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40F15" w14:textId="77777777" w:rsidR="00D97840" w:rsidRDefault="00D97840" w:rsidP="003934C3">
      <w:pPr>
        <w:jc w:val="center"/>
        <w:rPr>
          <w:b/>
          <w:sz w:val="44"/>
          <w:szCs w:val="44"/>
        </w:rPr>
      </w:pPr>
      <w:bookmarkStart w:id="0" w:name="_Toc522226808"/>
      <w:bookmarkStart w:id="1" w:name="_Toc522229728"/>
    </w:p>
    <w:p w14:paraId="662378E9" w14:textId="77777777" w:rsidR="00D97840" w:rsidRDefault="00D97840" w:rsidP="003934C3">
      <w:pPr>
        <w:jc w:val="center"/>
        <w:rPr>
          <w:b/>
          <w:sz w:val="44"/>
          <w:szCs w:val="44"/>
        </w:rPr>
      </w:pPr>
    </w:p>
    <w:p w14:paraId="031D5B25" w14:textId="25B3DC29" w:rsidR="003934C3" w:rsidRPr="004465B2" w:rsidRDefault="00717839" w:rsidP="003934C3">
      <w:pPr>
        <w:jc w:val="center"/>
        <w:rPr>
          <w:b/>
          <w:sz w:val="44"/>
          <w:szCs w:val="44"/>
        </w:rPr>
      </w:pPr>
      <w:r>
        <w:rPr>
          <w:b/>
          <w:sz w:val="44"/>
          <w:szCs w:val="44"/>
        </w:rPr>
        <w:t xml:space="preserve"> </w:t>
      </w:r>
      <w:r w:rsidR="003934C3" w:rsidRPr="004465B2">
        <w:rPr>
          <w:b/>
          <w:sz w:val="44"/>
          <w:szCs w:val="44"/>
        </w:rPr>
        <w:t>INTI INTERNATIONAL UNIVERSITY</w:t>
      </w:r>
    </w:p>
    <w:p w14:paraId="183E4F58" w14:textId="77777777" w:rsidR="003934C3" w:rsidRPr="006A244B" w:rsidRDefault="003934C3" w:rsidP="003934C3">
      <w:pPr>
        <w:jc w:val="both"/>
        <w:rPr>
          <w:b/>
          <w:sz w:val="28"/>
          <w:szCs w:val="28"/>
        </w:rPr>
      </w:pPr>
    </w:p>
    <w:p w14:paraId="29769F97" w14:textId="77777777" w:rsidR="003934C3" w:rsidRPr="006A244B" w:rsidRDefault="003934C3" w:rsidP="003934C3">
      <w:pPr>
        <w:jc w:val="both"/>
        <w:rPr>
          <w:b/>
          <w:sz w:val="28"/>
          <w:szCs w:val="28"/>
        </w:rPr>
      </w:pPr>
    </w:p>
    <w:p w14:paraId="46D52C50" w14:textId="77777777" w:rsidR="003934C3" w:rsidRPr="006A244B" w:rsidRDefault="003934C3" w:rsidP="003934C3">
      <w:pPr>
        <w:jc w:val="both"/>
        <w:rPr>
          <w:b/>
          <w:sz w:val="28"/>
          <w:szCs w:val="28"/>
        </w:rPr>
      </w:pPr>
    </w:p>
    <w:p w14:paraId="7B11C556" w14:textId="77777777" w:rsidR="003934C3" w:rsidRPr="006A244B" w:rsidRDefault="003934C3" w:rsidP="003934C3">
      <w:pPr>
        <w:jc w:val="center"/>
        <w:rPr>
          <w:b/>
          <w:sz w:val="28"/>
          <w:szCs w:val="28"/>
        </w:rPr>
      </w:pPr>
    </w:p>
    <w:p w14:paraId="73CC70FF" w14:textId="77777777" w:rsidR="003934C3" w:rsidRPr="006A244B" w:rsidRDefault="003934C3" w:rsidP="003934C3">
      <w:pPr>
        <w:jc w:val="center"/>
        <w:rPr>
          <w:b/>
          <w:sz w:val="32"/>
          <w:szCs w:val="32"/>
        </w:rPr>
      </w:pPr>
    </w:p>
    <w:p w14:paraId="0517D11D" w14:textId="77777777" w:rsidR="003934C3" w:rsidRPr="006A244B" w:rsidRDefault="003934C3" w:rsidP="003934C3">
      <w:pPr>
        <w:jc w:val="center"/>
        <w:rPr>
          <w:b/>
          <w:sz w:val="32"/>
          <w:szCs w:val="32"/>
        </w:rPr>
      </w:pPr>
      <w:r>
        <w:rPr>
          <w:b/>
          <w:sz w:val="32"/>
          <w:szCs w:val="32"/>
        </w:rPr>
        <w:t xml:space="preserve">MASTER OF BUSINESS ADMINISTRATION </w:t>
      </w:r>
    </w:p>
    <w:p w14:paraId="7DBDFD5A" w14:textId="77777777" w:rsidR="003934C3" w:rsidRPr="006A244B" w:rsidRDefault="003934C3" w:rsidP="003934C3">
      <w:pPr>
        <w:jc w:val="center"/>
        <w:rPr>
          <w:b/>
          <w:sz w:val="32"/>
          <w:szCs w:val="32"/>
        </w:rPr>
      </w:pPr>
    </w:p>
    <w:p w14:paraId="7CAD7242" w14:textId="77777777" w:rsidR="003934C3" w:rsidRPr="006A244B" w:rsidRDefault="003934C3" w:rsidP="003934C3">
      <w:pPr>
        <w:jc w:val="center"/>
        <w:rPr>
          <w:b/>
        </w:rPr>
      </w:pPr>
    </w:p>
    <w:p w14:paraId="250544E4" w14:textId="77777777" w:rsidR="003934C3" w:rsidRPr="006A244B" w:rsidRDefault="003934C3" w:rsidP="003934C3">
      <w:pPr>
        <w:jc w:val="center"/>
        <w:rPr>
          <w:b/>
          <w:sz w:val="36"/>
          <w:szCs w:val="36"/>
        </w:rPr>
      </w:pPr>
    </w:p>
    <w:p w14:paraId="56309C7E" w14:textId="77777777" w:rsidR="003934C3" w:rsidRPr="006A244B" w:rsidRDefault="003934C3" w:rsidP="003934C3">
      <w:pPr>
        <w:jc w:val="center"/>
        <w:rPr>
          <w:b/>
          <w:sz w:val="36"/>
          <w:szCs w:val="36"/>
        </w:rPr>
      </w:pPr>
    </w:p>
    <w:p w14:paraId="21F07A6C" w14:textId="77777777" w:rsidR="003934C3" w:rsidRPr="0081579A" w:rsidRDefault="003934C3" w:rsidP="003934C3">
      <w:pPr>
        <w:jc w:val="center"/>
        <w:rPr>
          <w:b/>
          <w:sz w:val="32"/>
          <w:szCs w:val="32"/>
        </w:rPr>
      </w:pPr>
      <w:r w:rsidRPr="0081579A">
        <w:rPr>
          <w:b/>
          <w:sz w:val="32"/>
          <w:szCs w:val="32"/>
        </w:rPr>
        <w:t>Chinese Graduates Job Selection Preferences in Shanghai</w:t>
      </w:r>
    </w:p>
    <w:p w14:paraId="21954340" w14:textId="77777777" w:rsidR="003934C3" w:rsidRPr="006A244B" w:rsidRDefault="003934C3" w:rsidP="003934C3">
      <w:pPr>
        <w:jc w:val="center"/>
        <w:rPr>
          <w:b/>
        </w:rPr>
      </w:pPr>
    </w:p>
    <w:p w14:paraId="7641A2B2" w14:textId="77777777" w:rsidR="003934C3" w:rsidRPr="006A244B" w:rsidRDefault="003934C3" w:rsidP="003934C3">
      <w:pPr>
        <w:jc w:val="center"/>
        <w:rPr>
          <w:b/>
          <w:sz w:val="28"/>
          <w:szCs w:val="28"/>
        </w:rPr>
      </w:pPr>
    </w:p>
    <w:p w14:paraId="4F0B8C8F" w14:textId="77777777" w:rsidR="003934C3" w:rsidRPr="006A244B" w:rsidRDefault="003934C3" w:rsidP="003934C3">
      <w:pPr>
        <w:jc w:val="center"/>
        <w:rPr>
          <w:b/>
          <w:sz w:val="28"/>
          <w:szCs w:val="28"/>
        </w:rPr>
      </w:pPr>
    </w:p>
    <w:p w14:paraId="091C3A92" w14:textId="77777777" w:rsidR="003934C3" w:rsidRPr="006A244B" w:rsidRDefault="003934C3" w:rsidP="003934C3">
      <w:pPr>
        <w:jc w:val="center"/>
        <w:rPr>
          <w:b/>
          <w:sz w:val="28"/>
          <w:szCs w:val="28"/>
        </w:rPr>
      </w:pPr>
    </w:p>
    <w:p w14:paraId="1AFFA6BE" w14:textId="77777777" w:rsidR="003934C3" w:rsidRPr="006A244B" w:rsidRDefault="003934C3" w:rsidP="003934C3">
      <w:pPr>
        <w:jc w:val="center"/>
        <w:rPr>
          <w:b/>
          <w:sz w:val="28"/>
          <w:szCs w:val="28"/>
        </w:rPr>
      </w:pPr>
    </w:p>
    <w:p w14:paraId="5CAC873C" w14:textId="7D2B3F1D" w:rsidR="003934C3" w:rsidRPr="006A244B" w:rsidRDefault="003934C3" w:rsidP="003934C3">
      <w:pPr>
        <w:jc w:val="center"/>
        <w:rPr>
          <w:b/>
          <w:sz w:val="28"/>
          <w:szCs w:val="28"/>
        </w:rPr>
      </w:pPr>
      <w:r>
        <w:rPr>
          <w:b/>
          <w:sz w:val="28"/>
          <w:szCs w:val="28"/>
        </w:rPr>
        <w:t>Author</w:t>
      </w:r>
      <w:r w:rsidRPr="006A244B">
        <w:rPr>
          <w:b/>
          <w:sz w:val="28"/>
          <w:szCs w:val="28"/>
        </w:rPr>
        <w:t xml:space="preserve">: </w:t>
      </w:r>
      <w:r w:rsidRPr="00E144F8">
        <w:rPr>
          <w:sz w:val="28"/>
          <w:szCs w:val="28"/>
        </w:rPr>
        <w:t>Xiao Yan</w:t>
      </w:r>
      <w:r w:rsidR="00937EB1">
        <w:rPr>
          <w:sz w:val="28"/>
          <w:szCs w:val="28"/>
        </w:rPr>
        <w:t xml:space="preserve"> R</w:t>
      </w:r>
      <w:r w:rsidRPr="00E144F8">
        <w:rPr>
          <w:sz w:val="28"/>
          <w:szCs w:val="28"/>
        </w:rPr>
        <w:t>u</w:t>
      </w:r>
    </w:p>
    <w:p w14:paraId="61CCFC2F" w14:textId="77777777" w:rsidR="003934C3" w:rsidRPr="006A244B" w:rsidRDefault="003934C3" w:rsidP="003934C3">
      <w:pPr>
        <w:jc w:val="center"/>
        <w:rPr>
          <w:b/>
          <w:sz w:val="28"/>
          <w:szCs w:val="28"/>
        </w:rPr>
      </w:pPr>
      <w:r>
        <w:rPr>
          <w:b/>
          <w:sz w:val="28"/>
          <w:szCs w:val="28"/>
        </w:rPr>
        <w:t>Student ID</w:t>
      </w:r>
      <w:r w:rsidRPr="006A244B">
        <w:rPr>
          <w:b/>
          <w:sz w:val="28"/>
          <w:szCs w:val="28"/>
        </w:rPr>
        <w:t xml:space="preserve"> Number:</w:t>
      </w:r>
      <w:r w:rsidRPr="00E144F8">
        <w:rPr>
          <w:sz w:val="28"/>
          <w:szCs w:val="28"/>
        </w:rPr>
        <w:t xml:space="preserve"> I17012506</w:t>
      </w:r>
    </w:p>
    <w:p w14:paraId="0FF38CCA" w14:textId="77777777" w:rsidR="003934C3" w:rsidRDefault="003934C3" w:rsidP="003934C3">
      <w:pPr>
        <w:jc w:val="center"/>
        <w:rPr>
          <w:b/>
          <w:sz w:val="28"/>
          <w:szCs w:val="28"/>
          <w:lang w:val="en-MY"/>
        </w:rPr>
      </w:pPr>
      <w:r>
        <w:rPr>
          <w:b/>
          <w:sz w:val="28"/>
          <w:szCs w:val="28"/>
        </w:rPr>
        <w:t xml:space="preserve">Supervisor: </w:t>
      </w:r>
      <w:r w:rsidRPr="00E144F8">
        <w:rPr>
          <w:sz w:val="28"/>
          <w:szCs w:val="28"/>
          <w:lang w:val="en-MY"/>
        </w:rPr>
        <w:t xml:space="preserve">Umi Kalsom </w:t>
      </w:r>
    </w:p>
    <w:p w14:paraId="0D6CE293" w14:textId="77777777" w:rsidR="003934C3" w:rsidRDefault="003934C3" w:rsidP="003934C3">
      <w:pPr>
        <w:jc w:val="center"/>
        <w:rPr>
          <w:b/>
          <w:sz w:val="28"/>
          <w:szCs w:val="28"/>
          <w:lang w:val="en-MY"/>
        </w:rPr>
      </w:pPr>
      <w:r>
        <w:rPr>
          <w:b/>
          <w:sz w:val="28"/>
          <w:szCs w:val="28"/>
          <w:lang w:val="en-MY"/>
        </w:rPr>
        <w:t xml:space="preserve">Submission Date: </w:t>
      </w:r>
      <w:r w:rsidRPr="004465B2">
        <w:rPr>
          <w:sz w:val="28"/>
          <w:szCs w:val="28"/>
          <w:lang w:val="en-MY"/>
        </w:rPr>
        <w:t>1</w:t>
      </w:r>
      <w:r>
        <w:rPr>
          <w:sz w:val="28"/>
          <w:szCs w:val="28"/>
          <w:lang w:val="en-MY"/>
        </w:rPr>
        <w:t>6</w:t>
      </w:r>
      <w:r w:rsidRPr="004465B2">
        <w:rPr>
          <w:sz w:val="28"/>
          <w:szCs w:val="28"/>
          <w:vertAlign w:val="superscript"/>
          <w:lang w:val="en-MY"/>
        </w:rPr>
        <w:t>th</w:t>
      </w:r>
      <w:r w:rsidRPr="004465B2">
        <w:rPr>
          <w:sz w:val="28"/>
          <w:szCs w:val="28"/>
          <w:lang w:val="en-MY"/>
        </w:rPr>
        <w:t xml:space="preserve"> August </w:t>
      </w:r>
      <w:r w:rsidRPr="00E144F8">
        <w:rPr>
          <w:sz w:val="28"/>
          <w:szCs w:val="28"/>
          <w:lang w:val="en-MY"/>
        </w:rPr>
        <w:t>2018</w:t>
      </w:r>
    </w:p>
    <w:p w14:paraId="253CD5EE" w14:textId="5A62187D" w:rsidR="003934C3" w:rsidRDefault="003934C3" w:rsidP="003934C3">
      <w:pPr>
        <w:jc w:val="center"/>
        <w:rPr>
          <w:b/>
          <w:sz w:val="28"/>
          <w:szCs w:val="28"/>
          <w:lang w:val="en-MY"/>
        </w:rPr>
      </w:pPr>
      <w:r>
        <w:rPr>
          <w:b/>
          <w:sz w:val="28"/>
          <w:szCs w:val="28"/>
          <w:lang w:val="en-MY"/>
        </w:rPr>
        <w:t xml:space="preserve">Final Word Count: </w:t>
      </w:r>
      <w:r w:rsidR="00FB5D8C" w:rsidRPr="00AB05C4">
        <w:rPr>
          <w:sz w:val="28"/>
          <w:szCs w:val="28"/>
          <w:lang w:val="en-MY"/>
        </w:rPr>
        <w:t>1,3720</w:t>
      </w:r>
    </w:p>
    <w:p w14:paraId="79E26C24" w14:textId="77777777" w:rsidR="00D97840" w:rsidRDefault="00D97840">
      <w:pPr>
        <w:rPr>
          <w:rFonts w:eastAsiaTheme="majorEastAsia" w:cstheme="majorBidi"/>
          <w:color w:val="2E74B5" w:themeColor="accent1" w:themeShade="BF"/>
          <w:sz w:val="28"/>
          <w:szCs w:val="26"/>
        </w:rPr>
      </w:pPr>
    </w:p>
    <w:p w14:paraId="4070839E" w14:textId="77777777" w:rsidR="003934C3" w:rsidRDefault="003934C3">
      <w:pPr>
        <w:rPr>
          <w:rFonts w:eastAsiaTheme="majorEastAsia" w:cstheme="majorBidi"/>
          <w:color w:val="2E74B5" w:themeColor="accent1" w:themeShade="BF"/>
          <w:sz w:val="28"/>
          <w:szCs w:val="26"/>
        </w:rPr>
      </w:pPr>
      <w:r>
        <w:br w:type="page"/>
      </w:r>
    </w:p>
    <w:p w14:paraId="5EEDE237" w14:textId="6BAF5583" w:rsidR="00506F56" w:rsidRDefault="00932E17" w:rsidP="00506F56">
      <w:pPr>
        <w:pStyle w:val="Heading2"/>
        <w:spacing w:line="360" w:lineRule="auto"/>
      </w:pPr>
      <w:r>
        <w:lastRenderedPageBreak/>
        <w:t>Acknowledgement</w:t>
      </w:r>
      <w:bookmarkEnd w:id="0"/>
      <w:bookmarkEnd w:id="1"/>
    </w:p>
    <w:p w14:paraId="7DE615D5" w14:textId="2F95B6F1" w:rsidR="00506F56" w:rsidRPr="00506F56" w:rsidRDefault="00506F56" w:rsidP="00526249">
      <w:pPr>
        <w:pStyle w:val="Heading2"/>
        <w:spacing w:line="360" w:lineRule="auto"/>
        <w:jc w:val="both"/>
        <w:rPr>
          <w:rFonts w:cs="Times New Roman"/>
          <w:color w:val="000000" w:themeColor="text1"/>
          <w:sz w:val="24"/>
          <w:szCs w:val="24"/>
        </w:rPr>
      </w:pPr>
      <w:r w:rsidRPr="00506F56">
        <w:rPr>
          <w:rFonts w:cs="Times New Roman"/>
          <w:color w:val="000000" w:themeColor="text1"/>
          <w:sz w:val="24"/>
          <w:szCs w:val="24"/>
        </w:rPr>
        <w:t>Thanks to my supervisor</w:t>
      </w:r>
      <w:r w:rsidR="00F957BF">
        <w:rPr>
          <w:rFonts w:cs="Times New Roman"/>
          <w:color w:val="000000" w:themeColor="text1"/>
          <w:sz w:val="24"/>
          <w:szCs w:val="24"/>
        </w:rPr>
        <w:t xml:space="preserve"> Ms. </w:t>
      </w:r>
      <w:r w:rsidR="00F957BF" w:rsidRPr="00F957BF">
        <w:rPr>
          <w:rFonts w:cs="Times New Roman"/>
          <w:color w:val="000000" w:themeColor="text1"/>
          <w:sz w:val="24"/>
          <w:szCs w:val="24"/>
        </w:rPr>
        <w:t>Umi Kalsom</w:t>
      </w:r>
      <w:r w:rsidR="00664DF9">
        <w:rPr>
          <w:rFonts w:cs="Times New Roman"/>
          <w:color w:val="000000" w:themeColor="text1"/>
          <w:sz w:val="24"/>
          <w:szCs w:val="24"/>
        </w:rPr>
        <w:t xml:space="preserve">’s </w:t>
      </w:r>
      <w:r w:rsidRPr="00506F56">
        <w:rPr>
          <w:rFonts w:cs="Times New Roman"/>
          <w:color w:val="000000" w:themeColor="text1"/>
          <w:sz w:val="24"/>
          <w:szCs w:val="24"/>
        </w:rPr>
        <w:t xml:space="preserve">rigorous and meticulous work, and the </w:t>
      </w:r>
      <w:r w:rsidR="00BA3E8F">
        <w:rPr>
          <w:rFonts w:cs="Times New Roman"/>
          <w:color w:val="000000" w:themeColor="text1"/>
          <w:sz w:val="24"/>
          <w:szCs w:val="24"/>
        </w:rPr>
        <w:t>warm style have</w:t>
      </w:r>
      <w:r w:rsidRPr="00506F56">
        <w:rPr>
          <w:rFonts w:cs="Times New Roman"/>
          <w:color w:val="000000" w:themeColor="text1"/>
          <w:sz w:val="24"/>
          <w:szCs w:val="24"/>
        </w:rPr>
        <w:t xml:space="preserve"> always been a model for me to work and study; </w:t>
      </w:r>
      <w:r w:rsidR="00F25F8F">
        <w:rPr>
          <w:rFonts w:cs="Times New Roman"/>
          <w:color w:val="000000" w:themeColor="text1"/>
          <w:sz w:val="24"/>
          <w:szCs w:val="24"/>
        </w:rPr>
        <w:t>her</w:t>
      </w:r>
      <w:r w:rsidRPr="00506F56">
        <w:rPr>
          <w:rFonts w:cs="Times New Roman"/>
          <w:color w:val="000000" w:themeColor="text1"/>
          <w:sz w:val="24"/>
          <w:szCs w:val="24"/>
        </w:rPr>
        <w:t xml:space="preserve"> enthusiasm for teaching and </w:t>
      </w:r>
      <w:r w:rsidR="00983B7D">
        <w:rPr>
          <w:rFonts w:cs="Times New Roman"/>
          <w:color w:val="000000" w:themeColor="text1"/>
          <w:sz w:val="24"/>
          <w:szCs w:val="24"/>
        </w:rPr>
        <w:t>hu</w:t>
      </w:r>
      <w:r w:rsidR="005E7391">
        <w:rPr>
          <w:rFonts w:cs="Times New Roman"/>
          <w:color w:val="000000" w:themeColor="text1"/>
          <w:sz w:val="24"/>
          <w:szCs w:val="24"/>
        </w:rPr>
        <w:t xml:space="preserve">mble </w:t>
      </w:r>
      <w:r w:rsidR="00983B7D">
        <w:rPr>
          <w:rFonts w:cs="Times New Roman"/>
          <w:color w:val="000000" w:themeColor="text1"/>
          <w:sz w:val="24"/>
          <w:szCs w:val="24"/>
        </w:rPr>
        <w:t xml:space="preserve">hardworking </w:t>
      </w:r>
      <w:r w:rsidR="005E7391">
        <w:rPr>
          <w:rFonts w:cs="Times New Roman"/>
          <w:color w:val="000000" w:themeColor="text1"/>
          <w:sz w:val="24"/>
          <w:szCs w:val="24"/>
        </w:rPr>
        <w:t>attitude</w:t>
      </w:r>
      <w:r w:rsidRPr="00506F56">
        <w:rPr>
          <w:rFonts w:cs="Times New Roman"/>
          <w:color w:val="000000" w:themeColor="text1"/>
          <w:sz w:val="24"/>
          <w:szCs w:val="24"/>
        </w:rPr>
        <w:t xml:space="preserve"> have given me endless enlightenment. </w:t>
      </w:r>
      <w:r w:rsidR="00F25F8F">
        <w:rPr>
          <w:rFonts w:cs="Times New Roman"/>
          <w:color w:val="000000" w:themeColor="text1"/>
          <w:sz w:val="24"/>
          <w:szCs w:val="24"/>
        </w:rPr>
        <w:t>E</w:t>
      </w:r>
      <w:r w:rsidRPr="00506F56">
        <w:rPr>
          <w:rFonts w:cs="Times New Roman"/>
          <w:color w:val="000000" w:themeColor="text1"/>
          <w:sz w:val="24"/>
          <w:szCs w:val="24"/>
        </w:rPr>
        <w:t xml:space="preserve">very detail and every data in this paper is inseparable from </w:t>
      </w:r>
      <w:r w:rsidR="00F25F8F">
        <w:rPr>
          <w:rFonts w:cs="Times New Roman"/>
          <w:color w:val="000000" w:themeColor="text1"/>
          <w:sz w:val="24"/>
          <w:szCs w:val="24"/>
        </w:rPr>
        <w:t>her</w:t>
      </w:r>
      <w:r w:rsidRPr="00506F56">
        <w:rPr>
          <w:rFonts w:cs="Times New Roman"/>
          <w:color w:val="000000" w:themeColor="text1"/>
          <w:sz w:val="24"/>
          <w:szCs w:val="24"/>
        </w:rPr>
        <w:t xml:space="preserve"> careful guidance. </w:t>
      </w:r>
      <w:r w:rsidR="009C2FB5">
        <w:rPr>
          <w:rFonts w:cs="Times New Roman"/>
          <w:color w:val="000000" w:themeColor="text1"/>
          <w:sz w:val="24"/>
          <w:szCs w:val="24"/>
        </w:rPr>
        <w:t>Her</w:t>
      </w:r>
      <w:r w:rsidRPr="00506F56">
        <w:rPr>
          <w:rFonts w:cs="Times New Roman"/>
          <w:color w:val="000000" w:themeColor="text1"/>
          <w:sz w:val="24"/>
          <w:szCs w:val="24"/>
        </w:rPr>
        <w:t xml:space="preserve"> cheerful personality and tolerance attitude help me to quickly integrate into our new research</w:t>
      </w:r>
      <w:r w:rsidR="00F25F8F">
        <w:rPr>
          <w:rFonts w:cs="Times New Roman"/>
          <w:color w:val="000000" w:themeColor="text1"/>
          <w:sz w:val="24"/>
          <w:szCs w:val="24"/>
        </w:rPr>
        <w:t>. Thanks to my class</w:t>
      </w:r>
      <w:r w:rsidRPr="00506F56">
        <w:rPr>
          <w:rFonts w:cs="Times New Roman"/>
          <w:color w:val="000000" w:themeColor="text1"/>
          <w:sz w:val="24"/>
          <w:szCs w:val="24"/>
        </w:rPr>
        <w:t xml:space="preserve">mates, </w:t>
      </w:r>
      <w:r w:rsidR="00084281">
        <w:rPr>
          <w:rFonts w:cs="Times New Roman"/>
          <w:color w:val="000000" w:themeColor="text1"/>
          <w:sz w:val="24"/>
          <w:szCs w:val="24"/>
        </w:rPr>
        <w:t xml:space="preserve">who experienced this process </w:t>
      </w:r>
      <w:r w:rsidR="006A3A6E">
        <w:rPr>
          <w:rFonts w:cs="Times New Roman"/>
          <w:color w:val="000000" w:themeColor="text1"/>
          <w:sz w:val="24"/>
          <w:szCs w:val="24"/>
        </w:rPr>
        <w:t xml:space="preserve">along </w:t>
      </w:r>
      <w:r w:rsidR="00084281">
        <w:rPr>
          <w:rFonts w:cs="Times New Roman"/>
          <w:color w:val="000000" w:themeColor="text1"/>
          <w:sz w:val="24"/>
          <w:szCs w:val="24"/>
        </w:rPr>
        <w:t>with me</w:t>
      </w:r>
      <w:r w:rsidRPr="00506F56">
        <w:rPr>
          <w:rFonts w:cs="Times New Roman"/>
          <w:color w:val="000000" w:themeColor="text1"/>
          <w:sz w:val="24"/>
          <w:szCs w:val="24"/>
        </w:rPr>
        <w:t xml:space="preserve">. </w:t>
      </w:r>
      <w:r w:rsidR="00201C4E">
        <w:rPr>
          <w:rFonts w:cs="Times New Roman"/>
          <w:color w:val="000000" w:themeColor="text1"/>
          <w:sz w:val="24"/>
          <w:szCs w:val="24"/>
        </w:rPr>
        <w:t>In this</w:t>
      </w:r>
      <w:r w:rsidRPr="00506F56">
        <w:rPr>
          <w:rFonts w:cs="Times New Roman"/>
          <w:color w:val="000000" w:themeColor="text1"/>
          <w:sz w:val="24"/>
          <w:szCs w:val="24"/>
        </w:rPr>
        <w:t xml:space="preserve"> one-year study abroad life, we</w:t>
      </w:r>
      <w:r w:rsidR="00201C4E">
        <w:rPr>
          <w:rFonts w:cs="Times New Roman"/>
          <w:color w:val="000000" w:themeColor="text1"/>
          <w:sz w:val="24"/>
          <w:szCs w:val="24"/>
        </w:rPr>
        <w:t xml:space="preserve"> learnt and </w:t>
      </w:r>
      <w:r w:rsidR="001A0F31">
        <w:rPr>
          <w:rFonts w:cs="Times New Roman"/>
          <w:color w:val="000000" w:themeColor="text1"/>
          <w:sz w:val="24"/>
          <w:szCs w:val="24"/>
        </w:rPr>
        <w:t>enjoyed a lot</w:t>
      </w:r>
      <w:r w:rsidR="00201C4E">
        <w:rPr>
          <w:rFonts w:cs="Times New Roman"/>
          <w:color w:val="000000" w:themeColor="text1"/>
          <w:sz w:val="24"/>
          <w:szCs w:val="24"/>
        </w:rPr>
        <w:t xml:space="preserve">, without doubt suffered </w:t>
      </w:r>
      <w:r w:rsidR="0016086F">
        <w:rPr>
          <w:rFonts w:cs="Times New Roman"/>
          <w:color w:val="000000" w:themeColor="text1"/>
          <w:sz w:val="24"/>
          <w:szCs w:val="24"/>
        </w:rPr>
        <w:t>some as well</w:t>
      </w:r>
      <w:r w:rsidR="00201C4E">
        <w:rPr>
          <w:rFonts w:cs="Times New Roman"/>
          <w:color w:val="000000" w:themeColor="text1"/>
          <w:sz w:val="24"/>
          <w:szCs w:val="24"/>
        </w:rPr>
        <w:t>, as there were busy and difficult time</w:t>
      </w:r>
      <w:r w:rsidR="00121841">
        <w:rPr>
          <w:rFonts w:cs="Times New Roman"/>
          <w:color w:val="000000" w:themeColor="text1"/>
          <w:sz w:val="24"/>
          <w:szCs w:val="24"/>
        </w:rPr>
        <w:t>s</w:t>
      </w:r>
      <w:r w:rsidR="00201C4E">
        <w:rPr>
          <w:rFonts w:cs="Times New Roman"/>
          <w:color w:val="000000" w:themeColor="text1"/>
          <w:sz w:val="24"/>
          <w:szCs w:val="24"/>
        </w:rPr>
        <w:t xml:space="preserve"> with hectic study life</w:t>
      </w:r>
      <w:r w:rsidRPr="00506F56">
        <w:rPr>
          <w:rFonts w:cs="Times New Roman"/>
          <w:color w:val="000000" w:themeColor="text1"/>
          <w:sz w:val="24"/>
          <w:szCs w:val="24"/>
        </w:rPr>
        <w:t xml:space="preserve">, every time </w:t>
      </w:r>
      <w:r w:rsidR="00201C4E">
        <w:rPr>
          <w:rFonts w:cs="Times New Roman"/>
          <w:color w:val="000000" w:themeColor="text1"/>
          <w:sz w:val="24"/>
          <w:szCs w:val="24"/>
        </w:rPr>
        <w:t>we</w:t>
      </w:r>
      <w:r w:rsidRPr="00506F56">
        <w:rPr>
          <w:rFonts w:cs="Times New Roman"/>
          <w:color w:val="000000" w:themeColor="text1"/>
          <w:sz w:val="24"/>
          <w:szCs w:val="24"/>
        </w:rPr>
        <w:t xml:space="preserve"> </w:t>
      </w:r>
      <w:r w:rsidR="00025630">
        <w:rPr>
          <w:rFonts w:cs="Times New Roman"/>
          <w:color w:val="000000" w:themeColor="text1"/>
          <w:sz w:val="24"/>
          <w:szCs w:val="24"/>
        </w:rPr>
        <w:t>meet</w:t>
      </w:r>
      <w:r w:rsidR="00BF09EB">
        <w:rPr>
          <w:rFonts w:cs="Times New Roman"/>
          <w:color w:val="000000" w:themeColor="text1"/>
          <w:sz w:val="24"/>
          <w:szCs w:val="24"/>
        </w:rPr>
        <w:t xml:space="preserve"> or discuss</w:t>
      </w:r>
      <w:r w:rsidRPr="00506F56">
        <w:rPr>
          <w:rFonts w:cs="Times New Roman"/>
          <w:color w:val="000000" w:themeColor="text1"/>
          <w:sz w:val="24"/>
          <w:szCs w:val="24"/>
        </w:rPr>
        <w:t xml:space="preserve">, everyone treasures. When we are together, </w:t>
      </w:r>
      <w:r w:rsidR="00025630">
        <w:rPr>
          <w:rFonts w:cs="Times New Roman"/>
          <w:color w:val="000000" w:themeColor="text1"/>
          <w:sz w:val="24"/>
          <w:szCs w:val="24"/>
        </w:rPr>
        <w:t xml:space="preserve">its </w:t>
      </w:r>
      <w:r w:rsidRPr="00506F56">
        <w:rPr>
          <w:rFonts w:cs="Times New Roman"/>
          <w:color w:val="000000" w:themeColor="text1"/>
          <w:sz w:val="24"/>
          <w:szCs w:val="24"/>
        </w:rPr>
        <w:t>lifetime</w:t>
      </w:r>
      <w:r w:rsidR="00025630">
        <w:rPr>
          <w:rFonts w:cs="Times New Roman"/>
          <w:color w:val="000000" w:themeColor="text1"/>
          <w:sz w:val="24"/>
          <w:szCs w:val="24"/>
        </w:rPr>
        <w:t xml:space="preserve"> memory</w:t>
      </w:r>
      <w:r w:rsidRPr="00506F56">
        <w:rPr>
          <w:rFonts w:cs="Times New Roman"/>
          <w:color w:val="000000" w:themeColor="text1"/>
          <w:sz w:val="24"/>
          <w:szCs w:val="24"/>
        </w:rPr>
        <w:t xml:space="preserve">. Thanks to my </w:t>
      </w:r>
      <w:r w:rsidR="00025630">
        <w:rPr>
          <w:rFonts w:cs="Times New Roman"/>
          <w:color w:val="000000" w:themeColor="text1"/>
          <w:sz w:val="24"/>
          <w:szCs w:val="24"/>
        </w:rPr>
        <w:t xml:space="preserve">parents and best friend, I have to say their being </w:t>
      </w:r>
      <w:r w:rsidRPr="00506F56">
        <w:rPr>
          <w:rFonts w:cs="Times New Roman"/>
          <w:color w:val="000000" w:themeColor="text1"/>
          <w:sz w:val="24"/>
          <w:szCs w:val="24"/>
        </w:rPr>
        <w:t>healthy and happy is my biggest wish. At the time when the thesis is about to be completed, my mood can't be calm. From the beginning of the entry to the successful completion of the thesis, how many respectable teachers, classmates, and friends have given me help without words.</w:t>
      </w:r>
    </w:p>
    <w:p w14:paraId="7EE0866F" w14:textId="77777777" w:rsidR="00506F56" w:rsidRPr="00506F56" w:rsidRDefault="00506F56" w:rsidP="00506F56">
      <w:pPr>
        <w:pStyle w:val="Heading2"/>
        <w:spacing w:line="360" w:lineRule="auto"/>
        <w:rPr>
          <w:rFonts w:cs="Times New Roman"/>
          <w:color w:val="000000" w:themeColor="text1"/>
          <w:sz w:val="24"/>
          <w:szCs w:val="24"/>
        </w:rPr>
      </w:pPr>
    </w:p>
    <w:p w14:paraId="06924C7C" w14:textId="3A5E6784" w:rsidR="00506F56" w:rsidRDefault="00506F56" w:rsidP="000168D2">
      <w:pPr>
        <w:pStyle w:val="Heading2"/>
        <w:spacing w:line="360" w:lineRule="auto"/>
        <w:jc w:val="both"/>
        <w:rPr>
          <w:rFonts w:cs="Times New Roman"/>
          <w:color w:val="000000" w:themeColor="text1"/>
          <w:sz w:val="24"/>
          <w:szCs w:val="24"/>
        </w:rPr>
      </w:pPr>
      <w:r w:rsidRPr="00506F56">
        <w:rPr>
          <w:rFonts w:cs="Times New Roman"/>
          <w:color w:val="000000" w:themeColor="text1"/>
          <w:sz w:val="24"/>
          <w:szCs w:val="24"/>
        </w:rPr>
        <w:t>Please accept my sincere gratitude here!</w:t>
      </w:r>
      <w:r w:rsidR="000168D2">
        <w:rPr>
          <w:rFonts w:cs="Times New Roman"/>
          <w:color w:val="000000" w:themeColor="text1"/>
          <w:sz w:val="24"/>
          <w:szCs w:val="24"/>
        </w:rPr>
        <w:t xml:space="preserve"> Thank you all for your support and encouragement, moreover enlightenment for my future life. </w:t>
      </w:r>
    </w:p>
    <w:p w14:paraId="7C3FA465" w14:textId="77777777" w:rsidR="00CC1FE6" w:rsidRDefault="00CC1FE6" w:rsidP="00506F56">
      <w:pPr>
        <w:pStyle w:val="Heading2"/>
        <w:spacing w:line="360" w:lineRule="auto"/>
        <w:rPr>
          <w:rFonts w:cs="Times New Roman"/>
          <w:color w:val="000000" w:themeColor="text1"/>
          <w:sz w:val="24"/>
          <w:szCs w:val="24"/>
        </w:rPr>
      </w:pPr>
    </w:p>
    <w:p w14:paraId="3092B579" w14:textId="77777777" w:rsidR="00CC1FE6" w:rsidRDefault="00CC1FE6" w:rsidP="00506F56">
      <w:pPr>
        <w:pStyle w:val="Heading2"/>
        <w:spacing w:line="360" w:lineRule="auto"/>
        <w:rPr>
          <w:rFonts w:cs="Times New Roman"/>
          <w:color w:val="000000" w:themeColor="text1"/>
          <w:sz w:val="24"/>
          <w:szCs w:val="24"/>
        </w:rPr>
      </w:pPr>
    </w:p>
    <w:p w14:paraId="18E1C6A6" w14:textId="77777777" w:rsidR="00CC1FE6" w:rsidRDefault="00CC1FE6" w:rsidP="00506F56">
      <w:pPr>
        <w:pStyle w:val="Heading2"/>
        <w:spacing w:line="360" w:lineRule="auto"/>
        <w:rPr>
          <w:rFonts w:cs="Times New Roman"/>
          <w:color w:val="000000" w:themeColor="text1"/>
          <w:sz w:val="24"/>
          <w:szCs w:val="24"/>
        </w:rPr>
      </w:pPr>
    </w:p>
    <w:p w14:paraId="7A204792" w14:textId="77777777" w:rsidR="00526249" w:rsidRDefault="00CC1FE6" w:rsidP="00506F56">
      <w:pPr>
        <w:pStyle w:val="Heading2"/>
        <w:spacing w:line="360" w:lineRule="auto"/>
        <w:rPr>
          <w:rFonts w:cs="Times New Roman"/>
          <w:color w:val="000000" w:themeColor="text1"/>
          <w:sz w:val="24"/>
          <w:szCs w:val="24"/>
        </w:rPr>
      </w:pPr>
      <w:r>
        <w:rPr>
          <w:rFonts w:cs="Times New Roman"/>
          <w:color w:val="000000" w:themeColor="text1"/>
          <w:sz w:val="24"/>
          <w:szCs w:val="24"/>
        </w:rPr>
        <w:t>Xiao Yan Ru</w:t>
      </w:r>
    </w:p>
    <w:p w14:paraId="288E7BCA" w14:textId="11D2CA35" w:rsidR="00CC1FE6" w:rsidRDefault="00526249" w:rsidP="00506F56">
      <w:pPr>
        <w:pStyle w:val="Heading2"/>
        <w:spacing w:line="360" w:lineRule="auto"/>
        <w:rPr>
          <w:rFonts w:cs="Times New Roman"/>
          <w:color w:val="000000" w:themeColor="text1"/>
          <w:sz w:val="24"/>
          <w:szCs w:val="24"/>
        </w:rPr>
      </w:pPr>
      <w:r>
        <w:rPr>
          <w:rFonts w:cs="Times New Roman"/>
          <w:color w:val="000000" w:themeColor="text1"/>
          <w:sz w:val="24"/>
          <w:szCs w:val="24"/>
        </w:rPr>
        <w:t>Date: 16</w:t>
      </w:r>
      <w:r w:rsidRPr="00526249">
        <w:rPr>
          <w:rFonts w:cs="Times New Roman"/>
          <w:color w:val="000000" w:themeColor="text1"/>
          <w:sz w:val="24"/>
          <w:szCs w:val="24"/>
          <w:vertAlign w:val="superscript"/>
        </w:rPr>
        <w:t>th</w:t>
      </w:r>
      <w:r>
        <w:rPr>
          <w:rFonts w:cs="Times New Roman"/>
          <w:color w:val="000000" w:themeColor="text1"/>
          <w:sz w:val="24"/>
          <w:szCs w:val="24"/>
        </w:rPr>
        <w:t xml:space="preserve"> August, 2018 </w:t>
      </w:r>
      <w:r w:rsidR="00CC1FE6">
        <w:rPr>
          <w:rFonts w:cs="Times New Roman"/>
          <w:color w:val="000000" w:themeColor="text1"/>
          <w:sz w:val="24"/>
          <w:szCs w:val="24"/>
        </w:rPr>
        <w:t xml:space="preserve"> </w:t>
      </w:r>
    </w:p>
    <w:p w14:paraId="56DD1918" w14:textId="77777777" w:rsidR="00526249" w:rsidRPr="00506F56" w:rsidRDefault="00526249" w:rsidP="00506F56">
      <w:pPr>
        <w:pStyle w:val="Heading2"/>
        <w:spacing w:line="360" w:lineRule="auto"/>
        <w:rPr>
          <w:rFonts w:cs="Times New Roman"/>
          <w:b/>
          <w:color w:val="000000" w:themeColor="text1"/>
          <w:sz w:val="24"/>
          <w:szCs w:val="24"/>
        </w:rPr>
      </w:pPr>
    </w:p>
    <w:p w14:paraId="79591582" w14:textId="2402C239" w:rsidR="00932E17" w:rsidRDefault="00932E17" w:rsidP="00D34702">
      <w:pPr>
        <w:pStyle w:val="Heading2"/>
        <w:rPr>
          <w:sz w:val="48"/>
          <w:szCs w:val="48"/>
        </w:rPr>
      </w:pPr>
    </w:p>
    <w:p w14:paraId="699B2797" w14:textId="77777777" w:rsidR="00932E17" w:rsidRDefault="00932E17" w:rsidP="00506F56">
      <w:pPr>
        <w:rPr>
          <w:b/>
          <w:sz w:val="48"/>
          <w:szCs w:val="48"/>
        </w:rPr>
      </w:pPr>
    </w:p>
    <w:p w14:paraId="5B96ECEF" w14:textId="77777777" w:rsidR="004657E3" w:rsidRDefault="004657E3" w:rsidP="00CC1FE6">
      <w:pPr>
        <w:rPr>
          <w:b/>
          <w:sz w:val="48"/>
          <w:szCs w:val="48"/>
        </w:rPr>
      </w:pPr>
    </w:p>
    <w:p w14:paraId="6F1B963B" w14:textId="77777777" w:rsidR="00365F68" w:rsidRDefault="00365F68" w:rsidP="00CC1FE6">
      <w:pPr>
        <w:rPr>
          <w:b/>
          <w:sz w:val="48"/>
          <w:szCs w:val="48"/>
        </w:rPr>
      </w:pPr>
    </w:p>
    <w:p w14:paraId="5AD3FE8B" w14:textId="77777777" w:rsidR="004657E3" w:rsidRDefault="004657E3" w:rsidP="004657E3">
      <w:pPr>
        <w:spacing w:line="360" w:lineRule="auto"/>
        <w:rPr>
          <w:b/>
          <w:sz w:val="48"/>
          <w:szCs w:val="48"/>
        </w:rPr>
      </w:pPr>
    </w:p>
    <w:p w14:paraId="6E36011C" w14:textId="28D58A95" w:rsidR="004657E3" w:rsidRDefault="004657E3" w:rsidP="00D34702">
      <w:pPr>
        <w:pStyle w:val="Heading2"/>
      </w:pPr>
      <w:bookmarkStart w:id="2" w:name="_Toc522226809"/>
      <w:bookmarkStart w:id="3" w:name="_Toc522229729"/>
      <w:r w:rsidRPr="004657E3">
        <w:t>Declaration</w:t>
      </w:r>
      <w:bookmarkEnd w:id="2"/>
      <w:bookmarkEnd w:id="3"/>
      <w:r w:rsidRPr="004657E3">
        <w:t xml:space="preserve"> </w:t>
      </w:r>
    </w:p>
    <w:p w14:paraId="1ECC46EE" w14:textId="77777777" w:rsidR="002864A4" w:rsidRPr="004657E3" w:rsidRDefault="002864A4" w:rsidP="00D34702">
      <w:pPr>
        <w:pStyle w:val="Heading2"/>
      </w:pPr>
    </w:p>
    <w:p w14:paraId="588EB1C7" w14:textId="26E985FB" w:rsidR="00E4600D" w:rsidRDefault="002864A4" w:rsidP="00C826CD">
      <w:pPr>
        <w:spacing w:line="360" w:lineRule="auto"/>
        <w:jc w:val="both"/>
      </w:pPr>
      <w:r w:rsidRPr="002864A4">
        <w:t>I hereby</w:t>
      </w:r>
      <w:r>
        <w:t xml:space="preserve"> declare that this thesis is acknowledge</w:t>
      </w:r>
      <w:r w:rsidR="00E4600D">
        <w:t>d as my own work and</w:t>
      </w:r>
      <w:r>
        <w:t xml:space="preserve"> </w:t>
      </w:r>
      <w:r w:rsidR="00E4600D" w:rsidRPr="00E4600D">
        <w:t>I confirm that the work submitted is my own, except where work which has formed part of jointly-authored publications has been included. My contribution and those of the other authors to this work have been explicitly indicated below. I confirm that appropriate credit has been given within this thesis where reference has been made to the work of others</w:t>
      </w:r>
      <w:r w:rsidR="00C826CD">
        <w:t xml:space="preserve">. </w:t>
      </w:r>
    </w:p>
    <w:p w14:paraId="353E0243" w14:textId="77777777" w:rsidR="00C826CD" w:rsidRDefault="00C826CD" w:rsidP="00C826CD">
      <w:pPr>
        <w:spacing w:line="360" w:lineRule="auto"/>
        <w:jc w:val="both"/>
      </w:pPr>
    </w:p>
    <w:p w14:paraId="67C5A627" w14:textId="7AF21100" w:rsidR="00C826CD" w:rsidRDefault="00C826CD" w:rsidP="00C826CD">
      <w:pPr>
        <w:spacing w:line="360" w:lineRule="auto"/>
        <w:jc w:val="both"/>
      </w:pPr>
      <w:r>
        <w:t xml:space="preserve">Name: Xiao Yan Ru </w:t>
      </w:r>
    </w:p>
    <w:p w14:paraId="24841A4F" w14:textId="4C0AC2CF" w:rsidR="00C826CD" w:rsidRDefault="00C826CD" w:rsidP="00C826CD">
      <w:pPr>
        <w:spacing w:line="360" w:lineRule="auto"/>
        <w:jc w:val="both"/>
      </w:pPr>
      <w:r>
        <w:t>Student ID: I17012506</w:t>
      </w:r>
    </w:p>
    <w:p w14:paraId="33833811" w14:textId="63232B04" w:rsidR="00C826CD" w:rsidRDefault="00C826CD" w:rsidP="00C826CD">
      <w:pPr>
        <w:spacing w:line="360" w:lineRule="auto"/>
        <w:jc w:val="both"/>
      </w:pPr>
      <w:r>
        <w:t>Signature: Xiao Yan Ru</w:t>
      </w:r>
    </w:p>
    <w:p w14:paraId="0086E087" w14:textId="77777777" w:rsidR="00C826CD" w:rsidRDefault="00C826CD" w:rsidP="00C826CD">
      <w:pPr>
        <w:pStyle w:val="Heading2"/>
        <w:spacing w:line="360" w:lineRule="auto"/>
        <w:rPr>
          <w:rFonts w:cs="Times New Roman"/>
          <w:color w:val="000000" w:themeColor="text1"/>
          <w:sz w:val="24"/>
          <w:szCs w:val="24"/>
        </w:rPr>
      </w:pPr>
      <w:r>
        <w:rPr>
          <w:rFonts w:cs="Times New Roman"/>
          <w:color w:val="000000" w:themeColor="text1"/>
          <w:sz w:val="24"/>
          <w:szCs w:val="24"/>
        </w:rPr>
        <w:t>Date: 16</w:t>
      </w:r>
      <w:r w:rsidRPr="00526249">
        <w:rPr>
          <w:rFonts w:cs="Times New Roman"/>
          <w:color w:val="000000" w:themeColor="text1"/>
          <w:sz w:val="24"/>
          <w:szCs w:val="24"/>
          <w:vertAlign w:val="superscript"/>
        </w:rPr>
        <w:t>th</w:t>
      </w:r>
      <w:r>
        <w:rPr>
          <w:rFonts w:cs="Times New Roman"/>
          <w:color w:val="000000" w:themeColor="text1"/>
          <w:sz w:val="24"/>
          <w:szCs w:val="24"/>
        </w:rPr>
        <w:t xml:space="preserve"> August, 2018  </w:t>
      </w:r>
    </w:p>
    <w:p w14:paraId="004AC65E" w14:textId="51603AE3" w:rsidR="00932E17" w:rsidRPr="002864A4" w:rsidRDefault="00C826CD" w:rsidP="002864A4">
      <w:pPr>
        <w:spacing w:line="360" w:lineRule="auto"/>
      </w:pPr>
      <w:r>
        <w:t xml:space="preserve"> </w:t>
      </w:r>
    </w:p>
    <w:p w14:paraId="4FA8B6F3" w14:textId="77777777" w:rsidR="00932E17" w:rsidRDefault="00932E17" w:rsidP="00315723">
      <w:pPr>
        <w:jc w:val="center"/>
        <w:rPr>
          <w:b/>
          <w:sz w:val="48"/>
          <w:szCs w:val="48"/>
        </w:rPr>
      </w:pPr>
    </w:p>
    <w:p w14:paraId="7146E1DD" w14:textId="77777777" w:rsidR="00932E17" w:rsidRDefault="00932E17" w:rsidP="00315723">
      <w:pPr>
        <w:jc w:val="center"/>
        <w:rPr>
          <w:b/>
          <w:sz w:val="48"/>
          <w:szCs w:val="48"/>
        </w:rPr>
      </w:pPr>
    </w:p>
    <w:p w14:paraId="025F7C3D" w14:textId="77777777" w:rsidR="00932E17" w:rsidRDefault="00932E17" w:rsidP="00315723">
      <w:pPr>
        <w:jc w:val="center"/>
        <w:rPr>
          <w:b/>
          <w:sz w:val="48"/>
          <w:szCs w:val="48"/>
        </w:rPr>
      </w:pPr>
    </w:p>
    <w:p w14:paraId="242DDB65" w14:textId="77777777" w:rsidR="00932E17" w:rsidRDefault="00932E17" w:rsidP="00315723">
      <w:pPr>
        <w:jc w:val="center"/>
        <w:rPr>
          <w:b/>
          <w:sz w:val="48"/>
          <w:szCs w:val="48"/>
        </w:rPr>
      </w:pPr>
    </w:p>
    <w:p w14:paraId="0E46841E" w14:textId="77777777" w:rsidR="00932E17" w:rsidRDefault="00932E17" w:rsidP="00315723">
      <w:pPr>
        <w:jc w:val="center"/>
        <w:rPr>
          <w:b/>
          <w:sz w:val="48"/>
          <w:szCs w:val="48"/>
        </w:rPr>
      </w:pPr>
    </w:p>
    <w:p w14:paraId="424735E2" w14:textId="77777777" w:rsidR="00932E17" w:rsidRDefault="00932E17" w:rsidP="00315723">
      <w:pPr>
        <w:jc w:val="center"/>
        <w:rPr>
          <w:b/>
          <w:sz w:val="48"/>
          <w:szCs w:val="48"/>
        </w:rPr>
      </w:pPr>
    </w:p>
    <w:p w14:paraId="40EB07C7" w14:textId="77777777" w:rsidR="00932E17" w:rsidRDefault="00932E17" w:rsidP="00315723">
      <w:pPr>
        <w:jc w:val="center"/>
        <w:rPr>
          <w:b/>
          <w:sz w:val="48"/>
          <w:szCs w:val="48"/>
        </w:rPr>
      </w:pPr>
    </w:p>
    <w:p w14:paraId="79B7A715" w14:textId="77777777" w:rsidR="007472A1" w:rsidRDefault="007472A1" w:rsidP="007472A1">
      <w:bookmarkStart w:id="4" w:name="_Toc507597364"/>
      <w:bookmarkStart w:id="5" w:name="_Toc507597335"/>
    </w:p>
    <w:p w14:paraId="172308EA" w14:textId="77777777" w:rsidR="000E2675" w:rsidRDefault="000E2675" w:rsidP="007472A1"/>
    <w:p w14:paraId="3619AAF3" w14:textId="77777777" w:rsidR="000E2675" w:rsidRDefault="000E2675" w:rsidP="007472A1"/>
    <w:p w14:paraId="11BFF55F" w14:textId="77777777" w:rsidR="000E2675" w:rsidRDefault="000E2675" w:rsidP="007472A1"/>
    <w:p w14:paraId="0C350B71" w14:textId="77777777" w:rsidR="000E2675" w:rsidRDefault="000E2675" w:rsidP="007472A1"/>
    <w:p w14:paraId="6A049DED" w14:textId="77777777" w:rsidR="000E2675" w:rsidRDefault="000E2675" w:rsidP="007472A1"/>
    <w:p w14:paraId="4E2B8FEC" w14:textId="77777777" w:rsidR="000E2675" w:rsidRDefault="000E2675" w:rsidP="007472A1"/>
    <w:p w14:paraId="783D301D" w14:textId="77777777" w:rsidR="000E2675" w:rsidRDefault="000E2675" w:rsidP="007472A1"/>
    <w:p w14:paraId="69511D33" w14:textId="77777777" w:rsidR="000E2675" w:rsidRDefault="000E2675" w:rsidP="007472A1"/>
    <w:p w14:paraId="67DA1779" w14:textId="77777777" w:rsidR="000E2675" w:rsidRDefault="000E2675" w:rsidP="007472A1"/>
    <w:p w14:paraId="31FD6DDD" w14:textId="77777777" w:rsidR="004657E3" w:rsidRDefault="004657E3" w:rsidP="007472A1"/>
    <w:p w14:paraId="7581DE6A" w14:textId="123E6D11" w:rsidR="004657E3" w:rsidRDefault="004657E3" w:rsidP="00D34702">
      <w:pPr>
        <w:pStyle w:val="Heading2"/>
      </w:pPr>
      <w:bookmarkStart w:id="6" w:name="_Toc522226810"/>
      <w:bookmarkStart w:id="7" w:name="_Toc522229730"/>
      <w:r w:rsidRPr="004657E3">
        <w:t>Abstract</w:t>
      </w:r>
      <w:bookmarkEnd w:id="6"/>
      <w:bookmarkEnd w:id="7"/>
      <w:r w:rsidRPr="004657E3">
        <w:t xml:space="preserve"> </w:t>
      </w:r>
    </w:p>
    <w:p w14:paraId="5FDBFFFC" w14:textId="77777777" w:rsidR="000753B0" w:rsidRDefault="000753B0" w:rsidP="007472A1">
      <w:pPr>
        <w:rPr>
          <w:b/>
        </w:rPr>
      </w:pPr>
    </w:p>
    <w:p w14:paraId="2DD72ECF" w14:textId="08F6C4CD" w:rsidR="00DD6E8C" w:rsidRPr="00DD6E8C" w:rsidRDefault="001A43EA" w:rsidP="00DD6E8C">
      <w:pPr>
        <w:spacing w:line="360" w:lineRule="auto"/>
        <w:jc w:val="both"/>
      </w:pPr>
      <w:r>
        <w:t xml:space="preserve">The research purpose of this report is to explore </w:t>
      </w:r>
      <w:r w:rsidR="00145496">
        <w:t xml:space="preserve">whether the </w:t>
      </w:r>
      <w:r w:rsidR="00DE65D9" w:rsidRPr="00DE65D9">
        <w:rPr>
          <w:rFonts w:hint="eastAsia"/>
        </w:rPr>
        <w:t xml:space="preserve">factors </w:t>
      </w:r>
      <w:r w:rsidR="00145496">
        <w:t>of</w:t>
      </w:r>
      <w:r w:rsidR="00DE65D9" w:rsidRPr="00DE65D9">
        <w:rPr>
          <w:rFonts w:hint="eastAsia"/>
        </w:rPr>
        <w:t xml:space="preserve"> salary, </w:t>
      </w:r>
      <w:r w:rsidR="008D67CC">
        <w:t xml:space="preserve">type of work, </w:t>
      </w:r>
      <w:r w:rsidR="00DE65D9" w:rsidRPr="00DE65D9">
        <w:rPr>
          <w:rFonts w:hint="eastAsia"/>
        </w:rPr>
        <w:t xml:space="preserve">benefits and welfare have </w:t>
      </w:r>
      <w:r w:rsidR="00472EE8">
        <w:t>any impact</w:t>
      </w:r>
      <w:r w:rsidR="00DE65D9" w:rsidRPr="00DE65D9">
        <w:rPr>
          <w:rFonts w:hint="eastAsia"/>
        </w:rPr>
        <w:t xml:space="preserve"> on the job selection preferences of </w:t>
      </w:r>
      <w:r w:rsidR="001A01FC">
        <w:t xml:space="preserve">Shanghai </w:t>
      </w:r>
      <w:r w:rsidR="00DD6E8C">
        <w:rPr>
          <w:rFonts w:hint="eastAsia"/>
        </w:rPr>
        <w:t xml:space="preserve">graduates </w:t>
      </w:r>
      <w:r w:rsidR="00472EE8">
        <w:t>or not</w:t>
      </w:r>
      <w:r w:rsidR="00DE65D9" w:rsidRPr="00DE65D9">
        <w:rPr>
          <w:rFonts w:hint="eastAsia"/>
        </w:rPr>
        <w:t xml:space="preserve">. </w:t>
      </w:r>
      <w:r w:rsidR="00DD6E8C">
        <w:t xml:space="preserve">Given the fact that China is developing rapidly and steadily, knowing </w:t>
      </w:r>
      <w:r w:rsidR="00DD6E8C" w:rsidRPr="00DD6E8C">
        <w:t>the factors influence the job behavior will help the managers and employers to improve the job attraction and also employees retaining, reducing employee</w:t>
      </w:r>
      <w:r w:rsidR="00DD6E8C">
        <w:t>’</w:t>
      </w:r>
      <w:r w:rsidR="00DD6E8C" w:rsidRPr="00DD6E8C">
        <w:t>s turnover</w:t>
      </w:r>
      <w:r w:rsidR="00B43CE2">
        <w:t>,</w:t>
      </w:r>
      <w:r w:rsidR="00561D1F">
        <w:t xml:space="preserve"> which will be</w:t>
      </w:r>
      <w:r w:rsidR="00CB0666">
        <w:t xml:space="preserve"> helpful in </w:t>
      </w:r>
      <w:r w:rsidR="00B43CE2">
        <w:t xml:space="preserve">assisting the city develop in a </w:t>
      </w:r>
      <w:r w:rsidR="00CB0666">
        <w:t>healthier</w:t>
      </w:r>
      <w:r w:rsidR="00B43CE2">
        <w:t xml:space="preserve"> and sustainable way</w:t>
      </w:r>
      <w:r w:rsidR="00DD6E8C" w:rsidRPr="00DD6E8C">
        <w:t xml:space="preserve">.  </w:t>
      </w:r>
    </w:p>
    <w:p w14:paraId="15F852BF" w14:textId="2336A62E" w:rsidR="000753B0" w:rsidRDefault="000753B0" w:rsidP="00145496">
      <w:pPr>
        <w:spacing w:line="360" w:lineRule="auto"/>
        <w:jc w:val="both"/>
      </w:pPr>
    </w:p>
    <w:p w14:paraId="0E7E88EF" w14:textId="2BD3D181" w:rsidR="00AE3348" w:rsidRPr="00DE65D9" w:rsidRDefault="00AE3348" w:rsidP="00145496">
      <w:pPr>
        <w:spacing w:line="360" w:lineRule="auto"/>
        <w:jc w:val="both"/>
      </w:pPr>
      <w:r>
        <w:t xml:space="preserve">There are five chapter in the whole report, </w:t>
      </w:r>
      <w:r w:rsidR="00A9687A">
        <w:t xml:space="preserve">there are 400 participants who are Shanghai graduates last year completed the questionnaires successfully, the data collected was analyzed through SPSS software. </w:t>
      </w:r>
      <w:r w:rsidR="00A369B2">
        <w:t>Descriptive analysis, reliability test and correlation analysis were used in the study. R</w:t>
      </w:r>
      <w:r w:rsidR="00A9687A" w:rsidRPr="006A244B">
        <w:t>esearch methodology application, research design, sampling design, questionnaire design and measurements of the study</w:t>
      </w:r>
      <w:r w:rsidR="00A369B2">
        <w:t xml:space="preserve"> are all included in it. </w:t>
      </w:r>
      <w:r w:rsidR="007E0F4A">
        <w:t xml:space="preserve">In order to avoid misunderstanding, the questionnaire were prepared with both English and Chinese version. </w:t>
      </w:r>
      <w:r w:rsidR="00016424">
        <w:t xml:space="preserve">Based on the results of data analysis, it has been shown that the salary, benefits and welfare can influence the Shanghai graduates job selection behavior, however, there is no relationship between type of work and job selection behavior </w:t>
      </w:r>
      <w:r w:rsidR="007B3E6F">
        <w:t>among</w:t>
      </w:r>
      <w:r w:rsidR="00016424">
        <w:t xml:space="preserve"> graduates in Shanghai, China. </w:t>
      </w:r>
    </w:p>
    <w:p w14:paraId="4F78A4DB" w14:textId="77777777" w:rsidR="00DE65D9" w:rsidRDefault="00DE65D9" w:rsidP="007472A1">
      <w:pPr>
        <w:rPr>
          <w:b/>
        </w:rPr>
      </w:pPr>
    </w:p>
    <w:p w14:paraId="6259586C" w14:textId="77777777" w:rsidR="00DE65D9" w:rsidRDefault="00DE65D9" w:rsidP="007472A1">
      <w:pPr>
        <w:rPr>
          <w:b/>
        </w:rPr>
      </w:pPr>
    </w:p>
    <w:p w14:paraId="18A21289" w14:textId="77777777" w:rsidR="00DE65D9" w:rsidRDefault="00DE65D9" w:rsidP="007472A1">
      <w:pPr>
        <w:rPr>
          <w:b/>
        </w:rPr>
      </w:pPr>
    </w:p>
    <w:p w14:paraId="728B27F3" w14:textId="60279CA1" w:rsidR="000753B0" w:rsidRPr="000403DE" w:rsidRDefault="000403DE" w:rsidP="002C319C">
      <w:pPr>
        <w:jc w:val="both"/>
      </w:pPr>
      <w:r>
        <w:rPr>
          <w:b/>
        </w:rPr>
        <w:t xml:space="preserve">Keyword: </w:t>
      </w:r>
      <w:r w:rsidRPr="000403DE">
        <w:t xml:space="preserve">Job selection behavior, </w:t>
      </w:r>
      <w:r w:rsidR="002C319C">
        <w:t xml:space="preserve">Job selection preferences </w:t>
      </w:r>
      <w:r w:rsidRPr="000403DE">
        <w:t>Salary, Benefits and welfare, Shanghai gradu</w:t>
      </w:r>
      <w:r w:rsidR="002C319C">
        <w:t>ates</w:t>
      </w:r>
    </w:p>
    <w:p w14:paraId="2B8D2633" w14:textId="77777777" w:rsidR="000753B0" w:rsidRDefault="000753B0" w:rsidP="007472A1">
      <w:pPr>
        <w:rPr>
          <w:b/>
        </w:rPr>
      </w:pPr>
    </w:p>
    <w:p w14:paraId="39F836A2" w14:textId="77777777" w:rsidR="000753B0" w:rsidRDefault="000753B0" w:rsidP="007472A1">
      <w:pPr>
        <w:rPr>
          <w:b/>
        </w:rPr>
      </w:pPr>
    </w:p>
    <w:p w14:paraId="0254C0F1" w14:textId="77777777" w:rsidR="000753B0" w:rsidRDefault="000753B0" w:rsidP="007472A1">
      <w:pPr>
        <w:rPr>
          <w:b/>
        </w:rPr>
      </w:pPr>
    </w:p>
    <w:p w14:paraId="087A9A19" w14:textId="77777777" w:rsidR="000753B0" w:rsidRDefault="000753B0" w:rsidP="007472A1">
      <w:pPr>
        <w:rPr>
          <w:b/>
        </w:rPr>
      </w:pPr>
    </w:p>
    <w:p w14:paraId="62765B91" w14:textId="77777777" w:rsidR="000753B0" w:rsidRDefault="000753B0" w:rsidP="007472A1">
      <w:pPr>
        <w:rPr>
          <w:b/>
        </w:rPr>
      </w:pPr>
    </w:p>
    <w:p w14:paraId="71A3BA22" w14:textId="77777777" w:rsidR="000753B0" w:rsidRDefault="000753B0" w:rsidP="007472A1">
      <w:pPr>
        <w:rPr>
          <w:b/>
        </w:rPr>
      </w:pPr>
    </w:p>
    <w:p w14:paraId="31288D8F" w14:textId="77777777" w:rsidR="000753B0" w:rsidRDefault="000753B0" w:rsidP="007472A1">
      <w:pPr>
        <w:rPr>
          <w:b/>
        </w:rPr>
      </w:pPr>
    </w:p>
    <w:p w14:paraId="7BCB6D4E" w14:textId="77777777" w:rsidR="000753B0" w:rsidRDefault="000753B0" w:rsidP="007472A1">
      <w:pPr>
        <w:rPr>
          <w:b/>
        </w:rPr>
      </w:pPr>
    </w:p>
    <w:p w14:paraId="462D38AE" w14:textId="77777777" w:rsidR="000753B0" w:rsidRDefault="000753B0" w:rsidP="007472A1">
      <w:pPr>
        <w:rPr>
          <w:b/>
        </w:rPr>
      </w:pPr>
    </w:p>
    <w:p w14:paraId="4FE4420D" w14:textId="77777777" w:rsidR="000753B0" w:rsidRDefault="000753B0" w:rsidP="007472A1">
      <w:pPr>
        <w:rPr>
          <w:b/>
        </w:rPr>
      </w:pPr>
    </w:p>
    <w:p w14:paraId="02C6DA92" w14:textId="77777777" w:rsidR="000753B0" w:rsidRDefault="000753B0" w:rsidP="007472A1">
      <w:pPr>
        <w:rPr>
          <w:b/>
        </w:rPr>
      </w:pPr>
    </w:p>
    <w:p w14:paraId="21BBD175" w14:textId="77777777" w:rsidR="000753B0" w:rsidRDefault="000753B0" w:rsidP="007472A1">
      <w:pPr>
        <w:rPr>
          <w:b/>
        </w:rPr>
      </w:pPr>
    </w:p>
    <w:p w14:paraId="779AD7F7" w14:textId="77777777" w:rsidR="00D34702" w:rsidRDefault="00D34702" w:rsidP="007472A1">
      <w:pPr>
        <w:rPr>
          <w:b/>
        </w:rPr>
      </w:pPr>
    </w:p>
    <w:p w14:paraId="2DD01399" w14:textId="77777777" w:rsidR="000B5A47" w:rsidRDefault="000B5A47" w:rsidP="007472A1">
      <w:pPr>
        <w:rPr>
          <w:b/>
        </w:rPr>
      </w:pPr>
    </w:p>
    <w:p w14:paraId="0A5C2754" w14:textId="77777777" w:rsidR="00D34702" w:rsidRDefault="00D34702" w:rsidP="007472A1"/>
    <w:sdt>
      <w:sdtPr>
        <w:rPr>
          <w:rFonts w:ascii="Times New Roman" w:eastAsiaTheme="minorEastAsia" w:hAnsi="Times New Roman" w:cs="Times New Roman"/>
          <w:b w:val="0"/>
          <w:bCs w:val="0"/>
          <w:color w:val="auto"/>
          <w:sz w:val="24"/>
          <w:szCs w:val="24"/>
          <w:lang w:eastAsia="zh-CN"/>
        </w:rPr>
        <w:id w:val="1147853774"/>
        <w:docPartObj>
          <w:docPartGallery w:val="Table of Contents"/>
          <w:docPartUnique/>
        </w:docPartObj>
      </w:sdtPr>
      <w:sdtEndPr>
        <w:rPr>
          <w:noProof/>
        </w:rPr>
      </w:sdtEndPr>
      <w:sdtContent>
        <w:p w14:paraId="22392D77" w14:textId="17C60186" w:rsidR="00A42E8D" w:rsidRPr="004A3645" w:rsidRDefault="00A42E8D" w:rsidP="004A3645">
          <w:pPr>
            <w:pStyle w:val="TOCHeading"/>
            <w:jc w:val="center"/>
            <w:rPr>
              <w:rFonts w:ascii="Times New Roman" w:hAnsi="Times New Roman" w:cs="Times New Roman"/>
            </w:rPr>
          </w:pPr>
          <w:r w:rsidRPr="004A3645">
            <w:rPr>
              <w:rFonts w:ascii="Times New Roman" w:hAnsi="Times New Roman" w:cs="Times New Roman"/>
            </w:rPr>
            <w:t>Table of Contents</w:t>
          </w:r>
        </w:p>
        <w:p w14:paraId="7AC6760A" w14:textId="77777777" w:rsidR="00A42E8D" w:rsidRPr="00EF2A77" w:rsidRDefault="00A42E8D">
          <w:pPr>
            <w:pStyle w:val="TOC2"/>
            <w:tabs>
              <w:tab w:val="right" w:leader="dot" w:pos="9350"/>
            </w:tabs>
            <w:rPr>
              <w:rFonts w:ascii="Times New Roman" w:hAnsi="Times New Roman"/>
              <w:noProof/>
              <w:sz w:val="24"/>
              <w:szCs w:val="24"/>
              <w:lang w:eastAsia="en-US"/>
            </w:rPr>
          </w:pPr>
          <w:r w:rsidRPr="00EF2A77">
            <w:rPr>
              <w:rFonts w:ascii="Times New Roman" w:hAnsi="Times New Roman"/>
              <w:b w:val="0"/>
              <w:sz w:val="24"/>
              <w:szCs w:val="24"/>
            </w:rPr>
            <w:fldChar w:fldCharType="begin"/>
          </w:r>
          <w:r w:rsidRPr="00EF2A77">
            <w:rPr>
              <w:rFonts w:ascii="Times New Roman" w:hAnsi="Times New Roman"/>
              <w:b w:val="0"/>
              <w:sz w:val="24"/>
              <w:szCs w:val="24"/>
            </w:rPr>
            <w:instrText xml:space="preserve"> TOC \o "1-3" \h \z \u </w:instrText>
          </w:r>
          <w:r w:rsidRPr="00EF2A77">
            <w:rPr>
              <w:rFonts w:ascii="Times New Roman" w:hAnsi="Times New Roman"/>
              <w:b w:val="0"/>
              <w:sz w:val="24"/>
              <w:szCs w:val="24"/>
            </w:rPr>
            <w:fldChar w:fldCharType="separate"/>
          </w:r>
          <w:hyperlink w:anchor="_Toc522229728" w:history="1">
            <w:r w:rsidRPr="00EF2A77">
              <w:rPr>
                <w:rStyle w:val="Hyperlink"/>
                <w:rFonts w:ascii="Times New Roman" w:hAnsi="Times New Roman"/>
                <w:noProof/>
                <w:sz w:val="24"/>
                <w:szCs w:val="24"/>
              </w:rPr>
              <w:t>Acknowledgement</w:t>
            </w:r>
            <w:r w:rsidRPr="00EF2A77">
              <w:rPr>
                <w:rFonts w:ascii="Times New Roman" w:hAnsi="Times New Roman"/>
                <w:noProof/>
                <w:webHidden/>
                <w:sz w:val="24"/>
                <w:szCs w:val="24"/>
              </w:rPr>
              <w:tab/>
            </w:r>
            <w:r w:rsidRPr="00EF2A77">
              <w:rPr>
                <w:rFonts w:ascii="Times New Roman" w:hAnsi="Times New Roman"/>
                <w:noProof/>
                <w:webHidden/>
                <w:sz w:val="24"/>
                <w:szCs w:val="24"/>
              </w:rPr>
              <w:fldChar w:fldCharType="begin"/>
            </w:r>
            <w:r w:rsidRPr="00EF2A77">
              <w:rPr>
                <w:rFonts w:ascii="Times New Roman" w:hAnsi="Times New Roman"/>
                <w:noProof/>
                <w:webHidden/>
                <w:sz w:val="24"/>
                <w:szCs w:val="24"/>
              </w:rPr>
              <w:instrText xml:space="preserve"> PAGEREF _Toc522229728 \h </w:instrText>
            </w:r>
            <w:r w:rsidRPr="00EF2A77">
              <w:rPr>
                <w:rFonts w:ascii="Times New Roman" w:hAnsi="Times New Roman"/>
                <w:noProof/>
                <w:webHidden/>
                <w:sz w:val="24"/>
                <w:szCs w:val="24"/>
              </w:rPr>
            </w:r>
            <w:r w:rsidRPr="00EF2A77">
              <w:rPr>
                <w:rFonts w:ascii="Times New Roman" w:hAnsi="Times New Roman"/>
                <w:noProof/>
                <w:webHidden/>
                <w:sz w:val="24"/>
                <w:szCs w:val="24"/>
              </w:rPr>
              <w:fldChar w:fldCharType="separate"/>
            </w:r>
            <w:r w:rsidRPr="00EF2A77">
              <w:rPr>
                <w:rFonts w:ascii="Times New Roman" w:hAnsi="Times New Roman"/>
                <w:noProof/>
                <w:webHidden/>
                <w:sz w:val="24"/>
                <w:szCs w:val="24"/>
              </w:rPr>
              <w:t>1</w:t>
            </w:r>
            <w:r w:rsidRPr="00EF2A77">
              <w:rPr>
                <w:rFonts w:ascii="Times New Roman" w:hAnsi="Times New Roman"/>
                <w:noProof/>
                <w:webHidden/>
                <w:sz w:val="24"/>
                <w:szCs w:val="24"/>
              </w:rPr>
              <w:fldChar w:fldCharType="end"/>
            </w:r>
          </w:hyperlink>
        </w:p>
        <w:p w14:paraId="2AAB561E" w14:textId="77777777" w:rsidR="00A42E8D" w:rsidRPr="00EF2A77" w:rsidRDefault="008427D1">
          <w:pPr>
            <w:pStyle w:val="TOC2"/>
            <w:tabs>
              <w:tab w:val="right" w:leader="dot" w:pos="9350"/>
            </w:tabs>
            <w:rPr>
              <w:rFonts w:ascii="Times New Roman" w:hAnsi="Times New Roman"/>
              <w:noProof/>
              <w:sz w:val="24"/>
              <w:szCs w:val="24"/>
              <w:lang w:eastAsia="en-US"/>
            </w:rPr>
          </w:pPr>
          <w:hyperlink w:anchor="_Toc522229729" w:history="1">
            <w:r w:rsidR="00A42E8D" w:rsidRPr="00EF2A77">
              <w:rPr>
                <w:rStyle w:val="Hyperlink"/>
                <w:rFonts w:ascii="Times New Roman" w:hAnsi="Times New Roman"/>
                <w:noProof/>
                <w:sz w:val="24"/>
                <w:szCs w:val="24"/>
              </w:rPr>
              <w:t>Declaration</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_Toc522229729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2</w:t>
            </w:r>
            <w:r w:rsidR="00A42E8D" w:rsidRPr="00EF2A77">
              <w:rPr>
                <w:rFonts w:ascii="Times New Roman" w:hAnsi="Times New Roman"/>
                <w:noProof/>
                <w:webHidden/>
                <w:sz w:val="24"/>
                <w:szCs w:val="24"/>
              </w:rPr>
              <w:fldChar w:fldCharType="end"/>
            </w:r>
          </w:hyperlink>
        </w:p>
        <w:p w14:paraId="0A1399BD" w14:textId="77777777" w:rsidR="00A42E8D" w:rsidRPr="00EF2A77" w:rsidRDefault="008427D1">
          <w:pPr>
            <w:pStyle w:val="TOC2"/>
            <w:tabs>
              <w:tab w:val="right" w:leader="dot" w:pos="9350"/>
            </w:tabs>
            <w:rPr>
              <w:rFonts w:ascii="Times New Roman" w:hAnsi="Times New Roman"/>
              <w:noProof/>
              <w:sz w:val="24"/>
              <w:szCs w:val="24"/>
              <w:lang w:eastAsia="en-US"/>
            </w:rPr>
          </w:pPr>
          <w:hyperlink w:anchor="_Toc522229730" w:history="1">
            <w:r w:rsidR="00A42E8D" w:rsidRPr="00EF2A77">
              <w:rPr>
                <w:rStyle w:val="Hyperlink"/>
                <w:rFonts w:ascii="Times New Roman" w:hAnsi="Times New Roman"/>
                <w:noProof/>
                <w:sz w:val="24"/>
                <w:szCs w:val="24"/>
              </w:rPr>
              <w:t>Abstract</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_Toc522229730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A42E8D" w:rsidRPr="00EF2A77">
              <w:rPr>
                <w:rFonts w:ascii="Times New Roman" w:hAnsi="Times New Roman"/>
                <w:noProof/>
                <w:webHidden/>
                <w:sz w:val="24"/>
                <w:szCs w:val="24"/>
              </w:rPr>
              <w:fldChar w:fldCharType="end"/>
            </w:r>
          </w:hyperlink>
        </w:p>
        <w:p w14:paraId="2CFD9D29" w14:textId="77777777" w:rsidR="00A42E8D" w:rsidRPr="00EF2A77" w:rsidRDefault="008427D1" w:rsidP="00EF2A77">
          <w:pPr>
            <w:pStyle w:val="TOC1"/>
            <w:rPr>
              <w:lang w:eastAsia="en-US"/>
            </w:rPr>
          </w:pPr>
          <w:hyperlink w:anchor="_Toc522229731" w:history="1">
            <w:r w:rsidR="00A42E8D" w:rsidRPr="00EF2A77">
              <w:rPr>
                <w:rStyle w:val="Hyperlink"/>
              </w:rPr>
              <w:t>CHAPTER 1 INTRODUCTION</w:t>
            </w:r>
            <w:r w:rsidR="00A42E8D" w:rsidRPr="00EF2A77">
              <w:rPr>
                <w:webHidden/>
              </w:rPr>
              <w:tab/>
            </w:r>
            <w:r w:rsidR="00A42E8D" w:rsidRPr="00EF2A77">
              <w:rPr>
                <w:webHidden/>
              </w:rPr>
              <w:fldChar w:fldCharType="begin"/>
            </w:r>
            <w:r w:rsidR="00A42E8D" w:rsidRPr="00EF2A77">
              <w:rPr>
                <w:webHidden/>
              </w:rPr>
              <w:instrText xml:space="preserve"> PAGEREF _Toc522229731 \h </w:instrText>
            </w:r>
            <w:r w:rsidR="00A42E8D" w:rsidRPr="00EF2A77">
              <w:rPr>
                <w:webHidden/>
              </w:rPr>
            </w:r>
            <w:r w:rsidR="00A42E8D" w:rsidRPr="00EF2A77">
              <w:rPr>
                <w:webHidden/>
              </w:rPr>
              <w:fldChar w:fldCharType="separate"/>
            </w:r>
            <w:r w:rsidR="00A42E8D" w:rsidRPr="00EF2A77">
              <w:rPr>
                <w:webHidden/>
              </w:rPr>
              <w:t>6</w:t>
            </w:r>
            <w:r w:rsidR="00A42E8D" w:rsidRPr="00EF2A77">
              <w:rPr>
                <w:webHidden/>
              </w:rPr>
              <w:fldChar w:fldCharType="end"/>
            </w:r>
          </w:hyperlink>
        </w:p>
        <w:p w14:paraId="1882FBE6"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2" w:history="1">
            <w:r w:rsidR="00A42E8D" w:rsidRPr="00EF2A77">
              <w:rPr>
                <w:rStyle w:val="Hyperlink"/>
                <w:rFonts w:ascii="Times New Roman" w:hAnsi="Times New Roman"/>
                <w:b w:val="0"/>
                <w:noProof/>
                <w:sz w:val="24"/>
                <w:szCs w:val="24"/>
              </w:rPr>
              <w:t>1.0 Overview</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_Toc522229732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6</w:t>
            </w:r>
            <w:r w:rsidR="00A42E8D" w:rsidRPr="00EF2A77">
              <w:rPr>
                <w:rFonts w:ascii="Times New Roman" w:hAnsi="Times New Roman"/>
                <w:b w:val="0"/>
                <w:noProof/>
                <w:webHidden/>
                <w:sz w:val="24"/>
                <w:szCs w:val="24"/>
              </w:rPr>
              <w:fldChar w:fldCharType="end"/>
            </w:r>
          </w:hyperlink>
        </w:p>
        <w:p w14:paraId="74065D66"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3" w:history="1">
            <w:r w:rsidR="00A42E8D" w:rsidRPr="00EF2A77">
              <w:rPr>
                <w:rStyle w:val="Hyperlink"/>
                <w:rFonts w:ascii="Times New Roman" w:hAnsi="Times New Roman"/>
                <w:b w:val="0"/>
                <w:noProof/>
                <w:sz w:val="24"/>
                <w:szCs w:val="24"/>
              </w:rPr>
              <w:t>1.1 Background</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_Toc522229733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6</w:t>
            </w:r>
            <w:r w:rsidR="00A42E8D" w:rsidRPr="00EF2A77">
              <w:rPr>
                <w:rFonts w:ascii="Times New Roman" w:hAnsi="Times New Roman"/>
                <w:b w:val="0"/>
                <w:noProof/>
                <w:webHidden/>
                <w:sz w:val="24"/>
                <w:szCs w:val="24"/>
              </w:rPr>
              <w:fldChar w:fldCharType="end"/>
            </w:r>
          </w:hyperlink>
        </w:p>
        <w:p w14:paraId="333A10C2"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4" w:history="1">
            <w:r w:rsidR="00A42E8D" w:rsidRPr="00EF2A77">
              <w:rPr>
                <w:rStyle w:val="Hyperlink"/>
                <w:rFonts w:ascii="Times New Roman" w:hAnsi="Times New Roman"/>
                <w:b w:val="0"/>
                <w:noProof/>
                <w:sz w:val="24"/>
                <w:szCs w:val="24"/>
              </w:rPr>
              <w:t>1.2 Problem Statement</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_Toc522229734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7</w:t>
            </w:r>
            <w:r w:rsidR="00A42E8D" w:rsidRPr="00EF2A77">
              <w:rPr>
                <w:rFonts w:ascii="Times New Roman" w:hAnsi="Times New Roman"/>
                <w:b w:val="0"/>
                <w:noProof/>
                <w:webHidden/>
                <w:sz w:val="24"/>
                <w:szCs w:val="24"/>
              </w:rPr>
              <w:fldChar w:fldCharType="end"/>
            </w:r>
          </w:hyperlink>
        </w:p>
        <w:p w14:paraId="55A1C24F"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5" w:history="1">
            <w:r w:rsidR="00A42E8D" w:rsidRPr="00EF2A77">
              <w:rPr>
                <w:rStyle w:val="Hyperlink"/>
                <w:rFonts w:ascii="Times New Roman" w:hAnsi="Times New Roman"/>
                <w:b w:val="0"/>
                <w:noProof/>
                <w:sz w:val="24"/>
                <w:szCs w:val="24"/>
              </w:rPr>
              <w:t>1.3 Research Objectives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_Toc522229735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8</w:t>
            </w:r>
            <w:r w:rsidR="00A42E8D" w:rsidRPr="00EF2A77">
              <w:rPr>
                <w:rFonts w:ascii="Times New Roman" w:hAnsi="Times New Roman"/>
                <w:b w:val="0"/>
                <w:noProof/>
                <w:webHidden/>
                <w:sz w:val="24"/>
                <w:szCs w:val="24"/>
              </w:rPr>
              <w:fldChar w:fldCharType="end"/>
            </w:r>
          </w:hyperlink>
        </w:p>
        <w:p w14:paraId="39A836C1"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6" w:history="1">
            <w:r w:rsidR="00A42E8D" w:rsidRPr="00EF2A77">
              <w:rPr>
                <w:rStyle w:val="Hyperlink"/>
                <w:rFonts w:ascii="Times New Roman" w:hAnsi="Times New Roman"/>
                <w:b w:val="0"/>
                <w:noProof/>
                <w:sz w:val="24"/>
                <w:szCs w:val="24"/>
              </w:rPr>
              <w:t>1.4 Research Questions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_Toc522229736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8</w:t>
            </w:r>
            <w:r w:rsidR="00A42E8D" w:rsidRPr="00EF2A77">
              <w:rPr>
                <w:rFonts w:ascii="Times New Roman" w:hAnsi="Times New Roman"/>
                <w:b w:val="0"/>
                <w:noProof/>
                <w:webHidden/>
                <w:sz w:val="24"/>
                <w:szCs w:val="24"/>
              </w:rPr>
              <w:fldChar w:fldCharType="end"/>
            </w:r>
          </w:hyperlink>
        </w:p>
        <w:p w14:paraId="05494CBA"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7" w:history="1">
            <w:r w:rsidR="00A42E8D" w:rsidRPr="00EF2A77">
              <w:rPr>
                <w:rStyle w:val="Hyperlink"/>
                <w:rFonts w:ascii="Times New Roman" w:hAnsi="Times New Roman"/>
                <w:b w:val="0"/>
                <w:noProof/>
                <w:sz w:val="24"/>
                <w:szCs w:val="24"/>
              </w:rPr>
              <w:t>1.5 Scope of the Study</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_Toc522229737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9</w:t>
            </w:r>
            <w:r w:rsidR="00A42E8D" w:rsidRPr="00EF2A77">
              <w:rPr>
                <w:rFonts w:ascii="Times New Roman" w:hAnsi="Times New Roman"/>
                <w:b w:val="0"/>
                <w:noProof/>
                <w:webHidden/>
                <w:sz w:val="24"/>
                <w:szCs w:val="24"/>
              </w:rPr>
              <w:fldChar w:fldCharType="end"/>
            </w:r>
          </w:hyperlink>
        </w:p>
        <w:p w14:paraId="68114167"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38" w:history="1">
            <w:r w:rsidR="00A42E8D" w:rsidRPr="00EF2A77">
              <w:rPr>
                <w:rStyle w:val="Hyperlink"/>
                <w:rFonts w:ascii="Times New Roman" w:hAnsi="Times New Roman"/>
                <w:b w:val="0"/>
                <w:noProof/>
                <w:sz w:val="24"/>
                <w:szCs w:val="24"/>
              </w:rPr>
              <w:t>1.6 Significance of the Study</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_Toc522229738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10</w:t>
            </w:r>
            <w:r w:rsidR="00A42E8D" w:rsidRPr="00EF2A77">
              <w:rPr>
                <w:rFonts w:ascii="Times New Roman" w:hAnsi="Times New Roman"/>
                <w:b w:val="0"/>
                <w:noProof/>
                <w:webHidden/>
                <w:sz w:val="24"/>
                <w:szCs w:val="24"/>
              </w:rPr>
              <w:fldChar w:fldCharType="end"/>
            </w:r>
          </w:hyperlink>
        </w:p>
        <w:p w14:paraId="7906F158" w14:textId="77777777" w:rsidR="00A42E8D" w:rsidRPr="00EF2A77" w:rsidRDefault="008427D1">
          <w:pPr>
            <w:pStyle w:val="TOC3"/>
            <w:tabs>
              <w:tab w:val="right" w:leader="dot" w:pos="9350"/>
            </w:tabs>
            <w:rPr>
              <w:rFonts w:ascii="Times New Roman" w:hAnsi="Times New Roman"/>
              <w:noProof/>
              <w:sz w:val="24"/>
              <w:szCs w:val="24"/>
              <w:lang w:eastAsia="en-US"/>
            </w:rPr>
          </w:pPr>
          <w:hyperlink w:anchor="_Toc522229739" w:history="1">
            <w:r w:rsidR="00A42E8D" w:rsidRPr="00EF2A77">
              <w:rPr>
                <w:rStyle w:val="Hyperlink"/>
                <w:rFonts w:ascii="Times New Roman" w:hAnsi="Times New Roman"/>
                <w:noProof/>
                <w:sz w:val="24"/>
                <w:szCs w:val="24"/>
              </w:rPr>
              <w:t>1.6.1 Significance to Industry</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_Toc522229739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11</w:t>
            </w:r>
            <w:r w:rsidR="00A42E8D" w:rsidRPr="00EF2A77">
              <w:rPr>
                <w:rFonts w:ascii="Times New Roman" w:hAnsi="Times New Roman"/>
                <w:noProof/>
                <w:webHidden/>
                <w:sz w:val="24"/>
                <w:szCs w:val="24"/>
              </w:rPr>
              <w:fldChar w:fldCharType="end"/>
            </w:r>
          </w:hyperlink>
        </w:p>
        <w:p w14:paraId="1A65B083" w14:textId="4D064ED5"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40" w:history="1">
            <w:r w:rsidR="00A42E8D" w:rsidRPr="00EF2A77">
              <w:rPr>
                <w:rStyle w:val="Hyperlink"/>
                <w:rFonts w:ascii="Times New Roman" w:hAnsi="Times New Roman"/>
                <w:b w:val="0"/>
                <w:noProof/>
                <w:sz w:val="24"/>
                <w:szCs w:val="24"/>
              </w:rPr>
              <w:t>1.7 Limitations of the Study</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_Toc522229740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1</w:t>
            </w:r>
            <w:r w:rsidR="000D5B4B">
              <w:rPr>
                <w:rFonts w:ascii="Times New Roman" w:hAnsi="Times New Roman"/>
                <w:b w:val="0"/>
                <w:noProof/>
                <w:webHidden/>
                <w:sz w:val="24"/>
                <w:szCs w:val="24"/>
              </w:rPr>
              <w:t>2</w:t>
            </w:r>
            <w:r w:rsidR="00A42E8D" w:rsidRPr="00EF2A77">
              <w:rPr>
                <w:rFonts w:ascii="Times New Roman" w:hAnsi="Times New Roman"/>
                <w:b w:val="0"/>
                <w:noProof/>
                <w:webHidden/>
                <w:sz w:val="24"/>
                <w:szCs w:val="24"/>
              </w:rPr>
              <w:fldChar w:fldCharType="end"/>
            </w:r>
          </w:hyperlink>
        </w:p>
        <w:p w14:paraId="4A3148A9" w14:textId="46E81439"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41" w:history="1">
            <w:r w:rsidR="00A42E8D" w:rsidRPr="00EF2A77">
              <w:rPr>
                <w:rStyle w:val="Hyperlink"/>
                <w:rFonts w:ascii="Times New Roman" w:hAnsi="Times New Roman"/>
                <w:b w:val="0"/>
                <w:noProof/>
                <w:sz w:val="24"/>
                <w:szCs w:val="24"/>
              </w:rPr>
              <w:t>1.8 Operational Definitions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_Toc522229741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1</w:t>
            </w:r>
            <w:r w:rsidR="000D5B4B">
              <w:rPr>
                <w:rFonts w:ascii="Times New Roman" w:hAnsi="Times New Roman"/>
                <w:b w:val="0"/>
                <w:noProof/>
                <w:webHidden/>
                <w:sz w:val="24"/>
                <w:szCs w:val="24"/>
              </w:rPr>
              <w:t>3</w:t>
            </w:r>
            <w:r w:rsidR="00A42E8D" w:rsidRPr="00EF2A77">
              <w:rPr>
                <w:rFonts w:ascii="Times New Roman" w:hAnsi="Times New Roman"/>
                <w:b w:val="0"/>
                <w:noProof/>
                <w:webHidden/>
                <w:sz w:val="24"/>
                <w:szCs w:val="24"/>
              </w:rPr>
              <w:fldChar w:fldCharType="end"/>
            </w:r>
          </w:hyperlink>
        </w:p>
        <w:p w14:paraId="5FBD68A3" w14:textId="34A52A1E"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42" w:history="1">
            <w:r w:rsidR="00A42E8D" w:rsidRPr="00EF2A77">
              <w:rPr>
                <w:rStyle w:val="Hyperlink"/>
                <w:rFonts w:ascii="Times New Roman" w:hAnsi="Times New Roman"/>
                <w:b w:val="0"/>
                <w:noProof/>
                <w:sz w:val="24"/>
                <w:szCs w:val="24"/>
              </w:rPr>
              <w:t>1.9 Organization of Chapters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_Toc522229742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1</w:t>
            </w:r>
            <w:r w:rsidR="000D5B4B">
              <w:rPr>
                <w:rFonts w:ascii="Times New Roman" w:hAnsi="Times New Roman"/>
                <w:b w:val="0"/>
                <w:noProof/>
                <w:webHidden/>
                <w:sz w:val="24"/>
                <w:szCs w:val="24"/>
              </w:rPr>
              <w:t>3</w:t>
            </w:r>
            <w:r w:rsidR="00A42E8D" w:rsidRPr="00EF2A77">
              <w:rPr>
                <w:rFonts w:ascii="Times New Roman" w:hAnsi="Times New Roman"/>
                <w:b w:val="0"/>
                <w:noProof/>
                <w:webHidden/>
                <w:sz w:val="24"/>
                <w:szCs w:val="24"/>
              </w:rPr>
              <w:fldChar w:fldCharType="end"/>
            </w:r>
          </w:hyperlink>
        </w:p>
        <w:p w14:paraId="00642EFA" w14:textId="77777777" w:rsidR="00A42E8D" w:rsidRPr="00EF2A77" w:rsidRDefault="008427D1" w:rsidP="00EF2A77">
          <w:pPr>
            <w:pStyle w:val="TOC1"/>
            <w:rPr>
              <w:lang w:eastAsia="en-US"/>
            </w:rPr>
          </w:pPr>
          <w:hyperlink w:anchor="_Toc522229743" w:history="1">
            <w:r w:rsidR="00A42E8D" w:rsidRPr="00EF2A77">
              <w:rPr>
                <w:rStyle w:val="Hyperlink"/>
              </w:rPr>
              <w:t>CHAPTER 2 LITERATURE REVIEW</w:t>
            </w:r>
            <w:r w:rsidR="00A42E8D" w:rsidRPr="00EF2A77">
              <w:rPr>
                <w:webHidden/>
              </w:rPr>
              <w:tab/>
            </w:r>
            <w:r w:rsidR="00A42E8D" w:rsidRPr="00EF2A77">
              <w:rPr>
                <w:webHidden/>
              </w:rPr>
              <w:fldChar w:fldCharType="begin"/>
            </w:r>
            <w:r w:rsidR="00A42E8D" w:rsidRPr="00EF2A77">
              <w:rPr>
                <w:webHidden/>
              </w:rPr>
              <w:instrText xml:space="preserve"> PAGEREF _Toc522229743 \h </w:instrText>
            </w:r>
            <w:r w:rsidR="00A42E8D" w:rsidRPr="00EF2A77">
              <w:rPr>
                <w:webHidden/>
              </w:rPr>
            </w:r>
            <w:r w:rsidR="00A42E8D" w:rsidRPr="00EF2A77">
              <w:rPr>
                <w:webHidden/>
              </w:rPr>
              <w:fldChar w:fldCharType="separate"/>
            </w:r>
            <w:r w:rsidR="00A42E8D" w:rsidRPr="00EF2A77">
              <w:rPr>
                <w:webHidden/>
              </w:rPr>
              <w:t>14</w:t>
            </w:r>
            <w:r w:rsidR="00A42E8D" w:rsidRPr="00EF2A77">
              <w:rPr>
                <w:webHidden/>
              </w:rPr>
              <w:fldChar w:fldCharType="end"/>
            </w:r>
          </w:hyperlink>
        </w:p>
        <w:p w14:paraId="1E6AE6AB" w14:textId="4678E3DA"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44" w:history="1">
            <w:r w:rsidR="00A42E8D" w:rsidRPr="00EF2A77">
              <w:rPr>
                <w:rStyle w:val="Hyperlink"/>
                <w:rFonts w:ascii="Times New Roman" w:hAnsi="Times New Roman"/>
                <w:b w:val="0"/>
                <w:noProof/>
                <w:sz w:val="24"/>
                <w:szCs w:val="24"/>
              </w:rPr>
              <w:t>2.1 Overview</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_Toc522229744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1</w:t>
            </w:r>
            <w:r w:rsidR="000D5B4B">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061FEA4B" w14:textId="4D1E6AE3" w:rsidR="00A42E8D" w:rsidRPr="00EF2A77" w:rsidRDefault="008427D1">
          <w:pPr>
            <w:pStyle w:val="TOC3"/>
            <w:tabs>
              <w:tab w:val="right" w:leader="dot" w:pos="9350"/>
            </w:tabs>
            <w:rPr>
              <w:rFonts w:ascii="Times New Roman" w:hAnsi="Times New Roman"/>
              <w:noProof/>
              <w:sz w:val="24"/>
              <w:szCs w:val="24"/>
              <w:lang w:eastAsia="en-US"/>
            </w:rPr>
          </w:pPr>
          <w:hyperlink w:anchor="_Toc522229745" w:history="1">
            <w:r w:rsidR="00A42E8D" w:rsidRPr="00EF2A77">
              <w:rPr>
                <w:rStyle w:val="Hyperlink"/>
                <w:rFonts w:ascii="Times New Roman" w:hAnsi="Times New Roman"/>
                <w:noProof/>
                <w:sz w:val="24"/>
                <w:szCs w:val="24"/>
              </w:rPr>
              <w:t>2.1.1 Global Perspective</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_Toc522229745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1</w:t>
            </w:r>
            <w:r w:rsidR="000D5B4B">
              <w:rPr>
                <w:rFonts w:ascii="Times New Roman" w:hAnsi="Times New Roman"/>
                <w:noProof/>
                <w:webHidden/>
                <w:sz w:val="24"/>
                <w:szCs w:val="24"/>
              </w:rPr>
              <w:t>7</w:t>
            </w:r>
            <w:r w:rsidR="00A42E8D" w:rsidRPr="00EF2A77">
              <w:rPr>
                <w:rFonts w:ascii="Times New Roman" w:hAnsi="Times New Roman"/>
                <w:noProof/>
                <w:webHidden/>
                <w:sz w:val="24"/>
                <w:szCs w:val="24"/>
              </w:rPr>
              <w:fldChar w:fldCharType="end"/>
            </w:r>
          </w:hyperlink>
        </w:p>
        <w:p w14:paraId="116BFBA4" w14:textId="52682B7A" w:rsidR="00A42E8D" w:rsidRPr="00EF2A77" w:rsidRDefault="008427D1">
          <w:pPr>
            <w:pStyle w:val="TOC3"/>
            <w:tabs>
              <w:tab w:val="right" w:leader="dot" w:pos="9350"/>
            </w:tabs>
            <w:rPr>
              <w:rFonts w:ascii="Times New Roman" w:hAnsi="Times New Roman"/>
              <w:noProof/>
              <w:sz w:val="24"/>
              <w:szCs w:val="24"/>
              <w:lang w:eastAsia="en-US"/>
            </w:rPr>
          </w:pPr>
          <w:hyperlink w:anchor="_Toc522229746" w:history="1">
            <w:r w:rsidR="00A42E8D" w:rsidRPr="00EF2A77">
              <w:rPr>
                <w:rStyle w:val="Hyperlink"/>
                <w:rFonts w:ascii="Times New Roman" w:hAnsi="Times New Roman"/>
                <w:noProof/>
                <w:sz w:val="24"/>
                <w:szCs w:val="24"/>
              </w:rPr>
              <w:t>2.1.2 Local Perspective</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_Toc522229746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1</w:t>
            </w:r>
            <w:r w:rsidR="00913690">
              <w:rPr>
                <w:rFonts w:ascii="Times New Roman" w:hAnsi="Times New Roman"/>
                <w:noProof/>
                <w:webHidden/>
                <w:sz w:val="24"/>
                <w:szCs w:val="24"/>
              </w:rPr>
              <w:t>9</w:t>
            </w:r>
            <w:r w:rsidR="00A42E8D" w:rsidRPr="00EF2A77">
              <w:rPr>
                <w:rFonts w:ascii="Times New Roman" w:hAnsi="Times New Roman"/>
                <w:noProof/>
                <w:webHidden/>
                <w:sz w:val="24"/>
                <w:szCs w:val="24"/>
              </w:rPr>
              <w:fldChar w:fldCharType="end"/>
            </w:r>
          </w:hyperlink>
        </w:p>
        <w:p w14:paraId="76A1857C" w14:textId="55DC29F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47" w:history="1">
            <w:r w:rsidR="00A42E8D" w:rsidRPr="00EF2A77">
              <w:rPr>
                <w:rStyle w:val="Hyperlink"/>
                <w:rFonts w:ascii="Times New Roman" w:hAnsi="Times New Roman"/>
                <w:b w:val="0"/>
                <w:noProof/>
                <w:sz w:val="24"/>
                <w:szCs w:val="24"/>
              </w:rPr>
              <w:t>2.2 Independent Variables</w:t>
            </w:r>
            <w:r w:rsidR="00A42E8D" w:rsidRPr="00EF2A77">
              <w:rPr>
                <w:rFonts w:ascii="Times New Roman" w:hAnsi="Times New Roman"/>
                <w:b w:val="0"/>
                <w:noProof/>
                <w:webHidden/>
                <w:sz w:val="24"/>
                <w:szCs w:val="24"/>
              </w:rPr>
              <w:tab/>
            </w:r>
            <w:r w:rsidR="00913690">
              <w:rPr>
                <w:rFonts w:ascii="Times New Roman" w:hAnsi="Times New Roman"/>
                <w:b w:val="0"/>
                <w:noProof/>
                <w:webHidden/>
                <w:sz w:val="24"/>
                <w:szCs w:val="24"/>
              </w:rPr>
              <w:t>20</w:t>
            </w:r>
          </w:hyperlink>
        </w:p>
        <w:p w14:paraId="2D8AEE1E" w14:textId="35150C67" w:rsidR="00A42E8D" w:rsidRPr="00EF2A77" w:rsidRDefault="008427D1">
          <w:pPr>
            <w:pStyle w:val="TOC3"/>
            <w:tabs>
              <w:tab w:val="right" w:leader="dot" w:pos="9350"/>
            </w:tabs>
            <w:rPr>
              <w:rFonts w:ascii="Times New Roman" w:hAnsi="Times New Roman"/>
              <w:noProof/>
              <w:sz w:val="24"/>
              <w:szCs w:val="24"/>
              <w:lang w:eastAsia="en-US"/>
            </w:rPr>
          </w:pPr>
          <w:hyperlink w:anchor="_Toc522229748" w:history="1">
            <w:r w:rsidR="00A42E8D" w:rsidRPr="00EF2A77">
              <w:rPr>
                <w:rStyle w:val="Hyperlink"/>
                <w:rFonts w:ascii="Times New Roman" w:hAnsi="Times New Roman"/>
                <w:noProof/>
                <w:sz w:val="24"/>
                <w:szCs w:val="24"/>
              </w:rPr>
              <w:t>2.2.1 Salary</w:t>
            </w:r>
            <w:r w:rsidR="00A42E8D" w:rsidRPr="00EF2A77">
              <w:rPr>
                <w:rFonts w:ascii="Times New Roman" w:hAnsi="Times New Roman"/>
                <w:noProof/>
                <w:webHidden/>
                <w:sz w:val="24"/>
                <w:szCs w:val="24"/>
              </w:rPr>
              <w:tab/>
            </w:r>
            <w:r w:rsidR="000D5B4B">
              <w:rPr>
                <w:rFonts w:ascii="Times New Roman" w:hAnsi="Times New Roman"/>
                <w:noProof/>
                <w:webHidden/>
                <w:sz w:val="24"/>
                <w:szCs w:val="24"/>
              </w:rPr>
              <w:t>20</w:t>
            </w:r>
          </w:hyperlink>
        </w:p>
        <w:p w14:paraId="45DDC958" w14:textId="7E4C128D" w:rsidR="00A42E8D" w:rsidRPr="00EF2A77" w:rsidRDefault="008427D1">
          <w:pPr>
            <w:pStyle w:val="TOC3"/>
            <w:tabs>
              <w:tab w:val="right" w:leader="dot" w:pos="9350"/>
            </w:tabs>
            <w:rPr>
              <w:rFonts w:ascii="Times New Roman" w:hAnsi="Times New Roman"/>
              <w:noProof/>
              <w:sz w:val="24"/>
              <w:szCs w:val="24"/>
              <w:lang w:eastAsia="en-US"/>
            </w:rPr>
          </w:pPr>
          <w:hyperlink w:anchor="_Toc522229749" w:history="1">
            <w:r w:rsidR="00A42E8D" w:rsidRPr="00EF2A77">
              <w:rPr>
                <w:rStyle w:val="Hyperlink"/>
                <w:rFonts w:ascii="Times New Roman" w:hAnsi="Times New Roman"/>
                <w:noProof/>
                <w:sz w:val="24"/>
                <w:szCs w:val="24"/>
              </w:rPr>
              <w:t>2.2.2 Type of work</w:t>
            </w:r>
            <w:r w:rsidR="00A42E8D" w:rsidRPr="00EF2A77">
              <w:rPr>
                <w:rFonts w:ascii="Times New Roman" w:hAnsi="Times New Roman"/>
                <w:noProof/>
                <w:webHidden/>
                <w:sz w:val="24"/>
                <w:szCs w:val="24"/>
              </w:rPr>
              <w:tab/>
            </w:r>
            <w:r w:rsidR="000D5B4B">
              <w:rPr>
                <w:rFonts w:ascii="Times New Roman" w:hAnsi="Times New Roman"/>
                <w:noProof/>
                <w:webHidden/>
                <w:sz w:val="24"/>
                <w:szCs w:val="24"/>
              </w:rPr>
              <w:t>21</w:t>
            </w:r>
          </w:hyperlink>
        </w:p>
        <w:p w14:paraId="688203A4" w14:textId="03D15081" w:rsidR="00A42E8D" w:rsidRPr="00EF2A77" w:rsidRDefault="008427D1">
          <w:pPr>
            <w:pStyle w:val="TOC3"/>
            <w:tabs>
              <w:tab w:val="right" w:leader="dot" w:pos="9350"/>
            </w:tabs>
            <w:rPr>
              <w:rFonts w:ascii="Times New Roman" w:hAnsi="Times New Roman"/>
              <w:noProof/>
              <w:sz w:val="24"/>
              <w:szCs w:val="24"/>
              <w:lang w:eastAsia="en-US"/>
            </w:rPr>
          </w:pPr>
          <w:hyperlink w:anchor="_Toc522229750" w:history="1">
            <w:r w:rsidR="00A42E8D" w:rsidRPr="00EF2A77">
              <w:rPr>
                <w:rStyle w:val="Hyperlink"/>
                <w:rFonts w:ascii="Times New Roman" w:hAnsi="Times New Roman"/>
                <w:noProof/>
                <w:sz w:val="24"/>
                <w:szCs w:val="24"/>
              </w:rPr>
              <w:t>2.2.3 Benefits and Welfare</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_Toc522229750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2</w:t>
            </w:r>
            <w:r w:rsidR="000D5B4B">
              <w:rPr>
                <w:rFonts w:ascii="Times New Roman" w:hAnsi="Times New Roman"/>
                <w:noProof/>
                <w:webHidden/>
                <w:sz w:val="24"/>
                <w:szCs w:val="24"/>
              </w:rPr>
              <w:t>4</w:t>
            </w:r>
            <w:r w:rsidR="00A42E8D" w:rsidRPr="00EF2A77">
              <w:rPr>
                <w:rFonts w:ascii="Times New Roman" w:hAnsi="Times New Roman"/>
                <w:noProof/>
                <w:webHidden/>
                <w:sz w:val="24"/>
                <w:szCs w:val="24"/>
              </w:rPr>
              <w:fldChar w:fldCharType="end"/>
            </w:r>
          </w:hyperlink>
        </w:p>
        <w:p w14:paraId="5ED2A024" w14:textId="5D29102B"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51" w:history="1">
            <w:r w:rsidR="00A42E8D" w:rsidRPr="00EF2A77">
              <w:rPr>
                <w:rStyle w:val="Hyperlink"/>
                <w:rFonts w:ascii="Times New Roman" w:hAnsi="Times New Roman"/>
                <w:b w:val="0"/>
                <w:noProof/>
                <w:sz w:val="24"/>
                <w:szCs w:val="24"/>
              </w:rPr>
              <w:t>2.3 Relationship Between Dependent Variable and Independent Variables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_Toc522229751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2</w:t>
            </w:r>
            <w:r w:rsidR="000D5B4B">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51565EB1" w14:textId="3F4655A1" w:rsidR="00A42E8D" w:rsidRPr="00EF2A77" w:rsidRDefault="008427D1">
          <w:pPr>
            <w:pStyle w:val="TOC3"/>
            <w:tabs>
              <w:tab w:val="right" w:leader="dot" w:pos="9350"/>
            </w:tabs>
            <w:rPr>
              <w:rFonts w:ascii="Times New Roman" w:hAnsi="Times New Roman"/>
              <w:noProof/>
              <w:sz w:val="24"/>
              <w:szCs w:val="24"/>
              <w:lang w:eastAsia="en-US"/>
            </w:rPr>
          </w:pPr>
          <w:hyperlink w:anchor="_Toc522229752" w:history="1">
            <w:r w:rsidR="00A42E8D" w:rsidRPr="00EF2A77">
              <w:rPr>
                <w:rStyle w:val="Hyperlink"/>
                <w:rFonts w:ascii="Times New Roman" w:hAnsi="Times New Roman"/>
                <w:noProof/>
                <w:sz w:val="24"/>
                <w:szCs w:val="24"/>
              </w:rPr>
              <w:t>2.3.1 Salary</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_Toc522229752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2</w:t>
            </w:r>
            <w:r w:rsidR="000D5B4B">
              <w:rPr>
                <w:rFonts w:ascii="Times New Roman" w:hAnsi="Times New Roman"/>
                <w:noProof/>
                <w:webHidden/>
                <w:sz w:val="24"/>
                <w:szCs w:val="24"/>
              </w:rPr>
              <w:t>6</w:t>
            </w:r>
            <w:r w:rsidR="00A42E8D" w:rsidRPr="00EF2A77">
              <w:rPr>
                <w:rFonts w:ascii="Times New Roman" w:hAnsi="Times New Roman"/>
                <w:noProof/>
                <w:webHidden/>
                <w:sz w:val="24"/>
                <w:szCs w:val="24"/>
              </w:rPr>
              <w:fldChar w:fldCharType="end"/>
            </w:r>
          </w:hyperlink>
        </w:p>
        <w:p w14:paraId="797B8F6D" w14:textId="4468BF09" w:rsidR="00A42E8D" w:rsidRPr="00EF2A77" w:rsidRDefault="008427D1">
          <w:pPr>
            <w:pStyle w:val="TOC3"/>
            <w:tabs>
              <w:tab w:val="right" w:leader="dot" w:pos="9350"/>
            </w:tabs>
            <w:rPr>
              <w:rFonts w:ascii="Times New Roman" w:hAnsi="Times New Roman"/>
              <w:noProof/>
              <w:sz w:val="24"/>
              <w:szCs w:val="24"/>
              <w:lang w:eastAsia="en-US"/>
            </w:rPr>
          </w:pPr>
          <w:hyperlink w:anchor="_Toc522229753" w:history="1">
            <w:r w:rsidR="00A42E8D" w:rsidRPr="00EF2A77">
              <w:rPr>
                <w:rStyle w:val="Hyperlink"/>
                <w:rFonts w:ascii="Times New Roman" w:hAnsi="Times New Roman"/>
                <w:noProof/>
                <w:sz w:val="24"/>
                <w:szCs w:val="24"/>
              </w:rPr>
              <w:t>2.3.2 Type of Work</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_Toc522229753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2</w:t>
            </w:r>
            <w:r w:rsidR="000D5B4B">
              <w:rPr>
                <w:rFonts w:ascii="Times New Roman" w:hAnsi="Times New Roman"/>
                <w:noProof/>
                <w:webHidden/>
                <w:sz w:val="24"/>
                <w:szCs w:val="24"/>
              </w:rPr>
              <w:t>6</w:t>
            </w:r>
            <w:r w:rsidR="00A42E8D" w:rsidRPr="00EF2A77">
              <w:rPr>
                <w:rFonts w:ascii="Times New Roman" w:hAnsi="Times New Roman"/>
                <w:noProof/>
                <w:webHidden/>
                <w:sz w:val="24"/>
                <w:szCs w:val="24"/>
              </w:rPr>
              <w:fldChar w:fldCharType="end"/>
            </w:r>
          </w:hyperlink>
        </w:p>
        <w:p w14:paraId="143A54B7" w14:textId="6330D3ED" w:rsidR="00A42E8D" w:rsidRPr="00EF2A77" w:rsidRDefault="008427D1">
          <w:pPr>
            <w:pStyle w:val="TOC3"/>
            <w:tabs>
              <w:tab w:val="right" w:leader="dot" w:pos="9350"/>
            </w:tabs>
            <w:rPr>
              <w:rFonts w:ascii="Times New Roman" w:hAnsi="Times New Roman"/>
              <w:noProof/>
              <w:sz w:val="24"/>
              <w:szCs w:val="24"/>
              <w:lang w:eastAsia="en-US"/>
            </w:rPr>
          </w:pPr>
          <w:hyperlink w:anchor="_Toc522229754" w:history="1">
            <w:r w:rsidR="00A42E8D" w:rsidRPr="00EF2A77">
              <w:rPr>
                <w:rStyle w:val="Hyperlink"/>
                <w:rFonts w:ascii="Times New Roman" w:hAnsi="Times New Roman"/>
                <w:noProof/>
                <w:sz w:val="24"/>
                <w:szCs w:val="24"/>
              </w:rPr>
              <w:t>2.3.3 Benefits and Welfare</w:t>
            </w:r>
            <w:r w:rsidR="00A42E8D" w:rsidRPr="00EF2A77">
              <w:rPr>
                <w:rFonts w:ascii="Times New Roman" w:hAnsi="Times New Roman"/>
                <w:noProof/>
                <w:webHidden/>
                <w:sz w:val="24"/>
                <w:szCs w:val="24"/>
              </w:rPr>
              <w:tab/>
            </w:r>
            <w:r w:rsidR="000D5B4B">
              <w:rPr>
                <w:rFonts w:ascii="Times New Roman" w:hAnsi="Times New Roman"/>
                <w:noProof/>
                <w:webHidden/>
                <w:sz w:val="24"/>
                <w:szCs w:val="24"/>
              </w:rPr>
              <w:t>27</w:t>
            </w:r>
          </w:hyperlink>
        </w:p>
        <w:p w14:paraId="1CD0BDBC" w14:textId="09790F72"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55" w:history="1">
            <w:r w:rsidR="00A42E8D" w:rsidRPr="00EF2A77">
              <w:rPr>
                <w:rStyle w:val="Hyperlink"/>
                <w:rFonts w:ascii="Times New Roman" w:hAnsi="Times New Roman"/>
                <w:b w:val="0"/>
                <w:noProof/>
                <w:sz w:val="24"/>
                <w:szCs w:val="24"/>
              </w:rPr>
              <w:t>2.4 Moderating Variable</w:t>
            </w:r>
            <w:r w:rsidR="00A42E8D" w:rsidRPr="00EF2A77">
              <w:rPr>
                <w:rFonts w:ascii="Times New Roman" w:hAnsi="Times New Roman"/>
                <w:b w:val="0"/>
                <w:noProof/>
                <w:webHidden/>
                <w:sz w:val="24"/>
                <w:szCs w:val="24"/>
              </w:rPr>
              <w:tab/>
            </w:r>
            <w:r w:rsidR="000D5B4B">
              <w:rPr>
                <w:rFonts w:ascii="Times New Roman" w:hAnsi="Times New Roman"/>
                <w:b w:val="0"/>
                <w:noProof/>
                <w:webHidden/>
                <w:sz w:val="24"/>
                <w:szCs w:val="24"/>
              </w:rPr>
              <w:t>28</w:t>
            </w:r>
          </w:hyperlink>
        </w:p>
        <w:p w14:paraId="0F0B9331" w14:textId="78FFCBDC"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56" w:history="1">
            <w:r w:rsidR="00A42E8D" w:rsidRPr="00EF2A77">
              <w:rPr>
                <w:rStyle w:val="Hyperlink"/>
                <w:rFonts w:ascii="Times New Roman" w:hAnsi="Times New Roman"/>
                <w:b w:val="0"/>
                <w:noProof/>
                <w:sz w:val="24"/>
                <w:szCs w:val="24"/>
              </w:rPr>
              <w:t>2.5 Grounded theories</w:t>
            </w:r>
            <w:r w:rsidR="00A42E8D" w:rsidRPr="00EF2A77">
              <w:rPr>
                <w:rFonts w:ascii="Times New Roman" w:hAnsi="Times New Roman"/>
                <w:b w:val="0"/>
                <w:noProof/>
                <w:webHidden/>
                <w:sz w:val="24"/>
                <w:szCs w:val="24"/>
              </w:rPr>
              <w:tab/>
            </w:r>
            <w:r w:rsidR="000D5B4B">
              <w:rPr>
                <w:rFonts w:ascii="Times New Roman" w:hAnsi="Times New Roman"/>
                <w:b w:val="0"/>
                <w:noProof/>
                <w:webHidden/>
                <w:sz w:val="24"/>
                <w:szCs w:val="24"/>
              </w:rPr>
              <w:t>29</w:t>
            </w:r>
          </w:hyperlink>
        </w:p>
        <w:p w14:paraId="4A1A73A0" w14:textId="73AC6644"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57" w:history="1">
            <w:r w:rsidR="00A42E8D" w:rsidRPr="00EF2A77">
              <w:rPr>
                <w:rStyle w:val="Hyperlink"/>
                <w:rFonts w:ascii="Times New Roman" w:hAnsi="Times New Roman"/>
                <w:b w:val="0"/>
                <w:noProof/>
                <w:sz w:val="24"/>
                <w:szCs w:val="24"/>
              </w:rPr>
              <w:t>2.6 Framework</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_Toc522229757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0D5B4B">
              <w:rPr>
                <w:rFonts w:ascii="Times New Roman" w:hAnsi="Times New Roman"/>
                <w:b w:val="0"/>
                <w:noProof/>
                <w:webHidden/>
                <w:sz w:val="24"/>
                <w:szCs w:val="24"/>
              </w:rPr>
              <w:t>30</w:t>
            </w:r>
            <w:r w:rsidR="00A42E8D" w:rsidRPr="00EF2A77">
              <w:rPr>
                <w:rFonts w:ascii="Times New Roman" w:hAnsi="Times New Roman"/>
                <w:b w:val="0"/>
                <w:noProof/>
                <w:webHidden/>
                <w:sz w:val="24"/>
                <w:szCs w:val="24"/>
              </w:rPr>
              <w:fldChar w:fldCharType="end"/>
            </w:r>
          </w:hyperlink>
        </w:p>
        <w:p w14:paraId="73D29D22" w14:textId="0BD2D96F"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58" w:history="1">
            <w:r w:rsidR="00A42E8D" w:rsidRPr="00EF2A77">
              <w:rPr>
                <w:rFonts w:ascii="Times New Roman" w:hAnsi="Times New Roman"/>
                <w:b w:val="0"/>
                <w:noProof/>
                <w:webHidden/>
                <w:sz w:val="24"/>
                <w:szCs w:val="24"/>
              </w:rPr>
              <w:tab/>
            </w:r>
            <w:r w:rsidR="000D5B4B">
              <w:rPr>
                <w:rFonts w:ascii="Times New Roman" w:hAnsi="Times New Roman"/>
                <w:b w:val="0"/>
                <w:noProof/>
                <w:webHidden/>
                <w:sz w:val="24"/>
                <w:szCs w:val="24"/>
              </w:rPr>
              <w:t>31</w:t>
            </w:r>
          </w:hyperlink>
        </w:p>
        <w:p w14:paraId="71E323A6" w14:textId="43B6564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59" w:history="1">
            <w:r w:rsidR="00A42E8D" w:rsidRPr="00EF2A77">
              <w:rPr>
                <w:rStyle w:val="Hyperlink"/>
                <w:rFonts w:ascii="Times New Roman" w:hAnsi="Times New Roman"/>
                <w:b w:val="0"/>
                <w:noProof/>
                <w:sz w:val="24"/>
                <w:szCs w:val="24"/>
              </w:rPr>
              <w:t>2.7 Hypotheses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_Toc522229759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0D5B4B">
              <w:rPr>
                <w:rFonts w:ascii="Times New Roman" w:hAnsi="Times New Roman"/>
                <w:b w:val="0"/>
                <w:noProof/>
                <w:webHidden/>
                <w:sz w:val="24"/>
                <w:szCs w:val="24"/>
              </w:rPr>
              <w:t>2</w:t>
            </w:r>
            <w:r w:rsidR="00A42E8D" w:rsidRPr="00EF2A77">
              <w:rPr>
                <w:rFonts w:ascii="Times New Roman" w:hAnsi="Times New Roman"/>
                <w:b w:val="0"/>
                <w:noProof/>
                <w:webHidden/>
                <w:sz w:val="24"/>
                <w:szCs w:val="24"/>
              </w:rPr>
              <w:fldChar w:fldCharType="end"/>
            </w:r>
          </w:hyperlink>
        </w:p>
        <w:p w14:paraId="31DB92B6" w14:textId="76E8EBAA"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60" w:history="1">
            <w:r w:rsidR="00A42E8D" w:rsidRPr="00EF2A77">
              <w:rPr>
                <w:rStyle w:val="Hyperlink"/>
                <w:rFonts w:ascii="Times New Roman" w:hAnsi="Times New Roman"/>
                <w:b w:val="0"/>
                <w:noProof/>
                <w:sz w:val="24"/>
                <w:szCs w:val="24"/>
              </w:rPr>
              <w:t>2.8 Conclusion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_Toc522229760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0D5B4B">
              <w:rPr>
                <w:rFonts w:ascii="Times New Roman" w:hAnsi="Times New Roman"/>
                <w:b w:val="0"/>
                <w:noProof/>
                <w:webHidden/>
                <w:sz w:val="24"/>
                <w:szCs w:val="24"/>
              </w:rPr>
              <w:t>2</w:t>
            </w:r>
            <w:r w:rsidR="00A42E8D" w:rsidRPr="00EF2A77">
              <w:rPr>
                <w:rFonts w:ascii="Times New Roman" w:hAnsi="Times New Roman"/>
                <w:b w:val="0"/>
                <w:noProof/>
                <w:webHidden/>
                <w:sz w:val="24"/>
                <w:szCs w:val="24"/>
              </w:rPr>
              <w:fldChar w:fldCharType="end"/>
            </w:r>
          </w:hyperlink>
        </w:p>
        <w:p w14:paraId="4F983040" w14:textId="77777777" w:rsidR="00A42E8D" w:rsidRPr="00EF2A77" w:rsidRDefault="008427D1" w:rsidP="00EF2A77">
          <w:pPr>
            <w:pStyle w:val="TOC1"/>
            <w:rPr>
              <w:lang w:eastAsia="en-US"/>
            </w:rPr>
          </w:pPr>
          <w:hyperlink w:anchor="_Toc522229761" w:history="1">
            <w:r w:rsidR="00A42E8D" w:rsidRPr="00EF2A77">
              <w:rPr>
                <w:rStyle w:val="Hyperlink"/>
              </w:rPr>
              <w:t>CHAPTER 3  RESEARCH METHODOLOGY</w:t>
            </w:r>
            <w:r w:rsidR="00A42E8D" w:rsidRPr="00EF2A77">
              <w:rPr>
                <w:webHidden/>
              </w:rPr>
              <w:tab/>
            </w:r>
            <w:r w:rsidR="00A42E8D" w:rsidRPr="00EF2A77">
              <w:rPr>
                <w:webHidden/>
              </w:rPr>
              <w:fldChar w:fldCharType="begin"/>
            </w:r>
            <w:r w:rsidR="00A42E8D" w:rsidRPr="00EF2A77">
              <w:rPr>
                <w:webHidden/>
              </w:rPr>
              <w:instrText xml:space="preserve"> PAGEREF _Toc522229761 \h </w:instrText>
            </w:r>
            <w:r w:rsidR="00A42E8D" w:rsidRPr="00EF2A77">
              <w:rPr>
                <w:webHidden/>
              </w:rPr>
            </w:r>
            <w:r w:rsidR="00A42E8D" w:rsidRPr="00EF2A77">
              <w:rPr>
                <w:webHidden/>
              </w:rPr>
              <w:fldChar w:fldCharType="separate"/>
            </w:r>
            <w:r w:rsidR="00A42E8D" w:rsidRPr="00EF2A77">
              <w:rPr>
                <w:webHidden/>
              </w:rPr>
              <w:t>31</w:t>
            </w:r>
            <w:r w:rsidR="00A42E8D" w:rsidRPr="00EF2A77">
              <w:rPr>
                <w:webHidden/>
              </w:rPr>
              <w:fldChar w:fldCharType="end"/>
            </w:r>
          </w:hyperlink>
        </w:p>
        <w:p w14:paraId="1C7FE2D1" w14:textId="782F9D41"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62" w:history="1">
            <w:r w:rsidR="00A42E8D" w:rsidRPr="00EF2A77">
              <w:rPr>
                <w:rStyle w:val="Hyperlink"/>
                <w:rFonts w:ascii="Times New Roman" w:hAnsi="Times New Roman"/>
                <w:b w:val="0"/>
                <w:noProof/>
                <w:sz w:val="24"/>
                <w:szCs w:val="24"/>
              </w:rPr>
              <w:t>3.0 Overview</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_Toc522229762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396AE7">
              <w:rPr>
                <w:rFonts w:ascii="Times New Roman" w:hAnsi="Times New Roman"/>
                <w:b w:val="0"/>
                <w:noProof/>
                <w:webHidden/>
                <w:sz w:val="24"/>
                <w:szCs w:val="24"/>
              </w:rPr>
              <w:t>3</w:t>
            </w:r>
            <w:r w:rsidR="00A42E8D" w:rsidRPr="00EF2A77">
              <w:rPr>
                <w:rFonts w:ascii="Times New Roman" w:hAnsi="Times New Roman"/>
                <w:b w:val="0"/>
                <w:noProof/>
                <w:webHidden/>
                <w:sz w:val="24"/>
                <w:szCs w:val="24"/>
              </w:rPr>
              <w:fldChar w:fldCharType="end"/>
            </w:r>
          </w:hyperlink>
        </w:p>
        <w:p w14:paraId="712D1E0D" w14:textId="6B473DAF"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63" w:history="1">
            <w:r w:rsidR="00A42E8D" w:rsidRPr="00EF2A77">
              <w:rPr>
                <w:rStyle w:val="Hyperlink"/>
                <w:rFonts w:ascii="Times New Roman" w:hAnsi="Times New Roman"/>
                <w:b w:val="0"/>
                <w:noProof/>
                <w:sz w:val="24"/>
                <w:szCs w:val="24"/>
              </w:rPr>
              <w:t>3.1 Research Design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_Toc522229763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396AE7">
              <w:rPr>
                <w:rFonts w:ascii="Times New Roman" w:hAnsi="Times New Roman"/>
                <w:b w:val="0"/>
                <w:noProof/>
                <w:webHidden/>
                <w:sz w:val="24"/>
                <w:szCs w:val="24"/>
              </w:rPr>
              <w:t>3</w:t>
            </w:r>
            <w:r w:rsidR="00A42E8D" w:rsidRPr="00EF2A77">
              <w:rPr>
                <w:rFonts w:ascii="Times New Roman" w:hAnsi="Times New Roman"/>
                <w:b w:val="0"/>
                <w:noProof/>
                <w:webHidden/>
                <w:sz w:val="24"/>
                <w:szCs w:val="24"/>
              </w:rPr>
              <w:fldChar w:fldCharType="end"/>
            </w:r>
          </w:hyperlink>
        </w:p>
        <w:p w14:paraId="6AE6C66A" w14:textId="3752DDC4"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64" w:history="1">
            <w:r w:rsidR="00A42E8D" w:rsidRPr="00EF2A77">
              <w:rPr>
                <w:rStyle w:val="Hyperlink"/>
                <w:rFonts w:ascii="Times New Roman" w:hAnsi="Times New Roman"/>
                <w:b w:val="0"/>
                <w:noProof/>
                <w:sz w:val="24"/>
                <w:szCs w:val="24"/>
              </w:rPr>
              <w:t>3.2 Sampling Design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_Toc522229764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396AE7">
              <w:rPr>
                <w:rFonts w:ascii="Times New Roman" w:hAnsi="Times New Roman"/>
                <w:b w:val="0"/>
                <w:noProof/>
                <w:webHidden/>
                <w:sz w:val="24"/>
                <w:szCs w:val="24"/>
              </w:rPr>
              <w:t>4</w:t>
            </w:r>
            <w:r w:rsidR="00A42E8D" w:rsidRPr="00EF2A77">
              <w:rPr>
                <w:rFonts w:ascii="Times New Roman" w:hAnsi="Times New Roman"/>
                <w:b w:val="0"/>
                <w:noProof/>
                <w:webHidden/>
                <w:sz w:val="24"/>
                <w:szCs w:val="24"/>
              </w:rPr>
              <w:fldChar w:fldCharType="end"/>
            </w:r>
          </w:hyperlink>
        </w:p>
        <w:p w14:paraId="3256CDB7" w14:textId="56A73E59" w:rsidR="00A42E8D" w:rsidRPr="00EF2A77" w:rsidRDefault="008427D1">
          <w:pPr>
            <w:pStyle w:val="TOC3"/>
            <w:tabs>
              <w:tab w:val="right" w:leader="dot" w:pos="9350"/>
            </w:tabs>
            <w:rPr>
              <w:rFonts w:ascii="Times New Roman" w:hAnsi="Times New Roman"/>
              <w:noProof/>
              <w:sz w:val="24"/>
              <w:szCs w:val="24"/>
              <w:lang w:eastAsia="en-US"/>
            </w:rPr>
          </w:pPr>
          <w:hyperlink w:anchor="_Toc522229765" w:history="1">
            <w:r w:rsidR="00A42E8D" w:rsidRPr="00EF2A77">
              <w:rPr>
                <w:rStyle w:val="Hyperlink"/>
                <w:rFonts w:ascii="Times New Roman" w:hAnsi="Times New Roman"/>
                <w:noProof/>
                <w:sz w:val="24"/>
                <w:szCs w:val="24"/>
              </w:rPr>
              <w:t>3.2.1 Introduction and Justification of Sampling Design</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_Toc522229765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396AE7">
              <w:rPr>
                <w:rFonts w:ascii="Times New Roman" w:hAnsi="Times New Roman"/>
                <w:noProof/>
                <w:webHidden/>
                <w:sz w:val="24"/>
                <w:szCs w:val="24"/>
              </w:rPr>
              <w:t>4</w:t>
            </w:r>
            <w:r w:rsidR="00A42E8D" w:rsidRPr="00EF2A77">
              <w:rPr>
                <w:rFonts w:ascii="Times New Roman" w:hAnsi="Times New Roman"/>
                <w:noProof/>
                <w:webHidden/>
                <w:sz w:val="24"/>
                <w:szCs w:val="24"/>
              </w:rPr>
              <w:fldChar w:fldCharType="end"/>
            </w:r>
          </w:hyperlink>
        </w:p>
        <w:p w14:paraId="471EAD09" w14:textId="10832942" w:rsidR="00A42E8D" w:rsidRPr="00EF2A77" w:rsidRDefault="008427D1">
          <w:pPr>
            <w:pStyle w:val="TOC3"/>
            <w:tabs>
              <w:tab w:val="right" w:leader="dot" w:pos="9350"/>
            </w:tabs>
            <w:rPr>
              <w:rFonts w:ascii="Times New Roman" w:hAnsi="Times New Roman"/>
              <w:noProof/>
              <w:sz w:val="24"/>
              <w:szCs w:val="24"/>
              <w:lang w:eastAsia="en-US"/>
            </w:rPr>
          </w:pPr>
          <w:hyperlink w:anchor="_Toc522229766" w:history="1">
            <w:r w:rsidR="00A42E8D" w:rsidRPr="00EF2A77">
              <w:rPr>
                <w:rStyle w:val="Hyperlink"/>
                <w:rFonts w:ascii="Times New Roman" w:hAnsi="Times New Roman"/>
                <w:noProof/>
                <w:sz w:val="24"/>
                <w:szCs w:val="24"/>
              </w:rPr>
              <w:t>3.2.3 Sample Size</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_Toc522229766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4</w:t>
            </w:r>
            <w:r w:rsidR="00A42E8D" w:rsidRPr="00EF2A77">
              <w:rPr>
                <w:rFonts w:ascii="Times New Roman" w:hAnsi="Times New Roman"/>
                <w:noProof/>
                <w:webHidden/>
                <w:sz w:val="24"/>
                <w:szCs w:val="24"/>
              </w:rPr>
              <w:fldChar w:fldCharType="end"/>
            </w:r>
          </w:hyperlink>
        </w:p>
        <w:p w14:paraId="7EE11E03" w14:textId="4ED36493" w:rsidR="00A42E8D" w:rsidRPr="00EF2A77" w:rsidRDefault="008427D1">
          <w:pPr>
            <w:pStyle w:val="TOC3"/>
            <w:tabs>
              <w:tab w:val="right" w:leader="dot" w:pos="9350"/>
            </w:tabs>
            <w:rPr>
              <w:rFonts w:ascii="Times New Roman" w:hAnsi="Times New Roman"/>
              <w:noProof/>
              <w:sz w:val="24"/>
              <w:szCs w:val="24"/>
              <w:lang w:eastAsia="en-US"/>
            </w:rPr>
          </w:pPr>
          <w:hyperlink w:anchor="_Toc522229767" w:history="1">
            <w:r w:rsidR="00A42E8D" w:rsidRPr="00EF2A77">
              <w:rPr>
                <w:rStyle w:val="Hyperlink"/>
                <w:rFonts w:ascii="Times New Roman" w:hAnsi="Times New Roman"/>
                <w:noProof/>
                <w:sz w:val="24"/>
                <w:szCs w:val="24"/>
              </w:rPr>
              <w:t>3.2.4 Unit of Analysis</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_Toc522229767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5</w:t>
            </w:r>
            <w:r w:rsidR="00A42E8D" w:rsidRPr="00EF2A77">
              <w:rPr>
                <w:rFonts w:ascii="Times New Roman" w:hAnsi="Times New Roman"/>
                <w:noProof/>
                <w:webHidden/>
                <w:sz w:val="24"/>
                <w:szCs w:val="24"/>
              </w:rPr>
              <w:fldChar w:fldCharType="end"/>
            </w:r>
          </w:hyperlink>
        </w:p>
        <w:p w14:paraId="1D4960F0" w14:textId="6A2A2669"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68" w:history="1">
            <w:r w:rsidR="00A42E8D" w:rsidRPr="00EF2A77">
              <w:rPr>
                <w:rStyle w:val="Hyperlink"/>
                <w:rFonts w:ascii="Times New Roman" w:hAnsi="Times New Roman"/>
                <w:b w:val="0"/>
                <w:noProof/>
                <w:sz w:val="24"/>
                <w:szCs w:val="24"/>
              </w:rPr>
              <w:t>3.3 Questionnaire Design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_Toc522229768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FC4399">
              <w:rPr>
                <w:rFonts w:ascii="Times New Roman" w:hAnsi="Times New Roman"/>
                <w:b w:val="0"/>
                <w:noProof/>
                <w:webHidden/>
                <w:sz w:val="24"/>
                <w:szCs w:val="24"/>
              </w:rPr>
              <w:t>6</w:t>
            </w:r>
            <w:r w:rsidR="00A42E8D" w:rsidRPr="00EF2A77">
              <w:rPr>
                <w:rFonts w:ascii="Times New Roman" w:hAnsi="Times New Roman"/>
                <w:b w:val="0"/>
                <w:noProof/>
                <w:webHidden/>
                <w:sz w:val="24"/>
                <w:szCs w:val="24"/>
              </w:rPr>
              <w:fldChar w:fldCharType="end"/>
            </w:r>
          </w:hyperlink>
        </w:p>
        <w:p w14:paraId="231896CE" w14:textId="7D2F4E3A" w:rsidR="00A42E8D" w:rsidRPr="00EF2A77" w:rsidRDefault="008427D1">
          <w:pPr>
            <w:pStyle w:val="TOC3"/>
            <w:tabs>
              <w:tab w:val="right" w:leader="dot" w:pos="9350"/>
            </w:tabs>
            <w:rPr>
              <w:rFonts w:ascii="Times New Roman" w:hAnsi="Times New Roman"/>
              <w:noProof/>
              <w:sz w:val="24"/>
              <w:szCs w:val="24"/>
              <w:lang w:eastAsia="en-US"/>
            </w:rPr>
          </w:pPr>
          <w:hyperlink w:anchor="_Toc522229769" w:history="1">
            <w:r w:rsidR="00A42E8D" w:rsidRPr="00EF2A77">
              <w:rPr>
                <w:rStyle w:val="Hyperlink"/>
                <w:rFonts w:ascii="Times New Roman" w:hAnsi="Times New Roman"/>
                <w:noProof/>
                <w:sz w:val="24"/>
                <w:szCs w:val="24"/>
              </w:rPr>
              <w:t>3.3.1 Justification and Definition of Questionnaire Design</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_Toc522229769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6</w:t>
            </w:r>
            <w:r w:rsidR="00A42E8D" w:rsidRPr="00EF2A77">
              <w:rPr>
                <w:rFonts w:ascii="Times New Roman" w:hAnsi="Times New Roman"/>
                <w:noProof/>
                <w:webHidden/>
                <w:sz w:val="24"/>
                <w:szCs w:val="24"/>
              </w:rPr>
              <w:fldChar w:fldCharType="end"/>
            </w:r>
          </w:hyperlink>
        </w:p>
        <w:p w14:paraId="015E187C" w14:textId="7EC059CA" w:rsidR="00A42E8D" w:rsidRPr="00EF2A77" w:rsidRDefault="008427D1">
          <w:pPr>
            <w:pStyle w:val="TOC3"/>
            <w:tabs>
              <w:tab w:val="right" w:leader="dot" w:pos="9350"/>
            </w:tabs>
            <w:rPr>
              <w:rFonts w:ascii="Times New Roman" w:hAnsi="Times New Roman"/>
              <w:noProof/>
              <w:sz w:val="24"/>
              <w:szCs w:val="24"/>
              <w:lang w:eastAsia="en-US"/>
            </w:rPr>
          </w:pPr>
          <w:hyperlink w:anchor="_Toc522229770" w:history="1">
            <w:r w:rsidR="00A42E8D" w:rsidRPr="00EF2A77">
              <w:rPr>
                <w:rStyle w:val="Hyperlink"/>
                <w:rFonts w:ascii="Times New Roman" w:hAnsi="Times New Roman"/>
                <w:noProof/>
                <w:sz w:val="24"/>
                <w:szCs w:val="24"/>
              </w:rPr>
              <w:t>3.3.2 Likert Scale</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_Toc522229770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7</w:t>
            </w:r>
            <w:r w:rsidR="00A42E8D" w:rsidRPr="00EF2A77">
              <w:rPr>
                <w:rFonts w:ascii="Times New Roman" w:hAnsi="Times New Roman"/>
                <w:noProof/>
                <w:webHidden/>
                <w:sz w:val="24"/>
                <w:szCs w:val="24"/>
              </w:rPr>
              <w:fldChar w:fldCharType="end"/>
            </w:r>
          </w:hyperlink>
        </w:p>
        <w:p w14:paraId="11DDF0A4" w14:textId="5BA6707C" w:rsidR="00A42E8D" w:rsidRPr="00EF2A77" w:rsidRDefault="008427D1">
          <w:pPr>
            <w:pStyle w:val="TOC3"/>
            <w:tabs>
              <w:tab w:val="right" w:leader="dot" w:pos="9350"/>
            </w:tabs>
            <w:rPr>
              <w:rFonts w:ascii="Times New Roman" w:hAnsi="Times New Roman"/>
              <w:noProof/>
              <w:sz w:val="24"/>
              <w:szCs w:val="24"/>
              <w:lang w:eastAsia="en-US"/>
            </w:rPr>
          </w:pPr>
          <w:hyperlink w:anchor="_Toc522229771" w:history="1">
            <w:r w:rsidR="00A42E8D" w:rsidRPr="00EF2A77">
              <w:rPr>
                <w:rStyle w:val="Hyperlink"/>
                <w:rFonts w:ascii="Times New Roman" w:hAnsi="Times New Roman"/>
                <w:noProof/>
                <w:sz w:val="24"/>
                <w:szCs w:val="24"/>
              </w:rPr>
              <w:t>3.3.3 Adopting and Adapting Instruments</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_Toc522229771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8</w:t>
            </w:r>
            <w:r w:rsidR="00A42E8D" w:rsidRPr="00EF2A77">
              <w:rPr>
                <w:rFonts w:ascii="Times New Roman" w:hAnsi="Times New Roman"/>
                <w:noProof/>
                <w:webHidden/>
                <w:sz w:val="24"/>
                <w:szCs w:val="24"/>
              </w:rPr>
              <w:fldChar w:fldCharType="end"/>
            </w:r>
          </w:hyperlink>
        </w:p>
        <w:p w14:paraId="0A6581C6" w14:textId="711BE7B0"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72" w:history="1">
            <w:r w:rsidR="00A42E8D" w:rsidRPr="00EF2A77">
              <w:rPr>
                <w:rStyle w:val="Hyperlink"/>
                <w:rFonts w:ascii="Times New Roman" w:hAnsi="Times New Roman"/>
                <w:b w:val="0"/>
                <w:noProof/>
                <w:sz w:val="24"/>
                <w:szCs w:val="24"/>
              </w:rPr>
              <w:t>3.4 Measurements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_Toc522229772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3</w:t>
            </w:r>
            <w:r w:rsidR="00FC4399">
              <w:rPr>
                <w:rFonts w:ascii="Times New Roman" w:hAnsi="Times New Roman"/>
                <w:b w:val="0"/>
                <w:noProof/>
                <w:webHidden/>
                <w:sz w:val="24"/>
                <w:szCs w:val="24"/>
              </w:rPr>
              <w:t>8</w:t>
            </w:r>
            <w:r w:rsidR="00A42E8D" w:rsidRPr="00EF2A77">
              <w:rPr>
                <w:rFonts w:ascii="Times New Roman" w:hAnsi="Times New Roman"/>
                <w:b w:val="0"/>
                <w:noProof/>
                <w:webHidden/>
                <w:sz w:val="24"/>
                <w:szCs w:val="24"/>
              </w:rPr>
              <w:fldChar w:fldCharType="end"/>
            </w:r>
          </w:hyperlink>
        </w:p>
        <w:p w14:paraId="73303EC3" w14:textId="03BF2383" w:rsidR="00A42E8D" w:rsidRPr="00EF2A77" w:rsidRDefault="008427D1">
          <w:pPr>
            <w:pStyle w:val="TOC3"/>
            <w:tabs>
              <w:tab w:val="right" w:leader="dot" w:pos="9350"/>
            </w:tabs>
            <w:rPr>
              <w:rFonts w:ascii="Times New Roman" w:hAnsi="Times New Roman"/>
              <w:noProof/>
              <w:sz w:val="24"/>
              <w:szCs w:val="24"/>
              <w:lang w:eastAsia="en-US"/>
            </w:rPr>
          </w:pPr>
          <w:hyperlink w:anchor="_Toc522229773" w:history="1">
            <w:r w:rsidR="00A42E8D" w:rsidRPr="00EF2A77">
              <w:rPr>
                <w:rStyle w:val="Hyperlink"/>
                <w:rFonts w:ascii="Times New Roman" w:hAnsi="Times New Roman"/>
                <w:noProof/>
                <w:sz w:val="24"/>
                <w:szCs w:val="24"/>
              </w:rPr>
              <w:t>3.4.1 Pilot Test</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_Toc522229773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9</w:t>
            </w:r>
            <w:r w:rsidR="00A42E8D" w:rsidRPr="00EF2A77">
              <w:rPr>
                <w:rFonts w:ascii="Times New Roman" w:hAnsi="Times New Roman"/>
                <w:noProof/>
                <w:webHidden/>
                <w:sz w:val="24"/>
                <w:szCs w:val="24"/>
              </w:rPr>
              <w:fldChar w:fldCharType="end"/>
            </w:r>
          </w:hyperlink>
        </w:p>
        <w:p w14:paraId="1CE4BF62" w14:textId="053C5A76" w:rsidR="00A42E8D" w:rsidRPr="00EF2A77" w:rsidRDefault="008427D1">
          <w:pPr>
            <w:pStyle w:val="TOC3"/>
            <w:tabs>
              <w:tab w:val="right" w:leader="dot" w:pos="9350"/>
            </w:tabs>
            <w:rPr>
              <w:rFonts w:ascii="Times New Roman" w:hAnsi="Times New Roman"/>
              <w:noProof/>
              <w:sz w:val="24"/>
              <w:szCs w:val="24"/>
              <w:lang w:eastAsia="en-US"/>
            </w:rPr>
          </w:pPr>
          <w:hyperlink w:anchor="_Toc522229774" w:history="1">
            <w:r w:rsidR="00A42E8D" w:rsidRPr="00EF2A77">
              <w:rPr>
                <w:rStyle w:val="Hyperlink"/>
                <w:rFonts w:ascii="Times New Roman" w:hAnsi="Times New Roman"/>
                <w:noProof/>
                <w:sz w:val="24"/>
                <w:szCs w:val="24"/>
              </w:rPr>
              <w:t>3.4.2 Factor Analysis</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_Toc522229774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3</w:t>
            </w:r>
            <w:r w:rsidR="00FC4399">
              <w:rPr>
                <w:rFonts w:ascii="Times New Roman" w:hAnsi="Times New Roman"/>
                <w:noProof/>
                <w:webHidden/>
                <w:sz w:val="24"/>
                <w:szCs w:val="24"/>
              </w:rPr>
              <w:t>9</w:t>
            </w:r>
            <w:r w:rsidR="00A42E8D" w:rsidRPr="00EF2A77">
              <w:rPr>
                <w:rFonts w:ascii="Times New Roman" w:hAnsi="Times New Roman"/>
                <w:noProof/>
                <w:webHidden/>
                <w:sz w:val="24"/>
                <w:szCs w:val="24"/>
              </w:rPr>
              <w:fldChar w:fldCharType="end"/>
            </w:r>
          </w:hyperlink>
        </w:p>
        <w:p w14:paraId="0E8ECA20" w14:textId="01CA7F97" w:rsidR="00A42E8D" w:rsidRPr="00EF2A77" w:rsidRDefault="008427D1">
          <w:pPr>
            <w:pStyle w:val="TOC3"/>
            <w:tabs>
              <w:tab w:val="right" w:leader="dot" w:pos="9350"/>
            </w:tabs>
            <w:rPr>
              <w:rFonts w:ascii="Times New Roman" w:hAnsi="Times New Roman"/>
              <w:noProof/>
              <w:sz w:val="24"/>
              <w:szCs w:val="24"/>
              <w:lang w:eastAsia="en-US"/>
            </w:rPr>
          </w:pPr>
          <w:hyperlink w:anchor="_Toc522229775" w:history="1">
            <w:r w:rsidR="00A42E8D" w:rsidRPr="00EF2A77">
              <w:rPr>
                <w:rStyle w:val="Hyperlink"/>
                <w:rFonts w:ascii="Times New Roman" w:hAnsi="Times New Roman"/>
                <w:noProof/>
                <w:sz w:val="24"/>
                <w:szCs w:val="24"/>
              </w:rPr>
              <w:t>3.4.3 Reliability Test</w:t>
            </w:r>
            <w:r w:rsidR="00A42E8D" w:rsidRPr="00EF2A77">
              <w:rPr>
                <w:rFonts w:ascii="Times New Roman" w:hAnsi="Times New Roman"/>
                <w:noProof/>
                <w:webHidden/>
                <w:sz w:val="24"/>
                <w:szCs w:val="24"/>
              </w:rPr>
              <w:tab/>
            </w:r>
            <w:r w:rsidR="00FC4399">
              <w:rPr>
                <w:rFonts w:ascii="Times New Roman" w:hAnsi="Times New Roman"/>
                <w:noProof/>
                <w:webHidden/>
                <w:sz w:val="24"/>
                <w:szCs w:val="24"/>
              </w:rPr>
              <w:t>40</w:t>
            </w:r>
          </w:hyperlink>
        </w:p>
        <w:p w14:paraId="16ECF7F5" w14:textId="55DDB15E" w:rsidR="00A42E8D" w:rsidRPr="00EF2A77" w:rsidRDefault="008427D1">
          <w:pPr>
            <w:pStyle w:val="TOC3"/>
            <w:tabs>
              <w:tab w:val="right" w:leader="dot" w:pos="9350"/>
            </w:tabs>
            <w:rPr>
              <w:rFonts w:ascii="Times New Roman" w:hAnsi="Times New Roman"/>
              <w:noProof/>
              <w:sz w:val="24"/>
              <w:szCs w:val="24"/>
              <w:lang w:eastAsia="en-US"/>
            </w:rPr>
          </w:pPr>
          <w:hyperlink w:anchor="_Toc522229776" w:history="1">
            <w:r w:rsidR="00A42E8D" w:rsidRPr="00EF2A77">
              <w:rPr>
                <w:rStyle w:val="Hyperlink"/>
                <w:rFonts w:ascii="Times New Roman" w:hAnsi="Times New Roman"/>
                <w:noProof/>
                <w:sz w:val="24"/>
                <w:szCs w:val="24"/>
              </w:rPr>
              <w:t>3.4.4 Demographic, Preliminary test and Hypotheses Testing</w:t>
            </w:r>
            <w:r w:rsidR="00A42E8D" w:rsidRPr="00EF2A77">
              <w:rPr>
                <w:rFonts w:ascii="Times New Roman" w:hAnsi="Times New Roman"/>
                <w:noProof/>
                <w:webHidden/>
                <w:sz w:val="24"/>
                <w:szCs w:val="24"/>
              </w:rPr>
              <w:tab/>
            </w:r>
            <w:r w:rsidR="00FC4399">
              <w:rPr>
                <w:rFonts w:ascii="Times New Roman" w:hAnsi="Times New Roman"/>
                <w:noProof/>
                <w:webHidden/>
                <w:sz w:val="24"/>
                <w:szCs w:val="24"/>
              </w:rPr>
              <w:t>41</w:t>
            </w:r>
          </w:hyperlink>
        </w:p>
        <w:p w14:paraId="1BF12CAD" w14:textId="6532C861" w:rsidR="00A42E8D" w:rsidRPr="00EF2A77" w:rsidRDefault="008427D1">
          <w:pPr>
            <w:pStyle w:val="TOC3"/>
            <w:tabs>
              <w:tab w:val="right" w:leader="dot" w:pos="9350"/>
            </w:tabs>
            <w:rPr>
              <w:rFonts w:ascii="Times New Roman" w:hAnsi="Times New Roman"/>
              <w:noProof/>
              <w:sz w:val="24"/>
              <w:szCs w:val="24"/>
              <w:lang w:eastAsia="en-US"/>
            </w:rPr>
          </w:pPr>
          <w:hyperlink w:anchor="_Toc522229777" w:history="1">
            <w:r w:rsidR="00A42E8D" w:rsidRPr="00EF2A77">
              <w:rPr>
                <w:rStyle w:val="Hyperlink"/>
                <w:rFonts w:ascii="Times New Roman" w:hAnsi="Times New Roman"/>
                <w:noProof/>
                <w:sz w:val="24"/>
                <w:szCs w:val="24"/>
              </w:rPr>
              <w:t>3.4.5 Hypothesis Testing</w:t>
            </w:r>
            <w:r w:rsidR="00A42E8D" w:rsidRPr="00EF2A77">
              <w:rPr>
                <w:rFonts w:ascii="Times New Roman" w:hAnsi="Times New Roman"/>
                <w:noProof/>
                <w:webHidden/>
                <w:sz w:val="24"/>
                <w:szCs w:val="24"/>
              </w:rPr>
              <w:tab/>
            </w:r>
            <w:r w:rsidR="000C36E9">
              <w:rPr>
                <w:rFonts w:ascii="Times New Roman" w:hAnsi="Times New Roman"/>
                <w:noProof/>
                <w:webHidden/>
                <w:sz w:val="24"/>
                <w:szCs w:val="24"/>
              </w:rPr>
              <w:t>42</w:t>
            </w:r>
          </w:hyperlink>
        </w:p>
        <w:p w14:paraId="0E4BA4F2" w14:textId="0CFBEE76" w:rsidR="00A42E8D" w:rsidRPr="00EF2A77" w:rsidRDefault="008427D1">
          <w:pPr>
            <w:pStyle w:val="TOC3"/>
            <w:tabs>
              <w:tab w:val="right" w:leader="dot" w:pos="9350"/>
            </w:tabs>
            <w:rPr>
              <w:rFonts w:ascii="Times New Roman" w:hAnsi="Times New Roman"/>
              <w:noProof/>
              <w:sz w:val="24"/>
              <w:szCs w:val="24"/>
              <w:lang w:eastAsia="en-US"/>
            </w:rPr>
          </w:pPr>
          <w:hyperlink w:anchor="_Toc522229778" w:history="1">
            <w:r w:rsidR="00A42E8D" w:rsidRPr="00EF2A77">
              <w:rPr>
                <w:rStyle w:val="Hyperlink"/>
                <w:rFonts w:ascii="Times New Roman" w:hAnsi="Times New Roman"/>
                <w:noProof/>
                <w:sz w:val="24"/>
                <w:szCs w:val="24"/>
              </w:rPr>
              <w:t>3.4.6 Simple Linear Regression and Multiple Linear Regression</w:t>
            </w:r>
            <w:r w:rsidR="00A42E8D" w:rsidRPr="00EF2A77">
              <w:rPr>
                <w:rFonts w:ascii="Times New Roman" w:hAnsi="Times New Roman"/>
                <w:noProof/>
                <w:webHidden/>
                <w:sz w:val="24"/>
                <w:szCs w:val="24"/>
              </w:rPr>
              <w:tab/>
            </w:r>
            <w:r w:rsidR="00A42E8D" w:rsidRPr="00EF2A77">
              <w:rPr>
                <w:rFonts w:ascii="Times New Roman" w:hAnsi="Times New Roman"/>
                <w:noProof/>
                <w:webHidden/>
                <w:sz w:val="24"/>
                <w:szCs w:val="24"/>
              </w:rPr>
              <w:fldChar w:fldCharType="begin"/>
            </w:r>
            <w:r w:rsidR="00A42E8D" w:rsidRPr="00EF2A77">
              <w:rPr>
                <w:rFonts w:ascii="Times New Roman" w:hAnsi="Times New Roman"/>
                <w:noProof/>
                <w:webHidden/>
                <w:sz w:val="24"/>
                <w:szCs w:val="24"/>
              </w:rPr>
              <w:instrText xml:space="preserve"> PAGEREF _Toc522229778 \h </w:instrText>
            </w:r>
            <w:r w:rsidR="00A42E8D" w:rsidRPr="00EF2A77">
              <w:rPr>
                <w:rFonts w:ascii="Times New Roman" w:hAnsi="Times New Roman"/>
                <w:noProof/>
                <w:webHidden/>
                <w:sz w:val="24"/>
                <w:szCs w:val="24"/>
              </w:rPr>
            </w:r>
            <w:r w:rsidR="00A42E8D" w:rsidRPr="00EF2A77">
              <w:rPr>
                <w:rFonts w:ascii="Times New Roman" w:hAnsi="Times New Roman"/>
                <w:noProof/>
                <w:webHidden/>
                <w:sz w:val="24"/>
                <w:szCs w:val="24"/>
              </w:rPr>
              <w:fldChar w:fldCharType="separate"/>
            </w:r>
            <w:r w:rsidR="00A42E8D" w:rsidRPr="00EF2A77">
              <w:rPr>
                <w:rFonts w:ascii="Times New Roman" w:hAnsi="Times New Roman"/>
                <w:noProof/>
                <w:webHidden/>
                <w:sz w:val="24"/>
                <w:szCs w:val="24"/>
              </w:rPr>
              <w:t>4</w:t>
            </w:r>
            <w:r w:rsidR="00C81CE4">
              <w:rPr>
                <w:rFonts w:ascii="Times New Roman" w:hAnsi="Times New Roman"/>
                <w:noProof/>
                <w:webHidden/>
                <w:sz w:val="24"/>
                <w:szCs w:val="24"/>
              </w:rPr>
              <w:t>3</w:t>
            </w:r>
            <w:r w:rsidR="00A42E8D" w:rsidRPr="00EF2A77">
              <w:rPr>
                <w:rFonts w:ascii="Times New Roman" w:hAnsi="Times New Roman"/>
                <w:noProof/>
                <w:webHidden/>
                <w:sz w:val="24"/>
                <w:szCs w:val="24"/>
              </w:rPr>
              <w:fldChar w:fldCharType="end"/>
            </w:r>
          </w:hyperlink>
        </w:p>
        <w:p w14:paraId="07037EF5" w14:textId="2F618431"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79" w:history="1">
            <w:r w:rsidR="00A42E8D" w:rsidRPr="00EF2A77">
              <w:rPr>
                <w:rStyle w:val="Hyperlink"/>
                <w:rFonts w:ascii="Times New Roman" w:hAnsi="Times New Roman"/>
                <w:b w:val="0"/>
                <w:noProof/>
                <w:sz w:val="24"/>
                <w:szCs w:val="24"/>
              </w:rPr>
              <w:t>3.5 Conclusion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_Toc522229779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4</w:t>
            </w:r>
            <w:r w:rsidR="00C81CE4">
              <w:rPr>
                <w:rFonts w:ascii="Times New Roman" w:hAnsi="Times New Roman"/>
                <w:b w:val="0"/>
                <w:noProof/>
                <w:webHidden/>
                <w:sz w:val="24"/>
                <w:szCs w:val="24"/>
              </w:rPr>
              <w:t>3</w:t>
            </w:r>
            <w:r w:rsidR="00A42E8D" w:rsidRPr="00EF2A77">
              <w:rPr>
                <w:rFonts w:ascii="Times New Roman" w:hAnsi="Times New Roman"/>
                <w:b w:val="0"/>
                <w:noProof/>
                <w:webHidden/>
                <w:sz w:val="24"/>
                <w:szCs w:val="24"/>
              </w:rPr>
              <w:fldChar w:fldCharType="end"/>
            </w:r>
          </w:hyperlink>
        </w:p>
        <w:p w14:paraId="2C2A2278" w14:textId="77777777" w:rsidR="00A42E8D" w:rsidRPr="00EF2A77" w:rsidRDefault="008427D1" w:rsidP="00EF2A77">
          <w:pPr>
            <w:pStyle w:val="TOC1"/>
            <w:rPr>
              <w:lang w:eastAsia="en-US"/>
            </w:rPr>
          </w:pPr>
          <w:hyperlink w:anchor="_Toc522229780" w:history="1">
            <w:r w:rsidR="00A42E8D" w:rsidRPr="00EF2A77">
              <w:rPr>
                <w:rStyle w:val="Hyperlink"/>
              </w:rPr>
              <w:t>CHAPTER 4 RESEARCH FINDINGS</w:t>
            </w:r>
            <w:r w:rsidR="00A42E8D" w:rsidRPr="00EF2A77">
              <w:rPr>
                <w:webHidden/>
              </w:rPr>
              <w:tab/>
            </w:r>
            <w:r w:rsidR="00A42E8D" w:rsidRPr="00EF2A77">
              <w:rPr>
                <w:webHidden/>
              </w:rPr>
              <w:fldChar w:fldCharType="begin"/>
            </w:r>
            <w:r w:rsidR="00A42E8D" w:rsidRPr="00EF2A77">
              <w:rPr>
                <w:webHidden/>
              </w:rPr>
              <w:instrText xml:space="preserve"> PAGEREF _Toc522229780 \h </w:instrText>
            </w:r>
            <w:r w:rsidR="00A42E8D" w:rsidRPr="00EF2A77">
              <w:rPr>
                <w:webHidden/>
              </w:rPr>
            </w:r>
            <w:r w:rsidR="00A42E8D" w:rsidRPr="00EF2A77">
              <w:rPr>
                <w:webHidden/>
              </w:rPr>
              <w:fldChar w:fldCharType="separate"/>
            </w:r>
            <w:r w:rsidR="00A42E8D" w:rsidRPr="00EF2A77">
              <w:rPr>
                <w:webHidden/>
              </w:rPr>
              <w:t>42</w:t>
            </w:r>
            <w:r w:rsidR="00A42E8D" w:rsidRPr="00EF2A77">
              <w:rPr>
                <w:webHidden/>
              </w:rPr>
              <w:fldChar w:fldCharType="end"/>
            </w:r>
          </w:hyperlink>
        </w:p>
        <w:p w14:paraId="6779288A" w14:textId="0024239A"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81" w:history="1">
            <w:r w:rsidR="00A42E8D" w:rsidRPr="00EF2A77">
              <w:rPr>
                <w:rStyle w:val="Hyperlink"/>
                <w:rFonts w:ascii="Times New Roman" w:hAnsi="Times New Roman"/>
                <w:b w:val="0"/>
                <w:noProof/>
                <w:sz w:val="24"/>
                <w:szCs w:val="24"/>
              </w:rPr>
              <w:t>4.0 Introduction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_Toc522229781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4</w:t>
            </w:r>
            <w:r w:rsidR="00C81CE4">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2E1512E5" w14:textId="1C0C7EA2"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82" w:history="1">
            <w:r w:rsidR="00A42E8D" w:rsidRPr="00EF2A77">
              <w:rPr>
                <w:rStyle w:val="Hyperlink"/>
                <w:rFonts w:ascii="Times New Roman" w:hAnsi="Times New Roman"/>
                <w:b w:val="0"/>
                <w:noProof/>
                <w:sz w:val="24"/>
                <w:szCs w:val="24"/>
              </w:rPr>
              <w:t>4.1 Descriptive Analysis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_Toc522229782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4</w:t>
            </w:r>
            <w:r w:rsidR="00C81CE4">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7982B015" w14:textId="277FF08A"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83" w:history="1">
            <w:r w:rsidR="00A42E8D" w:rsidRPr="00EF2A77">
              <w:rPr>
                <w:rStyle w:val="Hyperlink"/>
                <w:rFonts w:ascii="Times New Roman" w:hAnsi="Times New Roman"/>
                <w:b w:val="0"/>
                <w:noProof/>
                <w:sz w:val="24"/>
                <w:szCs w:val="24"/>
              </w:rPr>
              <w:t>4.2 Reliability Analysis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_Toc522229783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4</w:t>
            </w:r>
            <w:r w:rsidR="00C81CE4">
              <w:rPr>
                <w:rFonts w:ascii="Times New Roman" w:hAnsi="Times New Roman"/>
                <w:b w:val="0"/>
                <w:noProof/>
                <w:webHidden/>
                <w:sz w:val="24"/>
                <w:szCs w:val="24"/>
              </w:rPr>
              <w:t>7</w:t>
            </w:r>
            <w:r w:rsidR="00A42E8D" w:rsidRPr="00EF2A77">
              <w:rPr>
                <w:rFonts w:ascii="Times New Roman" w:hAnsi="Times New Roman"/>
                <w:b w:val="0"/>
                <w:noProof/>
                <w:webHidden/>
                <w:sz w:val="24"/>
                <w:szCs w:val="24"/>
              </w:rPr>
              <w:fldChar w:fldCharType="end"/>
            </w:r>
          </w:hyperlink>
        </w:p>
        <w:p w14:paraId="25AA0E1E" w14:textId="50680B99"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84" w:history="1">
            <w:r w:rsidR="00A42E8D" w:rsidRPr="00EF2A77">
              <w:rPr>
                <w:rStyle w:val="Hyperlink"/>
                <w:rFonts w:ascii="Times New Roman" w:hAnsi="Times New Roman"/>
                <w:b w:val="0"/>
                <w:noProof/>
                <w:sz w:val="24"/>
                <w:szCs w:val="24"/>
              </w:rPr>
              <w:t>4.3 KMO Analysis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_Toc522229784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4</w:t>
            </w:r>
            <w:r w:rsidR="00A65161">
              <w:rPr>
                <w:rFonts w:ascii="Times New Roman" w:hAnsi="Times New Roman"/>
                <w:b w:val="0"/>
                <w:noProof/>
                <w:webHidden/>
                <w:sz w:val="24"/>
                <w:szCs w:val="24"/>
              </w:rPr>
              <w:t>8</w:t>
            </w:r>
            <w:r w:rsidR="00A42E8D" w:rsidRPr="00EF2A77">
              <w:rPr>
                <w:rFonts w:ascii="Times New Roman" w:hAnsi="Times New Roman"/>
                <w:b w:val="0"/>
                <w:noProof/>
                <w:webHidden/>
                <w:sz w:val="24"/>
                <w:szCs w:val="24"/>
              </w:rPr>
              <w:fldChar w:fldCharType="end"/>
            </w:r>
          </w:hyperlink>
        </w:p>
        <w:p w14:paraId="07EC4B60" w14:textId="77777777"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85" w:history="1">
            <w:r w:rsidR="00A42E8D" w:rsidRPr="00EF2A77">
              <w:rPr>
                <w:rStyle w:val="Hyperlink"/>
                <w:rFonts w:ascii="Times New Roman" w:hAnsi="Times New Roman"/>
                <w:b w:val="0"/>
                <w:noProof/>
                <w:sz w:val="24"/>
                <w:szCs w:val="24"/>
              </w:rPr>
              <w:t>4.4 Correlations Test</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_Toc522229785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45</w:t>
            </w:r>
            <w:r w:rsidR="00A42E8D" w:rsidRPr="00EF2A77">
              <w:rPr>
                <w:rFonts w:ascii="Times New Roman" w:hAnsi="Times New Roman"/>
                <w:b w:val="0"/>
                <w:noProof/>
                <w:webHidden/>
                <w:sz w:val="24"/>
                <w:szCs w:val="24"/>
              </w:rPr>
              <w:fldChar w:fldCharType="end"/>
            </w:r>
          </w:hyperlink>
        </w:p>
        <w:p w14:paraId="0F145761" w14:textId="4319181D"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86" w:history="1">
            <w:r w:rsidR="00A42E8D" w:rsidRPr="00EF2A77">
              <w:rPr>
                <w:rStyle w:val="Hyperlink"/>
                <w:rFonts w:ascii="Times New Roman" w:hAnsi="Times New Roman"/>
                <w:b w:val="0"/>
                <w:noProof/>
                <w:sz w:val="24"/>
                <w:szCs w:val="24"/>
              </w:rPr>
              <w:t>4.5 Linear Regression Analysis</w:t>
            </w:r>
            <w:r w:rsidR="00A42E8D" w:rsidRPr="00EF2A77">
              <w:rPr>
                <w:rFonts w:ascii="Times New Roman" w:hAnsi="Times New Roman"/>
                <w:b w:val="0"/>
                <w:noProof/>
                <w:webHidden/>
                <w:sz w:val="24"/>
                <w:szCs w:val="24"/>
              </w:rPr>
              <w:tab/>
            </w:r>
            <w:r w:rsidR="00A65161">
              <w:rPr>
                <w:rFonts w:ascii="Times New Roman" w:hAnsi="Times New Roman"/>
                <w:b w:val="0"/>
                <w:noProof/>
                <w:webHidden/>
                <w:sz w:val="24"/>
                <w:szCs w:val="24"/>
              </w:rPr>
              <w:t>50</w:t>
            </w:r>
          </w:hyperlink>
        </w:p>
        <w:p w14:paraId="1A68CBE1" w14:textId="68537B32" w:rsidR="00A42E8D" w:rsidRPr="00EF2A77" w:rsidRDefault="008427D1">
          <w:pPr>
            <w:pStyle w:val="TOC3"/>
            <w:tabs>
              <w:tab w:val="right" w:leader="dot" w:pos="9350"/>
            </w:tabs>
            <w:rPr>
              <w:rFonts w:ascii="Times New Roman" w:hAnsi="Times New Roman"/>
              <w:noProof/>
              <w:sz w:val="24"/>
              <w:szCs w:val="24"/>
              <w:lang w:eastAsia="en-US"/>
            </w:rPr>
          </w:pPr>
          <w:hyperlink w:anchor="_Toc522229787" w:history="1">
            <w:r w:rsidR="00A42E8D" w:rsidRPr="00EF2A77">
              <w:rPr>
                <w:rStyle w:val="Hyperlink"/>
                <w:rFonts w:ascii="Times New Roman" w:hAnsi="Times New Roman"/>
                <w:noProof/>
                <w:sz w:val="24"/>
                <w:szCs w:val="24"/>
              </w:rPr>
              <w:t>4.5.1 Salary</w:t>
            </w:r>
            <w:r w:rsidR="00A42E8D" w:rsidRPr="00EF2A77">
              <w:rPr>
                <w:rFonts w:ascii="Times New Roman" w:hAnsi="Times New Roman"/>
                <w:noProof/>
                <w:webHidden/>
                <w:sz w:val="24"/>
                <w:szCs w:val="24"/>
              </w:rPr>
              <w:tab/>
            </w:r>
            <w:r w:rsidR="00A65161">
              <w:rPr>
                <w:rFonts w:ascii="Times New Roman" w:hAnsi="Times New Roman"/>
                <w:noProof/>
                <w:webHidden/>
                <w:sz w:val="24"/>
                <w:szCs w:val="24"/>
              </w:rPr>
              <w:t>51</w:t>
            </w:r>
          </w:hyperlink>
        </w:p>
        <w:p w14:paraId="41622D96" w14:textId="55CD7AF8" w:rsidR="00A42E8D" w:rsidRPr="00EF2A77" w:rsidRDefault="008427D1">
          <w:pPr>
            <w:pStyle w:val="TOC3"/>
            <w:tabs>
              <w:tab w:val="right" w:leader="dot" w:pos="9350"/>
            </w:tabs>
            <w:rPr>
              <w:rFonts w:ascii="Times New Roman" w:hAnsi="Times New Roman"/>
              <w:noProof/>
              <w:sz w:val="24"/>
              <w:szCs w:val="24"/>
              <w:lang w:eastAsia="en-US"/>
            </w:rPr>
          </w:pPr>
          <w:hyperlink w:anchor="_Toc522229788" w:history="1">
            <w:r w:rsidR="00A42E8D" w:rsidRPr="00EF2A77">
              <w:rPr>
                <w:rStyle w:val="Hyperlink"/>
                <w:rFonts w:ascii="Times New Roman" w:hAnsi="Times New Roman"/>
                <w:noProof/>
                <w:sz w:val="24"/>
                <w:szCs w:val="24"/>
              </w:rPr>
              <w:t>4.5.2 Type of Work</w:t>
            </w:r>
            <w:r w:rsidR="00A42E8D" w:rsidRPr="00EF2A77">
              <w:rPr>
                <w:rFonts w:ascii="Times New Roman" w:hAnsi="Times New Roman"/>
                <w:noProof/>
                <w:webHidden/>
                <w:sz w:val="24"/>
                <w:szCs w:val="24"/>
              </w:rPr>
              <w:tab/>
            </w:r>
            <w:r w:rsidR="00A65161">
              <w:rPr>
                <w:rFonts w:ascii="Times New Roman" w:hAnsi="Times New Roman"/>
                <w:noProof/>
                <w:webHidden/>
                <w:sz w:val="24"/>
                <w:szCs w:val="24"/>
              </w:rPr>
              <w:t>52</w:t>
            </w:r>
          </w:hyperlink>
        </w:p>
        <w:p w14:paraId="6E7BABD5" w14:textId="4C050F80" w:rsidR="00A42E8D" w:rsidRPr="00EF2A77" w:rsidRDefault="008427D1">
          <w:pPr>
            <w:pStyle w:val="TOC3"/>
            <w:tabs>
              <w:tab w:val="right" w:leader="dot" w:pos="9350"/>
            </w:tabs>
            <w:rPr>
              <w:rFonts w:ascii="Times New Roman" w:hAnsi="Times New Roman"/>
              <w:noProof/>
              <w:sz w:val="24"/>
              <w:szCs w:val="24"/>
              <w:lang w:eastAsia="en-US"/>
            </w:rPr>
          </w:pPr>
          <w:hyperlink w:anchor="_Toc522229789" w:history="1">
            <w:r w:rsidR="00A42E8D" w:rsidRPr="00EF2A77">
              <w:rPr>
                <w:rStyle w:val="Hyperlink"/>
                <w:rFonts w:ascii="Times New Roman" w:hAnsi="Times New Roman"/>
                <w:noProof/>
                <w:sz w:val="24"/>
                <w:szCs w:val="24"/>
              </w:rPr>
              <w:t>4.5.3 Benefit or Welfare</w:t>
            </w:r>
            <w:r w:rsidR="00A42E8D" w:rsidRPr="00EF2A77">
              <w:rPr>
                <w:rFonts w:ascii="Times New Roman" w:hAnsi="Times New Roman"/>
                <w:noProof/>
                <w:webHidden/>
                <w:sz w:val="24"/>
                <w:szCs w:val="24"/>
              </w:rPr>
              <w:tab/>
            </w:r>
            <w:r w:rsidR="00A65161">
              <w:rPr>
                <w:rFonts w:ascii="Times New Roman" w:hAnsi="Times New Roman"/>
                <w:noProof/>
                <w:webHidden/>
                <w:sz w:val="24"/>
                <w:szCs w:val="24"/>
              </w:rPr>
              <w:t>53</w:t>
            </w:r>
          </w:hyperlink>
        </w:p>
        <w:p w14:paraId="197BEA24" w14:textId="384E2445"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0" w:history="1">
            <w:r w:rsidR="00A42E8D" w:rsidRPr="00EF2A77">
              <w:rPr>
                <w:rStyle w:val="Hyperlink"/>
                <w:rFonts w:ascii="Times New Roman" w:hAnsi="Times New Roman"/>
                <w:b w:val="0"/>
                <w:noProof/>
                <w:sz w:val="24"/>
                <w:szCs w:val="24"/>
              </w:rPr>
              <w:t>4.6 Summary of Hypothesis Results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_Toc522229790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A65161">
              <w:rPr>
                <w:rFonts w:ascii="Times New Roman" w:hAnsi="Times New Roman"/>
                <w:b w:val="0"/>
                <w:noProof/>
                <w:webHidden/>
                <w:sz w:val="24"/>
                <w:szCs w:val="24"/>
              </w:rPr>
              <w:t>4</w:t>
            </w:r>
            <w:r w:rsidR="00A42E8D" w:rsidRPr="00EF2A77">
              <w:rPr>
                <w:rFonts w:ascii="Times New Roman" w:hAnsi="Times New Roman"/>
                <w:b w:val="0"/>
                <w:noProof/>
                <w:webHidden/>
                <w:sz w:val="24"/>
                <w:szCs w:val="24"/>
              </w:rPr>
              <w:fldChar w:fldCharType="end"/>
            </w:r>
          </w:hyperlink>
        </w:p>
        <w:p w14:paraId="41D21FF3" w14:textId="77777777" w:rsidR="00A42E8D" w:rsidRPr="00EF2A77" w:rsidRDefault="008427D1" w:rsidP="00EF2A77">
          <w:pPr>
            <w:pStyle w:val="TOC1"/>
            <w:rPr>
              <w:lang w:eastAsia="en-US"/>
            </w:rPr>
          </w:pPr>
          <w:hyperlink w:anchor="_Toc522229791" w:history="1">
            <w:r w:rsidR="00A42E8D" w:rsidRPr="00EF2A77">
              <w:rPr>
                <w:rStyle w:val="Hyperlink"/>
              </w:rPr>
              <w:t>CHAPTER 5 CONCLUSION AND RECOMMENDATIONS</w:t>
            </w:r>
            <w:r w:rsidR="00A42E8D" w:rsidRPr="00EF2A77">
              <w:rPr>
                <w:webHidden/>
              </w:rPr>
              <w:tab/>
            </w:r>
            <w:r w:rsidR="00A42E8D" w:rsidRPr="00EF2A77">
              <w:rPr>
                <w:webHidden/>
              </w:rPr>
              <w:fldChar w:fldCharType="begin"/>
            </w:r>
            <w:r w:rsidR="00A42E8D" w:rsidRPr="00EF2A77">
              <w:rPr>
                <w:webHidden/>
              </w:rPr>
              <w:instrText xml:space="preserve"> PAGEREF _Toc522229791 \h </w:instrText>
            </w:r>
            <w:r w:rsidR="00A42E8D" w:rsidRPr="00EF2A77">
              <w:rPr>
                <w:webHidden/>
              </w:rPr>
            </w:r>
            <w:r w:rsidR="00A42E8D" w:rsidRPr="00EF2A77">
              <w:rPr>
                <w:webHidden/>
              </w:rPr>
              <w:fldChar w:fldCharType="separate"/>
            </w:r>
            <w:r w:rsidR="00A42E8D" w:rsidRPr="00EF2A77">
              <w:rPr>
                <w:webHidden/>
              </w:rPr>
              <w:t>51</w:t>
            </w:r>
            <w:r w:rsidR="00A42E8D" w:rsidRPr="00EF2A77">
              <w:rPr>
                <w:webHidden/>
              </w:rPr>
              <w:fldChar w:fldCharType="end"/>
            </w:r>
          </w:hyperlink>
        </w:p>
        <w:p w14:paraId="352081F3" w14:textId="540DEC41"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2" w:history="1">
            <w:r w:rsidR="00A42E8D" w:rsidRPr="00EF2A77">
              <w:rPr>
                <w:rStyle w:val="Hyperlink"/>
                <w:rFonts w:ascii="Times New Roman" w:hAnsi="Times New Roman"/>
                <w:b w:val="0"/>
                <w:noProof/>
                <w:sz w:val="24"/>
                <w:szCs w:val="24"/>
              </w:rPr>
              <w:t>5.0 Introduction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_Toc522229792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ED2ECA">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3B26047F" w14:textId="27223C0A"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3" w:history="1">
            <w:r w:rsidR="00A42E8D" w:rsidRPr="00EF2A77">
              <w:rPr>
                <w:rStyle w:val="Hyperlink"/>
                <w:rFonts w:ascii="Times New Roman" w:hAnsi="Times New Roman"/>
                <w:b w:val="0"/>
                <w:noProof/>
                <w:sz w:val="24"/>
                <w:szCs w:val="24"/>
              </w:rPr>
              <w:t>5.1 Conclusion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_Toc522229793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ED2ECA">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3C873EF9" w14:textId="39D99742"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4" w:history="1">
            <w:r w:rsidR="00A42E8D" w:rsidRPr="00EF2A77">
              <w:rPr>
                <w:rStyle w:val="Hyperlink"/>
                <w:rFonts w:ascii="Times New Roman" w:hAnsi="Times New Roman"/>
                <w:b w:val="0"/>
                <w:noProof/>
                <w:sz w:val="24"/>
                <w:szCs w:val="24"/>
              </w:rPr>
              <w:t>5.2 Recommendations</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_Toc522229794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ED2ECA">
              <w:rPr>
                <w:rFonts w:ascii="Times New Roman" w:hAnsi="Times New Roman"/>
                <w:b w:val="0"/>
                <w:noProof/>
                <w:webHidden/>
                <w:sz w:val="24"/>
                <w:szCs w:val="24"/>
              </w:rPr>
              <w:t>5</w:t>
            </w:r>
            <w:r w:rsidR="00A42E8D" w:rsidRPr="00EF2A77">
              <w:rPr>
                <w:rFonts w:ascii="Times New Roman" w:hAnsi="Times New Roman"/>
                <w:b w:val="0"/>
                <w:noProof/>
                <w:webHidden/>
                <w:sz w:val="24"/>
                <w:szCs w:val="24"/>
              </w:rPr>
              <w:fldChar w:fldCharType="end"/>
            </w:r>
          </w:hyperlink>
        </w:p>
        <w:p w14:paraId="2B87B132" w14:textId="62526876"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5" w:history="1">
            <w:r w:rsidR="00A42E8D" w:rsidRPr="00EF2A77">
              <w:rPr>
                <w:rStyle w:val="Hyperlink"/>
                <w:rFonts w:ascii="Times New Roman" w:hAnsi="Times New Roman"/>
                <w:b w:val="0"/>
                <w:noProof/>
                <w:sz w:val="24"/>
                <w:szCs w:val="24"/>
              </w:rPr>
              <w:t>5.3 Contribution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_Toc522229795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ED2ECA">
              <w:rPr>
                <w:rFonts w:ascii="Times New Roman" w:hAnsi="Times New Roman"/>
                <w:b w:val="0"/>
                <w:noProof/>
                <w:webHidden/>
                <w:sz w:val="24"/>
                <w:szCs w:val="24"/>
              </w:rPr>
              <w:t>6</w:t>
            </w:r>
            <w:r w:rsidR="00A42E8D" w:rsidRPr="00EF2A77">
              <w:rPr>
                <w:rFonts w:ascii="Times New Roman" w:hAnsi="Times New Roman"/>
                <w:b w:val="0"/>
                <w:noProof/>
                <w:webHidden/>
                <w:sz w:val="24"/>
                <w:szCs w:val="24"/>
              </w:rPr>
              <w:fldChar w:fldCharType="end"/>
            </w:r>
          </w:hyperlink>
        </w:p>
        <w:p w14:paraId="0FA5A3BC" w14:textId="4227F49E"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6" w:history="1">
            <w:r w:rsidR="00A42E8D" w:rsidRPr="00EF2A77">
              <w:rPr>
                <w:rStyle w:val="Hyperlink"/>
                <w:rFonts w:ascii="Times New Roman" w:hAnsi="Times New Roman"/>
                <w:b w:val="0"/>
                <w:noProof/>
                <w:sz w:val="24"/>
                <w:szCs w:val="24"/>
              </w:rPr>
              <w:t>5.4 Implications for Further Research</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_Toc522229796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902660">
              <w:rPr>
                <w:rFonts w:ascii="Times New Roman" w:hAnsi="Times New Roman"/>
                <w:b w:val="0"/>
                <w:noProof/>
                <w:webHidden/>
                <w:sz w:val="24"/>
                <w:szCs w:val="24"/>
              </w:rPr>
              <w:t>7</w:t>
            </w:r>
            <w:bookmarkStart w:id="8" w:name="_GoBack"/>
            <w:bookmarkEnd w:id="8"/>
            <w:r w:rsidR="00A42E8D" w:rsidRPr="00EF2A77">
              <w:rPr>
                <w:rFonts w:ascii="Times New Roman" w:hAnsi="Times New Roman"/>
                <w:b w:val="0"/>
                <w:noProof/>
                <w:webHidden/>
                <w:sz w:val="24"/>
                <w:szCs w:val="24"/>
              </w:rPr>
              <w:fldChar w:fldCharType="end"/>
            </w:r>
          </w:hyperlink>
        </w:p>
        <w:p w14:paraId="60870B3B" w14:textId="5CD3F8A3" w:rsidR="00A42E8D" w:rsidRPr="00EF2A77" w:rsidRDefault="008427D1">
          <w:pPr>
            <w:pStyle w:val="TOC2"/>
            <w:tabs>
              <w:tab w:val="right" w:leader="dot" w:pos="9350"/>
            </w:tabs>
            <w:rPr>
              <w:rFonts w:ascii="Times New Roman" w:hAnsi="Times New Roman"/>
              <w:b w:val="0"/>
              <w:noProof/>
              <w:sz w:val="24"/>
              <w:szCs w:val="24"/>
              <w:lang w:eastAsia="en-US"/>
            </w:rPr>
          </w:pPr>
          <w:hyperlink w:anchor="_Toc522229797" w:history="1">
            <w:r w:rsidR="00A42E8D" w:rsidRPr="00EF2A77">
              <w:rPr>
                <w:rStyle w:val="Hyperlink"/>
                <w:rFonts w:ascii="Times New Roman" w:hAnsi="Times New Roman"/>
                <w:b w:val="0"/>
                <w:noProof/>
                <w:sz w:val="24"/>
                <w:szCs w:val="24"/>
              </w:rPr>
              <w:t>5.5 Personal Reflection</w:t>
            </w:r>
            <w:r w:rsidR="00A42E8D" w:rsidRPr="00EF2A77">
              <w:rPr>
                <w:rFonts w:ascii="Times New Roman" w:hAnsi="Times New Roman"/>
                <w:b w:val="0"/>
                <w:noProof/>
                <w:webHidden/>
                <w:sz w:val="24"/>
                <w:szCs w:val="24"/>
              </w:rPr>
              <w:tab/>
            </w:r>
            <w:r w:rsidR="00A42E8D" w:rsidRPr="00EF2A77">
              <w:rPr>
                <w:rFonts w:ascii="Times New Roman" w:hAnsi="Times New Roman"/>
                <w:b w:val="0"/>
                <w:noProof/>
                <w:webHidden/>
                <w:sz w:val="24"/>
                <w:szCs w:val="24"/>
              </w:rPr>
              <w:fldChar w:fldCharType="begin"/>
            </w:r>
            <w:r w:rsidR="00A42E8D" w:rsidRPr="00EF2A77">
              <w:rPr>
                <w:rFonts w:ascii="Times New Roman" w:hAnsi="Times New Roman"/>
                <w:b w:val="0"/>
                <w:noProof/>
                <w:webHidden/>
                <w:sz w:val="24"/>
                <w:szCs w:val="24"/>
              </w:rPr>
              <w:instrText xml:space="preserve"> PAGEREF _Toc522229797 \h </w:instrText>
            </w:r>
            <w:r w:rsidR="00A42E8D" w:rsidRPr="00EF2A77">
              <w:rPr>
                <w:rFonts w:ascii="Times New Roman" w:hAnsi="Times New Roman"/>
                <w:b w:val="0"/>
                <w:noProof/>
                <w:webHidden/>
                <w:sz w:val="24"/>
                <w:szCs w:val="24"/>
              </w:rPr>
            </w:r>
            <w:r w:rsidR="00A42E8D" w:rsidRPr="00EF2A77">
              <w:rPr>
                <w:rFonts w:ascii="Times New Roman" w:hAnsi="Times New Roman"/>
                <w:b w:val="0"/>
                <w:noProof/>
                <w:webHidden/>
                <w:sz w:val="24"/>
                <w:szCs w:val="24"/>
              </w:rPr>
              <w:fldChar w:fldCharType="separate"/>
            </w:r>
            <w:r w:rsidR="00A42E8D" w:rsidRPr="00EF2A77">
              <w:rPr>
                <w:rFonts w:ascii="Times New Roman" w:hAnsi="Times New Roman"/>
                <w:b w:val="0"/>
                <w:noProof/>
                <w:webHidden/>
                <w:sz w:val="24"/>
                <w:szCs w:val="24"/>
              </w:rPr>
              <w:t>5</w:t>
            </w:r>
            <w:r w:rsidR="00C453D2">
              <w:rPr>
                <w:rFonts w:ascii="Times New Roman" w:hAnsi="Times New Roman"/>
                <w:b w:val="0"/>
                <w:noProof/>
                <w:webHidden/>
                <w:sz w:val="24"/>
                <w:szCs w:val="24"/>
              </w:rPr>
              <w:t>8</w:t>
            </w:r>
            <w:r w:rsidR="00A42E8D" w:rsidRPr="00EF2A77">
              <w:rPr>
                <w:rFonts w:ascii="Times New Roman" w:hAnsi="Times New Roman"/>
                <w:b w:val="0"/>
                <w:noProof/>
                <w:webHidden/>
                <w:sz w:val="24"/>
                <w:szCs w:val="24"/>
              </w:rPr>
              <w:fldChar w:fldCharType="end"/>
            </w:r>
          </w:hyperlink>
        </w:p>
        <w:p w14:paraId="37C6CF85" w14:textId="17AC102A" w:rsidR="00A42E8D" w:rsidRPr="00B11C6D" w:rsidRDefault="008427D1">
          <w:pPr>
            <w:pStyle w:val="TOC2"/>
            <w:tabs>
              <w:tab w:val="right" w:leader="dot" w:pos="9350"/>
            </w:tabs>
            <w:rPr>
              <w:rFonts w:ascii="Times New Roman" w:hAnsi="Times New Roman"/>
              <w:noProof/>
              <w:sz w:val="24"/>
              <w:szCs w:val="24"/>
              <w:lang w:eastAsia="en-US"/>
            </w:rPr>
          </w:pPr>
          <w:hyperlink w:anchor="_Toc522229798" w:history="1">
            <w:r w:rsidR="00A42E8D" w:rsidRPr="00B11C6D">
              <w:rPr>
                <w:rStyle w:val="Hyperlink"/>
                <w:rFonts w:ascii="Times New Roman" w:hAnsi="Times New Roman"/>
                <w:noProof/>
                <w:sz w:val="24"/>
                <w:szCs w:val="24"/>
              </w:rPr>
              <w:t>REFERENCES</w:t>
            </w:r>
            <w:r w:rsidR="00A42E8D" w:rsidRPr="00B11C6D">
              <w:rPr>
                <w:rFonts w:ascii="Times New Roman" w:hAnsi="Times New Roman"/>
                <w:noProof/>
                <w:webHidden/>
                <w:sz w:val="24"/>
                <w:szCs w:val="24"/>
              </w:rPr>
              <w:tab/>
            </w:r>
            <w:r w:rsidR="00ED2ECA">
              <w:rPr>
                <w:rFonts w:ascii="Times New Roman" w:hAnsi="Times New Roman"/>
                <w:noProof/>
                <w:webHidden/>
                <w:sz w:val="24"/>
                <w:szCs w:val="24"/>
              </w:rPr>
              <w:t>59</w:t>
            </w:r>
          </w:hyperlink>
        </w:p>
        <w:p w14:paraId="6113E92C" w14:textId="5A787D4F" w:rsidR="00A42E8D" w:rsidRPr="00B11C6D" w:rsidRDefault="008427D1">
          <w:pPr>
            <w:pStyle w:val="TOC2"/>
            <w:tabs>
              <w:tab w:val="right" w:leader="dot" w:pos="9350"/>
            </w:tabs>
            <w:rPr>
              <w:rFonts w:ascii="Times New Roman" w:hAnsi="Times New Roman"/>
              <w:noProof/>
              <w:sz w:val="24"/>
              <w:szCs w:val="24"/>
              <w:lang w:eastAsia="en-US"/>
            </w:rPr>
          </w:pPr>
          <w:hyperlink w:anchor="_Toc522229799" w:history="1">
            <w:r w:rsidR="00A42E8D" w:rsidRPr="00B11C6D">
              <w:rPr>
                <w:rStyle w:val="Hyperlink"/>
                <w:rFonts w:ascii="Times New Roman" w:hAnsi="Times New Roman"/>
                <w:noProof/>
                <w:sz w:val="24"/>
                <w:szCs w:val="24"/>
              </w:rPr>
              <w:t>Appendix: Questionnaires</w:t>
            </w:r>
            <w:r w:rsidR="00A42E8D" w:rsidRPr="00B11C6D">
              <w:rPr>
                <w:rFonts w:ascii="Times New Roman" w:hAnsi="Times New Roman"/>
                <w:noProof/>
                <w:webHidden/>
                <w:sz w:val="24"/>
                <w:szCs w:val="24"/>
              </w:rPr>
              <w:tab/>
            </w:r>
            <w:r w:rsidR="00125F68">
              <w:rPr>
                <w:rFonts w:ascii="Times New Roman" w:hAnsi="Times New Roman"/>
                <w:noProof/>
                <w:webHidden/>
                <w:sz w:val="24"/>
                <w:szCs w:val="24"/>
              </w:rPr>
              <w:t>94</w:t>
            </w:r>
          </w:hyperlink>
        </w:p>
        <w:p w14:paraId="0691ED8C" w14:textId="53E51E3E" w:rsidR="00A42E8D" w:rsidRPr="004A3645" w:rsidRDefault="00A42E8D">
          <w:r w:rsidRPr="00EF2A77">
            <w:rPr>
              <w:bCs/>
              <w:noProof/>
            </w:rPr>
            <w:fldChar w:fldCharType="end"/>
          </w:r>
        </w:p>
      </w:sdtContent>
    </w:sdt>
    <w:p w14:paraId="2D66FEEC" w14:textId="3134245A" w:rsidR="008C10AF" w:rsidRPr="004A3645" w:rsidRDefault="008C10AF" w:rsidP="00A42E8D">
      <w:pPr>
        <w:pStyle w:val="TOCHeading"/>
        <w:rPr>
          <w:rFonts w:ascii="Times New Roman" w:hAnsi="Times New Roman" w:cs="Times New Roman"/>
          <w:sz w:val="24"/>
          <w:szCs w:val="24"/>
        </w:rPr>
      </w:pPr>
    </w:p>
    <w:p w14:paraId="0C5D7A17" w14:textId="77777777" w:rsidR="00D34702" w:rsidRDefault="00D34702" w:rsidP="007472A1"/>
    <w:p w14:paraId="7207D07A" w14:textId="77777777" w:rsidR="00D34702" w:rsidRDefault="00D34702" w:rsidP="007472A1"/>
    <w:p w14:paraId="30D5D8F9" w14:textId="77777777" w:rsidR="00D34702" w:rsidRDefault="00D34702" w:rsidP="007472A1"/>
    <w:p w14:paraId="16F19DA7" w14:textId="77777777" w:rsidR="00D34702" w:rsidRDefault="00D34702" w:rsidP="007472A1"/>
    <w:p w14:paraId="17D95A84" w14:textId="77777777" w:rsidR="00D34702" w:rsidRDefault="00D34702" w:rsidP="007472A1"/>
    <w:p w14:paraId="087239DF" w14:textId="77777777" w:rsidR="00D34702" w:rsidRDefault="00D34702" w:rsidP="007472A1"/>
    <w:p w14:paraId="15EB9BD0" w14:textId="77777777" w:rsidR="00D34702" w:rsidRDefault="00D34702" w:rsidP="007472A1"/>
    <w:p w14:paraId="128240D5" w14:textId="77777777" w:rsidR="00A93193" w:rsidRDefault="00A93193" w:rsidP="007472A1"/>
    <w:p w14:paraId="4ACFD85D" w14:textId="77777777" w:rsidR="000E2675" w:rsidRDefault="000E2675" w:rsidP="007472A1"/>
    <w:p w14:paraId="5F021211" w14:textId="2ADF7DAE" w:rsidR="00892A42" w:rsidRPr="00184B4D" w:rsidRDefault="00091D79" w:rsidP="007472A1">
      <w:pPr>
        <w:pStyle w:val="Heading1"/>
        <w:spacing w:line="480" w:lineRule="auto"/>
        <w:jc w:val="center"/>
        <w:rPr>
          <w:rFonts w:ascii="Times New Roman" w:hAnsi="Times New Roman" w:cs="Times New Roman"/>
          <w:b/>
          <w:sz w:val="28"/>
          <w:szCs w:val="28"/>
        </w:rPr>
      </w:pPr>
      <w:bookmarkStart w:id="9" w:name="_Toc511751318"/>
      <w:bookmarkStart w:id="10" w:name="_Toc511751417"/>
      <w:bookmarkStart w:id="11" w:name="_Toc511751602"/>
      <w:bookmarkStart w:id="12" w:name="_Toc511771322"/>
      <w:bookmarkStart w:id="13" w:name="_Toc522226811"/>
      <w:bookmarkStart w:id="14" w:name="_Toc522229731"/>
      <w:r w:rsidRPr="00184B4D">
        <w:rPr>
          <w:rFonts w:ascii="Times New Roman" w:hAnsi="Times New Roman" w:cs="Times New Roman"/>
          <w:b/>
          <w:sz w:val="28"/>
          <w:szCs w:val="28"/>
        </w:rPr>
        <w:t>CHAPTER 1 INTRODUCTION</w:t>
      </w:r>
      <w:bookmarkEnd w:id="4"/>
      <w:bookmarkEnd w:id="5"/>
      <w:bookmarkEnd w:id="9"/>
      <w:bookmarkEnd w:id="10"/>
      <w:bookmarkEnd w:id="11"/>
      <w:bookmarkEnd w:id="12"/>
      <w:bookmarkEnd w:id="13"/>
      <w:bookmarkEnd w:id="14"/>
    </w:p>
    <w:p w14:paraId="0DF8AE4A" w14:textId="77777777" w:rsidR="00D16A80" w:rsidRPr="006A244B" w:rsidRDefault="00D16A80" w:rsidP="00F5696A">
      <w:pPr>
        <w:pStyle w:val="Heading2"/>
        <w:spacing w:line="360" w:lineRule="auto"/>
        <w:jc w:val="both"/>
        <w:rPr>
          <w:rFonts w:cs="Times New Roman"/>
          <w:sz w:val="24"/>
          <w:szCs w:val="24"/>
        </w:rPr>
      </w:pPr>
    </w:p>
    <w:p w14:paraId="6D7BF841" w14:textId="135F907A" w:rsidR="00892A42" w:rsidRPr="00355B50" w:rsidRDefault="002F39B4" w:rsidP="00355B50">
      <w:pPr>
        <w:pStyle w:val="Heading2"/>
        <w:rPr>
          <w:b/>
        </w:rPr>
      </w:pPr>
      <w:bookmarkStart w:id="15" w:name="_Toc507597336"/>
      <w:bookmarkStart w:id="16" w:name="_Toc507597365"/>
      <w:bookmarkStart w:id="17" w:name="_Toc511751319"/>
      <w:bookmarkStart w:id="18" w:name="_Toc511751418"/>
      <w:bookmarkStart w:id="19" w:name="_Toc511751603"/>
      <w:bookmarkStart w:id="20" w:name="_Toc511771323"/>
      <w:bookmarkStart w:id="21" w:name="_Toc522226812"/>
      <w:bookmarkStart w:id="22" w:name="_Toc522229732"/>
      <w:r w:rsidRPr="00355B50">
        <w:rPr>
          <w:b/>
        </w:rPr>
        <w:t>1</w:t>
      </w:r>
      <w:r w:rsidR="00635F41">
        <w:rPr>
          <w:b/>
        </w:rPr>
        <w:t>.0</w:t>
      </w:r>
      <w:r w:rsidR="007C354E" w:rsidRPr="00355B50">
        <w:rPr>
          <w:b/>
        </w:rPr>
        <w:t xml:space="preserve"> </w:t>
      </w:r>
      <w:r w:rsidR="00892A42" w:rsidRPr="00355B50">
        <w:rPr>
          <w:b/>
        </w:rPr>
        <w:t>Overview</w:t>
      </w:r>
      <w:bookmarkEnd w:id="15"/>
      <w:bookmarkEnd w:id="16"/>
      <w:bookmarkEnd w:id="17"/>
      <w:bookmarkEnd w:id="18"/>
      <w:bookmarkEnd w:id="19"/>
      <w:bookmarkEnd w:id="20"/>
      <w:bookmarkEnd w:id="21"/>
      <w:bookmarkEnd w:id="22"/>
      <w:r w:rsidR="00892A42" w:rsidRPr="00355B50">
        <w:rPr>
          <w:b/>
        </w:rPr>
        <w:t xml:space="preserve"> </w:t>
      </w:r>
      <w:r w:rsidR="00BF7782" w:rsidRPr="00355B50">
        <w:rPr>
          <w:b/>
        </w:rPr>
        <w:t xml:space="preserve"> </w:t>
      </w:r>
    </w:p>
    <w:p w14:paraId="70BD6C15" w14:textId="77777777" w:rsidR="001914E3" w:rsidRPr="006A244B" w:rsidRDefault="001914E3" w:rsidP="00F5696A">
      <w:pPr>
        <w:spacing w:line="360" w:lineRule="auto"/>
        <w:jc w:val="both"/>
      </w:pPr>
    </w:p>
    <w:p w14:paraId="47EFCCE6" w14:textId="1895C752" w:rsidR="00892A42" w:rsidRPr="006A244B" w:rsidRDefault="00091D79" w:rsidP="00F5696A">
      <w:pPr>
        <w:pStyle w:val="ListParagraph"/>
        <w:spacing w:line="360" w:lineRule="auto"/>
        <w:ind w:left="360"/>
        <w:jc w:val="both"/>
        <w:rPr>
          <w:rFonts w:ascii="Times New Roman" w:hAnsi="Times New Roman" w:cs="Times New Roman"/>
        </w:rPr>
      </w:pPr>
      <w:r w:rsidRPr="006A244B">
        <w:rPr>
          <w:rFonts w:ascii="Times New Roman" w:hAnsi="Times New Roman" w:cs="Times New Roman"/>
        </w:rPr>
        <w:t xml:space="preserve">      </w:t>
      </w:r>
      <w:r w:rsidR="004E72E6" w:rsidRPr="006A244B">
        <w:rPr>
          <w:rFonts w:ascii="Times New Roman" w:hAnsi="Times New Roman" w:cs="Times New Roman"/>
        </w:rPr>
        <w:t>This chapter introduces the research background, problem</w:t>
      </w:r>
      <w:r w:rsidR="00E819E4" w:rsidRPr="006A244B">
        <w:rPr>
          <w:rFonts w:ascii="Times New Roman" w:hAnsi="Times New Roman" w:cs="Times New Roman"/>
        </w:rPr>
        <w:t xml:space="preserve"> statement, research objectives</w:t>
      </w:r>
      <w:r w:rsidR="001E75CB">
        <w:rPr>
          <w:rFonts w:ascii="Times New Roman" w:hAnsi="Times New Roman" w:cs="Times New Roman"/>
        </w:rPr>
        <w:t xml:space="preserve">, research question, significance of the study, limitation of </w:t>
      </w:r>
      <w:r w:rsidR="00B37BE5">
        <w:rPr>
          <w:rFonts w:ascii="Times New Roman" w:hAnsi="Times New Roman" w:cs="Times New Roman"/>
        </w:rPr>
        <w:t xml:space="preserve">the </w:t>
      </w:r>
      <w:r w:rsidR="001E75CB">
        <w:rPr>
          <w:rFonts w:ascii="Times New Roman" w:hAnsi="Times New Roman" w:cs="Times New Roman"/>
        </w:rPr>
        <w:t xml:space="preserve">study and </w:t>
      </w:r>
      <w:r w:rsidR="004E72E6" w:rsidRPr="006A244B">
        <w:rPr>
          <w:rFonts w:ascii="Times New Roman" w:hAnsi="Times New Roman" w:cs="Times New Roman"/>
        </w:rPr>
        <w:t xml:space="preserve">scope of </w:t>
      </w:r>
      <w:r w:rsidR="00B37BE5">
        <w:rPr>
          <w:rFonts w:ascii="Times New Roman" w:hAnsi="Times New Roman" w:cs="Times New Roman"/>
        </w:rPr>
        <w:t xml:space="preserve">the </w:t>
      </w:r>
      <w:r w:rsidR="004E72E6" w:rsidRPr="006A244B">
        <w:rPr>
          <w:rFonts w:ascii="Times New Roman" w:hAnsi="Times New Roman" w:cs="Times New Roman"/>
        </w:rPr>
        <w:t xml:space="preserve">study </w:t>
      </w:r>
      <w:r w:rsidR="008549E6">
        <w:rPr>
          <w:rFonts w:ascii="Times New Roman" w:hAnsi="Times New Roman" w:cs="Times New Roman"/>
        </w:rPr>
        <w:t>along with the</w:t>
      </w:r>
      <w:r w:rsidR="004E72E6" w:rsidRPr="006A244B">
        <w:rPr>
          <w:rFonts w:ascii="Times New Roman" w:hAnsi="Times New Roman" w:cs="Times New Roman"/>
        </w:rPr>
        <w:t xml:space="preserve"> operational definition of a research study regarding “Chinese Graduates job </w:t>
      </w:r>
      <w:r w:rsidR="00C34E5E">
        <w:rPr>
          <w:rFonts w:ascii="Times New Roman" w:hAnsi="Times New Roman" w:cs="Times New Roman"/>
        </w:rPr>
        <w:t>selection</w:t>
      </w:r>
      <w:r w:rsidR="008122BB">
        <w:rPr>
          <w:rFonts w:ascii="Times New Roman" w:hAnsi="Times New Roman" w:cs="Times New Roman"/>
        </w:rPr>
        <w:t xml:space="preserve"> preferences in Shanghai</w:t>
      </w:r>
      <w:r w:rsidR="004E72E6" w:rsidRPr="006A244B">
        <w:rPr>
          <w:rFonts w:ascii="Times New Roman" w:hAnsi="Times New Roman" w:cs="Times New Roman"/>
        </w:rPr>
        <w:t xml:space="preserve">. </w:t>
      </w:r>
    </w:p>
    <w:p w14:paraId="6061BC69" w14:textId="77777777" w:rsidR="009F645E" w:rsidRPr="006A244B" w:rsidRDefault="009F645E" w:rsidP="00F5696A">
      <w:pPr>
        <w:spacing w:line="360" w:lineRule="auto"/>
        <w:jc w:val="both"/>
      </w:pPr>
    </w:p>
    <w:p w14:paraId="559473FD" w14:textId="0EA1784F" w:rsidR="00892A42" w:rsidRPr="006A244B" w:rsidRDefault="002F39B4" w:rsidP="00F5696A">
      <w:pPr>
        <w:pStyle w:val="Heading2"/>
        <w:spacing w:line="360" w:lineRule="auto"/>
        <w:jc w:val="both"/>
        <w:rPr>
          <w:rFonts w:cs="Times New Roman"/>
          <w:b/>
          <w:sz w:val="24"/>
          <w:szCs w:val="24"/>
        </w:rPr>
      </w:pPr>
      <w:bookmarkStart w:id="23" w:name="_Toc507597337"/>
      <w:bookmarkStart w:id="24" w:name="_Toc507597366"/>
      <w:bookmarkStart w:id="25" w:name="_Toc511751320"/>
      <w:bookmarkStart w:id="26" w:name="_Toc511751419"/>
      <w:bookmarkStart w:id="27" w:name="_Toc511751604"/>
      <w:bookmarkStart w:id="28" w:name="_Toc511771324"/>
      <w:bookmarkStart w:id="29" w:name="_Toc522226813"/>
      <w:bookmarkStart w:id="30" w:name="_Toc522229733"/>
      <w:r w:rsidRPr="006A244B">
        <w:rPr>
          <w:rFonts w:cs="Times New Roman"/>
          <w:b/>
          <w:sz w:val="24"/>
          <w:szCs w:val="24"/>
        </w:rPr>
        <w:t>1.1</w:t>
      </w:r>
      <w:r w:rsidR="00403950" w:rsidRPr="006A244B">
        <w:rPr>
          <w:rFonts w:cs="Times New Roman"/>
          <w:b/>
          <w:sz w:val="24"/>
          <w:szCs w:val="24"/>
        </w:rPr>
        <w:t xml:space="preserve"> </w:t>
      </w:r>
      <w:r w:rsidR="00892A42" w:rsidRPr="006A244B">
        <w:rPr>
          <w:rFonts w:cs="Times New Roman"/>
          <w:b/>
          <w:sz w:val="24"/>
          <w:szCs w:val="24"/>
        </w:rPr>
        <w:t>Background</w:t>
      </w:r>
      <w:bookmarkEnd w:id="23"/>
      <w:bookmarkEnd w:id="24"/>
      <w:bookmarkEnd w:id="25"/>
      <w:bookmarkEnd w:id="26"/>
      <w:bookmarkEnd w:id="27"/>
      <w:bookmarkEnd w:id="28"/>
      <w:bookmarkEnd w:id="29"/>
      <w:bookmarkEnd w:id="30"/>
      <w:r w:rsidR="00892A42" w:rsidRPr="006A244B">
        <w:rPr>
          <w:rFonts w:cs="Times New Roman"/>
          <w:b/>
          <w:sz w:val="24"/>
          <w:szCs w:val="24"/>
        </w:rPr>
        <w:t xml:space="preserve"> </w:t>
      </w:r>
      <w:r w:rsidR="001F21CC" w:rsidRPr="006A244B">
        <w:rPr>
          <w:rFonts w:cs="Times New Roman"/>
          <w:b/>
          <w:sz w:val="24"/>
          <w:szCs w:val="24"/>
        </w:rPr>
        <w:t xml:space="preserve"> </w:t>
      </w:r>
    </w:p>
    <w:p w14:paraId="1706E3C8" w14:textId="77777777" w:rsidR="00A3381B" w:rsidRPr="006A244B" w:rsidRDefault="00A3381B" w:rsidP="00F5696A">
      <w:pPr>
        <w:pStyle w:val="Heading2"/>
        <w:spacing w:line="360" w:lineRule="auto"/>
        <w:jc w:val="both"/>
        <w:rPr>
          <w:rFonts w:cs="Times New Roman"/>
          <w:b/>
          <w:sz w:val="24"/>
          <w:szCs w:val="24"/>
        </w:rPr>
      </w:pPr>
    </w:p>
    <w:p w14:paraId="797DE38F" w14:textId="111527D4" w:rsidR="006C02C1" w:rsidRPr="006A244B" w:rsidRDefault="00BD46F0" w:rsidP="00F5696A">
      <w:pPr>
        <w:pStyle w:val="ListParagraph"/>
        <w:spacing w:line="360" w:lineRule="auto"/>
        <w:ind w:left="360"/>
        <w:jc w:val="both"/>
        <w:rPr>
          <w:rFonts w:ascii="Times New Roman" w:hAnsi="Times New Roman" w:cs="Times New Roman"/>
        </w:rPr>
      </w:pPr>
      <w:r w:rsidRPr="006A244B">
        <w:rPr>
          <w:rFonts w:ascii="Times New Roman" w:hAnsi="Times New Roman" w:cs="Times New Roman"/>
        </w:rPr>
        <w:t xml:space="preserve">       </w:t>
      </w:r>
      <w:r w:rsidR="00B7208E" w:rsidRPr="006A244B">
        <w:rPr>
          <w:rFonts w:ascii="Times New Roman" w:hAnsi="Times New Roman" w:cs="Times New Roman"/>
        </w:rPr>
        <w:t>The fundamental purpose of college students' employment is to pur</w:t>
      </w:r>
      <w:r w:rsidR="0000562C" w:rsidRPr="006A244B">
        <w:rPr>
          <w:rFonts w:ascii="Times New Roman" w:hAnsi="Times New Roman" w:cs="Times New Roman"/>
        </w:rPr>
        <w:t>sue the maximization of utility, s</w:t>
      </w:r>
      <w:r w:rsidR="00B7208E" w:rsidRPr="006A244B">
        <w:rPr>
          <w:rFonts w:ascii="Times New Roman" w:hAnsi="Times New Roman" w:cs="Times New Roman"/>
        </w:rPr>
        <w:t>imply put, it is the pursuit of finding the "best" job</w:t>
      </w:r>
      <w:sdt>
        <w:sdtPr>
          <w:rPr>
            <w:rFonts w:ascii="Times New Roman" w:hAnsi="Times New Roman" w:cs="Times New Roman"/>
          </w:rPr>
          <w:id w:val="-194765884"/>
          <w:citation/>
        </w:sdtPr>
        <w:sdtContent>
          <w:r w:rsidR="00C77082" w:rsidRPr="006A244B">
            <w:rPr>
              <w:rFonts w:ascii="Times New Roman" w:hAnsi="Times New Roman" w:cs="Times New Roman"/>
            </w:rPr>
            <w:fldChar w:fldCharType="begin"/>
          </w:r>
          <w:r w:rsidR="00C936B5" w:rsidRPr="006A244B">
            <w:rPr>
              <w:rFonts w:ascii="Times New Roman" w:hAnsi="Times New Roman" w:cs="Times New Roman"/>
              <w:lang w:eastAsia="zh-CN"/>
            </w:rPr>
            <w:instrText xml:space="preserve">CITATION Dia12 \l 1033 </w:instrText>
          </w:r>
          <w:r w:rsidR="00C77082" w:rsidRPr="006A244B">
            <w:rPr>
              <w:rFonts w:ascii="Times New Roman" w:hAnsi="Times New Roman" w:cs="Times New Roman"/>
            </w:rPr>
            <w:fldChar w:fldCharType="separate"/>
          </w:r>
          <w:r w:rsidR="005F17DF" w:rsidRPr="006A244B">
            <w:rPr>
              <w:rFonts w:ascii="Times New Roman" w:hAnsi="Times New Roman" w:cs="Times New Roman"/>
              <w:noProof/>
              <w:lang w:eastAsia="zh-CN"/>
            </w:rPr>
            <w:t xml:space="preserve"> (Diamond &amp; Vorley, 2012)</w:t>
          </w:r>
          <w:r w:rsidR="00C77082" w:rsidRPr="006A244B">
            <w:rPr>
              <w:rFonts w:ascii="Times New Roman" w:hAnsi="Times New Roman" w:cs="Times New Roman"/>
            </w:rPr>
            <w:fldChar w:fldCharType="end"/>
          </w:r>
        </w:sdtContent>
      </w:sdt>
      <w:r w:rsidR="00B7208E" w:rsidRPr="006A244B">
        <w:rPr>
          <w:rFonts w:ascii="Times New Roman" w:hAnsi="Times New Roman" w:cs="Times New Roman"/>
        </w:rPr>
        <w:t>. If this pursuit is guided by the goal of complete rationality and the selection process, it will tend to adopt the optimal</w:t>
      </w:r>
      <w:sdt>
        <w:sdtPr>
          <w:rPr>
            <w:rFonts w:ascii="Times New Roman" w:hAnsi="Times New Roman" w:cs="Times New Roman"/>
          </w:rPr>
          <w:id w:val="-274098842"/>
          <w:citation/>
        </w:sdtPr>
        <w:sdtContent>
          <w:r w:rsidR="00385613" w:rsidRPr="006A244B">
            <w:rPr>
              <w:rFonts w:ascii="Times New Roman" w:hAnsi="Times New Roman" w:cs="Times New Roman"/>
            </w:rPr>
            <w:fldChar w:fldCharType="begin"/>
          </w:r>
          <w:r w:rsidR="00385613" w:rsidRPr="006A244B">
            <w:rPr>
              <w:rFonts w:ascii="Times New Roman" w:hAnsi="Times New Roman" w:cs="Times New Roman"/>
            </w:rPr>
            <w:instrText xml:space="preserve"> CITATION Jan16 \l 1033 </w:instrText>
          </w:r>
          <w:r w:rsidR="00385613" w:rsidRPr="006A244B">
            <w:rPr>
              <w:rFonts w:ascii="Times New Roman" w:hAnsi="Times New Roman" w:cs="Times New Roman"/>
            </w:rPr>
            <w:fldChar w:fldCharType="separate"/>
          </w:r>
          <w:r w:rsidR="00385613" w:rsidRPr="006A244B">
            <w:rPr>
              <w:rFonts w:ascii="Times New Roman" w:hAnsi="Times New Roman" w:cs="Times New Roman"/>
              <w:noProof/>
            </w:rPr>
            <w:t xml:space="preserve"> (Janicek, 2016)</w:t>
          </w:r>
          <w:r w:rsidR="00385613" w:rsidRPr="006A244B">
            <w:rPr>
              <w:rFonts w:ascii="Times New Roman" w:hAnsi="Times New Roman" w:cs="Times New Roman"/>
            </w:rPr>
            <w:fldChar w:fldCharType="end"/>
          </w:r>
        </w:sdtContent>
      </w:sdt>
      <w:r w:rsidR="00725BF7" w:rsidRPr="006A244B">
        <w:rPr>
          <w:rFonts w:ascii="Times New Roman" w:hAnsi="Times New Roman" w:cs="Times New Roman"/>
        </w:rPr>
        <w:t>. H</w:t>
      </w:r>
      <w:r w:rsidR="00B7208E" w:rsidRPr="006A244B">
        <w:rPr>
          <w:rFonts w:ascii="Times New Roman" w:hAnsi="Times New Roman" w:cs="Times New Roman"/>
        </w:rPr>
        <w:t>owever, under the influence of a series of factors, such as social intervention, family concept and resource constraints, limitations of self-awareness, and human capital status constraints, college students may not be able to form completely correct beliefs abou</w:t>
      </w:r>
      <w:r w:rsidR="00A45DB6" w:rsidRPr="006A244B">
        <w:rPr>
          <w:rFonts w:ascii="Times New Roman" w:hAnsi="Times New Roman" w:cs="Times New Roman"/>
        </w:rPr>
        <w:t xml:space="preserve">t employment choice behavior </w:t>
      </w:r>
      <w:r w:rsidR="006420B1" w:rsidRPr="006A244B">
        <w:rPr>
          <w:rFonts w:ascii="Times New Roman" w:hAnsi="Times New Roman" w:cs="Times New Roman"/>
        </w:rPr>
        <w:t>o</w:t>
      </w:r>
      <w:r w:rsidR="00B7208E" w:rsidRPr="006A244B">
        <w:rPr>
          <w:rFonts w:ascii="Times New Roman" w:hAnsi="Times New Roman" w:cs="Times New Roman"/>
        </w:rPr>
        <w:t>r fail to make the right</w:t>
      </w:r>
      <w:r w:rsidR="00A45DB6" w:rsidRPr="006A244B">
        <w:rPr>
          <w:rFonts w:ascii="Times New Roman" w:hAnsi="Times New Roman" w:cs="Times New Roman"/>
        </w:rPr>
        <w:t xml:space="preserve"> choice consistent with beliefs</w:t>
      </w:r>
      <w:sdt>
        <w:sdtPr>
          <w:rPr>
            <w:rFonts w:ascii="Times New Roman" w:hAnsi="Times New Roman" w:cs="Times New Roman"/>
          </w:rPr>
          <w:id w:val="-1981915644"/>
          <w:citation/>
        </w:sdtPr>
        <w:sdtContent>
          <w:r w:rsidR="008456D8" w:rsidRPr="006A244B">
            <w:rPr>
              <w:rFonts w:ascii="Times New Roman" w:hAnsi="Times New Roman" w:cs="Times New Roman"/>
            </w:rPr>
            <w:fldChar w:fldCharType="begin"/>
          </w:r>
          <w:r w:rsidR="008456D8" w:rsidRPr="006A244B">
            <w:rPr>
              <w:rFonts w:ascii="Times New Roman" w:hAnsi="Times New Roman" w:cs="Times New Roman"/>
            </w:rPr>
            <w:instrText xml:space="preserve"> CITATION Lav15 \l 1033 </w:instrText>
          </w:r>
          <w:r w:rsidR="008456D8" w:rsidRPr="006A244B">
            <w:rPr>
              <w:rFonts w:ascii="Times New Roman" w:hAnsi="Times New Roman" w:cs="Times New Roman"/>
            </w:rPr>
            <w:fldChar w:fldCharType="separate"/>
          </w:r>
          <w:r w:rsidR="008456D8" w:rsidRPr="006A244B">
            <w:rPr>
              <w:rFonts w:ascii="Times New Roman" w:hAnsi="Times New Roman" w:cs="Times New Roman"/>
              <w:noProof/>
            </w:rPr>
            <w:t xml:space="preserve"> (Lavecchia &amp; Liu, 2015)</w:t>
          </w:r>
          <w:r w:rsidR="008456D8" w:rsidRPr="006A244B">
            <w:rPr>
              <w:rFonts w:ascii="Times New Roman" w:hAnsi="Times New Roman" w:cs="Times New Roman"/>
            </w:rPr>
            <w:fldChar w:fldCharType="end"/>
          </w:r>
        </w:sdtContent>
      </w:sdt>
      <w:r w:rsidR="00A45DB6" w:rsidRPr="006A244B">
        <w:rPr>
          <w:rFonts w:ascii="Times New Roman" w:hAnsi="Times New Roman" w:cs="Times New Roman"/>
        </w:rPr>
        <w:t>. T</w:t>
      </w:r>
      <w:r w:rsidR="00B7208E" w:rsidRPr="006A244B">
        <w:rPr>
          <w:rFonts w:ascii="Times New Roman" w:hAnsi="Times New Roman" w:cs="Times New Roman"/>
        </w:rPr>
        <w:t>here is a non-utility-maximizing result, a situation in which college students often find it impossible to find the "best" job</w:t>
      </w:r>
      <w:sdt>
        <w:sdtPr>
          <w:rPr>
            <w:rFonts w:ascii="Times New Roman" w:hAnsi="Times New Roman" w:cs="Times New Roman"/>
          </w:rPr>
          <w:id w:val="2060664812"/>
          <w:citation/>
        </w:sdtPr>
        <w:sdtContent>
          <w:r w:rsidR="004B6A20" w:rsidRPr="006A244B">
            <w:rPr>
              <w:rFonts w:ascii="Times New Roman" w:hAnsi="Times New Roman" w:cs="Times New Roman"/>
            </w:rPr>
            <w:fldChar w:fldCharType="begin"/>
          </w:r>
          <w:r w:rsidR="00385613" w:rsidRPr="006A244B">
            <w:rPr>
              <w:rFonts w:ascii="Times New Roman" w:hAnsi="Times New Roman" w:cs="Times New Roman"/>
            </w:rPr>
            <w:instrText xml:space="preserve">CITATION Goo15 \l 1033 </w:instrText>
          </w:r>
          <w:r w:rsidR="004B6A20" w:rsidRPr="006A244B">
            <w:rPr>
              <w:rFonts w:ascii="Times New Roman" w:hAnsi="Times New Roman" w:cs="Times New Roman"/>
            </w:rPr>
            <w:fldChar w:fldCharType="separate"/>
          </w:r>
          <w:r w:rsidR="00385613" w:rsidRPr="006A244B">
            <w:rPr>
              <w:rFonts w:ascii="Times New Roman" w:hAnsi="Times New Roman" w:cs="Times New Roman"/>
              <w:noProof/>
            </w:rPr>
            <w:t xml:space="preserve"> (Goodman &amp; Joshi, 2015)</w:t>
          </w:r>
          <w:r w:rsidR="004B6A20" w:rsidRPr="006A244B">
            <w:rPr>
              <w:rFonts w:ascii="Times New Roman" w:hAnsi="Times New Roman" w:cs="Times New Roman"/>
            </w:rPr>
            <w:fldChar w:fldCharType="end"/>
          </w:r>
        </w:sdtContent>
      </w:sdt>
      <w:r w:rsidR="00B7208E" w:rsidRPr="006A244B">
        <w:rPr>
          <w:rFonts w:ascii="Times New Roman" w:hAnsi="Times New Roman" w:cs="Times New Roman"/>
        </w:rPr>
        <w:t>. Therefore, in order to guide students 'employment preferences and promote students' employment, it is necessary to make eff</w:t>
      </w:r>
      <w:r w:rsidR="00F162F0" w:rsidRPr="006A244B">
        <w:rPr>
          <w:rFonts w:ascii="Times New Roman" w:hAnsi="Times New Roman" w:cs="Times New Roman"/>
        </w:rPr>
        <w:t>orts in a series of constraints</w:t>
      </w:r>
      <w:r w:rsidR="00091D79" w:rsidRPr="006A244B">
        <w:rPr>
          <w:rFonts w:ascii="Times New Roman" w:hAnsi="Times New Roman" w:cs="Times New Roman"/>
        </w:rPr>
        <w:t xml:space="preserve"> </w:t>
      </w:r>
      <w:r w:rsidR="00B7208E" w:rsidRPr="006A244B">
        <w:rPr>
          <w:rFonts w:ascii="Times New Roman" w:hAnsi="Times New Roman" w:cs="Times New Roman"/>
        </w:rPr>
        <w:t>that lead to irrational preference behaviors</w:t>
      </w:r>
      <w:sdt>
        <w:sdtPr>
          <w:rPr>
            <w:rFonts w:ascii="Times New Roman" w:hAnsi="Times New Roman" w:cs="Times New Roman"/>
          </w:rPr>
          <w:id w:val="1870032147"/>
          <w:citation/>
        </w:sdtPr>
        <w:sdtContent>
          <w:r w:rsidR="00843DA0" w:rsidRPr="006A244B">
            <w:rPr>
              <w:rFonts w:ascii="Times New Roman" w:hAnsi="Times New Roman" w:cs="Times New Roman"/>
            </w:rPr>
            <w:fldChar w:fldCharType="begin"/>
          </w:r>
          <w:r w:rsidR="00843DA0" w:rsidRPr="006A244B">
            <w:rPr>
              <w:rFonts w:ascii="Times New Roman" w:eastAsia="宋体" w:hAnsi="Times New Roman" w:cs="Times New Roman"/>
              <w:lang w:eastAsia="zh-CN"/>
            </w:rPr>
            <w:instrText xml:space="preserve"> CITATION Sam15 \l 2052 </w:instrText>
          </w:r>
          <w:r w:rsidR="00843DA0" w:rsidRPr="006A244B">
            <w:rPr>
              <w:rFonts w:ascii="Times New Roman" w:hAnsi="Times New Roman" w:cs="Times New Roman"/>
            </w:rPr>
            <w:fldChar w:fldCharType="separate"/>
          </w:r>
          <w:r w:rsidR="005F17DF" w:rsidRPr="006A244B">
            <w:rPr>
              <w:rFonts w:ascii="Times New Roman" w:eastAsia="宋体" w:hAnsi="Times New Roman" w:cs="Times New Roman"/>
              <w:noProof/>
              <w:lang w:eastAsia="zh-CN"/>
            </w:rPr>
            <w:t xml:space="preserve"> (Samson, 2015)</w:t>
          </w:r>
          <w:r w:rsidR="00843DA0" w:rsidRPr="006A244B">
            <w:rPr>
              <w:rFonts w:ascii="Times New Roman" w:hAnsi="Times New Roman" w:cs="Times New Roman"/>
            </w:rPr>
            <w:fldChar w:fldCharType="end"/>
          </w:r>
        </w:sdtContent>
      </w:sdt>
      <w:r w:rsidR="00B7208E" w:rsidRPr="006A244B">
        <w:rPr>
          <w:rFonts w:ascii="Times New Roman" w:hAnsi="Times New Roman" w:cs="Times New Roman"/>
        </w:rPr>
        <w:t>.</w:t>
      </w:r>
      <w:r w:rsidR="00B3711B" w:rsidRPr="006A244B">
        <w:rPr>
          <w:rFonts w:ascii="Times New Roman" w:hAnsi="Times New Roman" w:cs="Times New Roman"/>
        </w:rPr>
        <w:t xml:space="preserve"> Study on</w:t>
      </w:r>
      <w:r w:rsidR="00831252" w:rsidRPr="006A244B">
        <w:rPr>
          <w:rFonts w:ascii="Times New Roman" w:hAnsi="Times New Roman" w:cs="Times New Roman"/>
        </w:rPr>
        <w:t xml:space="preserve"> market </w:t>
      </w:r>
      <w:r w:rsidR="00F162F0" w:rsidRPr="006A244B">
        <w:rPr>
          <w:rFonts w:ascii="Times New Roman" w:hAnsi="Times New Roman" w:cs="Times New Roman"/>
        </w:rPr>
        <w:t xml:space="preserve">  </w:t>
      </w:r>
      <w:r w:rsidR="00B7208E" w:rsidRPr="006A244B">
        <w:rPr>
          <w:rFonts w:ascii="Times New Roman" w:hAnsi="Times New Roman" w:cs="Times New Roman"/>
        </w:rPr>
        <w:t>demand and</w:t>
      </w:r>
      <w:r w:rsidR="00B3711B" w:rsidRPr="006A244B">
        <w:rPr>
          <w:rFonts w:ascii="Times New Roman" w:hAnsi="Times New Roman" w:cs="Times New Roman"/>
        </w:rPr>
        <w:t xml:space="preserve"> improve on</w:t>
      </w:r>
      <w:r w:rsidR="00B7208E" w:rsidRPr="006A244B">
        <w:rPr>
          <w:rFonts w:ascii="Times New Roman" w:hAnsi="Times New Roman" w:cs="Times New Roman"/>
        </w:rPr>
        <w:t xml:space="preserve"> ability to adapt to their own orbit, </w:t>
      </w:r>
      <w:r w:rsidR="003C2DD0" w:rsidRPr="006A244B">
        <w:rPr>
          <w:rFonts w:ascii="Times New Roman" w:hAnsi="Times New Roman" w:cs="Times New Roman"/>
        </w:rPr>
        <w:t xml:space="preserve">to make </w:t>
      </w:r>
      <w:r w:rsidR="00B7208E" w:rsidRPr="006A244B">
        <w:rPr>
          <w:rFonts w:ascii="Times New Roman" w:hAnsi="Times New Roman" w:cs="Times New Roman"/>
        </w:rPr>
        <w:t>a reasonable choice of their first job</w:t>
      </w:r>
      <w:sdt>
        <w:sdtPr>
          <w:rPr>
            <w:rFonts w:ascii="Times New Roman" w:hAnsi="Times New Roman" w:cs="Times New Roman"/>
          </w:rPr>
          <w:id w:val="1463070268"/>
          <w:citation/>
        </w:sdtPr>
        <w:sdtContent>
          <w:r w:rsidR="00843DA0" w:rsidRPr="006A244B">
            <w:rPr>
              <w:rFonts w:ascii="Times New Roman" w:hAnsi="Times New Roman" w:cs="Times New Roman"/>
            </w:rPr>
            <w:fldChar w:fldCharType="begin"/>
          </w:r>
          <w:r w:rsidR="00843DA0" w:rsidRPr="006A244B">
            <w:rPr>
              <w:rFonts w:ascii="Times New Roman" w:eastAsia="宋体" w:hAnsi="Times New Roman" w:cs="Times New Roman"/>
            </w:rPr>
            <w:instrText xml:space="preserve"> CITATION Kes07 \l 2052 </w:instrText>
          </w:r>
          <w:r w:rsidR="00843DA0" w:rsidRPr="006A244B">
            <w:rPr>
              <w:rFonts w:ascii="Times New Roman" w:hAnsi="Times New Roman" w:cs="Times New Roman"/>
            </w:rPr>
            <w:fldChar w:fldCharType="separate"/>
          </w:r>
          <w:r w:rsidR="005F17DF" w:rsidRPr="006A244B">
            <w:rPr>
              <w:rFonts w:ascii="Times New Roman" w:eastAsia="宋体" w:hAnsi="Times New Roman" w:cs="Times New Roman"/>
              <w:noProof/>
            </w:rPr>
            <w:t xml:space="preserve"> (Kesler, 2007)</w:t>
          </w:r>
          <w:r w:rsidR="00843DA0" w:rsidRPr="006A244B">
            <w:rPr>
              <w:rFonts w:ascii="Times New Roman" w:hAnsi="Times New Roman" w:cs="Times New Roman"/>
            </w:rPr>
            <w:fldChar w:fldCharType="end"/>
          </w:r>
        </w:sdtContent>
      </w:sdt>
      <w:r w:rsidR="00B7208E" w:rsidRPr="006A244B">
        <w:rPr>
          <w:rFonts w:ascii="Times New Roman" w:hAnsi="Times New Roman" w:cs="Times New Roman"/>
        </w:rPr>
        <w:t>.</w:t>
      </w:r>
      <w:r w:rsidR="007259DE" w:rsidRPr="006A244B">
        <w:rPr>
          <w:rFonts w:ascii="Times New Roman" w:hAnsi="Times New Roman" w:cs="Times New Roman"/>
        </w:rPr>
        <w:t xml:space="preserve"> </w:t>
      </w:r>
      <w:r w:rsidR="000D13F8" w:rsidRPr="006A244B">
        <w:rPr>
          <w:rFonts w:ascii="Times New Roman" w:hAnsi="Times New Roman" w:cs="Times New Roman"/>
        </w:rPr>
        <w:t xml:space="preserve">Nowadays, </w:t>
      </w:r>
      <w:r w:rsidR="00F503A7" w:rsidRPr="006A244B">
        <w:rPr>
          <w:rFonts w:ascii="Times New Roman" w:hAnsi="Times New Roman" w:cs="Times New Roman"/>
        </w:rPr>
        <w:t xml:space="preserve">as the work environment has become increasingly competitive, </w:t>
      </w:r>
      <w:r w:rsidR="0087214A" w:rsidRPr="006A244B">
        <w:rPr>
          <w:rFonts w:ascii="Times New Roman" w:hAnsi="Times New Roman" w:cs="Times New Roman"/>
        </w:rPr>
        <w:t>job market is tightening</w:t>
      </w:r>
      <w:sdt>
        <w:sdtPr>
          <w:rPr>
            <w:rFonts w:ascii="Times New Roman" w:hAnsi="Times New Roman" w:cs="Times New Roman"/>
          </w:rPr>
          <w:id w:val="-1649973187"/>
          <w:citation/>
        </w:sdtPr>
        <w:sdtContent>
          <w:r w:rsidR="00CB1FBA" w:rsidRPr="006A244B">
            <w:rPr>
              <w:rFonts w:ascii="Times New Roman" w:hAnsi="Times New Roman" w:cs="Times New Roman"/>
            </w:rPr>
            <w:fldChar w:fldCharType="begin"/>
          </w:r>
          <w:r w:rsidR="00CB1FBA" w:rsidRPr="006A244B">
            <w:rPr>
              <w:rFonts w:ascii="Times New Roman" w:hAnsi="Times New Roman" w:cs="Times New Roman"/>
            </w:rPr>
            <w:instrText xml:space="preserve"> CITATION Ort15 \l 1033 </w:instrText>
          </w:r>
          <w:r w:rsidR="00CB1FBA" w:rsidRPr="006A244B">
            <w:rPr>
              <w:rFonts w:ascii="Times New Roman" w:hAnsi="Times New Roman" w:cs="Times New Roman"/>
            </w:rPr>
            <w:fldChar w:fldCharType="separate"/>
          </w:r>
          <w:r w:rsidR="00CB1FBA" w:rsidRPr="006A244B">
            <w:rPr>
              <w:rFonts w:ascii="Times New Roman" w:hAnsi="Times New Roman" w:cs="Times New Roman"/>
              <w:noProof/>
            </w:rPr>
            <w:t xml:space="preserve"> (Ortlieb, 2015)</w:t>
          </w:r>
          <w:r w:rsidR="00CB1FBA" w:rsidRPr="006A244B">
            <w:rPr>
              <w:rFonts w:ascii="Times New Roman" w:hAnsi="Times New Roman" w:cs="Times New Roman"/>
            </w:rPr>
            <w:fldChar w:fldCharType="end"/>
          </w:r>
        </w:sdtContent>
      </w:sdt>
      <w:r w:rsidR="0087214A" w:rsidRPr="006A244B">
        <w:rPr>
          <w:rFonts w:ascii="Times New Roman" w:hAnsi="Times New Roman" w:cs="Times New Roman"/>
        </w:rPr>
        <w:t>. The number of quits, or voluntary separations, is rising year-over-year</w:t>
      </w:r>
      <w:sdt>
        <w:sdtPr>
          <w:rPr>
            <w:rFonts w:ascii="Times New Roman" w:hAnsi="Times New Roman" w:cs="Times New Roman"/>
          </w:rPr>
          <w:id w:val="299810943"/>
          <w:citation/>
        </w:sdtPr>
        <w:sdtContent>
          <w:r w:rsidR="00843DA0" w:rsidRPr="006A244B">
            <w:rPr>
              <w:rFonts w:ascii="Times New Roman" w:hAnsi="Times New Roman" w:cs="Times New Roman"/>
            </w:rPr>
            <w:fldChar w:fldCharType="begin"/>
          </w:r>
          <w:r w:rsidR="00843DA0" w:rsidRPr="006A244B">
            <w:rPr>
              <w:rFonts w:ascii="Times New Roman" w:eastAsia="宋体" w:hAnsi="Times New Roman" w:cs="Times New Roman"/>
            </w:rPr>
            <w:instrText xml:space="preserve"> CITATION Kon16 \l 2052 </w:instrText>
          </w:r>
          <w:r w:rsidR="00843DA0" w:rsidRPr="006A244B">
            <w:rPr>
              <w:rFonts w:ascii="Times New Roman" w:hAnsi="Times New Roman" w:cs="Times New Roman"/>
            </w:rPr>
            <w:fldChar w:fldCharType="separate"/>
          </w:r>
          <w:r w:rsidR="005F17DF" w:rsidRPr="006A244B">
            <w:rPr>
              <w:rFonts w:ascii="Times New Roman" w:eastAsia="宋体" w:hAnsi="Times New Roman" w:cs="Times New Roman"/>
              <w:noProof/>
            </w:rPr>
            <w:t xml:space="preserve"> (Konczal, 2016)</w:t>
          </w:r>
          <w:r w:rsidR="00843DA0" w:rsidRPr="006A244B">
            <w:rPr>
              <w:rFonts w:ascii="Times New Roman" w:hAnsi="Times New Roman" w:cs="Times New Roman"/>
            </w:rPr>
            <w:fldChar w:fldCharType="end"/>
          </w:r>
        </w:sdtContent>
      </w:sdt>
      <w:r w:rsidR="0087214A" w:rsidRPr="006A244B">
        <w:rPr>
          <w:rFonts w:ascii="Times New Roman" w:hAnsi="Times New Roman" w:cs="Times New Roman"/>
        </w:rPr>
        <w:t xml:space="preserve">. This increasing quit-rate level tells us that not only are employees leaving their </w:t>
      </w:r>
      <w:r w:rsidR="0087214A" w:rsidRPr="006A244B">
        <w:rPr>
          <w:rFonts w:ascii="Times New Roman" w:hAnsi="Times New Roman" w:cs="Times New Roman"/>
        </w:rPr>
        <w:lastRenderedPageBreak/>
        <w:t>existing jobs for better opportunities, but that as an employer, you must anticipate filling even more roles--some preemptively</w:t>
      </w:r>
      <w:sdt>
        <w:sdtPr>
          <w:rPr>
            <w:rFonts w:ascii="Times New Roman" w:hAnsi="Times New Roman" w:cs="Times New Roman"/>
          </w:rPr>
          <w:id w:val="1210150273"/>
          <w:citation/>
        </w:sdtPr>
        <w:sdtContent>
          <w:r w:rsidR="00C61E8B" w:rsidRPr="006A244B">
            <w:rPr>
              <w:rFonts w:ascii="Times New Roman" w:hAnsi="Times New Roman" w:cs="Times New Roman"/>
            </w:rPr>
            <w:fldChar w:fldCharType="begin"/>
          </w:r>
          <w:r w:rsidR="00C61E8B" w:rsidRPr="006A244B">
            <w:rPr>
              <w:rFonts w:ascii="Times New Roman" w:eastAsia="宋体" w:hAnsi="Times New Roman" w:cs="Times New Roman"/>
            </w:rPr>
            <w:instrText xml:space="preserve"> CITATION Dic15 \l 2052 </w:instrText>
          </w:r>
          <w:r w:rsidR="00C61E8B" w:rsidRPr="006A244B">
            <w:rPr>
              <w:rFonts w:ascii="Times New Roman" w:hAnsi="Times New Roman" w:cs="Times New Roman"/>
            </w:rPr>
            <w:fldChar w:fldCharType="separate"/>
          </w:r>
          <w:r w:rsidR="005F17DF" w:rsidRPr="006A244B">
            <w:rPr>
              <w:rFonts w:ascii="Times New Roman" w:eastAsia="宋体" w:hAnsi="Times New Roman" w:cs="Times New Roman"/>
              <w:noProof/>
            </w:rPr>
            <w:t xml:space="preserve"> (Dickson, 2015)</w:t>
          </w:r>
          <w:r w:rsidR="00C61E8B" w:rsidRPr="006A244B">
            <w:rPr>
              <w:rFonts w:ascii="Times New Roman" w:hAnsi="Times New Roman" w:cs="Times New Roman"/>
            </w:rPr>
            <w:fldChar w:fldCharType="end"/>
          </w:r>
        </w:sdtContent>
      </w:sdt>
      <w:r w:rsidR="0087214A" w:rsidRPr="006A244B">
        <w:rPr>
          <w:rFonts w:ascii="Times New Roman" w:hAnsi="Times New Roman" w:cs="Times New Roman"/>
        </w:rPr>
        <w:t>. In addition, the graphic below shows us that altogether, job openings are occurring even faster than people entering the workforce or quitting current jobs</w:t>
      </w:r>
      <w:sdt>
        <w:sdtPr>
          <w:rPr>
            <w:rFonts w:ascii="Times New Roman" w:hAnsi="Times New Roman" w:cs="Times New Roman"/>
          </w:rPr>
          <w:id w:val="2059192759"/>
          <w:citation/>
        </w:sdtPr>
        <w:sdtContent>
          <w:r w:rsidR="00C61E8B" w:rsidRPr="006A244B">
            <w:rPr>
              <w:rFonts w:ascii="Times New Roman" w:hAnsi="Times New Roman" w:cs="Times New Roman"/>
            </w:rPr>
            <w:fldChar w:fldCharType="begin"/>
          </w:r>
          <w:r w:rsidR="00C61E8B" w:rsidRPr="006A244B">
            <w:rPr>
              <w:rFonts w:ascii="Times New Roman" w:eastAsia="宋体" w:hAnsi="Times New Roman" w:cs="Times New Roman"/>
            </w:rPr>
            <w:instrText xml:space="preserve"> CITATION Wes15 \l 2052 </w:instrText>
          </w:r>
          <w:r w:rsidR="00C61E8B" w:rsidRPr="006A244B">
            <w:rPr>
              <w:rFonts w:ascii="Times New Roman" w:hAnsi="Times New Roman" w:cs="Times New Roman"/>
            </w:rPr>
            <w:fldChar w:fldCharType="separate"/>
          </w:r>
          <w:r w:rsidR="005F17DF" w:rsidRPr="006A244B">
            <w:rPr>
              <w:rFonts w:ascii="Times New Roman" w:eastAsia="宋体" w:hAnsi="Times New Roman" w:cs="Times New Roman"/>
              <w:noProof/>
            </w:rPr>
            <w:t xml:space="preserve"> (West, 2015)</w:t>
          </w:r>
          <w:r w:rsidR="00C61E8B" w:rsidRPr="006A244B">
            <w:rPr>
              <w:rFonts w:ascii="Times New Roman" w:hAnsi="Times New Roman" w:cs="Times New Roman"/>
            </w:rPr>
            <w:fldChar w:fldCharType="end"/>
          </w:r>
        </w:sdtContent>
      </w:sdt>
      <w:r w:rsidR="0087214A" w:rsidRPr="006A244B">
        <w:rPr>
          <w:rFonts w:ascii="Times New Roman" w:hAnsi="Times New Roman" w:cs="Times New Roman"/>
        </w:rPr>
        <w:t>.</w:t>
      </w:r>
      <w:r w:rsidR="00E819E4" w:rsidRPr="006A244B">
        <w:rPr>
          <w:rFonts w:ascii="Times New Roman" w:hAnsi="Times New Roman" w:cs="Times New Roman"/>
        </w:rPr>
        <w:t xml:space="preserve"> </w:t>
      </w:r>
      <w:r w:rsidR="00E819E4" w:rsidRPr="006A244B">
        <w:rPr>
          <w:rFonts w:ascii="Times New Roman" w:hAnsi="Times New Roman" w:cs="Times New Roman"/>
          <w:color w:val="000000"/>
        </w:rPr>
        <w:t>In this 21</w:t>
      </w:r>
      <w:r w:rsidR="00E819E4" w:rsidRPr="006A244B">
        <w:rPr>
          <w:rFonts w:ascii="Times New Roman" w:hAnsi="Times New Roman" w:cs="Times New Roman"/>
          <w:color w:val="000000"/>
          <w:vertAlign w:val="superscript"/>
        </w:rPr>
        <w:t>st</w:t>
      </w:r>
      <w:r w:rsidR="00E819E4" w:rsidRPr="006A244B">
        <w:rPr>
          <w:rFonts w:ascii="Times New Roman" w:hAnsi="Times New Roman" w:cs="Times New Roman"/>
          <w:color w:val="000000"/>
        </w:rPr>
        <w:t xml:space="preserve"> century, many occupations are still ste</w:t>
      </w:r>
      <w:r w:rsidR="00B60208" w:rsidRPr="006A244B">
        <w:rPr>
          <w:rFonts w:ascii="Times New Roman" w:hAnsi="Times New Roman" w:cs="Times New Roman"/>
          <w:color w:val="000000"/>
        </w:rPr>
        <w:t>reotyped by gender, much research indicates that women tend to have less career opportunities and earn lower salaries compared with men</w:t>
      </w:r>
      <w:sdt>
        <w:sdtPr>
          <w:rPr>
            <w:rFonts w:ascii="Times New Roman" w:hAnsi="Times New Roman" w:cs="Times New Roman"/>
            <w:color w:val="000000"/>
          </w:rPr>
          <w:id w:val="-621847954"/>
          <w:citation/>
        </w:sdtPr>
        <w:sdtContent>
          <w:r w:rsidR="00C61E8B" w:rsidRPr="006A244B">
            <w:rPr>
              <w:rFonts w:ascii="Times New Roman" w:hAnsi="Times New Roman" w:cs="Times New Roman"/>
              <w:color w:val="000000"/>
            </w:rPr>
            <w:fldChar w:fldCharType="begin"/>
          </w:r>
          <w:r w:rsidR="00C61E8B" w:rsidRPr="006A244B">
            <w:rPr>
              <w:rFonts w:ascii="Times New Roman" w:eastAsia="宋体" w:hAnsi="Times New Roman" w:cs="Times New Roman"/>
              <w:color w:val="000000"/>
            </w:rPr>
            <w:instrText xml:space="preserve">CITATION Par \l 2052 </w:instrText>
          </w:r>
          <w:r w:rsidR="00C61E8B" w:rsidRPr="006A244B">
            <w:rPr>
              <w:rFonts w:ascii="Times New Roman" w:hAnsi="Times New Roman" w:cs="Times New Roman"/>
              <w:color w:val="000000"/>
            </w:rPr>
            <w:fldChar w:fldCharType="separate"/>
          </w:r>
          <w:r w:rsidR="005F17DF" w:rsidRPr="006A244B">
            <w:rPr>
              <w:rFonts w:ascii="Times New Roman" w:eastAsia="宋体" w:hAnsi="Times New Roman" w:cs="Times New Roman"/>
              <w:noProof/>
              <w:color w:val="000000"/>
            </w:rPr>
            <w:t xml:space="preserve"> (Park, 2016)</w:t>
          </w:r>
          <w:r w:rsidR="00C61E8B" w:rsidRPr="006A244B">
            <w:rPr>
              <w:rFonts w:ascii="Times New Roman" w:hAnsi="Times New Roman" w:cs="Times New Roman"/>
              <w:color w:val="000000"/>
            </w:rPr>
            <w:fldChar w:fldCharType="end"/>
          </w:r>
        </w:sdtContent>
      </w:sdt>
      <w:r w:rsidR="00B60208" w:rsidRPr="006A244B">
        <w:rPr>
          <w:rFonts w:ascii="Times New Roman" w:hAnsi="Times New Roman" w:cs="Times New Roman"/>
          <w:color w:val="000000"/>
        </w:rPr>
        <w:t>.</w:t>
      </w:r>
    </w:p>
    <w:p w14:paraId="6D8FD497" w14:textId="77777777" w:rsidR="006C02C1" w:rsidRPr="006A244B" w:rsidRDefault="006C02C1" w:rsidP="00F5696A">
      <w:pPr>
        <w:pStyle w:val="Heading2"/>
        <w:spacing w:line="360" w:lineRule="auto"/>
        <w:jc w:val="both"/>
        <w:rPr>
          <w:rFonts w:cs="Times New Roman"/>
          <w:sz w:val="24"/>
          <w:szCs w:val="24"/>
        </w:rPr>
      </w:pPr>
    </w:p>
    <w:p w14:paraId="1B679DE6" w14:textId="68B9A9BD" w:rsidR="005C6193" w:rsidRPr="006A244B" w:rsidRDefault="002F39B4" w:rsidP="00F5696A">
      <w:pPr>
        <w:pStyle w:val="Heading2"/>
        <w:spacing w:line="360" w:lineRule="auto"/>
        <w:jc w:val="both"/>
        <w:rPr>
          <w:rFonts w:cs="Times New Roman"/>
          <w:b/>
          <w:sz w:val="24"/>
          <w:szCs w:val="24"/>
        </w:rPr>
      </w:pPr>
      <w:bookmarkStart w:id="31" w:name="_Toc507597338"/>
      <w:bookmarkStart w:id="32" w:name="_Toc507597367"/>
      <w:bookmarkStart w:id="33" w:name="_Toc511751321"/>
      <w:bookmarkStart w:id="34" w:name="_Toc511751420"/>
      <w:bookmarkStart w:id="35" w:name="_Toc511751605"/>
      <w:bookmarkStart w:id="36" w:name="_Toc511771325"/>
      <w:bookmarkStart w:id="37" w:name="_Toc522226814"/>
      <w:bookmarkStart w:id="38" w:name="_Toc522229734"/>
      <w:r w:rsidRPr="006A244B">
        <w:rPr>
          <w:rFonts w:cs="Times New Roman"/>
          <w:b/>
          <w:sz w:val="24"/>
          <w:szCs w:val="24"/>
        </w:rPr>
        <w:t xml:space="preserve">1.2 </w:t>
      </w:r>
      <w:r w:rsidR="00892A42" w:rsidRPr="006A244B">
        <w:rPr>
          <w:rFonts w:cs="Times New Roman"/>
          <w:b/>
          <w:sz w:val="24"/>
          <w:szCs w:val="24"/>
        </w:rPr>
        <w:t>Problem Statement</w:t>
      </w:r>
      <w:bookmarkEnd w:id="31"/>
      <w:bookmarkEnd w:id="32"/>
      <w:bookmarkEnd w:id="33"/>
      <w:bookmarkEnd w:id="34"/>
      <w:bookmarkEnd w:id="35"/>
      <w:bookmarkEnd w:id="36"/>
      <w:bookmarkEnd w:id="37"/>
      <w:bookmarkEnd w:id="38"/>
      <w:r w:rsidR="00892A42" w:rsidRPr="006A244B">
        <w:rPr>
          <w:rFonts w:cs="Times New Roman"/>
          <w:b/>
          <w:sz w:val="24"/>
          <w:szCs w:val="24"/>
        </w:rPr>
        <w:t xml:space="preserve"> </w:t>
      </w:r>
    </w:p>
    <w:p w14:paraId="7AB922EB" w14:textId="77777777" w:rsidR="00A3381B" w:rsidRPr="006A244B" w:rsidRDefault="00A3381B" w:rsidP="00F5696A">
      <w:pPr>
        <w:pStyle w:val="Heading2"/>
        <w:spacing w:line="360" w:lineRule="auto"/>
        <w:jc w:val="both"/>
        <w:rPr>
          <w:rFonts w:cs="Times New Roman"/>
          <w:b/>
          <w:sz w:val="24"/>
          <w:szCs w:val="24"/>
        </w:rPr>
      </w:pPr>
    </w:p>
    <w:p w14:paraId="0B8BE001" w14:textId="7E0A9159" w:rsidR="00271132" w:rsidRDefault="00555DCF" w:rsidP="00F5696A">
      <w:pPr>
        <w:spacing w:line="360" w:lineRule="auto"/>
        <w:ind w:firstLine="500"/>
        <w:jc w:val="both"/>
      </w:pPr>
      <w:r w:rsidRPr="006A244B">
        <w:t>Shanghai college graduates are looking in new directions when starting their careers, according to a recent Shanghai government survey</w:t>
      </w:r>
      <w:sdt>
        <w:sdtPr>
          <w:id w:val="-1556999642"/>
          <w:citation/>
        </w:sdtPr>
        <w:sdtContent>
          <w:r w:rsidR="003F0411" w:rsidRPr="006A244B">
            <w:fldChar w:fldCharType="begin"/>
          </w:r>
          <w:r w:rsidR="003F0411" w:rsidRPr="006A244B">
            <w:instrText xml:space="preserve"> CITATION Chu13 \l 1033 </w:instrText>
          </w:r>
          <w:r w:rsidR="003F0411" w:rsidRPr="006A244B">
            <w:fldChar w:fldCharType="separate"/>
          </w:r>
          <w:r w:rsidR="003F0411" w:rsidRPr="006A244B">
            <w:rPr>
              <w:noProof/>
            </w:rPr>
            <w:t xml:space="preserve"> (Chu, 2013)</w:t>
          </w:r>
          <w:r w:rsidR="003F0411" w:rsidRPr="006A244B">
            <w:fldChar w:fldCharType="end"/>
          </w:r>
        </w:sdtContent>
      </w:sdt>
      <w:r w:rsidRPr="006A244B">
        <w:t>. Shanghai college graduates earn an average monthly salary of 4,800 Yuan, before taxes</w:t>
      </w:r>
      <w:r w:rsidR="00F26FF2" w:rsidRPr="006A244B">
        <w:t>, which</w:t>
      </w:r>
      <w:r w:rsidRPr="006A244B">
        <w:t xml:space="preserve"> is lower than what graduates expect to make by about 1,000 Yuan</w:t>
      </w:r>
      <w:r w:rsidR="00F26FF2" w:rsidRPr="006A244B">
        <w:t xml:space="preserve"> </w:t>
      </w:r>
      <w:sdt>
        <w:sdtPr>
          <w:id w:val="-1765142215"/>
          <w:citation/>
        </w:sdtPr>
        <w:sdtContent>
          <w:r w:rsidR="00F26FF2" w:rsidRPr="006A244B">
            <w:fldChar w:fldCharType="begin"/>
          </w:r>
          <w:r w:rsidR="00F26FF2" w:rsidRPr="006A244B">
            <w:rPr>
              <w:rFonts w:eastAsia="宋体"/>
            </w:rPr>
            <w:instrText xml:space="preserve"> CITATION Zuo171 \l 2052 </w:instrText>
          </w:r>
          <w:r w:rsidR="00F26FF2" w:rsidRPr="006A244B">
            <w:fldChar w:fldCharType="separate"/>
          </w:r>
          <w:r w:rsidR="00F26FF2" w:rsidRPr="006A244B">
            <w:rPr>
              <w:rFonts w:eastAsia="宋体"/>
              <w:noProof/>
            </w:rPr>
            <w:t>(Zuo, 2017)</w:t>
          </w:r>
          <w:r w:rsidR="00F26FF2" w:rsidRPr="006A244B">
            <w:fldChar w:fldCharType="end"/>
          </w:r>
        </w:sdtContent>
      </w:sdt>
      <w:r w:rsidR="00F26FF2" w:rsidRPr="006A244B">
        <w:t>.</w:t>
      </w:r>
      <w:r w:rsidRPr="006A244B">
        <w:t xml:space="preserve"> A high number of graduates hope to work in Shanghai after graduation, and fewer and fewer students plan to go into civil service</w:t>
      </w:r>
      <w:sdt>
        <w:sdtPr>
          <w:id w:val="2019801708"/>
          <w:citation/>
        </w:sdtPr>
        <w:sdtContent>
          <w:r w:rsidR="0019366E" w:rsidRPr="006A244B">
            <w:fldChar w:fldCharType="begin"/>
          </w:r>
          <w:r w:rsidR="0019366E" w:rsidRPr="006A244B">
            <w:rPr>
              <w:rFonts w:eastAsia="宋体"/>
            </w:rPr>
            <w:instrText xml:space="preserve"> CITATION Zhu11 \l 2052 </w:instrText>
          </w:r>
          <w:r w:rsidR="0019366E" w:rsidRPr="006A244B">
            <w:fldChar w:fldCharType="separate"/>
          </w:r>
          <w:r w:rsidR="005F17DF" w:rsidRPr="006A244B">
            <w:rPr>
              <w:rFonts w:eastAsia="宋体"/>
              <w:noProof/>
            </w:rPr>
            <w:t xml:space="preserve"> (Zhu, 2011)</w:t>
          </w:r>
          <w:r w:rsidR="0019366E" w:rsidRPr="006A244B">
            <w:fldChar w:fldCharType="end"/>
          </w:r>
        </w:sdtContent>
      </w:sdt>
      <w:r w:rsidRPr="006A244B">
        <w:t>.</w:t>
      </w:r>
      <w:r w:rsidR="00CE0520" w:rsidRPr="006A244B">
        <w:t xml:space="preserve"> </w:t>
      </w:r>
    </w:p>
    <w:p w14:paraId="4EEABD1E" w14:textId="77777777" w:rsidR="00BD71C0" w:rsidRPr="006A244B" w:rsidRDefault="00BD71C0" w:rsidP="00F5696A">
      <w:pPr>
        <w:spacing w:line="360" w:lineRule="auto"/>
        <w:ind w:firstLine="500"/>
        <w:jc w:val="both"/>
      </w:pPr>
    </w:p>
    <w:p w14:paraId="335961E6" w14:textId="40262E67" w:rsidR="006C02C1" w:rsidRDefault="006C02C1" w:rsidP="00F5696A">
      <w:pPr>
        <w:spacing w:line="360" w:lineRule="auto"/>
        <w:ind w:firstLine="500"/>
        <w:jc w:val="both"/>
      </w:pPr>
      <w:r w:rsidRPr="006A244B">
        <w:t>As China's higher education evolves from elite education to mass education, the advantages of university graduates in occupational competitiveness are gradually declining</w:t>
      </w:r>
      <w:sdt>
        <w:sdtPr>
          <w:id w:val="-1212812554"/>
          <w:citation/>
        </w:sdtPr>
        <w:sdtContent>
          <w:r w:rsidR="0019366E" w:rsidRPr="006A244B">
            <w:fldChar w:fldCharType="begin"/>
          </w:r>
          <w:r w:rsidR="0019366E" w:rsidRPr="006A244B">
            <w:rPr>
              <w:rFonts w:eastAsia="宋体"/>
            </w:rPr>
            <w:instrText xml:space="preserve"> CITATION Cho10 \l 2052 </w:instrText>
          </w:r>
          <w:r w:rsidR="0019366E" w:rsidRPr="006A244B">
            <w:fldChar w:fldCharType="separate"/>
          </w:r>
          <w:r w:rsidR="005F17DF" w:rsidRPr="006A244B">
            <w:rPr>
              <w:rFonts w:eastAsia="宋体"/>
              <w:noProof/>
            </w:rPr>
            <w:t xml:space="preserve"> (Chou, 2010)</w:t>
          </w:r>
          <w:r w:rsidR="0019366E" w:rsidRPr="006A244B">
            <w:fldChar w:fldCharType="end"/>
          </w:r>
        </w:sdtContent>
      </w:sdt>
      <w:r w:rsidRPr="006A244B">
        <w:t>. In addition, many problems such as the teaching content, teaching methods, teaching objectives and social needs in China's higher education are out of step</w:t>
      </w:r>
      <w:sdt>
        <w:sdtPr>
          <w:id w:val="858546993"/>
          <w:citation/>
        </w:sdtPr>
        <w:sdtContent>
          <w:r w:rsidR="0019366E" w:rsidRPr="006A244B">
            <w:fldChar w:fldCharType="begin"/>
          </w:r>
          <w:r w:rsidR="0019366E" w:rsidRPr="006A244B">
            <w:rPr>
              <w:rFonts w:eastAsia="宋体"/>
            </w:rPr>
            <w:instrText xml:space="preserve"> CITATION Ko16 \l 2052 </w:instrText>
          </w:r>
          <w:r w:rsidR="0019366E" w:rsidRPr="006A244B">
            <w:fldChar w:fldCharType="separate"/>
          </w:r>
          <w:r w:rsidR="005F17DF" w:rsidRPr="006A244B">
            <w:rPr>
              <w:rFonts w:eastAsia="宋体"/>
              <w:noProof/>
            </w:rPr>
            <w:t xml:space="preserve"> (Ko, 2016)</w:t>
          </w:r>
          <w:r w:rsidR="0019366E" w:rsidRPr="006A244B">
            <w:fldChar w:fldCharType="end"/>
          </w:r>
        </w:sdtContent>
      </w:sdt>
      <w:r w:rsidRPr="006A244B">
        <w:t>. Students must Enhance the concept of vocational education, and constantly enhance their professional skills, regaining professional competitiveness through lifelong vocational education is their only way out</w:t>
      </w:r>
      <w:sdt>
        <w:sdtPr>
          <w:id w:val="-2055540039"/>
          <w:citation/>
        </w:sdtPr>
        <w:sdtContent>
          <w:r w:rsidR="0019366E" w:rsidRPr="006A244B">
            <w:fldChar w:fldCharType="begin"/>
          </w:r>
          <w:r w:rsidR="0019366E" w:rsidRPr="006A244B">
            <w:rPr>
              <w:rFonts w:eastAsia="宋体"/>
            </w:rPr>
            <w:instrText xml:space="preserve"> CITATION Mor12 \l 2052 </w:instrText>
          </w:r>
          <w:r w:rsidR="0019366E" w:rsidRPr="006A244B">
            <w:fldChar w:fldCharType="separate"/>
          </w:r>
          <w:r w:rsidR="005F17DF" w:rsidRPr="006A244B">
            <w:rPr>
              <w:rFonts w:eastAsia="宋体"/>
              <w:noProof/>
            </w:rPr>
            <w:t xml:space="preserve"> (Mortaki, 2012)</w:t>
          </w:r>
          <w:r w:rsidR="0019366E" w:rsidRPr="006A244B">
            <w:fldChar w:fldCharType="end"/>
          </w:r>
        </w:sdtContent>
      </w:sdt>
      <w:r w:rsidRPr="006A244B">
        <w:t>.</w:t>
      </w:r>
    </w:p>
    <w:p w14:paraId="222A617D" w14:textId="77777777" w:rsidR="00BD71C0" w:rsidRPr="006A244B" w:rsidRDefault="00BD71C0" w:rsidP="00F5696A">
      <w:pPr>
        <w:spacing w:line="360" w:lineRule="auto"/>
        <w:ind w:firstLine="500"/>
        <w:jc w:val="both"/>
      </w:pPr>
    </w:p>
    <w:p w14:paraId="2C451F93" w14:textId="394700BF" w:rsidR="006C02C1" w:rsidRPr="006A244B" w:rsidRDefault="00E521BE" w:rsidP="00F5696A">
      <w:pPr>
        <w:spacing w:line="360" w:lineRule="auto"/>
        <w:ind w:firstLine="500"/>
        <w:jc w:val="both"/>
      </w:pPr>
      <w:r w:rsidRPr="006A244B">
        <w:t xml:space="preserve"> </w:t>
      </w:r>
      <w:r w:rsidR="006C02C1" w:rsidRPr="006A244B">
        <w:t xml:space="preserve">According to the statistic analysis of employment status of graduates in universities listed in the last two years of </w:t>
      </w:r>
      <w:r w:rsidR="00591617" w:rsidRPr="006A244B">
        <w:t xml:space="preserve"> </w:t>
      </w:r>
      <w:r w:rsidR="006C02C1" w:rsidRPr="006A244B">
        <w:t xml:space="preserve">"China's Outsourcing of Service Outsourcing and Best Practice of Service Organizations" by Ding Tao Industrial Research Institute, the undergraduates who have undergone professional training by training institutions are more directly employed than without training College students, the average starting salary of 10.22%, shows that </w:t>
      </w:r>
      <w:r w:rsidR="006C02C1" w:rsidRPr="006A244B">
        <w:lastRenderedPageBreak/>
        <w:t>vocational college students, employment competitiveness was significantly higher than untrained students</w:t>
      </w:r>
      <w:sdt>
        <w:sdtPr>
          <w:id w:val="1624805117"/>
          <w:citation/>
        </w:sdtPr>
        <w:sdtContent>
          <w:r w:rsidR="00ED7A11" w:rsidRPr="006A244B">
            <w:fldChar w:fldCharType="begin"/>
          </w:r>
          <w:r w:rsidR="00ED7A11" w:rsidRPr="006A244B">
            <w:instrText xml:space="preserve"> CITATION Che13 \l 1033 </w:instrText>
          </w:r>
          <w:r w:rsidR="00ED7A11" w:rsidRPr="006A244B">
            <w:fldChar w:fldCharType="separate"/>
          </w:r>
          <w:r w:rsidR="00ED7A11" w:rsidRPr="006A244B">
            <w:rPr>
              <w:noProof/>
            </w:rPr>
            <w:t xml:space="preserve"> (Chen &amp; Li, 2013)</w:t>
          </w:r>
          <w:r w:rsidR="00ED7A11" w:rsidRPr="006A244B">
            <w:fldChar w:fldCharType="end"/>
          </w:r>
        </w:sdtContent>
      </w:sdt>
      <w:r w:rsidR="006C02C1" w:rsidRPr="006A244B">
        <w:t>.</w:t>
      </w:r>
    </w:p>
    <w:p w14:paraId="02FC7DD2" w14:textId="6FB8D5B9" w:rsidR="006C02C1" w:rsidRPr="006A244B" w:rsidRDefault="006C02C1" w:rsidP="00F5696A">
      <w:pPr>
        <w:spacing w:line="360" w:lineRule="auto"/>
        <w:ind w:firstLine="500"/>
        <w:jc w:val="both"/>
      </w:pPr>
      <w:r w:rsidRPr="006A244B">
        <w:t>Taking the largest IT training institute in the country as an example, the average salary of graduates from January to June 2014 in Daini was 4057 yuan, which is 1614 yuan more than social college students</w:t>
      </w:r>
      <w:sdt>
        <w:sdtPr>
          <w:id w:val="-1323494383"/>
          <w:citation/>
        </w:sdtPr>
        <w:sdtContent>
          <w:r w:rsidR="004254E9" w:rsidRPr="006A244B">
            <w:fldChar w:fldCharType="begin"/>
          </w:r>
          <w:r w:rsidR="004254E9" w:rsidRPr="006A244B">
            <w:instrText xml:space="preserve"> CITATION Jin15 \l 1033 </w:instrText>
          </w:r>
          <w:r w:rsidR="004254E9" w:rsidRPr="006A244B">
            <w:fldChar w:fldCharType="separate"/>
          </w:r>
          <w:r w:rsidR="004254E9" w:rsidRPr="006A244B">
            <w:rPr>
              <w:noProof/>
            </w:rPr>
            <w:t xml:space="preserve"> (Jin, 2015)</w:t>
          </w:r>
          <w:r w:rsidR="004254E9" w:rsidRPr="006A244B">
            <w:fldChar w:fldCharType="end"/>
          </w:r>
        </w:sdtContent>
      </w:sdt>
      <w:r w:rsidRPr="006A244B">
        <w:t>.</w:t>
      </w:r>
    </w:p>
    <w:p w14:paraId="79E53920" w14:textId="77777777" w:rsidR="002F39B4" w:rsidRPr="006A244B" w:rsidRDefault="002F39B4" w:rsidP="00F5696A">
      <w:pPr>
        <w:spacing w:line="360" w:lineRule="auto"/>
        <w:jc w:val="both"/>
      </w:pPr>
    </w:p>
    <w:p w14:paraId="54EF49A0" w14:textId="35B19D1D" w:rsidR="00892A42" w:rsidRPr="006A244B" w:rsidRDefault="002F39B4" w:rsidP="00F5696A">
      <w:pPr>
        <w:pStyle w:val="Heading2"/>
        <w:spacing w:line="360" w:lineRule="auto"/>
        <w:jc w:val="both"/>
        <w:rPr>
          <w:rFonts w:cs="Times New Roman"/>
          <w:b/>
          <w:sz w:val="24"/>
          <w:szCs w:val="24"/>
        </w:rPr>
      </w:pPr>
      <w:bookmarkStart w:id="39" w:name="_Toc507597339"/>
      <w:bookmarkStart w:id="40" w:name="_Toc507597368"/>
      <w:bookmarkStart w:id="41" w:name="_Toc511751322"/>
      <w:bookmarkStart w:id="42" w:name="_Toc511751421"/>
      <w:bookmarkStart w:id="43" w:name="_Toc511751606"/>
      <w:bookmarkStart w:id="44" w:name="_Toc511771326"/>
      <w:bookmarkStart w:id="45" w:name="_Toc522226815"/>
      <w:bookmarkStart w:id="46" w:name="_Toc522229735"/>
      <w:r w:rsidRPr="006A244B">
        <w:rPr>
          <w:rFonts w:cs="Times New Roman"/>
          <w:b/>
          <w:sz w:val="24"/>
          <w:szCs w:val="24"/>
        </w:rPr>
        <w:t xml:space="preserve">1.3 </w:t>
      </w:r>
      <w:r w:rsidR="00892A42" w:rsidRPr="006A244B">
        <w:rPr>
          <w:rFonts w:cs="Times New Roman"/>
          <w:b/>
          <w:sz w:val="24"/>
          <w:szCs w:val="24"/>
        </w:rPr>
        <w:t>Research Objectives</w:t>
      </w:r>
      <w:bookmarkEnd w:id="39"/>
      <w:bookmarkEnd w:id="40"/>
      <w:bookmarkEnd w:id="41"/>
      <w:bookmarkEnd w:id="42"/>
      <w:bookmarkEnd w:id="43"/>
      <w:bookmarkEnd w:id="44"/>
      <w:bookmarkEnd w:id="45"/>
      <w:bookmarkEnd w:id="46"/>
      <w:r w:rsidR="00892A42" w:rsidRPr="006A244B">
        <w:rPr>
          <w:rFonts w:cs="Times New Roman"/>
          <w:b/>
          <w:sz w:val="24"/>
          <w:szCs w:val="24"/>
        </w:rPr>
        <w:t xml:space="preserve"> </w:t>
      </w:r>
    </w:p>
    <w:p w14:paraId="69CD676D" w14:textId="77777777" w:rsidR="002F39B4" w:rsidRPr="006A244B" w:rsidRDefault="002F39B4" w:rsidP="00F5696A">
      <w:pPr>
        <w:pStyle w:val="Heading2"/>
        <w:spacing w:line="360" w:lineRule="auto"/>
        <w:jc w:val="both"/>
        <w:rPr>
          <w:rFonts w:cs="Times New Roman"/>
          <w:b/>
          <w:sz w:val="24"/>
          <w:szCs w:val="24"/>
        </w:rPr>
      </w:pPr>
    </w:p>
    <w:p w14:paraId="008E5592" w14:textId="6E0C1A73" w:rsidR="00655D21" w:rsidRPr="006A244B" w:rsidRDefault="0033604D" w:rsidP="00F5696A">
      <w:pPr>
        <w:spacing w:line="360" w:lineRule="auto"/>
        <w:ind w:left="360"/>
        <w:jc w:val="both"/>
        <w:rPr>
          <w:color w:val="000000"/>
        </w:rPr>
      </w:pPr>
      <w:r>
        <w:rPr>
          <w:color w:val="000000"/>
        </w:rPr>
        <w:t xml:space="preserve">    </w:t>
      </w:r>
      <w:r w:rsidR="00341E00" w:rsidRPr="006A244B">
        <w:rPr>
          <w:color w:val="000000"/>
        </w:rPr>
        <w:t xml:space="preserve"> </w:t>
      </w:r>
      <w:r w:rsidR="00125AE9" w:rsidRPr="006A244B">
        <w:rPr>
          <w:color w:val="000000"/>
        </w:rPr>
        <w:t xml:space="preserve">Limited </w:t>
      </w:r>
      <w:r w:rsidR="00861C68" w:rsidRPr="006A244B">
        <w:rPr>
          <w:color w:val="000000"/>
        </w:rPr>
        <w:t xml:space="preserve">studies have been carried out </w:t>
      </w:r>
      <w:r w:rsidR="0091509F" w:rsidRPr="006A244B">
        <w:rPr>
          <w:color w:val="000000"/>
        </w:rPr>
        <w:t>on the factor</w:t>
      </w:r>
      <w:r w:rsidR="004F6D4B" w:rsidRPr="006A244B">
        <w:rPr>
          <w:color w:val="000000"/>
        </w:rPr>
        <w:t>s</w:t>
      </w:r>
      <w:r w:rsidR="0091509F" w:rsidRPr="006A244B">
        <w:rPr>
          <w:color w:val="000000"/>
        </w:rPr>
        <w:t xml:space="preserve"> </w:t>
      </w:r>
      <w:r w:rsidR="004F6D4B" w:rsidRPr="006A244B">
        <w:rPr>
          <w:color w:val="000000"/>
        </w:rPr>
        <w:t>of</w:t>
      </w:r>
      <w:r w:rsidR="0091509F" w:rsidRPr="006A244B">
        <w:rPr>
          <w:color w:val="000000"/>
        </w:rPr>
        <w:t xml:space="preserve"> the</w:t>
      </w:r>
      <w:r w:rsidR="00861C68" w:rsidRPr="006A244B">
        <w:rPr>
          <w:color w:val="000000"/>
        </w:rPr>
        <w:t xml:space="preserve"> </w:t>
      </w:r>
      <w:r w:rsidR="00D16A80" w:rsidRPr="006A244B">
        <w:rPr>
          <w:color w:val="000000"/>
        </w:rPr>
        <w:t>student’s</w:t>
      </w:r>
      <w:r w:rsidR="00655D21" w:rsidRPr="006A244B">
        <w:rPr>
          <w:color w:val="000000"/>
        </w:rPr>
        <w:t xml:space="preserve"> job preferences in</w:t>
      </w:r>
    </w:p>
    <w:p w14:paraId="610AB99F" w14:textId="187E7B53" w:rsidR="00D65CD6" w:rsidRDefault="00125AE9" w:rsidP="000D09C8">
      <w:pPr>
        <w:spacing w:line="360" w:lineRule="auto"/>
        <w:jc w:val="both"/>
        <w:rPr>
          <w:color w:val="000000"/>
        </w:rPr>
      </w:pPr>
      <w:r w:rsidRPr="006A244B">
        <w:rPr>
          <w:color w:val="000000"/>
        </w:rPr>
        <w:t>Shanghai, theref</w:t>
      </w:r>
      <w:r w:rsidR="0091509F" w:rsidRPr="006A244B">
        <w:rPr>
          <w:color w:val="000000"/>
        </w:rPr>
        <w:t>ore this study aims to identify</w:t>
      </w:r>
      <w:r w:rsidR="00861C68" w:rsidRPr="006A244B">
        <w:rPr>
          <w:color w:val="000000"/>
        </w:rPr>
        <w:t xml:space="preserve"> </w:t>
      </w:r>
      <w:r w:rsidRPr="006A244B">
        <w:rPr>
          <w:color w:val="000000"/>
        </w:rPr>
        <w:t xml:space="preserve">whether starting salary, </w:t>
      </w:r>
      <w:r w:rsidR="00047FC0" w:rsidRPr="006A244B">
        <w:rPr>
          <w:color w:val="000000"/>
        </w:rPr>
        <w:t>type of work and benefits influence</w:t>
      </w:r>
      <w:r w:rsidRPr="006A244B">
        <w:rPr>
          <w:color w:val="000000"/>
        </w:rPr>
        <w:t xml:space="preserve"> j</w:t>
      </w:r>
      <w:r w:rsidR="00861C68" w:rsidRPr="006A244B">
        <w:rPr>
          <w:color w:val="000000"/>
        </w:rPr>
        <w:t xml:space="preserve">ob seeking preferences of fresh </w:t>
      </w:r>
      <w:r w:rsidRPr="006A244B">
        <w:rPr>
          <w:color w:val="000000"/>
        </w:rPr>
        <w:t>college students in Shanghai, China</w:t>
      </w:r>
      <w:sdt>
        <w:sdtPr>
          <w:rPr>
            <w:color w:val="000000"/>
          </w:rPr>
          <w:id w:val="1301811095"/>
          <w:citation/>
        </w:sdtPr>
        <w:sdtContent>
          <w:r w:rsidR="00630690" w:rsidRPr="006A244B">
            <w:rPr>
              <w:color w:val="000000"/>
            </w:rPr>
            <w:fldChar w:fldCharType="begin"/>
          </w:r>
          <w:r w:rsidR="00630690" w:rsidRPr="006A244B">
            <w:rPr>
              <w:color w:val="000000"/>
            </w:rPr>
            <w:instrText xml:space="preserve">CITATION Zha10 \l 1033 </w:instrText>
          </w:r>
          <w:r w:rsidR="00630690" w:rsidRPr="006A244B">
            <w:rPr>
              <w:color w:val="000000"/>
            </w:rPr>
            <w:fldChar w:fldCharType="separate"/>
          </w:r>
          <w:r w:rsidR="00630690" w:rsidRPr="006A244B">
            <w:rPr>
              <w:noProof/>
              <w:color w:val="000000"/>
            </w:rPr>
            <w:t xml:space="preserve"> (Zhang, 2014)</w:t>
          </w:r>
          <w:r w:rsidR="00630690" w:rsidRPr="006A244B">
            <w:rPr>
              <w:color w:val="000000"/>
            </w:rPr>
            <w:fldChar w:fldCharType="end"/>
          </w:r>
        </w:sdtContent>
      </w:sdt>
      <w:r w:rsidRPr="006A244B">
        <w:rPr>
          <w:color w:val="000000"/>
        </w:rPr>
        <w:t xml:space="preserve">. </w:t>
      </w:r>
      <w:r w:rsidR="00AE318C" w:rsidRPr="006A244B">
        <w:rPr>
          <w:color w:val="000000"/>
        </w:rPr>
        <w:t>This re</w:t>
      </w:r>
      <w:r w:rsidR="0091509F" w:rsidRPr="006A244B">
        <w:rPr>
          <w:color w:val="000000"/>
        </w:rPr>
        <w:t>search may</w:t>
      </w:r>
      <w:r w:rsidR="00861C68" w:rsidRPr="006A244B">
        <w:rPr>
          <w:color w:val="000000"/>
        </w:rPr>
        <w:t xml:space="preserve"> </w:t>
      </w:r>
      <w:r w:rsidR="00DD33BF" w:rsidRPr="006A244B">
        <w:rPr>
          <w:color w:val="000000"/>
        </w:rPr>
        <w:t>be advantage to the employers, as t</w:t>
      </w:r>
      <w:r w:rsidR="00AE318C" w:rsidRPr="006A244B">
        <w:rPr>
          <w:color w:val="000000"/>
        </w:rPr>
        <w:t xml:space="preserve">he employers can get </w:t>
      </w:r>
      <w:r w:rsidR="0091509F" w:rsidRPr="006A244B">
        <w:rPr>
          <w:color w:val="000000"/>
        </w:rPr>
        <w:t>a much better</w:t>
      </w:r>
      <w:r w:rsidR="00861C68" w:rsidRPr="006A244B">
        <w:rPr>
          <w:color w:val="000000"/>
        </w:rPr>
        <w:t xml:space="preserve"> </w:t>
      </w:r>
      <w:r w:rsidR="00D16A80" w:rsidRPr="006A244B">
        <w:rPr>
          <w:color w:val="000000"/>
        </w:rPr>
        <w:t>thoughtful aspect</w:t>
      </w:r>
      <w:r w:rsidR="00AE318C" w:rsidRPr="006A244B">
        <w:rPr>
          <w:color w:val="000000"/>
        </w:rPr>
        <w:t xml:space="preserve"> that the students think that are significant when selecting among several employment deals</w:t>
      </w:r>
      <w:sdt>
        <w:sdtPr>
          <w:rPr>
            <w:color w:val="000000"/>
          </w:rPr>
          <w:id w:val="-1253810673"/>
          <w:citation/>
        </w:sdtPr>
        <w:sdtContent>
          <w:r w:rsidR="00451ED4" w:rsidRPr="006A244B">
            <w:rPr>
              <w:color w:val="000000"/>
            </w:rPr>
            <w:fldChar w:fldCharType="begin"/>
          </w:r>
          <w:r w:rsidR="00451ED4" w:rsidRPr="006A244B">
            <w:rPr>
              <w:color w:val="000000"/>
            </w:rPr>
            <w:instrText xml:space="preserve"> CITATION Fel15 \l 1033 </w:instrText>
          </w:r>
          <w:r w:rsidR="00451ED4" w:rsidRPr="006A244B">
            <w:rPr>
              <w:color w:val="000000"/>
            </w:rPr>
            <w:fldChar w:fldCharType="separate"/>
          </w:r>
          <w:r w:rsidR="00451ED4" w:rsidRPr="006A244B">
            <w:rPr>
              <w:noProof/>
              <w:color w:val="000000"/>
            </w:rPr>
            <w:t xml:space="preserve"> (Felix, 2015)</w:t>
          </w:r>
          <w:r w:rsidR="00451ED4" w:rsidRPr="006A244B">
            <w:rPr>
              <w:color w:val="000000"/>
            </w:rPr>
            <w:fldChar w:fldCharType="end"/>
          </w:r>
        </w:sdtContent>
      </w:sdt>
      <w:r w:rsidR="00AE318C" w:rsidRPr="006A244B">
        <w:rPr>
          <w:color w:val="000000"/>
        </w:rPr>
        <w:t xml:space="preserve">. Employee selection and staff process can be enhanced by the employers having a better understanding of the important decision factors that </w:t>
      </w:r>
      <w:r w:rsidR="00047FC0" w:rsidRPr="006A244B">
        <w:rPr>
          <w:color w:val="000000"/>
        </w:rPr>
        <w:t>influence</w:t>
      </w:r>
      <w:r w:rsidR="00AE318C" w:rsidRPr="006A244B">
        <w:rPr>
          <w:color w:val="000000"/>
        </w:rPr>
        <w:t xml:space="preserve"> </w:t>
      </w:r>
      <w:r w:rsidR="00D16A80" w:rsidRPr="006A244B">
        <w:rPr>
          <w:color w:val="000000"/>
        </w:rPr>
        <w:t>graduate’s</w:t>
      </w:r>
      <w:r w:rsidR="00047FC0" w:rsidRPr="006A244B">
        <w:rPr>
          <w:color w:val="000000"/>
        </w:rPr>
        <w:t xml:space="preserve"> </w:t>
      </w:r>
      <w:r w:rsidR="00067E28" w:rsidRPr="006A244B">
        <w:rPr>
          <w:color w:val="000000"/>
        </w:rPr>
        <w:t>e</w:t>
      </w:r>
      <w:r w:rsidR="00AE318C" w:rsidRPr="006A244B">
        <w:rPr>
          <w:color w:val="000000"/>
        </w:rPr>
        <w:t>mployment preferences</w:t>
      </w:r>
      <w:sdt>
        <w:sdtPr>
          <w:rPr>
            <w:color w:val="000000"/>
          </w:rPr>
          <w:id w:val="-199009848"/>
          <w:citation/>
        </w:sdtPr>
        <w:sdtContent>
          <w:r w:rsidR="00D040C1" w:rsidRPr="006A244B">
            <w:rPr>
              <w:color w:val="000000"/>
            </w:rPr>
            <w:fldChar w:fldCharType="begin"/>
          </w:r>
          <w:r w:rsidR="00D040C1" w:rsidRPr="006A244B">
            <w:rPr>
              <w:color w:val="000000"/>
            </w:rPr>
            <w:instrText xml:space="preserve"> CITATION Jai15 \l 1033 </w:instrText>
          </w:r>
          <w:r w:rsidR="00D040C1" w:rsidRPr="006A244B">
            <w:rPr>
              <w:color w:val="000000"/>
            </w:rPr>
            <w:fldChar w:fldCharType="separate"/>
          </w:r>
          <w:r w:rsidR="00D040C1" w:rsidRPr="006A244B">
            <w:rPr>
              <w:noProof/>
              <w:color w:val="000000"/>
            </w:rPr>
            <w:t xml:space="preserve"> (Jain &amp; Bhatt, 2015)</w:t>
          </w:r>
          <w:r w:rsidR="00D040C1" w:rsidRPr="006A244B">
            <w:rPr>
              <w:color w:val="000000"/>
            </w:rPr>
            <w:fldChar w:fldCharType="end"/>
          </w:r>
        </w:sdtContent>
      </w:sdt>
      <w:r w:rsidR="00AE318C" w:rsidRPr="006A244B">
        <w:rPr>
          <w:color w:val="000000"/>
        </w:rPr>
        <w:t>. Therefore, by understanding these factors employees turnover can be reduced, employee satisfaction will increase and move effective employment plans</w:t>
      </w:r>
      <w:sdt>
        <w:sdtPr>
          <w:rPr>
            <w:color w:val="000000"/>
          </w:rPr>
          <w:id w:val="-589078185"/>
          <w:citation/>
        </w:sdtPr>
        <w:sdtContent>
          <w:r w:rsidR="00ED5506" w:rsidRPr="006A244B">
            <w:rPr>
              <w:color w:val="000000"/>
            </w:rPr>
            <w:fldChar w:fldCharType="begin"/>
          </w:r>
          <w:r w:rsidR="00ED5506" w:rsidRPr="006A244B">
            <w:rPr>
              <w:color w:val="000000"/>
            </w:rPr>
            <w:instrText xml:space="preserve"> CITATION Lee16 \l 1033 </w:instrText>
          </w:r>
          <w:r w:rsidR="00ED5506" w:rsidRPr="006A244B">
            <w:rPr>
              <w:color w:val="000000"/>
            </w:rPr>
            <w:fldChar w:fldCharType="separate"/>
          </w:r>
          <w:r w:rsidR="00ED5506" w:rsidRPr="006A244B">
            <w:rPr>
              <w:noProof/>
              <w:color w:val="000000"/>
            </w:rPr>
            <w:t xml:space="preserve"> (Lee, 2016)</w:t>
          </w:r>
          <w:r w:rsidR="00ED5506" w:rsidRPr="006A244B">
            <w:rPr>
              <w:color w:val="000000"/>
            </w:rPr>
            <w:fldChar w:fldCharType="end"/>
          </w:r>
        </w:sdtContent>
      </w:sdt>
      <w:r w:rsidR="00AE318C" w:rsidRPr="006A244B">
        <w:rPr>
          <w:color w:val="000000"/>
        </w:rPr>
        <w:t xml:space="preserve">. </w:t>
      </w:r>
      <w:r w:rsidR="00496EE3" w:rsidRPr="006A244B">
        <w:rPr>
          <w:color w:val="000000"/>
        </w:rPr>
        <w:t xml:space="preserve">With reference to Zikmund, Babin, Carr and Griffin (2013), </w:t>
      </w:r>
      <w:r w:rsidR="00F5696A" w:rsidRPr="006A244B">
        <w:rPr>
          <w:color w:val="000000"/>
        </w:rPr>
        <w:t>research objective</w:t>
      </w:r>
      <w:r w:rsidR="00CA5ABA" w:rsidRPr="006A244B">
        <w:rPr>
          <w:color w:val="000000"/>
        </w:rPr>
        <w:t xml:space="preserve">s </w:t>
      </w:r>
      <w:r w:rsidR="00E34C09" w:rsidRPr="006A244B">
        <w:rPr>
          <w:color w:val="000000"/>
        </w:rPr>
        <w:t xml:space="preserve">are shown </w:t>
      </w:r>
      <w:r w:rsidR="00CA5ABA" w:rsidRPr="006A244B">
        <w:rPr>
          <w:color w:val="000000"/>
        </w:rPr>
        <w:t xml:space="preserve">with specific purposes </w:t>
      </w:r>
      <w:r w:rsidR="003B51C0" w:rsidRPr="006A244B">
        <w:rPr>
          <w:color w:val="000000"/>
        </w:rPr>
        <w:t>in the initial stage of the research</w:t>
      </w:r>
      <w:r w:rsidR="00F5696A" w:rsidRPr="006A244B">
        <w:rPr>
          <w:color w:val="000000"/>
        </w:rPr>
        <w:t xml:space="preserve">, which </w:t>
      </w:r>
      <w:r w:rsidR="00AA023B" w:rsidRPr="006A244B">
        <w:rPr>
          <w:color w:val="000000"/>
        </w:rPr>
        <w:t>can be achi</w:t>
      </w:r>
      <w:r w:rsidR="000E4B88" w:rsidRPr="006A244B">
        <w:rPr>
          <w:color w:val="000000"/>
        </w:rPr>
        <w:t>eved when conducting the study, therefore, to reach the aim of the study, th</w:t>
      </w:r>
      <w:r w:rsidR="00B71462" w:rsidRPr="006A244B">
        <w:rPr>
          <w:color w:val="000000"/>
        </w:rPr>
        <w:t xml:space="preserve">e research objectives provides guidance to this study </w:t>
      </w:r>
      <w:r w:rsidR="00E41AB2" w:rsidRPr="006A244B">
        <w:rPr>
          <w:color w:val="000000"/>
        </w:rPr>
        <w:t>include the</w:t>
      </w:r>
      <w:r w:rsidR="00B71462" w:rsidRPr="006A244B">
        <w:rPr>
          <w:color w:val="000000"/>
        </w:rPr>
        <w:t xml:space="preserve"> </w:t>
      </w:r>
      <w:r w:rsidR="00E41AB2" w:rsidRPr="006A244B">
        <w:rPr>
          <w:color w:val="000000"/>
        </w:rPr>
        <w:t>following</w:t>
      </w:r>
      <w:sdt>
        <w:sdtPr>
          <w:rPr>
            <w:color w:val="000000"/>
          </w:rPr>
          <w:id w:val="117728909"/>
          <w:citation/>
        </w:sdtPr>
        <w:sdtContent>
          <w:r w:rsidR="00A70D4D" w:rsidRPr="006A244B">
            <w:rPr>
              <w:color w:val="000000"/>
            </w:rPr>
            <w:fldChar w:fldCharType="begin"/>
          </w:r>
          <w:r w:rsidR="00A70D4D" w:rsidRPr="006A244B">
            <w:rPr>
              <w:color w:val="000000"/>
            </w:rPr>
            <w:instrText xml:space="preserve"> CITATION Per14 \l 1033 </w:instrText>
          </w:r>
          <w:r w:rsidR="00A70D4D" w:rsidRPr="006A244B">
            <w:rPr>
              <w:color w:val="000000"/>
            </w:rPr>
            <w:fldChar w:fldCharType="separate"/>
          </w:r>
          <w:r w:rsidR="00A70D4D" w:rsidRPr="006A244B">
            <w:rPr>
              <w:noProof/>
              <w:color w:val="000000"/>
            </w:rPr>
            <w:t xml:space="preserve"> (Perng, 2014)</w:t>
          </w:r>
          <w:r w:rsidR="00A70D4D" w:rsidRPr="006A244B">
            <w:rPr>
              <w:color w:val="000000"/>
            </w:rPr>
            <w:fldChar w:fldCharType="end"/>
          </w:r>
        </w:sdtContent>
      </w:sdt>
      <w:r w:rsidR="00B71462" w:rsidRPr="006A244B">
        <w:rPr>
          <w:color w:val="000000"/>
        </w:rPr>
        <w:t xml:space="preserve">: </w:t>
      </w:r>
    </w:p>
    <w:p w14:paraId="5735C3A2" w14:textId="77777777" w:rsidR="00D03026" w:rsidRPr="00A739C6" w:rsidRDefault="00D03026" w:rsidP="00D03026">
      <w:pPr>
        <w:spacing w:line="360" w:lineRule="auto"/>
        <w:jc w:val="both"/>
      </w:pPr>
    </w:p>
    <w:p w14:paraId="3338851C" w14:textId="40F1C6E9" w:rsidR="00D03026" w:rsidRDefault="00C461A9" w:rsidP="00D03026">
      <w:pPr>
        <w:pStyle w:val="ListParagraph"/>
        <w:numPr>
          <w:ilvl w:val="0"/>
          <w:numId w:val="10"/>
        </w:numPr>
        <w:spacing w:line="360" w:lineRule="auto"/>
        <w:jc w:val="both"/>
        <w:rPr>
          <w:rFonts w:ascii="Times New Roman" w:hAnsi="Times New Roman" w:cs="Times New Roman"/>
          <w:lang w:eastAsia="zh-CN"/>
        </w:rPr>
      </w:pPr>
      <w:r w:rsidRPr="00D03026">
        <w:rPr>
          <w:rFonts w:ascii="Times New Roman" w:hAnsi="Times New Roman" w:cs="Times New Roman"/>
          <w:lang w:eastAsia="zh-CN"/>
        </w:rPr>
        <w:t xml:space="preserve">To </w:t>
      </w:r>
      <w:r w:rsidR="00F4501C">
        <w:rPr>
          <w:rFonts w:ascii="Times New Roman" w:hAnsi="Times New Roman" w:cs="Times New Roman"/>
          <w:lang w:eastAsia="zh-CN"/>
        </w:rPr>
        <w:t xml:space="preserve">determine whether </w:t>
      </w:r>
      <w:r w:rsidR="000F5CCB" w:rsidRPr="00D03026">
        <w:rPr>
          <w:rFonts w:ascii="Times New Roman" w:hAnsi="Times New Roman" w:cs="Times New Roman"/>
          <w:lang w:eastAsia="zh-CN"/>
        </w:rPr>
        <w:t>s</w:t>
      </w:r>
      <w:r w:rsidR="00C5264D" w:rsidRPr="00D03026">
        <w:rPr>
          <w:rFonts w:ascii="Times New Roman" w:hAnsi="Times New Roman" w:cs="Times New Roman"/>
          <w:lang w:eastAsia="zh-CN"/>
        </w:rPr>
        <w:t>alary</w:t>
      </w:r>
      <w:r w:rsidR="00EF5039" w:rsidRPr="00D03026">
        <w:rPr>
          <w:rFonts w:ascii="Times New Roman" w:hAnsi="Times New Roman" w:cs="Times New Roman"/>
          <w:lang w:eastAsia="zh-CN"/>
        </w:rPr>
        <w:t xml:space="preserve"> </w:t>
      </w:r>
      <w:r w:rsidR="00F4501C">
        <w:rPr>
          <w:rFonts w:ascii="Times New Roman" w:hAnsi="Times New Roman" w:cs="Times New Roman"/>
          <w:lang w:eastAsia="zh-CN"/>
        </w:rPr>
        <w:t>is</w:t>
      </w:r>
      <w:r w:rsidR="00EF5039" w:rsidRPr="00D03026">
        <w:rPr>
          <w:rFonts w:ascii="Times New Roman" w:hAnsi="Times New Roman" w:cs="Times New Roman"/>
          <w:lang w:eastAsia="zh-CN"/>
        </w:rPr>
        <w:t xml:space="preserve"> a</w:t>
      </w:r>
      <w:r w:rsidR="00F4501C">
        <w:rPr>
          <w:rFonts w:ascii="Times New Roman" w:hAnsi="Times New Roman" w:cs="Times New Roman"/>
          <w:lang w:eastAsia="zh-CN"/>
        </w:rPr>
        <w:t>n</w:t>
      </w:r>
      <w:r w:rsidR="00EF5039" w:rsidRPr="00D03026">
        <w:rPr>
          <w:rFonts w:ascii="Times New Roman" w:hAnsi="Times New Roman" w:cs="Times New Roman"/>
          <w:lang w:eastAsia="zh-CN"/>
        </w:rPr>
        <w:t xml:space="preserve"> </w:t>
      </w:r>
      <w:r w:rsidR="00F4501C">
        <w:rPr>
          <w:rFonts w:ascii="Times New Roman" w:hAnsi="Times New Roman" w:cs="Times New Roman"/>
          <w:lang w:eastAsia="zh-CN"/>
        </w:rPr>
        <w:t xml:space="preserve">important </w:t>
      </w:r>
      <w:r w:rsidR="00EF5039" w:rsidRPr="00D03026">
        <w:rPr>
          <w:rFonts w:ascii="Times New Roman" w:hAnsi="Times New Roman" w:cs="Times New Roman"/>
          <w:lang w:eastAsia="zh-CN"/>
        </w:rPr>
        <w:t xml:space="preserve">factor </w:t>
      </w:r>
      <w:r w:rsidR="00F4501C">
        <w:rPr>
          <w:rFonts w:ascii="Times New Roman" w:hAnsi="Times New Roman" w:cs="Times New Roman"/>
          <w:lang w:eastAsia="zh-CN"/>
        </w:rPr>
        <w:t>for</w:t>
      </w:r>
      <w:r w:rsidR="00C5264D" w:rsidRPr="00D03026">
        <w:rPr>
          <w:rFonts w:ascii="Times New Roman" w:hAnsi="Times New Roman" w:cs="Times New Roman"/>
          <w:lang w:eastAsia="zh-CN"/>
        </w:rPr>
        <w:t xml:space="preserve"> </w:t>
      </w:r>
      <w:r w:rsidR="00D16A80" w:rsidRPr="00D03026">
        <w:rPr>
          <w:rFonts w:ascii="Times New Roman" w:hAnsi="Times New Roman" w:cs="Times New Roman"/>
          <w:lang w:eastAsia="zh-CN"/>
        </w:rPr>
        <w:t>graduate’s</w:t>
      </w:r>
      <w:r w:rsidR="00D65CD6" w:rsidRPr="00D03026">
        <w:rPr>
          <w:rFonts w:ascii="Times New Roman" w:hAnsi="Times New Roman" w:cs="Times New Roman"/>
          <w:lang w:eastAsia="zh-CN"/>
        </w:rPr>
        <w:t xml:space="preserve"> job selection</w:t>
      </w:r>
      <w:r w:rsidR="00F4501C">
        <w:rPr>
          <w:rFonts w:ascii="Times New Roman" w:hAnsi="Times New Roman" w:cs="Times New Roman"/>
          <w:lang w:eastAsia="zh-CN"/>
        </w:rPr>
        <w:t xml:space="preserve"> preferences</w:t>
      </w:r>
      <w:r w:rsidR="00D65CD6" w:rsidRPr="00D03026">
        <w:rPr>
          <w:rFonts w:ascii="Times New Roman" w:hAnsi="Times New Roman" w:cs="Times New Roman"/>
          <w:lang w:eastAsia="zh-CN"/>
        </w:rPr>
        <w:t xml:space="preserve"> in S</w:t>
      </w:r>
      <w:r w:rsidR="00C576BD" w:rsidRPr="00D03026">
        <w:rPr>
          <w:rFonts w:ascii="Times New Roman" w:hAnsi="Times New Roman" w:cs="Times New Roman"/>
          <w:lang w:eastAsia="zh-CN"/>
        </w:rPr>
        <w:t>hangha</w:t>
      </w:r>
      <w:r w:rsidR="00D65CD6" w:rsidRPr="00D03026">
        <w:rPr>
          <w:rFonts w:ascii="Times New Roman" w:hAnsi="Times New Roman" w:cs="Times New Roman"/>
          <w:lang w:eastAsia="zh-CN"/>
        </w:rPr>
        <w:t>i</w:t>
      </w:r>
      <w:r w:rsidR="00F4501C">
        <w:rPr>
          <w:rFonts w:ascii="Times New Roman" w:hAnsi="Times New Roman" w:cs="Times New Roman"/>
          <w:lang w:eastAsia="zh-CN"/>
        </w:rPr>
        <w:t>.</w:t>
      </w:r>
      <w:r w:rsidR="00D65CD6" w:rsidRPr="00D03026">
        <w:rPr>
          <w:rFonts w:ascii="Times New Roman" w:hAnsi="Times New Roman" w:cs="Times New Roman"/>
          <w:lang w:eastAsia="zh-CN"/>
        </w:rPr>
        <w:t xml:space="preserve"> </w:t>
      </w:r>
    </w:p>
    <w:p w14:paraId="29DC72A8" w14:textId="27E4E648" w:rsidR="002F21FE" w:rsidRDefault="002F21FE" w:rsidP="002F21FE">
      <w:pPr>
        <w:pStyle w:val="ListParagraph"/>
        <w:numPr>
          <w:ilvl w:val="0"/>
          <w:numId w:val="10"/>
        </w:numPr>
        <w:spacing w:line="360" w:lineRule="auto"/>
        <w:jc w:val="both"/>
        <w:rPr>
          <w:rFonts w:ascii="Times New Roman" w:hAnsi="Times New Roman" w:cs="Times New Roman"/>
          <w:lang w:eastAsia="zh-CN"/>
        </w:rPr>
      </w:pPr>
      <w:r w:rsidRPr="00D03026">
        <w:rPr>
          <w:rFonts w:ascii="Times New Roman" w:hAnsi="Times New Roman" w:cs="Times New Roman"/>
          <w:lang w:eastAsia="zh-CN"/>
        </w:rPr>
        <w:t xml:space="preserve">To </w:t>
      </w:r>
      <w:r>
        <w:rPr>
          <w:rFonts w:ascii="Times New Roman" w:hAnsi="Times New Roman" w:cs="Times New Roman"/>
          <w:lang w:eastAsia="zh-CN"/>
        </w:rPr>
        <w:t>determine whether type of work</w:t>
      </w:r>
      <w:r w:rsidRPr="00D03026">
        <w:rPr>
          <w:rFonts w:ascii="Times New Roman" w:hAnsi="Times New Roman" w:cs="Times New Roman"/>
          <w:lang w:eastAsia="zh-CN"/>
        </w:rPr>
        <w:t xml:space="preserve"> </w:t>
      </w:r>
      <w:r>
        <w:rPr>
          <w:rFonts w:ascii="Times New Roman" w:hAnsi="Times New Roman" w:cs="Times New Roman"/>
          <w:lang w:eastAsia="zh-CN"/>
        </w:rPr>
        <w:t>is</w:t>
      </w:r>
      <w:r w:rsidRPr="00D03026">
        <w:rPr>
          <w:rFonts w:ascii="Times New Roman" w:hAnsi="Times New Roman" w:cs="Times New Roman"/>
          <w:lang w:eastAsia="zh-CN"/>
        </w:rPr>
        <w:t xml:space="preserve"> a</w:t>
      </w:r>
      <w:r>
        <w:rPr>
          <w:rFonts w:ascii="Times New Roman" w:hAnsi="Times New Roman" w:cs="Times New Roman"/>
          <w:lang w:eastAsia="zh-CN"/>
        </w:rPr>
        <w:t>n</w:t>
      </w:r>
      <w:r w:rsidRPr="00D03026">
        <w:rPr>
          <w:rFonts w:ascii="Times New Roman" w:hAnsi="Times New Roman" w:cs="Times New Roman"/>
          <w:lang w:eastAsia="zh-CN"/>
        </w:rPr>
        <w:t xml:space="preserve"> </w:t>
      </w:r>
      <w:r>
        <w:rPr>
          <w:rFonts w:ascii="Times New Roman" w:hAnsi="Times New Roman" w:cs="Times New Roman"/>
          <w:lang w:eastAsia="zh-CN"/>
        </w:rPr>
        <w:t xml:space="preserve">important </w:t>
      </w:r>
      <w:r w:rsidRPr="00D03026">
        <w:rPr>
          <w:rFonts w:ascii="Times New Roman" w:hAnsi="Times New Roman" w:cs="Times New Roman"/>
          <w:lang w:eastAsia="zh-CN"/>
        </w:rPr>
        <w:t xml:space="preserve">factor </w:t>
      </w:r>
      <w:r>
        <w:rPr>
          <w:rFonts w:ascii="Times New Roman" w:hAnsi="Times New Roman" w:cs="Times New Roman"/>
          <w:lang w:eastAsia="zh-CN"/>
        </w:rPr>
        <w:t>for</w:t>
      </w:r>
      <w:r w:rsidRPr="00D03026">
        <w:rPr>
          <w:rFonts w:ascii="Times New Roman" w:hAnsi="Times New Roman" w:cs="Times New Roman"/>
          <w:lang w:eastAsia="zh-CN"/>
        </w:rPr>
        <w:t xml:space="preserve"> graduate’s job selection</w:t>
      </w:r>
      <w:r>
        <w:rPr>
          <w:rFonts w:ascii="Times New Roman" w:hAnsi="Times New Roman" w:cs="Times New Roman"/>
          <w:lang w:eastAsia="zh-CN"/>
        </w:rPr>
        <w:t xml:space="preserve"> preferences</w:t>
      </w:r>
      <w:r w:rsidRPr="00D03026">
        <w:rPr>
          <w:rFonts w:ascii="Times New Roman" w:hAnsi="Times New Roman" w:cs="Times New Roman"/>
          <w:lang w:eastAsia="zh-CN"/>
        </w:rPr>
        <w:t xml:space="preserve"> in Shanghai</w:t>
      </w:r>
      <w:r>
        <w:rPr>
          <w:rFonts w:ascii="Times New Roman" w:hAnsi="Times New Roman" w:cs="Times New Roman"/>
          <w:lang w:eastAsia="zh-CN"/>
        </w:rPr>
        <w:t>.</w:t>
      </w:r>
      <w:r w:rsidRPr="00D03026">
        <w:rPr>
          <w:rFonts w:ascii="Times New Roman" w:hAnsi="Times New Roman" w:cs="Times New Roman"/>
          <w:lang w:eastAsia="zh-CN"/>
        </w:rPr>
        <w:t xml:space="preserve"> </w:t>
      </w:r>
    </w:p>
    <w:p w14:paraId="09275E84" w14:textId="5A772F60" w:rsidR="002F21FE" w:rsidRDefault="002F21FE" w:rsidP="002F21FE">
      <w:pPr>
        <w:pStyle w:val="ListParagraph"/>
        <w:numPr>
          <w:ilvl w:val="0"/>
          <w:numId w:val="10"/>
        </w:numPr>
        <w:spacing w:line="360" w:lineRule="auto"/>
        <w:jc w:val="both"/>
        <w:rPr>
          <w:rFonts w:ascii="Times New Roman" w:hAnsi="Times New Roman" w:cs="Times New Roman"/>
          <w:lang w:eastAsia="zh-CN"/>
        </w:rPr>
      </w:pPr>
      <w:r w:rsidRPr="00D03026">
        <w:rPr>
          <w:rFonts w:ascii="Times New Roman" w:hAnsi="Times New Roman" w:cs="Times New Roman"/>
          <w:lang w:eastAsia="zh-CN"/>
        </w:rPr>
        <w:t xml:space="preserve">To </w:t>
      </w:r>
      <w:r>
        <w:rPr>
          <w:rFonts w:ascii="Times New Roman" w:hAnsi="Times New Roman" w:cs="Times New Roman"/>
          <w:lang w:eastAsia="zh-CN"/>
        </w:rPr>
        <w:t>determine whether benefits and welfare</w:t>
      </w:r>
      <w:r w:rsidRPr="00D03026">
        <w:rPr>
          <w:rFonts w:ascii="Times New Roman" w:hAnsi="Times New Roman" w:cs="Times New Roman"/>
          <w:lang w:eastAsia="zh-CN"/>
        </w:rPr>
        <w:t xml:space="preserve"> </w:t>
      </w:r>
      <w:r>
        <w:rPr>
          <w:rFonts w:ascii="Times New Roman" w:hAnsi="Times New Roman" w:cs="Times New Roman"/>
          <w:lang w:eastAsia="zh-CN"/>
        </w:rPr>
        <w:t>is</w:t>
      </w:r>
      <w:r w:rsidRPr="00D03026">
        <w:rPr>
          <w:rFonts w:ascii="Times New Roman" w:hAnsi="Times New Roman" w:cs="Times New Roman"/>
          <w:lang w:eastAsia="zh-CN"/>
        </w:rPr>
        <w:t xml:space="preserve"> a</w:t>
      </w:r>
      <w:r>
        <w:rPr>
          <w:rFonts w:ascii="Times New Roman" w:hAnsi="Times New Roman" w:cs="Times New Roman"/>
          <w:lang w:eastAsia="zh-CN"/>
        </w:rPr>
        <w:t>n</w:t>
      </w:r>
      <w:r w:rsidRPr="00D03026">
        <w:rPr>
          <w:rFonts w:ascii="Times New Roman" w:hAnsi="Times New Roman" w:cs="Times New Roman"/>
          <w:lang w:eastAsia="zh-CN"/>
        </w:rPr>
        <w:t xml:space="preserve"> </w:t>
      </w:r>
      <w:r>
        <w:rPr>
          <w:rFonts w:ascii="Times New Roman" w:hAnsi="Times New Roman" w:cs="Times New Roman"/>
          <w:lang w:eastAsia="zh-CN"/>
        </w:rPr>
        <w:t xml:space="preserve">important </w:t>
      </w:r>
      <w:r w:rsidRPr="00D03026">
        <w:rPr>
          <w:rFonts w:ascii="Times New Roman" w:hAnsi="Times New Roman" w:cs="Times New Roman"/>
          <w:lang w:eastAsia="zh-CN"/>
        </w:rPr>
        <w:t xml:space="preserve">factor </w:t>
      </w:r>
      <w:r>
        <w:rPr>
          <w:rFonts w:ascii="Times New Roman" w:hAnsi="Times New Roman" w:cs="Times New Roman"/>
          <w:lang w:eastAsia="zh-CN"/>
        </w:rPr>
        <w:t>for</w:t>
      </w:r>
      <w:r w:rsidRPr="00D03026">
        <w:rPr>
          <w:rFonts w:ascii="Times New Roman" w:hAnsi="Times New Roman" w:cs="Times New Roman"/>
          <w:lang w:eastAsia="zh-CN"/>
        </w:rPr>
        <w:t xml:space="preserve"> graduate’s job selection</w:t>
      </w:r>
      <w:r>
        <w:rPr>
          <w:rFonts w:ascii="Times New Roman" w:hAnsi="Times New Roman" w:cs="Times New Roman"/>
          <w:lang w:eastAsia="zh-CN"/>
        </w:rPr>
        <w:t xml:space="preserve"> preferences</w:t>
      </w:r>
      <w:r w:rsidRPr="00D03026">
        <w:rPr>
          <w:rFonts w:ascii="Times New Roman" w:hAnsi="Times New Roman" w:cs="Times New Roman"/>
          <w:lang w:eastAsia="zh-CN"/>
        </w:rPr>
        <w:t xml:space="preserve"> in Shanghai</w:t>
      </w:r>
      <w:r>
        <w:rPr>
          <w:rFonts w:ascii="Times New Roman" w:hAnsi="Times New Roman" w:cs="Times New Roman"/>
          <w:lang w:eastAsia="zh-CN"/>
        </w:rPr>
        <w:t>.</w:t>
      </w:r>
      <w:r w:rsidRPr="00D03026">
        <w:rPr>
          <w:rFonts w:ascii="Times New Roman" w:hAnsi="Times New Roman" w:cs="Times New Roman"/>
          <w:lang w:eastAsia="zh-CN"/>
        </w:rPr>
        <w:t xml:space="preserve"> </w:t>
      </w:r>
    </w:p>
    <w:p w14:paraId="0967542E" w14:textId="62F25C18" w:rsidR="006C02C1" w:rsidRPr="00BD3DA2" w:rsidRDefault="002F21FE" w:rsidP="007A3BEC">
      <w:pPr>
        <w:pStyle w:val="ListParagraph"/>
        <w:numPr>
          <w:ilvl w:val="0"/>
          <w:numId w:val="10"/>
        </w:numPr>
        <w:spacing w:line="360" w:lineRule="auto"/>
        <w:jc w:val="both"/>
        <w:rPr>
          <w:rFonts w:ascii="Times New Roman" w:hAnsi="Times New Roman" w:cs="Times New Roman"/>
          <w:lang w:eastAsia="zh-CN"/>
        </w:rPr>
      </w:pPr>
      <w:r w:rsidRPr="00D03026">
        <w:rPr>
          <w:rFonts w:ascii="Times New Roman" w:hAnsi="Times New Roman" w:cs="Times New Roman"/>
          <w:lang w:eastAsia="zh-CN"/>
        </w:rPr>
        <w:lastRenderedPageBreak/>
        <w:t xml:space="preserve">To </w:t>
      </w:r>
      <w:r>
        <w:rPr>
          <w:rFonts w:ascii="Times New Roman" w:hAnsi="Times New Roman" w:cs="Times New Roman"/>
          <w:lang w:eastAsia="zh-CN"/>
        </w:rPr>
        <w:t>determine whether gender</w:t>
      </w:r>
      <w:r w:rsidRPr="00D03026">
        <w:rPr>
          <w:rFonts w:ascii="Times New Roman" w:hAnsi="Times New Roman" w:cs="Times New Roman"/>
          <w:lang w:eastAsia="zh-CN"/>
        </w:rPr>
        <w:t xml:space="preserve"> </w:t>
      </w:r>
      <w:r>
        <w:rPr>
          <w:rFonts w:ascii="Times New Roman" w:hAnsi="Times New Roman" w:cs="Times New Roman"/>
          <w:lang w:eastAsia="zh-CN"/>
        </w:rPr>
        <w:t>is</w:t>
      </w:r>
      <w:r w:rsidRPr="00D03026">
        <w:rPr>
          <w:rFonts w:ascii="Times New Roman" w:hAnsi="Times New Roman" w:cs="Times New Roman"/>
          <w:lang w:eastAsia="zh-CN"/>
        </w:rPr>
        <w:t xml:space="preserve"> a</w:t>
      </w:r>
      <w:r>
        <w:rPr>
          <w:rFonts w:ascii="Times New Roman" w:hAnsi="Times New Roman" w:cs="Times New Roman"/>
          <w:lang w:eastAsia="zh-CN"/>
        </w:rPr>
        <w:t>n</w:t>
      </w:r>
      <w:r w:rsidRPr="00D03026">
        <w:rPr>
          <w:rFonts w:ascii="Times New Roman" w:hAnsi="Times New Roman" w:cs="Times New Roman"/>
          <w:lang w:eastAsia="zh-CN"/>
        </w:rPr>
        <w:t xml:space="preserve"> </w:t>
      </w:r>
      <w:r>
        <w:rPr>
          <w:rFonts w:ascii="Times New Roman" w:hAnsi="Times New Roman" w:cs="Times New Roman"/>
          <w:lang w:eastAsia="zh-CN"/>
        </w:rPr>
        <w:t xml:space="preserve">important </w:t>
      </w:r>
      <w:r w:rsidRPr="00D03026">
        <w:rPr>
          <w:rFonts w:ascii="Times New Roman" w:hAnsi="Times New Roman" w:cs="Times New Roman"/>
          <w:lang w:eastAsia="zh-CN"/>
        </w:rPr>
        <w:t xml:space="preserve">factor </w:t>
      </w:r>
      <w:r>
        <w:rPr>
          <w:rFonts w:ascii="Times New Roman" w:hAnsi="Times New Roman" w:cs="Times New Roman"/>
          <w:lang w:eastAsia="zh-CN"/>
        </w:rPr>
        <w:t>for</w:t>
      </w:r>
      <w:r w:rsidRPr="00D03026">
        <w:rPr>
          <w:rFonts w:ascii="Times New Roman" w:hAnsi="Times New Roman" w:cs="Times New Roman"/>
          <w:lang w:eastAsia="zh-CN"/>
        </w:rPr>
        <w:t xml:space="preserve"> graduate’s job selection</w:t>
      </w:r>
      <w:r>
        <w:rPr>
          <w:rFonts w:ascii="Times New Roman" w:hAnsi="Times New Roman" w:cs="Times New Roman"/>
          <w:lang w:eastAsia="zh-CN"/>
        </w:rPr>
        <w:t xml:space="preserve"> preferences</w:t>
      </w:r>
      <w:r w:rsidRPr="00D03026">
        <w:rPr>
          <w:rFonts w:ascii="Times New Roman" w:hAnsi="Times New Roman" w:cs="Times New Roman"/>
          <w:lang w:eastAsia="zh-CN"/>
        </w:rPr>
        <w:t xml:space="preserve"> in Shanghai</w:t>
      </w:r>
      <w:r>
        <w:rPr>
          <w:rFonts w:ascii="Times New Roman" w:hAnsi="Times New Roman" w:cs="Times New Roman"/>
          <w:lang w:eastAsia="zh-CN"/>
        </w:rPr>
        <w:t>.</w:t>
      </w:r>
      <w:r w:rsidRPr="00D03026">
        <w:rPr>
          <w:rFonts w:ascii="Times New Roman" w:hAnsi="Times New Roman" w:cs="Times New Roman"/>
          <w:lang w:eastAsia="zh-CN"/>
        </w:rPr>
        <w:t xml:space="preserve"> </w:t>
      </w:r>
    </w:p>
    <w:p w14:paraId="68D2DA52" w14:textId="7C73F1A1" w:rsidR="00C54CA0" w:rsidRPr="006A244B" w:rsidRDefault="00892A42" w:rsidP="007A3BEC">
      <w:pPr>
        <w:pStyle w:val="Heading2"/>
        <w:spacing w:line="360" w:lineRule="auto"/>
        <w:jc w:val="both"/>
        <w:rPr>
          <w:rFonts w:cs="Times New Roman"/>
          <w:b/>
          <w:sz w:val="24"/>
          <w:szCs w:val="24"/>
        </w:rPr>
      </w:pPr>
      <w:bookmarkStart w:id="47" w:name="_Toc507597340"/>
      <w:bookmarkStart w:id="48" w:name="_Toc507597369"/>
      <w:bookmarkStart w:id="49" w:name="_Toc511751323"/>
      <w:bookmarkStart w:id="50" w:name="_Toc511751422"/>
      <w:bookmarkStart w:id="51" w:name="_Toc511751607"/>
      <w:bookmarkStart w:id="52" w:name="_Toc511771327"/>
      <w:bookmarkStart w:id="53" w:name="_Toc522226816"/>
      <w:bookmarkStart w:id="54" w:name="_Toc522229736"/>
      <w:r w:rsidRPr="006A244B">
        <w:rPr>
          <w:rFonts w:cs="Times New Roman"/>
          <w:b/>
          <w:sz w:val="24"/>
          <w:szCs w:val="24"/>
        </w:rPr>
        <w:t>1.4 Research Questions</w:t>
      </w:r>
      <w:bookmarkEnd w:id="47"/>
      <w:bookmarkEnd w:id="48"/>
      <w:bookmarkEnd w:id="49"/>
      <w:bookmarkEnd w:id="50"/>
      <w:bookmarkEnd w:id="51"/>
      <w:bookmarkEnd w:id="52"/>
      <w:bookmarkEnd w:id="53"/>
      <w:bookmarkEnd w:id="54"/>
      <w:r w:rsidRPr="006A244B">
        <w:rPr>
          <w:rFonts w:cs="Times New Roman"/>
          <w:b/>
          <w:sz w:val="24"/>
          <w:szCs w:val="24"/>
        </w:rPr>
        <w:t xml:space="preserve"> </w:t>
      </w:r>
    </w:p>
    <w:p w14:paraId="3B5F386C" w14:textId="50AB1BB9" w:rsidR="00614A68" w:rsidRPr="006A244B" w:rsidRDefault="0033604D" w:rsidP="007A3BEC">
      <w:pPr>
        <w:pStyle w:val="ListParagraph"/>
        <w:spacing w:line="360" w:lineRule="auto"/>
        <w:ind w:left="360"/>
        <w:jc w:val="both"/>
        <w:rPr>
          <w:rFonts w:ascii="Times New Roman" w:hAnsi="Times New Roman" w:cs="Times New Roman"/>
          <w:lang w:eastAsia="zh-CN"/>
        </w:rPr>
      </w:pPr>
      <w:r>
        <w:rPr>
          <w:rFonts w:ascii="Times New Roman" w:hAnsi="Times New Roman" w:cs="Times New Roman"/>
          <w:lang w:eastAsia="zh-CN"/>
        </w:rPr>
        <w:t xml:space="preserve">     </w:t>
      </w:r>
      <w:r w:rsidR="004D5EDB" w:rsidRPr="006A244B">
        <w:rPr>
          <w:rFonts w:ascii="Times New Roman" w:hAnsi="Times New Roman" w:cs="Times New Roman"/>
          <w:lang w:eastAsia="zh-CN"/>
        </w:rPr>
        <w:t>To align with the research objectives, the study will focus on elements which influence graduates job seeking behavior, as t</w:t>
      </w:r>
      <w:r w:rsidR="00614A68" w:rsidRPr="006A244B">
        <w:rPr>
          <w:rFonts w:ascii="Times New Roman" w:hAnsi="Times New Roman" w:cs="Times New Roman"/>
          <w:lang w:eastAsia="zh-CN"/>
        </w:rPr>
        <w:t>he research questions are closely linked with research objectives, which are as following</w:t>
      </w:r>
      <w:sdt>
        <w:sdtPr>
          <w:rPr>
            <w:rFonts w:ascii="Times New Roman" w:hAnsi="Times New Roman" w:cs="Times New Roman"/>
            <w:lang w:eastAsia="zh-CN"/>
          </w:rPr>
          <w:id w:val="1917969588"/>
          <w:citation/>
        </w:sdtPr>
        <w:sdtContent>
          <w:r w:rsidR="00DD03C7" w:rsidRPr="006A244B">
            <w:rPr>
              <w:rFonts w:ascii="Times New Roman" w:hAnsi="Times New Roman" w:cs="Times New Roman"/>
              <w:lang w:eastAsia="zh-CN"/>
            </w:rPr>
            <w:fldChar w:fldCharType="begin"/>
          </w:r>
          <w:r w:rsidR="00DD03C7" w:rsidRPr="006A244B">
            <w:rPr>
              <w:rFonts w:ascii="Times New Roman" w:hAnsi="Times New Roman" w:cs="Times New Roman"/>
              <w:lang w:eastAsia="zh-CN"/>
            </w:rPr>
            <w:instrText xml:space="preserve"> CITATION Gav16 \l 1033 </w:instrText>
          </w:r>
          <w:r w:rsidR="00DD03C7" w:rsidRPr="006A244B">
            <w:rPr>
              <w:rFonts w:ascii="Times New Roman" w:hAnsi="Times New Roman" w:cs="Times New Roman"/>
              <w:lang w:eastAsia="zh-CN"/>
            </w:rPr>
            <w:fldChar w:fldCharType="separate"/>
          </w:r>
          <w:r w:rsidR="00DD03C7" w:rsidRPr="006A244B">
            <w:rPr>
              <w:rFonts w:ascii="Times New Roman" w:hAnsi="Times New Roman" w:cs="Times New Roman"/>
              <w:noProof/>
              <w:lang w:eastAsia="zh-CN"/>
            </w:rPr>
            <w:t xml:space="preserve"> (Gavin, 2016)</w:t>
          </w:r>
          <w:r w:rsidR="00DD03C7" w:rsidRPr="006A244B">
            <w:rPr>
              <w:rFonts w:ascii="Times New Roman" w:hAnsi="Times New Roman" w:cs="Times New Roman"/>
              <w:lang w:eastAsia="zh-CN"/>
            </w:rPr>
            <w:fldChar w:fldCharType="end"/>
          </w:r>
        </w:sdtContent>
      </w:sdt>
      <w:r w:rsidR="00614A68" w:rsidRPr="006A244B">
        <w:rPr>
          <w:rFonts w:ascii="Times New Roman" w:hAnsi="Times New Roman" w:cs="Times New Roman"/>
          <w:lang w:eastAsia="zh-CN"/>
        </w:rPr>
        <w:t xml:space="preserve">: </w:t>
      </w:r>
    </w:p>
    <w:p w14:paraId="0709B7F6" w14:textId="77777777" w:rsidR="007A3BEC" w:rsidRPr="00A739C6" w:rsidRDefault="007A3BEC" w:rsidP="00A739C6">
      <w:pPr>
        <w:spacing w:line="360" w:lineRule="auto"/>
        <w:jc w:val="both"/>
      </w:pPr>
    </w:p>
    <w:p w14:paraId="3FCDA3C9" w14:textId="18905C1A" w:rsidR="00850FFB" w:rsidRPr="00F04A4E" w:rsidRDefault="00CB2564" w:rsidP="00F04A4E">
      <w:pPr>
        <w:pStyle w:val="ListParagraph"/>
        <w:numPr>
          <w:ilvl w:val="0"/>
          <w:numId w:val="11"/>
        </w:numPr>
        <w:spacing w:line="360" w:lineRule="auto"/>
        <w:jc w:val="both"/>
        <w:rPr>
          <w:rFonts w:ascii="Times New Roman" w:hAnsi="Times New Roman" w:cs="Times New Roman"/>
        </w:rPr>
      </w:pPr>
      <w:r w:rsidRPr="00F04A4E">
        <w:rPr>
          <w:rFonts w:ascii="Times New Roman" w:hAnsi="Times New Roman" w:cs="Times New Roman"/>
        </w:rPr>
        <w:t xml:space="preserve">What is the </w:t>
      </w:r>
      <w:r w:rsidR="00B54E34" w:rsidRPr="00F04A4E">
        <w:rPr>
          <w:rFonts w:ascii="Times New Roman" w:hAnsi="Times New Roman" w:cs="Times New Roman"/>
        </w:rPr>
        <w:t>relationship between</w:t>
      </w:r>
      <w:r w:rsidR="00850FFB" w:rsidRPr="00F04A4E">
        <w:rPr>
          <w:rFonts w:ascii="Times New Roman" w:hAnsi="Times New Roman" w:cs="Times New Roman"/>
        </w:rPr>
        <w:t xml:space="preserve"> </w:t>
      </w:r>
      <w:r w:rsidR="005B22B1" w:rsidRPr="00F04A4E">
        <w:rPr>
          <w:rFonts w:ascii="Times New Roman" w:hAnsi="Times New Roman" w:cs="Times New Roman"/>
        </w:rPr>
        <w:t xml:space="preserve">salary </w:t>
      </w:r>
      <w:r w:rsidR="00B54E34" w:rsidRPr="00F04A4E">
        <w:rPr>
          <w:rFonts w:ascii="Times New Roman" w:hAnsi="Times New Roman" w:cs="Times New Roman"/>
        </w:rPr>
        <w:t>and</w:t>
      </w:r>
      <w:r w:rsidR="005B22B1" w:rsidRPr="00F04A4E">
        <w:rPr>
          <w:rFonts w:ascii="Times New Roman" w:hAnsi="Times New Roman" w:cs="Times New Roman"/>
        </w:rPr>
        <w:t xml:space="preserve"> graduate</w:t>
      </w:r>
      <w:r w:rsidR="002B273B" w:rsidRPr="00F04A4E">
        <w:rPr>
          <w:rFonts w:ascii="Times New Roman" w:hAnsi="Times New Roman" w:cs="Times New Roman"/>
        </w:rPr>
        <w:t>’</w:t>
      </w:r>
      <w:r w:rsidR="005B22B1" w:rsidRPr="00F04A4E">
        <w:rPr>
          <w:rFonts w:ascii="Times New Roman" w:hAnsi="Times New Roman" w:cs="Times New Roman"/>
        </w:rPr>
        <w:t>s job selection</w:t>
      </w:r>
      <w:r w:rsidR="00296C64">
        <w:rPr>
          <w:rFonts w:ascii="Times New Roman" w:hAnsi="Times New Roman" w:cs="Times New Roman"/>
        </w:rPr>
        <w:t xml:space="preserve"> in Shanghai</w:t>
      </w:r>
      <w:r w:rsidR="005B22B1" w:rsidRPr="00F04A4E">
        <w:rPr>
          <w:rFonts w:ascii="Times New Roman" w:hAnsi="Times New Roman" w:cs="Times New Roman"/>
        </w:rPr>
        <w:t xml:space="preserve">?  </w:t>
      </w:r>
    </w:p>
    <w:p w14:paraId="5E6AC76A" w14:textId="40B195D6" w:rsidR="00EE33EF" w:rsidRPr="006A244B" w:rsidRDefault="00CB2564" w:rsidP="00F04A4E">
      <w:pPr>
        <w:pStyle w:val="ListParagraph"/>
        <w:numPr>
          <w:ilvl w:val="0"/>
          <w:numId w:val="11"/>
        </w:numPr>
        <w:spacing w:line="360" w:lineRule="auto"/>
        <w:jc w:val="both"/>
        <w:rPr>
          <w:rFonts w:ascii="Times New Roman" w:hAnsi="Times New Roman" w:cs="Times New Roman"/>
          <w:lang w:eastAsia="zh-CN"/>
        </w:rPr>
      </w:pPr>
      <w:r>
        <w:rPr>
          <w:rFonts w:ascii="Times New Roman" w:hAnsi="Times New Roman" w:cs="Times New Roman"/>
          <w:lang w:eastAsia="zh-CN"/>
        </w:rPr>
        <w:t xml:space="preserve">What is the </w:t>
      </w:r>
      <w:r w:rsidR="000F1A60">
        <w:rPr>
          <w:rFonts w:ascii="Times New Roman" w:hAnsi="Times New Roman" w:cs="Times New Roman"/>
          <w:lang w:eastAsia="zh-CN"/>
        </w:rPr>
        <w:t>relationship between</w:t>
      </w:r>
      <w:r w:rsidR="000F1A60" w:rsidRPr="006A244B">
        <w:rPr>
          <w:rFonts w:ascii="Times New Roman" w:hAnsi="Times New Roman" w:cs="Times New Roman"/>
          <w:lang w:eastAsia="zh-CN"/>
        </w:rPr>
        <w:t xml:space="preserve"> </w:t>
      </w:r>
      <w:r w:rsidR="00CF6DDD" w:rsidRPr="006A244B">
        <w:rPr>
          <w:rFonts w:ascii="Times New Roman" w:hAnsi="Times New Roman" w:cs="Times New Roman"/>
          <w:lang w:eastAsia="zh-CN"/>
        </w:rPr>
        <w:t>type of work</w:t>
      </w:r>
      <w:r w:rsidR="000F1A60">
        <w:rPr>
          <w:rFonts w:ascii="Times New Roman" w:hAnsi="Times New Roman" w:cs="Times New Roman"/>
          <w:lang w:eastAsia="zh-CN"/>
        </w:rPr>
        <w:t xml:space="preserve"> and</w:t>
      </w:r>
      <w:r w:rsidR="00CF6DDD" w:rsidRPr="006A244B">
        <w:rPr>
          <w:rFonts w:ascii="Times New Roman" w:hAnsi="Times New Roman" w:cs="Times New Roman"/>
          <w:lang w:eastAsia="zh-CN"/>
        </w:rPr>
        <w:t xml:space="preserve"> graduate</w:t>
      </w:r>
      <w:r w:rsidR="002B273B">
        <w:rPr>
          <w:rFonts w:ascii="Times New Roman" w:hAnsi="Times New Roman" w:cs="Times New Roman"/>
          <w:lang w:eastAsia="zh-CN"/>
        </w:rPr>
        <w:t>’</w:t>
      </w:r>
      <w:r w:rsidR="00CF6DDD" w:rsidRPr="006A244B">
        <w:rPr>
          <w:rFonts w:ascii="Times New Roman" w:hAnsi="Times New Roman" w:cs="Times New Roman"/>
          <w:lang w:eastAsia="zh-CN"/>
        </w:rPr>
        <w:t xml:space="preserve">s </w:t>
      </w:r>
      <w:r w:rsidR="00296C64">
        <w:rPr>
          <w:rFonts w:ascii="Times New Roman" w:hAnsi="Times New Roman" w:cs="Times New Roman"/>
          <w:lang w:eastAsia="zh-CN"/>
        </w:rPr>
        <w:t>job selection in Shanghai</w:t>
      </w:r>
      <w:r w:rsidR="00CF6DDD" w:rsidRPr="006A244B">
        <w:rPr>
          <w:rFonts w:ascii="Times New Roman" w:hAnsi="Times New Roman" w:cs="Times New Roman"/>
          <w:lang w:eastAsia="zh-CN"/>
        </w:rPr>
        <w:t>?</w:t>
      </w:r>
    </w:p>
    <w:p w14:paraId="21AAA15F" w14:textId="0F94702A" w:rsidR="00733650" w:rsidRPr="006A244B" w:rsidRDefault="00CB2564" w:rsidP="00F04A4E">
      <w:pPr>
        <w:pStyle w:val="ListParagraph"/>
        <w:numPr>
          <w:ilvl w:val="0"/>
          <w:numId w:val="11"/>
        </w:numPr>
        <w:spacing w:line="360" w:lineRule="auto"/>
        <w:jc w:val="both"/>
        <w:rPr>
          <w:rFonts w:ascii="Times New Roman" w:hAnsi="Times New Roman" w:cs="Times New Roman"/>
          <w:lang w:eastAsia="zh-CN"/>
        </w:rPr>
      </w:pPr>
      <w:r>
        <w:rPr>
          <w:rFonts w:ascii="Times New Roman" w:hAnsi="Times New Roman" w:cs="Times New Roman"/>
          <w:lang w:eastAsia="zh-CN"/>
        </w:rPr>
        <w:t>What is the</w:t>
      </w:r>
      <w:r w:rsidR="00132A2C">
        <w:rPr>
          <w:rFonts w:ascii="Times New Roman" w:hAnsi="Times New Roman" w:cs="Times New Roman"/>
          <w:lang w:eastAsia="zh-CN"/>
        </w:rPr>
        <w:t xml:space="preserve"> relationship between</w:t>
      </w:r>
      <w:r w:rsidR="00CF6DDD" w:rsidRPr="006A244B">
        <w:rPr>
          <w:rFonts w:ascii="Times New Roman" w:hAnsi="Times New Roman" w:cs="Times New Roman"/>
          <w:lang w:eastAsia="zh-CN"/>
        </w:rPr>
        <w:t xml:space="preserve"> </w:t>
      </w:r>
      <w:r w:rsidR="00F84222" w:rsidRPr="006A244B">
        <w:rPr>
          <w:rFonts w:ascii="Times New Roman" w:hAnsi="Times New Roman" w:cs="Times New Roman"/>
          <w:lang w:eastAsia="zh-CN"/>
        </w:rPr>
        <w:t xml:space="preserve">benefits and welfare </w:t>
      </w:r>
      <w:r w:rsidR="00132A2C">
        <w:rPr>
          <w:rFonts w:ascii="Times New Roman" w:hAnsi="Times New Roman" w:cs="Times New Roman"/>
          <w:lang w:eastAsia="zh-CN"/>
        </w:rPr>
        <w:t>and</w:t>
      </w:r>
      <w:r w:rsidR="00CF6DDD" w:rsidRPr="006A244B">
        <w:rPr>
          <w:rFonts w:ascii="Times New Roman" w:hAnsi="Times New Roman" w:cs="Times New Roman"/>
          <w:lang w:eastAsia="zh-CN"/>
        </w:rPr>
        <w:t xml:space="preserve"> graduate</w:t>
      </w:r>
      <w:r w:rsidR="002B273B">
        <w:rPr>
          <w:rFonts w:ascii="Times New Roman" w:hAnsi="Times New Roman" w:cs="Times New Roman"/>
          <w:lang w:eastAsia="zh-CN"/>
        </w:rPr>
        <w:t>’</w:t>
      </w:r>
      <w:r w:rsidR="00296C64">
        <w:rPr>
          <w:rFonts w:ascii="Times New Roman" w:hAnsi="Times New Roman" w:cs="Times New Roman"/>
          <w:lang w:eastAsia="zh-CN"/>
        </w:rPr>
        <w:t>s job selection in Shanghai</w:t>
      </w:r>
      <w:r w:rsidR="00CF6DDD" w:rsidRPr="006A244B">
        <w:rPr>
          <w:rFonts w:ascii="Times New Roman" w:hAnsi="Times New Roman" w:cs="Times New Roman"/>
          <w:lang w:eastAsia="zh-CN"/>
        </w:rPr>
        <w:t>?</w:t>
      </w:r>
    </w:p>
    <w:p w14:paraId="70E6467C" w14:textId="12764373" w:rsidR="00ED7334" w:rsidRPr="006A244B" w:rsidRDefault="00CB2564" w:rsidP="00F04A4E">
      <w:pPr>
        <w:pStyle w:val="ListParagraph"/>
        <w:numPr>
          <w:ilvl w:val="0"/>
          <w:numId w:val="11"/>
        </w:numPr>
        <w:spacing w:line="360" w:lineRule="auto"/>
        <w:jc w:val="both"/>
        <w:rPr>
          <w:rFonts w:ascii="Times New Roman" w:hAnsi="Times New Roman" w:cs="Times New Roman"/>
          <w:lang w:eastAsia="zh-CN"/>
        </w:rPr>
      </w:pPr>
      <w:r>
        <w:rPr>
          <w:rFonts w:ascii="Times New Roman" w:hAnsi="Times New Roman" w:cs="Times New Roman"/>
          <w:lang w:eastAsia="zh-CN"/>
        </w:rPr>
        <w:t xml:space="preserve">What is the </w:t>
      </w:r>
      <w:r w:rsidR="00132A2C">
        <w:rPr>
          <w:rFonts w:ascii="Times New Roman" w:hAnsi="Times New Roman" w:cs="Times New Roman"/>
          <w:lang w:eastAsia="zh-CN"/>
        </w:rPr>
        <w:t>relationship between gender and</w:t>
      </w:r>
      <w:r w:rsidR="00ED7334" w:rsidRPr="006A244B">
        <w:rPr>
          <w:rFonts w:ascii="Times New Roman" w:hAnsi="Times New Roman" w:cs="Times New Roman"/>
          <w:lang w:eastAsia="zh-CN"/>
        </w:rPr>
        <w:t xml:space="preserve"> graduate</w:t>
      </w:r>
      <w:r w:rsidR="002B273B">
        <w:rPr>
          <w:rFonts w:ascii="Times New Roman" w:hAnsi="Times New Roman" w:cs="Times New Roman"/>
          <w:lang w:eastAsia="zh-CN"/>
        </w:rPr>
        <w:t>’</w:t>
      </w:r>
      <w:r w:rsidR="00296C64">
        <w:rPr>
          <w:rFonts w:ascii="Times New Roman" w:hAnsi="Times New Roman" w:cs="Times New Roman"/>
          <w:lang w:eastAsia="zh-CN"/>
        </w:rPr>
        <w:t>s job selection in Shanghai</w:t>
      </w:r>
      <w:r w:rsidR="00ED7334" w:rsidRPr="006A244B">
        <w:rPr>
          <w:rFonts w:ascii="Times New Roman" w:hAnsi="Times New Roman" w:cs="Times New Roman"/>
          <w:lang w:eastAsia="zh-CN"/>
        </w:rPr>
        <w:t>?</w:t>
      </w:r>
    </w:p>
    <w:p w14:paraId="7D41C068" w14:textId="77777777" w:rsidR="007B6BD9" w:rsidRPr="006A244B" w:rsidRDefault="007B6BD9" w:rsidP="00F5696A">
      <w:pPr>
        <w:spacing w:line="360" w:lineRule="auto"/>
        <w:jc w:val="both"/>
      </w:pPr>
    </w:p>
    <w:p w14:paraId="50A50CAB" w14:textId="50B8DCD4" w:rsidR="00892A42" w:rsidRPr="006A244B" w:rsidRDefault="00892A42" w:rsidP="00F5696A">
      <w:pPr>
        <w:pStyle w:val="Heading2"/>
        <w:spacing w:line="360" w:lineRule="auto"/>
        <w:jc w:val="both"/>
        <w:rPr>
          <w:rFonts w:cs="Times New Roman"/>
          <w:b/>
          <w:sz w:val="24"/>
          <w:szCs w:val="24"/>
        </w:rPr>
      </w:pPr>
      <w:bookmarkStart w:id="55" w:name="_Toc507597341"/>
      <w:bookmarkStart w:id="56" w:name="_Toc507597370"/>
      <w:bookmarkStart w:id="57" w:name="_Toc511751324"/>
      <w:bookmarkStart w:id="58" w:name="_Toc511751423"/>
      <w:bookmarkStart w:id="59" w:name="_Toc511751608"/>
      <w:bookmarkStart w:id="60" w:name="_Toc511771328"/>
      <w:bookmarkStart w:id="61" w:name="_Toc522226817"/>
      <w:bookmarkStart w:id="62" w:name="_Toc522229737"/>
      <w:r w:rsidRPr="006A244B">
        <w:rPr>
          <w:rFonts w:cs="Times New Roman"/>
          <w:b/>
          <w:sz w:val="24"/>
          <w:szCs w:val="24"/>
        </w:rPr>
        <w:t xml:space="preserve">1.5 Scope of </w:t>
      </w:r>
      <w:r w:rsidR="00951481" w:rsidRPr="006A244B">
        <w:rPr>
          <w:rFonts w:cs="Times New Roman"/>
          <w:b/>
          <w:sz w:val="24"/>
          <w:szCs w:val="24"/>
        </w:rPr>
        <w:t xml:space="preserve">the </w:t>
      </w:r>
      <w:r w:rsidRPr="006A244B">
        <w:rPr>
          <w:rFonts w:cs="Times New Roman"/>
          <w:b/>
          <w:sz w:val="24"/>
          <w:szCs w:val="24"/>
        </w:rPr>
        <w:t>Study</w:t>
      </w:r>
      <w:bookmarkEnd w:id="55"/>
      <w:bookmarkEnd w:id="56"/>
      <w:bookmarkEnd w:id="57"/>
      <w:bookmarkEnd w:id="58"/>
      <w:bookmarkEnd w:id="59"/>
      <w:bookmarkEnd w:id="60"/>
      <w:bookmarkEnd w:id="61"/>
      <w:bookmarkEnd w:id="62"/>
      <w:r w:rsidRPr="006A244B">
        <w:rPr>
          <w:rFonts w:cs="Times New Roman"/>
          <w:b/>
          <w:sz w:val="24"/>
          <w:szCs w:val="24"/>
        </w:rPr>
        <w:t xml:space="preserve"> </w:t>
      </w:r>
    </w:p>
    <w:p w14:paraId="1C945BD4" w14:textId="77777777" w:rsidR="009629D8" w:rsidRPr="006A244B" w:rsidRDefault="009629D8" w:rsidP="00F5696A">
      <w:pPr>
        <w:pStyle w:val="Heading2"/>
        <w:spacing w:line="360" w:lineRule="auto"/>
        <w:jc w:val="both"/>
        <w:rPr>
          <w:rFonts w:cs="Times New Roman"/>
          <w:b/>
          <w:sz w:val="24"/>
          <w:szCs w:val="24"/>
        </w:rPr>
      </w:pPr>
    </w:p>
    <w:p w14:paraId="037C6762" w14:textId="0714F413" w:rsidR="004C6D50" w:rsidRPr="006A244B" w:rsidRDefault="00FF0C23" w:rsidP="00F5696A">
      <w:pPr>
        <w:spacing w:line="360" w:lineRule="auto"/>
        <w:jc w:val="both"/>
      </w:pPr>
      <w:r w:rsidRPr="006A244B">
        <w:t xml:space="preserve">      </w:t>
      </w:r>
      <w:r w:rsidR="0033604D">
        <w:t xml:space="preserve"> </w:t>
      </w:r>
      <w:r w:rsidR="009355B1" w:rsidRPr="006A244B">
        <w:t xml:space="preserve"> </w:t>
      </w:r>
      <w:r w:rsidRPr="006A244B">
        <w:t xml:space="preserve"> This research focuses on the scope of newly college graduates in Shanghai or who have the intention to work in this city</w:t>
      </w:r>
      <w:sdt>
        <w:sdtPr>
          <w:id w:val="2014025698"/>
          <w:citation/>
        </w:sdtPr>
        <w:sdtContent>
          <w:r w:rsidR="004F782E" w:rsidRPr="006A244B">
            <w:fldChar w:fldCharType="begin"/>
          </w:r>
          <w:r w:rsidR="004F782E" w:rsidRPr="006A244B">
            <w:instrText xml:space="preserve"> CITATION Hui15 \l 1033 </w:instrText>
          </w:r>
          <w:r w:rsidR="004F782E" w:rsidRPr="006A244B">
            <w:fldChar w:fldCharType="separate"/>
          </w:r>
          <w:r w:rsidR="004F782E" w:rsidRPr="006A244B">
            <w:rPr>
              <w:noProof/>
            </w:rPr>
            <w:t xml:space="preserve"> (Hui, 2015)</w:t>
          </w:r>
          <w:r w:rsidR="004F782E" w:rsidRPr="006A244B">
            <w:fldChar w:fldCharType="end"/>
          </w:r>
        </w:sdtContent>
      </w:sdt>
      <w:r w:rsidRPr="006A244B">
        <w:t xml:space="preserve">. </w:t>
      </w:r>
      <w:r w:rsidR="00D15CC3" w:rsidRPr="006A244B">
        <w:t>Through this research we can learn</w:t>
      </w:r>
      <w:r w:rsidR="00197778" w:rsidRPr="006A244B">
        <w:t xml:space="preserve"> the innovation of HRM concept, e</w:t>
      </w:r>
      <w:r w:rsidR="00D15CC3" w:rsidRPr="006A244B">
        <w:t xml:space="preserve">stablish a people-oriented management </w:t>
      </w:r>
      <w:r w:rsidR="004F782E" w:rsidRPr="006A244B">
        <w:t>philosophy, learn t</w:t>
      </w:r>
      <w:r w:rsidR="00D15CC3" w:rsidRPr="006A244B">
        <w:t>he efficiency of an enterprise depends on whether each member in the enterprise can fully utilize their talents and coordinate their division of labor</w:t>
      </w:r>
      <w:sdt>
        <w:sdtPr>
          <w:id w:val="1935706115"/>
          <w:citation/>
        </w:sdtPr>
        <w:sdtContent>
          <w:r w:rsidR="00197778" w:rsidRPr="006A244B">
            <w:fldChar w:fldCharType="begin"/>
          </w:r>
          <w:r w:rsidR="00197778" w:rsidRPr="006A244B">
            <w:instrText xml:space="preserve"> CITATION Hui16 \l 1033 </w:instrText>
          </w:r>
          <w:r w:rsidR="00197778" w:rsidRPr="006A244B">
            <w:fldChar w:fldCharType="separate"/>
          </w:r>
          <w:r w:rsidR="00197778" w:rsidRPr="006A244B">
            <w:rPr>
              <w:noProof/>
            </w:rPr>
            <w:t xml:space="preserve"> (Wang, 2016)</w:t>
          </w:r>
          <w:r w:rsidR="00197778" w:rsidRPr="006A244B">
            <w:fldChar w:fldCharType="end"/>
          </w:r>
        </w:sdtContent>
      </w:sdt>
      <w:r w:rsidR="00D15CC3" w:rsidRPr="006A244B">
        <w:t>. The formation of philosophy also helps to build a win-win organizational culture within the enterprise and create motivation and enthusiasm for the aggressiveness of employees so as to create an enterprise Fair, just and democratic atmosphere</w:t>
      </w:r>
      <w:sdt>
        <w:sdtPr>
          <w:id w:val="-613906922"/>
          <w:citation/>
        </w:sdtPr>
        <w:sdtContent>
          <w:r w:rsidR="00197778" w:rsidRPr="006A244B">
            <w:fldChar w:fldCharType="begin"/>
          </w:r>
          <w:r w:rsidR="00FB2D56" w:rsidRPr="006A244B">
            <w:instrText xml:space="preserve">CITATION Cyn15 \l 1033 </w:instrText>
          </w:r>
          <w:r w:rsidR="00197778" w:rsidRPr="006A244B">
            <w:fldChar w:fldCharType="separate"/>
          </w:r>
          <w:r w:rsidR="00FB2D56" w:rsidRPr="006A244B">
            <w:rPr>
              <w:noProof/>
            </w:rPr>
            <w:t xml:space="preserve"> (Emrich &amp; Shyamsunder, 2015)</w:t>
          </w:r>
          <w:r w:rsidR="00197778" w:rsidRPr="006A244B">
            <w:fldChar w:fldCharType="end"/>
          </w:r>
        </w:sdtContent>
      </w:sdt>
      <w:r w:rsidR="00D15CC3" w:rsidRPr="006A244B">
        <w:t>. Human Resourc</w:t>
      </w:r>
      <w:r w:rsidR="008903A8" w:rsidRPr="006A244B">
        <w:t xml:space="preserve">e </w:t>
      </w:r>
      <w:r w:rsidR="00A86F9B" w:rsidRPr="006A244B">
        <w:t>Management System Innovation is t</w:t>
      </w:r>
      <w:r w:rsidR="00D15CC3" w:rsidRPr="006A244B">
        <w:t xml:space="preserve">he innovation of human resources management </w:t>
      </w:r>
      <w:r w:rsidR="00E168F9" w:rsidRPr="006A244B">
        <w:t xml:space="preserve">which </w:t>
      </w:r>
      <w:r w:rsidR="00D15CC3" w:rsidRPr="006A244B">
        <w:t>must be implemented to the construction of the system, not only to adapt to changes in the situation, but also to start with the actual conditions of our country and the units</w:t>
      </w:r>
      <w:r w:rsidR="00F7308C" w:rsidRPr="006A244B">
        <w:t xml:space="preserve">, </w:t>
      </w:r>
      <w:r w:rsidR="004268FA" w:rsidRPr="006A244B">
        <w:t>e</w:t>
      </w:r>
      <w:r w:rsidR="00D15CC3" w:rsidRPr="006A244B">
        <w:t>nhance the concept of employ</w:t>
      </w:r>
      <w:r w:rsidR="008903A8" w:rsidRPr="006A244B">
        <w:t xml:space="preserve">ee groups, develop team spirit, </w:t>
      </w:r>
      <w:r w:rsidR="00D15CC3" w:rsidRPr="006A244B">
        <w:t>improve and improve staff life</w:t>
      </w:r>
      <w:sdt>
        <w:sdtPr>
          <w:id w:val="-1330518555"/>
          <w:citation/>
        </w:sdtPr>
        <w:sdtContent>
          <w:r w:rsidR="004268FA" w:rsidRPr="006A244B">
            <w:fldChar w:fldCharType="begin"/>
          </w:r>
          <w:r w:rsidR="004268FA" w:rsidRPr="006A244B">
            <w:instrText xml:space="preserve">CITATION Sul111 \l 1033 </w:instrText>
          </w:r>
          <w:r w:rsidR="004268FA" w:rsidRPr="006A244B">
            <w:fldChar w:fldCharType="separate"/>
          </w:r>
          <w:r w:rsidR="004268FA" w:rsidRPr="006A244B">
            <w:rPr>
              <w:noProof/>
            </w:rPr>
            <w:t xml:space="preserve"> (Sullivan, 2011)</w:t>
          </w:r>
          <w:r w:rsidR="004268FA" w:rsidRPr="006A244B">
            <w:fldChar w:fldCharType="end"/>
          </w:r>
        </w:sdtContent>
      </w:sdt>
      <w:r w:rsidR="00D15CC3" w:rsidRPr="006A244B">
        <w:t>. Technological Innovation of Hu</w:t>
      </w:r>
      <w:r w:rsidR="00EA7054" w:rsidRPr="006A244B">
        <w:t>man Resource Management is the</w:t>
      </w:r>
      <w:r w:rsidR="00D15CC3" w:rsidRPr="006A244B">
        <w:t xml:space="preserve"> Information technology</w:t>
      </w:r>
      <w:r w:rsidR="00EA7054" w:rsidRPr="006A244B">
        <w:t xml:space="preserve"> which</w:t>
      </w:r>
      <w:r w:rsidR="00D15CC3" w:rsidRPr="006A244B">
        <w:t xml:space="preserve"> has infiltrated into every aspect of enterprise management</w:t>
      </w:r>
      <w:r w:rsidR="00EA7054" w:rsidRPr="006A244B">
        <w:t>, it</w:t>
      </w:r>
      <w:r w:rsidR="008903A8" w:rsidRPr="006A244B">
        <w:t xml:space="preserve"> has greatly </w:t>
      </w:r>
      <w:r w:rsidR="008903A8" w:rsidRPr="006A244B">
        <w:lastRenderedPageBreak/>
        <w:t xml:space="preserve">improved the work </w:t>
      </w:r>
      <w:r w:rsidR="00D15CC3" w:rsidRPr="006A244B">
        <w:t>efficiency of manpower management and management, which is an important means of human resource management innovatio</w:t>
      </w:r>
      <w:r w:rsidR="008903A8" w:rsidRPr="006A244B">
        <w:t>n</w:t>
      </w:r>
      <w:sdt>
        <w:sdtPr>
          <w:id w:val="741300423"/>
          <w:citation/>
        </w:sdtPr>
        <w:sdtContent>
          <w:r w:rsidR="008903A8" w:rsidRPr="006A244B">
            <w:fldChar w:fldCharType="begin"/>
          </w:r>
          <w:r w:rsidR="008903A8" w:rsidRPr="006A244B">
            <w:instrText xml:space="preserve"> CITATION Nas13 \l 1033 </w:instrText>
          </w:r>
          <w:r w:rsidR="008903A8" w:rsidRPr="006A244B">
            <w:fldChar w:fldCharType="separate"/>
          </w:r>
          <w:r w:rsidR="008903A8" w:rsidRPr="006A244B">
            <w:rPr>
              <w:noProof/>
            </w:rPr>
            <w:t xml:space="preserve"> (Nassazi, 2013)</w:t>
          </w:r>
          <w:r w:rsidR="008903A8" w:rsidRPr="006A244B">
            <w:fldChar w:fldCharType="end"/>
          </w:r>
        </w:sdtContent>
      </w:sdt>
      <w:r w:rsidR="008903A8" w:rsidRPr="006A244B">
        <w:t>.</w:t>
      </w:r>
      <w:r w:rsidR="00D15CC3" w:rsidRPr="006A244B">
        <w:t xml:space="preserve"> Web site development and maintenance of corporate culture and corporate image building a new tool for publicity, is a human resource mana</w:t>
      </w:r>
      <w:r w:rsidR="00EA7054" w:rsidRPr="006A244B">
        <w:t>gement led by a new function also</w:t>
      </w:r>
      <w:r w:rsidR="00D15CC3" w:rsidRPr="006A244B">
        <w:t xml:space="preserve"> an important manifestation of human resource management tech</w:t>
      </w:r>
      <w:r w:rsidR="00EA7054" w:rsidRPr="006A244B">
        <w:t xml:space="preserve">nology innovation and its </w:t>
      </w:r>
      <w:r w:rsidR="00D15CC3" w:rsidRPr="006A244B">
        <w:t>attractive corporate culture and motivation is the key to successful busines</w:t>
      </w:r>
      <w:r w:rsidR="00B75A8C" w:rsidRPr="006A244B">
        <w:t>s</w:t>
      </w:r>
      <w:sdt>
        <w:sdtPr>
          <w:id w:val="1688100218"/>
          <w:citation/>
        </w:sdtPr>
        <w:sdtContent>
          <w:r w:rsidR="00B75A8C" w:rsidRPr="006A244B">
            <w:fldChar w:fldCharType="begin"/>
          </w:r>
          <w:r w:rsidR="00B75A8C" w:rsidRPr="006A244B">
            <w:instrText xml:space="preserve">CITATION Yan13 \l 1033 </w:instrText>
          </w:r>
          <w:r w:rsidR="00B75A8C" w:rsidRPr="006A244B">
            <w:fldChar w:fldCharType="separate"/>
          </w:r>
          <w:r w:rsidR="00B75A8C" w:rsidRPr="006A244B">
            <w:rPr>
              <w:noProof/>
            </w:rPr>
            <w:t xml:space="preserve"> (Yang &amp; Choi, 2013)</w:t>
          </w:r>
          <w:r w:rsidR="00B75A8C" w:rsidRPr="006A244B">
            <w:fldChar w:fldCharType="end"/>
          </w:r>
        </w:sdtContent>
      </w:sdt>
      <w:r w:rsidR="00D15CC3" w:rsidRPr="006A244B">
        <w:t xml:space="preserve">. Cultural innovation has a direct </w:t>
      </w:r>
      <w:r w:rsidR="00772EE5" w:rsidRPr="006A244B">
        <w:rPr>
          <w:rFonts w:eastAsia="PingFang SC"/>
          <w:color w:val="191919"/>
        </w:rPr>
        <w:t xml:space="preserve">influence </w:t>
      </w:r>
      <w:r w:rsidR="00D15CC3" w:rsidRPr="006A244B">
        <w:t xml:space="preserve">on the staff's sense of concept and way of thinking, and restricts the behavior of employees, is the fundamental driving force of human </w:t>
      </w:r>
      <w:r w:rsidR="005C6193" w:rsidRPr="006A244B">
        <w:t>resources management innovation</w:t>
      </w:r>
      <w:sdt>
        <w:sdtPr>
          <w:id w:val="1219548344"/>
          <w:citation/>
        </w:sdtPr>
        <w:sdtContent>
          <w:r w:rsidR="00EA7054" w:rsidRPr="006A244B">
            <w:fldChar w:fldCharType="begin"/>
          </w:r>
          <w:r w:rsidR="00EA7054" w:rsidRPr="006A244B">
            <w:instrText xml:space="preserve"> CITATION Ade13 \l 1033 </w:instrText>
          </w:r>
          <w:r w:rsidR="00EA7054" w:rsidRPr="006A244B">
            <w:fldChar w:fldCharType="separate"/>
          </w:r>
          <w:r w:rsidR="00EA7054" w:rsidRPr="006A244B">
            <w:rPr>
              <w:noProof/>
            </w:rPr>
            <w:t xml:space="preserve"> (Adewal &amp; Anthonia, 2013)</w:t>
          </w:r>
          <w:r w:rsidR="00EA7054" w:rsidRPr="006A244B">
            <w:fldChar w:fldCharType="end"/>
          </w:r>
        </w:sdtContent>
      </w:sdt>
      <w:r w:rsidR="005C6193" w:rsidRPr="006A244B">
        <w:t>.</w:t>
      </w:r>
    </w:p>
    <w:p w14:paraId="5696C1B7" w14:textId="77777777" w:rsidR="004C6D50" w:rsidRPr="006A244B" w:rsidRDefault="004C6D50" w:rsidP="00F5696A">
      <w:pPr>
        <w:spacing w:line="360" w:lineRule="auto"/>
        <w:jc w:val="both"/>
      </w:pPr>
    </w:p>
    <w:p w14:paraId="4BCDE479" w14:textId="4E30EBD2" w:rsidR="00892A42" w:rsidRPr="006A244B" w:rsidRDefault="00AC28C9" w:rsidP="00F5696A">
      <w:pPr>
        <w:pStyle w:val="Heading2"/>
        <w:spacing w:line="360" w:lineRule="auto"/>
        <w:jc w:val="both"/>
        <w:rPr>
          <w:rFonts w:cs="Times New Roman"/>
          <w:b/>
          <w:sz w:val="24"/>
          <w:szCs w:val="24"/>
        </w:rPr>
      </w:pPr>
      <w:r w:rsidRPr="006A244B">
        <w:rPr>
          <w:rFonts w:cs="Times New Roman"/>
          <w:b/>
          <w:sz w:val="24"/>
          <w:szCs w:val="24"/>
        </w:rPr>
        <w:t xml:space="preserve"> </w:t>
      </w:r>
      <w:bookmarkStart w:id="63" w:name="_Toc507597342"/>
      <w:bookmarkStart w:id="64" w:name="_Toc507597371"/>
      <w:bookmarkStart w:id="65" w:name="_Toc511751325"/>
      <w:bookmarkStart w:id="66" w:name="_Toc511751424"/>
      <w:bookmarkStart w:id="67" w:name="_Toc511751609"/>
      <w:bookmarkStart w:id="68" w:name="_Toc511771329"/>
      <w:bookmarkStart w:id="69" w:name="_Toc522226818"/>
      <w:bookmarkStart w:id="70" w:name="_Toc522229738"/>
      <w:r w:rsidR="00892A42" w:rsidRPr="006A244B">
        <w:rPr>
          <w:rFonts w:cs="Times New Roman"/>
          <w:b/>
          <w:sz w:val="24"/>
          <w:szCs w:val="24"/>
        </w:rPr>
        <w:t>1.6 Significance</w:t>
      </w:r>
      <w:r w:rsidR="00D86DC6" w:rsidRPr="006A244B">
        <w:rPr>
          <w:rFonts w:cs="Times New Roman"/>
          <w:b/>
          <w:sz w:val="24"/>
          <w:szCs w:val="24"/>
        </w:rPr>
        <w:t xml:space="preserve"> of </w:t>
      </w:r>
      <w:r w:rsidR="00951481" w:rsidRPr="006A244B">
        <w:rPr>
          <w:rFonts w:cs="Times New Roman"/>
          <w:b/>
          <w:sz w:val="24"/>
          <w:szCs w:val="24"/>
        </w:rPr>
        <w:t xml:space="preserve">the </w:t>
      </w:r>
      <w:r w:rsidR="00D86DC6" w:rsidRPr="006A244B">
        <w:rPr>
          <w:rFonts w:cs="Times New Roman"/>
          <w:b/>
          <w:sz w:val="24"/>
          <w:szCs w:val="24"/>
        </w:rPr>
        <w:t>Study</w:t>
      </w:r>
      <w:bookmarkEnd w:id="63"/>
      <w:bookmarkEnd w:id="64"/>
      <w:bookmarkEnd w:id="65"/>
      <w:bookmarkEnd w:id="66"/>
      <w:bookmarkEnd w:id="67"/>
      <w:bookmarkEnd w:id="68"/>
      <w:bookmarkEnd w:id="69"/>
      <w:bookmarkEnd w:id="70"/>
      <w:r w:rsidR="00D86DC6" w:rsidRPr="006A244B">
        <w:rPr>
          <w:rFonts w:cs="Times New Roman"/>
          <w:b/>
          <w:sz w:val="24"/>
          <w:szCs w:val="24"/>
        </w:rPr>
        <w:t xml:space="preserve"> </w:t>
      </w:r>
      <w:r w:rsidR="00045977" w:rsidRPr="006A244B">
        <w:rPr>
          <w:rFonts w:cs="Times New Roman"/>
          <w:b/>
          <w:sz w:val="24"/>
          <w:szCs w:val="24"/>
        </w:rPr>
        <w:t xml:space="preserve"> </w:t>
      </w:r>
    </w:p>
    <w:p w14:paraId="222E8194" w14:textId="77777777" w:rsidR="001B40C9" w:rsidRPr="006A244B" w:rsidRDefault="001B40C9" w:rsidP="00F5696A">
      <w:pPr>
        <w:pStyle w:val="Heading2"/>
        <w:spacing w:line="360" w:lineRule="auto"/>
        <w:jc w:val="both"/>
        <w:rPr>
          <w:rFonts w:cs="Times New Roman"/>
          <w:b/>
          <w:sz w:val="24"/>
          <w:szCs w:val="24"/>
        </w:rPr>
      </w:pPr>
    </w:p>
    <w:p w14:paraId="696187D5" w14:textId="4CA03B22" w:rsidR="004C6D50" w:rsidRPr="006A244B" w:rsidRDefault="0033604D" w:rsidP="00F5696A">
      <w:pPr>
        <w:spacing w:line="360" w:lineRule="auto"/>
        <w:jc w:val="both"/>
      </w:pPr>
      <w:r>
        <w:t xml:space="preserve">        </w:t>
      </w:r>
      <w:r w:rsidR="009355B1" w:rsidRPr="006A244B">
        <w:t xml:space="preserve"> </w:t>
      </w:r>
      <w:r w:rsidR="004C6D50" w:rsidRPr="006A244B">
        <w:t>According to the content of modern enterprise management, personnel recruitment management modernization reflects the concept of recruitment, recruitment basis, recruitment process, recruitment and recruitment methods and techniques in five areas</w:t>
      </w:r>
      <w:sdt>
        <w:sdtPr>
          <w:id w:val="-1274784765"/>
          <w:citation/>
        </w:sdtPr>
        <w:sdtContent>
          <w:r w:rsidR="009712B1" w:rsidRPr="006A244B">
            <w:fldChar w:fldCharType="begin"/>
          </w:r>
          <w:r w:rsidR="009712B1" w:rsidRPr="006A244B">
            <w:instrText xml:space="preserve"> CITATION Mar16 \l 1033 </w:instrText>
          </w:r>
          <w:r w:rsidR="009712B1" w:rsidRPr="006A244B">
            <w:fldChar w:fldCharType="separate"/>
          </w:r>
          <w:r w:rsidR="009712B1" w:rsidRPr="006A244B">
            <w:rPr>
              <w:noProof/>
            </w:rPr>
            <w:t xml:space="preserve"> (Martin, 2016)</w:t>
          </w:r>
          <w:r w:rsidR="009712B1" w:rsidRPr="006A244B">
            <w:fldChar w:fldCharType="end"/>
          </w:r>
        </w:sdtContent>
      </w:sdt>
      <w:r w:rsidR="0060415B" w:rsidRPr="006A244B">
        <w:t>.</w:t>
      </w:r>
    </w:p>
    <w:p w14:paraId="189DD175" w14:textId="6820285F" w:rsidR="004C6D50" w:rsidRDefault="004C6D50" w:rsidP="00F5696A">
      <w:pPr>
        <w:spacing w:line="360" w:lineRule="auto"/>
        <w:jc w:val="both"/>
      </w:pPr>
      <w:r w:rsidRPr="006A244B">
        <w:t>The concept of hiring is the guiding ideology of the whole hiring process and activity</w:t>
      </w:r>
      <w:sdt>
        <w:sdtPr>
          <w:id w:val="1799254258"/>
          <w:citation/>
        </w:sdtPr>
        <w:sdtContent>
          <w:r w:rsidR="009712B1" w:rsidRPr="006A244B">
            <w:fldChar w:fldCharType="begin"/>
          </w:r>
          <w:r w:rsidR="00D978D0" w:rsidRPr="006A244B">
            <w:instrText xml:space="preserve">CITATION Cam \l 1033 </w:instrText>
          </w:r>
          <w:r w:rsidR="009712B1" w:rsidRPr="006A244B">
            <w:fldChar w:fldCharType="separate"/>
          </w:r>
          <w:r w:rsidR="00D978D0" w:rsidRPr="006A244B">
            <w:rPr>
              <w:noProof/>
            </w:rPr>
            <w:t xml:space="preserve"> (Campbell &amp; Pinnington, 2013)</w:t>
          </w:r>
          <w:r w:rsidR="009712B1" w:rsidRPr="006A244B">
            <w:fldChar w:fldCharType="end"/>
          </w:r>
        </w:sdtContent>
      </w:sdt>
      <w:r w:rsidRPr="006A244B">
        <w:t>. It is the principle of hiring, which is the guiding principle and implementing principle of recruiting. Identifying a good hiring concept has an important role in designing and organizing efficient hiring</w:t>
      </w:r>
      <w:sdt>
        <w:sdtPr>
          <w:id w:val="1210376799"/>
          <w:citation/>
        </w:sdtPr>
        <w:sdtContent>
          <w:r w:rsidR="00B716CA" w:rsidRPr="006A244B">
            <w:fldChar w:fldCharType="begin"/>
          </w:r>
          <w:r w:rsidR="00B716CA" w:rsidRPr="006A244B">
            <w:instrText xml:space="preserve"> CITATION Tee14 \l 1033 </w:instrText>
          </w:r>
          <w:r w:rsidR="00B716CA" w:rsidRPr="006A244B">
            <w:fldChar w:fldCharType="separate"/>
          </w:r>
          <w:r w:rsidR="00B716CA" w:rsidRPr="006A244B">
            <w:rPr>
              <w:noProof/>
            </w:rPr>
            <w:t xml:space="preserve"> (Teena &amp; Sanjay, 2014)</w:t>
          </w:r>
          <w:r w:rsidR="00B716CA" w:rsidRPr="006A244B">
            <w:fldChar w:fldCharType="end"/>
          </w:r>
        </w:sdtContent>
      </w:sdt>
      <w:r w:rsidRPr="006A244B">
        <w:t>.</w:t>
      </w:r>
      <w:r w:rsidR="00261218">
        <w:t xml:space="preserve"> </w:t>
      </w:r>
      <w:r w:rsidRPr="006A244B">
        <w:t>Recruitment basis refers to the enterprises in the recruitment of personnel to be considered when the relevant factors and based on the relevant standards, such as national laws and policies, the organization's development strategy, human resources planning and recruitment plans</w:t>
      </w:r>
      <w:sdt>
        <w:sdtPr>
          <w:id w:val="154354946"/>
          <w:citation/>
        </w:sdtPr>
        <w:sdtContent>
          <w:r w:rsidR="00E77536" w:rsidRPr="006A244B">
            <w:fldChar w:fldCharType="begin"/>
          </w:r>
          <w:r w:rsidR="00E77536" w:rsidRPr="006A244B">
            <w:instrText xml:space="preserve"> CITATION PTI14 \l 1033 </w:instrText>
          </w:r>
          <w:r w:rsidR="00E77536" w:rsidRPr="006A244B">
            <w:fldChar w:fldCharType="separate"/>
          </w:r>
          <w:r w:rsidR="00E77536" w:rsidRPr="006A244B">
            <w:rPr>
              <w:noProof/>
            </w:rPr>
            <w:t xml:space="preserve"> (PTI, 2014)</w:t>
          </w:r>
          <w:r w:rsidR="00E77536" w:rsidRPr="006A244B">
            <w:fldChar w:fldCharType="end"/>
          </w:r>
        </w:sdtContent>
      </w:sdt>
      <w:r w:rsidRPr="006A244B">
        <w:t>.</w:t>
      </w:r>
    </w:p>
    <w:p w14:paraId="400493BA" w14:textId="77777777" w:rsidR="004F5A52" w:rsidRPr="006A244B" w:rsidRDefault="004F5A52" w:rsidP="00F5696A">
      <w:pPr>
        <w:spacing w:line="360" w:lineRule="auto"/>
        <w:jc w:val="both"/>
      </w:pPr>
    </w:p>
    <w:p w14:paraId="648E9829" w14:textId="182400F9" w:rsidR="004C6D50" w:rsidRPr="006A244B" w:rsidRDefault="00261218" w:rsidP="00F5696A">
      <w:pPr>
        <w:spacing w:line="360" w:lineRule="auto"/>
        <w:jc w:val="both"/>
      </w:pPr>
      <w:r>
        <w:t xml:space="preserve">       </w:t>
      </w:r>
      <w:r w:rsidR="0033604D">
        <w:t xml:space="preserve"> </w:t>
      </w:r>
      <w:r w:rsidR="004F5A52">
        <w:t xml:space="preserve"> </w:t>
      </w:r>
      <w:r w:rsidR="004C6D50" w:rsidRPr="006A244B">
        <w:t>The hiring process refers to a series of activities that the company announces after the hiring advertisement to the hiring staff and has clear time, place and procedure</w:t>
      </w:r>
      <w:sdt>
        <w:sdtPr>
          <w:id w:val="934634771"/>
          <w:citation/>
        </w:sdtPr>
        <w:sdtContent>
          <w:r w:rsidR="006310DE" w:rsidRPr="006A244B">
            <w:fldChar w:fldCharType="begin"/>
          </w:r>
          <w:r w:rsidR="006310DE" w:rsidRPr="006A244B">
            <w:instrText xml:space="preserve"> CITATION STA13 \l 1033 </w:instrText>
          </w:r>
          <w:r w:rsidR="006310DE" w:rsidRPr="006A244B">
            <w:fldChar w:fldCharType="separate"/>
          </w:r>
          <w:r w:rsidR="006310DE" w:rsidRPr="006A244B">
            <w:rPr>
              <w:noProof/>
            </w:rPr>
            <w:t xml:space="preserve"> (STALEY, 2013 )</w:t>
          </w:r>
          <w:r w:rsidR="006310DE" w:rsidRPr="006A244B">
            <w:fldChar w:fldCharType="end"/>
          </w:r>
        </w:sdtContent>
      </w:sdt>
      <w:r w:rsidR="004C6D50" w:rsidRPr="006A244B">
        <w:t>. The basic hiring process includes: the formulation and approval of the hiring plan, the release of the hiring information, the evaluation and Selection, hiring and assessment and other sectors</w:t>
      </w:r>
      <w:sdt>
        <w:sdtPr>
          <w:id w:val="713169025"/>
          <w:citation/>
        </w:sdtPr>
        <w:sdtContent>
          <w:r w:rsidR="00B73DF8" w:rsidRPr="006A244B">
            <w:fldChar w:fldCharType="begin"/>
          </w:r>
          <w:r w:rsidR="00B73DF8" w:rsidRPr="006A244B">
            <w:instrText xml:space="preserve"> CITATION Nik15 \l 1033 </w:instrText>
          </w:r>
          <w:r w:rsidR="00B73DF8" w:rsidRPr="006A244B">
            <w:fldChar w:fldCharType="separate"/>
          </w:r>
          <w:r w:rsidR="00B73DF8" w:rsidRPr="006A244B">
            <w:rPr>
              <w:noProof/>
            </w:rPr>
            <w:t xml:space="preserve"> (Nikolaou &amp; Oostrom, 2015)</w:t>
          </w:r>
          <w:r w:rsidR="00B73DF8" w:rsidRPr="006A244B">
            <w:fldChar w:fldCharType="end"/>
          </w:r>
        </w:sdtContent>
      </w:sdt>
      <w:r w:rsidR="004C6D50" w:rsidRPr="006A244B">
        <w:t>.</w:t>
      </w:r>
      <w:r w:rsidR="00110611" w:rsidRPr="006A244B">
        <w:t xml:space="preserve"> </w:t>
      </w:r>
      <w:r w:rsidR="004C6D50" w:rsidRPr="006A244B">
        <w:t xml:space="preserve">Recruitment methods and techniques are mainly </w:t>
      </w:r>
      <w:r w:rsidR="004C6D50" w:rsidRPr="006A244B">
        <w:lastRenderedPageBreak/>
        <w:t>refers to the business in attracting, selection, hiring, evaluation of the various methods used and the use of technical means</w:t>
      </w:r>
      <w:sdt>
        <w:sdtPr>
          <w:id w:val="1205827616"/>
          <w:citation/>
        </w:sdtPr>
        <w:sdtContent>
          <w:r w:rsidR="00DB5A39" w:rsidRPr="006A244B">
            <w:fldChar w:fldCharType="begin"/>
          </w:r>
          <w:r w:rsidR="00DB5A39" w:rsidRPr="006A244B">
            <w:instrText xml:space="preserve"> CITATION Sul13 \l 1033 </w:instrText>
          </w:r>
          <w:r w:rsidR="00DB5A39" w:rsidRPr="006A244B">
            <w:fldChar w:fldCharType="separate"/>
          </w:r>
          <w:r w:rsidR="00DB5A39" w:rsidRPr="006A244B">
            <w:rPr>
              <w:noProof/>
            </w:rPr>
            <w:t xml:space="preserve"> (Sullivan, 2013)</w:t>
          </w:r>
          <w:r w:rsidR="00DB5A39" w:rsidRPr="006A244B">
            <w:fldChar w:fldCharType="end"/>
          </w:r>
        </w:sdtContent>
      </w:sdt>
      <w:r w:rsidR="004C6D50" w:rsidRPr="006A244B">
        <w:t>.</w:t>
      </w:r>
      <w:r w:rsidR="00110611" w:rsidRPr="006A244B">
        <w:t xml:space="preserve">  </w:t>
      </w:r>
      <w:r w:rsidR="004C6D50" w:rsidRPr="006A244B">
        <w:t>Recruiters refer to the departments and personnel responsible for the recruitment pr</w:t>
      </w:r>
      <w:r w:rsidR="006D4596" w:rsidRPr="006A244B">
        <w:t xml:space="preserve">ocess that are worth noting, it is </w:t>
      </w:r>
      <w:r w:rsidR="004C6D50" w:rsidRPr="006A244B">
        <w:t>due to the different political, economic, legal and cultural environments in different countries, the degree of modernization of recruitment management in different countries and regions will also vary</w:t>
      </w:r>
      <w:sdt>
        <w:sdtPr>
          <w:id w:val="412669090"/>
          <w:citation/>
        </w:sdtPr>
        <w:sdtContent>
          <w:r w:rsidR="000F2D96" w:rsidRPr="006A244B">
            <w:fldChar w:fldCharType="begin"/>
          </w:r>
          <w:r w:rsidR="000F2D96" w:rsidRPr="006A244B">
            <w:instrText xml:space="preserve"> CITATION Cam13 \l 1033 </w:instrText>
          </w:r>
          <w:r w:rsidR="000F2D96" w:rsidRPr="006A244B">
            <w:fldChar w:fldCharType="separate"/>
          </w:r>
          <w:r w:rsidR="000F2D96" w:rsidRPr="006A244B">
            <w:rPr>
              <w:noProof/>
            </w:rPr>
            <w:t xml:space="preserve"> (Campbell, 2013)</w:t>
          </w:r>
          <w:r w:rsidR="000F2D96" w:rsidRPr="006A244B">
            <w:fldChar w:fldCharType="end"/>
          </w:r>
        </w:sdtContent>
      </w:sdt>
      <w:r w:rsidR="004C6D50" w:rsidRPr="006A244B">
        <w:t>.</w:t>
      </w:r>
    </w:p>
    <w:p w14:paraId="4D7046D8" w14:textId="77777777" w:rsidR="004C6D50" w:rsidRPr="006A244B" w:rsidRDefault="004C6D50" w:rsidP="00F5696A">
      <w:pPr>
        <w:spacing w:line="360" w:lineRule="auto"/>
        <w:jc w:val="both"/>
      </w:pPr>
    </w:p>
    <w:p w14:paraId="675AA029" w14:textId="483650AF" w:rsidR="004C6D50" w:rsidRPr="006A244B" w:rsidRDefault="00A77573" w:rsidP="00F5696A">
      <w:pPr>
        <w:spacing w:line="360" w:lineRule="auto"/>
        <w:jc w:val="both"/>
      </w:pPr>
      <w:r>
        <w:t xml:space="preserve">          </w:t>
      </w:r>
      <w:r w:rsidR="00110611" w:rsidRPr="006A244B">
        <w:t xml:space="preserve"> </w:t>
      </w:r>
      <w:r w:rsidR="004C6D50" w:rsidRPr="006A244B">
        <w:t xml:space="preserve">Recruitment determines the enterprise can absorb excellent human resources </w:t>
      </w:r>
      <w:r w:rsidR="000F2D96" w:rsidRPr="006A244B">
        <w:t xml:space="preserve">and </w:t>
      </w:r>
      <w:r w:rsidR="004C6D50" w:rsidRPr="006A244B">
        <w:t>is the starting point for the input of human resources, without the attraction of excellent human resources, companies can not achieve their acceptance, therefore, the quality of the recruitment work directly determines the manpower In this sense, recruiting work is of great significance to the future growth and development of enterprises</w:t>
      </w:r>
      <w:sdt>
        <w:sdtPr>
          <w:id w:val="-948623390"/>
          <w:citation/>
        </w:sdtPr>
        <w:sdtContent>
          <w:r w:rsidR="00571F5A" w:rsidRPr="006A244B">
            <w:fldChar w:fldCharType="begin"/>
          </w:r>
          <w:r w:rsidR="00571F5A" w:rsidRPr="006A244B">
            <w:instrText xml:space="preserve"> CITATION Li151 \l 1033 </w:instrText>
          </w:r>
          <w:r w:rsidR="00571F5A" w:rsidRPr="006A244B">
            <w:fldChar w:fldCharType="separate"/>
          </w:r>
          <w:r w:rsidR="00571F5A" w:rsidRPr="006A244B">
            <w:rPr>
              <w:noProof/>
            </w:rPr>
            <w:t xml:space="preserve"> (Li, 2015)</w:t>
          </w:r>
          <w:r w:rsidR="00571F5A" w:rsidRPr="006A244B">
            <w:fldChar w:fldCharType="end"/>
          </w:r>
        </w:sdtContent>
      </w:sdt>
      <w:r w:rsidR="004C6D50" w:rsidRPr="006A244B">
        <w:t>.</w:t>
      </w:r>
    </w:p>
    <w:p w14:paraId="1ABF40FA" w14:textId="77777777" w:rsidR="004C6D50" w:rsidRPr="006A244B" w:rsidRDefault="004C6D50" w:rsidP="00F5696A">
      <w:pPr>
        <w:spacing w:line="360" w:lineRule="auto"/>
        <w:jc w:val="both"/>
      </w:pPr>
    </w:p>
    <w:p w14:paraId="39EADE9E" w14:textId="413FC665" w:rsidR="004C6D50" w:rsidRPr="006A244B" w:rsidRDefault="00A77573" w:rsidP="00F5696A">
      <w:pPr>
        <w:spacing w:line="360" w:lineRule="auto"/>
        <w:jc w:val="both"/>
      </w:pPr>
      <w:r>
        <w:t xml:space="preserve">         </w:t>
      </w:r>
      <w:r w:rsidR="00110611" w:rsidRPr="006A244B">
        <w:t xml:space="preserve">  </w:t>
      </w:r>
      <w:r w:rsidR="004C6D50" w:rsidRPr="006A244B">
        <w:t xml:space="preserve">Hiring job </w:t>
      </w:r>
      <w:r w:rsidR="00047FC0" w:rsidRPr="006A244B">
        <w:rPr>
          <w:color w:val="000000"/>
        </w:rPr>
        <w:t>influence</w:t>
      </w:r>
      <w:r w:rsidR="00047FC0" w:rsidRPr="006A244B">
        <w:t xml:space="preserve">s </w:t>
      </w:r>
      <w:r w:rsidR="004C6D50" w:rsidRPr="006A244B">
        <w:t xml:space="preserve">the flow of people hiring information in the process of real or not, will </w:t>
      </w:r>
      <w:r w:rsidR="00047FC0" w:rsidRPr="006A244B">
        <w:rPr>
          <w:color w:val="000000"/>
        </w:rPr>
        <w:t>influence</w:t>
      </w:r>
      <w:r w:rsidR="00047FC0" w:rsidRPr="006A244B">
        <w:t xml:space="preserve"> </w:t>
      </w:r>
      <w:r w:rsidR="004C6D50" w:rsidRPr="006A244B">
        <w:t>the candidates to enter the business after the flow</w:t>
      </w:r>
      <w:sdt>
        <w:sdtPr>
          <w:id w:val="164762849"/>
          <w:citation/>
        </w:sdtPr>
        <w:sdtContent>
          <w:r w:rsidR="00DB450D" w:rsidRPr="006A244B">
            <w:fldChar w:fldCharType="begin"/>
          </w:r>
          <w:r w:rsidR="00DB450D" w:rsidRPr="006A244B">
            <w:instrText xml:space="preserve"> CITATION Klo14 \l 1033 </w:instrText>
          </w:r>
          <w:r w:rsidR="00DB450D" w:rsidRPr="006A244B">
            <w:fldChar w:fldCharType="separate"/>
          </w:r>
          <w:r w:rsidR="00DB450D" w:rsidRPr="006A244B">
            <w:rPr>
              <w:noProof/>
            </w:rPr>
            <w:t xml:space="preserve"> (Klosters, 2014)</w:t>
          </w:r>
          <w:r w:rsidR="00DB450D" w:rsidRPr="006A244B">
            <w:fldChar w:fldCharType="end"/>
          </w:r>
        </w:sdtContent>
      </w:sdt>
      <w:r w:rsidR="004C6D50" w:rsidRPr="006A244B">
        <w:t>. If the information passed to the outside is untrue, only showing the good side of the business and concealing the bad side, employees will have a greater sense of loss when they enter the business, which will lower their job satisfaction and r</w:t>
      </w:r>
      <w:r w:rsidR="005C6193" w:rsidRPr="006A244B">
        <w:t>esult in a higher turnover rate</w:t>
      </w:r>
      <w:r w:rsidR="004C6D50" w:rsidRPr="006A244B">
        <w:t>; On the contrary, if the message is more objective and truthful, it will help reduce the flow of people</w:t>
      </w:r>
      <w:sdt>
        <w:sdtPr>
          <w:id w:val="-552237724"/>
          <w:citation/>
        </w:sdtPr>
        <w:sdtContent>
          <w:r w:rsidR="00DB450D" w:rsidRPr="006A244B">
            <w:fldChar w:fldCharType="begin"/>
          </w:r>
          <w:r w:rsidR="00DB450D" w:rsidRPr="006A244B">
            <w:instrText xml:space="preserve"> CITATION Wah14 \l 1033 </w:instrText>
          </w:r>
          <w:r w:rsidR="00DB450D" w:rsidRPr="006A244B">
            <w:fldChar w:fldCharType="separate"/>
          </w:r>
          <w:r w:rsidR="00DB450D" w:rsidRPr="006A244B">
            <w:rPr>
              <w:noProof/>
            </w:rPr>
            <w:t xml:space="preserve"> (Waheed, 2014)</w:t>
          </w:r>
          <w:r w:rsidR="00DB450D" w:rsidRPr="006A244B">
            <w:fldChar w:fldCharType="end"/>
          </w:r>
        </w:sdtContent>
      </w:sdt>
      <w:r w:rsidR="00DB450D" w:rsidRPr="006A244B">
        <w:t xml:space="preserve">. </w:t>
      </w:r>
      <w:r w:rsidR="004C6D50" w:rsidRPr="006A244B">
        <w:t>As a basic function of human resources management, the cost of recruitment activities constitutes a human resource management into</w:t>
      </w:r>
      <w:r w:rsidR="002675FC" w:rsidRPr="006A244B">
        <w:t xml:space="preserve"> the</w:t>
      </w:r>
      <w:r w:rsidR="004C6D50" w:rsidRPr="006A244B">
        <w:t xml:space="preserve"> important part of this, the recruitment costs include advertising costs, promotional materials costs, recruiters</w:t>
      </w:r>
      <w:r w:rsidR="002675FC" w:rsidRPr="006A244B">
        <w:t xml:space="preserve"> </w:t>
      </w:r>
      <w:r w:rsidR="004C6D50" w:rsidRPr="006A244B">
        <w:t xml:space="preserve">Wages and so on, all the costs together </w:t>
      </w:r>
      <w:r w:rsidR="005C6193" w:rsidRPr="006A244B">
        <w:t>are</w:t>
      </w:r>
      <w:r w:rsidR="004C6D50" w:rsidRPr="006A244B">
        <w:t xml:space="preserve"> generally higher. Therefore, the effective conduct of recruitment activities can</w:t>
      </w:r>
      <w:r w:rsidR="002675FC" w:rsidRPr="006A244B">
        <w:t xml:space="preserve"> </w:t>
      </w:r>
      <w:r w:rsidR="00DB450D" w:rsidRPr="006A244B">
        <w:t>g</w:t>
      </w:r>
      <w:r w:rsidR="004C6D50" w:rsidRPr="006A244B">
        <w:t>reatly reduce its costs, thereby reducing the cost of human resources management</w:t>
      </w:r>
      <w:sdt>
        <w:sdtPr>
          <w:id w:val="1998226864"/>
          <w:citation/>
        </w:sdtPr>
        <w:sdtContent>
          <w:r w:rsidR="00DB450D" w:rsidRPr="006A244B">
            <w:fldChar w:fldCharType="begin"/>
          </w:r>
          <w:r w:rsidR="00DB450D" w:rsidRPr="006A244B">
            <w:instrText xml:space="preserve"> CITATION MUS15 \l 1033 </w:instrText>
          </w:r>
          <w:r w:rsidR="00DB450D" w:rsidRPr="006A244B">
            <w:fldChar w:fldCharType="separate"/>
          </w:r>
          <w:r w:rsidR="00DB450D" w:rsidRPr="006A244B">
            <w:rPr>
              <w:noProof/>
            </w:rPr>
            <w:t xml:space="preserve"> (MUSCALU, 2015)</w:t>
          </w:r>
          <w:r w:rsidR="00DB450D" w:rsidRPr="006A244B">
            <w:fldChar w:fldCharType="end"/>
          </w:r>
        </w:sdtContent>
      </w:sdt>
      <w:r w:rsidR="004C6D50" w:rsidRPr="006A244B">
        <w:t>.</w:t>
      </w:r>
    </w:p>
    <w:p w14:paraId="340F19A0" w14:textId="7DD95335" w:rsidR="005C6193" w:rsidRPr="006A244B" w:rsidRDefault="00CD0C6D" w:rsidP="00F5696A">
      <w:pPr>
        <w:spacing w:line="360" w:lineRule="auto"/>
        <w:jc w:val="both"/>
      </w:pPr>
      <w:r w:rsidRPr="006A244B">
        <w:t xml:space="preserve">     </w:t>
      </w:r>
    </w:p>
    <w:p w14:paraId="744EF509" w14:textId="24EA6984" w:rsidR="002A313A" w:rsidRPr="006A244B" w:rsidRDefault="00572B09" w:rsidP="00F5696A">
      <w:pPr>
        <w:pStyle w:val="Heading3"/>
        <w:spacing w:line="360" w:lineRule="auto"/>
        <w:jc w:val="both"/>
        <w:rPr>
          <w:rFonts w:ascii="Times New Roman" w:hAnsi="Times New Roman" w:cs="Times New Roman"/>
          <w:b/>
        </w:rPr>
      </w:pPr>
      <w:bookmarkStart w:id="71" w:name="_Toc507597343"/>
      <w:bookmarkStart w:id="72" w:name="_Toc507597372"/>
      <w:bookmarkStart w:id="73" w:name="_Toc511751326"/>
      <w:bookmarkStart w:id="74" w:name="_Toc511751425"/>
      <w:bookmarkStart w:id="75" w:name="_Toc511751610"/>
      <w:r>
        <w:rPr>
          <w:rFonts w:ascii="Times New Roman" w:hAnsi="Times New Roman" w:cs="Times New Roman"/>
          <w:b/>
        </w:rPr>
        <w:t xml:space="preserve"> </w:t>
      </w:r>
      <w:bookmarkStart w:id="76" w:name="_Toc511771330"/>
      <w:bookmarkStart w:id="77" w:name="_Toc522226819"/>
      <w:bookmarkStart w:id="78" w:name="_Toc522229739"/>
      <w:r w:rsidR="004C6D50" w:rsidRPr="006A244B">
        <w:rPr>
          <w:rFonts w:ascii="Times New Roman" w:hAnsi="Times New Roman" w:cs="Times New Roman"/>
          <w:b/>
        </w:rPr>
        <w:t>1.6.1</w:t>
      </w:r>
      <w:r w:rsidR="002A313A" w:rsidRPr="006A244B">
        <w:rPr>
          <w:rFonts w:ascii="Times New Roman" w:hAnsi="Times New Roman" w:cs="Times New Roman"/>
          <w:b/>
        </w:rPr>
        <w:t xml:space="preserve"> Significance to Industry</w:t>
      </w:r>
      <w:bookmarkEnd w:id="71"/>
      <w:bookmarkEnd w:id="72"/>
      <w:bookmarkEnd w:id="73"/>
      <w:bookmarkEnd w:id="74"/>
      <w:bookmarkEnd w:id="75"/>
      <w:bookmarkEnd w:id="76"/>
      <w:bookmarkEnd w:id="77"/>
      <w:bookmarkEnd w:id="78"/>
      <w:r w:rsidR="002A313A" w:rsidRPr="006A244B">
        <w:rPr>
          <w:rFonts w:ascii="Times New Roman" w:hAnsi="Times New Roman" w:cs="Times New Roman"/>
          <w:b/>
        </w:rPr>
        <w:t xml:space="preserve">  </w:t>
      </w:r>
    </w:p>
    <w:p w14:paraId="207E927A" w14:textId="77777777" w:rsidR="002F39B4" w:rsidRPr="006A244B" w:rsidRDefault="002F39B4" w:rsidP="00F5696A">
      <w:pPr>
        <w:spacing w:line="360" w:lineRule="auto"/>
        <w:jc w:val="both"/>
      </w:pPr>
    </w:p>
    <w:p w14:paraId="0765FF47" w14:textId="7DA38815" w:rsidR="00D53F4F" w:rsidRPr="006A244B" w:rsidRDefault="00FF7E82" w:rsidP="00F5696A">
      <w:pPr>
        <w:spacing w:line="360" w:lineRule="auto"/>
        <w:jc w:val="both"/>
      </w:pPr>
      <w:r w:rsidRPr="006A244B">
        <w:t xml:space="preserve">     </w:t>
      </w:r>
      <w:r w:rsidR="00973B2E" w:rsidRPr="006A244B">
        <w:t xml:space="preserve"> </w:t>
      </w:r>
      <w:r w:rsidRPr="006A244B">
        <w:t xml:space="preserve"> </w:t>
      </w:r>
      <w:r w:rsidR="00110611" w:rsidRPr="006A244B">
        <w:t xml:space="preserve"> </w:t>
      </w:r>
      <w:r w:rsidR="0037451B" w:rsidRPr="006A244B">
        <w:t>T</w:t>
      </w:r>
      <w:r w:rsidR="00CD0C6D" w:rsidRPr="006A244B">
        <w:t xml:space="preserve">his research could provide a better insight to the job seekers about the requirements of employers or companies, which </w:t>
      </w:r>
      <w:r w:rsidR="001F6978" w:rsidRPr="006A244B">
        <w:t>help them to make better decisions in future job selection.</w:t>
      </w:r>
      <w:r w:rsidR="00572B09">
        <w:t xml:space="preserve"> </w:t>
      </w:r>
      <w:r w:rsidR="00D53F4F" w:rsidRPr="006A244B">
        <w:lastRenderedPageBreak/>
        <w:t>In addition,</w:t>
      </w:r>
      <w:r w:rsidR="00524146" w:rsidRPr="006A244B">
        <w:t xml:space="preserve"> </w:t>
      </w:r>
      <w:r w:rsidR="00D53F4F" w:rsidRPr="006A244B">
        <w:t>the the outcome of this study is also beneficial for Universities or schools. Job preferences have been seen in different industries, not only improve the college education quality, but also help Universities to adjust the quality course development and improvement</w:t>
      </w:r>
      <w:sdt>
        <w:sdtPr>
          <w:id w:val="-1608036538"/>
          <w:citation/>
        </w:sdtPr>
        <w:sdtContent>
          <w:r w:rsidR="00524146" w:rsidRPr="006A244B">
            <w:fldChar w:fldCharType="begin"/>
          </w:r>
          <w:r w:rsidR="00524146" w:rsidRPr="006A244B">
            <w:instrText xml:space="preserve"> CITATION Edu16 \l 1033 </w:instrText>
          </w:r>
          <w:r w:rsidR="00524146" w:rsidRPr="006A244B">
            <w:fldChar w:fldCharType="separate"/>
          </w:r>
          <w:r w:rsidR="00524146" w:rsidRPr="006A244B">
            <w:rPr>
              <w:noProof/>
            </w:rPr>
            <w:t xml:space="preserve"> (Educ, 2016)</w:t>
          </w:r>
          <w:r w:rsidR="00524146" w:rsidRPr="006A244B">
            <w:fldChar w:fldCharType="end"/>
          </w:r>
        </w:sdtContent>
      </w:sdt>
      <w:r w:rsidR="00D53F4F" w:rsidRPr="006A244B">
        <w:t xml:space="preserve">. </w:t>
      </w:r>
    </w:p>
    <w:p w14:paraId="6A946C2D" w14:textId="629FA0D5" w:rsidR="005C6193" w:rsidRPr="006A244B" w:rsidRDefault="00D53F4F" w:rsidP="00973B2E">
      <w:pPr>
        <w:spacing w:line="360" w:lineRule="auto"/>
        <w:jc w:val="both"/>
      </w:pPr>
      <w:r w:rsidRPr="006A244B">
        <w:t xml:space="preserve">       </w:t>
      </w:r>
    </w:p>
    <w:p w14:paraId="3071195E" w14:textId="5EFCA334" w:rsidR="00892A42" w:rsidRDefault="00892A42" w:rsidP="00973B2E">
      <w:pPr>
        <w:pStyle w:val="Heading2"/>
        <w:spacing w:line="360" w:lineRule="auto"/>
        <w:jc w:val="both"/>
        <w:rPr>
          <w:rFonts w:cs="Times New Roman"/>
          <w:b/>
          <w:sz w:val="24"/>
          <w:szCs w:val="24"/>
        </w:rPr>
      </w:pPr>
      <w:bookmarkStart w:id="79" w:name="_Toc507597344"/>
      <w:bookmarkStart w:id="80" w:name="_Toc507597373"/>
      <w:bookmarkStart w:id="81" w:name="_Toc511751327"/>
      <w:bookmarkStart w:id="82" w:name="_Toc511751426"/>
      <w:bookmarkStart w:id="83" w:name="_Toc511751611"/>
      <w:bookmarkStart w:id="84" w:name="_Toc511771331"/>
      <w:bookmarkStart w:id="85" w:name="_Toc522226820"/>
      <w:bookmarkStart w:id="86" w:name="_Toc522229740"/>
      <w:r w:rsidRPr="006A244B">
        <w:rPr>
          <w:rFonts w:cs="Times New Roman"/>
          <w:b/>
          <w:sz w:val="24"/>
          <w:szCs w:val="24"/>
        </w:rPr>
        <w:t xml:space="preserve">1.7 Limitations </w:t>
      </w:r>
      <w:r w:rsidR="00D86DC6" w:rsidRPr="006A244B">
        <w:rPr>
          <w:rFonts w:cs="Times New Roman"/>
          <w:b/>
          <w:sz w:val="24"/>
          <w:szCs w:val="24"/>
        </w:rPr>
        <w:t xml:space="preserve">of </w:t>
      </w:r>
      <w:r w:rsidR="00951481" w:rsidRPr="006A244B">
        <w:rPr>
          <w:rFonts w:cs="Times New Roman"/>
          <w:b/>
          <w:sz w:val="24"/>
          <w:szCs w:val="24"/>
        </w:rPr>
        <w:t xml:space="preserve">the </w:t>
      </w:r>
      <w:r w:rsidR="00D86DC6" w:rsidRPr="006A244B">
        <w:rPr>
          <w:rFonts w:cs="Times New Roman"/>
          <w:b/>
          <w:sz w:val="24"/>
          <w:szCs w:val="24"/>
        </w:rPr>
        <w:t>Study</w:t>
      </w:r>
      <w:bookmarkEnd w:id="79"/>
      <w:bookmarkEnd w:id="80"/>
      <w:bookmarkEnd w:id="81"/>
      <w:bookmarkEnd w:id="82"/>
      <w:bookmarkEnd w:id="83"/>
      <w:bookmarkEnd w:id="84"/>
      <w:bookmarkEnd w:id="85"/>
      <w:bookmarkEnd w:id="86"/>
      <w:r w:rsidR="00D86DC6" w:rsidRPr="006A244B">
        <w:rPr>
          <w:rFonts w:cs="Times New Roman"/>
          <w:b/>
          <w:sz w:val="24"/>
          <w:szCs w:val="24"/>
        </w:rPr>
        <w:t xml:space="preserve"> </w:t>
      </w:r>
    </w:p>
    <w:p w14:paraId="7CA856DC" w14:textId="77777777" w:rsidR="004F5A52" w:rsidRPr="006A244B" w:rsidRDefault="004F5A52" w:rsidP="00973B2E">
      <w:pPr>
        <w:pStyle w:val="Heading2"/>
        <w:spacing w:line="360" w:lineRule="auto"/>
        <w:jc w:val="both"/>
        <w:rPr>
          <w:rFonts w:cs="Times New Roman"/>
          <w:b/>
          <w:sz w:val="24"/>
          <w:szCs w:val="24"/>
        </w:rPr>
      </w:pPr>
    </w:p>
    <w:p w14:paraId="7B3D6C5B" w14:textId="4645CBFE" w:rsidR="006216A8" w:rsidRDefault="006216A8" w:rsidP="00973B2E">
      <w:pPr>
        <w:spacing w:line="360" w:lineRule="auto"/>
        <w:jc w:val="both"/>
      </w:pPr>
      <w:r w:rsidRPr="006A244B">
        <w:t xml:space="preserve">      </w:t>
      </w:r>
      <w:r w:rsidR="00973B2E" w:rsidRPr="006A244B">
        <w:t xml:space="preserve">  </w:t>
      </w:r>
      <w:r w:rsidRPr="006A244B">
        <w:t>Firstly, the general findings could be limited to job seekers who are young or to the participants in Shanghai city only. Individual difference variables in job choosing decisions are also considered as important and acknowledged by the authors, which factor is not considered in the current study</w:t>
      </w:r>
      <w:sdt>
        <w:sdtPr>
          <w:id w:val="543034809"/>
          <w:citation/>
        </w:sdtPr>
        <w:sdtContent>
          <w:r w:rsidR="00524146" w:rsidRPr="006A244B">
            <w:fldChar w:fldCharType="begin"/>
          </w:r>
          <w:r w:rsidR="00524146" w:rsidRPr="006A244B">
            <w:instrText xml:space="preserve"> CITATION Ram16 \l 1033 </w:instrText>
          </w:r>
          <w:r w:rsidR="00524146" w:rsidRPr="006A244B">
            <w:fldChar w:fldCharType="separate"/>
          </w:r>
          <w:r w:rsidR="00524146" w:rsidRPr="006A244B">
            <w:rPr>
              <w:noProof/>
            </w:rPr>
            <w:t xml:space="preserve"> (Ramasamy, 2016)</w:t>
          </w:r>
          <w:r w:rsidR="00524146" w:rsidRPr="006A244B">
            <w:fldChar w:fldCharType="end"/>
          </w:r>
        </w:sdtContent>
      </w:sdt>
      <w:r w:rsidRPr="006A244B">
        <w:t>.</w:t>
      </w:r>
    </w:p>
    <w:p w14:paraId="4FDEAB5E" w14:textId="77777777" w:rsidR="00572B09" w:rsidRPr="006A244B" w:rsidRDefault="00572B09" w:rsidP="00973B2E">
      <w:pPr>
        <w:spacing w:line="360" w:lineRule="auto"/>
        <w:jc w:val="both"/>
      </w:pPr>
    </w:p>
    <w:p w14:paraId="3D9AC554" w14:textId="65C9ADA5" w:rsidR="00E27C2C" w:rsidRPr="006A244B" w:rsidRDefault="006216A8" w:rsidP="00F5696A">
      <w:pPr>
        <w:spacing w:line="360" w:lineRule="auto"/>
        <w:jc w:val="both"/>
      </w:pPr>
      <w:r w:rsidRPr="006A244B">
        <w:t xml:space="preserve">     </w:t>
      </w:r>
      <w:r w:rsidR="00973B2E" w:rsidRPr="006A244B">
        <w:t xml:space="preserve">  </w:t>
      </w:r>
      <w:r w:rsidR="00524146" w:rsidRPr="006A244B">
        <w:t xml:space="preserve"> </w:t>
      </w:r>
      <w:r w:rsidRPr="006A244B">
        <w:t>The second limitation of this research is a certain mount of participants and their personal perceptions about important factor when applying for their first full-time job after graduation</w:t>
      </w:r>
      <w:sdt>
        <w:sdtPr>
          <w:id w:val="1082488719"/>
          <w:citation/>
        </w:sdtPr>
        <w:sdtContent>
          <w:r w:rsidR="006C7EF5" w:rsidRPr="006A244B">
            <w:fldChar w:fldCharType="begin"/>
          </w:r>
          <w:r w:rsidR="006C7EF5" w:rsidRPr="006A244B">
            <w:instrText xml:space="preserve"> CITATION Far15 \l 1033 </w:instrText>
          </w:r>
          <w:r w:rsidR="006C7EF5" w:rsidRPr="006A244B">
            <w:fldChar w:fldCharType="separate"/>
          </w:r>
          <w:r w:rsidR="006C7EF5" w:rsidRPr="006A244B">
            <w:rPr>
              <w:noProof/>
            </w:rPr>
            <w:t xml:space="preserve"> (Farrugia, 2015)</w:t>
          </w:r>
          <w:r w:rsidR="006C7EF5" w:rsidRPr="006A244B">
            <w:fldChar w:fldCharType="end"/>
          </w:r>
        </w:sdtContent>
      </w:sdt>
      <w:r w:rsidRPr="006A244B">
        <w:t xml:space="preserve">. If applying this study on a broader contest, the result is mostly likely to be biased since the students are studying in the similar universities in the same region. Having been exposed to the similar kind of organizational branding activities, they obtained their ideas about their future at the labor market from the similar information sources. If performing the same study in another district of Shanghai, the answers would be very much different as those students had their preferences from another environment. </w:t>
      </w:r>
    </w:p>
    <w:p w14:paraId="75910DA4" w14:textId="77777777" w:rsidR="00E27C2C" w:rsidRPr="006A244B" w:rsidRDefault="00E27C2C" w:rsidP="008457FE">
      <w:pPr>
        <w:spacing w:line="360" w:lineRule="auto"/>
        <w:jc w:val="both"/>
      </w:pPr>
    </w:p>
    <w:p w14:paraId="16BA69C2" w14:textId="77777777" w:rsidR="004F5A52" w:rsidRDefault="00892A42" w:rsidP="008457FE">
      <w:pPr>
        <w:pStyle w:val="Heading2"/>
        <w:spacing w:line="360" w:lineRule="auto"/>
        <w:jc w:val="both"/>
        <w:rPr>
          <w:rFonts w:cs="Times New Roman"/>
          <w:b/>
          <w:sz w:val="24"/>
          <w:szCs w:val="24"/>
        </w:rPr>
      </w:pPr>
      <w:bookmarkStart w:id="87" w:name="_Toc507597345"/>
      <w:bookmarkStart w:id="88" w:name="_Toc507597374"/>
      <w:bookmarkStart w:id="89" w:name="_Toc511751328"/>
      <w:bookmarkStart w:id="90" w:name="_Toc511751427"/>
      <w:bookmarkStart w:id="91" w:name="_Toc511751612"/>
      <w:bookmarkStart w:id="92" w:name="_Toc511771332"/>
      <w:bookmarkStart w:id="93" w:name="_Toc522226821"/>
      <w:bookmarkStart w:id="94" w:name="_Toc522229741"/>
      <w:r w:rsidRPr="006A244B">
        <w:rPr>
          <w:rFonts w:cs="Times New Roman"/>
          <w:b/>
          <w:sz w:val="24"/>
          <w:szCs w:val="24"/>
        </w:rPr>
        <w:t>1.8 Operational Definitions</w:t>
      </w:r>
      <w:bookmarkEnd w:id="87"/>
      <w:bookmarkEnd w:id="88"/>
      <w:bookmarkEnd w:id="89"/>
      <w:bookmarkEnd w:id="90"/>
      <w:bookmarkEnd w:id="91"/>
      <w:bookmarkEnd w:id="92"/>
      <w:bookmarkEnd w:id="93"/>
      <w:bookmarkEnd w:id="94"/>
      <w:r w:rsidRPr="006A244B">
        <w:rPr>
          <w:rFonts w:cs="Times New Roman"/>
          <w:b/>
          <w:sz w:val="24"/>
          <w:szCs w:val="24"/>
        </w:rPr>
        <w:t xml:space="preserve"> </w:t>
      </w:r>
    </w:p>
    <w:p w14:paraId="7A78C356" w14:textId="0877F2C0" w:rsidR="00110611" w:rsidRPr="006A244B" w:rsidRDefault="00110611" w:rsidP="008457FE">
      <w:pPr>
        <w:pStyle w:val="Heading2"/>
        <w:spacing w:line="360" w:lineRule="auto"/>
        <w:jc w:val="both"/>
        <w:rPr>
          <w:rFonts w:cs="Times New Roman"/>
          <w:b/>
          <w:sz w:val="24"/>
          <w:szCs w:val="24"/>
        </w:rPr>
      </w:pPr>
      <w:r w:rsidRPr="006A244B">
        <w:rPr>
          <w:rFonts w:cs="Times New Roman"/>
        </w:rPr>
        <w:t xml:space="preserve">          </w:t>
      </w:r>
    </w:p>
    <w:p w14:paraId="6DE4745C" w14:textId="57AA4E4B" w:rsidR="005D6134" w:rsidRDefault="00110611" w:rsidP="00F5696A">
      <w:pPr>
        <w:spacing w:line="360" w:lineRule="auto"/>
        <w:jc w:val="both"/>
      </w:pPr>
      <w:r w:rsidRPr="006A244B">
        <w:t xml:space="preserve">           </w:t>
      </w:r>
      <w:r w:rsidR="005D6134" w:rsidRPr="006A244B">
        <w:t>Through this research: Finding a job that is good for one's own development is crucial to one's own future, but it is also important for a business to find a long-term employee, and only the human Resources can correctly determine the business needs of staff. To understand the staff for the enterprise</w:t>
      </w:r>
      <w:sdt>
        <w:sdtPr>
          <w:id w:val="-434895650"/>
          <w:citation/>
        </w:sdtPr>
        <w:sdtContent>
          <w:r w:rsidR="004D0C15">
            <w:fldChar w:fldCharType="begin"/>
          </w:r>
          <w:r w:rsidR="004D0C15">
            <w:instrText xml:space="preserve"> CITATION Pil14 \l 1033 </w:instrText>
          </w:r>
          <w:r w:rsidR="004D0C15">
            <w:fldChar w:fldCharType="separate"/>
          </w:r>
          <w:r w:rsidR="004D0C15">
            <w:rPr>
              <w:noProof/>
            </w:rPr>
            <w:t xml:space="preserve"> (Pillay, 2014)</w:t>
          </w:r>
          <w:r w:rsidR="004D0C15">
            <w:fldChar w:fldCharType="end"/>
          </w:r>
        </w:sdtContent>
      </w:sdt>
      <w:r w:rsidR="005D6134" w:rsidRPr="006A244B">
        <w:t xml:space="preserve">. Through human resources to make people live in harmony, co-ordination, and gain the identity of the group process is a staff and organization between the concept of personal awareness and organization, personal behavior and organizational norms assimilation process, interpersonal coordination functions and </w:t>
      </w:r>
      <w:r w:rsidR="005D6134" w:rsidRPr="006A244B">
        <w:lastRenderedPageBreak/>
        <w:t>organizational assimilation</w:t>
      </w:r>
      <w:sdt>
        <w:sdtPr>
          <w:id w:val="-1225513624"/>
          <w:citation/>
        </w:sdtPr>
        <w:sdtContent>
          <w:r w:rsidR="00610CA8">
            <w:fldChar w:fldCharType="begin"/>
          </w:r>
          <w:r w:rsidR="00610CA8">
            <w:instrText xml:space="preserve"> CITATION Akr11 \l 1033 </w:instrText>
          </w:r>
          <w:r w:rsidR="00610CA8">
            <w:fldChar w:fldCharType="separate"/>
          </w:r>
          <w:r w:rsidR="00610CA8">
            <w:rPr>
              <w:noProof/>
            </w:rPr>
            <w:t xml:space="preserve"> (Akrani, 2011)</w:t>
          </w:r>
          <w:r w:rsidR="00610CA8">
            <w:fldChar w:fldCharType="end"/>
          </w:r>
        </w:sdtContent>
      </w:sdt>
      <w:r w:rsidR="005D6134" w:rsidRPr="006A244B">
        <w:t>.</w:t>
      </w:r>
      <w:r w:rsidR="006A07FA">
        <w:rPr>
          <w:rFonts w:hint="eastAsia"/>
        </w:rPr>
        <w:t xml:space="preserve"> </w:t>
      </w:r>
      <w:r w:rsidR="005D6134" w:rsidRPr="006A244B">
        <w:t>At the same time, the assimilation of the organization of the enterprise, that is, the convergence of the individual values ​​and the concept of organization, individual behavior subject to the norms of organization, so that employees and organizations agre</w:t>
      </w:r>
      <w:r w:rsidR="00F113A2" w:rsidRPr="006A244B">
        <w:t>e and have a sense of belonging</w:t>
      </w:r>
      <w:sdt>
        <w:sdtPr>
          <w:id w:val="786013232"/>
          <w:citation/>
        </w:sdtPr>
        <w:sdtContent>
          <w:r w:rsidR="00F113A2" w:rsidRPr="006A244B">
            <w:fldChar w:fldCharType="begin"/>
          </w:r>
          <w:r w:rsidR="00F113A2" w:rsidRPr="006A244B">
            <w:instrText xml:space="preserve"> CITATION Mie11 \l 1033 </w:instrText>
          </w:r>
          <w:r w:rsidR="00F113A2" w:rsidRPr="006A244B">
            <w:fldChar w:fldCharType="separate"/>
          </w:r>
          <w:r w:rsidR="00F113A2" w:rsidRPr="006A244B">
            <w:rPr>
              <w:noProof/>
            </w:rPr>
            <w:t xml:space="preserve"> (Mielonen, 2011)</w:t>
          </w:r>
          <w:r w:rsidR="00F113A2" w:rsidRPr="006A244B">
            <w:fldChar w:fldCharType="end"/>
          </w:r>
        </w:sdtContent>
      </w:sdt>
      <w:r w:rsidR="00F113A2" w:rsidRPr="006A244B">
        <w:t>.</w:t>
      </w:r>
    </w:p>
    <w:p w14:paraId="390187C5" w14:textId="77777777" w:rsidR="006A07FA" w:rsidRPr="006A244B" w:rsidRDefault="006A07FA" w:rsidP="00F5696A">
      <w:pPr>
        <w:spacing w:line="360" w:lineRule="auto"/>
        <w:jc w:val="both"/>
      </w:pPr>
    </w:p>
    <w:p w14:paraId="7844FAA7" w14:textId="66BFACEA" w:rsidR="000B64EC" w:rsidRPr="006A244B" w:rsidRDefault="00400103" w:rsidP="00F5696A">
      <w:pPr>
        <w:spacing w:line="360" w:lineRule="auto"/>
        <w:jc w:val="both"/>
      </w:pPr>
      <w:r>
        <w:t xml:space="preserve">          </w:t>
      </w:r>
      <w:r w:rsidR="00110611" w:rsidRPr="006A244B">
        <w:t xml:space="preserve"> </w:t>
      </w:r>
      <w:r w:rsidR="005D6134" w:rsidRPr="006A244B">
        <w:t xml:space="preserve">In the group of harmonious interpersonal relationships, the organization, the communication between people and organizations; human resources management department according to the organizational structure to determine the job description and quality requirements of employees, and organizational goals to develop human resources needs and supply plans, and based on human Resource supply and demand plans to carry out recruitment, assessment, selection, </w:t>
      </w:r>
      <w:r w:rsidR="00327887" w:rsidRPr="006A244B">
        <w:t>hiring and configuration work, hence o</w:t>
      </w:r>
      <w:r w:rsidR="005D6134" w:rsidRPr="006A244B">
        <w:t>bviously, the human resources needed are the first to be managed</w:t>
      </w:r>
      <w:sdt>
        <w:sdtPr>
          <w:id w:val="1576854542"/>
          <w:citation/>
        </w:sdtPr>
        <w:sdtContent>
          <w:r w:rsidR="00F113A2" w:rsidRPr="006A244B">
            <w:fldChar w:fldCharType="begin"/>
          </w:r>
          <w:r w:rsidR="00F113A2" w:rsidRPr="006A244B">
            <w:instrText xml:space="preserve"> CITATION Dre05 \l 1033 </w:instrText>
          </w:r>
          <w:r w:rsidR="00F113A2" w:rsidRPr="006A244B">
            <w:fldChar w:fldCharType="separate"/>
          </w:r>
          <w:r w:rsidR="00F113A2" w:rsidRPr="006A244B">
            <w:rPr>
              <w:noProof/>
            </w:rPr>
            <w:t xml:space="preserve"> (Dreesch, 2005)</w:t>
          </w:r>
          <w:r w:rsidR="00F113A2" w:rsidRPr="006A244B">
            <w:fldChar w:fldCharType="end"/>
          </w:r>
        </w:sdtContent>
      </w:sdt>
      <w:r w:rsidR="005D6134" w:rsidRPr="006A244B">
        <w:t>.</w:t>
      </w:r>
    </w:p>
    <w:p w14:paraId="63819E94" w14:textId="77777777" w:rsidR="005D6134" w:rsidRPr="006A244B" w:rsidRDefault="005D6134" w:rsidP="00F5696A">
      <w:pPr>
        <w:spacing w:line="360" w:lineRule="auto"/>
        <w:jc w:val="both"/>
      </w:pPr>
    </w:p>
    <w:p w14:paraId="0950BE80" w14:textId="289BF631" w:rsidR="000B64EC" w:rsidRPr="006A244B" w:rsidRDefault="0020399B" w:rsidP="00F5696A">
      <w:pPr>
        <w:pStyle w:val="Heading2"/>
        <w:spacing w:line="360" w:lineRule="auto"/>
        <w:jc w:val="both"/>
        <w:rPr>
          <w:rFonts w:cs="Times New Roman"/>
          <w:b/>
          <w:sz w:val="24"/>
          <w:szCs w:val="24"/>
        </w:rPr>
      </w:pPr>
      <w:bookmarkStart w:id="95" w:name="_Toc507597346"/>
      <w:bookmarkStart w:id="96" w:name="_Toc507597375"/>
      <w:bookmarkStart w:id="97" w:name="_Toc511751329"/>
      <w:bookmarkStart w:id="98" w:name="_Toc511751428"/>
      <w:bookmarkStart w:id="99" w:name="_Toc511751613"/>
      <w:bookmarkStart w:id="100" w:name="_Toc511771333"/>
      <w:bookmarkStart w:id="101" w:name="_Toc522226822"/>
      <w:bookmarkStart w:id="102" w:name="_Toc522229742"/>
      <w:r w:rsidRPr="006A244B">
        <w:rPr>
          <w:rFonts w:cs="Times New Roman"/>
          <w:b/>
          <w:sz w:val="24"/>
          <w:szCs w:val="24"/>
        </w:rPr>
        <w:t>1.9 Organization of C</w:t>
      </w:r>
      <w:r w:rsidR="00581EB3" w:rsidRPr="006A244B">
        <w:rPr>
          <w:rFonts w:cs="Times New Roman"/>
          <w:b/>
          <w:sz w:val="24"/>
          <w:szCs w:val="24"/>
        </w:rPr>
        <w:t>hap</w:t>
      </w:r>
      <w:r w:rsidR="000B64EC" w:rsidRPr="006A244B">
        <w:rPr>
          <w:rFonts w:cs="Times New Roman"/>
          <w:b/>
          <w:sz w:val="24"/>
          <w:szCs w:val="24"/>
        </w:rPr>
        <w:t>ters</w:t>
      </w:r>
      <w:bookmarkEnd w:id="95"/>
      <w:bookmarkEnd w:id="96"/>
      <w:bookmarkEnd w:id="97"/>
      <w:bookmarkEnd w:id="98"/>
      <w:bookmarkEnd w:id="99"/>
      <w:bookmarkEnd w:id="100"/>
      <w:bookmarkEnd w:id="101"/>
      <w:bookmarkEnd w:id="102"/>
      <w:r w:rsidR="000B64EC" w:rsidRPr="006A244B">
        <w:rPr>
          <w:rFonts w:cs="Times New Roman"/>
          <w:b/>
          <w:sz w:val="24"/>
          <w:szCs w:val="24"/>
        </w:rPr>
        <w:t xml:space="preserve"> </w:t>
      </w:r>
    </w:p>
    <w:p w14:paraId="2071287E" w14:textId="77777777" w:rsidR="00B50086" w:rsidRPr="006A244B" w:rsidRDefault="00B50086" w:rsidP="00F5696A">
      <w:pPr>
        <w:pStyle w:val="Heading2"/>
        <w:spacing w:line="360" w:lineRule="auto"/>
        <w:jc w:val="both"/>
        <w:rPr>
          <w:rFonts w:cs="Times New Roman"/>
          <w:sz w:val="24"/>
          <w:szCs w:val="24"/>
        </w:rPr>
      </w:pPr>
    </w:p>
    <w:p w14:paraId="0FEA34DE" w14:textId="5E374FE9" w:rsidR="00892A42" w:rsidRPr="006A244B" w:rsidRDefault="000128D4" w:rsidP="00F5696A">
      <w:pPr>
        <w:spacing w:line="360" w:lineRule="auto"/>
        <w:jc w:val="both"/>
        <w:rPr>
          <w:b/>
        </w:rPr>
      </w:pPr>
      <w:r w:rsidRPr="006A244B">
        <w:rPr>
          <w:b/>
        </w:rPr>
        <w:t>Chapter</w:t>
      </w:r>
      <w:r w:rsidR="006B3FAD" w:rsidRPr="006A244B">
        <w:rPr>
          <w:b/>
        </w:rPr>
        <w:t xml:space="preserve"> 1 I</w:t>
      </w:r>
      <w:r w:rsidR="00CE0520" w:rsidRPr="006A244B">
        <w:rPr>
          <w:b/>
        </w:rPr>
        <w:t xml:space="preserve">ntroduction </w:t>
      </w:r>
    </w:p>
    <w:p w14:paraId="47267839" w14:textId="29DEFE59" w:rsidR="00F06E00" w:rsidRPr="006A244B" w:rsidRDefault="00F06E00" w:rsidP="00F5696A">
      <w:pPr>
        <w:spacing w:line="360" w:lineRule="auto"/>
        <w:jc w:val="both"/>
      </w:pPr>
      <w:r w:rsidRPr="006A244B">
        <w:t xml:space="preserve">Chapter 1 is the first page of providing basic information and overview introduction of the whole chapter. </w:t>
      </w:r>
    </w:p>
    <w:p w14:paraId="5391696F" w14:textId="77777777" w:rsidR="001631D6" w:rsidRPr="006A244B" w:rsidRDefault="001631D6" w:rsidP="00F5696A">
      <w:pPr>
        <w:spacing w:line="360" w:lineRule="auto"/>
        <w:jc w:val="both"/>
      </w:pPr>
    </w:p>
    <w:p w14:paraId="532176F1" w14:textId="24012163" w:rsidR="00CE0520" w:rsidRPr="006A244B" w:rsidRDefault="000128D4" w:rsidP="00F5696A">
      <w:pPr>
        <w:spacing w:line="360" w:lineRule="auto"/>
        <w:jc w:val="both"/>
        <w:rPr>
          <w:b/>
        </w:rPr>
      </w:pPr>
      <w:r w:rsidRPr="006A244B">
        <w:rPr>
          <w:b/>
        </w:rPr>
        <w:t>Chapt</w:t>
      </w:r>
      <w:r w:rsidR="006B3FAD" w:rsidRPr="006A244B">
        <w:rPr>
          <w:b/>
        </w:rPr>
        <w:t>er 2 L</w:t>
      </w:r>
      <w:r w:rsidR="00CE0520" w:rsidRPr="006A244B">
        <w:rPr>
          <w:b/>
        </w:rPr>
        <w:t xml:space="preserve">iterature Review </w:t>
      </w:r>
    </w:p>
    <w:p w14:paraId="0C8698C6" w14:textId="60C98A54" w:rsidR="001631D6" w:rsidRPr="006A244B" w:rsidRDefault="001631D6" w:rsidP="00F5696A">
      <w:pPr>
        <w:spacing w:line="360" w:lineRule="auto"/>
        <w:jc w:val="both"/>
      </w:pPr>
      <w:r w:rsidRPr="006A244B">
        <w:t xml:space="preserve">The second chapter comprises of literature review, theories of job seeking behavior and the intention behind that. Followed by </w:t>
      </w:r>
      <w:r w:rsidR="00100343" w:rsidRPr="006A244B">
        <w:t>the factors of independent variables and moderating variables, along with the relationship of them between with dependent variables respectively.</w:t>
      </w:r>
      <w:r w:rsidR="00360BEF" w:rsidRPr="006A244B">
        <w:t xml:space="preserve"> Research the from global perspective and local perspective, </w:t>
      </w:r>
      <w:r w:rsidR="006A3BF4" w:rsidRPr="006A244B">
        <w:t>a</w:t>
      </w:r>
      <w:r w:rsidRPr="006A244B">
        <w:t xml:space="preserve">fter that </w:t>
      </w:r>
      <w:r w:rsidR="00100343" w:rsidRPr="006A244B">
        <w:t xml:space="preserve">framework of study and hypotheses will be discussed. </w:t>
      </w:r>
    </w:p>
    <w:p w14:paraId="19EDD1AC" w14:textId="77777777" w:rsidR="001631D6" w:rsidRPr="006A244B" w:rsidRDefault="001631D6" w:rsidP="00F5696A">
      <w:pPr>
        <w:spacing w:line="360" w:lineRule="auto"/>
        <w:jc w:val="both"/>
      </w:pPr>
    </w:p>
    <w:p w14:paraId="157EB570" w14:textId="0B67B115" w:rsidR="00CE0520" w:rsidRPr="006A244B" w:rsidRDefault="000128D4" w:rsidP="00F5696A">
      <w:pPr>
        <w:spacing w:line="360" w:lineRule="auto"/>
        <w:jc w:val="both"/>
        <w:rPr>
          <w:b/>
        </w:rPr>
      </w:pPr>
      <w:r w:rsidRPr="006A244B">
        <w:rPr>
          <w:b/>
        </w:rPr>
        <w:t>Chap</w:t>
      </w:r>
      <w:r w:rsidR="00CE0520" w:rsidRPr="006A244B">
        <w:rPr>
          <w:b/>
        </w:rPr>
        <w:t>ter 3 Research Methodology</w:t>
      </w:r>
    </w:p>
    <w:p w14:paraId="3C5B4759" w14:textId="5B958DBE" w:rsidR="00D1097D" w:rsidRPr="006A244B" w:rsidRDefault="00D1097D" w:rsidP="00F5696A">
      <w:pPr>
        <w:spacing w:line="360" w:lineRule="auto"/>
        <w:jc w:val="both"/>
      </w:pPr>
      <w:r w:rsidRPr="006A244B">
        <w:t xml:space="preserve">In this chapter, the research design, unit of analysis, sample design will be </w:t>
      </w:r>
      <w:r w:rsidR="00B50086" w:rsidRPr="006A244B">
        <w:t>introduced</w:t>
      </w:r>
      <w:r w:rsidRPr="006A244B">
        <w:t>. Besides that, instrument of measurement, collection of data and analyses of</w:t>
      </w:r>
      <w:r w:rsidR="00B50086" w:rsidRPr="006A244B">
        <w:t xml:space="preserve"> methods are also included. </w:t>
      </w:r>
      <w:r w:rsidRPr="006A244B">
        <w:t xml:space="preserve"> </w:t>
      </w:r>
    </w:p>
    <w:p w14:paraId="5E1F1499" w14:textId="77777777" w:rsidR="00D1097D" w:rsidRPr="006A244B" w:rsidRDefault="00D1097D" w:rsidP="00F5696A">
      <w:pPr>
        <w:spacing w:line="360" w:lineRule="auto"/>
        <w:jc w:val="both"/>
      </w:pPr>
    </w:p>
    <w:p w14:paraId="50299825" w14:textId="58D88AE1" w:rsidR="00CE0520" w:rsidRPr="006A244B" w:rsidRDefault="000128D4" w:rsidP="00F5696A">
      <w:pPr>
        <w:spacing w:line="360" w:lineRule="auto"/>
        <w:jc w:val="both"/>
        <w:rPr>
          <w:b/>
        </w:rPr>
      </w:pPr>
      <w:r w:rsidRPr="006A244B">
        <w:rPr>
          <w:b/>
        </w:rPr>
        <w:t>Chap</w:t>
      </w:r>
      <w:r w:rsidR="00CE0520" w:rsidRPr="006A244B">
        <w:rPr>
          <w:b/>
        </w:rPr>
        <w:t>t</w:t>
      </w:r>
      <w:r w:rsidRPr="006A244B">
        <w:rPr>
          <w:b/>
        </w:rPr>
        <w:t>er</w:t>
      </w:r>
      <w:r w:rsidR="00977645" w:rsidRPr="006A244B">
        <w:rPr>
          <w:b/>
        </w:rPr>
        <w:t xml:space="preserve"> 4 Research Findings </w:t>
      </w:r>
    </w:p>
    <w:p w14:paraId="136B8F9D" w14:textId="4119707D" w:rsidR="00B50086" w:rsidRPr="006A244B" w:rsidRDefault="00F47A83" w:rsidP="00F5696A">
      <w:pPr>
        <w:spacing w:line="360" w:lineRule="auto"/>
        <w:jc w:val="both"/>
      </w:pPr>
      <w:r w:rsidRPr="006A244B">
        <w:t xml:space="preserve">Chapter 4 </w:t>
      </w:r>
      <w:r w:rsidR="00580864">
        <w:t>C</w:t>
      </w:r>
      <w:r w:rsidR="00636E63" w:rsidRPr="006A244B">
        <w:t xml:space="preserve">ontains the major findings from obtained from group interview. </w:t>
      </w:r>
    </w:p>
    <w:p w14:paraId="0B341F3A" w14:textId="77777777" w:rsidR="00F47A83" w:rsidRPr="006A244B" w:rsidRDefault="00F47A83" w:rsidP="00F5696A">
      <w:pPr>
        <w:spacing w:line="360" w:lineRule="auto"/>
        <w:jc w:val="both"/>
        <w:rPr>
          <w:b/>
        </w:rPr>
      </w:pPr>
    </w:p>
    <w:p w14:paraId="0183764C" w14:textId="1076B5E3" w:rsidR="00CE0520" w:rsidRPr="006A244B" w:rsidRDefault="000128D4" w:rsidP="00F5696A">
      <w:pPr>
        <w:spacing w:line="360" w:lineRule="auto"/>
        <w:jc w:val="both"/>
        <w:rPr>
          <w:b/>
        </w:rPr>
      </w:pPr>
      <w:r w:rsidRPr="006A244B">
        <w:rPr>
          <w:b/>
        </w:rPr>
        <w:t>Chapter</w:t>
      </w:r>
      <w:r w:rsidR="00CE0520" w:rsidRPr="006A244B">
        <w:rPr>
          <w:b/>
        </w:rPr>
        <w:t xml:space="preserve"> 5 Conclusion and Recommendation </w:t>
      </w:r>
    </w:p>
    <w:p w14:paraId="66A38FB8" w14:textId="4DE2A72C" w:rsidR="0082250F" w:rsidRPr="006A244B" w:rsidRDefault="0082250F" w:rsidP="00F5696A">
      <w:pPr>
        <w:spacing w:line="360" w:lineRule="auto"/>
        <w:jc w:val="both"/>
      </w:pPr>
      <w:r w:rsidRPr="006A244B">
        <w:t xml:space="preserve">This is the final chapter consists of conclusion of the study. </w:t>
      </w:r>
      <w:r w:rsidR="00043A66" w:rsidRPr="006A244B">
        <w:t>To have a better further research</w:t>
      </w:r>
      <w:r w:rsidR="00F47A83" w:rsidRPr="006A244B">
        <w:t>ing</w:t>
      </w:r>
      <w:r w:rsidR="00043A66" w:rsidRPr="006A244B">
        <w:t xml:space="preserve">, some certain recommendations will be given. </w:t>
      </w:r>
    </w:p>
    <w:p w14:paraId="42068CA3" w14:textId="77777777" w:rsidR="00CE0520" w:rsidRPr="006A244B" w:rsidRDefault="00CE0520" w:rsidP="00F5696A">
      <w:pPr>
        <w:spacing w:line="360" w:lineRule="auto"/>
        <w:jc w:val="both"/>
      </w:pPr>
    </w:p>
    <w:p w14:paraId="492683F7" w14:textId="77777777" w:rsidR="00D76255" w:rsidRPr="006A244B" w:rsidRDefault="00D76255" w:rsidP="00F5696A">
      <w:pPr>
        <w:spacing w:line="360" w:lineRule="auto"/>
        <w:jc w:val="both"/>
        <w:rPr>
          <w:b/>
        </w:rPr>
      </w:pPr>
    </w:p>
    <w:p w14:paraId="6E3B88A9" w14:textId="77777777" w:rsidR="008457FE" w:rsidRDefault="008457FE" w:rsidP="00F5696A">
      <w:pPr>
        <w:spacing w:line="360" w:lineRule="auto"/>
        <w:jc w:val="both"/>
        <w:rPr>
          <w:b/>
        </w:rPr>
      </w:pPr>
    </w:p>
    <w:p w14:paraId="0669F068" w14:textId="77777777" w:rsidR="004A7530" w:rsidRDefault="004A7530" w:rsidP="00F5696A">
      <w:pPr>
        <w:spacing w:line="360" w:lineRule="auto"/>
        <w:jc w:val="both"/>
        <w:rPr>
          <w:b/>
        </w:rPr>
      </w:pPr>
    </w:p>
    <w:p w14:paraId="293889E5" w14:textId="77777777" w:rsidR="004A7530" w:rsidRDefault="004A7530" w:rsidP="00F5696A">
      <w:pPr>
        <w:spacing w:line="360" w:lineRule="auto"/>
        <w:jc w:val="both"/>
        <w:rPr>
          <w:b/>
        </w:rPr>
      </w:pPr>
    </w:p>
    <w:p w14:paraId="790ECDEF" w14:textId="77777777" w:rsidR="004A7530" w:rsidRDefault="004A7530" w:rsidP="00F5696A">
      <w:pPr>
        <w:spacing w:line="360" w:lineRule="auto"/>
        <w:jc w:val="both"/>
        <w:rPr>
          <w:b/>
        </w:rPr>
      </w:pPr>
    </w:p>
    <w:p w14:paraId="47FF4F6C" w14:textId="77777777" w:rsidR="004A7530" w:rsidRDefault="004A7530" w:rsidP="00F5696A">
      <w:pPr>
        <w:spacing w:line="360" w:lineRule="auto"/>
        <w:jc w:val="both"/>
        <w:rPr>
          <w:b/>
        </w:rPr>
      </w:pPr>
    </w:p>
    <w:p w14:paraId="2896B6FB" w14:textId="77777777" w:rsidR="004A7530" w:rsidRDefault="004A7530" w:rsidP="00F5696A">
      <w:pPr>
        <w:spacing w:line="360" w:lineRule="auto"/>
        <w:jc w:val="both"/>
        <w:rPr>
          <w:b/>
        </w:rPr>
      </w:pPr>
    </w:p>
    <w:p w14:paraId="38F67F5E" w14:textId="77777777" w:rsidR="004A7530" w:rsidRDefault="004A7530" w:rsidP="00F5696A">
      <w:pPr>
        <w:spacing w:line="360" w:lineRule="auto"/>
        <w:jc w:val="both"/>
        <w:rPr>
          <w:b/>
        </w:rPr>
      </w:pPr>
    </w:p>
    <w:p w14:paraId="63811E3A" w14:textId="77777777" w:rsidR="004A7530" w:rsidRDefault="004A7530" w:rsidP="00F5696A">
      <w:pPr>
        <w:spacing w:line="360" w:lineRule="auto"/>
        <w:jc w:val="both"/>
        <w:rPr>
          <w:b/>
        </w:rPr>
      </w:pPr>
    </w:p>
    <w:p w14:paraId="6B71722E" w14:textId="77777777" w:rsidR="004A7530" w:rsidRDefault="004A7530" w:rsidP="00F5696A">
      <w:pPr>
        <w:spacing w:line="360" w:lineRule="auto"/>
        <w:jc w:val="both"/>
        <w:rPr>
          <w:b/>
        </w:rPr>
      </w:pPr>
    </w:p>
    <w:p w14:paraId="7A364A1D" w14:textId="77777777" w:rsidR="004A7530" w:rsidRDefault="004A7530" w:rsidP="00F5696A">
      <w:pPr>
        <w:spacing w:line="360" w:lineRule="auto"/>
        <w:jc w:val="both"/>
        <w:rPr>
          <w:b/>
        </w:rPr>
      </w:pPr>
    </w:p>
    <w:p w14:paraId="0FC64109" w14:textId="77777777" w:rsidR="004A7530" w:rsidRDefault="004A7530" w:rsidP="00F5696A">
      <w:pPr>
        <w:spacing w:line="360" w:lineRule="auto"/>
        <w:jc w:val="both"/>
        <w:rPr>
          <w:b/>
        </w:rPr>
      </w:pPr>
    </w:p>
    <w:p w14:paraId="43B9AB8B" w14:textId="77777777" w:rsidR="004A7530" w:rsidRDefault="004A7530" w:rsidP="00F5696A">
      <w:pPr>
        <w:spacing w:line="360" w:lineRule="auto"/>
        <w:jc w:val="both"/>
        <w:rPr>
          <w:b/>
        </w:rPr>
      </w:pPr>
    </w:p>
    <w:p w14:paraId="44F6D2F4" w14:textId="77777777" w:rsidR="004A7530" w:rsidRDefault="004A7530" w:rsidP="00F5696A">
      <w:pPr>
        <w:spacing w:line="360" w:lineRule="auto"/>
        <w:jc w:val="both"/>
        <w:rPr>
          <w:b/>
        </w:rPr>
      </w:pPr>
    </w:p>
    <w:p w14:paraId="4C07C437" w14:textId="77777777" w:rsidR="004A7530" w:rsidRDefault="004A7530" w:rsidP="00F5696A">
      <w:pPr>
        <w:spacing w:line="360" w:lineRule="auto"/>
        <w:jc w:val="both"/>
        <w:rPr>
          <w:b/>
        </w:rPr>
      </w:pPr>
    </w:p>
    <w:p w14:paraId="74F6A037" w14:textId="77777777" w:rsidR="00FC64E8" w:rsidRDefault="00FC64E8" w:rsidP="00F5696A">
      <w:pPr>
        <w:spacing w:line="360" w:lineRule="auto"/>
        <w:jc w:val="both"/>
        <w:rPr>
          <w:b/>
        </w:rPr>
      </w:pPr>
    </w:p>
    <w:p w14:paraId="1DC548EA" w14:textId="77777777" w:rsidR="00FC64E8" w:rsidRDefault="00FC64E8" w:rsidP="00F5696A">
      <w:pPr>
        <w:spacing w:line="360" w:lineRule="auto"/>
        <w:jc w:val="both"/>
        <w:rPr>
          <w:b/>
        </w:rPr>
      </w:pPr>
    </w:p>
    <w:p w14:paraId="348B0403" w14:textId="77777777" w:rsidR="00FC64E8" w:rsidRPr="006A244B" w:rsidRDefault="00FC64E8" w:rsidP="00F5696A">
      <w:pPr>
        <w:spacing w:line="360" w:lineRule="auto"/>
        <w:jc w:val="both"/>
        <w:rPr>
          <w:b/>
        </w:rPr>
      </w:pPr>
    </w:p>
    <w:p w14:paraId="7DD6B8A6" w14:textId="77777777" w:rsidR="00D76255" w:rsidRPr="006A244B" w:rsidRDefault="00D76255" w:rsidP="00F5696A">
      <w:pPr>
        <w:spacing w:line="360" w:lineRule="auto"/>
        <w:jc w:val="both"/>
        <w:rPr>
          <w:b/>
        </w:rPr>
      </w:pPr>
    </w:p>
    <w:p w14:paraId="5A3554D6" w14:textId="77777777" w:rsidR="006216A8" w:rsidRPr="006A244B" w:rsidRDefault="006216A8" w:rsidP="00F5696A">
      <w:pPr>
        <w:spacing w:line="360" w:lineRule="auto"/>
        <w:jc w:val="both"/>
        <w:rPr>
          <w:b/>
        </w:rPr>
      </w:pPr>
    </w:p>
    <w:p w14:paraId="030C1015" w14:textId="6810BD45" w:rsidR="00892A42" w:rsidRPr="00B762EA" w:rsidRDefault="00CC436B" w:rsidP="00222491">
      <w:pPr>
        <w:pStyle w:val="Heading1"/>
        <w:spacing w:line="480" w:lineRule="auto"/>
        <w:jc w:val="center"/>
        <w:rPr>
          <w:rFonts w:ascii="Times New Roman" w:hAnsi="Times New Roman" w:cs="Times New Roman"/>
          <w:b/>
          <w:sz w:val="28"/>
          <w:szCs w:val="28"/>
        </w:rPr>
      </w:pPr>
      <w:bookmarkStart w:id="103" w:name="_Toc511751330"/>
      <w:bookmarkStart w:id="104" w:name="_Toc511751429"/>
      <w:bookmarkStart w:id="105" w:name="_Toc511751614"/>
      <w:bookmarkStart w:id="106" w:name="_Toc511771334"/>
      <w:bookmarkStart w:id="107" w:name="_Toc522226823"/>
      <w:bookmarkStart w:id="108" w:name="_Toc522229743"/>
      <w:r w:rsidRPr="00B762EA">
        <w:rPr>
          <w:rFonts w:ascii="Times New Roman" w:hAnsi="Times New Roman" w:cs="Times New Roman"/>
          <w:b/>
          <w:sz w:val="28"/>
          <w:szCs w:val="28"/>
        </w:rPr>
        <w:lastRenderedPageBreak/>
        <w:t>CHAPTER 2 LITERATURE REVIEW</w:t>
      </w:r>
      <w:bookmarkEnd w:id="103"/>
      <w:bookmarkEnd w:id="104"/>
      <w:bookmarkEnd w:id="105"/>
      <w:bookmarkEnd w:id="106"/>
      <w:bookmarkEnd w:id="107"/>
      <w:bookmarkEnd w:id="108"/>
    </w:p>
    <w:p w14:paraId="1C408919" w14:textId="5872C6AC" w:rsidR="00001874" w:rsidRPr="0067398B" w:rsidRDefault="00CC436B" w:rsidP="0067398B">
      <w:pPr>
        <w:pStyle w:val="Heading2"/>
        <w:rPr>
          <w:b/>
        </w:rPr>
      </w:pPr>
      <w:bookmarkStart w:id="109" w:name="_Toc507597347"/>
      <w:bookmarkStart w:id="110" w:name="_Toc507597376"/>
      <w:bookmarkStart w:id="111" w:name="_Toc511751331"/>
      <w:bookmarkStart w:id="112" w:name="_Toc511751430"/>
      <w:bookmarkStart w:id="113" w:name="_Toc511751615"/>
      <w:bookmarkStart w:id="114" w:name="_Toc511771335"/>
      <w:bookmarkStart w:id="115" w:name="_Toc522226824"/>
      <w:bookmarkStart w:id="116" w:name="_Toc522229744"/>
      <w:r w:rsidRPr="0067398B">
        <w:rPr>
          <w:b/>
        </w:rPr>
        <w:t xml:space="preserve">2.1 </w:t>
      </w:r>
      <w:r w:rsidR="00001874" w:rsidRPr="0067398B">
        <w:rPr>
          <w:b/>
        </w:rPr>
        <w:t>Overview</w:t>
      </w:r>
      <w:bookmarkEnd w:id="109"/>
      <w:bookmarkEnd w:id="110"/>
      <w:bookmarkEnd w:id="111"/>
      <w:bookmarkEnd w:id="112"/>
      <w:bookmarkEnd w:id="113"/>
      <w:bookmarkEnd w:id="114"/>
      <w:bookmarkEnd w:id="115"/>
      <w:bookmarkEnd w:id="116"/>
    </w:p>
    <w:p w14:paraId="0E40F4D7" w14:textId="77777777" w:rsidR="00CC436B" w:rsidRPr="006A244B" w:rsidRDefault="00CC436B" w:rsidP="00F5696A">
      <w:pPr>
        <w:jc w:val="both"/>
      </w:pPr>
    </w:p>
    <w:p w14:paraId="6C070FA1" w14:textId="3F245221" w:rsidR="00001874" w:rsidRPr="006A244B" w:rsidRDefault="00DE463C" w:rsidP="00F5696A">
      <w:pPr>
        <w:spacing w:line="360" w:lineRule="auto"/>
        <w:jc w:val="both"/>
        <w:rPr>
          <w:rFonts w:eastAsia="MS Mincho"/>
          <w:b/>
          <w:color w:val="333333"/>
        </w:rPr>
      </w:pPr>
      <w:r>
        <w:rPr>
          <w:rFonts w:eastAsia="MS Mincho"/>
          <w:color w:val="333333"/>
        </w:rPr>
        <w:t xml:space="preserve">        </w:t>
      </w:r>
      <w:r w:rsidR="00BF4409" w:rsidRPr="006A244B">
        <w:rPr>
          <w:rFonts w:eastAsia="MS Mincho"/>
          <w:color w:val="333333"/>
        </w:rPr>
        <w:t xml:space="preserve">This chapter covers the content of phenomenon definition of the literature, global perspective and local perspective review, commonly seen Independent Variables and how it influences Dependent variables, the link between Dependent variables and Independent variables as well as stating the relations with Moderating Variables. Followed by introduction of grounded theories and framework, along with hypotheses. </w:t>
      </w:r>
    </w:p>
    <w:p w14:paraId="34F12A1D" w14:textId="77777777" w:rsidR="00734425" w:rsidRPr="006A244B" w:rsidRDefault="00734425" w:rsidP="00F5696A">
      <w:pPr>
        <w:spacing w:line="360" w:lineRule="auto"/>
        <w:jc w:val="both"/>
      </w:pPr>
    </w:p>
    <w:p w14:paraId="12553CED" w14:textId="687FF51D" w:rsidR="00B24D5E" w:rsidRPr="006A244B" w:rsidRDefault="00AB1344" w:rsidP="00F5696A">
      <w:pPr>
        <w:pStyle w:val="Heading3"/>
        <w:spacing w:line="360" w:lineRule="auto"/>
        <w:jc w:val="both"/>
        <w:rPr>
          <w:rFonts w:ascii="Times New Roman" w:hAnsi="Times New Roman" w:cs="Times New Roman"/>
          <w:b/>
        </w:rPr>
      </w:pPr>
      <w:bookmarkStart w:id="117" w:name="_Toc507597348"/>
      <w:bookmarkStart w:id="118" w:name="_Toc507597377"/>
      <w:bookmarkStart w:id="119" w:name="_Toc511751332"/>
      <w:bookmarkStart w:id="120" w:name="_Toc511751431"/>
      <w:bookmarkStart w:id="121" w:name="_Toc511751616"/>
      <w:bookmarkStart w:id="122" w:name="_Toc511771336"/>
      <w:bookmarkStart w:id="123" w:name="_Toc522226825"/>
      <w:bookmarkStart w:id="124" w:name="_Toc522229745"/>
      <w:r w:rsidRPr="006A244B">
        <w:rPr>
          <w:rFonts w:ascii="Times New Roman" w:hAnsi="Times New Roman" w:cs="Times New Roman"/>
          <w:b/>
        </w:rPr>
        <w:t>2.1.1 G</w:t>
      </w:r>
      <w:r w:rsidR="000C5C4C">
        <w:rPr>
          <w:rFonts w:ascii="Times New Roman" w:hAnsi="Times New Roman" w:cs="Times New Roman"/>
          <w:b/>
        </w:rPr>
        <w:t>lobal P</w:t>
      </w:r>
      <w:r w:rsidR="00B24D5E" w:rsidRPr="006A244B">
        <w:rPr>
          <w:rFonts w:ascii="Times New Roman" w:hAnsi="Times New Roman" w:cs="Times New Roman"/>
          <w:b/>
        </w:rPr>
        <w:t>erspective</w:t>
      </w:r>
      <w:bookmarkEnd w:id="117"/>
      <w:bookmarkEnd w:id="118"/>
      <w:bookmarkEnd w:id="119"/>
      <w:bookmarkEnd w:id="120"/>
      <w:bookmarkEnd w:id="121"/>
      <w:bookmarkEnd w:id="122"/>
      <w:bookmarkEnd w:id="123"/>
      <w:bookmarkEnd w:id="124"/>
      <w:r w:rsidR="00B24D5E" w:rsidRPr="006A244B">
        <w:rPr>
          <w:rFonts w:ascii="Times New Roman" w:hAnsi="Times New Roman" w:cs="Times New Roman"/>
          <w:b/>
        </w:rPr>
        <w:t xml:space="preserve"> </w:t>
      </w:r>
    </w:p>
    <w:p w14:paraId="32C6226B" w14:textId="77777777" w:rsidR="002F39B4" w:rsidRPr="006A244B" w:rsidRDefault="002F39B4" w:rsidP="00F5696A">
      <w:pPr>
        <w:spacing w:line="360" w:lineRule="auto"/>
        <w:jc w:val="both"/>
      </w:pPr>
    </w:p>
    <w:p w14:paraId="7638C3CF" w14:textId="0C89256B" w:rsidR="007202E1" w:rsidRDefault="00BF4409" w:rsidP="00F5696A">
      <w:pPr>
        <w:spacing w:line="360" w:lineRule="auto"/>
        <w:jc w:val="both"/>
        <w:rPr>
          <w:rFonts w:eastAsia="MS Mincho"/>
          <w:color w:val="333333"/>
        </w:rPr>
      </w:pPr>
      <w:r w:rsidRPr="006A244B">
        <w:rPr>
          <w:rFonts w:eastAsia="MS Mincho"/>
          <w:color w:val="333333"/>
        </w:rPr>
        <w:t xml:space="preserve">        </w:t>
      </w:r>
      <w:r w:rsidR="006E073C" w:rsidRPr="006A244B">
        <w:rPr>
          <w:rFonts w:eastAsia="MS Mincho"/>
          <w:color w:val="333333"/>
        </w:rPr>
        <w:t xml:space="preserve"> </w:t>
      </w:r>
      <w:r w:rsidR="003E3505" w:rsidRPr="006A244B">
        <w:rPr>
          <w:rFonts w:eastAsia="MS Mincho"/>
          <w:color w:val="333333"/>
        </w:rPr>
        <w:t>Employment guidance originated in the United States. Employment guidance for college graduates in developed countries is based on the "market employment system" or "free employment system</w:t>
      </w:r>
      <w:sdt>
        <w:sdtPr>
          <w:rPr>
            <w:rFonts w:eastAsia="MS Mincho"/>
            <w:color w:val="333333"/>
          </w:rPr>
          <w:id w:val="-1462100648"/>
          <w:citation/>
        </w:sdtPr>
        <w:sdtContent>
          <w:r w:rsidR="00957769" w:rsidRPr="006A244B">
            <w:rPr>
              <w:rFonts w:eastAsia="MS Mincho"/>
              <w:color w:val="333333"/>
            </w:rPr>
            <w:fldChar w:fldCharType="begin"/>
          </w:r>
          <w:r w:rsidR="00957769" w:rsidRPr="006A244B">
            <w:rPr>
              <w:rFonts w:eastAsia="宋体"/>
              <w:color w:val="333333"/>
            </w:rPr>
            <w:instrText xml:space="preserve"> CITATION And16 \l 2052 </w:instrText>
          </w:r>
          <w:r w:rsidR="00957769" w:rsidRPr="006A244B">
            <w:rPr>
              <w:rFonts w:eastAsia="MS Mincho"/>
              <w:color w:val="333333"/>
            </w:rPr>
            <w:fldChar w:fldCharType="separate"/>
          </w:r>
          <w:r w:rsidR="005F17DF" w:rsidRPr="006A244B">
            <w:rPr>
              <w:rFonts w:eastAsia="宋体"/>
              <w:noProof/>
              <w:color w:val="333333"/>
            </w:rPr>
            <w:t xml:space="preserve"> (Anderson, 2016)</w:t>
          </w:r>
          <w:r w:rsidR="00957769" w:rsidRPr="006A244B">
            <w:rPr>
              <w:rFonts w:eastAsia="MS Mincho"/>
              <w:color w:val="333333"/>
            </w:rPr>
            <w:fldChar w:fldCharType="end"/>
          </w:r>
        </w:sdtContent>
      </w:sdt>
      <w:r w:rsidR="003E3505" w:rsidRPr="006A244B">
        <w:rPr>
          <w:rFonts w:eastAsia="MS Mincho"/>
          <w:color w:val="333333"/>
        </w:rPr>
        <w:t>." Foreign student employment promotion measures can be divided into three categories: demand promotion measures, supply promotion measures and promotion Supply and demand of supporting measures. Graduates, as the leading group in the labor market, have unstable jobs in the labor market due to their high stock of human capital. Improve the employment of college graduates, and effectively reduce the employment difficulties of college graduates</w:t>
      </w:r>
      <w:sdt>
        <w:sdtPr>
          <w:rPr>
            <w:rFonts w:eastAsia="MS Mincho"/>
            <w:color w:val="333333"/>
          </w:rPr>
          <w:id w:val="-2106490566"/>
          <w:citation/>
        </w:sdtPr>
        <w:sdtContent>
          <w:r w:rsidR="008956EB" w:rsidRPr="006A244B">
            <w:rPr>
              <w:rFonts w:eastAsia="MS Mincho"/>
              <w:color w:val="333333"/>
            </w:rPr>
            <w:fldChar w:fldCharType="begin"/>
          </w:r>
          <w:r w:rsidR="008956EB" w:rsidRPr="006A244B">
            <w:rPr>
              <w:rFonts w:eastAsia="宋体"/>
              <w:color w:val="333333"/>
            </w:rPr>
            <w:instrText xml:space="preserve"> CITATION Rad16 \l 2052 </w:instrText>
          </w:r>
          <w:r w:rsidR="008956EB" w:rsidRPr="006A244B">
            <w:rPr>
              <w:rFonts w:eastAsia="MS Mincho"/>
              <w:color w:val="333333"/>
            </w:rPr>
            <w:fldChar w:fldCharType="separate"/>
          </w:r>
          <w:r w:rsidR="005F17DF" w:rsidRPr="006A244B">
            <w:rPr>
              <w:rFonts w:eastAsia="宋体"/>
              <w:noProof/>
              <w:color w:val="333333"/>
            </w:rPr>
            <w:t xml:space="preserve"> (Djuraskovi, 2016)</w:t>
          </w:r>
          <w:r w:rsidR="008956EB" w:rsidRPr="006A244B">
            <w:rPr>
              <w:rFonts w:eastAsia="MS Mincho"/>
              <w:color w:val="333333"/>
            </w:rPr>
            <w:fldChar w:fldCharType="end"/>
          </w:r>
        </w:sdtContent>
      </w:sdt>
      <w:r w:rsidR="003E3505" w:rsidRPr="006A244B">
        <w:rPr>
          <w:rFonts w:eastAsia="MS Mincho"/>
          <w:color w:val="333333"/>
        </w:rPr>
        <w:t>. At the same time, it provides a way for college graduates to develop their own abilities</w:t>
      </w:r>
      <w:sdt>
        <w:sdtPr>
          <w:rPr>
            <w:rFonts w:eastAsia="MS Mincho"/>
            <w:color w:val="333333"/>
          </w:rPr>
          <w:id w:val="1905802333"/>
          <w:citation/>
        </w:sdtPr>
        <w:sdtContent>
          <w:r w:rsidR="00F8603D" w:rsidRPr="006A244B">
            <w:rPr>
              <w:rFonts w:eastAsia="MS Mincho"/>
              <w:color w:val="333333"/>
            </w:rPr>
            <w:fldChar w:fldCharType="begin"/>
          </w:r>
          <w:r w:rsidR="00F8603D" w:rsidRPr="006A244B">
            <w:rPr>
              <w:rFonts w:eastAsia="宋体"/>
              <w:color w:val="333333"/>
            </w:rPr>
            <w:instrText xml:space="preserve"> CITATION Law14 \l 2052 </w:instrText>
          </w:r>
          <w:r w:rsidR="00F8603D" w:rsidRPr="006A244B">
            <w:rPr>
              <w:rFonts w:eastAsia="MS Mincho"/>
              <w:color w:val="333333"/>
            </w:rPr>
            <w:fldChar w:fldCharType="separate"/>
          </w:r>
          <w:r w:rsidR="005F17DF" w:rsidRPr="006A244B">
            <w:rPr>
              <w:rFonts w:eastAsia="宋体"/>
              <w:noProof/>
              <w:color w:val="333333"/>
            </w:rPr>
            <w:t xml:space="preserve"> (Lawrence, 2014 )</w:t>
          </w:r>
          <w:r w:rsidR="00F8603D" w:rsidRPr="006A244B">
            <w:rPr>
              <w:rFonts w:eastAsia="MS Mincho"/>
              <w:color w:val="333333"/>
            </w:rPr>
            <w:fldChar w:fldCharType="end"/>
          </w:r>
        </w:sdtContent>
      </w:sdt>
      <w:r w:rsidR="003E3505" w:rsidRPr="006A244B">
        <w:rPr>
          <w:rFonts w:eastAsia="MS Mincho"/>
          <w:color w:val="333333"/>
        </w:rPr>
        <w:t>. In the employment guidance of developed countries in foreign countries, it shows the professionalization, specialization and high-quality Features Most professional schools in the UK set up professional car services to help them develop career management skills and provide a large number of professional services in the United States</w:t>
      </w:r>
      <w:sdt>
        <w:sdtPr>
          <w:rPr>
            <w:rFonts w:eastAsia="MS Mincho"/>
            <w:color w:val="333333"/>
          </w:rPr>
          <w:id w:val="-1216891824"/>
          <w:citation/>
        </w:sdtPr>
        <w:sdtContent>
          <w:r w:rsidR="00CD5CA2" w:rsidRPr="006A244B">
            <w:rPr>
              <w:rFonts w:eastAsia="MS Mincho"/>
              <w:color w:val="333333"/>
            </w:rPr>
            <w:fldChar w:fldCharType="begin"/>
          </w:r>
          <w:r w:rsidR="00CD5CA2" w:rsidRPr="006A244B">
            <w:rPr>
              <w:rFonts w:eastAsia="宋体"/>
              <w:color w:val="333333"/>
            </w:rPr>
            <w:instrText xml:space="preserve"> CITATION Kar08 \l 2052 </w:instrText>
          </w:r>
          <w:r w:rsidR="00CD5CA2" w:rsidRPr="006A244B">
            <w:rPr>
              <w:rFonts w:eastAsia="MS Mincho"/>
              <w:color w:val="333333"/>
            </w:rPr>
            <w:fldChar w:fldCharType="separate"/>
          </w:r>
          <w:r w:rsidR="005F17DF" w:rsidRPr="006A244B">
            <w:rPr>
              <w:rFonts w:eastAsia="宋体"/>
              <w:noProof/>
              <w:color w:val="333333"/>
            </w:rPr>
            <w:t xml:space="preserve"> (Karageorge, 2008)</w:t>
          </w:r>
          <w:r w:rsidR="00CD5CA2" w:rsidRPr="006A244B">
            <w:rPr>
              <w:rFonts w:eastAsia="MS Mincho"/>
              <w:color w:val="333333"/>
            </w:rPr>
            <w:fldChar w:fldCharType="end"/>
          </w:r>
        </w:sdtContent>
      </w:sdt>
      <w:r w:rsidR="003E3505" w:rsidRPr="006A244B">
        <w:rPr>
          <w:rFonts w:eastAsia="MS Mincho"/>
          <w:color w:val="333333"/>
        </w:rPr>
        <w:t>. Specialized career services have been set up in universities to provide employment information, employment counseling and provisioning services directly to online recruits, job-seekers in Japan for the specific needs of university graduates and public service jobseekers, and Canada to emphasize gui</w:t>
      </w:r>
      <w:r w:rsidR="00F8603D" w:rsidRPr="006A244B">
        <w:rPr>
          <w:rFonts w:eastAsia="MS Mincho"/>
          <w:color w:val="333333"/>
        </w:rPr>
        <w:t>dance or professional services t</w:t>
      </w:r>
      <w:r w:rsidR="003E3505" w:rsidRPr="006A244B">
        <w:rPr>
          <w:rFonts w:eastAsia="MS Mincho"/>
          <w:color w:val="333333"/>
        </w:rPr>
        <w:t>he core function of how to design a course for a university through an employment or education curriculum is to provide information about employability</w:t>
      </w:r>
      <w:sdt>
        <w:sdtPr>
          <w:rPr>
            <w:rFonts w:eastAsia="MS Mincho"/>
            <w:color w:val="333333"/>
          </w:rPr>
          <w:id w:val="-173504107"/>
          <w:citation/>
        </w:sdtPr>
        <w:sdtContent>
          <w:r w:rsidR="00512C5C" w:rsidRPr="006A244B">
            <w:rPr>
              <w:rFonts w:eastAsia="MS Mincho"/>
              <w:color w:val="333333"/>
            </w:rPr>
            <w:fldChar w:fldCharType="begin"/>
          </w:r>
          <w:r w:rsidR="00512C5C" w:rsidRPr="006A244B">
            <w:rPr>
              <w:rFonts w:eastAsia="宋体"/>
              <w:color w:val="333333"/>
            </w:rPr>
            <w:instrText xml:space="preserve"> CITATION San031 \l 2052 </w:instrText>
          </w:r>
          <w:r w:rsidR="00512C5C" w:rsidRPr="006A244B">
            <w:rPr>
              <w:rFonts w:eastAsia="MS Mincho"/>
              <w:color w:val="333333"/>
            </w:rPr>
            <w:fldChar w:fldCharType="separate"/>
          </w:r>
          <w:r w:rsidR="005F17DF" w:rsidRPr="006A244B">
            <w:rPr>
              <w:rFonts w:eastAsia="宋体"/>
              <w:noProof/>
              <w:color w:val="333333"/>
            </w:rPr>
            <w:t xml:space="preserve"> (Santamaria, 2003)</w:t>
          </w:r>
          <w:r w:rsidR="00512C5C" w:rsidRPr="006A244B">
            <w:rPr>
              <w:rFonts w:eastAsia="MS Mincho"/>
              <w:color w:val="333333"/>
            </w:rPr>
            <w:fldChar w:fldCharType="end"/>
          </w:r>
        </w:sdtContent>
      </w:sdt>
      <w:r w:rsidR="003E3505" w:rsidRPr="006A244B">
        <w:rPr>
          <w:rFonts w:eastAsia="MS Mincho"/>
          <w:color w:val="333333"/>
        </w:rPr>
        <w:t>.</w:t>
      </w:r>
      <w:r w:rsidR="007202E1" w:rsidRPr="006A244B">
        <w:rPr>
          <w:rFonts w:eastAsia="MS Mincho"/>
          <w:color w:val="333333"/>
        </w:rPr>
        <w:t xml:space="preserve"> Through this series of training </w:t>
      </w:r>
      <w:r w:rsidR="007202E1" w:rsidRPr="006A244B">
        <w:rPr>
          <w:rFonts w:eastAsia="MS Mincho"/>
          <w:color w:val="333333"/>
        </w:rPr>
        <w:lastRenderedPageBreak/>
        <w:t>on the quality of college student employment has also been greatly improved. Undergraduate students in each of the different fields can play their role better.</w:t>
      </w:r>
    </w:p>
    <w:p w14:paraId="7A60A557" w14:textId="77777777" w:rsidR="00743452" w:rsidRPr="006A244B" w:rsidRDefault="00743452" w:rsidP="00F5696A">
      <w:pPr>
        <w:spacing w:line="360" w:lineRule="auto"/>
        <w:jc w:val="both"/>
        <w:rPr>
          <w:rFonts w:eastAsia="MS Mincho"/>
          <w:color w:val="333333"/>
        </w:rPr>
      </w:pPr>
    </w:p>
    <w:p w14:paraId="0BDAEDC8" w14:textId="55C7E0D1" w:rsidR="0073166F" w:rsidRPr="006A244B" w:rsidRDefault="00430C24" w:rsidP="00513EC4">
      <w:pPr>
        <w:spacing w:line="360" w:lineRule="auto"/>
        <w:jc w:val="both"/>
        <w:rPr>
          <w:rFonts w:eastAsia="MS Mincho"/>
          <w:color w:val="333333"/>
        </w:rPr>
      </w:pPr>
      <w:r w:rsidRPr="006A244B">
        <w:rPr>
          <w:rFonts w:eastAsia="MS Mincho"/>
          <w:color w:val="333333"/>
        </w:rPr>
        <w:t xml:space="preserve">       </w:t>
      </w:r>
      <w:r w:rsidR="00CC436B" w:rsidRPr="006A244B">
        <w:rPr>
          <w:rFonts w:eastAsia="MS Mincho"/>
          <w:color w:val="333333"/>
        </w:rPr>
        <w:t xml:space="preserve"> </w:t>
      </w:r>
      <w:r w:rsidRPr="006A244B">
        <w:rPr>
          <w:rFonts w:eastAsia="MS Mincho"/>
          <w:color w:val="333333"/>
        </w:rPr>
        <w:t xml:space="preserve"> </w:t>
      </w:r>
      <w:r w:rsidR="007202E1" w:rsidRPr="006A244B">
        <w:rPr>
          <w:rFonts w:eastAsia="MS Mincho"/>
          <w:color w:val="333333"/>
        </w:rPr>
        <w:t>Career guidance of college students and the market demand and professional requirements of the combination. In foreign co</w:t>
      </w:r>
      <w:r w:rsidR="00BF4409" w:rsidRPr="006A244B">
        <w:rPr>
          <w:rFonts w:eastAsia="MS Mincho"/>
          <w:color w:val="333333"/>
        </w:rPr>
        <w:t xml:space="preserve">lleges and universities through </w:t>
      </w:r>
      <w:r w:rsidR="007202E1" w:rsidRPr="006A244B">
        <w:rPr>
          <w:rFonts w:eastAsia="MS Mincho"/>
          <w:color w:val="333333"/>
        </w:rPr>
        <w:t>social appraisal of various colleges and universities on the overall ranking of published appraisal and cooperative education, et</w:t>
      </w:r>
      <w:r w:rsidR="00BF4409" w:rsidRPr="006A244B">
        <w:rPr>
          <w:rFonts w:eastAsia="MS Mincho"/>
          <w:color w:val="333333"/>
        </w:rPr>
        <w:t xml:space="preserve">c., to strengthen ties with the </w:t>
      </w:r>
      <w:r w:rsidR="007202E1" w:rsidRPr="006A244B">
        <w:rPr>
          <w:rFonts w:eastAsia="MS Mincho"/>
          <w:color w:val="333333"/>
        </w:rPr>
        <w:t xml:space="preserve">professional community and strengthen the integration with society in order to understand the job market demand, take the initiative to adapt to economic development, to meet the </w:t>
      </w:r>
      <w:r w:rsidR="0073166F" w:rsidRPr="006A244B">
        <w:rPr>
          <w:rFonts w:eastAsia="MS Mincho"/>
          <w:color w:val="333333"/>
        </w:rPr>
        <w:t>employment of college students a</w:t>
      </w:r>
      <w:r w:rsidR="007202E1" w:rsidRPr="006A244B">
        <w:rPr>
          <w:rFonts w:eastAsia="MS Mincho"/>
          <w:color w:val="333333"/>
        </w:rPr>
        <w:t>nd labor market requirements</w:t>
      </w:r>
      <w:sdt>
        <w:sdtPr>
          <w:rPr>
            <w:rFonts w:eastAsia="MS Mincho"/>
            <w:color w:val="333333"/>
          </w:rPr>
          <w:id w:val="872358223"/>
          <w:citation/>
        </w:sdtPr>
        <w:sdtContent>
          <w:r w:rsidR="001D64D5" w:rsidRPr="006A244B">
            <w:rPr>
              <w:rFonts w:eastAsia="MS Mincho"/>
              <w:color w:val="333333"/>
            </w:rPr>
            <w:fldChar w:fldCharType="begin"/>
          </w:r>
          <w:r w:rsidR="001D64D5" w:rsidRPr="006A244B">
            <w:rPr>
              <w:rFonts w:eastAsia="宋体"/>
              <w:color w:val="333333"/>
            </w:rPr>
            <w:instrText xml:space="preserve">CITATION Cor10 \l 2052 </w:instrText>
          </w:r>
          <w:r w:rsidR="001D64D5" w:rsidRPr="006A244B">
            <w:rPr>
              <w:rFonts w:eastAsia="MS Mincho"/>
              <w:color w:val="333333"/>
            </w:rPr>
            <w:fldChar w:fldCharType="separate"/>
          </w:r>
          <w:r w:rsidR="005F17DF" w:rsidRPr="006A244B">
            <w:rPr>
              <w:rFonts w:eastAsia="宋体"/>
              <w:noProof/>
              <w:color w:val="333333"/>
            </w:rPr>
            <w:t xml:space="preserve"> (Corominas, 2010)</w:t>
          </w:r>
          <w:r w:rsidR="001D64D5" w:rsidRPr="006A244B">
            <w:rPr>
              <w:rFonts w:eastAsia="MS Mincho"/>
              <w:color w:val="333333"/>
            </w:rPr>
            <w:fldChar w:fldCharType="end"/>
          </w:r>
        </w:sdtContent>
      </w:sdt>
      <w:r w:rsidR="007202E1" w:rsidRPr="006A244B">
        <w:rPr>
          <w:rFonts w:eastAsia="MS Mincho"/>
          <w:color w:val="333333"/>
        </w:rPr>
        <w:t>. Foreign c</w:t>
      </w:r>
      <w:r w:rsidR="00BF4409" w:rsidRPr="006A244B">
        <w:rPr>
          <w:rFonts w:eastAsia="MS Mincho"/>
          <w:color w:val="333333"/>
        </w:rPr>
        <w:t xml:space="preserve">olleges and universities attach </w:t>
      </w:r>
      <w:r w:rsidR="007202E1" w:rsidRPr="006A244B">
        <w:rPr>
          <w:rFonts w:eastAsia="MS Mincho"/>
          <w:color w:val="333333"/>
        </w:rPr>
        <w:t>importance to cooperative education</w:t>
      </w:r>
      <w:sdt>
        <w:sdtPr>
          <w:rPr>
            <w:rFonts w:eastAsia="MS Mincho"/>
            <w:color w:val="333333"/>
          </w:rPr>
          <w:id w:val="-96255482"/>
          <w:citation/>
        </w:sdtPr>
        <w:sdtContent>
          <w:r w:rsidR="0062407F" w:rsidRPr="006A244B">
            <w:rPr>
              <w:rFonts w:eastAsia="MS Mincho"/>
              <w:color w:val="333333"/>
            </w:rPr>
            <w:fldChar w:fldCharType="begin"/>
          </w:r>
          <w:r w:rsidR="0062407F" w:rsidRPr="006A244B">
            <w:rPr>
              <w:rFonts w:eastAsia="宋体"/>
              <w:color w:val="333333"/>
            </w:rPr>
            <w:instrText xml:space="preserve"> CITATION Yan09 \l 2052 </w:instrText>
          </w:r>
          <w:r w:rsidR="0062407F" w:rsidRPr="006A244B">
            <w:rPr>
              <w:rFonts w:eastAsia="MS Mincho"/>
              <w:color w:val="333333"/>
            </w:rPr>
            <w:fldChar w:fldCharType="separate"/>
          </w:r>
          <w:r w:rsidR="005F17DF" w:rsidRPr="006A244B">
            <w:rPr>
              <w:rFonts w:eastAsia="宋体"/>
              <w:noProof/>
              <w:color w:val="333333"/>
            </w:rPr>
            <w:t xml:space="preserve"> (Yang, 2009)</w:t>
          </w:r>
          <w:r w:rsidR="0062407F" w:rsidRPr="006A244B">
            <w:rPr>
              <w:rFonts w:eastAsia="MS Mincho"/>
              <w:color w:val="333333"/>
            </w:rPr>
            <w:fldChar w:fldCharType="end"/>
          </w:r>
        </w:sdtContent>
      </w:sdt>
      <w:r w:rsidR="007202E1" w:rsidRPr="006A244B">
        <w:rPr>
          <w:rFonts w:eastAsia="MS Mincho"/>
          <w:color w:val="333333"/>
        </w:rPr>
        <w:t>. Through internship programs, students' ability to work and professional skills are enhanced, so as to enhance the competitiveness of graduates in the employment market</w:t>
      </w:r>
      <w:sdt>
        <w:sdtPr>
          <w:rPr>
            <w:rFonts w:eastAsia="MS Mincho"/>
            <w:color w:val="333333"/>
          </w:rPr>
          <w:id w:val="-1965647730"/>
          <w:citation/>
        </w:sdtPr>
        <w:sdtContent>
          <w:r w:rsidR="00022D47" w:rsidRPr="006A244B">
            <w:rPr>
              <w:rFonts w:eastAsia="MS Mincho"/>
              <w:color w:val="333333"/>
            </w:rPr>
            <w:fldChar w:fldCharType="begin"/>
          </w:r>
          <w:r w:rsidR="00022D47" w:rsidRPr="006A244B">
            <w:rPr>
              <w:rFonts w:eastAsia="宋体"/>
              <w:color w:val="333333"/>
            </w:rPr>
            <w:instrText xml:space="preserve"> CITATION Phe17 \l 2052 </w:instrText>
          </w:r>
          <w:r w:rsidR="00022D47" w:rsidRPr="006A244B">
            <w:rPr>
              <w:rFonts w:eastAsia="MS Mincho"/>
              <w:color w:val="333333"/>
            </w:rPr>
            <w:fldChar w:fldCharType="separate"/>
          </w:r>
          <w:r w:rsidR="005F17DF" w:rsidRPr="006A244B">
            <w:rPr>
              <w:rFonts w:eastAsia="宋体"/>
              <w:noProof/>
              <w:color w:val="333333"/>
            </w:rPr>
            <w:t xml:space="preserve"> (Pheko, 2017)</w:t>
          </w:r>
          <w:r w:rsidR="00022D47" w:rsidRPr="006A244B">
            <w:rPr>
              <w:rFonts w:eastAsia="MS Mincho"/>
              <w:color w:val="333333"/>
            </w:rPr>
            <w:fldChar w:fldCharType="end"/>
          </w:r>
        </w:sdtContent>
      </w:sdt>
      <w:r w:rsidR="007202E1" w:rsidRPr="006A244B">
        <w:rPr>
          <w:rFonts w:eastAsia="MS Mincho"/>
          <w:color w:val="333333"/>
        </w:rPr>
        <w:t>. Through the cooperation with employers, they can also obtain the information of running schools and improve their education and talents Targeted training has strengthened the school's educational function and survival foundation. Employment guidance through various means to provide students with information services</w:t>
      </w:r>
      <w:sdt>
        <w:sdtPr>
          <w:rPr>
            <w:rFonts w:eastAsia="MS Mincho"/>
            <w:color w:val="333333"/>
          </w:rPr>
          <w:id w:val="-1515221307"/>
          <w:citation/>
        </w:sdtPr>
        <w:sdtContent>
          <w:r w:rsidR="00AE0DF6" w:rsidRPr="006A244B">
            <w:rPr>
              <w:rFonts w:eastAsia="MS Mincho"/>
              <w:color w:val="333333"/>
            </w:rPr>
            <w:fldChar w:fldCharType="begin"/>
          </w:r>
          <w:r w:rsidR="00AE0DF6" w:rsidRPr="006A244B">
            <w:rPr>
              <w:rFonts w:eastAsia="宋体"/>
              <w:color w:val="333333"/>
            </w:rPr>
            <w:instrText xml:space="preserve"> CITATION Sin03 \l 2052 </w:instrText>
          </w:r>
          <w:r w:rsidR="00AE0DF6" w:rsidRPr="006A244B">
            <w:rPr>
              <w:rFonts w:eastAsia="MS Mincho"/>
              <w:color w:val="333333"/>
            </w:rPr>
            <w:fldChar w:fldCharType="separate"/>
          </w:r>
          <w:r w:rsidR="005F17DF" w:rsidRPr="006A244B">
            <w:rPr>
              <w:rFonts w:eastAsia="宋体"/>
              <w:noProof/>
              <w:color w:val="333333"/>
            </w:rPr>
            <w:t xml:space="preserve"> (Singer, 2003)</w:t>
          </w:r>
          <w:r w:rsidR="00AE0DF6" w:rsidRPr="006A244B">
            <w:rPr>
              <w:rFonts w:eastAsia="MS Mincho"/>
              <w:color w:val="333333"/>
            </w:rPr>
            <w:fldChar w:fldCharType="end"/>
          </w:r>
        </w:sdtContent>
      </w:sdt>
      <w:r w:rsidR="007202E1" w:rsidRPr="006A244B">
        <w:rPr>
          <w:rFonts w:eastAsia="MS Mincho"/>
          <w:color w:val="333333"/>
        </w:rPr>
        <w:t>. Employment institutions in foreign universities are relatively large scale, there are generally dozen to dozens of specialized offices. Employment guidance center attaches great importance to the collection and processing of employment information, and all open-shelf reading, for students to inquire at any time. Through the campus computer network to send employment information</w:t>
      </w:r>
      <w:sdt>
        <w:sdtPr>
          <w:rPr>
            <w:rFonts w:eastAsia="MS Mincho"/>
            <w:color w:val="333333"/>
          </w:rPr>
          <w:id w:val="1970315405"/>
          <w:citation/>
        </w:sdtPr>
        <w:sdtContent>
          <w:r w:rsidR="00E473E4" w:rsidRPr="006A244B">
            <w:rPr>
              <w:rFonts w:eastAsia="MS Mincho"/>
              <w:color w:val="333333"/>
            </w:rPr>
            <w:fldChar w:fldCharType="begin"/>
          </w:r>
          <w:r w:rsidR="00E473E4" w:rsidRPr="006A244B">
            <w:rPr>
              <w:rFonts w:eastAsia="宋体"/>
              <w:color w:val="333333"/>
            </w:rPr>
            <w:instrText xml:space="preserve"> CITATION Sun121 \l 2052 </w:instrText>
          </w:r>
          <w:r w:rsidR="00E473E4" w:rsidRPr="006A244B">
            <w:rPr>
              <w:rFonts w:eastAsia="MS Mincho"/>
              <w:color w:val="333333"/>
            </w:rPr>
            <w:fldChar w:fldCharType="separate"/>
          </w:r>
          <w:r w:rsidR="005F17DF" w:rsidRPr="006A244B">
            <w:rPr>
              <w:rFonts w:eastAsia="宋体"/>
              <w:noProof/>
              <w:color w:val="333333"/>
            </w:rPr>
            <w:t xml:space="preserve"> (Sun, 2012 )</w:t>
          </w:r>
          <w:r w:rsidR="00E473E4" w:rsidRPr="006A244B">
            <w:rPr>
              <w:rFonts w:eastAsia="MS Mincho"/>
              <w:color w:val="333333"/>
            </w:rPr>
            <w:fldChar w:fldCharType="end"/>
          </w:r>
        </w:sdtContent>
      </w:sdt>
      <w:r w:rsidR="007202E1" w:rsidRPr="006A244B">
        <w:rPr>
          <w:rFonts w:eastAsia="MS Mincho"/>
          <w:color w:val="333333"/>
        </w:rPr>
        <w:t>; provide free employment guidance newspapers; set up advertising columns, publishing information; provide the United States, major large enterprises, the company's information and so on. Communicate employment-related information and situations through various media and channels so that students can get the information they need most quickly and easily</w:t>
      </w:r>
      <w:sdt>
        <w:sdtPr>
          <w:rPr>
            <w:rFonts w:eastAsia="MS Mincho"/>
            <w:color w:val="333333"/>
          </w:rPr>
          <w:id w:val="1681472419"/>
          <w:citation/>
        </w:sdtPr>
        <w:sdtContent>
          <w:r w:rsidR="00DB6A9B" w:rsidRPr="006A244B">
            <w:rPr>
              <w:rFonts w:eastAsia="MS Mincho"/>
              <w:color w:val="333333"/>
            </w:rPr>
            <w:fldChar w:fldCharType="begin"/>
          </w:r>
          <w:r w:rsidR="00DB6A9B" w:rsidRPr="006A244B">
            <w:rPr>
              <w:rFonts w:eastAsia="宋体"/>
              <w:color w:val="333333"/>
            </w:rPr>
            <w:instrText xml:space="preserve"> CITATION Mat17 \l 2052 </w:instrText>
          </w:r>
          <w:r w:rsidR="00DB6A9B" w:rsidRPr="006A244B">
            <w:rPr>
              <w:rFonts w:eastAsia="MS Mincho"/>
              <w:color w:val="333333"/>
            </w:rPr>
            <w:fldChar w:fldCharType="separate"/>
          </w:r>
          <w:r w:rsidR="005F17DF" w:rsidRPr="006A244B">
            <w:rPr>
              <w:rFonts w:eastAsia="宋体"/>
              <w:noProof/>
              <w:color w:val="333333"/>
            </w:rPr>
            <w:t xml:space="preserve"> (Matthew, 2017)</w:t>
          </w:r>
          <w:r w:rsidR="00DB6A9B" w:rsidRPr="006A244B">
            <w:rPr>
              <w:rFonts w:eastAsia="MS Mincho"/>
              <w:color w:val="333333"/>
            </w:rPr>
            <w:fldChar w:fldCharType="end"/>
          </w:r>
        </w:sdtContent>
      </w:sdt>
      <w:r w:rsidR="007202E1" w:rsidRPr="006A244B">
        <w:rPr>
          <w:rFonts w:eastAsia="MS Mincho"/>
          <w:color w:val="333333"/>
        </w:rPr>
        <w:t>. Each school has set up different forms of specialized agencies to ensure that the necessary staffing and funding, the main mode of operation is not suited to professional education deficiencies and student quality, systematic training courses</w:t>
      </w:r>
      <w:sdt>
        <w:sdtPr>
          <w:rPr>
            <w:rFonts w:eastAsia="MS Mincho"/>
            <w:color w:val="333333"/>
          </w:rPr>
          <w:id w:val="-618606973"/>
          <w:citation/>
        </w:sdtPr>
        <w:sdtContent>
          <w:r w:rsidR="009F61D1" w:rsidRPr="006A244B">
            <w:rPr>
              <w:rFonts w:eastAsia="MS Mincho"/>
              <w:color w:val="333333"/>
            </w:rPr>
            <w:fldChar w:fldCharType="begin"/>
          </w:r>
          <w:r w:rsidR="009F61D1" w:rsidRPr="006A244B">
            <w:rPr>
              <w:rFonts w:eastAsia="宋体"/>
              <w:color w:val="333333"/>
            </w:rPr>
            <w:instrText xml:space="preserve"> CITATION Cla06 \l 2052 </w:instrText>
          </w:r>
          <w:r w:rsidR="009F61D1" w:rsidRPr="006A244B">
            <w:rPr>
              <w:rFonts w:eastAsia="MS Mincho"/>
              <w:color w:val="333333"/>
            </w:rPr>
            <w:fldChar w:fldCharType="separate"/>
          </w:r>
          <w:r w:rsidR="005F17DF" w:rsidRPr="006A244B">
            <w:rPr>
              <w:rFonts w:eastAsia="宋体"/>
              <w:noProof/>
              <w:color w:val="333333"/>
            </w:rPr>
            <w:t xml:space="preserve"> (Clarke, 2006)</w:t>
          </w:r>
          <w:r w:rsidR="009F61D1" w:rsidRPr="006A244B">
            <w:rPr>
              <w:rFonts w:eastAsia="MS Mincho"/>
              <w:color w:val="333333"/>
            </w:rPr>
            <w:fldChar w:fldCharType="end"/>
          </w:r>
        </w:sdtContent>
      </w:sdt>
      <w:r w:rsidR="007202E1" w:rsidRPr="006A244B">
        <w:rPr>
          <w:rFonts w:eastAsia="MS Mincho"/>
          <w:color w:val="333333"/>
        </w:rPr>
        <w:t>; students are not only employment-oriented service system object Job search is the main body</w:t>
      </w:r>
      <w:sdt>
        <w:sdtPr>
          <w:rPr>
            <w:rFonts w:eastAsia="MS Mincho"/>
            <w:color w:val="333333"/>
          </w:rPr>
          <w:id w:val="434716255"/>
          <w:citation/>
        </w:sdtPr>
        <w:sdtContent>
          <w:r w:rsidR="00247A86" w:rsidRPr="006A244B">
            <w:rPr>
              <w:rFonts w:eastAsia="MS Mincho"/>
              <w:color w:val="333333"/>
            </w:rPr>
            <w:fldChar w:fldCharType="begin"/>
          </w:r>
          <w:r w:rsidR="00247A86" w:rsidRPr="006A244B">
            <w:rPr>
              <w:rFonts w:eastAsia="宋体"/>
              <w:color w:val="333333"/>
            </w:rPr>
            <w:instrText xml:space="preserve"> CITATION Par05 \l 2052 </w:instrText>
          </w:r>
          <w:r w:rsidR="00247A86" w:rsidRPr="006A244B">
            <w:rPr>
              <w:rFonts w:eastAsia="MS Mincho"/>
              <w:color w:val="333333"/>
            </w:rPr>
            <w:fldChar w:fldCharType="separate"/>
          </w:r>
          <w:r w:rsidR="005F17DF" w:rsidRPr="006A244B">
            <w:rPr>
              <w:rFonts w:eastAsia="宋体"/>
              <w:noProof/>
              <w:color w:val="333333"/>
            </w:rPr>
            <w:t xml:space="preserve"> (Paré, 2005)</w:t>
          </w:r>
          <w:r w:rsidR="00247A86" w:rsidRPr="006A244B">
            <w:rPr>
              <w:rFonts w:eastAsia="MS Mincho"/>
              <w:color w:val="333333"/>
            </w:rPr>
            <w:fldChar w:fldCharType="end"/>
          </w:r>
        </w:sdtContent>
      </w:sdt>
      <w:r w:rsidR="007202E1" w:rsidRPr="006A244B">
        <w:rPr>
          <w:rFonts w:eastAsia="MS Mincho"/>
          <w:color w:val="333333"/>
        </w:rPr>
        <w:t xml:space="preserve">. With the continuous development of society and the arrival of the era of knowledge-based economy, government attention and input have been continuously </w:t>
      </w:r>
      <w:r w:rsidR="007202E1" w:rsidRPr="006A244B">
        <w:rPr>
          <w:rFonts w:eastAsia="MS Mincho"/>
          <w:color w:val="333333"/>
        </w:rPr>
        <w:lastRenderedPageBreak/>
        <w:t>strengthened in the employment service for undergraduates in Germany</w:t>
      </w:r>
      <w:sdt>
        <w:sdtPr>
          <w:rPr>
            <w:rFonts w:eastAsia="MS Mincho"/>
            <w:color w:val="333333"/>
          </w:rPr>
          <w:id w:val="539552915"/>
          <w:citation/>
        </w:sdtPr>
        <w:sdtContent>
          <w:r w:rsidR="00151092" w:rsidRPr="006A244B">
            <w:rPr>
              <w:rFonts w:eastAsia="MS Mincho"/>
              <w:color w:val="333333"/>
            </w:rPr>
            <w:fldChar w:fldCharType="begin"/>
          </w:r>
          <w:r w:rsidR="00151092" w:rsidRPr="006A244B">
            <w:rPr>
              <w:rFonts w:eastAsia="宋体"/>
              <w:color w:val="333333"/>
            </w:rPr>
            <w:instrText xml:space="preserve"> CITATION Kef10 \l 2052 </w:instrText>
          </w:r>
          <w:r w:rsidR="00151092" w:rsidRPr="006A244B">
            <w:rPr>
              <w:rFonts w:eastAsia="MS Mincho"/>
              <w:color w:val="333333"/>
            </w:rPr>
            <w:fldChar w:fldCharType="separate"/>
          </w:r>
          <w:r w:rsidR="005F17DF" w:rsidRPr="006A244B">
            <w:rPr>
              <w:rFonts w:eastAsia="宋体"/>
              <w:noProof/>
              <w:color w:val="333333"/>
            </w:rPr>
            <w:t xml:space="preserve"> (Kefela, 2010)</w:t>
          </w:r>
          <w:r w:rsidR="00151092" w:rsidRPr="006A244B">
            <w:rPr>
              <w:rFonts w:eastAsia="MS Mincho"/>
              <w:color w:val="333333"/>
            </w:rPr>
            <w:fldChar w:fldCharType="end"/>
          </w:r>
        </w:sdtContent>
      </w:sdt>
      <w:r w:rsidR="007202E1" w:rsidRPr="006A244B">
        <w:rPr>
          <w:rFonts w:eastAsia="MS Mincho"/>
          <w:color w:val="333333"/>
        </w:rPr>
        <w:t>. All colleges and universities have also adjusted their tactics of personnel training</w:t>
      </w:r>
      <w:sdt>
        <w:sdtPr>
          <w:rPr>
            <w:rFonts w:eastAsia="MS Mincho"/>
            <w:color w:val="333333"/>
          </w:rPr>
          <w:id w:val="-910153781"/>
          <w:citation/>
        </w:sdtPr>
        <w:sdtContent>
          <w:r w:rsidR="00A3522A" w:rsidRPr="006A244B">
            <w:rPr>
              <w:rFonts w:eastAsia="MS Mincho"/>
              <w:color w:val="333333"/>
            </w:rPr>
            <w:fldChar w:fldCharType="begin"/>
          </w:r>
          <w:r w:rsidR="00A3522A" w:rsidRPr="006A244B">
            <w:rPr>
              <w:rFonts w:eastAsia="宋体"/>
              <w:color w:val="333333"/>
            </w:rPr>
            <w:instrText xml:space="preserve"> CITATION Was14 \l 2052 </w:instrText>
          </w:r>
          <w:r w:rsidR="00A3522A" w:rsidRPr="006A244B">
            <w:rPr>
              <w:rFonts w:eastAsia="MS Mincho"/>
              <w:color w:val="333333"/>
            </w:rPr>
            <w:fldChar w:fldCharType="separate"/>
          </w:r>
          <w:r w:rsidR="005F17DF" w:rsidRPr="006A244B">
            <w:rPr>
              <w:rFonts w:eastAsia="宋体"/>
              <w:noProof/>
              <w:color w:val="333333"/>
            </w:rPr>
            <w:t xml:space="preserve"> (Washington, 2014)</w:t>
          </w:r>
          <w:r w:rsidR="00A3522A" w:rsidRPr="006A244B">
            <w:rPr>
              <w:rFonts w:eastAsia="MS Mincho"/>
              <w:color w:val="333333"/>
            </w:rPr>
            <w:fldChar w:fldCharType="end"/>
          </w:r>
        </w:sdtContent>
      </w:sdt>
      <w:r w:rsidR="007202E1" w:rsidRPr="006A244B">
        <w:rPr>
          <w:rFonts w:eastAsia="MS Mincho"/>
          <w:color w:val="333333"/>
        </w:rPr>
        <w:t>. The emphasis is placed on improving students' adaptability to quality, Information, internationalization. Through joint ventures to establish a social practice base for college students to carry out social practice classes</w:t>
      </w:r>
      <w:sdt>
        <w:sdtPr>
          <w:rPr>
            <w:rFonts w:eastAsia="MS Mincho"/>
            <w:color w:val="333333"/>
          </w:rPr>
          <w:id w:val="692035974"/>
          <w:citation/>
        </w:sdtPr>
        <w:sdtContent>
          <w:r w:rsidR="00734425" w:rsidRPr="006A244B">
            <w:rPr>
              <w:rFonts w:eastAsia="MS Mincho"/>
              <w:color w:val="333333"/>
            </w:rPr>
            <w:fldChar w:fldCharType="begin"/>
          </w:r>
          <w:r w:rsidR="00734425" w:rsidRPr="006A244B">
            <w:rPr>
              <w:rFonts w:eastAsia="宋体"/>
              <w:color w:val="333333"/>
            </w:rPr>
            <w:instrText xml:space="preserve"> CITATION Ric04 \l 2052 </w:instrText>
          </w:r>
          <w:r w:rsidR="00734425" w:rsidRPr="006A244B">
            <w:rPr>
              <w:rFonts w:eastAsia="MS Mincho"/>
              <w:color w:val="333333"/>
            </w:rPr>
            <w:fldChar w:fldCharType="separate"/>
          </w:r>
          <w:r w:rsidR="005F17DF" w:rsidRPr="006A244B">
            <w:rPr>
              <w:rFonts w:eastAsia="宋体"/>
              <w:noProof/>
              <w:color w:val="333333"/>
            </w:rPr>
            <w:t xml:space="preserve"> (Rico, 2004)</w:t>
          </w:r>
          <w:r w:rsidR="00734425" w:rsidRPr="006A244B">
            <w:rPr>
              <w:rFonts w:eastAsia="MS Mincho"/>
              <w:color w:val="333333"/>
            </w:rPr>
            <w:fldChar w:fldCharType="end"/>
          </w:r>
        </w:sdtContent>
      </w:sdt>
      <w:r w:rsidR="007202E1" w:rsidRPr="006A244B">
        <w:rPr>
          <w:rFonts w:eastAsia="MS Mincho"/>
          <w:color w:val="333333"/>
        </w:rPr>
        <w:t>; invite human resources executives to conduct counseling, etc., to cultivate students' professional awareness, enable students to advance into the community and accelerate the change of their social roles</w:t>
      </w:r>
      <w:sdt>
        <w:sdtPr>
          <w:rPr>
            <w:rFonts w:eastAsia="MS Mincho"/>
            <w:color w:val="333333"/>
          </w:rPr>
          <w:id w:val="-1667632836"/>
          <w:citation/>
        </w:sdtPr>
        <w:sdtContent>
          <w:r w:rsidR="00734425" w:rsidRPr="006A244B">
            <w:rPr>
              <w:rFonts w:eastAsia="MS Mincho"/>
              <w:color w:val="333333"/>
            </w:rPr>
            <w:fldChar w:fldCharType="begin"/>
          </w:r>
          <w:r w:rsidR="00734425" w:rsidRPr="006A244B">
            <w:rPr>
              <w:rFonts w:eastAsia="宋体"/>
              <w:color w:val="333333"/>
            </w:rPr>
            <w:instrText xml:space="preserve"> CITATION Bur171 \l 2052 </w:instrText>
          </w:r>
          <w:r w:rsidR="00734425" w:rsidRPr="006A244B">
            <w:rPr>
              <w:rFonts w:eastAsia="MS Mincho"/>
              <w:color w:val="333333"/>
            </w:rPr>
            <w:fldChar w:fldCharType="separate"/>
          </w:r>
          <w:r w:rsidR="005F17DF" w:rsidRPr="006A244B">
            <w:rPr>
              <w:rFonts w:eastAsia="宋体"/>
              <w:noProof/>
              <w:color w:val="333333"/>
            </w:rPr>
            <w:t xml:space="preserve"> (Bureau, 2017)</w:t>
          </w:r>
          <w:r w:rsidR="00734425" w:rsidRPr="006A244B">
            <w:rPr>
              <w:rFonts w:eastAsia="MS Mincho"/>
              <w:color w:val="333333"/>
            </w:rPr>
            <w:fldChar w:fldCharType="end"/>
          </w:r>
        </w:sdtContent>
      </w:sdt>
      <w:r w:rsidR="007202E1" w:rsidRPr="006A244B">
        <w:rPr>
          <w:rFonts w:eastAsia="MS Mincho"/>
          <w:color w:val="333333"/>
        </w:rPr>
        <w:t>. All sectors of society should constantly improve and standardize the employment market</w:t>
      </w:r>
      <w:sdt>
        <w:sdtPr>
          <w:rPr>
            <w:rFonts w:eastAsia="MS Mincho"/>
            <w:color w:val="333333"/>
          </w:rPr>
          <w:id w:val="-343870087"/>
          <w:citation/>
        </w:sdtPr>
        <w:sdtContent>
          <w:r w:rsidR="00734425" w:rsidRPr="006A244B">
            <w:rPr>
              <w:rFonts w:eastAsia="MS Mincho"/>
              <w:color w:val="333333"/>
            </w:rPr>
            <w:fldChar w:fldCharType="begin"/>
          </w:r>
          <w:r w:rsidR="00734425" w:rsidRPr="006A244B">
            <w:rPr>
              <w:rFonts w:eastAsia="宋体"/>
              <w:color w:val="333333"/>
            </w:rPr>
            <w:instrText xml:space="preserve"> CITATION Mul03 \l 2052 </w:instrText>
          </w:r>
          <w:r w:rsidR="00734425" w:rsidRPr="006A244B">
            <w:rPr>
              <w:rFonts w:eastAsia="MS Mincho"/>
              <w:color w:val="333333"/>
            </w:rPr>
            <w:fldChar w:fldCharType="separate"/>
          </w:r>
          <w:r w:rsidR="005F17DF" w:rsidRPr="006A244B">
            <w:rPr>
              <w:rFonts w:eastAsia="宋体"/>
              <w:noProof/>
              <w:color w:val="333333"/>
            </w:rPr>
            <w:t xml:space="preserve"> (Mulford, 2003)</w:t>
          </w:r>
          <w:r w:rsidR="00734425" w:rsidRPr="006A244B">
            <w:rPr>
              <w:rFonts w:eastAsia="MS Mincho"/>
              <w:color w:val="333333"/>
            </w:rPr>
            <w:fldChar w:fldCharType="end"/>
          </w:r>
        </w:sdtContent>
      </w:sdt>
      <w:r w:rsidR="007202E1" w:rsidRPr="006A244B">
        <w:rPr>
          <w:rFonts w:eastAsia="MS Mincho"/>
          <w:color w:val="333333"/>
        </w:rPr>
        <w:t>. Students should also actively understand the employment market, enter the job market, and feel and experience it in the market</w:t>
      </w:r>
      <w:sdt>
        <w:sdtPr>
          <w:rPr>
            <w:rFonts w:eastAsia="MS Mincho"/>
            <w:color w:val="333333"/>
          </w:rPr>
          <w:id w:val="-1929802345"/>
          <w:citation/>
        </w:sdtPr>
        <w:sdtContent>
          <w:r w:rsidR="00734425" w:rsidRPr="006A244B">
            <w:rPr>
              <w:rFonts w:eastAsia="MS Mincho"/>
              <w:color w:val="333333"/>
            </w:rPr>
            <w:fldChar w:fldCharType="begin"/>
          </w:r>
          <w:r w:rsidR="00734425" w:rsidRPr="006A244B">
            <w:rPr>
              <w:rFonts w:eastAsia="宋体"/>
              <w:color w:val="333333"/>
            </w:rPr>
            <w:instrText xml:space="preserve"> CITATION Car15 \l 2052 </w:instrText>
          </w:r>
          <w:r w:rsidR="00734425" w:rsidRPr="006A244B">
            <w:rPr>
              <w:rFonts w:eastAsia="MS Mincho"/>
              <w:color w:val="333333"/>
            </w:rPr>
            <w:fldChar w:fldCharType="separate"/>
          </w:r>
          <w:r w:rsidR="005F17DF" w:rsidRPr="006A244B">
            <w:rPr>
              <w:rFonts w:eastAsia="宋体"/>
              <w:noProof/>
              <w:color w:val="333333"/>
            </w:rPr>
            <w:t xml:space="preserve"> (Carberry, 2015)</w:t>
          </w:r>
          <w:r w:rsidR="00734425" w:rsidRPr="006A244B">
            <w:rPr>
              <w:rFonts w:eastAsia="MS Mincho"/>
              <w:color w:val="333333"/>
            </w:rPr>
            <w:fldChar w:fldCharType="end"/>
          </w:r>
        </w:sdtContent>
      </w:sdt>
      <w:r w:rsidR="007202E1" w:rsidRPr="006A244B">
        <w:rPr>
          <w:rFonts w:eastAsia="MS Mincho"/>
          <w:color w:val="333333"/>
        </w:rPr>
        <w:t>. Schools, society and individuals all have their own responsibilities and responsibilities, give full play to their respective strengths and characteristics to guide them together, and form a huge employment guidance network to provide more effective employment guidance to students</w:t>
      </w:r>
      <w:sdt>
        <w:sdtPr>
          <w:rPr>
            <w:rFonts w:eastAsia="MS Mincho"/>
            <w:color w:val="333333"/>
          </w:rPr>
          <w:id w:val="-143748138"/>
          <w:citation/>
        </w:sdtPr>
        <w:sdtContent>
          <w:r w:rsidR="00734425" w:rsidRPr="006A244B">
            <w:rPr>
              <w:rFonts w:eastAsia="MS Mincho"/>
              <w:color w:val="333333"/>
            </w:rPr>
            <w:fldChar w:fldCharType="begin"/>
          </w:r>
          <w:r w:rsidR="00734425" w:rsidRPr="006A244B">
            <w:rPr>
              <w:rFonts w:eastAsia="宋体"/>
              <w:color w:val="333333"/>
            </w:rPr>
            <w:instrText xml:space="preserve"> CITATION Hén12 \l 2052 </w:instrText>
          </w:r>
          <w:r w:rsidR="00734425" w:rsidRPr="006A244B">
            <w:rPr>
              <w:rFonts w:eastAsia="MS Mincho"/>
              <w:color w:val="333333"/>
            </w:rPr>
            <w:fldChar w:fldCharType="separate"/>
          </w:r>
          <w:r w:rsidR="005F17DF" w:rsidRPr="006A244B">
            <w:rPr>
              <w:rFonts w:eastAsia="宋体"/>
              <w:noProof/>
              <w:color w:val="333333"/>
            </w:rPr>
            <w:t xml:space="preserve"> (Hénard, 2012)</w:t>
          </w:r>
          <w:r w:rsidR="00734425" w:rsidRPr="006A244B">
            <w:rPr>
              <w:rFonts w:eastAsia="MS Mincho"/>
              <w:color w:val="333333"/>
            </w:rPr>
            <w:fldChar w:fldCharType="end"/>
          </w:r>
        </w:sdtContent>
      </w:sdt>
      <w:r w:rsidR="007202E1" w:rsidRPr="006A244B">
        <w:rPr>
          <w:rFonts w:eastAsia="MS Mincho"/>
          <w:color w:val="333333"/>
        </w:rPr>
        <w:t>.</w:t>
      </w:r>
    </w:p>
    <w:p w14:paraId="290BC95D" w14:textId="77777777" w:rsidR="00D76255" w:rsidRPr="006A244B" w:rsidRDefault="00D76255" w:rsidP="00743452">
      <w:pPr>
        <w:pStyle w:val="Heading3"/>
        <w:spacing w:line="360" w:lineRule="auto"/>
        <w:jc w:val="both"/>
        <w:rPr>
          <w:rFonts w:ascii="Times New Roman" w:hAnsi="Times New Roman" w:cs="Times New Roman"/>
        </w:rPr>
      </w:pPr>
    </w:p>
    <w:p w14:paraId="6B0EFD6D" w14:textId="5D12D97D" w:rsidR="00B24D5E" w:rsidRPr="006A244B" w:rsidRDefault="00CC436B" w:rsidP="00743452">
      <w:pPr>
        <w:pStyle w:val="Heading3"/>
        <w:spacing w:line="360" w:lineRule="auto"/>
        <w:jc w:val="both"/>
        <w:rPr>
          <w:rFonts w:ascii="Times New Roman" w:hAnsi="Times New Roman" w:cs="Times New Roman"/>
          <w:b/>
        </w:rPr>
      </w:pPr>
      <w:bookmarkStart w:id="125" w:name="_Toc507597349"/>
      <w:bookmarkStart w:id="126" w:name="_Toc507597378"/>
      <w:bookmarkStart w:id="127" w:name="_Toc511751333"/>
      <w:bookmarkStart w:id="128" w:name="_Toc511751432"/>
      <w:bookmarkStart w:id="129" w:name="_Toc511751617"/>
      <w:bookmarkStart w:id="130" w:name="_Toc511771337"/>
      <w:bookmarkStart w:id="131" w:name="_Toc522226826"/>
      <w:bookmarkStart w:id="132" w:name="_Toc522229746"/>
      <w:r w:rsidRPr="006A244B">
        <w:rPr>
          <w:rFonts w:ascii="Times New Roman" w:hAnsi="Times New Roman" w:cs="Times New Roman"/>
          <w:b/>
        </w:rPr>
        <w:t>2.1.2 Local P</w:t>
      </w:r>
      <w:r w:rsidR="00B24D5E" w:rsidRPr="006A244B">
        <w:rPr>
          <w:rFonts w:ascii="Times New Roman" w:hAnsi="Times New Roman" w:cs="Times New Roman"/>
          <w:b/>
        </w:rPr>
        <w:t>erspective</w:t>
      </w:r>
      <w:bookmarkEnd w:id="125"/>
      <w:bookmarkEnd w:id="126"/>
      <w:bookmarkEnd w:id="127"/>
      <w:bookmarkEnd w:id="128"/>
      <w:bookmarkEnd w:id="129"/>
      <w:bookmarkEnd w:id="130"/>
      <w:bookmarkEnd w:id="131"/>
      <w:bookmarkEnd w:id="132"/>
      <w:r w:rsidR="00B24D5E" w:rsidRPr="006A244B">
        <w:rPr>
          <w:rFonts w:ascii="Times New Roman" w:hAnsi="Times New Roman" w:cs="Times New Roman"/>
          <w:b/>
        </w:rPr>
        <w:t xml:space="preserve"> </w:t>
      </w:r>
    </w:p>
    <w:p w14:paraId="5665DEDC" w14:textId="2D83DDE4" w:rsidR="005275A1" w:rsidRPr="006A244B" w:rsidRDefault="0033604D" w:rsidP="00743452">
      <w:pPr>
        <w:pStyle w:val="NormalWeb"/>
        <w:spacing w:before="151" w:beforeAutospacing="0" w:after="432" w:afterAutospacing="0" w:line="360" w:lineRule="auto"/>
        <w:jc w:val="both"/>
      </w:pPr>
      <w:r>
        <w:t xml:space="preserve">         </w:t>
      </w:r>
      <w:r w:rsidR="00CC436B" w:rsidRPr="006A244B">
        <w:t xml:space="preserve"> </w:t>
      </w:r>
      <w:r w:rsidR="005275A1" w:rsidRPr="006A244B">
        <w:t>China has enjoyed rapid economic growth. At present, the country has the second-largest economy in the world after the United States</w:t>
      </w:r>
      <w:sdt>
        <w:sdtPr>
          <w:id w:val="887536145"/>
          <w:citation/>
        </w:sdtPr>
        <w:sdtContent>
          <w:r w:rsidR="0073166F" w:rsidRPr="006A244B">
            <w:fldChar w:fldCharType="begin"/>
          </w:r>
          <w:r w:rsidR="0073166F" w:rsidRPr="006A244B">
            <w:rPr>
              <w:rFonts w:eastAsia="宋体"/>
            </w:rPr>
            <w:instrText xml:space="preserve">CITATION Lin12 \l 2052 </w:instrText>
          </w:r>
          <w:r w:rsidR="0073166F" w:rsidRPr="006A244B">
            <w:fldChar w:fldCharType="separate"/>
          </w:r>
          <w:r w:rsidR="005F17DF" w:rsidRPr="006A244B">
            <w:rPr>
              <w:rFonts w:eastAsia="宋体"/>
              <w:noProof/>
            </w:rPr>
            <w:t xml:space="preserve"> (Lin, 2012)</w:t>
          </w:r>
          <w:r w:rsidR="0073166F" w:rsidRPr="006A244B">
            <w:fldChar w:fldCharType="end"/>
          </w:r>
        </w:sdtContent>
      </w:sdt>
      <w:r w:rsidR="005275A1" w:rsidRPr="006A244B">
        <w:t>. Although economic growth has slowed in recent years, the employment prospects are generally good, but the role of graduates is highly competitive. Compared to the UK, the cost of living for 1.3 billion people is relatively low, though it depends on the geographical location</w:t>
      </w:r>
      <w:sdt>
        <w:sdtPr>
          <w:id w:val="-157464598"/>
          <w:citation/>
        </w:sdtPr>
        <w:sdtContent>
          <w:r w:rsidR="0073166F" w:rsidRPr="006A244B">
            <w:fldChar w:fldCharType="begin"/>
          </w:r>
          <w:r w:rsidR="0073166F" w:rsidRPr="006A244B">
            <w:rPr>
              <w:rFonts w:eastAsia="宋体"/>
            </w:rPr>
            <w:instrText xml:space="preserve"> CITATION Jon16 \l 2052 </w:instrText>
          </w:r>
          <w:r w:rsidR="0073166F" w:rsidRPr="006A244B">
            <w:fldChar w:fldCharType="separate"/>
          </w:r>
          <w:r w:rsidR="005F17DF" w:rsidRPr="006A244B">
            <w:rPr>
              <w:rFonts w:eastAsia="宋体"/>
              <w:noProof/>
            </w:rPr>
            <w:t xml:space="preserve"> (Jone, 2016)</w:t>
          </w:r>
          <w:r w:rsidR="0073166F" w:rsidRPr="006A244B">
            <w:fldChar w:fldCharType="end"/>
          </w:r>
        </w:sdtContent>
      </w:sdt>
      <w:r w:rsidR="005275A1" w:rsidRPr="006A244B">
        <w:t>. The prices in big cities such as Shanghai and the capital Beijing are not surprising, and the prices are higher. Shanghai is one of the largest cities in China and has a different culture in Shanghai</w:t>
      </w:r>
      <w:sdt>
        <w:sdtPr>
          <w:id w:val="964229921"/>
          <w:citation/>
        </w:sdtPr>
        <w:sdtContent>
          <w:r w:rsidR="0073166F" w:rsidRPr="006A244B">
            <w:fldChar w:fldCharType="begin"/>
          </w:r>
          <w:r w:rsidR="0073166F" w:rsidRPr="006A244B">
            <w:rPr>
              <w:rFonts w:eastAsia="宋体"/>
            </w:rPr>
            <w:instrText xml:space="preserve"> CITATION Hon15 \l 2052 </w:instrText>
          </w:r>
          <w:r w:rsidR="0073166F" w:rsidRPr="006A244B">
            <w:fldChar w:fldCharType="separate"/>
          </w:r>
          <w:r w:rsidR="005F17DF" w:rsidRPr="006A244B">
            <w:rPr>
              <w:rFonts w:eastAsia="宋体"/>
              <w:noProof/>
            </w:rPr>
            <w:t xml:space="preserve"> (Hong, 2015)</w:t>
          </w:r>
          <w:r w:rsidR="0073166F" w:rsidRPr="006A244B">
            <w:fldChar w:fldCharType="end"/>
          </w:r>
        </w:sdtContent>
      </w:sdt>
      <w:r w:rsidR="005275A1" w:rsidRPr="006A244B">
        <w:t>. Shanghai is also a place where jungle is strong, while the strong survive while the weak are eliminated, where every graduate's salary is not the same</w:t>
      </w:r>
      <w:sdt>
        <w:sdtPr>
          <w:id w:val="1435942021"/>
          <w:citation/>
        </w:sdtPr>
        <w:sdtContent>
          <w:r w:rsidR="0073166F" w:rsidRPr="006A244B">
            <w:fldChar w:fldCharType="begin"/>
          </w:r>
          <w:r w:rsidR="0073166F" w:rsidRPr="006A244B">
            <w:rPr>
              <w:rFonts w:eastAsia="宋体"/>
            </w:rPr>
            <w:instrText xml:space="preserve"> CITATION Zho16 \l 2052 </w:instrText>
          </w:r>
          <w:r w:rsidR="0073166F" w:rsidRPr="006A244B">
            <w:fldChar w:fldCharType="separate"/>
          </w:r>
          <w:r w:rsidR="005F17DF" w:rsidRPr="006A244B">
            <w:rPr>
              <w:rFonts w:eastAsia="宋体"/>
              <w:noProof/>
            </w:rPr>
            <w:t xml:space="preserve"> (Zhou, 2016)</w:t>
          </w:r>
          <w:r w:rsidR="0073166F" w:rsidRPr="006A244B">
            <w:fldChar w:fldCharType="end"/>
          </w:r>
        </w:sdtContent>
      </w:sdt>
      <w:r w:rsidR="005275A1" w:rsidRPr="006A244B">
        <w:t>. Because in Shanghai enterprises tend to value the ability of graduates. Therefore, under such circumstances, the perseverance and potential of graduates can be stimulated. Graduates in order to better survive</w:t>
      </w:r>
      <w:sdt>
        <w:sdtPr>
          <w:id w:val="-2084210423"/>
          <w:citation/>
        </w:sdtPr>
        <w:sdtContent>
          <w:r w:rsidR="0073166F" w:rsidRPr="006A244B">
            <w:fldChar w:fldCharType="begin"/>
          </w:r>
          <w:r w:rsidR="0073166F" w:rsidRPr="006A244B">
            <w:rPr>
              <w:rFonts w:eastAsia="宋体"/>
            </w:rPr>
            <w:instrText xml:space="preserve"> CITATION Hen11 \l 2052 </w:instrText>
          </w:r>
          <w:r w:rsidR="0073166F" w:rsidRPr="006A244B">
            <w:fldChar w:fldCharType="separate"/>
          </w:r>
          <w:r w:rsidR="005F17DF" w:rsidRPr="006A244B">
            <w:rPr>
              <w:rFonts w:eastAsia="宋体"/>
              <w:noProof/>
            </w:rPr>
            <w:t xml:space="preserve"> (Henderson, 2011)</w:t>
          </w:r>
          <w:r w:rsidR="0073166F" w:rsidRPr="006A244B">
            <w:fldChar w:fldCharType="end"/>
          </w:r>
        </w:sdtContent>
      </w:sdt>
      <w:r w:rsidR="005275A1" w:rsidRPr="006A244B">
        <w:t>. They have to work harder. In the continuous efforts of graduates, businesses also demand for such young people</w:t>
      </w:r>
      <w:sdt>
        <w:sdtPr>
          <w:id w:val="-1256354577"/>
          <w:citation/>
        </w:sdtPr>
        <w:sdtContent>
          <w:r w:rsidR="0073166F" w:rsidRPr="006A244B">
            <w:fldChar w:fldCharType="begin"/>
          </w:r>
          <w:r w:rsidR="0073166F" w:rsidRPr="006A244B">
            <w:rPr>
              <w:rFonts w:eastAsia="宋体"/>
            </w:rPr>
            <w:instrText xml:space="preserve"> CITATION Pol15 \l 2052 </w:instrText>
          </w:r>
          <w:r w:rsidR="0073166F" w:rsidRPr="006A244B">
            <w:fldChar w:fldCharType="separate"/>
          </w:r>
          <w:r w:rsidR="005F17DF" w:rsidRPr="006A244B">
            <w:rPr>
              <w:rFonts w:eastAsia="宋体"/>
              <w:noProof/>
            </w:rPr>
            <w:t xml:space="preserve"> (Pollard, 2015)</w:t>
          </w:r>
          <w:r w:rsidR="0073166F" w:rsidRPr="006A244B">
            <w:fldChar w:fldCharType="end"/>
          </w:r>
        </w:sdtContent>
      </w:sdt>
      <w:r w:rsidR="005275A1" w:rsidRPr="006A244B">
        <w:t xml:space="preserve">. At the same time, they appreciate the special space. According to expert analysis, college graduates </w:t>
      </w:r>
      <w:r w:rsidR="005275A1" w:rsidRPr="006A244B">
        <w:lastRenderedPageBreak/>
        <w:t>engaged in professional counterparts can give full play to and use their professional knowledge to better combine personal expertise with social needs and learn from them. From the employer's point of view, but also conducive to the full utilization of human resources, thereby further improving work efficiency, employers are also mostly willing to give priority to hiring professional counterparts of college graduates</w:t>
      </w:r>
      <w:sdt>
        <w:sdtPr>
          <w:id w:val="783313326"/>
          <w:citation/>
        </w:sdtPr>
        <w:sdtContent>
          <w:r w:rsidR="003F5B11" w:rsidRPr="006A244B">
            <w:fldChar w:fldCharType="begin"/>
          </w:r>
          <w:r w:rsidR="003F5B11" w:rsidRPr="006A244B">
            <w:rPr>
              <w:rFonts w:eastAsia="宋体"/>
            </w:rPr>
            <w:instrText xml:space="preserve"> CITATION Pet10 \l 2052 </w:instrText>
          </w:r>
          <w:r w:rsidR="003F5B11" w:rsidRPr="006A244B">
            <w:fldChar w:fldCharType="separate"/>
          </w:r>
          <w:r w:rsidR="005F17DF" w:rsidRPr="006A244B">
            <w:rPr>
              <w:rFonts w:eastAsia="宋体"/>
              <w:noProof/>
            </w:rPr>
            <w:t xml:space="preserve"> (Peter, 2010)</w:t>
          </w:r>
          <w:r w:rsidR="003F5B11" w:rsidRPr="006A244B">
            <w:fldChar w:fldCharType="end"/>
          </w:r>
        </w:sdtContent>
      </w:sdt>
      <w:r w:rsidR="005275A1" w:rsidRPr="006A244B">
        <w:t>. Judging from the development trend in recent years, the proportion of college graduates who study majors and jobs has risen, while the proportion of non-professional college graduates has declined</w:t>
      </w:r>
      <w:sdt>
        <w:sdtPr>
          <w:id w:val="287480898"/>
          <w:citation/>
        </w:sdtPr>
        <w:sdtContent>
          <w:r w:rsidR="00B044A9" w:rsidRPr="006A244B">
            <w:fldChar w:fldCharType="begin"/>
          </w:r>
          <w:r w:rsidR="00B044A9" w:rsidRPr="006A244B">
            <w:instrText xml:space="preserve"> CITATION Aut14 \l 1033 </w:instrText>
          </w:r>
          <w:r w:rsidR="00B044A9" w:rsidRPr="006A244B">
            <w:fldChar w:fldCharType="separate"/>
          </w:r>
          <w:r w:rsidR="00B044A9" w:rsidRPr="006A244B">
            <w:rPr>
              <w:noProof/>
            </w:rPr>
            <w:t xml:space="preserve"> (Autor, 2014)</w:t>
          </w:r>
          <w:r w:rsidR="00B044A9" w:rsidRPr="006A244B">
            <w:fldChar w:fldCharType="end"/>
          </w:r>
        </w:sdtContent>
      </w:sdt>
      <w:r w:rsidR="005275A1" w:rsidRPr="006A244B">
        <w:t xml:space="preserve">. Experts also reminded, college graduates in the job search process also do not have to rigidly adhere to the profession, if it is difficult to find </w:t>
      </w:r>
      <w:r w:rsidR="00A226C2" w:rsidRPr="006A244B">
        <w:t>a professional counterpart</w:t>
      </w:r>
      <w:r w:rsidR="005275A1" w:rsidRPr="006A244B">
        <w:t xml:space="preserve"> for a while, according to individual strengths or hobbies, choose to engage in their own favorite industries, is still an ideal choice</w:t>
      </w:r>
      <w:sdt>
        <w:sdtPr>
          <w:id w:val="1041163944"/>
          <w:citation/>
        </w:sdtPr>
        <w:sdtContent>
          <w:r w:rsidR="0073166F" w:rsidRPr="006A244B">
            <w:fldChar w:fldCharType="begin"/>
          </w:r>
          <w:r w:rsidR="0073166F" w:rsidRPr="006A244B">
            <w:rPr>
              <w:rFonts w:eastAsia="宋体"/>
            </w:rPr>
            <w:instrText xml:space="preserve"> CITATION Fry09 \l 2052 </w:instrText>
          </w:r>
          <w:r w:rsidR="0073166F" w:rsidRPr="006A244B">
            <w:fldChar w:fldCharType="separate"/>
          </w:r>
          <w:r w:rsidR="005F17DF" w:rsidRPr="006A244B">
            <w:rPr>
              <w:rFonts w:eastAsia="宋体"/>
              <w:noProof/>
            </w:rPr>
            <w:t xml:space="preserve"> (Fry, 2009)</w:t>
          </w:r>
          <w:r w:rsidR="0073166F" w:rsidRPr="006A244B">
            <w:fldChar w:fldCharType="end"/>
          </w:r>
        </w:sdtContent>
      </w:sdt>
      <w:r w:rsidR="005275A1" w:rsidRPr="006A244B">
        <w:t>. Judging from the average monthly salary of different industries, the current average monthly salary of college graduates employed in the financial industry is 8216 yuan, ranking first in all industries. Education and health industries followed by college graduates, the average monthly salary of 7,908 yuan and 7,653 yuan respectively</w:t>
      </w:r>
      <w:sdt>
        <w:sdtPr>
          <w:id w:val="-1318723356"/>
          <w:citation/>
        </w:sdtPr>
        <w:sdtContent>
          <w:r w:rsidR="00DB306E" w:rsidRPr="006A244B">
            <w:fldChar w:fldCharType="begin"/>
          </w:r>
          <w:r w:rsidR="00DB306E" w:rsidRPr="006A244B">
            <w:instrText xml:space="preserve"> CITATION Cro14 \l 1033 </w:instrText>
          </w:r>
          <w:r w:rsidR="00DB306E" w:rsidRPr="006A244B">
            <w:fldChar w:fldCharType="separate"/>
          </w:r>
          <w:r w:rsidR="00DB306E" w:rsidRPr="006A244B">
            <w:rPr>
              <w:noProof/>
            </w:rPr>
            <w:t xml:space="preserve"> (Cronin, 2014)</w:t>
          </w:r>
          <w:r w:rsidR="00DB306E" w:rsidRPr="006A244B">
            <w:fldChar w:fldCharType="end"/>
          </w:r>
        </w:sdtContent>
      </w:sdt>
      <w:r w:rsidR="005275A1" w:rsidRPr="006A244B">
        <w:t>. Industry experts said that finance is an important lever for the government in macroeconomic adjustment in the modern economy and society</w:t>
      </w:r>
      <w:sdt>
        <w:sdtPr>
          <w:id w:val="-1501344269"/>
          <w:citation/>
        </w:sdtPr>
        <w:sdtContent>
          <w:r w:rsidR="00A668A8" w:rsidRPr="006A244B">
            <w:fldChar w:fldCharType="begin"/>
          </w:r>
          <w:r w:rsidR="00A668A8" w:rsidRPr="006A244B">
            <w:rPr>
              <w:rFonts w:eastAsia="宋体"/>
            </w:rPr>
            <w:instrText xml:space="preserve"> CITATION sta17 \l 2052 </w:instrText>
          </w:r>
          <w:r w:rsidR="00A668A8" w:rsidRPr="006A244B">
            <w:fldChar w:fldCharType="separate"/>
          </w:r>
          <w:r w:rsidR="005F17DF" w:rsidRPr="006A244B">
            <w:rPr>
              <w:rFonts w:eastAsia="宋体"/>
              <w:noProof/>
            </w:rPr>
            <w:t xml:space="preserve"> (statistics, 2017)</w:t>
          </w:r>
          <w:r w:rsidR="00A668A8" w:rsidRPr="006A244B">
            <w:fldChar w:fldCharType="end"/>
          </w:r>
        </w:sdtContent>
      </w:sdt>
      <w:r w:rsidR="005275A1" w:rsidRPr="006A244B">
        <w:t>. The construction of the four centers in Shanghai urgently requires that finance play a greater role</w:t>
      </w:r>
      <w:sdt>
        <w:sdtPr>
          <w:id w:val="354537928"/>
          <w:citation/>
        </w:sdtPr>
        <w:sdtContent>
          <w:r w:rsidR="00E259B3" w:rsidRPr="006A244B">
            <w:fldChar w:fldCharType="begin"/>
          </w:r>
          <w:r w:rsidR="00E259B3" w:rsidRPr="006A244B">
            <w:rPr>
              <w:rFonts w:eastAsia="宋体"/>
            </w:rPr>
            <w:instrText xml:space="preserve"> CITATION Hua04 \l 2052 </w:instrText>
          </w:r>
          <w:r w:rsidR="00E259B3" w:rsidRPr="006A244B">
            <w:fldChar w:fldCharType="separate"/>
          </w:r>
          <w:r w:rsidR="005F17DF" w:rsidRPr="006A244B">
            <w:rPr>
              <w:rFonts w:eastAsia="宋体"/>
              <w:noProof/>
            </w:rPr>
            <w:t xml:space="preserve"> (Huat, 2004)</w:t>
          </w:r>
          <w:r w:rsidR="00E259B3" w:rsidRPr="006A244B">
            <w:fldChar w:fldCharType="end"/>
          </w:r>
        </w:sdtContent>
      </w:sdt>
      <w:r w:rsidR="005275A1" w:rsidRPr="006A244B">
        <w:t>. The overall average monthly salary of the financial industry is relatively high, which is an objective requirement of gathering financial professionals and promoting the rapid and healthy development of the financial industry</w:t>
      </w:r>
      <w:sdt>
        <w:sdtPr>
          <w:id w:val="-531418895"/>
          <w:citation/>
        </w:sdtPr>
        <w:sdtContent>
          <w:r w:rsidR="00E259B3" w:rsidRPr="006A244B">
            <w:fldChar w:fldCharType="begin"/>
          </w:r>
          <w:r w:rsidR="00E259B3" w:rsidRPr="006A244B">
            <w:rPr>
              <w:rFonts w:eastAsia="宋体"/>
            </w:rPr>
            <w:instrText xml:space="preserve"> CITATION Goy06 \l 2052 </w:instrText>
          </w:r>
          <w:r w:rsidR="00E259B3" w:rsidRPr="006A244B">
            <w:fldChar w:fldCharType="separate"/>
          </w:r>
          <w:r w:rsidR="005F17DF" w:rsidRPr="006A244B">
            <w:rPr>
              <w:rFonts w:eastAsia="宋体"/>
              <w:noProof/>
            </w:rPr>
            <w:t xml:space="preserve"> (Goyet, 2006)</w:t>
          </w:r>
          <w:r w:rsidR="00E259B3" w:rsidRPr="006A244B">
            <w:fldChar w:fldCharType="end"/>
          </w:r>
        </w:sdtContent>
      </w:sdt>
      <w:r w:rsidR="005275A1" w:rsidRPr="006A244B">
        <w:t>. From the characteristics of the financial industry, especially the banking and securities industries, the monthly salary level of employees may increase substantially within a relatively short period of one to two years of employment, and the other benefits not included in the monthly salary are more favorable</w:t>
      </w:r>
      <w:sdt>
        <w:sdtPr>
          <w:id w:val="-226918106"/>
          <w:citation/>
        </w:sdtPr>
        <w:sdtContent>
          <w:r w:rsidR="003353EF" w:rsidRPr="006A244B">
            <w:fldChar w:fldCharType="begin"/>
          </w:r>
          <w:r w:rsidR="003353EF" w:rsidRPr="006A244B">
            <w:rPr>
              <w:rFonts w:eastAsia="宋体"/>
            </w:rPr>
            <w:instrText xml:space="preserve"> CITATION Tes13 \l 2052 </w:instrText>
          </w:r>
          <w:r w:rsidR="003353EF" w:rsidRPr="006A244B">
            <w:fldChar w:fldCharType="separate"/>
          </w:r>
          <w:r w:rsidR="005F17DF" w:rsidRPr="006A244B">
            <w:rPr>
              <w:rFonts w:eastAsia="宋体"/>
              <w:noProof/>
            </w:rPr>
            <w:t xml:space="preserve"> (Tessema, 2013)</w:t>
          </w:r>
          <w:r w:rsidR="003353EF" w:rsidRPr="006A244B">
            <w:fldChar w:fldCharType="end"/>
          </w:r>
        </w:sdtContent>
      </w:sdt>
      <w:r w:rsidR="005275A1" w:rsidRPr="006A244B">
        <w:t>. The</w:t>
      </w:r>
      <w:r w:rsidR="00E259B3" w:rsidRPr="006A244B">
        <w:t>refore, the financial industry t</w:t>
      </w:r>
      <w:r w:rsidR="005275A1" w:rsidRPr="006A244B">
        <w:t>he actual income level of practitioners may be much higher than in other industries</w:t>
      </w:r>
      <w:sdt>
        <w:sdtPr>
          <w:id w:val="1110622993"/>
          <w:citation/>
        </w:sdtPr>
        <w:sdtContent>
          <w:r w:rsidR="003353EF" w:rsidRPr="006A244B">
            <w:fldChar w:fldCharType="begin"/>
          </w:r>
          <w:r w:rsidR="003353EF" w:rsidRPr="006A244B">
            <w:rPr>
              <w:rFonts w:eastAsia="宋体"/>
            </w:rPr>
            <w:instrText xml:space="preserve"> CITATION Lo09 \l 2052 </w:instrText>
          </w:r>
          <w:r w:rsidR="003353EF" w:rsidRPr="006A244B">
            <w:fldChar w:fldCharType="separate"/>
          </w:r>
          <w:r w:rsidR="005F17DF" w:rsidRPr="006A244B">
            <w:rPr>
              <w:rFonts w:eastAsia="宋体"/>
              <w:noProof/>
            </w:rPr>
            <w:t xml:space="preserve"> (Lo, 2009)</w:t>
          </w:r>
          <w:r w:rsidR="003353EF" w:rsidRPr="006A244B">
            <w:fldChar w:fldCharType="end"/>
          </w:r>
        </w:sdtContent>
      </w:sdt>
      <w:r w:rsidR="005275A1" w:rsidRPr="006A244B">
        <w:t>.</w:t>
      </w:r>
    </w:p>
    <w:p w14:paraId="4B60AA1F" w14:textId="6CAD2B83" w:rsidR="005275A1" w:rsidRPr="006A244B" w:rsidRDefault="00CC5AC4" w:rsidP="00F5696A">
      <w:pPr>
        <w:pStyle w:val="NormalWeb"/>
        <w:spacing w:before="151" w:after="432" w:line="360" w:lineRule="auto"/>
        <w:jc w:val="both"/>
        <w:rPr>
          <w:rFonts w:eastAsia="PingFang SC"/>
          <w:color w:val="191919"/>
        </w:rPr>
      </w:pPr>
      <w:r w:rsidRPr="006A244B">
        <w:t xml:space="preserve">     </w:t>
      </w:r>
      <w:r w:rsidR="005275A1" w:rsidRPr="006A244B">
        <w:t xml:space="preserve"> </w:t>
      </w:r>
      <w:r w:rsidR="0033604D">
        <w:t xml:space="preserve"> </w:t>
      </w:r>
      <w:r w:rsidR="00513EC4" w:rsidRPr="006A244B">
        <w:t xml:space="preserve"> </w:t>
      </w:r>
      <w:r w:rsidR="005275A1" w:rsidRPr="006A244B">
        <w:t xml:space="preserve"> </w:t>
      </w:r>
      <w:r w:rsidR="005275A1" w:rsidRPr="006A244B">
        <w:rPr>
          <w:rFonts w:eastAsia="PingFang SC"/>
          <w:color w:val="191919"/>
        </w:rPr>
        <w:t>The main reason for the departure of Shanghai graduates is that 33.8% of the college graduates who choose to leave because of dissatisfaction with the personal promotion space have become the primary factor for the graduation of college graduates. About 26.9% of college graduates quit because salary income did not meet expectations, ranking second</w:t>
      </w:r>
      <w:sdt>
        <w:sdtPr>
          <w:rPr>
            <w:rFonts w:eastAsia="PingFang SC"/>
            <w:color w:val="191919"/>
          </w:rPr>
          <w:id w:val="839970043"/>
          <w:citation/>
        </w:sdtPr>
        <w:sdtContent>
          <w:r w:rsidR="003353EF" w:rsidRPr="006A244B">
            <w:rPr>
              <w:rFonts w:eastAsia="PingFang SC"/>
              <w:color w:val="191919"/>
            </w:rPr>
            <w:fldChar w:fldCharType="begin"/>
          </w:r>
          <w:r w:rsidR="003353EF" w:rsidRPr="006A244B">
            <w:rPr>
              <w:rFonts w:eastAsia="宋体"/>
              <w:color w:val="191919"/>
            </w:rPr>
            <w:instrText xml:space="preserve"> CITATION Li15 \l 2052 </w:instrText>
          </w:r>
          <w:r w:rsidR="003353EF" w:rsidRPr="006A244B">
            <w:rPr>
              <w:rFonts w:eastAsia="PingFang SC"/>
              <w:color w:val="191919"/>
            </w:rPr>
            <w:fldChar w:fldCharType="separate"/>
          </w:r>
          <w:r w:rsidR="005F17DF" w:rsidRPr="006A244B">
            <w:rPr>
              <w:rFonts w:eastAsia="宋体"/>
              <w:noProof/>
              <w:color w:val="191919"/>
            </w:rPr>
            <w:t xml:space="preserve"> (Li, 2015)</w:t>
          </w:r>
          <w:r w:rsidR="003353EF" w:rsidRPr="006A244B">
            <w:rPr>
              <w:rFonts w:eastAsia="PingFang SC"/>
              <w:color w:val="191919"/>
            </w:rPr>
            <w:fldChar w:fldCharType="end"/>
          </w:r>
        </w:sdtContent>
      </w:sdt>
      <w:r w:rsidR="005275A1" w:rsidRPr="006A244B">
        <w:rPr>
          <w:rFonts w:eastAsia="PingFang SC"/>
          <w:color w:val="191919"/>
        </w:rPr>
        <w:t xml:space="preserve">. According to experts' analysis, the graduation rate of college graduates has risen both </w:t>
      </w:r>
      <w:r w:rsidR="005275A1" w:rsidRPr="006A244B">
        <w:rPr>
          <w:rFonts w:eastAsia="PingFang SC"/>
          <w:color w:val="191919"/>
        </w:rPr>
        <w:lastRenderedPageBreak/>
        <w:t>from the employment situation to a better choice of employment diversified social factors, as well as college graduates pay more attention to their own growth and career development of personal factors</w:t>
      </w:r>
      <w:sdt>
        <w:sdtPr>
          <w:rPr>
            <w:rFonts w:eastAsia="PingFang SC"/>
            <w:color w:val="191919"/>
          </w:rPr>
          <w:id w:val="1175928814"/>
          <w:citation/>
        </w:sdtPr>
        <w:sdtContent>
          <w:r w:rsidR="003353EF" w:rsidRPr="006A244B">
            <w:rPr>
              <w:rFonts w:eastAsia="PingFang SC"/>
              <w:color w:val="191919"/>
            </w:rPr>
            <w:fldChar w:fldCharType="begin"/>
          </w:r>
          <w:r w:rsidR="003F62F2" w:rsidRPr="006A244B">
            <w:rPr>
              <w:rFonts w:eastAsia="宋体"/>
              <w:color w:val="191919"/>
            </w:rPr>
            <w:instrText xml:space="preserve">CITATION Tre \l 2052 </w:instrText>
          </w:r>
          <w:r w:rsidR="003353EF" w:rsidRPr="006A244B">
            <w:rPr>
              <w:rFonts w:eastAsia="PingFang SC"/>
              <w:color w:val="191919"/>
            </w:rPr>
            <w:fldChar w:fldCharType="separate"/>
          </w:r>
          <w:r w:rsidR="005F17DF" w:rsidRPr="006A244B">
            <w:rPr>
              <w:rFonts w:eastAsia="宋体"/>
              <w:noProof/>
              <w:color w:val="191919"/>
            </w:rPr>
            <w:t xml:space="preserve"> (Tremblay, 2012)</w:t>
          </w:r>
          <w:r w:rsidR="003353EF" w:rsidRPr="006A244B">
            <w:rPr>
              <w:rFonts w:eastAsia="PingFang SC"/>
              <w:color w:val="191919"/>
            </w:rPr>
            <w:fldChar w:fldCharType="end"/>
          </w:r>
        </w:sdtContent>
      </w:sdt>
      <w:r w:rsidR="005275A1" w:rsidRPr="006A244B">
        <w:rPr>
          <w:rFonts w:eastAsia="PingFang SC"/>
          <w:color w:val="191919"/>
        </w:rPr>
        <w:t>. Some university graduates before entering the workplace, for their own scientific and rational career planning, change the main purpose of the job is to enrich the workplace experience, enhance personal ability, and strive to achieve workplace goals</w:t>
      </w:r>
      <w:sdt>
        <w:sdtPr>
          <w:rPr>
            <w:rFonts w:eastAsia="PingFang SC"/>
            <w:color w:val="191919"/>
          </w:rPr>
          <w:id w:val="1251467259"/>
          <w:citation/>
        </w:sdtPr>
        <w:sdtContent>
          <w:r w:rsidR="00AD5051" w:rsidRPr="006A244B">
            <w:rPr>
              <w:rFonts w:eastAsia="PingFang SC"/>
              <w:color w:val="191919"/>
            </w:rPr>
            <w:fldChar w:fldCharType="begin"/>
          </w:r>
          <w:r w:rsidR="00AD5051" w:rsidRPr="006A244B">
            <w:rPr>
              <w:rFonts w:eastAsia="PingFang SC"/>
              <w:color w:val="191919"/>
            </w:rPr>
            <w:instrText xml:space="preserve"> CITATION Tom12 \l 1033 </w:instrText>
          </w:r>
          <w:r w:rsidR="00AD5051" w:rsidRPr="006A244B">
            <w:rPr>
              <w:rFonts w:eastAsia="PingFang SC"/>
              <w:color w:val="191919"/>
            </w:rPr>
            <w:fldChar w:fldCharType="separate"/>
          </w:r>
          <w:r w:rsidR="00AD5051" w:rsidRPr="006A244B">
            <w:rPr>
              <w:rFonts w:eastAsia="PingFang SC"/>
              <w:noProof/>
              <w:color w:val="191919"/>
            </w:rPr>
            <w:t xml:space="preserve"> (Tomlinson, 2012)</w:t>
          </w:r>
          <w:r w:rsidR="00AD5051" w:rsidRPr="006A244B">
            <w:rPr>
              <w:rFonts w:eastAsia="PingFang SC"/>
              <w:color w:val="191919"/>
            </w:rPr>
            <w:fldChar w:fldCharType="end"/>
          </w:r>
        </w:sdtContent>
      </w:sdt>
      <w:r w:rsidR="005275A1" w:rsidRPr="006A244B">
        <w:rPr>
          <w:rFonts w:eastAsia="PingFang SC"/>
          <w:color w:val="191919"/>
        </w:rPr>
        <w:t>. However, some college graduates may be counterproductive because of inadequate job-seeking preparation, lack of comprehensive and accurate understanding of the work to be undertaken, industries and employers, blindly ambitious and frequent job changes</w:t>
      </w:r>
      <w:sdt>
        <w:sdtPr>
          <w:rPr>
            <w:rFonts w:eastAsia="PingFang SC"/>
            <w:color w:val="191919"/>
          </w:rPr>
          <w:id w:val="-1094700668"/>
          <w:citation/>
        </w:sdtPr>
        <w:sdtContent>
          <w:r w:rsidR="003F62F2" w:rsidRPr="006A244B">
            <w:rPr>
              <w:rFonts w:eastAsia="PingFang SC"/>
              <w:color w:val="191919"/>
            </w:rPr>
            <w:fldChar w:fldCharType="begin"/>
          </w:r>
          <w:r w:rsidR="003F62F2" w:rsidRPr="006A244B">
            <w:rPr>
              <w:rFonts w:eastAsia="宋体"/>
              <w:color w:val="191919"/>
            </w:rPr>
            <w:instrText xml:space="preserve"> CITATION Ora14 \l 2052 </w:instrText>
          </w:r>
          <w:r w:rsidR="003F62F2" w:rsidRPr="006A244B">
            <w:rPr>
              <w:rFonts w:eastAsia="PingFang SC"/>
              <w:color w:val="191919"/>
            </w:rPr>
            <w:fldChar w:fldCharType="separate"/>
          </w:r>
          <w:r w:rsidR="005F17DF" w:rsidRPr="006A244B">
            <w:rPr>
              <w:rFonts w:eastAsia="宋体"/>
              <w:noProof/>
              <w:color w:val="191919"/>
            </w:rPr>
            <w:t xml:space="preserve"> (Orazi, 2014)</w:t>
          </w:r>
          <w:r w:rsidR="003F62F2" w:rsidRPr="006A244B">
            <w:rPr>
              <w:rFonts w:eastAsia="PingFang SC"/>
              <w:color w:val="191919"/>
            </w:rPr>
            <w:fldChar w:fldCharType="end"/>
          </w:r>
        </w:sdtContent>
      </w:sdt>
      <w:r w:rsidR="005275A1" w:rsidRPr="006A244B">
        <w:rPr>
          <w:rFonts w:eastAsia="PingFang SC"/>
          <w:color w:val="191919"/>
        </w:rPr>
        <w:t>. Experts suggest that graduates should be based on their own conditions reasonable to set career goals, looking for work for their own, in order to reduce the risk of "wrong line" to improve the stability of employment; the same time, employers should also establish a scientific and effective personnel training and the reserve mechanism, so that employees see the individual career prospects in the team</w:t>
      </w:r>
      <w:sdt>
        <w:sdtPr>
          <w:rPr>
            <w:rFonts w:eastAsia="PingFang SC"/>
            <w:color w:val="191919"/>
          </w:rPr>
          <w:id w:val="-1175489532"/>
          <w:citation/>
        </w:sdtPr>
        <w:sdtContent>
          <w:r w:rsidR="00185013" w:rsidRPr="006A244B">
            <w:rPr>
              <w:rFonts w:eastAsia="PingFang SC"/>
              <w:color w:val="191919"/>
            </w:rPr>
            <w:fldChar w:fldCharType="begin"/>
          </w:r>
          <w:r w:rsidR="00185013" w:rsidRPr="006A244B">
            <w:rPr>
              <w:rFonts w:eastAsia="宋体"/>
              <w:color w:val="191919"/>
            </w:rPr>
            <w:instrText xml:space="preserve"> CITATION Wan17 \l 2052 </w:instrText>
          </w:r>
          <w:r w:rsidR="00185013" w:rsidRPr="006A244B">
            <w:rPr>
              <w:rFonts w:eastAsia="PingFang SC"/>
              <w:color w:val="191919"/>
            </w:rPr>
            <w:fldChar w:fldCharType="separate"/>
          </w:r>
          <w:r w:rsidR="005F17DF" w:rsidRPr="006A244B">
            <w:rPr>
              <w:rFonts w:eastAsia="宋体"/>
              <w:noProof/>
              <w:color w:val="191919"/>
            </w:rPr>
            <w:t xml:space="preserve"> (Wang, 2017)</w:t>
          </w:r>
          <w:r w:rsidR="00185013" w:rsidRPr="006A244B">
            <w:rPr>
              <w:rFonts w:eastAsia="PingFang SC"/>
              <w:color w:val="191919"/>
            </w:rPr>
            <w:fldChar w:fldCharType="end"/>
          </w:r>
        </w:sdtContent>
      </w:sdt>
      <w:r w:rsidR="005275A1" w:rsidRPr="006A244B">
        <w:rPr>
          <w:rFonts w:eastAsia="PingFang SC"/>
          <w:color w:val="191919"/>
        </w:rPr>
        <w:t>.</w:t>
      </w:r>
    </w:p>
    <w:p w14:paraId="2FF7F244" w14:textId="5685384B" w:rsidR="007202E1" w:rsidRPr="006A244B" w:rsidRDefault="00CC5AC4" w:rsidP="00F5696A">
      <w:pPr>
        <w:pStyle w:val="NormalWeb"/>
        <w:spacing w:before="151" w:beforeAutospacing="0" w:after="432" w:afterAutospacing="0" w:line="360" w:lineRule="auto"/>
        <w:jc w:val="both"/>
        <w:rPr>
          <w:rFonts w:eastAsia="Times New Roman"/>
        </w:rPr>
      </w:pPr>
      <w:r w:rsidRPr="006A244B">
        <w:rPr>
          <w:rFonts w:eastAsia="PingFang SC"/>
          <w:color w:val="191919"/>
        </w:rPr>
        <w:t xml:space="preserve">       </w:t>
      </w:r>
      <w:r w:rsidR="00513EC4" w:rsidRPr="006A244B">
        <w:rPr>
          <w:rFonts w:eastAsia="PingFang SC"/>
          <w:color w:val="191919"/>
        </w:rPr>
        <w:t xml:space="preserve"> </w:t>
      </w:r>
      <w:r w:rsidRPr="006A244B">
        <w:rPr>
          <w:rFonts w:eastAsia="PingFang SC"/>
          <w:color w:val="191919"/>
        </w:rPr>
        <w:t xml:space="preserve">  </w:t>
      </w:r>
      <w:r w:rsidR="005275A1" w:rsidRPr="006A244B">
        <w:rPr>
          <w:rFonts w:eastAsia="PingFang SC"/>
          <w:color w:val="191919"/>
        </w:rPr>
        <w:t>At the same time, the policy of Shanghai is very good. At the same time, some experts pointed out that some college graduates are doing their best to make their careers work in a flexible manner</w:t>
      </w:r>
      <w:sdt>
        <w:sdtPr>
          <w:rPr>
            <w:rFonts w:eastAsia="PingFang SC"/>
            <w:color w:val="191919"/>
          </w:rPr>
          <w:id w:val="-21248608"/>
          <w:citation/>
        </w:sdtPr>
        <w:sdtContent>
          <w:r w:rsidR="00185013" w:rsidRPr="006A244B">
            <w:rPr>
              <w:rFonts w:eastAsia="PingFang SC"/>
              <w:color w:val="191919"/>
            </w:rPr>
            <w:fldChar w:fldCharType="begin"/>
          </w:r>
          <w:r w:rsidR="00185013" w:rsidRPr="006A244B">
            <w:rPr>
              <w:rFonts w:eastAsia="宋体"/>
              <w:color w:val="191919"/>
            </w:rPr>
            <w:instrText xml:space="preserve"> CITATION OEC16 \l 2052 </w:instrText>
          </w:r>
          <w:r w:rsidR="00185013" w:rsidRPr="006A244B">
            <w:rPr>
              <w:rFonts w:eastAsia="PingFang SC"/>
              <w:color w:val="191919"/>
            </w:rPr>
            <w:fldChar w:fldCharType="separate"/>
          </w:r>
          <w:r w:rsidR="005F17DF" w:rsidRPr="006A244B">
            <w:rPr>
              <w:rFonts w:eastAsia="宋体"/>
              <w:noProof/>
              <w:color w:val="191919"/>
            </w:rPr>
            <w:t xml:space="preserve"> (OECD, 2016)</w:t>
          </w:r>
          <w:r w:rsidR="00185013" w:rsidRPr="006A244B">
            <w:rPr>
              <w:rFonts w:eastAsia="PingFang SC"/>
              <w:color w:val="191919"/>
            </w:rPr>
            <w:fldChar w:fldCharType="end"/>
          </w:r>
        </w:sdtContent>
      </w:sdt>
      <w:r w:rsidR="005275A1" w:rsidRPr="006A244B">
        <w:rPr>
          <w:rFonts w:eastAsia="PingFang SC"/>
          <w:color w:val="191919"/>
        </w:rPr>
        <w:t>. However, they lack awareness of precaution and precaution, ignoring the importance of participating in social insurance</w:t>
      </w:r>
      <w:sdt>
        <w:sdtPr>
          <w:rPr>
            <w:rFonts w:eastAsia="PingFang SC"/>
            <w:color w:val="191919"/>
          </w:rPr>
          <w:id w:val="-1728213849"/>
          <w:citation/>
        </w:sdtPr>
        <w:sdtContent>
          <w:r w:rsidR="00A53B52" w:rsidRPr="006A244B">
            <w:rPr>
              <w:rFonts w:eastAsia="PingFang SC"/>
              <w:color w:val="191919"/>
            </w:rPr>
            <w:fldChar w:fldCharType="begin"/>
          </w:r>
          <w:r w:rsidR="00A53B52" w:rsidRPr="006A244B">
            <w:rPr>
              <w:rFonts w:eastAsia="PingFang SC"/>
              <w:color w:val="191919"/>
            </w:rPr>
            <w:instrText xml:space="preserve"> CITATION Poh15 \l 1033 </w:instrText>
          </w:r>
          <w:r w:rsidR="00A53B52" w:rsidRPr="006A244B">
            <w:rPr>
              <w:rFonts w:eastAsia="PingFang SC"/>
              <w:color w:val="191919"/>
            </w:rPr>
            <w:fldChar w:fldCharType="separate"/>
          </w:r>
          <w:r w:rsidR="00A53B52" w:rsidRPr="006A244B">
            <w:rPr>
              <w:rFonts w:eastAsia="PingFang SC"/>
              <w:noProof/>
              <w:color w:val="191919"/>
            </w:rPr>
            <w:t xml:space="preserve"> (Pohl, 2015)</w:t>
          </w:r>
          <w:r w:rsidR="00A53B52" w:rsidRPr="006A244B">
            <w:rPr>
              <w:rFonts w:eastAsia="PingFang SC"/>
              <w:color w:val="191919"/>
            </w:rPr>
            <w:fldChar w:fldCharType="end"/>
          </w:r>
        </w:sdtContent>
      </w:sdt>
      <w:r w:rsidR="005275A1" w:rsidRPr="006A244B">
        <w:rPr>
          <w:rFonts w:eastAsia="PingFang SC"/>
          <w:color w:val="191919"/>
        </w:rPr>
        <w:t>. Risks such as unemployment, work-related injuries and even loss of ability to work make it difficult to obtain the appropriate social security and necessary material assistance</w:t>
      </w:r>
      <w:sdt>
        <w:sdtPr>
          <w:rPr>
            <w:rFonts w:eastAsia="PingFang SC"/>
            <w:color w:val="191919"/>
          </w:rPr>
          <w:id w:val="1723711881"/>
          <w:citation/>
        </w:sdtPr>
        <w:sdtContent>
          <w:r w:rsidR="00185013" w:rsidRPr="006A244B">
            <w:rPr>
              <w:rFonts w:eastAsia="PingFang SC"/>
              <w:color w:val="191919"/>
            </w:rPr>
            <w:fldChar w:fldCharType="begin"/>
          </w:r>
          <w:r w:rsidR="00185013" w:rsidRPr="006A244B">
            <w:rPr>
              <w:rFonts w:eastAsia="宋体"/>
              <w:color w:val="191919"/>
            </w:rPr>
            <w:instrText xml:space="preserve"> CITATION Sax06 \l 2052 </w:instrText>
          </w:r>
          <w:r w:rsidR="00185013" w:rsidRPr="006A244B">
            <w:rPr>
              <w:rFonts w:eastAsia="PingFang SC"/>
              <w:color w:val="191919"/>
            </w:rPr>
            <w:fldChar w:fldCharType="separate"/>
          </w:r>
          <w:r w:rsidR="005F17DF" w:rsidRPr="006A244B">
            <w:rPr>
              <w:rFonts w:eastAsia="宋体"/>
              <w:noProof/>
              <w:color w:val="191919"/>
            </w:rPr>
            <w:t xml:space="preserve"> (Saxena, 2006)</w:t>
          </w:r>
          <w:r w:rsidR="00185013" w:rsidRPr="006A244B">
            <w:rPr>
              <w:rFonts w:eastAsia="PingFang SC"/>
              <w:color w:val="191919"/>
            </w:rPr>
            <w:fldChar w:fldCharType="end"/>
          </w:r>
        </w:sdtContent>
      </w:sdt>
      <w:r w:rsidR="005275A1" w:rsidRPr="006A244B">
        <w:rPr>
          <w:rFonts w:eastAsia="PingFang SC"/>
          <w:color w:val="191919"/>
        </w:rPr>
        <w:t>. According to the existing policies and regulations of Shanghai Municipal Bureau of Human Resources and Social Security, graduates of flexibly employed college graduates who participate in social insurance and meet the relevant conditions receive a subsidy of nearly 800 yuan per month for social insurance</w:t>
      </w:r>
      <w:sdt>
        <w:sdtPr>
          <w:rPr>
            <w:rFonts w:eastAsia="PingFang SC"/>
            <w:color w:val="191919"/>
          </w:rPr>
          <w:id w:val="941650125"/>
          <w:citation/>
        </w:sdtPr>
        <w:sdtContent>
          <w:r w:rsidR="009867CE" w:rsidRPr="006A244B">
            <w:rPr>
              <w:rFonts w:eastAsia="PingFang SC"/>
              <w:color w:val="191919"/>
            </w:rPr>
            <w:fldChar w:fldCharType="begin"/>
          </w:r>
          <w:r w:rsidR="00A53B52" w:rsidRPr="006A244B">
            <w:rPr>
              <w:rFonts w:eastAsia="PingFang SC"/>
              <w:color w:val="191919"/>
            </w:rPr>
            <w:instrText xml:space="preserve">CITATION Min \l 1033 </w:instrText>
          </w:r>
          <w:r w:rsidR="009867CE" w:rsidRPr="006A244B">
            <w:rPr>
              <w:rFonts w:eastAsia="PingFang SC"/>
              <w:color w:val="191919"/>
            </w:rPr>
            <w:fldChar w:fldCharType="separate"/>
          </w:r>
          <w:r w:rsidR="00A53B52" w:rsidRPr="006A244B">
            <w:rPr>
              <w:rFonts w:eastAsia="PingFang SC"/>
              <w:noProof/>
              <w:color w:val="191919"/>
            </w:rPr>
            <w:t xml:space="preserve"> (Mingfu, 2010)</w:t>
          </w:r>
          <w:r w:rsidR="009867CE" w:rsidRPr="006A244B">
            <w:rPr>
              <w:rFonts w:eastAsia="PingFang SC"/>
              <w:color w:val="191919"/>
            </w:rPr>
            <w:fldChar w:fldCharType="end"/>
          </w:r>
        </w:sdtContent>
      </w:sdt>
      <w:r w:rsidR="005275A1" w:rsidRPr="006A244B">
        <w:rPr>
          <w:rFonts w:eastAsia="PingFang SC"/>
          <w:color w:val="191919"/>
        </w:rPr>
        <w:t>. They can receive a maximum of two years and a total allowance of nearly 2 million</w:t>
      </w:r>
      <w:sdt>
        <w:sdtPr>
          <w:rPr>
            <w:rFonts w:eastAsia="PingFang SC"/>
            <w:color w:val="191919"/>
          </w:rPr>
          <w:id w:val="-2003726552"/>
          <w:citation/>
        </w:sdtPr>
        <w:sdtContent>
          <w:r w:rsidR="00185013" w:rsidRPr="006A244B">
            <w:rPr>
              <w:rFonts w:eastAsia="PingFang SC"/>
              <w:color w:val="191919"/>
            </w:rPr>
            <w:fldChar w:fldCharType="begin"/>
          </w:r>
          <w:r w:rsidR="00185013" w:rsidRPr="006A244B">
            <w:rPr>
              <w:rFonts w:eastAsia="宋体"/>
              <w:color w:val="191919"/>
            </w:rPr>
            <w:instrText xml:space="preserve"> CITATION Che16 \l 2052 </w:instrText>
          </w:r>
          <w:r w:rsidR="00185013" w:rsidRPr="006A244B">
            <w:rPr>
              <w:rFonts w:eastAsia="PingFang SC"/>
              <w:color w:val="191919"/>
            </w:rPr>
            <w:fldChar w:fldCharType="separate"/>
          </w:r>
          <w:r w:rsidR="005F17DF" w:rsidRPr="006A244B">
            <w:rPr>
              <w:rFonts w:eastAsia="宋体"/>
              <w:noProof/>
              <w:color w:val="191919"/>
            </w:rPr>
            <w:t xml:space="preserve"> (Chen, 2016)</w:t>
          </w:r>
          <w:r w:rsidR="00185013" w:rsidRPr="006A244B">
            <w:rPr>
              <w:rFonts w:eastAsia="PingFang SC"/>
              <w:color w:val="191919"/>
            </w:rPr>
            <w:fldChar w:fldCharType="end"/>
          </w:r>
        </w:sdtContent>
      </w:sdt>
      <w:r w:rsidR="005275A1" w:rsidRPr="006A244B">
        <w:rPr>
          <w:rFonts w:eastAsia="PingFang SC"/>
          <w:color w:val="191919"/>
        </w:rPr>
        <w:t>. It is not only conducive to improving the ability of flexible employment of college graduates to resist risks, but also reduce the cost of participating in social insurance</w:t>
      </w:r>
      <w:sdt>
        <w:sdtPr>
          <w:rPr>
            <w:rFonts w:eastAsia="PingFang SC"/>
            <w:color w:val="191919"/>
          </w:rPr>
          <w:id w:val="670292540"/>
          <w:citation/>
        </w:sdtPr>
        <w:sdtContent>
          <w:r w:rsidR="00185013" w:rsidRPr="006A244B">
            <w:rPr>
              <w:rFonts w:eastAsia="PingFang SC"/>
              <w:color w:val="191919"/>
            </w:rPr>
            <w:fldChar w:fldCharType="begin"/>
          </w:r>
          <w:r w:rsidR="00185013" w:rsidRPr="006A244B">
            <w:rPr>
              <w:rFonts w:eastAsia="宋体"/>
              <w:color w:val="191919"/>
            </w:rPr>
            <w:instrText xml:space="preserve"> CITATION Hol16 \l 2052 </w:instrText>
          </w:r>
          <w:r w:rsidR="00185013" w:rsidRPr="006A244B">
            <w:rPr>
              <w:rFonts w:eastAsia="PingFang SC"/>
              <w:color w:val="191919"/>
            </w:rPr>
            <w:fldChar w:fldCharType="separate"/>
          </w:r>
          <w:r w:rsidR="005F17DF" w:rsidRPr="006A244B">
            <w:rPr>
              <w:rFonts w:eastAsia="宋体"/>
              <w:noProof/>
              <w:color w:val="191919"/>
            </w:rPr>
            <w:t xml:space="preserve"> (Holmes, 2016)</w:t>
          </w:r>
          <w:r w:rsidR="00185013" w:rsidRPr="006A244B">
            <w:rPr>
              <w:rFonts w:eastAsia="PingFang SC"/>
              <w:color w:val="191919"/>
            </w:rPr>
            <w:fldChar w:fldCharType="end"/>
          </w:r>
        </w:sdtContent>
      </w:sdt>
      <w:r w:rsidR="005275A1" w:rsidRPr="006A244B">
        <w:rPr>
          <w:rFonts w:eastAsia="PingFang SC"/>
          <w:color w:val="191919"/>
        </w:rPr>
        <w:t>.</w:t>
      </w:r>
    </w:p>
    <w:p w14:paraId="39D88359" w14:textId="55248A84" w:rsidR="009F66C3" w:rsidRPr="006A244B" w:rsidRDefault="00FE032E" w:rsidP="00F5696A">
      <w:pPr>
        <w:pStyle w:val="Heading2"/>
        <w:spacing w:line="360" w:lineRule="auto"/>
        <w:jc w:val="both"/>
        <w:rPr>
          <w:rFonts w:cs="Times New Roman"/>
          <w:b/>
          <w:sz w:val="24"/>
          <w:szCs w:val="24"/>
        </w:rPr>
      </w:pPr>
      <w:bookmarkStart w:id="133" w:name="_Toc507597350"/>
      <w:bookmarkStart w:id="134" w:name="_Toc507597379"/>
      <w:bookmarkStart w:id="135" w:name="_Toc511751334"/>
      <w:bookmarkStart w:id="136" w:name="_Toc511751433"/>
      <w:bookmarkStart w:id="137" w:name="_Toc511751618"/>
      <w:bookmarkStart w:id="138" w:name="_Toc511771338"/>
      <w:bookmarkStart w:id="139" w:name="_Toc522226827"/>
      <w:bookmarkStart w:id="140" w:name="_Toc522229747"/>
      <w:r w:rsidRPr="006A244B">
        <w:rPr>
          <w:rFonts w:cs="Times New Roman"/>
          <w:b/>
          <w:sz w:val="24"/>
          <w:szCs w:val="24"/>
        </w:rPr>
        <w:lastRenderedPageBreak/>
        <w:t>2.2</w:t>
      </w:r>
      <w:r w:rsidR="00B24D5E" w:rsidRPr="006A244B">
        <w:rPr>
          <w:rFonts w:cs="Times New Roman"/>
          <w:b/>
          <w:sz w:val="24"/>
          <w:szCs w:val="24"/>
        </w:rPr>
        <w:t xml:space="preserve"> </w:t>
      </w:r>
      <w:r w:rsidR="00CC5AC4" w:rsidRPr="006A244B">
        <w:rPr>
          <w:rFonts w:cs="Times New Roman"/>
          <w:b/>
          <w:sz w:val="24"/>
          <w:szCs w:val="24"/>
        </w:rPr>
        <w:t>Independent V</w:t>
      </w:r>
      <w:r w:rsidR="009F66C3" w:rsidRPr="006A244B">
        <w:rPr>
          <w:rFonts w:cs="Times New Roman"/>
          <w:b/>
          <w:sz w:val="24"/>
          <w:szCs w:val="24"/>
        </w:rPr>
        <w:t>ariables</w:t>
      </w:r>
      <w:bookmarkEnd w:id="133"/>
      <w:bookmarkEnd w:id="134"/>
      <w:bookmarkEnd w:id="135"/>
      <w:bookmarkEnd w:id="136"/>
      <w:bookmarkEnd w:id="137"/>
      <w:bookmarkEnd w:id="138"/>
      <w:bookmarkEnd w:id="139"/>
      <w:bookmarkEnd w:id="140"/>
    </w:p>
    <w:p w14:paraId="7E776303" w14:textId="77777777" w:rsidR="002F39B4" w:rsidRPr="006A244B" w:rsidRDefault="002F39B4" w:rsidP="00F5696A">
      <w:pPr>
        <w:pStyle w:val="Heading3"/>
        <w:spacing w:line="360" w:lineRule="auto"/>
        <w:jc w:val="both"/>
        <w:rPr>
          <w:rFonts w:ascii="Times New Roman" w:hAnsi="Times New Roman" w:cs="Times New Roman"/>
          <w:b/>
        </w:rPr>
      </w:pPr>
    </w:p>
    <w:p w14:paraId="4373FABB" w14:textId="66F98D13" w:rsidR="009F66C3" w:rsidRDefault="00CC5AC4" w:rsidP="00F5696A">
      <w:pPr>
        <w:pStyle w:val="Heading3"/>
        <w:spacing w:line="360" w:lineRule="auto"/>
        <w:jc w:val="both"/>
        <w:rPr>
          <w:rFonts w:ascii="Times New Roman" w:hAnsi="Times New Roman" w:cs="Times New Roman"/>
          <w:b/>
        </w:rPr>
      </w:pPr>
      <w:bookmarkStart w:id="141" w:name="_Toc507597351"/>
      <w:bookmarkStart w:id="142" w:name="_Toc507597380"/>
      <w:bookmarkStart w:id="143" w:name="_Toc511751335"/>
      <w:bookmarkStart w:id="144" w:name="_Toc511751434"/>
      <w:bookmarkStart w:id="145" w:name="_Toc511751619"/>
      <w:bookmarkStart w:id="146" w:name="_Toc511771339"/>
      <w:bookmarkStart w:id="147" w:name="_Toc522226828"/>
      <w:bookmarkStart w:id="148" w:name="_Toc522229748"/>
      <w:r w:rsidRPr="006A244B">
        <w:rPr>
          <w:rFonts w:ascii="Times New Roman" w:hAnsi="Times New Roman" w:cs="Times New Roman"/>
          <w:b/>
        </w:rPr>
        <w:t>2.2.1 S</w:t>
      </w:r>
      <w:r w:rsidR="009F66C3" w:rsidRPr="006A244B">
        <w:rPr>
          <w:rFonts w:ascii="Times New Roman" w:hAnsi="Times New Roman" w:cs="Times New Roman"/>
          <w:b/>
        </w:rPr>
        <w:t>alary</w:t>
      </w:r>
      <w:bookmarkEnd w:id="141"/>
      <w:bookmarkEnd w:id="142"/>
      <w:bookmarkEnd w:id="143"/>
      <w:bookmarkEnd w:id="144"/>
      <w:bookmarkEnd w:id="145"/>
      <w:bookmarkEnd w:id="146"/>
      <w:bookmarkEnd w:id="147"/>
      <w:bookmarkEnd w:id="148"/>
      <w:r w:rsidR="009F66C3" w:rsidRPr="006A244B">
        <w:rPr>
          <w:rFonts w:ascii="Times New Roman" w:hAnsi="Times New Roman" w:cs="Times New Roman"/>
          <w:b/>
        </w:rPr>
        <w:t xml:space="preserve"> </w:t>
      </w:r>
    </w:p>
    <w:p w14:paraId="68B406CB" w14:textId="77777777" w:rsidR="00743452" w:rsidRPr="00743452" w:rsidRDefault="00743452" w:rsidP="00743452"/>
    <w:p w14:paraId="6C029497" w14:textId="77777777" w:rsidR="004067A4" w:rsidRDefault="00A23186" w:rsidP="00A23186">
      <w:pPr>
        <w:spacing w:line="360" w:lineRule="auto"/>
        <w:jc w:val="both"/>
      </w:pPr>
      <w:r>
        <w:t xml:space="preserve">       </w:t>
      </w:r>
      <w:r w:rsidR="004067A4">
        <w:t xml:space="preserve"> </w:t>
      </w:r>
      <w:r w:rsidR="0093507E" w:rsidRPr="006A244B">
        <w:t>Shanghai has a lot of talent in China, and wages have become one of the goals of working in Shanghai</w:t>
      </w:r>
      <w:sdt>
        <w:sdtPr>
          <w:id w:val="733280245"/>
          <w:citation/>
        </w:sdtPr>
        <w:sdtContent>
          <w:r w:rsidR="00185013" w:rsidRPr="006A244B">
            <w:fldChar w:fldCharType="begin"/>
          </w:r>
          <w:r w:rsidR="00185013" w:rsidRPr="006A244B">
            <w:rPr>
              <w:rFonts w:eastAsia="宋体"/>
            </w:rPr>
            <w:instrText xml:space="preserve"> CITATION Xia16 \l 2052 </w:instrText>
          </w:r>
          <w:r w:rsidR="00185013" w:rsidRPr="006A244B">
            <w:fldChar w:fldCharType="separate"/>
          </w:r>
          <w:r w:rsidR="005F17DF" w:rsidRPr="006A244B">
            <w:rPr>
              <w:rFonts w:eastAsia="宋体"/>
              <w:noProof/>
            </w:rPr>
            <w:t xml:space="preserve"> (Xiao, 2016)</w:t>
          </w:r>
          <w:r w:rsidR="00185013" w:rsidRPr="006A244B">
            <w:fldChar w:fldCharType="end"/>
          </w:r>
        </w:sdtContent>
      </w:sdt>
      <w:r w:rsidR="0093507E" w:rsidRPr="006A244B">
        <w:t>. People have mo</w:t>
      </w:r>
      <w:r w:rsidR="006547CA" w:rsidRPr="006A244B">
        <w:t>re wages to live a better life, driving u</w:t>
      </w:r>
      <w:r w:rsidR="0093507E" w:rsidRPr="006A244B">
        <w:t xml:space="preserve">ndergraduates in Shanghai </w:t>
      </w:r>
      <w:r w:rsidR="009A4451" w:rsidRPr="006A244B">
        <w:t>working</w:t>
      </w:r>
      <w:r w:rsidR="0093507E" w:rsidRPr="006A244B">
        <w:t xml:space="preserve"> under increasing pressure. With the enormous economic pressure in Shanghai, the arrival of more capable college students has been created</w:t>
      </w:r>
      <w:sdt>
        <w:sdtPr>
          <w:id w:val="1278683909"/>
          <w:citation/>
        </w:sdtPr>
        <w:sdtContent>
          <w:r w:rsidR="007B236E" w:rsidRPr="006A244B">
            <w:fldChar w:fldCharType="begin"/>
          </w:r>
          <w:r w:rsidR="007B236E" w:rsidRPr="006A244B">
            <w:instrText xml:space="preserve"> CITATION Cao15 \l 1033 </w:instrText>
          </w:r>
          <w:r w:rsidR="007B236E" w:rsidRPr="006A244B">
            <w:fldChar w:fldCharType="separate"/>
          </w:r>
          <w:r w:rsidR="007B236E" w:rsidRPr="006A244B">
            <w:rPr>
              <w:noProof/>
            </w:rPr>
            <w:t xml:space="preserve"> (Cao, 2015)</w:t>
          </w:r>
          <w:r w:rsidR="007B236E" w:rsidRPr="006A244B">
            <w:fldChar w:fldCharType="end"/>
          </w:r>
        </w:sdtContent>
      </w:sdt>
      <w:r w:rsidR="0093507E" w:rsidRPr="006A244B">
        <w:t>. A recent report shows that the average monthly income of university graduates is 4,376 yuan, 30% more than the average income five years ago</w:t>
      </w:r>
      <w:sdt>
        <w:sdtPr>
          <w:id w:val="924156654"/>
          <w:citation/>
        </w:sdtPr>
        <w:sdtContent>
          <w:r w:rsidR="00811206" w:rsidRPr="006A244B">
            <w:fldChar w:fldCharType="begin"/>
          </w:r>
          <w:r w:rsidR="00811206" w:rsidRPr="006A244B">
            <w:rPr>
              <w:rFonts w:eastAsia="宋体"/>
            </w:rPr>
            <w:instrText xml:space="preserve"> CITATION Sve15 \l 2052 </w:instrText>
          </w:r>
          <w:r w:rsidR="00811206" w:rsidRPr="006A244B">
            <w:fldChar w:fldCharType="separate"/>
          </w:r>
          <w:r w:rsidR="005F17DF" w:rsidRPr="006A244B">
            <w:rPr>
              <w:rFonts w:eastAsia="宋体"/>
              <w:noProof/>
            </w:rPr>
            <w:t xml:space="preserve"> (Sven, 2015)</w:t>
          </w:r>
          <w:r w:rsidR="00811206" w:rsidRPr="006A244B">
            <w:fldChar w:fldCharType="end"/>
          </w:r>
        </w:sdtContent>
      </w:sdt>
      <w:r w:rsidR="0093507E" w:rsidRPr="006A244B">
        <w:t>. According to the survey of graduates gained three years of work experience, their income will rise significantly in the growth</w:t>
      </w:r>
      <w:sdt>
        <w:sdtPr>
          <w:id w:val="1805882010"/>
          <w:citation/>
        </w:sdtPr>
        <w:sdtContent>
          <w:r w:rsidR="004A6F84" w:rsidRPr="006A244B">
            <w:fldChar w:fldCharType="begin"/>
          </w:r>
          <w:r w:rsidR="004A6F84" w:rsidRPr="006A244B">
            <w:rPr>
              <w:rFonts w:eastAsia="宋体"/>
            </w:rPr>
            <w:instrText xml:space="preserve"> CITATION Kuo16 \l 2052 </w:instrText>
          </w:r>
          <w:r w:rsidR="004A6F84" w:rsidRPr="006A244B">
            <w:fldChar w:fldCharType="separate"/>
          </w:r>
          <w:r w:rsidR="005F17DF" w:rsidRPr="006A244B">
            <w:rPr>
              <w:rFonts w:eastAsia="宋体"/>
              <w:noProof/>
            </w:rPr>
            <w:t xml:space="preserve"> (Kuo, 2016)</w:t>
          </w:r>
          <w:r w:rsidR="004A6F84" w:rsidRPr="006A244B">
            <w:fldChar w:fldCharType="end"/>
          </w:r>
        </w:sdtContent>
      </w:sdt>
      <w:r w:rsidR="0093507E" w:rsidRPr="006A244B">
        <w:t>. The</w:t>
      </w:r>
      <w:r>
        <w:t xml:space="preserve"> </w:t>
      </w:r>
      <w:r w:rsidR="0093507E" w:rsidRPr="006A244B">
        <w:t>monthly income of university graduates increased by 20% from 2012 to 2016, while that of higher vocational graduates increased by 22% over the same period</w:t>
      </w:r>
      <w:r>
        <w:t xml:space="preserve">. This is the ninth report that </w:t>
      </w:r>
      <w:r w:rsidR="0093507E" w:rsidRPr="006A244B">
        <w:t>McCulf has been hiring for Chinese graduates since its first release in 2009</w:t>
      </w:r>
      <w:sdt>
        <w:sdtPr>
          <w:id w:val="-709484554"/>
          <w:citation/>
        </w:sdtPr>
        <w:sdtContent>
          <w:r w:rsidR="00E2016C" w:rsidRPr="006A244B">
            <w:fldChar w:fldCharType="begin"/>
          </w:r>
          <w:r w:rsidR="00E2016C" w:rsidRPr="006A244B">
            <w:rPr>
              <w:rFonts w:eastAsia="宋体"/>
            </w:rPr>
            <w:instrText xml:space="preserve"> CITATION Xin17 \l 2052 </w:instrText>
          </w:r>
          <w:r w:rsidR="00E2016C" w:rsidRPr="006A244B">
            <w:fldChar w:fldCharType="separate"/>
          </w:r>
          <w:r w:rsidR="005F17DF" w:rsidRPr="006A244B">
            <w:rPr>
              <w:rFonts w:eastAsia="宋体"/>
              <w:noProof/>
            </w:rPr>
            <w:t xml:space="preserve"> (Xin, 2017)</w:t>
          </w:r>
          <w:r w:rsidR="00E2016C" w:rsidRPr="006A244B">
            <w:fldChar w:fldCharType="end"/>
          </w:r>
        </w:sdtContent>
      </w:sdt>
      <w:r w:rsidR="0093507E" w:rsidRPr="006A244B">
        <w:t>. The study is based on data from 2016 graduates who had been working outside school for six months by 2017</w:t>
      </w:r>
      <w:sdt>
        <w:sdtPr>
          <w:id w:val="-1616593966"/>
          <w:citation/>
        </w:sdtPr>
        <w:sdtContent>
          <w:r w:rsidR="00FE5C9E" w:rsidRPr="006A244B">
            <w:fldChar w:fldCharType="begin"/>
          </w:r>
          <w:r w:rsidR="00D83F36" w:rsidRPr="006A244B">
            <w:rPr>
              <w:rFonts w:eastAsia="宋体"/>
            </w:rPr>
            <w:instrText xml:space="preserve">CITATION Ben17 \l 2052 </w:instrText>
          </w:r>
          <w:r w:rsidR="00FE5C9E" w:rsidRPr="006A244B">
            <w:fldChar w:fldCharType="separate"/>
          </w:r>
          <w:r w:rsidR="00D83F36" w:rsidRPr="006A244B">
            <w:rPr>
              <w:rFonts w:eastAsia="宋体"/>
              <w:noProof/>
            </w:rPr>
            <w:t xml:space="preserve"> (Benner, 2017)</w:t>
          </w:r>
          <w:r w:rsidR="00FE5C9E" w:rsidRPr="006A244B">
            <w:fldChar w:fldCharType="end"/>
          </w:r>
        </w:sdtContent>
      </w:sdt>
      <w:r w:rsidR="0093507E" w:rsidRPr="006A244B">
        <w:t>. Therefore, the income of the previous period of gr</w:t>
      </w:r>
      <w:r w:rsidR="00811206" w:rsidRPr="006A244B">
        <w:t>aduation is not high</w:t>
      </w:r>
      <w:sdt>
        <w:sdtPr>
          <w:id w:val="-144133219"/>
          <w:citation/>
        </w:sdtPr>
        <w:sdtContent>
          <w:r w:rsidR="00E2016C" w:rsidRPr="006A244B">
            <w:fldChar w:fldCharType="begin"/>
          </w:r>
          <w:r w:rsidR="00E2016C" w:rsidRPr="006A244B">
            <w:rPr>
              <w:rFonts w:eastAsia="宋体"/>
            </w:rPr>
            <w:instrText xml:space="preserve">CITATION Leav \l 2052 </w:instrText>
          </w:r>
          <w:r w:rsidR="00E2016C" w:rsidRPr="006A244B">
            <w:fldChar w:fldCharType="separate"/>
          </w:r>
          <w:r w:rsidR="005F17DF" w:rsidRPr="006A244B">
            <w:rPr>
              <w:rFonts w:eastAsia="宋体"/>
              <w:noProof/>
            </w:rPr>
            <w:t xml:space="preserve"> (Leal, 2015)</w:t>
          </w:r>
          <w:r w:rsidR="00E2016C" w:rsidRPr="006A244B">
            <w:fldChar w:fldCharType="end"/>
          </w:r>
        </w:sdtContent>
      </w:sdt>
      <w:r w:rsidR="0093507E" w:rsidRPr="006A244B">
        <w:t>.</w:t>
      </w:r>
    </w:p>
    <w:p w14:paraId="5D513A52" w14:textId="77777777" w:rsidR="004067A4" w:rsidRDefault="004067A4" w:rsidP="00A23186">
      <w:pPr>
        <w:spacing w:line="360" w:lineRule="auto"/>
        <w:jc w:val="both"/>
      </w:pPr>
    </w:p>
    <w:p w14:paraId="7E3F675D" w14:textId="3A0B448A" w:rsidR="0093507E" w:rsidRPr="006A244B" w:rsidRDefault="0093507E" w:rsidP="00183660">
      <w:pPr>
        <w:spacing w:line="360" w:lineRule="auto"/>
      </w:pPr>
      <w:r w:rsidRPr="006A244B">
        <w:rPr>
          <w:b/>
          <w:noProof/>
          <w:lang w:eastAsia="en-US"/>
        </w:rPr>
        <w:drawing>
          <wp:inline distT="0" distB="0" distL="0" distR="0" wp14:anchorId="3D1CF8A7" wp14:editId="1E7E4D3D">
            <wp:extent cx="4452482" cy="2173439"/>
            <wp:effectExtent l="0" t="0" r="0" b="11430"/>
            <wp:docPr id="1" name="Picture 1" descr="-1x-1%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x-1%20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8590" cy="2191065"/>
                    </a:xfrm>
                    <a:prstGeom prst="rect">
                      <a:avLst/>
                    </a:prstGeom>
                    <a:noFill/>
                    <a:ln>
                      <a:noFill/>
                    </a:ln>
                  </pic:spPr>
                </pic:pic>
              </a:graphicData>
            </a:graphic>
          </wp:inline>
        </w:drawing>
      </w:r>
    </w:p>
    <w:p w14:paraId="5285A2A3" w14:textId="635FAE42" w:rsidR="00E77173" w:rsidRPr="006A244B" w:rsidRDefault="00E77173" w:rsidP="009508E1">
      <w:pPr>
        <w:spacing w:line="360" w:lineRule="auto"/>
        <w:rPr>
          <w:sz w:val="20"/>
          <w:szCs w:val="20"/>
        </w:rPr>
      </w:pPr>
      <w:r w:rsidRPr="006A244B">
        <w:rPr>
          <w:i/>
          <w:sz w:val="20"/>
          <w:szCs w:val="20"/>
        </w:rPr>
        <w:t>Graph 1</w:t>
      </w:r>
      <w:r w:rsidR="009D0CDF" w:rsidRPr="006A244B">
        <w:rPr>
          <w:i/>
          <w:sz w:val="20"/>
          <w:szCs w:val="20"/>
        </w:rPr>
        <w:t>.1</w:t>
      </w:r>
      <w:r w:rsidRPr="006A244B">
        <w:rPr>
          <w:i/>
          <w:sz w:val="20"/>
          <w:szCs w:val="20"/>
        </w:rPr>
        <w:t>:</w:t>
      </w:r>
      <w:r w:rsidRPr="006A244B">
        <w:rPr>
          <w:sz w:val="20"/>
          <w:szCs w:val="20"/>
        </w:rPr>
        <w:t xml:space="preserve"> </w:t>
      </w:r>
      <w:r w:rsidR="00FE03D9" w:rsidRPr="006A244B">
        <w:rPr>
          <w:sz w:val="20"/>
          <w:szCs w:val="20"/>
        </w:rPr>
        <w:t>Number of college graduates increased from 2001-2007</w:t>
      </w:r>
    </w:p>
    <w:p w14:paraId="2AE43D57" w14:textId="77777777" w:rsidR="00E77173" w:rsidRPr="006A244B" w:rsidRDefault="00E77173" w:rsidP="00F5696A">
      <w:pPr>
        <w:spacing w:line="360" w:lineRule="auto"/>
        <w:jc w:val="both"/>
      </w:pPr>
    </w:p>
    <w:p w14:paraId="32ABACAA" w14:textId="07A73B59" w:rsidR="001B5AF1" w:rsidRPr="006A244B" w:rsidRDefault="00A87213" w:rsidP="00F5696A">
      <w:pPr>
        <w:spacing w:line="360" w:lineRule="auto"/>
        <w:jc w:val="both"/>
      </w:pPr>
      <w:r>
        <w:t xml:space="preserve">         </w:t>
      </w:r>
      <w:r w:rsidR="00361E9F" w:rsidRPr="006A244B">
        <w:t xml:space="preserve">As we can see from the above </w:t>
      </w:r>
      <w:r w:rsidR="00361E9F" w:rsidRPr="006A244B">
        <w:rPr>
          <w:i/>
        </w:rPr>
        <w:t>Graph 1.1</w:t>
      </w:r>
      <w:r w:rsidR="00361E9F" w:rsidRPr="006A244B">
        <w:t xml:space="preserve">, the number of college graduates has increased from 2001-2007. </w:t>
      </w:r>
      <w:r w:rsidR="00C462D2" w:rsidRPr="006A244B">
        <w:t>Chinese business culture plays a crucial role in China's business decisions</w:t>
      </w:r>
      <w:sdt>
        <w:sdtPr>
          <w:id w:val="258332849"/>
          <w:citation/>
        </w:sdtPr>
        <w:sdtContent>
          <w:r w:rsidR="00E2016C" w:rsidRPr="006A244B">
            <w:fldChar w:fldCharType="begin"/>
          </w:r>
          <w:r w:rsidR="00E2016C" w:rsidRPr="006A244B">
            <w:rPr>
              <w:rFonts w:eastAsia="宋体"/>
            </w:rPr>
            <w:instrText xml:space="preserve"> CITATION Fog10 \l 2052 </w:instrText>
          </w:r>
          <w:r w:rsidR="00E2016C" w:rsidRPr="006A244B">
            <w:fldChar w:fldCharType="separate"/>
          </w:r>
          <w:r w:rsidR="005F17DF" w:rsidRPr="006A244B">
            <w:rPr>
              <w:rFonts w:eastAsia="宋体"/>
              <w:noProof/>
            </w:rPr>
            <w:t xml:space="preserve"> </w:t>
          </w:r>
          <w:r w:rsidR="005F17DF" w:rsidRPr="006A244B">
            <w:rPr>
              <w:rFonts w:eastAsia="宋体"/>
              <w:noProof/>
            </w:rPr>
            <w:lastRenderedPageBreak/>
            <w:t>(Fogel, 2010)</w:t>
          </w:r>
          <w:r w:rsidR="00E2016C" w:rsidRPr="006A244B">
            <w:fldChar w:fldCharType="end"/>
          </w:r>
        </w:sdtContent>
      </w:sdt>
      <w:r w:rsidR="00C462D2" w:rsidRPr="006A244B">
        <w:t>. It is not uncommon in Chinese culture to see a low-educated rogue boss scolding an MBA graduate in a vulgar language. In addition to being bullied by the boss, the Chinese job market is facing more difficult realities</w:t>
      </w:r>
      <w:sdt>
        <w:sdtPr>
          <w:id w:val="-382489494"/>
          <w:citation/>
        </w:sdtPr>
        <w:sdtContent>
          <w:r w:rsidR="00E2016C" w:rsidRPr="006A244B">
            <w:fldChar w:fldCharType="begin"/>
          </w:r>
          <w:r w:rsidR="00E2016C" w:rsidRPr="006A244B">
            <w:rPr>
              <w:rFonts w:eastAsia="宋体"/>
            </w:rPr>
            <w:instrText xml:space="preserve"> CITATION Nak11 \l 2052 </w:instrText>
          </w:r>
          <w:r w:rsidR="00E2016C" w:rsidRPr="006A244B">
            <w:fldChar w:fldCharType="separate"/>
          </w:r>
          <w:r w:rsidR="005F17DF" w:rsidRPr="006A244B">
            <w:rPr>
              <w:rFonts w:eastAsia="宋体"/>
              <w:noProof/>
            </w:rPr>
            <w:t xml:space="preserve"> (Nakassis, 2011)</w:t>
          </w:r>
          <w:r w:rsidR="00E2016C" w:rsidRPr="006A244B">
            <w:fldChar w:fldCharType="end"/>
          </w:r>
        </w:sdtContent>
      </w:sdt>
      <w:r w:rsidR="00C462D2" w:rsidRPr="006A244B">
        <w:t>. According to a recent MBA survey by BRecruit, a global recruitment services provider, half of the 300 MBA students in Shanghai are "dissatisfied with the employment services offered by business schools</w:t>
      </w:r>
      <w:sdt>
        <w:sdtPr>
          <w:id w:val="2121251760"/>
          <w:citation/>
        </w:sdtPr>
        <w:sdtContent>
          <w:r w:rsidR="00E2016C" w:rsidRPr="006A244B">
            <w:fldChar w:fldCharType="begin"/>
          </w:r>
          <w:r w:rsidR="00E2016C" w:rsidRPr="006A244B">
            <w:rPr>
              <w:rFonts w:eastAsia="宋体"/>
            </w:rPr>
            <w:instrText xml:space="preserve"> CITATION Gra15 \l 2052 </w:instrText>
          </w:r>
          <w:r w:rsidR="00E2016C" w:rsidRPr="006A244B">
            <w:fldChar w:fldCharType="separate"/>
          </w:r>
          <w:r w:rsidR="005F17DF" w:rsidRPr="006A244B">
            <w:rPr>
              <w:rFonts w:eastAsia="宋体"/>
              <w:noProof/>
            </w:rPr>
            <w:t xml:space="preserve"> (Gray, 2015)</w:t>
          </w:r>
          <w:r w:rsidR="00E2016C" w:rsidRPr="006A244B">
            <w:fldChar w:fldCharType="end"/>
          </w:r>
        </w:sdtContent>
      </w:sdt>
      <w:r w:rsidR="00626F50" w:rsidRPr="006A244B">
        <w:t xml:space="preserve">. </w:t>
      </w:r>
      <w:r w:rsidR="00C462D2" w:rsidRPr="006A244B">
        <w:t>MBA students come from Shanghai Jiao Tong University, China Europe International Business School, Antai College of Economics and Management, etc. 13 business schools</w:t>
      </w:r>
      <w:sdt>
        <w:sdtPr>
          <w:id w:val="-2105565655"/>
          <w:citation/>
        </w:sdtPr>
        <w:sdtContent>
          <w:r w:rsidR="000830E9" w:rsidRPr="006A244B">
            <w:fldChar w:fldCharType="begin"/>
          </w:r>
          <w:r w:rsidR="000830E9" w:rsidRPr="006A244B">
            <w:rPr>
              <w:rFonts w:eastAsia="宋体"/>
            </w:rPr>
            <w:instrText xml:space="preserve"> CITATION Jia08 \l 2052 </w:instrText>
          </w:r>
          <w:r w:rsidR="000830E9" w:rsidRPr="006A244B">
            <w:fldChar w:fldCharType="separate"/>
          </w:r>
          <w:r w:rsidR="005F17DF" w:rsidRPr="006A244B">
            <w:rPr>
              <w:rFonts w:eastAsia="宋体"/>
              <w:noProof/>
            </w:rPr>
            <w:t xml:space="preserve"> (Jiang, 2008)</w:t>
          </w:r>
          <w:r w:rsidR="000830E9" w:rsidRPr="006A244B">
            <w:fldChar w:fldCharType="end"/>
          </w:r>
        </w:sdtContent>
      </w:sdt>
      <w:r w:rsidR="00C462D2" w:rsidRPr="006A244B">
        <w:t>. Sadly, because of working conditions and wages, most MBA students regret their investment in education</w:t>
      </w:r>
      <w:sdt>
        <w:sdtPr>
          <w:id w:val="-1216267157"/>
          <w:citation/>
        </w:sdtPr>
        <w:sdtContent>
          <w:r w:rsidR="000830E9" w:rsidRPr="006A244B">
            <w:fldChar w:fldCharType="begin"/>
          </w:r>
          <w:r w:rsidR="000830E9" w:rsidRPr="006A244B">
            <w:rPr>
              <w:rFonts w:eastAsia="宋体"/>
            </w:rPr>
            <w:instrText xml:space="preserve"> CITATION Pak04 \l 2052 </w:instrText>
          </w:r>
          <w:r w:rsidR="000830E9" w:rsidRPr="006A244B">
            <w:fldChar w:fldCharType="separate"/>
          </w:r>
          <w:r w:rsidR="005F17DF" w:rsidRPr="006A244B">
            <w:rPr>
              <w:rFonts w:eastAsia="宋体"/>
              <w:noProof/>
            </w:rPr>
            <w:t xml:space="preserve"> (Pak, 2004)</w:t>
          </w:r>
          <w:r w:rsidR="000830E9" w:rsidRPr="006A244B">
            <w:fldChar w:fldCharType="end"/>
          </w:r>
        </w:sdtContent>
      </w:sdt>
      <w:r w:rsidR="00C462D2" w:rsidRPr="006A244B">
        <w:t>. In 2015, Chinese MBA tuition fees ranged from $ 7,200 to $ 64,000. However, the average monthly salary of Chinese master gr</w:t>
      </w:r>
      <w:r w:rsidR="000830E9" w:rsidRPr="006A244B">
        <w:t>aduates in 2014 was 580-660 U.S</w:t>
      </w:r>
      <w:r w:rsidR="00C462D2" w:rsidRPr="006A244B">
        <w:t xml:space="preserve"> dollars</w:t>
      </w:r>
      <w:sdt>
        <w:sdtPr>
          <w:id w:val="2144769643"/>
          <w:citation/>
        </w:sdtPr>
        <w:sdtContent>
          <w:r w:rsidR="000830E9" w:rsidRPr="006A244B">
            <w:fldChar w:fldCharType="begin"/>
          </w:r>
          <w:r w:rsidR="000830E9" w:rsidRPr="006A244B">
            <w:rPr>
              <w:rFonts w:eastAsia="宋体"/>
            </w:rPr>
            <w:instrText xml:space="preserve"> CITATION Zuo17 \l 2052 </w:instrText>
          </w:r>
          <w:r w:rsidR="000830E9" w:rsidRPr="006A244B">
            <w:fldChar w:fldCharType="separate"/>
          </w:r>
          <w:r w:rsidR="005F17DF" w:rsidRPr="006A244B">
            <w:rPr>
              <w:rFonts w:eastAsia="宋体"/>
              <w:noProof/>
            </w:rPr>
            <w:t xml:space="preserve"> (Zuo, 2017)</w:t>
          </w:r>
          <w:r w:rsidR="000830E9" w:rsidRPr="006A244B">
            <w:fldChar w:fldCharType="end"/>
          </w:r>
        </w:sdtContent>
      </w:sdt>
      <w:r w:rsidR="00C462D2" w:rsidRPr="006A244B">
        <w:t>. When comparing high tuition fees to low pay, when MBA respondents were dissatisfied, it was not surprising that the lowest tuition factor in the survey was scored</w:t>
      </w:r>
      <w:sdt>
        <w:sdtPr>
          <w:id w:val="1439182805"/>
          <w:citation/>
        </w:sdtPr>
        <w:sdtContent>
          <w:r w:rsidR="000830E9" w:rsidRPr="006A244B">
            <w:fldChar w:fldCharType="begin"/>
          </w:r>
          <w:r w:rsidR="000830E9" w:rsidRPr="006A244B">
            <w:rPr>
              <w:rFonts w:eastAsia="宋体"/>
            </w:rPr>
            <w:instrText xml:space="preserve">CITATION Gra151 \l 2052 </w:instrText>
          </w:r>
          <w:r w:rsidR="000830E9" w:rsidRPr="006A244B">
            <w:fldChar w:fldCharType="separate"/>
          </w:r>
          <w:r w:rsidR="005F17DF" w:rsidRPr="006A244B">
            <w:rPr>
              <w:rFonts w:eastAsia="宋体"/>
              <w:noProof/>
            </w:rPr>
            <w:t xml:space="preserve"> (Gray, 2015)</w:t>
          </w:r>
          <w:r w:rsidR="000830E9" w:rsidRPr="006A244B">
            <w:fldChar w:fldCharType="end"/>
          </w:r>
        </w:sdtContent>
      </w:sdt>
      <w:r w:rsidR="00C462D2" w:rsidRPr="006A244B">
        <w:t xml:space="preserve">. </w:t>
      </w:r>
      <w:r w:rsidR="00F337BB" w:rsidRPr="006A244B">
        <w:t xml:space="preserve">China has a workforce of 755 million </w:t>
      </w:r>
      <w:r w:rsidR="00211A1E" w:rsidRPr="006A244B">
        <w:t>population</w:t>
      </w:r>
      <w:r w:rsidR="00F337BB" w:rsidRPr="006A244B">
        <w:t>, accounting for 26.3% of the world's total</w:t>
      </w:r>
      <w:r w:rsidR="00211A1E" w:rsidRPr="006A244B">
        <w:t xml:space="preserve"> amount</w:t>
      </w:r>
      <w:r w:rsidR="00F337BB" w:rsidRPr="006A244B">
        <w:t xml:space="preserve">, </w:t>
      </w:r>
      <w:r w:rsidR="00211A1E" w:rsidRPr="006A244B">
        <w:t>equals</w:t>
      </w:r>
      <w:r w:rsidR="00F337BB" w:rsidRPr="006A244B">
        <w:t xml:space="preserve"> to 1.64 times the population of 432 million in high-income countries </w:t>
      </w:r>
      <w:sdt>
        <w:sdtPr>
          <w:id w:val="237064358"/>
          <w:citation/>
        </w:sdtPr>
        <w:sdtContent>
          <w:r w:rsidR="00D74929" w:rsidRPr="006A244B">
            <w:fldChar w:fldCharType="begin"/>
          </w:r>
          <w:r w:rsidR="00D74929" w:rsidRPr="006A244B">
            <w:rPr>
              <w:rFonts w:eastAsia="宋体"/>
            </w:rPr>
            <w:instrText xml:space="preserve"> CITATION AVa15 \l 2052 </w:instrText>
          </w:r>
          <w:r w:rsidR="00D74929" w:rsidRPr="006A244B">
            <w:fldChar w:fldCharType="separate"/>
          </w:r>
          <w:r w:rsidR="005F17DF" w:rsidRPr="006A244B">
            <w:rPr>
              <w:rFonts w:eastAsia="宋体"/>
              <w:noProof/>
            </w:rPr>
            <w:t>(A Vast Range of Related Industries, 2015)</w:t>
          </w:r>
          <w:r w:rsidR="00D74929" w:rsidRPr="006A244B">
            <w:fldChar w:fldCharType="end"/>
          </w:r>
        </w:sdtContent>
      </w:sdt>
      <w:r w:rsidR="00C462D2" w:rsidRPr="006A244B">
        <w:t>. However, China's total capital investment accounts for only 3.4% of the world total</w:t>
      </w:r>
      <w:sdt>
        <w:sdtPr>
          <w:id w:val="-302160050"/>
          <w:citation/>
        </w:sdtPr>
        <w:sdtContent>
          <w:r w:rsidR="00A64F6B" w:rsidRPr="006A244B">
            <w:fldChar w:fldCharType="begin"/>
          </w:r>
          <w:r w:rsidR="00A64F6B" w:rsidRPr="006A244B">
            <w:rPr>
              <w:rFonts w:eastAsia="宋体"/>
            </w:rPr>
            <w:instrText xml:space="preserve"> CITATION Poz15 \l 2052 </w:instrText>
          </w:r>
          <w:r w:rsidR="00A64F6B" w:rsidRPr="006A244B">
            <w:fldChar w:fldCharType="separate"/>
          </w:r>
          <w:r w:rsidR="005F17DF" w:rsidRPr="006A244B">
            <w:rPr>
              <w:rFonts w:eastAsia="宋体"/>
              <w:noProof/>
            </w:rPr>
            <w:t xml:space="preserve"> (Pozzebon, 2015)</w:t>
          </w:r>
          <w:r w:rsidR="00A64F6B" w:rsidRPr="006A244B">
            <w:fldChar w:fldCharType="end"/>
          </w:r>
        </w:sdtContent>
      </w:sdt>
      <w:r w:rsidR="00C462D2" w:rsidRPr="006A244B">
        <w:t>. Since China will not enter the zero-labor-growth phase by 2020, it will not be possible to achieve full employment</w:t>
      </w:r>
      <w:sdt>
        <w:sdtPr>
          <w:id w:val="346217489"/>
          <w:citation/>
        </w:sdtPr>
        <w:sdtContent>
          <w:r w:rsidR="00A64F6B" w:rsidRPr="006A244B">
            <w:fldChar w:fldCharType="begin"/>
          </w:r>
          <w:r w:rsidR="00A64F6B" w:rsidRPr="006A244B">
            <w:rPr>
              <w:rFonts w:eastAsia="宋体"/>
            </w:rPr>
            <w:instrText xml:space="preserve"> CITATION Nan04 \l 2052 </w:instrText>
          </w:r>
          <w:r w:rsidR="00A64F6B" w:rsidRPr="006A244B">
            <w:fldChar w:fldCharType="separate"/>
          </w:r>
          <w:r w:rsidR="005F17DF" w:rsidRPr="006A244B">
            <w:rPr>
              <w:rFonts w:eastAsia="宋体"/>
              <w:noProof/>
            </w:rPr>
            <w:t xml:space="preserve"> (Nan, 2004)</w:t>
          </w:r>
          <w:r w:rsidR="00A64F6B" w:rsidRPr="006A244B">
            <w:fldChar w:fldCharType="end"/>
          </w:r>
        </w:sdtContent>
      </w:sdt>
      <w:r w:rsidR="00C462D2" w:rsidRPr="006A244B">
        <w:t>. This inevitably changes to a market economy, And the complex labor costs associated with maintaining the country's long-term viability</w:t>
      </w:r>
      <w:sdt>
        <w:sdtPr>
          <w:id w:val="338274287"/>
          <w:citation/>
        </w:sdtPr>
        <w:sdtContent>
          <w:r w:rsidR="00A373CA" w:rsidRPr="006A244B">
            <w:fldChar w:fldCharType="begin"/>
          </w:r>
          <w:r w:rsidR="00A373CA" w:rsidRPr="006A244B">
            <w:rPr>
              <w:rFonts w:eastAsia="宋体"/>
            </w:rPr>
            <w:instrText xml:space="preserve"> CITATION Tan01 \l 2052 </w:instrText>
          </w:r>
          <w:r w:rsidR="00A373CA" w:rsidRPr="006A244B">
            <w:fldChar w:fldCharType="separate"/>
          </w:r>
          <w:r w:rsidR="005F17DF" w:rsidRPr="006A244B">
            <w:rPr>
              <w:rFonts w:eastAsia="宋体"/>
              <w:noProof/>
            </w:rPr>
            <w:t xml:space="preserve"> (Tanzi, 2001)</w:t>
          </w:r>
          <w:r w:rsidR="00A373CA" w:rsidRPr="006A244B">
            <w:fldChar w:fldCharType="end"/>
          </w:r>
        </w:sdtContent>
      </w:sdt>
      <w:r w:rsidR="00C462D2" w:rsidRPr="006A244B">
        <w:t>. Therefore, the population in Shanghai is saturated and the strength of the ability to reflect the amount of wages</w:t>
      </w:r>
      <w:sdt>
        <w:sdtPr>
          <w:id w:val="-314652849"/>
          <w:citation/>
        </w:sdtPr>
        <w:sdtContent>
          <w:r w:rsidR="008616D4" w:rsidRPr="006A244B">
            <w:fldChar w:fldCharType="begin"/>
          </w:r>
          <w:r w:rsidR="008616D4" w:rsidRPr="006A244B">
            <w:rPr>
              <w:rFonts w:eastAsia="宋体"/>
            </w:rPr>
            <w:instrText xml:space="preserve"> CITATION Wan14 \l 2052 </w:instrText>
          </w:r>
          <w:r w:rsidR="008616D4" w:rsidRPr="006A244B">
            <w:fldChar w:fldCharType="separate"/>
          </w:r>
          <w:r w:rsidR="005F17DF" w:rsidRPr="006A244B">
            <w:rPr>
              <w:rFonts w:eastAsia="宋体"/>
              <w:noProof/>
            </w:rPr>
            <w:t xml:space="preserve"> (Wang, 2014)</w:t>
          </w:r>
          <w:r w:rsidR="008616D4" w:rsidRPr="006A244B">
            <w:fldChar w:fldCharType="end"/>
          </w:r>
        </w:sdtContent>
      </w:sdt>
      <w:r w:rsidR="00C462D2" w:rsidRPr="006A244B">
        <w:t>.</w:t>
      </w:r>
    </w:p>
    <w:p w14:paraId="15B54395" w14:textId="77777777" w:rsidR="00CC436B" w:rsidRPr="006A244B" w:rsidRDefault="00CC436B" w:rsidP="00F5696A">
      <w:pPr>
        <w:pStyle w:val="Heading3"/>
        <w:spacing w:line="360" w:lineRule="auto"/>
        <w:jc w:val="both"/>
        <w:rPr>
          <w:rFonts w:ascii="Times New Roman" w:eastAsiaTheme="minorEastAsia" w:hAnsi="Times New Roman" w:cs="Times New Roman"/>
          <w:color w:val="auto"/>
        </w:rPr>
      </w:pPr>
      <w:bookmarkStart w:id="149" w:name="_Toc507597352"/>
      <w:bookmarkStart w:id="150" w:name="_Toc507597381"/>
    </w:p>
    <w:p w14:paraId="257CAD94" w14:textId="65EE6426" w:rsidR="009F66C3" w:rsidRPr="006A244B" w:rsidRDefault="008616D4" w:rsidP="00F5696A">
      <w:pPr>
        <w:pStyle w:val="Heading3"/>
        <w:spacing w:line="360" w:lineRule="auto"/>
        <w:jc w:val="both"/>
        <w:rPr>
          <w:rFonts w:ascii="Times New Roman" w:hAnsi="Times New Roman" w:cs="Times New Roman"/>
          <w:b/>
        </w:rPr>
      </w:pPr>
      <w:bookmarkStart w:id="151" w:name="_Toc511751336"/>
      <w:bookmarkStart w:id="152" w:name="_Toc511751435"/>
      <w:bookmarkStart w:id="153" w:name="_Toc511751620"/>
      <w:bookmarkStart w:id="154" w:name="_Toc511771340"/>
      <w:bookmarkStart w:id="155" w:name="_Toc522226829"/>
      <w:bookmarkStart w:id="156" w:name="_Toc522229749"/>
      <w:r w:rsidRPr="006A244B">
        <w:rPr>
          <w:rFonts w:ascii="Times New Roman" w:hAnsi="Times New Roman" w:cs="Times New Roman"/>
          <w:b/>
        </w:rPr>
        <w:t>2.2.2 T</w:t>
      </w:r>
      <w:r w:rsidR="009F66C3" w:rsidRPr="006A244B">
        <w:rPr>
          <w:rFonts w:ascii="Times New Roman" w:hAnsi="Times New Roman" w:cs="Times New Roman"/>
          <w:b/>
        </w:rPr>
        <w:t>ype of work</w:t>
      </w:r>
      <w:bookmarkEnd w:id="149"/>
      <w:bookmarkEnd w:id="150"/>
      <w:bookmarkEnd w:id="151"/>
      <w:bookmarkEnd w:id="152"/>
      <w:bookmarkEnd w:id="153"/>
      <w:bookmarkEnd w:id="154"/>
      <w:bookmarkEnd w:id="155"/>
      <w:bookmarkEnd w:id="156"/>
    </w:p>
    <w:p w14:paraId="0584E86A" w14:textId="77777777" w:rsidR="00CC436B" w:rsidRPr="006A244B" w:rsidRDefault="00CC436B" w:rsidP="00F5696A">
      <w:pPr>
        <w:spacing w:line="360" w:lineRule="auto"/>
        <w:jc w:val="both"/>
      </w:pPr>
      <w:r w:rsidRPr="006A244B">
        <w:t xml:space="preserve">      </w:t>
      </w:r>
    </w:p>
    <w:p w14:paraId="535E298C" w14:textId="77777777" w:rsidR="00CC436B" w:rsidRDefault="00CC436B" w:rsidP="00F5696A">
      <w:pPr>
        <w:spacing w:line="360" w:lineRule="auto"/>
        <w:jc w:val="both"/>
      </w:pPr>
      <w:r w:rsidRPr="006A244B">
        <w:t xml:space="preserve">         </w:t>
      </w:r>
      <w:r w:rsidR="00480004" w:rsidRPr="006A244B">
        <w:t>According to statistics from graduation university to Shanghai, the statistics released by Shanghai Human Resources and Social Security Bureau Employment Promotion Center show that 97,000 graduates from Shanghai 2016 who entered Shanghai's human resources market and gradu</w:t>
      </w:r>
      <w:r w:rsidR="008616D4" w:rsidRPr="006A244B">
        <w:t>ated one year after graduation t</w:t>
      </w:r>
      <w:r w:rsidR="00480004" w:rsidRPr="006A244B">
        <w:t>he rate is 95.9%</w:t>
      </w:r>
      <w:r w:rsidR="008616D4" w:rsidRPr="006A244B">
        <w:t xml:space="preserve"> </w:t>
      </w:r>
      <w:sdt>
        <w:sdtPr>
          <w:id w:val="-1210031157"/>
          <w:citation/>
        </w:sdtPr>
        <w:sdtContent>
          <w:r w:rsidR="00ED4DB7" w:rsidRPr="006A244B">
            <w:fldChar w:fldCharType="begin"/>
          </w:r>
          <w:r w:rsidR="00ED4DB7" w:rsidRPr="006A244B">
            <w:rPr>
              <w:rFonts w:eastAsia="宋体"/>
            </w:rPr>
            <w:instrText xml:space="preserve"> CITATION Yan10 \l 2052 </w:instrText>
          </w:r>
          <w:r w:rsidR="00ED4DB7" w:rsidRPr="006A244B">
            <w:fldChar w:fldCharType="separate"/>
          </w:r>
          <w:r w:rsidR="005F17DF" w:rsidRPr="006A244B">
            <w:rPr>
              <w:rFonts w:eastAsia="宋体"/>
              <w:noProof/>
            </w:rPr>
            <w:t>(Yang, 2010)</w:t>
          </w:r>
          <w:r w:rsidR="00ED4DB7" w:rsidRPr="006A244B">
            <w:fldChar w:fldCharType="end"/>
          </w:r>
        </w:sdtContent>
      </w:sdt>
      <w:r w:rsidR="00480004" w:rsidRPr="006A244B">
        <w:t xml:space="preserve">. Attendance here refers to the ratio of the number of university graduates who have completed the employment registration formalities and are still in employment status to the number of </w:t>
      </w:r>
      <w:r w:rsidR="00480004" w:rsidRPr="006A244B">
        <w:lastRenderedPageBreak/>
        <w:t>college graduates entering the human resources market of this Municipality</w:t>
      </w:r>
      <w:r w:rsidR="00ED4DB7" w:rsidRPr="006A244B">
        <w:t xml:space="preserve"> </w:t>
      </w:r>
      <w:sdt>
        <w:sdtPr>
          <w:id w:val="739675828"/>
          <w:citation/>
        </w:sdtPr>
        <w:sdtContent>
          <w:r w:rsidR="00ED4DB7" w:rsidRPr="006A244B">
            <w:fldChar w:fldCharType="begin"/>
          </w:r>
          <w:r w:rsidR="00ED4DB7" w:rsidRPr="006A244B">
            <w:rPr>
              <w:rFonts w:eastAsia="宋体"/>
            </w:rPr>
            <w:instrText xml:space="preserve"> CITATION Rad161 \l 2052 </w:instrText>
          </w:r>
          <w:r w:rsidR="00ED4DB7" w:rsidRPr="006A244B">
            <w:fldChar w:fldCharType="separate"/>
          </w:r>
          <w:r w:rsidR="005F17DF" w:rsidRPr="006A244B">
            <w:rPr>
              <w:rFonts w:eastAsia="宋体"/>
              <w:noProof/>
            </w:rPr>
            <w:t>(Radhakrishnan, 2016)</w:t>
          </w:r>
          <w:r w:rsidR="00ED4DB7" w:rsidRPr="006A244B">
            <w:fldChar w:fldCharType="end"/>
          </w:r>
        </w:sdtContent>
      </w:sdt>
      <w:r w:rsidR="00480004" w:rsidRPr="006A244B">
        <w:t>. This means that 93,000 people have been registered for employment in the human resources and social security departments and are still in employment. Survey data show that the current job "very satisfied" about 16.5% of college graduates, said "more satisfied" about 63.2%, both together accounted for about 79.8%; on the current job "less satisfied "Or" very dissatisfied "college graduates accounted for about 6.1%</w:t>
      </w:r>
      <w:sdt>
        <w:sdtPr>
          <w:id w:val="1443502512"/>
          <w:citation/>
        </w:sdtPr>
        <w:sdtContent>
          <w:r w:rsidR="00ED4DB7" w:rsidRPr="006A244B">
            <w:fldChar w:fldCharType="begin"/>
          </w:r>
          <w:r w:rsidR="00ED4DB7" w:rsidRPr="006A244B">
            <w:rPr>
              <w:rFonts w:eastAsia="宋体"/>
            </w:rPr>
            <w:instrText xml:space="preserve"> CITATION Wan16 \l 2052 </w:instrText>
          </w:r>
          <w:r w:rsidR="00ED4DB7" w:rsidRPr="006A244B">
            <w:fldChar w:fldCharType="separate"/>
          </w:r>
          <w:r w:rsidR="005F17DF" w:rsidRPr="006A244B">
            <w:rPr>
              <w:rFonts w:eastAsia="宋体"/>
              <w:noProof/>
            </w:rPr>
            <w:t xml:space="preserve"> (Wang, 2016)</w:t>
          </w:r>
          <w:r w:rsidR="00ED4DB7" w:rsidRPr="006A244B">
            <w:fldChar w:fldCharType="end"/>
          </w:r>
        </w:sdtContent>
      </w:sdt>
      <w:r w:rsidR="00480004" w:rsidRPr="006A244B">
        <w:t>. Expert analysis pointed out that with the changes in the population structure of the city and the promotion of employment efforts continue to strengthen the employment rate of college graduates in Shanghai showed a steady trend in recent years, the overall employment situation remained stable employment environment continues to improve, this is the university Graduate employment satisfaction with the root causes of the higher</w:t>
      </w:r>
      <w:sdt>
        <w:sdtPr>
          <w:id w:val="-39441145"/>
          <w:citation/>
        </w:sdtPr>
        <w:sdtContent>
          <w:r w:rsidR="00D64CAF" w:rsidRPr="006A244B">
            <w:fldChar w:fldCharType="begin"/>
          </w:r>
          <w:r w:rsidR="00D64CAF" w:rsidRPr="006A244B">
            <w:rPr>
              <w:rFonts w:eastAsia="宋体"/>
            </w:rPr>
            <w:instrText xml:space="preserve"> CITATION Jam17 \l 2052 </w:instrText>
          </w:r>
          <w:r w:rsidR="00D64CAF" w:rsidRPr="006A244B">
            <w:fldChar w:fldCharType="separate"/>
          </w:r>
          <w:r w:rsidR="005F17DF" w:rsidRPr="006A244B">
            <w:rPr>
              <w:rFonts w:eastAsia="宋体"/>
              <w:noProof/>
            </w:rPr>
            <w:t xml:space="preserve"> (Jame, 2017)</w:t>
          </w:r>
          <w:r w:rsidR="00D64CAF" w:rsidRPr="006A244B">
            <w:fldChar w:fldCharType="end"/>
          </w:r>
        </w:sdtContent>
      </w:sdt>
      <w:r w:rsidR="00480004" w:rsidRPr="006A244B">
        <w:t>. Financial industry is a popular industry in Shanghai Statistics show that the average monthly salary of graduates of the 2016 Shanghai college graduates one year after their graduation was 6236 yuan, an increase of 25.0% over the average monthly salary of the first employment</w:t>
      </w:r>
      <w:r w:rsidR="007F0665" w:rsidRPr="006A244B">
        <w:t xml:space="preserve"> </w:t>
      </w:r>
      <w:sdt>
        <w:sdtPr>
          <w:id w:val="-1691904071"/>
          <w:citation/>
        </w:sdtPr>
        <w:sdtContent>
          <w:r w:rsidR="007F0665" w:rsidRPr="006A244B">
            <w:fldChar w:fldCharType="begin"/>
          </w:r>
          <w:r w:rsidR="007F0665" w:rsidRPr="006A244B">
            <w:rPr>
              <w:rFonts w:eastAsia="宋体"/>
            </w:rPr>
            <w:instrText xml:space="preserve"> CITATION sta171 \l 2052 </w:instrText>
          </w:r>
          <w:r w:rsidR="007F0665" w:rsidRPr="006A244B">
            <w:fldChar w:fldCharType="separate"/>
          </w:r>
          <w:r w:rsidR="005F17DF" w:rsidRPr="006A244B">
            <w:rPr>
              <w:rFonts w:eastAsia="宋体"/>
              <w:noProof/>
            </w:rPr>
            <w:t>(statistics, 2017)</w:t>
          </w:r>
          <w:r w:rsidR="007F0665" w:rsidRPr="006A244B">
            <w:fldChar w:fldCharType="end"/>
          </w:r>
        </w:sdtContent>
      </w:sdt>
      <w:r w:rsidR="00480004" w:rsidRPr="006A244B">
        <w:t>. From the different qualifications of the situation, the average monthly salary of college graduates 4645 yuan, 5495 yuan for undergraduates, master's degree or above graduates of 8972 yuan</w:t>
      </w:r>
      <w:sdt>
        <w:sdtPr>
          <w:id w:val="-1237862037"/>
          <w:citation/>
        </w:sdtPr>
        <w:sdtContent>
          <w:r w:rsidR="007F0665" w:rsidRPr="006A244B">
            <w:fldChar w:fldCharType="begin"/>
          </w:r>
          <w:r w:rsidR="007F0665" w:rsidRPr="006A244B">
            <w:rPr>
              <w:rFonts w:eastAsia="宋体"/>
            </w:rPr>
            <w:instrText xml:space="preserve"> CITATION sta172 \l 2052 </w:instrText>
          </w:r>
          <w:r w:rsidR="007F0665" w:rsidRPr="006A244B">
            <w:fldChar w:fldCharType="separate"/>
          </w:r>
          <w:r w:rsidR="005F17DF" w:rsidRPr="006A244B">
            <w:rPr>
              <w:rFonts w:eastAsia="宋体"/>
              <w:noProof/>
            </w:rPr>
            <w:t xml:space="preserve"> (statistics, 2017)</w:t>
          </w:r>
          <w:r w:rsidR="007F0665" w:rsidRPr="006A244B">
            <w:fldChar w:fldCharType="end"/>
          </w:r>
        </w:sdtContent>
      </w:sdt>
      <w:r w:rsidR="00480004" w:rsidRPr="006A244B">
        <w:t>. In addition, the higher the education level, the higher the average monthly salary</w:t>
      </w:r>
      <w:sdt>
        <w:sdtPr>
          <w:id w:val="468554734"/>
          <w:citation/>
        </w:sdtPr>
        <w:sdtContent>
          <w:r w:rsidR="007F0665" w:rsidRPr="006A244B">
            <w:fldChar w:fldCharType="begin"/>
          </w:r>
          <w:r w:rsidR="007F0665" w:rsidRPr="006A244B">
            <w:rPr>
              <w:rFonts w:eastAsia="宋体"/>
            </w:rPr>
            <w:instrText xml:space="preserve"> CITATION Wil11 \l 2052 </w:instrText>
          </w:r>
          <w:r w:rsidR="007F0665" w:rsidRPr="006A244B">
            <w:fldChar w:fldCharType="separate"/>
          </w:r>
          <w:r w:rsidR="005F17DF" w:rsidRPr="006A244B">
            <w:rPr>
              <w:rFonts w:eastAsia="宋体"/>
              <w:noProof/>
            </w:rPr>
            <w:t xml:space="preserve"> (William, 2011)</w:t>
          </w:r>
          <w:r w:rsidR="007F0665" w:rsidRPr="006A244B">
            <w:fldChar w:fldCharType="end"/>
          </w:r>
        </w:sdtContent>
      </w:sdt>
      <w:r w:rsidR="00480004" w:rsidRPr="006A244B">
        <w:t>.</w:t>
      </w:r>
    </w:p>
    <w:p w14:paraId="5D759441" w14:textId="77777777" w:rsidR="00743452" w:rsidRPr="006A244B" w:rsidRDefault="00743452" w:rsidP="00F5696A">
      <w:pPr>
        <w:spacing w:line="360" w:lineRule="auto"/>
        <w:jc w:val="both"/>
      </w:pPr>
    </w:p>
    <w:p w14:paraId="30F23339" w14:textId="0B7EC0D1" w:rsidR="00C462D2" w:rsidRPr="006A244B" w:rsidRDefault="00CC436B" w:rsidP="00F5696A">
      <w:pPr>
        <w:spacing w:line="360" w:lineRule="auto"/>
        <w:jc w:val="both"/>
      </w:pPr>
      <w:r w:rsidRPr="006A244B">
        <w:t xml:space="preserve">          </w:t>
      </w:r>
      <w:r w:rsidR="00480004" w:rsidRPr="006A244B">
        <w:t xml:space="preserve"> From the average monthly salary of different industries, the current average monthly salary of college graduates employed in the financial industry is 8,216 yuan, ranking the first place among all industries. Education and health industries followed by college graduates, the average monthly salary of 7,908 yuan and 7,653 yuan respectively</w:t>
      </w:r>
      <w:sdt>
        <w:sdtPr>
          <w:id w:val="943187652"/>
          <w:citation/>
        </w:sdtPr>
        <w:sdtContent>
          <w:r w:rsidR="006A7ED0" w:rsidRPr="006A244B">
            <w:fldChar w:fldCharType="begin"/>
          </w:r>
          <w:r w:rsidR="006A7ED0" w:rsidRPr="006A244B">
            <w:rPr>
              <w:rFonts w:eastAsia="宋体"/>
            </w:rPr>
            <w:instrText xml:space="preserve"> CITATION Tut17 \l 2052 </w:instrText>
          </w:r>
          <w:r w:rsidR="006A7ED0" w:rsidRPr="006A244B">
            <w:fldChar w:fldCharType="separate"/>
          </w:r>
          <w:r w:rsidR="005F17DF" w:rsidRPr="006A244B">
            <w:rPr>
              <w:rFonts w:eastAsia="宋体"/>
              <w:noProof/>
            </w:rPr>
            <w:t xml:space="preserve"> (Tuttle, 2017)</w:t>
          </w:r>
          <w:r w:rsidR="006A7ED0" w:rsidRPr="006A244B">
            <w:fldChar w:fldCharType="end"/>
          </w:r>
        </w:sdtContent>
      </w:sdt>
      <w:r w:rsidR="00480004" w:rsidRPr="006A244B">
        <w:t>. Industry experts said that finance is an important lever for the government in macroeconomic adjustment in the modern economy and society</w:t>
      </w:r>
      <w:sdt>
        <w:sdtPr>
          <w:id w:val="2119552100"/>
          <w:citation/>
        </w:sdtPr>
        <w:sdtContent>
          <w:r w:rsidR="00ED0C3F" w:rsidRPr="006A244B">
            <w:fldChar w:fldCharType="begin"/>
          </w:r>
          <w:r w:rsidR="00ED0C3F" w:rsidRPr="006A244B">
            <w:rPr>
              <w:rFonts w:eastAsia="宋体"/>
            </w:rPr>
            <w:instrText xml:space="preserve"> CITATION Len07 \l 2052 </w:instrText>
          </w:r>
          <w:r w:rsidR="00ED0C3F" w:rsidRPr="006A244B">
            <w:fldChar w:fldCharType="separate"/>
          </w:r>
          <w:r w:rsidR="005F17DF" w:rsidRPr="006A244B">
            <w:rPr>
              <w:rFonts w:eastAsia="宋体"/>
              <w:noProof/>
            </w:rPr>
            <w:t xml:space="preserve"> (Lenin, 2007)</w:t>
          </w:r>
          <w:r w:rsidR="00ED0C3F" w:rsidRPr="006A244B">
            <w:fldChar w:fldCharType="end"/>
          </w:r>
        </w:sdtContent>
      </w:sdt>
      <w:r w:rsidR="00480004" w:rsidRPr="006A244B">
        <w:t>. The construction of the four centers in Shanghai urgently requires that finance play a greater role. The overall average monthly salary of the financial industry is relatively high, which is an objective requirement of gathering financial professionals and promoting the rapid and healthy development of the financial industry</w:t>
      </w:r>
      <w:sdt>
        <w:sdtPr>
          <w:id w:val="-1453387501"/>
          <w:citation/>
        </w:sdtPr>
        <w:sdtContent>
          <w:r w:rsidR="00ED0C3F" w:rsidRPr="006A244B">
            <w:fldChar w:fldCharType="begin"/>
          </w:r>
          <w:r w:rsidR="00ED0C3F" w:rsidRPr="006A244B">
            <w:rPr>
              <w:rFonts w:eastAsia="宋体"/>
            </w:rPr>
            <w:instrText xml:space="preserve"> CITATION Lon161 \l 2052 </w:instrText>
          </w:r>
          <w:r w:rsidR="00ED0C3F" w:rsidRPr="006A244B">
            <w:fldChar w:fldCharType="separate"/>
          </w:r>
          <w:r w:rsidR="005F17DF" w:rsidRPr="006A244B">
            <w:rPr>
              <w:rFonts w:eastAsia="宋体"/>
              <w:noProof/>
            </w:rPr>
            <w:t xml:space="preserve"> (Long, 2016)</w:t>
          </w:r>
          <w:r w:rsidR="00ED0C3F" w:rsidRPr="006A244B">
            <w:fldChar w:fldCharType="end"/>
          </w:r>
        </w:sdtContent>
      </w:sdt>
      <w:r w:rsidR="00480004" w:rsidRPr="006A244B">
        <w:t xml:space="preserve">. From the characteristics of the financial industry, especially the banking and securities industries, the monthly salary level of employees may increase substantially within a relatively short period of one to two years of employment, and the other </w:t>
      </w:r>
      <w:r w:rsidR="00480004" w:rsidRPr="006A244B">
        <w:lastRenderedPageBreak/>
        <w:t>benefits not included in the monthly salary are more favorable</w:t>
      </w:r>
      <w:sdt>
        <w:sdtPr>
          <w:id w:val="-742949013"/>
          <w:citation/>
        </w:sdtPr>
        <w:sdtContent>
          <w:r w:rsidR="00ED0C3F" w:rsidRPr="006A244B">
            <w:fldChar w:fldCharType="begin"/>
          </w:r>
          <w:r w:rsidR="002911E5" w:rsidRPr="006A244B">
            <w:rPr>
              <w:rFonts w:eastAsia="宋体"/>
            </w:rPr>
            <w:instrText xml:space="preserve">CITATION pas17 \l 2052 </w:instrText>
          </w:r>
          <w:r w:rsidR="00ED0C3F" w:rsidRPr="006A244B">
            <w:fldChar w:fldCharType="separate"/>
          </w:r>
          <w:r w:rsidR="005F17DF" w:rsidRPr="006A244B">
            <w:rPr>
              <w:rFonts w:eastAsia="宋体"/>
              <w:noProof/>
            </w:rPr>
            <w:t xml:space="preserve"> (Pascal, 2017)</w:t>
          </w:r>
          <w:r w:rsidR="00ED0C3F" w:rsidRPr="006A244B">
            <w:fldChar w:fldCharType="end"/>
          </w:r>
        </w:sdtContent>
      </w:sdt>
      <w:r w:rsidR="00480004" w:rsidRPr="006A244B">
        <w:t>. The</w:t>
      </w:r>
      <w:r w:rsidR="002911E5" w:rsidRPr="006A244B">
        <w:t>refore, the financial industry t</w:t>
      </w:r>
      <w:r w:rsidR="00480004" w:rsidRPr="006A244B">
        <w:t>he actual income level of practitioners may be much higher than in other industries</w:t>
      </w:r>
      <w:sdt>
        <w:sdtPr>
          <w:id w:val="529082877"/>
          <w:citation/>
        </w:sdtPr>
        <w:sdtContent>
          <w:r w:rsidR="002911E5" w:rsidRPr="006A244B">
            <w:fldChar w:fldCharType="begin"/>
          </w:r>
          <w:r w:rsidR="002911E5" w:rsidRPr="006A244B">
            <w:rPr>
              <w:rFonts w:eastAsia="宋体"/>
            </w:rPr>
            <w:instrText xml:space="preserve"> CITATION Her09 \l 2052 </w:instrText>
          </w:r>
          <w:r w:rsidR="002911E5" w:rsidRPr="006A244B">
            <w:fldChar w:fldCharType="separate"/>
          </w:r>
          <w:r w:rsidR="005F17DF" w:rsidRPr="006A244B">
            <w:rPr>
              <w:rFonts w:eastAsia="宋体"/>
              <w:noProof/>
            </w:rPr>
            <w:t xml:space="preserve"> (Herzig, 2009)</w:t>
          </w:r>
          <w:r w:rsidR="002911E5" w:rsidRPr="006A244B">
            <w:fldChar w:fldCharType="end"/>
          </w:r>
        </w:sdtContent>
      </w:sdt>
      <w:r w:rsidR="00480004" w:rsidRPr="006A244B">
        <w:t>. Statistics show that in 2016, the number of Shanghai college graduates who took up employment in this Municipality accounted for 21.1% of them who left their primary employment within a year after graduation, an increase of 2.6 percentage points from the same period of the 2015 graduates</w:t>
      </w:r>
      <w:sdt>
        <w:sdtPr>
          <w:id w:val="-969734597"/>
          <w:citation/>
        </w:sdtPr>
        <w:sdtContent>
          <w:r w:rsidR="002911E5" w:rsidRPr="006A244B">
            <w:fldChar w:fldCharType="begin"/>
          </w:r>
          <w:r w:rsidR="002911E5" w:rsidRPr="006A244B">
            <w:rPr>
              <w:rFonts w:eastAsia="宋体"/>
            </w:rPr>
            <w:instrText xml:space="preserve"> CITATION Sta11 \l 2052 </w:instrText>
          </w:r>
          <w:r w:rsidR="002911E5" w:rsidRPr="006A244B">
            <w:fldChar w:fldCharType="separate"/>
          </w:r>
          <w:r w:rsidR="005F17DF" w:rsidRPr="006A244B">
            <w:rPr>
              <w:rFonts w:eastAsia="宋体"/>
              <w:noProof/>
            </w:rPr>
            <w:t xml:space="preserve"> (Statistics, 2011)</w:t>
          </w:r>
          <w:r w:rsidR="002911E5" w:rsidRPr="006A244B">
            <w:fldChar w:fldCharType="end"/>
          </w:r>
        </w:sdtContent>
      </w:sdt>
      <w:r w:rsidR="00480004" w:rsidRPr="006A244B">
        <w:t>. Judging from the situation of different majors, the graduation rate of art major college graduates is higher, and 38.9% of graduates have already left their primary employment units. In economics, law graduates also have relatively high quit rates of 25.9% and 25.4% respectively</w:t>
      </w:r>
      <w:sdt>
        <w:sdtPr>
          <w:id w:val="1336108906"/>
          <w:citation/>
        </w:sdtPr>
        <w:sdtContent>
          <w:r w:rsidR="001677CD" w:rsidRPr="006A244B">
            <w:fldChar w:fldCharType="begin"/>
          </w:r>
          <w:r w:rsidR="001677CD" w:rsidRPr="006A244B">
            <w:rPr>
              <w:rFonts w:eastAsia="宋体"/>
            </w:rPr>
            <w:instrText xml:space="preserve"> CITATION Car11 \l 2052 </w:instrText>
          </w:r>
          <w:r w:rsidR="001677CD" w:rsidRPr="006A244B">
            <w:fldChar w:fldCharType="separate"/>
          </w:r>
          <w:r w:rsidR="005F17DF" w:rsidRPr="006A244B">
            <w:rPr>
              <w:rFonts w:eastAsia="宋体"/>
              <w:noProof/>
            </w:rPr>
            <w:t xml:space="preserve"> (Carnevale, 2011)</w:t>
          </w:r>
          <w:r w:rsidR="001677CD" w:rsidRPr="006A244B">
            <w:fldChar w:fldCharType="end"/>
          </w:r>
        </w:sdtContent>
      </w:sdt>
      <w:r w:rsidR="00480004" w:rsidRPr="006A244B">
        <w:t>. The rate of job-hopping among college graduates in education, history and agronomy was relatively low at 14.0%, 15.0% and 17.4% respectively. The main reason for graduating from the graduates, due to dissatisfaction with the personal promotion of space and leaving the university graduates accounted for about 33.8%, becoming the primary factor leaving college graduates</w:t>
      </w:r>
      <w:sdt>
        <w:sdtPr>
          <w:id w:val="-681431693"/>
          <w:citation/>
        </w:sdtPr>
        <w:sdtContent>
          <w:r w:rsidR="001677CD" w:rsidRPr="006A244B">
            <w:fldChar w:fldCharType="begin"/>
          </w:r>
          <w:r w:rsidR="001677CD" w:rsidRPr="006A244B">
            <w:rPr>
              <w:rFonts w:eastAsia="宋体"/>
            </w:rPr>
            <w:instrText xml:space="preserve"> CITATION Par14 \l 2052 </w:instrText>
          </w:r>
          <w:r w:rsidR="001677CD" w:rsidRPr="006A244B">
            <w:fldChar w:fldCharType="separate"/>
          </w:r>
          <w:r w:rsidR="005F17DF" w:rsidRPr="006A244B">
            <w:rPr>
              <w:rFonts w:eastAsia="宋体"/>
              <w:noProof/>
            </w:rPr>
            <w:t xml:space="preserve"> (Parker, 2014)</w:t>
          </w:r>
          <w:r w:rsidR="001677CD" w:rsidRPr="006A244B">
            <w:fldChar w:fldCharType="end"/>
          </w:r>
        </w:sdtContent>
      </w:sdt>
      <w:r w:rsidR="00480004" w:rsidRPr="006A244B">
        <w:t>. About 26.9% of college graduates quit because salary income did not meet expectations, ranking second</w:t>
      </w:r>
      <w:sdt>
        <w:sdtPr>
          <w:id w:val="-640816253"/>
          <w:citation/>
        </w:sdtPr>
        <w:sdtContent>
          <w:r w:rsidR="001677CD" w:rsidRPr="006A244B">
            <w:fldChar w:fldCharType="begin"/>
          </w:r>
          <w:r w:rsidR="001677CD" w:rsidRPr="006A244B">
            <w:rPr>
              <w:rFonts w:eastAsia="宋体"/>
            </w:rPr>
            <w:instrText xml:space="preserve"> CITATION Mon02 \l 2052 </w:instrText>
          </w:r>
          <w:r w:rsidR="001677CD" w:rsidRPr="006A244B">
            <w:fldChar w:fldCharType="separate"/>
          </w:r>
          <w:r w:rsidR="005F17DF" w:rsidRPr="006A244B">
            <w:rPr>
              <w:rFonts w:eastAsia="宋体"/>
              <w:noProof/>
            </w:rPr>
            <w:t xml:space="preserve"> (Montgomery, 2002)</w:t>
          </w:r>
          <w:r w:rsidR="001677CD" w:rsidRPr="006A244B">
            <w:fldChar w:fldCharType="end"/>
          </w:r>
        </w:sdtContent>
      </w:sdt>
      <w:r w:rsidR="00480004" w:rsidRPr="006A244B">
        <w:t>. The analysis shows that the graduation rate of Shanghai college graduates rises both from the employment situation to a better choice of employment diversified social factors, as well as college graduates pay more attention to their own growth and career development of personal factors</w:t>
      </w:r>
      <w:sdt>
        <w:sdtPr>
          <w:id w:val="-632255101"/>
          <w:citation/>
        </w:sdtPr>
        <w:sdtContent>
          <w:r w:rsidR="00D33ED0" w:rsidRPr="006A244B">
            <w:fldChar w:fldCharType="begin"/>
          </w:r>
          <w:r w:rsidR="00D33ED0" w:rsidRPr="006A244B">
            <w:instrText xml:space="preserve"> CITATION Han16 \l 1033 </w:instrText>
          </w:r>
          <w:r w:rsidR="00D33ED0" w:rsidRPr="006A244B">
            <w:fldChar w:fldCharType="separate"/>
          </w:r>
          <w:r w:rsidR="00D33ED0" w:rsidRPr="006A244B">
            <w:rPr>
              <w:noProof/>
            </w:rPr>
            <w:t xml:space="preserve"> (Han &amp; Mok, 2016)</w:t>
          </w:r>
          <w:r w:rsidR="00D33ED0" w:rsidRPr="006A244B">
            <w:fldChar w:fldCharType="end"/>
          </w:r>
        </w:sdtContent>
      </w:sdt>
      <w:r w:rsidR="00480004" w:rsidRPr="006A244B">
        <w:t>. Some university graduates before entering the workplace, for their own scientific and rational career planning, change the main purpose of the job is to enrich the workplace experience, enhance personal ability, and strive to achieve workplace goals</w:t>
      </w:r>
      <w:sdt>
        <w:sdtPr>
          <w:id w:val="83504289"/>
          <w:citation/>
        </w:sdtPr>
        <w:sdtContent>
          <w:r w:rsidR="001677CD" w:rsidRPr="006A244B">
            <w:fldChar w:fldCharType="begin"/>
          </w:r>
          <w:r w:rsidR="001677CD" w:rsidRPr="006A244B">
            <w:rPr>
              <w:rFonts w:eastAsia="宋体"/>
            </w:rPr>
            <w:instrText xml:space="preserve"> CITATION Wan06 \l 2052 </w:instrText>
          </w:r>
          <w:r w:rsidR="001677CD" w:rsidRPr="006A244B">
            <w:fldChar w:fldCharType="separate"/>
          </w:r>
          <w:r w:rsidR="005F17DF" w:rsidRPr="006A244B">
            <w:rPr>
              <w:rFonts w:eastAsia="宋体"/>
              <w:noProof/>
            </w:rPr>
            <w:t xml:space="preserve"> (Wan, 2006)</w:t>
          </w:r>
          <w:r w:rsidR="001677CD" w:rsidRPr="006A244B">
            <w:fldChar w:fldCharType="end"/>
          </w:r>
        </w:sdtContent>
      </w:sdt>
      <w:r w:rsidR="00480004" w:rsidRPr="006A244B">
        <w:t>. However, some college graduates may be counterproductive because of inadequate job-seeking preparation, lack of comprehensive and accurate understanding of the work to be undertaken, industries and employers, blindly ambitious and frequent job changes</w:t>
      </w:r>
      <w:sdt>
        <w:sdtPr>
          <w:id w:val="-2041976205"/>
          <w:citation/>
        </w:sdtPr>
        <w:sdtContent>
          <w:r w:rsidR="001677CD" w:rsidRPr="006A244B">
            <w:fldChar w:fldCharType="begin"/>
          </w:r>
          <w:r w:rsidR="001677CD" w:rsidRPr="006A244B">
            <w:rPr>
              <w:rFonts w:eastAsia="宋体"/>
            </w:rPr>
            <w:instrText xml:space="preserve"> CITATION Wil13 \l 2052 </w:instrText>
          </w:r>
          <w:r w:rsidR="001677CD" w:rsidRPr="006A244B">
            <w:fldChar w:fldCharType="separate"/>
          </w:r>
          <w:r w:rsidR="005F17DF" w:rsidRPr="006A244B">
            <w:rPr>
              <w:rFonts w:eastAsia="宋体"/>
              <w:noProof/>
            </w:rPr>
            <w:t xml:space="preserve"> (William, 2013)</w:t>
          </w:r>
          <w:r w:rsidR="001677CD" w:rsidRPr="006A244B">
            <w:fldChar w:fldCharType="end"/>
          </w:r>
        </w:sdtContent>
      </w:sdt>
      <w:r w:rsidR="00480004" w:rsidRPr="006A244B">
        <w:t>. Experts suggest that graduates should be based on their own conditions reasonable to set career goals, looking for work for their own, in order to reduce the risk of "wrong line" to improve the stability of employment; the same time, employers should also establish a scientific and effectiv</w:t>
      </w:r>
      <w:r w:rsidR="00CF5D14" w:rsidRPr="006A244B">
        <w:t>e personnel training a</w:t>
      </w:r>
      <w:r w:rsidR="00480004" w:rsidRPr="006A244B">
        <w:t>nd the reserve mechanism, so that employees see the individual career prospects in the team</w:t>
      </w:r>
      <w:sdt>
        <w:sdtPr>
          <w:id w:val="-532113390"/>
          <w:citation/>
        </w:sdtPr>
        <w:sdtContent>
          <w:r w:rsidR="0064647B" w:rsidRPr="006A244B">
            <w:fldChar w:fldCharType="begin"/>
          </w:r>
          <w:r w:rsidR="0064647B" w:rsidRPr="006A244B">
            <w:rPr>
              <w:rFonts w:eastAsia="宋体"/>
            </w:rPr>
            <w:instrText xml:space="preserve"> CITATION Jon03 \l 2052 </w:instrText>
          </w:r>
          <w:r w:rsidR="0064647B" w:rsidRPr="006A244B">
            <w:fldChar w:fldCharType="separate"/>
          </w:r>
          <w:r w:rsidR="005F17DF" w:rsidRPr="006A244B">
            <w:rPr>
              <w:rFonts w:eastAsia="宋体"/>
              <w:noProof/>
            </w:rPr>
            <w:t xml:space="preserve"> (Jone, 2003)</w:t>
          </w:r>
          <w:r w:rsidR="0064647B" w:rsidRPr="006A244B">
            <w:fldChar w:fldCharType="end"/>
          </w:r>
        </w:sdtContent>
      </w:sdt>
      <w:r w:rsidR="00480004" w:rsidRPr="006A244B">
        <w:t>.</w:t>
      </w:r>
      <w:r w:rsidR="00CF5D14" w:rsidRPr="006A244B">
        <w:t xml:space="preserve">  Different types of industries enable employees to wake up awareness</w:t>
      </w:r>
      <w:sdt>
        <w:sdtPr>
          <w:id w:val="-189079002"/>
          <w:citation/>
        </w:sdtPr>
        <w:sdtContent>
          <w:r w:rsidR="0064647B" w:rsidRPr="006A244B">
            <w:fldChar w:fldCharType="begin"/>
          </w:r>
          <w:r w:rsidR="0064647B" w:rsidRPr="006A244B">
            <w:rPr>
              <w:rFonts w:eastAsia="宋体"/>
            </w:rPr>
            <w:instrText xml:space="preserve"> CITATION Wai02 \l 2052 </w:instrText>
          </w:r>
          <w:r w:rsidR="0064647B" w:rsidRPr="006A244B">
            <w:fldChar w:fldCharType="separate"/>
          </w:r>
          <w:r w:rsidR="005F17DF" w:rsidRPr="006A244B">
            <w:rPr>
              <w:rFonts w:eastAsia="宋体"/>
              <w:noProof/>
            </w:rPr>
            <w:t xml:space="preserve"> (Waigmann, 2002)</w:t>
          </w:r>
          <w:r w:rsidR="0064647B" w:rsidRPr="006A244B">
            <w:fldChar w:fldCharType="end"/>
          </w:r>
        </w:sdtContent>
      </w:sdt>
      <w:r w:rsidR="00CF5D14" w:rsidRPr="006A244B">
        <w:t>. The pursuit of the hot industry. Therefore, the industry is also a big influence for graduates</w:t>
      </w:r>
      <w:sdt>
        <w:sdtPr>
          <w:id w:val="-896892474"/>
          <w:citation/>
        </w:sdtPr>
        <w:sdtContent>
          <w:r w:rsidR="0064647B" w:rsidRPr="006A244B">
            <w:fldChar w:fldCharType="begin"/>
          </w:r>
          <w:r w:rsidR="0064647B" w:rsidRPr="006A244B">
            <w:rPr>
              <w:rFonts w:eastAsia="宋体"/>
            </w:rPr>
            <w:instrText xml:space="preserve"> CITATION Wil03 \l 2052 </w:instrText>
          </w:r>
          <w:r w:rsidR="0064647B" w:rsidRPr="006A244B">
            <w:fldChar w:fldCharType="separate"/>
          </w:r>
          <w:r w:rsidR="005F17DF" w:rsidRPr="006A244B">
            <w:rPr>
              <w:rFonts w:eastAsia="宋体"/>
              <w:noProof/>
            </w:rPr>
            <w:t xml:space="preserve"> (Wilton, 2003)</w:t>
          </w:r>
          <w:r w:rsidR="0064647B" w:rsidRPr="006A244B">
            <w:fldChar w:fldCharType="end"/>
          </w:r>
        </w:sdtContent>
      </w:sdt>
    </w:p>
    <w:p w14:paraId="19BE68DF" w14:textId="77777777" w:rsidR="00CC5AC4" w:rsidRPr="006A244B" w:rsidRDefault="00CC5AC4" w:rsidP="00F5696A">
      <w:pPr>
        <w:spacing w:line="360" w:lineRule="auto"/>
        <w:jc w:val="both"/>
        <w:rPr>
          <w:b/>
        </w:rPr>
      </w:pPr>
    </w:p>
    <w:p w14:paraId="319600A7" w14:textId="038B801C" w:rsidR="00670AFF" w:rsidRPr="006A244B" w:rsidRDefault="009F66C3" w:rsidP="00F5696A">
      <w:pPr>
        <w:pStyle w:val="Heading3"/>
        <w:spacing w:line="360" w:lineRule="auto"/>
        <w:jc w:val="both"/>
        <w:rPr>
          <w:rFonts w:ascii="Times New Roman" w:hAnsi="Times New Roman" w:cs="Times New Roman"/>
          <w:b/>
        </w:rPr>
      </w:pPr>
      <w:r w:rsidRPr="006A244B">
        <w:rPr>
          <w:rFonts w:ascii="Times New Roman" w:hAnsi="Times New Roman" w:cs="Times New Roman"/>
          <w:b/>
        </w:rPr>
        <w:t xml:space="preserve"> </w:t>
      </w:r>
      <w:bookmarkStart w:id="157" w:name="_Toc507597353"/>
      <w:bookmarkStart w:id="158" w:name="_Toc507597382"/>
      <w:bookmarkStart w:id="159" w:name="_Toc511751337"/>
      <w:bookmarkStart w:id="160" w:name="_Toc511751436"/>
      <w:bookmarkStart w:id="161" w:name="_Toc511751621"/>
      <w:bookmarkStart w:id="162" w:name="_Toc511771341"/>
      <w:bookmarkStart w:id="163" w:name="_Toc522226830"/>
      <w:bookmarkStart w:id="164" w:name="_Toc522229750"/>
      <w:r w:rsidR="00CC5AC4" w:rsidRPr="006A244B">
        <w:rPr>
          <w:rFonts w:ascii="Times New Roman" w:hAnsi="Times New Roman" w:cs="Times New Roman"/>
          <w:b/>
        </w:rPr>
        <w:t>2.2.3 Benefits and W</w:t>
      </w:r>
      <w:r w:rsidRPr="006A244B">
        <w:rPr>
          <w:rFonts w:ascii="Times New Roman" w:hAnsi="Times New Roman" w:cs="Times New Roman"/>
          <w:b/>
        </w:rPr>
        <w:t>elfare</w:t>
      </w:r>
      <w:bookmarkEnd w:id="157"/>
      <w:bookmarkEnd w:id="158"/>
      <w:bookmarkEnd w:id="159"/>
      <w:bookmarkEnd w:id="160"/>
      <w:bookmarkEnd w:id="161"/>
      <w:bookmarkEnd w:id="162"/>
      <w:bookmarkEnd w:id="163"/>
      <w:bookmarkEnd w:id="164"/>
      <w:r w:rsidRPr="006A244B">
        <w:rPr>
          <w:rFonts w:ascii="Times New Roman" w:hAnsi="Times New Roman" w:cs="Times New Roman"/>
          <w:b/>
        </w:rPr>
        <w:t xml:space="preserve"> </w:t>
      </w:r>
      <w:r w:rsidR="00B24D5E" w:rsidRPr="006A244B">
        <w:rPr>
          <w:rFonts w:ascii="Times New Roman" w:hAnsi="Times New Roman" w:cs="Times New Roman"/>
          <w:b/>
        </w:rPr>
        <w:t xml:space="preserve"> </w:t>
      </w:r>
    </w:p>
    <w:p w14:paraId="18B7C16F" w14:textId="77777777" w:rsidR="00CC436B" w:rsidRPr="006A244B" w:rsidRDefault="00CC436B" w:rsidP="00F5696A">
      <w:pPr>
        <w:jc w:val="both"/>
      </w:pPr>
    </w:p>
    <w:p w14:paraId="6120A98A" w14:textId="77777777" w:rsidR="00CC436B" w:rsidRPr="006A244B" w:rsidRDefault="00CC436B" w:rsidP="00F5696A">
      <w:pPr>
        <w:spacing w:line="360" w:lineRule="auto"/>
        <w:jc w:val="both"/>
        <w:rPr>
          <w:rFonts w:eastAsia="PingFang SC"/>
          <w:color w:val="191919"/>
        </w:rPr>
      </w:pPr>
      <w:r w:rsidRPr="006A244B">
        <w:rPr>
          <w:rFonts w:eastAsia="PingFang SC"/>
          <w:color w:val="191919"/>
        </w:rPr>
        <w:t xml:space="preserve">          </w:t>
      </w:r>
      <w:r w:rsidR="00DE2C32" w:rsidRPr="006A244B">
        <w:rPr>
          <w:rFonts w:eastAsia="PingFang SC"/>
          <w:color w:val="191919"/>
        </w:rPr>
        <w:t>College graduates are the country's precious wealth. Promoting the employment of college graduates and entrepreneurship is related to the well-being of many families and the stability and social stability of the community</w:t>
      </w:r>
      <w:sdt>
        <w:sdtPr>
          <w:rPr>
            <w:rFonts w:eastAsia="PingFang SC"/>
            <w:color w:val="191919"/>
          </w:rPr>
          <w:id w:val="1225718709"/>
          <w:citation/>
        </w:sdtPr>
        <w:sdtContent>
          <w:r w:rsidR="0064647B" w:rsidRPr="006A244B">
            <w:rPr>
              <w:rFonts w:eastAsia="PingFang SC"/>
              <w:color w:val="191919"/>
            </w:rPr>
            <w:fldChar w:fldCharType="begin"/>
          </w:r>
          <w:r w:rsidR="0064647B" w:rsidRPr="006A244B">
            <w:rPr>
              <w:rFonts w:eastAsia="宋体"/>
              <w:color w:val="191919"/>
            </w:rPr>
            <w:instrText xml:space="preserve"> CITATION Yin16 \l 2052 </w:instrText>
          </w:r>
          <w:r w:rsidR="0064647B" w:rsidRPr="006A244B">
            <w:rPr>
              <w:rFonts w:eastAsia="PingFang SC"/>
              <w:color w:val="191919"/>
            </w:rPr>
            <w:fldChar w:fldCharType="separate"/>
          </w:r>
          <w:r w:rsidR="005F17DF" w:rsidRPr="006A244B">
            <w:rPr>
              <w:rFonts w:eastAsia="宋体"/>
              <w:noProof/>
              <w:color w:val="191919"/>
            </w:rPr>
            <w:t xml:space="preserve"> (Yin, 2016)</w:t>
          </w:r>
          <w:r w:rsidR="0064647B" w:rsidRPr="006A244B">
            <w:rPr>
              <w:rFonts w:eastAsia="PingFang SC"/>
              <w:color w:val="191919"/>
            </w:rPr>
            <w:fldChar w:fldCharType="end"/>
          </w:r>
        </w:sdtContent>
      </w:sdt>
      <w:r w:rsidR="00DE2C32" w:rsidRPr="006A244B">
        <w:rPr>
          <w:rFonts w:eastAsia="PingFang SC"/>
          <w:color w:val="191919"/>
        </w:rPr>
        <w:t>. It is also an important support for releasing the bonuses of talents, raising total factor productivity and promoting economic restructuring and upgrading. Statistics show that in 2017, there were 174,000 university graduates in Shanghai, employment rate has reached 96.9%, compared with previous years, employment quality and job sufficiency have increased</w:t>
      </w:r>
      <w:sdt>
        <w:sdtPr>
          <w:rPr>
            <w:rFonts w:eastAsia="PingFang SC"/>
            <w:color w:val="191919"/>
          </w:rPr>
          <w:id w:val="-707415775"/>
          <w:citation/>
        </w:sdtPr>
        <w:sdtContent>
          <w:r w:rsidR="00011A55" w:rsidRPr="006A244B">
            <w:rPr>
              <w:rFonts w:eastAsia="PingFang SC"/>
              <w:color w:val="191919"/>
            </w:rPr>
            <w:fldChar w:fldCharType="begin"/>
          </w:r>
          <w:r w:rsidR="00011A55" w:rsidRPr="006A244B">
            <w:rPr>
              <w:rFonts w:eastAsia="宋体"/>
              <w:color w:val="191919"/>
            </w:rPr>
            <w:instrText xml:space="preserve"> CITATION Age13 \l 2052 </w:instrText>
          </w:r>
          <w:r w:rsidR="00011A55" w:rsidRPr="006A244B">
            <w:rPr>
              <w:rFonts w:eastAsia="PingFang SC"/>
              <w:color w:val="191919"/>
            </w:rPr>
            <w:fldChar w:fldCharType="separate"/>
          </w:r>
          <w:r w:rsidR="005F17DF" w:rsidRPr="006A244B">
            <w:rPr>
              <w:rFonts w:eastAsia="宋体"/>
              <w:noProof/>
              <w:color w:val="191919"/>
            </w:rPr>
            <w:t xml:space="preserve"> (Agenda, 2013)</w:t>
          </w:r>
          <w:r w:rsidR="00011A55" w:rsidRPr="006A244B">
            <w:rPr>
              <w:rFonts w:eastAsia="PingFang SC"/>
              <w:color w:val="191919"/>
            </w:rPr>
            <w:fldChar w:fldCharType="end"/>
          </w:r>
        </w:sdtContent>
      </w:sdt>
      <w:r w:rsidR="00DE2C32" w:rsidRPr="006A244B">
        <w:rPr>
          <w:rFonts w:eastAsia="PingFang SC"/>
          <w:color w:val="191919"/>
        </w:rPr>
        <w:t xml:space="preserve">. In order to gain a better understanding of the employment status of college graduates, the Employment Promotion Center of Shanghai Human Resources and Social Security Bureau, in conjunction with the Shanghai Student Affairs Center, jointly released the "Report on Employment of Shanghai Graduates in 2017" by the series of "Happy Business Report" Based on the employment registration information of Shanghai Municipality and the data from the sample survey of college graduates, the study analyzed the 90,000 students who entered the human resources market of the city except those who went abroad and went to other provinces and cities for employment except for the graduates from Shanghai in 2017 Employment status. The </w:t>
      </w:r>
      <w:r w:rsidR="00772EE5" w:rsidRPr="006A244B">
        <w:rPr>
          <w:rFonts w:eastAsia="PingFang SC"/>
          <w:color w:val="191919"/>
        </w:rPr>
        <w:t xml:space="preserve">influence </w:t>
      </w:r>
      <w:r w:rsidR="00DE2C32" w:rsidRPr="006A244B">
        <w:rPr>
          <w:rFonts w:eastAsia="PingFang SC"/>
          <w:color w:val="191919"/>
        </w:rPr>
        <w:t>of welfare in Shanghai is that city graduates who graduated from ordinary institutions of higher learning in 2014 and onwards will be eligible for initial employment after graduation within two years of graduation and flexible employment registration procedures in the municipality and payment of social insurance premiums according to the flexible employment regulations</w:t>
      </w:r>
      <w:sdt>
        <w:sdtPr>
          <w:rPr>
            <w:rFonts w:eastAsia="PingFang SC"/>
            <w:color w:val="191919"/>
          </w:rPr>
          <w:id w:val="575396253"/>
          <w:citation/>
        </w:sdtPr>
        <w:sdtContent>
          <w:r w:rsidR="00011A55" w:rsidRPr="006A244B">
            <w:rPr>
              <w:rFonts w:eastAsia="PingFang SC"/>
              <w:color w:val="191919"/>
            </w:rPr>
            <w:fldChar w:fldCharType="begin"/>
          </w:r>
          <w:r w:rsidR="00011A55" w:rsidRPr="006A244B">
            <w:rPr>
              <w:rFonts w:eastAsia="宋体"/>
              <w:color w:val="191919"/>
            </w:rPr>
            <w:instrText xml:space="preserve"> CITATION Mac12 \l 2052 </w:instrText>
          </w:r>
          <w:r w:rsidR="00011A55" w:rsidRPr="006A244B">
            <w:rPr>
              <w:rFonts w:eastAsia="PingFang SC"/>
              <w:color w:val="191919"/>
            </w:rPr>
            <w:fldChar w:fldCharType="separate"/>
          </w:r>
          <w:r w:rsidR="005F17DF" w:rsidRPr="006A244B">
            <w:rPr>
              <w:rFonts w:eastAsia="宋体"/>
              <w:noProof/>
              <w:color w:val="191919"/>
            </w:rPr>
            <w:t xml:space="preserve"> (Maclean, 2012)</w:t>
          </w:r>
          <w:r w:rsidR="00011A55" w:rsidRPr="006A244B">
            <w:rPr>
              <w:rFonts w:eastAsia="PingFang SC"/>
              <w:color w:val="191919"/>
            </w:rPr>
            <w:fldChar w:fldCharType="end"/>
          </w:r>
        </w:sdtContent>
      </w:sdt>
      <w:r w:rsidR="00DE2C32" w:rsidRPr="006A244B">
        <w:rPr>
          <w:rFonts w:eastAsia="PingFang SC"/>
          <w:color w:val="191919"/>
        </w:rPr>
        <w:t>. Apply for subsidies for social insurance subsidies for the city in accordance with the previous year the average wage of 60%</w:t>
      </w:r>
      <w:r w:rsidR="00072121" w:rsidRPr="006A244B">
        <w:rPr>
          <w:rFonts w:eastAsia="PingFang SC"/>
          <w:color w:val="191919"/>
        </w:rPr>
        <w:t xml:space="preserve"> workers</w:t>
      </w:r>
      <w:r w:rsidR="005645DD" w:rsidRPr="006A244B">
        <w:rPr>
          <w:rFonts w:eastAsia="PingFang SC"/>
          <w:color w:val="191919"/>
        </w:rPr>
        <w:t xml:space="preserve"> and a</w:t>
      </w:r>
      <w:r w:rsidR="007E329E" w:rsidRPr="006A244B">
        <w:rPr>
          <w:rFonts w:eastAsia="PingFang SC"/>
          <w:color w:val="191919"/>
        </w:rPr>
        <w:t xml:space="preserve">round </w:t>
      </w:r>
      <w:r w:rsidR="00DE2C32" w:rsidRPr="006A244B">
        <w:rPr>
          <w:rFonts w:eastAsia="PingFang SC"/>
          <w:color w:val="191919"/>
        </w:rPr>
        <w:t xml:space="preserve">50% of social insurance premium calculated </w:t>
      </w:r>
      <w:r w:rsidR="005645DD" w:rsidRPr="006A244B">
        <w:rPr>
          <w:rFonts w:eastAsia="PingFang SC"/>
          <w:color w:val="191919"/>
        </w:rPr>
        <w:t xml:space="preserve">as contribution base </w:t>
      </w:r>
      <w:sdt>
        <w:sdtPr>
          <w:rPr>
            <w:rFonts w:eastAsia="PingFang SC"/>
            <w:color w:val="191919"/>
          </w:rPr>
          <w:id w:val="-592697547"/>
          <w:citation/>
        </w:sdtPr>
        <w:sdtContent>
          <w:r w:rsidR="005645DD" w:rsidRPr="006A244B">
            <w:rPr>
              <w:rFonts w:eastAsia="PingFang SC"/>
              <w:color w:val="191919"/>
            </w:rPr>
            <w:fldChar w:fldCharType="begin"/>
          </w:r>
          <w:r w:rsidR="005645DD" w:rsidRPr="006A244B">
            <w:rPr>
              <w:rFonts w:eastAsia="宋体"/>
              <w:color w:val="191919"/>
            </w:rPr>
            <w:instrText xml:space="preserve"> CITATION Wei13 \l 2052 </w:instrText>
          </w:r>
          <w:r w:rsidR="005645DD" w:rsidRPr="006A244B">
            <w:rPr>
              <w:rFonts w:eastAsia="PingFang SC"/>
              <w:color w:val="191919"/>
            </w:rPr>
            <w:fldChar w:fldCharType="separate"/>
          </w:r>
          <w:r w:rsidR="005645DD" w:rsidRPr="006A244B">
            <w:rPr>
              <w:rFonts w:eastAsia="宋体"/>
              <w:noProof/>
              <w:color w:val="191919"/>
            </w:rPr>
            <w:t>(Wei, 2013)</w:t>
          </w:r>
          <w:r w:rsidR="005645DD" w:rsidRPr="006A244B">
            <w:rPr>
              <w:rFonts w:eastAsia="PingFang SC"/>
              <w:color w:val="191919"/>
            </w:rPr>
            <w:fldChar w:fldCharType="end"/>
          </w:r>
        </w:sdtContent>
      </w:sdt>
      <w:r w:rsidR="005645DD" w:rsidRPr="006A244B">
        <w:rPr>
          <w:rFonts w:eastAsia="PingFang SC"/>
          <w:color w:val="191919"/>
        </w:rPr>
        <w:t xml:space="preserve">. </w:t>
      </w:r>
    </w:p>
    <w:p w14:paraId="67DC523B" w14:textId="77777777" w:rsidR="00CC436B" w:rsidRPr="006A244B" w:rsidRDefault="00CC436B" w:rsidP="00F5696A">
      <w:pPr>
        <w:spacing w:line="360" w:lineRule="auto"/>
        <w:jc w:val="both"/>
        <w:rPr>
          <w:rFonts w:eastAsia="PingFang SC"/>
          <w:color w:val="191919"/>
        </w:rPr>
      </w:pPr>
    </w:p>
    <w:p w14:paraId="7861F7E6" w14:textId="0D60371F" w:rsidR="00456846" w:rsidRPr="006A244B" w:rsidRDefault="00CC436B" w:rsidP="00F5696A">
      <w:pPr>
        <w:spacing w:line="360" w:lineRule="auto"/>
        <w:jc w:val="both"/>
        <w:rPr>
          <w:b/>
        </w:rPr>
      </w:pPr>
      <w:r w:rsidRPr="006A244B">
        <w:rPr>
          <w:rFonts w:eastAsia="PingFang SC"/>
          <w:color w:val="191919"/>
        </w:rPr>
        <w:t xml:space="preserve">          </w:t>
      </w:r>
      <w:r w:rsidR="00C0255B" w:rsidRPr="006A244B">
        <w:rPr>
          <w:rFonts w:eastAsia="PingFang SC"/>
          <w:color w:val="191919"/>
        </w:rPr>
        <w:t>The Welfare for foreign students in Shanghai is to encourage overseas returnees to start a business in Shanghai and l</w:t>
      </w:r>
      <w:r w:rsidR="00DE2C32" w:rsidRPr="006A244B">
        <w:rPr>
          <w:rFonts w:eastAsia="PingFang SC"/>
          <w:color w:val="191919"/>
        </w:rPr>
        <w:t xml:space="preserve">aunches the "Measures for the Administration of Shanghai PuJiang Talents Program" </w:t>
      </w:r>
      <w:r w:rsidR="00C0255B" w:rsidRPr="006A244B">
        <w:rPr>
          <w:rFonts w:eastAsia="PingFang SC"/>
          <w:color w:val="191919"/>
        </w:rPr>
        <w:t>as well as other policies for overseas r</w:t>
      </w:r>
      <w:r w:rsidR="00DE2C32" w:rsidRPr="006A244B">
        <w:rPr>
          <w:rFonts w:eastAsia="PingFang SC"/>
          <w:color w:val="191919"/>
        </w:rPr>
        <w:t>e</w:t>
      </w:r>
      <w:r w:rsidR="00C0255B" w:rsidRPr="006A244B">
        <w:rPr>
          <w:rFonts w:eastAsia="PingFang SC"/>
          <w:color w:val="191919"/>
        </w:rPr>
        <w:t>turned students and teams who r</w:t>
      </w:r>
      <w:r w:rsidR="00DE2C32" w:rsidRPr="006A244B">
        <w:rPr>
          <w:rFonts w:eastAsia="PingFang SC"/>
          <w:color w:val="191919"/>
        </w:rPr>
        <w:t>et</w:t>
      </w:r>
      <w:r w:rsidR="00C0255B" w:rsidRPr="006A244B">
        <w:rPr>
          <w:rFonts w:eastAsia="PingFang SC"/>
          <w:color w:val="191919"/>
        </w:rPr>
        <w:t>urned to Shanghai for work and start business may receive Government income of 100,000 to 500,000 y</w:t>
      </w:r>
      <w:r w:rsidR="00DE2C32" w:rsidRPr="006A244B">
        <w:rPr>
          <w:rFonts w:eastAsia="PingFang SC"/>
          <w:color w:val="191919"/>
        </w:rPr>
        <w:t>uan</w:t>
      </w:r>
      <w:r w:rsidR="00C0255B" w:rsidRPr="006A244B">
        <w:rPr>
          <w:rFonts w:eastAsia="PingFang SC"/>
          <w:color w:val="191919"/>
        </w:rPr>
        <w:t>,</w:t>
      </w:r>
      <w:r w:rsidR="00DE2C32" w:rsidRPr="006A244B">
        <w:rPr>
          <w:rFonts w:eastAsia="PingFang SC"/>
          <w:color w:val="191919"/>
        </w:rPr>
        <w:t xml:space="preserve"> In the meantime, a number of districts have also introduced </w:t>
      </w:r>
      <w:r w:rsidR="00DE2C32" w:rsidRPr="006A244B">
        <w:rPr>
          <w:rFonts w:eastAsia="PingFang SC"/>
          <w:color w:val="191919"/>
        </w:rPr>
        <w:lastRenderedPageBreak/>
        <w:t>encouraging policies such as interest-free loans for overseas students who can get a starting-up fund of 150,000 yuan in Pu</w:t>
      </w:r>
      <w:r w:rsidR="00C0255B" w:rsidRPr="006A244B">
        <w:rPr>
          <w:rFonts w:eastAsia="PingFang SC"/>
          <w:color w:val="191919"/>
        </w:rPr>
        <w:t>d</w:t>
      </w:r>
      <w:r w:rsidR="00DE2C32" w:rsidRPr="006A244B">
        <w:rPr>
          <w:rFonts w:eastAsia="PingFang SC"/>
          <w:color w:val="191919"/>
        </w:rPr>
        <w:t>ong New Area for starting a business</w:t>
      </w:r>
      <w:sdt>
        <w:sdtPr>
          <w:rPr>
            <w:rFonts w:eastAsia="PingFang SC"/>
            <w:color w:val="191919"/>
          </w:rPr>
          <w:id w:val="-964892864"/>
          <w:citation/>
        </w:sdtPr>
        <w:sdtContent>
          <w:r w:rsidR="00011A55" w:rsidRPr="006A244B">
            <w:rPr>
              <w:rFonts w:eastAsia="PingFang SC"/>
              <w:color w:val="191919"/>
            </w:rPr>
            <w:fldChar w:fldCharType="begin"/>
          </w:r>
          <w:r w:rsidR="00011A55" w:rsidRPr="006A244B">
            <w:rPr>
              <w:rFonts w:eastAsia="宋体"/>
              <w:color w:val="191919"/>
            </w:rPr>
            <w:instrText xml:space="preserve"> CITATION Yan173 \l 2052 </w:instrText>
          </w:r>
          <w:r w:rsidR="00011A55" w:rsidRPr="006A244B">
            <w:rPr>
              <w:rFonts w:eastAsia="PingFang SC"/>
              <w:color w:val="191919"/>
            </w:rPr>
            <w:fldChar w:fldCharType="separate"/>
          </w:r>
          <w:r w:rsidR="005F17DF" w:rsidRPr="006A244B">
            <w:rPr>
              <w:rFonts w:eastAsia="宋体"/>
              <w:noProof/>
              <w:color w:val="191919"/>
            </w:rPr>
            <w:t xml:space="preserve"> (Yang, 2017 )</w:t>
          </w:r>
          <w:r w:rsidR="00011A55" w:rsidRPr="006A244B">
            <w:rPr>
              <w:rFonts w:eastAsia="PingFang SC"/>
              <w:color w:val="191919"/>
            </w:rPr>
            <w:fldChar w:fldCharType="end"/>
          </w:r>
        </w:sdtContent>
      </w:sdt>
      <w:r w:rsidR="00DE2C32" w:rsidRPr="006A244B">
        <w:rPr>
          <w:rFonts w:eastAsia="PingFang SC"/>
          <w:color w:val="191919"/>
        </w:rPr>
        <w:t xml:space="preserve">. The employer arranges the laborer to work in the open air and arranges for the workers to pay high-temperature seasonal allowances to workers who work in workplaces that can not take effective measures to reduce the temperature below 33 </w:t>
      </w:r>
      <w:r w:rsidR="00DE2C32" w:rsidRPr="006A244B">
        <w:rPr>
          <w:rFonts w:ascii="MS Mincho" w:eastAsia="MS Mincho" w:hAnsi="MS Mincho" w:cs="MS Mincho"/>
          <w:color w:val="191919"/>
        </w:rPr>
        <w:t>℃</w:t>
      </w:r>
      <w:r w:rsidR="00DE2C32" w:rsidRPr="006A244B">
        <w:rPr>
          <w:rFonts w:eastAsia="PingFang SC"/>
          <w:color w:val="191919"/>
        </w:rPr>
        <w:t xml:space="preserve"> to a monthly standard of 200 yuan per month from June to September Month, subsidy policy for 4 consecutive months Therefore, from these aspects, the temptation to find a job in Shanghai is very big for graduates</w:t>
      </w:r>
      <w:sdt>
        <w:sdtPr>
          <w:rPr>
            <w:rFonts w:eastAsia="PingFang SC"/>
            <w:color w:val="191919"/>
          </w:rPr>
          <w:id w:val="-1562164247"/>
          <w:citation/>
        </w:sdtPr>
        <w:sdtContent>
          <w:r w:rsidR="00B03FDE" w:rsidRPr="006A244B">
            <w:rPr>
              <w:rFonts w:eastAsia="PingFang SC"/>
              <w:color w:val="191919"/>
            </w:rPr>
            <w:fldChar w:fldCharType="begin"/>
          </w:r>
          <w:r w:rsidR="00B03FDE" w:rsidRPr="006A244B">
            <w:rPr>
              <w:rFonts w:eastAsia="宋体"/>
              <w:color w:val="191919"/>
            </w:rPr>
            <w:instrText xml:space="preserve"> CITATION Mes14 \l 2052 </w:instrText>
          </w:r>
          <w:r w:rsidR="00B03FDE" w:rsidRPr="006A244B">
            <w:rPr>
              <w:rFonts w:eastAsia="PingFang SC"/>
              <w:color w:val="191919"/>
            </w:rPr>
            <w:fldChar w:fldCharType="separate"/>
          </w:r>
          <w:r w:rsidR="005F17DF" w:rsidRPr="006A244B">
            <w:rPr>
              <w:rFonts w:eastAsia="宋体"/>
              <w:noProof/>
              <w:color w:val="191919"/>
            </w:rPr>
            <w:t xml:space="preserve"> (Mesa, 2014)</w:t>
          </w:r>
          <w:r w:rsidR="00B03FDE" w:rsidRPr="006A244B">
            <w:rPr>
              <w:rFonts w:eastAsia="PingFang SC"/>
              <w:color w:val="191919"/>
            </w:rPr>
            <w:fldChar w:fldCharType="end"/>
          </w:r>
        </w:sdtContent>
      </w:sdt>
      <w:r w:rsidR="00C0255B" w:rsidRPr="006A244B">
        <w:rPr>
          <w:rFonts w:eastAsia="PingFang SC"/>
          <w:color w:val="191919"/>
        </w:rPr>
        <w:t>. Employment d</w:t>
      </w:r>
      <w:r w:rsidR="00DE2C32" w:rsidRPr="006A244B">
        <w:rPr>
          <w:rFonts w:eastAsia="PingFang SC"/>
          <w:color w:val="191919"/>
        </w:rPr>
        <w:t>ifficulties</w:t>
      </w:r>
      <w:r w:rsidR="00C0255B" w:rsidRPr="006A244B">
        <w:rPr>
          <w:rFonts w:eastAsia="PingFang SC"/>
          <w:color w:val="191919"/>
        </w:rPr>
        <w:t xml:space="preserve"> in Shanghai is for Students with difficulties in employment accepting one-time Subsidies for employers with difficulties in employment of enterprises, institutions, private organizations, and non-enterprises in Shanghai municipality adopting a</w:t>
      </w:r>
      <w:r w:rsidR="00DE2C32" w:rsidRPr="006A244B">
        <w:rPr>
          <w:rFonts w:eastAsia="PingFang SC"/>
          <w:color w:val="191919"/>
        </w:rPr>
        <w:t>dopted "Difficul</w:t>
      </w:r>
      <w:r w:rsidR="00C0255B" w:rsidRPr="006A244B">
        <w:rPr>
          <w:rFonts w:eastAsia="PingFang SC"/>
          <w:color w:val="191919"/>
        </w:rPr>
        <w:t>t Employment Difficulties" and signing labor contract of more than o</w:t>
      </w:r>
      <w:r w:rsidR="00DE2C32" w:rsidRPr="006A244B">
        <w:rPr>
          <w:rFonts w:eastAsia="PingFang SC"/>
          <w:color w:val="191919"/>
        </w:rPr>
        <w:t>ne Year Personnel "belongs to the urban and township registered unemployed subsidy of 10,000 yuan per person</w:t>
      </w:r>
      <w:sdt>
        <w:sdtPr>
          <w:rPr>
            <w:rFonts w:eastAsia="PingFang SC"/>
            <w:color w:val="191919"/>
          </w:rPr>
          <w:id w:val="606015709"/>
          <w:citation/>
        </w:sdtPr>
        <w:sdtContent>
          <w:r w:rsidR="00533EAA" w:rsidRPr="006A244B">
            <w:rPr>
              <w:rFonts w:eastAsia="PingFang SC"/>
              <w:color w:val="191919"/>
            </w:rPr>
            <w:fldChar w:fldCharType="begin"/>
          </w:r>
          <w:r w:rsidR="00533EAA" w:rsidRPr="006A244B">
            <w:rPr>
              <w:rFonts w:eastAsia="PingFang SC"/>
              <w:color w:val="191919"/>
            </w:rPr>
            <w:instrText xml:space="preserve"> CITATION Liu12 \l 1033 </w:instrText>
          </w:r>
          <w:r w:rsidR="00533EAA" w:rsidRPr="006A244B">
            <w:rPr>
              <w:rFonts w:eastAsia="PingFang SC"/>
              <w:color w:val="191919"/>
            </w:rPr>
            <w:fldChar w:fldCharType="separate"/>
          </w:r>
          <w:r w:rsidR="00533EAA" w:rsidRPr="006A244B">
            <w:rPr>
              <w:rFonts w:eastAsia="PingFang SC"/>
              <w:noProof/>
              <w:color w:val="191919"/>
            </w:rPr>
            <w:t xml:space="preserve"> (Liu &amp; Wang, 2012)</w:t>
          </w:r>
          <w:r w:rsidR="00533EAA" w:rsidRPr="006A244B">
            <w:rPr>
              <w:rFonts w:eastAsia="PingFang SC"/>
              <w:color w:val="191919"/>
            </w:rPr>
            <w:fldChar w:fldCharType="end"/>
          </w:r>
        </w:sdtContent>
      </w:sdt>
      <w:r w:rsidR="006816C2" w:rsidRPr="006A244B">
        <w:rPr>
          <w:rFonts w:eastAsia="PingFang SC"/>
          <w:color w:val="191919"/>
        </w:rPr>
        <w:t>. Whoever</w:t>
      </w:r>
      <w:r w:rsidR="00DE2C32" w:rsidRPr="006A244B">
        <w:rPr>
          <w:rFonts w:eastAsia="PingFang SC"/>
          <w:color w:val="191919"/>
        </w:rPr>
        <w:t xml:space="preserve"> absorbed" Difficulty in employment "belong to the co-insurance of rural surplus labor force and one-time payment of social insurance premiums for land acquisition compensation of 15 years per person per year 5000 Yuan subsidy period of up to 2 years for the 2017 session of Shanghai college graduates in job search career process, 62.8% of the graduates are most concerned about is the space for career development; attention to the pay and benefits followed, accounting for about 62.6%</w:t>
      </w:r>
      <w:sdt>
        <w:sdtPr>
          <w:rPr>
            <w:rFonts w:eastAsia="PingFang SC"/>
            <w:color w:val="191919"/>
          </w:rPr>
          <w:id w:val="1001474211"/>
          <w:citation/>
        </w:sdtPr>
        <w:sdtContent>
          <w:r w:rsidR="007D75A9" w:rsidRPr="006A244B">
            <w:rPr>
              <w:rFonts w:eastAsia="PingFang SC"/>
              <w:color w:val="191919"/>
            </w:rPr>
            <w:fldChar w:fldCharType="begin"/>
          </w:r>
          <w:r w:rsidR="007D75A9" w:rsidRPr="006A244B">
            <w:rPr>
              <w:rFonts w:eastAsia="宋体"/>
              <w:color w:val="191919"/>
            </w:rPr>
            <w:instrText xml:space="preserve"> CITATION Tri13 \l 2052 </w:instrText>
          </w:r>
          <w:r w:rsidR="007D75A9" w:rsidRPr="006A244B">
            <w:rPr>
              <w:rFonts w:eastAsia="PingFang SC"/>
              <w:color w:val="191919"/>
            </w:rPr>
            <w:fldChar w:fldCharType="separate"/>
          </w:r>
          <w:r w:rsidR="005F17DF" w:rsidRPr="006A244B">
            <w:rPr>
              <w:rFonts w:eastAsia="宋体"/>
              <w:noProof/>
              <w:color w:val="191919"/>
            </w:rPr>
            <w:t xml:space="preserve"> (Trieu, 2013 )</w:t>
          </w:r>
          <w:r w:rsidR="007D75A9" w:rsidRPr="006A244B">
            <w:rPr>
              <w:rFonts w:eastAsia="PingFang SC"/>
              <w:color w:val="191919"/>
            </w:rPr>
            <w:fldChar w:fldCharType="end"/>
          </w:r>
        </w:sdtContent>
      </w:sdt>
      <w:r w:rsidR="00DE2C32" w:rsidRPr="006A244B">
        <w:rPr>
          <w:rFonts w:eastAsia="PingFang SC"/>
          <w:color w:val="191919"/>
        </w:rPr>
        <w:t xml:space="preserve">. Among the many factors that </w:t>
      </w:r>
      <w:r w:rsidR="00047FC0" w:rsidRPr="006A244B">
        <w:rPr>
          <w:rFonts w:eastAsia="PingFang SC"/>
          <w:color w:val="191919"/>
        </w:rPr>
        <w:t xml:space="preserve">influence </w:t>
      </w:r>
      <w:r w:rsidR="00DE2C32" w:rsidRPr="006A244B">
        <w:rPr>
          <w:rFonts w:eastAsia="PingFang SC"/>
          <w:color w:val="191919"/>
        </w:rPr>
        <w:t>the quality of employment, the concerns of the 2017 college graduates in terms of enterprise size and corporate reputation are relatively low, both below 8%</w:t>
      </w:r>
      <w:sdt>
        <w:sdtPr>
          <w:rPr>
            <w:rFonts w:eastAsia="PingFang SC"/>
            <w:color w:val="191919"/>
          </w:rPr>
          <w:id w:val="1729801872"/>
          <w:citation/>
        </w:sdtPr>
        <w:sdtContent>
          <w:r w:rsidR="007D75A9" w:rsidRPr="006A244B">
            <w:rPr>
              <w:rFonts w:eastAsia="PingFang SC"/>
              <w:color w:val="191919"/>
            </w:rPr>
            <w:fldChar w:fldCharType="begin"/>
          </w:r>
          <w:r w:rsidR="00533EAA" w:rsidRPr="006A244B">
            <w:rPr>
              <w:rFonts w:eastAsia="宋体"/>
              <w:color w:val="191919"/>
            </w:rPr>
            <w:instrText xml:space="preserve">CITATION han15 \l 2052 </w:instrText>
          </w:r>
          <w:r w:rsidR="007D75A9" w:rsidRPr="006A244B">
            <w:rPr>
              <w:rFonts w:eastAsia="PingFang SC"/>
              <w:color w:val="191919"/>
            </w:rPr>
            <w:fldChar w:fldCharType="separate"/>
          </w:r>
          <w:r w:rsidR="00533EAA" w:rsidRPr="006A244B">
            <w:rPr>
              <w:rFonts w:eastAsia="宋体"/>
              <w:noProof/>
              <w:color w:val="191919"/>
            </w:rPr>
            <w:t xml:space="preserve"> (Hang, 2015)</w:t>
          </w:r>
          <w:r w:rsidR="007D75A9" w:rsidRPr="006A244B">
            <w:rPr>
              <w:rFonts w:eastAsia="PingFang SC"/>
              <w:color w:val="191919"/>
            </w:rPr>
            <w:fldChar w:fldCharType="end"/>
          </w:r>
        </w:sdtContent>
      </w:sdt>
      <w:r w:rsidR="00DE2C32" w:rsidRPr="006A244B">
        <w:rPr>
          <w:rFonts w:eastAsia="PingFang SC"/>
          <w:color w:val="191919"/>
        </w:rPr>
        <w:t xml:space="preserve">. Therefore, the welfare of Shanghai to graduates Huge </w:t>
      </w:r>
      <w:r w:rsidR="00772EE5" w:rsidRPr="006A244B">
        <w:rPr>
          <w:rFonts w:eastAsia="PingFang SC"/>
          <w:color w:val="191919"/>
        </w:rPr>
        <w:t xml:space="preserve">influence </w:t>
      </w:r>
      <w:r w:rsidR="00DE2C32" w:rsidRPr="006A244B">
        <w:rPr>
          <w:rFonts w:eastAsia="PingFang SC"/>
          <w:color w:val="191919"/>
        </w:rPr>
        <w:t>legislation</w:t>
      </w:r>
      <w:sdt>
        <w:sdtPr>
          <w:rPr>
            <w:rFonts w:eastAsia="PingFang SC"/>
            <w:color w:val="191919"/>
          </w:rPr>
          <w:id w:val="562837550"/>
          <w:citation/>
        </w:sdtPr>
        <w:sdtContent>
          <w:r w:rsidR="007D75A9" w:rsidRPr="006A244B">
            <w:rPr>
              <w:rFonts w:eastAsia="PingFang SC"/>
              <w:color w:val="191919"/>
            </w:rPr>
            <w:fldChar w:fldCharType="begin"/>
          </w:r>
          <w:r w:rsidR="007D75A9" w:rsidRPr="006A244B">
            <w:rPr>
              <w:rFonts w:eastAsia="宋体"/>
              <w:color w:val="191919"/>
            </w:rPr>
            <w:instrText xml:space="preserve"> CITATION Ser17 \l 2052 </w:instrText>
          </w:r>
          <w:r w:rsidR="007D75A9" w:rsidRPr="006A244B">
            <w:rPr>
              <w:rFonts w:eastAsia="PingFang SC"/>
              <w:color w:val="191919"/>
            </w:rPr>
            <w:fldChar w:fldCharType="separate"/>
          </w:r>
          <w:r w:rsidR="005F17DF" w:rsidRPr="006A244B">
            <w:rPr>
              <w:rFonts w:eastAsia="宋体"/>
              <w:noProof/>
              <w:color w:val="191919"/>
            </w:rPr>
            <w:t xml:space="preserve"> (Serdyukov, 2017)</w:t>
          </w:r>
          <w:r w:rsidR="007D75A9" w:rsidRPr="006A244B">
            <w:rPr>
              <w:rFonts w:eastAsia="PingFang SC"/>
              <w:color w:val="191919"/>
            </w:rPr>
            <w:fldChar w:fldCharType="end"/>
          </w:r>
        </w:sdtContent>
      </w:sdt>
      <w:r w:rsidR="00DE2C32" w:rsidRPr="006A244B">
        <w:rPr>
          <w:rFonts w:eastAsia="PingFang SC"/>
          <w:color w:val="191919"/>
        </w:rPr>
        <w:t>.</w:t>
      </w:r>
    </w:p>
    <w:p w14:paraId="75B3B12A" w14:textId="77777777" w:rsidR="002911E5" w:rsidRPr="006A244B" w:rsidRDefault="002911E5" w:rsidP="00F5696A">
      <w:pPr>
        <w:spacing w:line="360" w:lineRule="auto"/>
        <w:jc w:val="both"/>
        <w:rPr>
          <w:b/>
        </w:rPr>
      </w:pPr>
    </w:p>
    <w:p w14:paraId="44504016" w14:textId="2CDAF943" w:rsidR="00BA4ED4" w:rsidRPr="006A244B" w:rsidRDefault="00FE032E" w:rsidP="00F5696A">
      <w:pPr>
        <w:pStyle w:val="Heading2"/>
        <w:spacing w:line="360" w:lineRule="auto"/>
        <w:jc w:val="both"/>
        <w:rPr>
          <w:rFonts w:cs="Times New Roman"/>
          <w:b/>
          <w:sz w:val="24"/>
          <w:szCs w:val="24"/>
        </w:rPr>
      </w:pPr>
      <w:bookmarkStart w:id="165" w:name="_Toc507597354"/>
      <w:bookmarkStart w:id="166" w:name="_Toc507597383"/>
      <w:bookmarkStart w:id="167" w:name="_Toc511751338"/>
      <w:bookmarkStart w:id="168" w:name="_Toc511751437"/>
      <w:bookmarkStart w:id="169" w:name="_Toc511751622"/>
      <w:bookmarkStart w:id="170" w:name="_Toc511771342"/>
      <w:bookmarkStart w:id="171" w:name="_Toc522226831"/>
      <w:bookmarkStart w:id="172" w:name="_Toc522229751"/>
      <w:r w:rsidRPr="006A244B">
        <w:rPr>
          <w:rFonts w:cs="Times New Roman"/>
          <w:b/>
          <w:sz w:val="24"/>
          <w:szCs w:val="24"/>
        </w:rPr>
        <w:t>2.3</w:t>
      </w:r>
      <w:r w:rsidR="001C3612" w:rsidRPr="006A244B">
        <w:rPr>
          <w:rFonts w:cs="Times New Roman"/>
          <w:b/>
          <w:sz w:val="24"/>
          <w:szCs w:val="24"/>
        </w:rPr>
        <w:t xml:space="preserve"> </w:t>
      </w:r>
      <w:r w:rsidR="002359D5" w:rsidRPr="006A244B">
        <w:rPr>
          <w:rFonts w:cs="Times New Roman"/>
          <w:b/>
          <w:sz w:val="24"/>
          <w:szCs w:val="24"/>
        </w:rPr>
        <w:t>R</w:t>
      </w:r>
      <w:r w:rsidR="00CC5AC4" w:rsidRPr="006A244B">
        <w:rPr>
          <w:rFonts w:cs="Times New Roman"/>
          <w:b/>
          <w:sz w:val="24"/>
          <w:szCs w:val="24"/>
        </w:rPr>
        <w:t>elationship Between Dependent Variable and Independent V</w:t>
      </w:r>
      <w:r w:rsidR="002B3DEB" w:rsidRPr="006A244B">
        <w:rPr>
          <w:rFonts w:cs="Times New Roman"/>
          <w:b/>
          <w:sz w:val="24"/>
          <w:szCs w:val="24"/>
        </w:rPr>
        <w:t>ariable</w:t>
      </w:r>
      <w:bookmarkEnd w:id="165"/>
      <w:bookmarkEnd w:id="166"/>
      <w:r w:rsidR="00CC5AC4" w:rsidRPr="006A244B">
        <w:rPr>
          <w:rFonts w:cs="Times New Roman"/>
          <w:b/>
          <w:sz w:val="24"/>
          <w:szCs w:val="24"/>
        </w:rPr>
        <w:t>s</w:t>
      </w:r>
      <w:bookmarkEnd w:id="167"/>
      <w:bookmarkEnd w:id="168"/>
      <w:bookmarkEnd w:id="169"/>
      <w:bookmarkEnd w:id="170"/>
      <w:bookmarkEnd w:id="171"/>
      <w:bookmarkEnd w:id="172"/>
      <w:r w:rsidR="002B3DEB" w:rsidRPr="006A244B">
        <w:rPr>
          <w:rFonts w:cs="Times New Roman"/>
          <w:b/>
          <w:sz w:val="24"/>
          <w:szCs w:val="24"/>
        </w:rPr>
        <w:t xml:space="preserve"> </w:t>
      </w:r>
    </w:p>
    <w:p w14:paraId="451E645F" w14:textId="77777777" w:rsidR="002F39B4" w:rsidRPr="006A244B" w:rsidRDefault="002F39B4" w:rsidP="00F5696A">
      <w:pPr>
        <w:spacing w:line="360" w:lineRule="auto"/>
        <w:jc w:val="both"/>
        <w:rPr>
          <w:b/>
        </w:rPr>
      </w:pPr>
    </w:p>
    <w:p w14:paraId="1A7AE02A" w14:textId="4FD9C035" w:rsidR="002359D5" w:rsidRPr="006A244B" w:rsidRDefault="004D2051" w:rsidP="00F5696A">
      <w:pPr>
        <w:pStyle w:val="Heading3"/>
        <w:spacing w:line="360" w:lineRule="auto"/>
        <w:jc w:val="both"/>
        <w:rPr>
          <w:rFonts w:ascii="Times New Roman" w:hAnsi="Times New Roman" w:cs="Times New Roman"/>
          <w:b/>
        </w:rPr>
      </w:pPr>
      <w:bookmarkStart w:id="173" w:name="_Toc507597355"/>
      <w:bookmarkStart w:id="174" w:name="_Toc507597384"/>
      <w:bookmarkStart w:id="175" w:name="_Toc511751339"/>
      <w:bookmarkStart w:id="176" w:name="_Toc511751438"/>
      <w:bookmarkStart w:id="177" w:name="_Toc511751623"/>
      <w:bookmarkStart w:id="178" w:name="_Toc511771343"/>
      <w:bookmarkStart w:id="179" w:name="_Toc522226832"/>
      <w:bookmarkStart w:id="180" w:name="_Toc522229752"/>
      <w:r w:rsidRPr="006A244B">
        <w:rPr>
          <w:rFonts w:ascii="Times New Roman" w:hAnsi="Times New Roman" w:cs="Times New Roman"/>
          <w:b/>
        </w:rPr>
        <w:t>2.3.1</w:t>
      </w:r>
      <w:r w:rsidR="002600E5" w:rsidRPr="006A244B">
        <w:rPr>
          <w:rFonts w:ascii="Times New Roman" w:hAnsi="Times New Roman" w:cs="Times New Roman"/>
          <w:b/>
        </w:rPr>
        <w:t xml:space="preserve"> </w:t>
      </w:r>
      <w:r w:rsidRPr="006A244B">
        <w:rPr>
          <w:rFonts w:ascii="Times New Roman" w:hAnsi="Times New Roman" w:cs="Times New Roman"/>
          <w:b/>
        </w:rPr>
        <w:t>S</w:t>
      </w:r>
      <w:r w:rsidR="00BA4ED4" w:rsidRPr="006A244B">
        <w:rPr>
          <w:rFonts w:ascii="Times New Roman" w:hAnsi="Times New Roman" w:cs="Times New Roman"/>
          <w:b/>
        </w:rPr>
        <w:t>alary</w:t>
      </w:r>
      <w:bookmarkEnd w:id="173"/>
      <w:bookmarkEnd w:id="174"/>
      <w:bookmarkEnd w:id="175"/>
      <w:bookmarkEnd w:id="176"/>
      <w:bookmarkEnd w:id="177"/>
      <w:bookmarkEnd w:id="178"/>
      <w:bookmarkEnd w:id="179"/>
      <w:bookmarkEnd w:id="180"/>
    </w:p>
    <w:p w14:paraId="3F2F5AEE" w14:textId="77777777" w:rsidR="00CC436B" w:rsidRPr="006A244B" w:rsidRDefault="00D1780D" w:rsidP="00F5696A">
      <w:pPr>
        <w:spacing w:line="360" w:lineRule="auto"/>
        <w:jc w:val="both"/>
        <w:rPr>
          <w:b/>
        </w:rPr>
      </w:pPr>
      <w:r w:rsidRPr="006A244B">
        <w:rPr>
          <w:b/>
        </w:rPr>
        <w:t xml:space="preserve"> </w:t>
      </w:r>
      <w:r w:rsidR="00207DB2" w:rsidRPr="006A244B">
        <w:rPr>
          <w:b/>
        </w:rPr>
        <w:t xml:space="preserve"> </w:t>
      </w:r>
      <w:r w:rsidR="00A74633" w:rsidRPr="006A244B">
        <w:rPr>
          <w:b/>
        </w:rPr>
        <w:t xml:space="preserve"> </w:t>
      </w:r>
    </w:p>
    <w:p w14:paraId="408F2297" w14:textId="28EA99C2" w:rsidR="006216A8" w:rsidRPr="006A244B" w:rsidRDefault="00CC436B" w:rsidP="00F5696A">
      <w:pPr>
        <w:spacing w:line="360" w:lineRule="auto"/>
        <w:jc w:val="both"/>
      </w:pPr>
      <w:r w:rsidRPr="006A244B">
        <w:rPr>
          <w:b/>
        </w:rPr>
        <w:t xml:space="preserve">          </w:t>
      </w:r>
      <w:r w:rsidR="00B254FF" w:rsidRPr="006A244B">
        <w:t xml:space="preserve">As the economy in China grows modestly in 2016, as more and more domestic companies mature, domestic companies increasingly consider the long-term nature of their teams and choose to recruit highly qualified people in all sectors - including finance, numbers </w:t>
      </w:r>
      <w:r w:rsidR="00B254FF" w:rsidRPr="006A244B">
        <w:lastRenderedPageBreak/>
        <w:t>and marketing - Not just the top leaders</w:t>
      </w:r>
      <w:sdt>
        <w:sdtPr>
          <w:id w:val="-408768346"/>
          <w:citation/>
        </w:sdtPr>
        <w:sdtContent>
          <w:r w:rsidR="007D75A9" w:rsidRPr="006A244B">
            <w:fldChar w:fldCharType="begin"/>
          </w:r>
          <w:r w:rsidR="007D75A9" w:rsidRPr="006A244B">
            <w:rPr>
              <w:rFonts w:eastAsia="宋体"/>
            </w:rPr>
            <w:instrText xml:space="preserve"> CITATION EMC09 \l 2052 </w:instrText>
          </w:r>
          <w:r w:rsidR="007D75A9" w:rsidRPr="006A244B">
            <w:fldChar w:fldCharType="separate"/>
          </w:r>
          <w:r w:rsidR="005F17DF" w:rsidRPr="006A244B">
            <w:rPr>
              <w:rFonts w:eastAsia="宋体"/>
              <w:noProof/>
            </w:rPr>
            <w:t xml:space="preserve"> (EMCC, 2009)</w:t>
          </w:r>
          <w:r w:rsidR="007D75A9" w:rsidRPr="006A244B">
            <w:fldChar w:fldCharType="end"/>
          </w:r>
        </w:sdtContent>
      </w:sdt>
      <w:r w:rsidR="00B254FF" w:rsidRPr="006A244B">
        <w:t>. Wages are very important for the jobs that Shanghai's graduates are looking for, working for graduates in Shanghai alone</w:t>
      </w:r>
      <w:sdt>
        <w:sdtPr>
          <w:id w:val="-1777852914"/>
          <w:citation/>
        </w:sdtPr>
        <w:sdtContent>
          <w:r w:rsidR="007D75A9" w:rsidRPr="006A244B">
            <w:fldChar w:fldCharType="begin"/>
          </w:r>
          <w:r w:rsidR="007D75A9" w:rsidRPr="006A244B">
            <w:rPr>
              <w:rFonts w:eastAsia="宋体"/>
            </w:rPr>
            <w:instrText xml:space="preserve"> CITATION Sch14 \l 2052 </w:instrText>
          </w:r>
          <w:r w:rsidR="007D75A9" w:rsidRPr="006A244B">
            <w:fldChar w:fldCharType="separate"/>
          </w:r>
          <w:r w:rsidR="005F17DF" w:rsidRPr="006A244B">
            <w:rPr>
              <w:rFonts w:eastAsia="宋体"/>
              <w:noProof/>
            </w:rPr>
            <w:t xml:space="preserve"> (Schucher, 2014)</w:t>
          </w:r>
          <w:r w:rsidR="007D75A9" w:rsidRPr="006A244B">
            <w:fldChar w:fldCharType="end"/>
          </w:r>
        </w:sdtContent>
      </w:sdt>
      <w:r w:rsidR="00B254FF" w:rsidRPr="006A244B">
        <w:t>. First, we must fac</w:t>
      </w:r>
      <w:r w:rsidR="000A46C4" w:rsidRPr="006A244B">
        <w:t>e the basic necessities of life</w:t>
      </w:r>
      <w:sdt>
        <w:sdtPr>
          <w:id w:val="1327547227"/>
          <w:citation/>
        </w:sdtPr>
        <w:sdtContent>
          <w:r w:rsidR="000A46C4" w:rsidRPr="006A244B">
            <w:fldChar w:fldCharType="begin"/>
          </w:r>
          <w:r w:rsidR="000A46C4" w:rsidRPr="006A244B">
            <w:instrText xml:space="preserve"> CITATION Pea12 \l 1033 </w:instrText>
          </w:r>
          <w:r w:rsidR="000A46C4" w:rsidRPr="006A244B">
            <w:fldChar w:fldCharType="separate"/>
          </w:r>
          <w:r w:rsidR="000A46C4" w:rsidRPr="006A244B">
            <w:rPr>
              <w:noProof/>
            </w:rPr>
            <w:t xml:space="preserve"> (Pearson, 2012)</w:t>
          </w:r>
          <w:r w:rsidR="000A46C4" w:rsidRPr="006A244B">
            <w:fldChar w:fldCharType="end"/>
          </w:r>
        </w:sdtContent>
      </w:sdt>
      <w:r w:rsidR="000A46C4" w:rsidRPr="006A244B">
        <w:t>. N</w:t>
      </w:r>
      <w:r w:rsidR="00F12D06" w:rsidRPr="006A244B">
        <w:t>ext is the house</w:t>
      </w:r>
      <w:r w:rsidR="00DB4128" w:rsidRPr="006A244B">
        <w:t>,</w:t>
      </w:r>
      <w:r w:rsidR="000A46C4" w:rsidRPr="006A244B">
        <w:t xml:space="preserve"> as </w:t>
      </w:r>
      <w:r w:rsidR="00B254FF" w:rsidRPr="006A244B">
        <w:t>China has embarked on measures to curb property price surges and address debt risks</w:t>
      </w:r>
      <w:sdt>
        <w:sdtPr>
          <w:id w:val="520294741"/>
          <w:citation/>
        </w:sdtPr>
        <w:sdtContent>
          <w:r w:rsidR="00F12D06" w:rsidRPr="006A244B">
            <w:fldChar w:fldCharType="begin"/>
          </w:r>
          <w:r w:rsidR="00F12D06" w:rsidRPr="006A244B">
            <w:instrText xml:space="preserve"> CITATION Kou16 \l 1033 </w:instrText>
          </w:r>
          <w:r w:rsidR="00F12D06" w:rsidRPr="006A244B">
            <w:fldChar w:fldCharType="separate"/>
          </w:r>
          <w:r w:rsidR="00F12D06" w:rsidRPr="006A244B">
            <w:rPr>
              <w:noProof/>
            </w:rPr>
            <w:t xml:space="preserve"> (Koukoulas, 2016)</w:t>
          </w:r>
          <w:r w:rsidR="00F12D06" w:rsidRPr="006A244B">
            <w:fldChar w:fldCharType="end"/>
          </w:r>
        </w:sdtContent>
      </w:sdt>
      <w:r w:rsidR="00B254FF" w:rsidRPr="006A244B">
        <w:t>. The role of infrastructure in human resources and accounting and finance will prove to be a steady area of ​​growth and key players in governance and compliance will continue to demand that qualified personnel become increasingly difficult Found in all industries</w:t>
      </w:r>
      <w:sdt>
        <w:sdtPr>
          <w:id w:val="700673501"/>
          <w:citation/>
        </w:sdtPr>
        <w:sdtContent>
          <w:r w:rsidR="005E76C8" w:rsidRPr="006A244B">
            <w:fldChar w:fldCharType="begin"/>
          </w:r>
          <w:r w:rsidR="00A606A8" w:rsidRPr="006A244B">
            <w:rPr>
              <w:rFonts w:eastAsia="宋体"/>
            </w:rPr>
            <w:instrText xml:space="preserve">CITATION Wen09 \l 2052 </w:instrText>
          </w:r>
          <w:r w:rsidR="005E76C8" w:rsidRPr="006A244B">
            <w:fldChar w:fldCharType="separate"/>
          </w:r>
          <w:r w:rsidR="00A606A8" w:rsidRPr="006A244B">
            <w:rPr>
              <w:rFonts w:eastAsia="宋体"/>
              <w:noProof/>
            </w:rPr>
            <w:t xml:space="preserve"> (Wen, 2009)</w:t>
          </w:r>
          <w:r w:rsidR="005E76C8" w:rsidRPr="006A244B">
            <w:fldChar w:fldCharType="end"/>
          </w:r>
        </w:sdtContent>
      </w:sdt>
      <w:r w:rsidR="00B254FF" w:rsidRPr="006A244B">
        <w:t>. Salary growth will reflect the needs and shortages of certain skills in the market, and job safety and stability will be key drivers of the company's ability to attract and retain talent</w:t>
      </w:r>
      <w:sdt>
        <w:sdtPr>
          <w:id w:val="-1207643992"/>
          <w:citation/>
        </w:sdtPr>
        <w:sdtContent>
          <w:r w:rsidR="005E76C8" w:rsidRPr="006A244B">
            <w:fldChar w:fldCharType="begin"/>
          </w:r>
          <w:r w:rsidR="002600E5" w:rsidRPr="006A244B">
            <w:rPr>
              <w:rFonts w:eastAsia="宋体"/>
            </w:rPr>
            <w:instrText xml:space="preserve">CITATION pet08 \l 2052 </w:instrText>
          </w:r>
          <w:r w:rsidR="005E76C8" w:rsidRPr="006A244B">
            <w:fldChar w:fldCharType="separate"/>
          </w:r>
          <w:r w:rsidR="002600E5" w:rsidRPr="006A244B">
            <w:rPr>
              <w:rFonts w:eastAsia="宋体"/>
              <w:noProof/>
            </w:rPr>
            <w:t xml:space="preserve"> (Petter, 2008)</w:t>
          </w:r>
          <w:r w:rsidR="005E76C8" w:rsidRPr="006A244B">
            <w:fldChar w:fldCharType="end"/>
          </w:r>
        </w:sdtContent>
      </w:sdt>
      <w:r w:rsidR="00B254FF" w:rsidRPr="006A244B">
        <w:t>.</w:t>
      </w:r>
      <w:r w:rsidR="0026357B" w:rsidRPr="006A244B">
        <w:t xml:space="preserve"> </w:t>
      </w:r>
      <w:r w:rsidR="00B254FF" w:rsidRPr="006A244B">
        <w:t>Those who work in the Internet field will get the most out of their peers</w:t>
      </w:r>
      <w:sdt>
        <w:sdtPr>
          <w:id w:val="-392974772"/>
          <w:citation/>
        </w:sdtPr>
        <w:sdtContent>
          <w:r w:rsidR="005E76C8" w:rsidRPr="006A244B">
            <w:fldChar w:fldCharType="begin"/>
          </w:r>
          <w:r w:rsidR="005E76C8" w:rsidRPr="006A244B">
            <w:rPr>
              <w:rFonts w:eastAsia="宋体"/>
            </w:rPr>
            <w:instrText xml:space="preserve"> CITATION Val05 \l 2052 </w:instrText>
          </w:r>
          <w:r w:rsidR="005E76C8" w:rsidRPr="006A244B">
            <w:fldChar w:fldCharType="separate"/>
          </w:r>
          <w:r w:rsidR="005F17DF" w:rsidRPr="006A244B">
            <w:rPr>
              <w:rFonts w:eastAsia="宋体"/>
              <w:noProof/>
            </w:rPr>
            <w:t xml:space="preserve"> (Valaitis, 2005)</w:t>
          </w:r>
          <w:r w:rsidR="005E76C8" w:rsidRPr="006A244B">
            <w:fldChar w:fldCharType="end"/>
          </w:r>
        </w:sdtContent>
      </w:sdt>
      <w:r w:rsidR="00B254FF" w:rsidRPr="006A244B">
        <w:t>. According to the report, the income of new graduates is more than 40% higher than the average monthly disposable income of China's urban residents of $ 2,801</w:t>
      </w:r>
      <w:sdt>
        <w:sdtPr>
          <w:id w:val="875737684"/>
          <w:citation/>
        </w:sdtPr>
        <w:sdtContent>
          <w:r w:rsidR="005E76C8" w:rsidRPr="006A244B">
            <w:fldChar w:fldCharType="begin"/>
          </w:r>
          <w:r w:rsidR="005E76C8" w:rsidRPr="006A244B">
            <w:rPr>
              <w:rFonts w:eastAsia="宋体"/>
            </w:rPr>
            <w:instrText xml:space="preserve"> CITATION Bu14 \l 2052 </w:instrText>
          </w:r>
          <w:r w:rsidR="005E76C8" w:rsidRPr="006A244B">
            <w:fldChar w:fldCharType="separate"/>
          </w:r>
          <w:r w:rsidR="005F17DF" w:rsidRPr="006A244B">
            <w:rPr>
              <w:rFonts w:eastAsia="宋体"/>
              <w:noProof/>
            </w:rPr>
            <w:t xml:space="preserve"> (Bu, 2014)</w:t>
          </w:r>
          <w:r w:rsidR="005E76C8" w:rsidRPr="006A244B">
            <w:fldChar w:fldCharType="end"/>
          </w:r>
        </w:sdtContent>
      </w:sdt>
      <w:r w:rsidR="00B254FF" w:rsidRPr="006A244B">
        <w:t>. Disposable income refers to the income after tax and social insurance deductions</w:t>
      </w:r>
      <w:sdt>
        <w:sdtPr>
          <w:id w:val="164288902"/>
          <w:citation/>
        </w:sdtPr>
        <w:sdtContent>
          <w:r w:rsidR="005E76C8" w:rsidRPr="006A244B">
            <w:fldChar w:fldCharType="begin"/>
          </w:r>
          <w:r w:rsidR="005E76C8" w:rsidRPr="006A244B">
            <w:rPr>
              <w:rFonts w:eastAsia="宋体"/>
            </w:rPr>
            <w:instrText xml:space="preserve"> CITATION Rya04 \l 2052 </w:instrText>
          </w:r>
          <w:r w:rsidR="005E76C8" w:rsidRPr="006A244B">
            <w:fldChar w:fldCharType="separate"/>
          </w:r>
          <w:r w:rsidR="005F17DF" w:rsidRPr="006A244B">
            <w:rPr>
              <w:rFonts w:eastAsia="宋体"/>
              <w:noProof/>
            </w:rPr>
            <w:t xml:space="preserve"> (Ryan, 2004)</w:t>
          </w:r>
          <w:r w:rsidR="005E76C8" w:rsidRPr="006A244B">
            <w:fldChar w:fldCharType="end"/>
          </w:r>
        </w:sdtContent>
      </w:sdt>
      <w:r w:rsidR="00B254FF" w:rsidRPr="006A244B">
        <w:t>. They are also 30% more than 3,366 yuan four years ago. This is the benefit of graduates working in Shanghai</w:t>
      </w:r>
      <w:sdt>
        <w:sdtPr>
          <w:id w:val="906805526"/>
          <w:citation/>
        </w:sdtPr>
        <w:sdtContent>
          <w:r w:rsidR="005E76C8" w:rsidRPr="006A244B">
            <w:fldChar w:fldCharType="begin"/>
          </w:r>
          <w:r w:rsidR="002600E5" w:rsidRPr="006A244B">
            <w:rPr>
              <w:rFonts w:eastAsia="宋体"/>
            </w:rPr>
            <w:instrText xml:space="preserve">CITATION DOU13 \l 2052 </w:instrText>
          </w:r>
          <w:r w:rsidR="005E76C8" w:rsidRPr="006A244B">
            <w:fldChar w:fldCharType="separate"/>
          </w:r>
          <w:r w:rsidR="002600E5" w:rsidRPr="006A244B">
            <w:rPr>
              <w:rFonts w:eastAsia="宋体"/>
              <w:noProof/>
            </w:rPr>
            <w:t xml:space="preserve"> (Douglas, 2013)</w:t>
          </w:r>
          <w:r w:rsidR="005E76C8" w:rsidRPr="006A244B">
            <w:fldChar w:fldCharType="end"/>
          </w:r>
        </w:sdtContent>
      </w:sdt>
      <w:r w:rsidR="00B254FF" w:rsidRPr="006A244B">
        <w:t>.</w:t>
      </w:r>
    </w:p>
    <w:p w14:paraId="3965B8FA" w14:textId="77777777" w:rsidR="00AB1344" w:rsidRPr="006A244B" w:rsidRDefault="00AB1344" w:rsidP="00F5696A">
      <w:pPr>
        <w:spacing w:line="360" w:lineRule="auto"/>
        <w:jc w:val="both"/>
        <w:rPr>
          <w:b/>
        </w:rPr>
      </w:pPr>
    </w:p>
    <w:p w14:paraId="0C37DA27" w14:textId="0A9CEAF3" w:rsidR="00CF5D14" w:rsidRPr="006A244B" w:rsidRDefault="00CC5AC4" w:rsidP="00F5696A">
      <w:pPr>
        <w:pStyle w:val="Heading3"/>
        <w:spacing w:line="360" w:lineRule="auto"/>
        <w:jc w:val="both"/>
        <w:rPr>
          <w:rFonts w:ascii="Times New Roman" w:hAnsi="Times New Roman" w:cs="Times New Roman"/>
          <w:b/>
        </w:rPr>
      </w:pPr>
      <w:bookmarkStart w:id="181" w:name="_Toc507597356"/>
      <w:bookmarkStart w:id="182" w:name="_Toc507597385"/>
      <w:bookmarkStart w:id="183" w:name="_Toc511751340"/>
      <w:bookmarkStart w:id="184" w:name="_Toc511751439"/>
      <w:bookmarkStart w:id="185" w:name="_Toc511751624"/>
      <w:bookmarkStart w:id="186" w:name="_Toc511771344"/>
      <w:bookmarkStart w:id="187" w:name="_Toc522226833"/>
      <w:bookmarkStart w:id="188" w:name="_Toc522229753"/>
      <w:r w:rsidRPr="006A244B">
        <w:rPr>
          <w:rFonts w:ascii="Times New Roman" w:hAnsi="Times New Roman" w:cs="Times New Roman"/>
          <w:b/>
        </w:rPr>
        <w:t>2.3.2 Typ</w:t>
      </w:r>
      <w:r w:rsidR="000E4BEF">
        <w:rPr>
          <w:rFonts w:ascii="Times New Roman" w:hAnsi="Times New Roman" w:cs="Times New Roman"/>
          <w:b/>
        </w:rPr>
        <w:t>e of W</w:t>
      </w:r>
      <w:r w:rsidR="00A74633" w:rsidRPr="006A244B">
        <w:rPr>
          <w:rFonts w:ascii="Times New Roman" w:hAnsi="Times New Roman" w:cs="Times New Roman"/>
          <w:b/>
        </w:rPr>
        <w:t>ork</w:t>
      </w:r>
      <w:bookmarkEnd w:id="181"/>
      <w:bookmarkEnd w:id="182"/>
      <w:bookmarkEnd w:id="183"/>
      <w:bookmarkEnd w:id="184"/>
      <w:bookmarkEnd w:id="185"/>
      <w:bookmarkEnd w:id="186"/>
      <w:bookmarkEnd w:id="187"/>
      <w:bookmarkEnd w:id="188"/>
      <w:r w:rsidR="00A74633" w:rsidRPr="006A244B">
        <w:rPr>
          <w:rFonts w:ascii="Times New Roman" w:hAnsi="Times New Roman" w:cs="Times New Roman"/>
          <w:b/>
        </w:rPr>
        <w:t xml:space="preserve"> </w:t>
      </w:r>
    </w:p>
    <w:p w14:paraId="55B8C31D" w14:textId="77777777" w:rsidR="00CF5D14" w:rsidRPr="006A244B" w:rsidRDefault="00CF5D14" w:rsidP="00F5696A">
      <w:pPr>
        <w:spacing w:line="360" w:lineRule="auto"/>
        <w:jc w:val="both"/>
        <w:rPr>
          <w:b/>
        </w:rPr>
      </w:pPr>
    </w:p>
    <w:p w14:paraId="18CD8E24" w14:textId="4B197A6C" w:rsidR="00E01492" w:rsidRDefault="00CC436B" w:rsidP="00F5696A">
      <w:pPr>
        <w:spacing w:line="360" w:lineRule="auto"/>
        <w:jc w:val="both"/>
      </w:pPr>
      <w:r w:rsidRPr="006A244B">
        <w:t xml:space="preserve">         </w:t>
      </w:r>
      <w:r w:rsidR="00E01492" w:rsidRPr="006A244B">
        <w:t>From the type of work in Shanghai to see college graduates work in professional counterparts, be able to give full play to and use of professional knowledge, better personal expertise and social needs organically combine to learn practical purposes</w:t>
      </w:r>
      <w:sdt>
        <w:sdtPr>
          <w:id w:val="777149750"/>
          <w:citation/>
        </w:sdtPr>
        <w:sdtContent>
          <w:r w:rsidR="005E76C8" w:rsidRPr="006A244B">
            <w:fldChar w:fldCharType="begin"/>
          </w:r>
          <w:r w:rsidR="005E76C8" w:rsidRPr="006A244B">
            <w:rPr>
              <w:rFonts w:eastAsia="宋体"/>
            </w:rPr>
            <w:instrText xml:space="preserve"> CITATION Joh09 \l 2052 </w:instrText>
          </w:r>
          <w:r w:rsidR="005E76C8" w:rsidRPr="006A244B">
            <w:fldChar w:fldCharType="separate"/>
          </w:r>
          <w:r w:rsidR="005F17DF" w:rsidRPr="006A244B">
            <w:rPr>
              <w:rFonts w:eastAsia="宋体"/>
              <w:noProof/>
            </w:rPr>
            <w:t xml:space="preserve"> (Johnson, 2009)</w:t>
          </w:r>
          <w:r w:rsidR="005E76C8" w:rsidRPr="006A244B">
            <w:fldChar w:fldCharType="end"/>
          </w:r>
        </w:sdtContent>
      </w:sdt>
      <w:r w:rsidR="00E01492" w:rsidRPr="006A244B">
        <w:t>. From the employer's point of view, but also conducive to the full utilization of human resources, thereby further improving work efficiency, employers are also mostly willing to give priority to hiring professional counterparts of college graduates</w:t>
      </w:r>
      <w:sdt>
        <w:sdtPr>
          <w:id w:val="-2099938722"/>
          <w:citation/>
        </w:sdtPr>
        <w:sdtContent>
          <w:r w:rsidR="005E76C8" w:rsidRPr="006A244B">
            <w:fldChar w:fldCharType="begin"/>
          </w:r>
          <w:r w:rsidR="005E76C8" w:rsidRPr="006A244B">
            <w:rPr>
              <w:rFonts w:eastAsia="宋体"/>
            </w:rPr>
            <w:instrText xml:space="preserve"> CITATION Oko13 \l 2052 </w:instrText>
          </w:r>
          <w:r w:rsidR="005E76C8" w:rsidRPr="006A244B">
            <w:fldChar w:fldCharType="separate"/>
          </w:r>
          <w:r w:rsidR="005F17DF" w:rsidRPr="006A244B">
            <w:rPr>
              <w:rFonts w:eastAsia="宋体"/>
              <w:noProof/>
            </w:rPr>
            <w:t xml:space="preserve"> (Okoye, 2013)</w:t>
          </w:r>
          <w:r w:rsidR="005E76C8" w:rsidRPr="006A244B">
            <w:fldChar w:fldCharType="end"/>
          </w:r>
        </w:sdtContent>
      </w:sdt>
      <w:r w:rsidR="00E01492" w:rsidRPr="006A244B">
        <w:t>. Judging from the development trend in recent years, the proportion of college graduates who study majors and jobs has risen, while the proportion of non-professional college graduates has declined. Experts also reminded, college graduates in the job search process also need not rigidly adhere to the profession, if it is difficult to find a professional counterparts for a while, according to individual strengths or hobbies, choose to engage in their favorite industries, is still an ideal choice</w:t>
      </w:r>
      <w:sdt>
        <w:sdtPr>
          <w:id w:val="776594792"/>
          <w:citation/>
        </w:sdtPr>
        <w:sdtContent>
          <w:r w:rsidR="005E76C8" w:rsidRPr="006A244B">
            <w:fldChar w:fldCharType="begin"/>
          </w:r>
          <w:r w:rsidR="005E76C8" w:rsidRPr="006A244B">
            <w:rPr>
              <w:rFonts w:eastAsia="宋体"/>
            </w:rPr>
            <w:instrText xml:space="preserve"> CITATION Gib16 \l 2052 </w:instrText>
          </w:r>
          <w:r w:rsidR="005E76C8" w:rsidRPr="006A244B">
            <w:fldChar w:fldCharType="separate"/>
          </w:r>
          <w:r w:rsidR="005F17DF" w:rsidRPr="006A244B">
            <w:rPr>
              <w:rFonts w:eastAsia="宋体"/>
              <w:noProof/>
            </w:rPr>
            <w:t xml:space="preserve"> (Gibbons, 2016)</w:t>
          </w:r>
          <w:r w:rsidR="005E76C8" w:rsidRPr="006A244B">
            <w:fldChar w:fldCharType="end"/>
          </w:r>
        </w:sdtContent>
      </w:sdt>
      <w:r w:rsidR="00E01492" w:rsidRPr="006A244B">
        <w:t>.</w:t>
      </w:r>
    </w:p>
    <w:p w14:paraId="2451402B" w14:textId="77777777" w:rsidR="00C92643" w:rsidRPr="006A244B" w:rsidRDefault="00C92643" w:rsidP="00F5696A">
      <w:pPr>
        <w:spacing w:line="360" w:lineRule="auto"/>
        <w:jc w:val="both"/>
      </w:pPr>
    </w:p>
    <w:p w14:paraId="4F177CE5" w14:textId="0B34A33D" w:rsidR="00E01492" w:rsidRDefault="00C65FEA" w:rsidP="00F5696A">
      <w:pPr>
        <w:spacing w:line="360" w:lineRule="auto"/>
        <w:jc w:val="both"/>
      </w:pPr>
      <w:r w:rsidRPr="006A244B">
        <w:t xml:space="preserve">         </w:t>
      </w:r>
      <w:r w:rsidR="00E01492" w:rsidRPr="006A244B">
        <w:t>According to the survey, 4695 of the university graduates in Shanghai chose flexible employment, that is, they did not establish any fixed labor relationship with any employer and paid labor and earned their income through freelance work, self-employment or self-employment the form of employment</w:t>
      </w:r>
      <w:sdt>
        <w:sdtPr>
          <w:id w:val="-510763292"/>
          <w:citation/>
        </w:sdtPr>
        <w:sdtContent>
          <w:r w:rsidR="00DC4F46" w:rsidRPr="006A244B">
            <w:fldChar w:fldCharType="begin"/>
          </w:r>
          <w:r w:rsidR="00DE6472" w:rsidRPr="006A244B">
            <w:rPr>
              <w:rFonts w:eastAsia="宋体"/>
            </w:rPr>
            <w:instrText xml:space="preserve">CITATION MEY15 \l 2052 </w:instrText>
          </w:r>
          <w:r w:rsidR="00DC4F46" w:rsidRPr="006A244B">
            <w:fldChar w:fldCharType="separate"/>
          </w:r>
          <w:r w:rsidR="00DE6472" w:rsidRPr="006A244B">
            <w:rPr>
              <w:rFonts w:eastAsia="宋体"/>
              <w:noProof/>
            </w:rPr>
            <w:t xml:space="preserve"> (Yan, 2016)</w:t>
          </w:r>
          <w:r w:rsidR="00DC4F46" w:rsidRPr="006A244B">
            <w:fldChar w:fldCharType="end"/>
          </w:r>
        </w:sdtContent>
      </w:sdt>
      <w:r w:rsidR="00E01492" w:rsidRPr="006A244B">
        <w:t>.</w:t>
      </w:r>
      <w:r w:rsidR="00C92643">
        <w:t xml:space="preserve"> </w:t>
      </w:r>
      <w:r w:rsidR="00E01492" w:rsidRPr="006A244B">
        <w:t>From the proportion of view, the flexible employment of college graduates accounted for about 5.1% of the total number of employed. Among them, college graduates with a college degree, the proportion of choosing flexible employment is 8.1%, college degree or above college graduates only 3.4%</w:t>
      </w:r>
      <w:sdt>
        <w:sdtPr>
          <w:id w:val="377755806"/>
          <w:citation/>
        </w:sdtPr>
        <w:sdtContent>
          <w:r w:rsidR="00DC4F46" w:rsidRPr="006A244B">
            <w:fldChar w:fldCharType="begin"/>
          </w:r>
          <w:r w:rsidR="00DC4F46" w:rsidRPr="006A244B">
            <w:rPr>
              <w:rFonts w:eastAsia="宋体"/>
            </w:rPr>
            <w:instrText xml:space="preserve"> CITATION Joh101 \l 2052 </w:instrText>
          </w:r>
          <w:r w:rsidR="00DC4F46" w:rsidRPr="006A244B">
            <w:fldChar w:fldCharType="separate"/>
          </w:r>
          <w:r w:rsidR="005F17DF" w:rsidRPr="006A244B">
            <w:rPr>
              <w:rFonts w:eastAsia="宋体"/>
              <w:noProof/>
            </w:rPr>
            <w:t xml:space="preserve"> (Johnson, 2010)</w:t>
          </w:r>
          <w:r w:rsidR="00DC4F46" w:rsidRPr="006A244B">
            <w:fldChar w:fldCharType="end"/>
          </w:r>
        </w:sdtContent>
      </w:sdt>
      <w:r w:rsidR="00E01492" w:rsidRPr="006A244B">
        <w:t>.</w:t>
      </w:r>
    </w:p>
    <w:p w14:paraId="7D6700B2" w14:textId="77777777" w:rsidR="00C92643" w:rsidRPr="006A244B" w:rsidRDefault="00C92643" w:rsidP="00F5696A">
      <w:pPr>
        <w:spacing w:line="360" w:lineRule="auto"/>
        <w:jc w:val="both"/>
      </w:pPr>
    </w:p>
    <w:p w14:paraId="409768A2" w14:textId="202A6F82" w:rsidR="00CF5D14" w:rsidRPr="006A244B" w:rsidRDefault="00C65FEA" w:rsidP="00F5696A">
      <w:pPr>
        <w:spacing w:line="360" w:lineRule="auto"/>
        <w:jc w:val="both"/>
      </w:pPr>
      <w:r w:rsidRPr="006A244B">
        <w:t xml:space="preserve">         </w:t>
      </w:r>
      <w:r w:rsidR="00E01492" w:rsidRPr="006A244B">
        <w:t>Expert analysis pointed out that under the background of "mass entrepreneurship and mass innovation", the "Internet +" economy continues to grow and develop, providing more and more choices for university graduates</w:t>
      </w:r>
      <w:sdt>
        <w:sdtPr>
          <w:id w:val="-881246996"/>
          <w:citation/>
        </w:sdtPr>
        <w:sdtContent>
          <w:r w:rsidR="00DC4F46" w:rsidRPr="006A244B">
            <w:fldChar w:fldCharType="begin"/>
          </w:r>
          <w:r w:rsidR="00DC4F46" w:rsidRPr="006A244B">
            <w:rPr>
              <w:rFonts w:eastAsia="宋体"/>
            </w:rPr>
            <w:instrText xml:space="preserve"> CITATION Len16 \l 2052 </w:instrText>
          </w:r>
          <w:r w:rsidR="00DC4F46" w:rsidRPr="006A244B">
            <w:fldChar w:fldCharType="separate"/>
          </w:r>
          <w:r w:rsidR="005F17DF" w:rsidRPr="006A244B">
            <w:rPr>
              <w:rFonts w:eastAsia="宋体"/>
              <w:noProof/>
            </w:rPr>
            <w:t xml:space="preserve"> (Lengen, 2016)</w:t>
          </w:r>
          <w:r w:rsidR="00DC4F46" w:rsidRPr="006A244B">
            <w:fldChar w:fldCharType="end"/>
          </w:r>
        </w:sdtContent>
      </w:sdt>
      <w:r w:rsidR="00E01492" w:rsidRPr="006A244B">
        <w:t>. Working hours, workplaces can arrange their own arrangements, the income is also more generous flexible employment methods, and gradually by college graduates of all ages, inspired the enthusiasm of young college student’s entrepreneurship and innovation, more and more young people began to pursue a different way of life</w:t>
      </w:r>
      <w:sdt>
        <w:sdtPr>
          <w:id w:val="1910968648"/>
          <w:citation/>
        </w:sdtPr>
        <w:sdtContent>
          <w:r w:rsidR="00DC4F46" w:rsidRPr="006A244B">
            <w:fldChar w:fldCharType="begin"/>
          </w:r>
          <w:r w:rsidR="00DC4F46" w:rsidRPr="006A244B">
            <w:rPr>
              <w:rFonts w:eastAsia="宋体"/>
            </w:rPr>
            <w:instrText xml:space="preserve"> CITATION Jun16 \l 2052 </w:instrText>
          </w:r>
          <w:r w:rsidR="00DC4F46" w:rsidRPr="006A244B">
            <w:fldChar w:fldCharType="separate"/>
          </w:r>
          <w:r w:rsidR="005F17DF" w:rsidRPr="006A244B">
            <w:rPr>
              <w:rFonts w:eastAsia="宋体"/>
              <w:noProof/>
            </w:rPr>
            <w:t xml:space="preserve"> (Jun, 2016)</w:t>
          </w:r>
          <w:r w:rsidR="00DC4F46" w:rsidRPr="006A244B">
            <w:fldChar w:fldCharType="end"/>
          </w:r>
        </w:sdtContent>
      </w:sdt>
      <w:r w:rsidR="00E01492" w:rsidRPr="006A244B">
        <w:t>. So, for graduates who are employed in Shanghai: it is a good choice</w:t>
      </w:r>
      <w:sdt>
        <w:sdtPr>
          <w:id w:val="-216436440"/>
          <w:citation/>
        </w:sdtPr>
        <w:sdtContent>
          <w:r w:rsidR="00DC4F46" w:rsidRPr="006A244B">
            <w:fldChar w:fldCharType="begin"/>
          </w:r>
          <w:r w:rsidR="00DC4F46" w:rsidRPr="006A244B">
            <w:rPr>
              <w:rFonts w:eastAsia="宋体"/>
            </w:rPr>
            <w:instrText xml:space="preserve"> CITATION Cha14 \l 2052 </w:instrText>
          </w:r>
          <w:r w:rsidR="00DC4F46" w:rsidRPr="006A244B">
            <w:fldChar w:fldCharType="separate"/>
          </w:r>
          <w:r w:rsidR="005F17DF" w:rsidRPr="006A244B">
            <w:rPr>
              <w:rFonts w:eastAsia="宋体"/>
              <w:noProof/>
            </w:rPr>
            <w:t xml:space="preserve"> (Chan, 2014)</w:t>
          </w:r>
          <w:r w:rsidR="00DC4F46" w:rsidRPr="006A244B">
            <w:fldChar w:fldCharType="end"/>
          </w:r>
        </w:sdtContent>
      </w:sdt>
      <w:r w:rsidR="00E01492" w:rsidRPr="006A244B">
        <w:t>. The demand of various talents in Shanghai has laid a better development path for interns</w:t>
      </w:r>
      <w:sdt>
        <w:sdtPr>
          <w:id w:val="1820763218"/>
          <w:citation/>
        </w:sdtPr>
        <w:sdtContent>
          <w:r w:rsidR="00DC4F46" w:rsidRPr="006A244B">
            <w:fldChar w:fldCharType="begin"/>
          </w:r>
          <w:r w:rsidR="00DC4F46" w:rsidRPr="006A244B">
            <w:rPr>
              <w:rFonts w:eastAsia="宋体"/>
            </w:rPr>
            <w:instrText xml:space="preserve"> CITATION Su16 \l 2052 </w:instrText>
          </w:r>
          <w:r w:rsidR="00DC4F46" w:rsidRPr="006A244B">
            <w:fldChar w:fldCharType="separate"/>
          </w:r>
          <w:r w:rsidR="005F17DF" w:rsidRPr="006A244B">
            <w:rPr>
              <w:rFonts w:eastAsia="宋体"/>
              <w:noProof/>
            </w:rPr>
            <w:t xml:space="preserve"> (Su, 2016)</w:t>
          </w:r>
          <w:r w:rsidR="00DC4F46" w:rsidRPr="006A244B">
            <w:fldChar w:fldCharType="end"/>
          </w:r>
        </w:sdtContent>
      </w:sdt>
      <w:r w:rsidR="00E01492" w:rsidRPr="006A244B">
        <w:t>.</w:t>
      </w:r>
    </w:p>
    <w:p w14:paraId="03D2485C" w14:textId="11EE969B" w:rsidR="006E7316" w:rsidRPr="006A244B" w:rsidRDefault="006E7316" w:rsidP="00F5696A">
      <w:pPr>
        <w:spacing w:line="360" w:lineRule="auto"/>
        <w:jc w:val="both"/>
      </w:pPr>
    </w:p>
    <w:p w14:paraId="1317C870" w14:textId="764390A1" w:rsidR="00CF5D14" w:rsidRPr="006A244B" w:rsidRDefault="00CC5AC4" w:rsidP="00F5696A">
      <w:pPr>
        <w:pStyle w:val="Heading3"/>
        <w:spacing w:line="360" w:lineRule="auto"/>
        <w:jc w:val="both"/>
        <w:rPr>
          <w:rFonts w:ascii="Times New Roman" w:hAnsi="Times New Roman" w:cs="Times New Roman"/>
          <w:b/>
        </w:rPr>
      </w:pPr>
      <w:bookmarkStart w:id="189" w:name="_Toc507597357"/>
      <w:bookmarkStart w:id="190" w:name="_Toc507597386"/>
      <w:bookmarkStart w:id="191" w:name="_Toc511751341"/>
      <w:bookmarkStart w:id="192" w:name="_Toc511751440"/>
      <w:bookmarkStart w:id="193" w:name="_Toc511751625"/>
      <w:bookmarkStart w:id="194" w:name="_Toc511771345"/>
      <w:bookmarkStart w:id="195" w:name="_Toc522226834"/>
      <w:bookmarkStart w:id="196" w:name="_Toc522229754"/>
      <w:r w:rsidRPr="006A244B">
        <w:rPr>
          <w:rFonts w:ascii="Times New Roman" w:hAnsi="Times New Roman" w:cs="Times New Roman"/>
          <w:b/>
        </w:rPr>
        <w:t>2.3.3 Benefits and W</w:t>
      </w:r>
      <w:r w:rsidR="00733650" w:rsidRPr="006A244B">
        <w:rPr>
          <w:rFonts w:ascii="Times New Roman" w:hAnsi="Times New Roman" w:cs="Times New Roman"/>
          <w:b/>
        </w:rPr>
        <w:t>elfare</w:t>
      </w:r>
      <w:bookmarkEnd w:id="189"/>
      <w:bookmarkEnd w:id="190"/>
      <w:bookmarkEnd w:id="191"/>
      <w:bookmarkEnd w:id="192"/>
      <w:bookmarkEnd w:id="193"/>
      <w:bookmarkEnd w:id="194"/>
      <w:bookmarkEnd w:id="195"/>
      <w:bookmarkEnd w:id="196"/>
    </w:p>
    <w:p w14:paraId="39FD7B23" w14:textId="77777777" w:rsidR="002F39B4" w:rsidRPr="006A244B" w:rsidRDefault="002F39B4" w:rsidP="00F5696A">
      <w:pPr>
        <w:spacing w:line="360" w:lineRule="auto"/>
        <w:jc w:val="both"/>
      </w:pPr>
    </w:p>
    <w:p w14:paraId="1C0913F7" w14:textId="1704976F" w:rsidR="00CF5D14" w:rsidRPr="006A244B" w:rsidRDefault="00C65FEA" w:rsidP="00F5696A">
      <w:pPr>
        <w:spacing w:line="360" w:lineRule="auto"/>
        <w:jc w:val="both"/>
      </w:pPr>
      <w:r w:rsidRPr="006A244B">
        <w:t xml:space="preserve">         </w:t>
      </w:r>
      <w:r w:rsidR="00046CF4" w:rsidRPr="006A244B">
        <w:t>Many graduates in Shanghai work in a flexible way to make their career prosperous</w:t>
      </w:r>
      <w:sdt>
        <w:sdtPr>
          <w:id w:val="88215563"/>
          <w:citation/>
        </w:sdtPr>
        <w:sdtContent>
          <w:r w:rsidR="00DC4F46" w:rsidRPr="006A244B">
            <w:fldChar w:fldCharType="begin"/>
          </w:r>
          <w:r w:rsidR="006916CC" w:rsidRPr="006A244B">
            <w:rPr>
              <w:rFonts w:eastAsia="宋体"/>
            </w:rPr>
            <w:instrText xml:space="preserve">CITATION ZHO18 \l 2052 </w:instrText>
          </w:r>
          <w:r w:rsidR="00DC4F46" w:rsidRPr="006A244B">
            <w:fldChar w:fldCharType="separate"/>
          </w:r>
          <w:r w:rsidR="006916CC" w:rsidRPr="006A244B">
            <w:rPr>
              <w:rFonts w:eastAsia="宋体"/>
              <w:noProof/>
            </w:rPr>
            <w:t xml:space="preserve"> (Zhou, 2018)</w:t>
          </w:r>
          <w:r w:rsidR="00DC4F46" w:rsidRPr="006A244B">
            <w:fldChar w:fldCharType="end"/>
          </w:r>
        </w:sdtContent>
      </w:sdt>
      <w:r w:rsidR="00046CF4" w:rsidRPr="006A244B">
        <w:t>. However, they lack awareness of precaution and risk prevention, neglecting the importance of participating in social insurance. If they encounter labor risks such as unemployment, work-related injuri</w:t>
      </w:r>
      <w:r w:rsidR="00653137" w:rsidRPr="006A244B">
        <w:t xml:space="preserve">es or even </w:t>
      </w:r>
      <w:r w:rsidR="00DC4F46" w:rsidRPr="006A244B">
        <w:t xml:space="preserve">incapacity to work, </w:t>
      </w:r>
      <w:r w:rsidR="00046CF4" w:rsidRPr="006A244B">
        <w:t>It is difficult to obtain the corresponding social security and the necessary material assistance</w:t>
      </w:r>
      <w:sdt>
        <w:sdtPr>
          <w:id w:val="1743369435"/>
          <w:citation/>
        </w:sdtPr>
        <w:sdtContent>
          <w:r w:rsidR="00DC4F46" w:rsidRPr="006A244B">
            <w:fldChar w:fldCharType="begin"/>
          </w:r>
          <w:r w:rsidR="00DC4F46" w:rsidRPr="006A244B">
            <w:rPr>
              <w:rFonts w:eastAsia="宋体"/>
            </w:rPr>
            <w:instrText xml:space="preserve"> CITATION Pou10 \l 2052 </w:instrText>
          </w:r>
          <w:r w:rsidR="00DC4F46" w:rsidRPr="006A244B">
            <w:fldChar w:fldCharType="separate"/>
          </w:r>
          <w:r w:rsidR="005F17DF" w:rsidRPr="006A244B">
            <w:rPr>
              <w:rFonts w:eastAsia="宋体"/>
              <w:noProof/>
            </w:rPr>
            <w:t xml:space="preserve"> (Pouliakas, 2010)</w:t>
          </w:r>
          <w:r w:rsidR="00DC4F46" w:rsidRPr="006A244B">
            <w:fldChar w:fldCharType="end"/>
          </w:r>
        </w:sdtContent>
      </w:sdt>
      <w:r w:rsidR="00046CF4" w:rsidRPr="006A244B">
        <w:t>. According to the existing policies and regulations of Shanghai Municipal Bureau of Human Resources and Social Security, graduates of flexibly employed college graduates who participate in social insurance and meet the relevant conditions can get nearly 800 yuan a month because, with the support of the government, That is a big benefit</w:t>
      </w:r>
      <w:sdt>
        <w:sdtPr>
          <w:id w:val="38397341"/>
          <w:citation/>
        </w:sdtPr>
        <w:sdtContent>
          <w:r w:rsidR="00DC4F46" w:rsidRPr="006A244B">
            <w:fldChar w:fldCharType="begin"/>
          </w:r>
          <w:r w:rsidR="00DC4F46" w:rsidRPr="006A244B">
            <w:rPr>
              <w:rFonts w:eastAsia="宋体"/>
            </w:rPr>
            <w:instrText xml:space="preserve"> CITATION Che161 \l 2052 </w:instrText>
          </w:r>
          <w:r w:rsidR="00DC4F46" w:rsidRPr="006A244B">
            <w:fldChar w:fldCharType="separate"/>
          </w:r>
          <w:r w:rsidR="005F17DF" w:rsidRPr="006A244B">
            <w:rPr>
              <w:rFonts w:eastAsia="宋体"/>
              <w:noProof/>
            </w:rPr>
            <w:t xml:space="preserve"> (Chen, 2016)</w:t>
          </w:r>
          <w:r w:rsidR="00DC4F46" w:rsidRPr="006A244B">
            <w:fldChar w:fldCharType="end"/>
          </w:r>
        </w:sdtContent>
      </w:sdt>
      <w:r w:rsidR="00046CF4" w:rsidRPr="006A244B">
        <w:t xml:space="preserve">. </w:t>
      </w:r>
      <w:r w:rsidR="00046CF4" w:rsidRPr="006A244B">
        <w:lastRenderedPageBreak/>
        <w:t>Shanghai Human Resources and Social Security Bureau introduced employment training, vocational training camp and other policies and measures</w:t>
      </w:r>
      <w:sdt>
        <w:sdtPr>
          <w:id w:val="412681053"/>
          <w:citation/>
        </w:sdtPr>
        <w:sdtContent>
          <w:r w:rsidR="003F32F0" w:rsidRPr="006A244B">
            <w:fldChar w:fldCharType="begin"/>
          </w:r>
          <w:r w:rsidR="003F32F0" w:rsidRPr="006A244B">
            <w:instrText xml:space="preserve"> CITATION Hil16 \l 1033 </w:instrText>
          </w:r>
          <w:r w:rsidR="003F32F0" w:rsidRPr="006A244B">
            <w:fldChar w:fldCharType="separate"/>
          </w:r>
          <w:r w:rsidR="003F32F0" w:rsidRPr="006A244B">
            <w:rPr>
              <w:noProof/>
            </w:rPr>
            <w:t xml:space="preserve"> (Hilala, 2016)</w:t>
          </w:r>
          <w:r w:rsidR="003F32F0" w:rsidRPr="006A244B">
            <w:fldChar w:fldCharType="end"/>
          </w:r>
        </w:sdtContent>
      </w:sdt>
      <w:r w:rsidR="00046CF4" w:rsidRPr="006A244B">
        <w:t>. Eligible students can go to probationary bases recognized by the government to participate in traineeship, both to experienc</w:t>
      </w:r>
      <w:r w:rsidR="003F32F0" w:rsidRPr="006A244B">
        <w:t xml:space="preserve">e the workplace, gain practical </w:t>
      </w:r>
      <w:r w:rsidR="00046CF4" w:rsidRPr="006A244B">
        <w:t>experience, you can also enjoy the monthly subsidy of 1840 yuan of government subsidies</w:t>
      </w:r>
      <w:sdt>
        <w:sdtPr>
          <w:id w:val="-532411805"/>
          <w:citation/>
        </w:sdtPr>
        <w:sdtContent>
          <w:r w:rsidR="003F32F0" w:rsidRPr="006A244B">
            <w:fldChar w:fldCharType="begin"/>
          </w:r>
          <w:r w:rsidR="003F32F0" w:rsidRPr="006A244B">
            <w:instrText xml:space="preserve"> CITATION Cha11 \l 1033 </w:instrText>
          </w:r>
          <w:r w:rsidR="003F32F0" w:rsidRPr="006A244B">
            <w:fldChar w:fldCharType="separate"/>
          </w:r>
          <w:r w:rsidR="003F32F0" w:rsidRPr="006A244B">
            <w:rPr>
              <w:noProof/>
            </w:rPr>
            <w:t xml:space="preserve"> (Chang &amp; Turner, 2011)</w:t>
          </w:r>
          <w:r w:rsidR="003F32F0" w:rsidRPr="006A244B">
            <w:fldChar w:fldCharType="end"/>
          </w:r>
        </w:sdtContent>
      </w:sdt>
      <w:r w:rsidR="00046CF4" w:rsidRPr="006A244B">
        <w:t>. Trainees in industry training camps can take part in experiential training courses and rece</w:t>
      </w:r>
      <w:r w:rsidR="003F32F0" w:rsidRPr="006A244B">
        <w:t xml:space="preserve">ive targeted training in resume </w:t>
      </w:r>
      <w:r w:rsidR="00046CF4" w:rsidRPr="006A244B">
        <w:t>production, interview simulation and workplace experience in a fully simulated workplace environment</w:t>
      </w:r>
      <w:sdt>
        <w:sdtPr>
          <w:id w:val="166678693"/>
          <w:citation/>
        </w:sdtPr>
        <w:sdtContent>
          <w:r w:rsidR="006216A8" w:rsidRPr="006A244B">
            <w:fldChar w:fldCharType="begin"/>
          </w:r>
          <w:r w:rsidR="006216A8" w:rsidRPr="006A244B">
            <w:rPr>
              <w:rFonts w:eastAsia="宋体"/>
            </w:rPr>
            <w:instrText xml:space="preserve"> CITATION Tok04 \l 2052 </w:instrText>
          </w:r>
          <w:r w:rsidR="006216A8" w:rsidRPr="006A244B">
            <w:fldChar w:fldCharType="separate"/>
          </w:r>
          <w:r w:rsidR="005F17DF" w:rsidRPr="006A244B">
            <w:rPr>
              <w:rFonts w:eastAsia="宋体"/>
              <w:noProof/>
            </w:rPr>
            <w:t xml:space="preserve"> (Tokyou, 2004)</w:t>
          </w:r>
          <w:r w:rsidR="006216A8" w:rsidRPr="006A244B">
            <w:fldChar w:fldCharType="end"/>
          </w:r>
        </w:sdtContent>
      </w:sdt>
      <w:r w:rsidR="00046CF4" w:rsidRPr="006A244B">
        <w:t xml:space="preserve">. For the graduates who need to accumulate work experience urgently, such policy measures can be described as "timely assistance." </w:t>
      </w:r>
      <w:r w:rsidR="006671AD" w:rsidRPr="006A244B">
        <w:t>which</w:t>
      </w:r>
      <w:r w:rsidR="00466DF4" w:rsidRPr="006A244B">
        <w:t xml:space="preserve"> is </w:t>
      </w:r>
      <w:r w:rsidR="00046CF4" w:rsidRPr="006A244B">
        <w:t>the purpose for graduates to stay in Shanghai</w:t>
      </w:r>
      <w:sdt>
        <w:sdtPr>
          <w:id w:val="1762879650"/>
          <w:citation/>
        </w:sdtPr>
        <w:sdtContent>
          <w:r w:rsidR="006216A8" w:rsidRPr="006A244B">
            <w:fldChar w:fldCharType="begin"/>
          </w:r>
          <w:r w:rsidR="006216A8" w:rsidRPr="006A244B">
            <w:rPr>
              <w:rFonts w:eastAsia="宋体"/>
            </w:rPr>
            <w:instrText xml:space="preserve"> CITATION Che152 \l 2052 </w:instrText>
          </w:r>
          <w:r w:rsidR="006216A8" w:rsidRPr="006A244B">
            <w:fldChar w:fldCharType="separate"/>
          </w:r>
          <w:r w:rsidR="005F17DF" w:rsidRPr="006A244B">
            <w:rPr>
              <w:rFonts w:eastAsia="宋体"/>
              <w:noProof/>
            </w:rPr>
            <w:t xml:space="preserve"> (Chen, 2015)</w:t>
          </w:r>
          <w:r w:rsidR="006216A8" w:rsidRPr="006A244B">
            <w:fldChar w:fldCharType="end"/>
          </w:r>
        </w:sdtContent>
      </w:sdt>
      <w:r w:rsidR="00046CF4" w:rsidRPr="006A244B">
        <w:t>.</w:t>
      </w:r>
    </w:p>
    <w:p w14:paraId="0E14270D" w14:textId="77777777" w:rsidR="002F39B4" w:rsidRPr="006A244B" w:rsidRDefault="002F39B4" w:rsidP="00F5696A">
      <w:pPr>
        <w:spacing w:line="360" w:lineRule="auto"/>
        <w:jc w:val="both"/>
        <w:rPr>
          <w:b/>
        </w:rPr>
      </w:pPr>
    </w:p>
    <w:p w14:paraId="0FC636E7" w14:textId="2425260E" w:rsidR="00FE032E" w:rsidRPr="006A244B" w:rsidRDefault="00FE032E" w:rsidP="00F5696A">
      <w:pPr>
        <w:pStyle w:val="Heading2"/>
        <w:spacing w:line="360" w:lineRule="auto"/>
        <w:jc w:val="both"/>
        <w:rPr>
          <w:rFonts w:cs="Times New Roman"/>
          <w:b/>
          <w:sz w:val="24"/>
          <w:szCs w:val="24"/>
        </w:rPr>
      </w:pPr>
      <w:bookmarkStart w:id="197" w:name="_Toc507597358"/>
      <w:bookmarkStart w:id="198" w:name="_Toc507597387"/>
      <w:bookmarkStart w:id="199" w:name="_Toc511751342"/>
      <w:bookmarkStart w:id="200" w:name="_Toc511751441"/>
      <w:bookmarkStart w:id="201" w:name="_Toc511751626"/>
      <w:bookmarkStart w:id="202" w:name="_Toc511771346"/>
      <w:bookmarkStart w:id="203" w:name="_Toc522226835"/>
      <w:bookmarkStart w:id="204" w:name="_Toc522229755"/>
      <w:r w:rsidRPr="006A244B">
        <w:rPr>
          <w:rFonts w:cs="Times New Roman"/>
          <w:b/>
          <w:sz w:val="24"/>
          <w:szCs w:val="24"/>
        </w:rPr>
        <w:t>2.4</w:t>
      </w:r>
      <w:r w:rsidR="002B3DEB" w:rsidRPr="006A244B">
        <w:rPr>
          <w:rFonts w:cs="Times New Roman"/>
          <w:b/>
          <w:sz w:val="24"/>
          <w:szCs w:val="24"/>
        </w:rPr>
        <w:t xml:space="preserve"> </w:t>
      </w:r>
      <w:r w:rsidR="0042591D" w:rsidRPr="006A244B">
        <w:rPr>
          <w:rFonts w:cs="Times New Roman"/>
          <w:b/>
          <w:sz w:val="24"/>
          <w:szCs w:val="24"/>
        </w:rPr>
        <w:t>M</w:t>
      </w:r>
      <w:r w:rsidR="00CC5AC4" w:rsidRPr="006A244B">
        <w:rPr>
          <w:rFonts w:cs="Times New Roman"/>
          <w:b/>
          <w:sz w:val="24"/>
          <w:szCs w:val="24"/>
        </w:rPr>
        <w:t>oderating V</w:t>
      </w:r>
      <w:r w:rsidR="0062153A" w:rsidRPr="006A244B">
        <w:rPr>
          <w:rFonts w:cs="Times New Roman"/>
          <w:b/>
          <w:sz w:val="24"/>
          <w:szCs w:val="24"/>
        </w:rPr>
        <w:t>ariable</w:t>
      </w:r>
      <w:bookmarkEnd w:id="197"/>
      <w:bookmarkEnd w:id="198"/>
      <w:bookmarkEnd w:id="199"/>
      <w:bookmarkEnd w:id="200"/>
      <w:bookmarkEnd w:id="201"/>
      <w:bookmarkEnd w:id="202"/>
      <w:bookmarkEnd w:id="203"/>
      <w:bookmarkEnd w:id="204"/>
      <w:r w:rsidR="0062153A" w:rsidRPr="006A244B">
        <w:rPr>
          <w:rFonts w:cs="Times New Roman"/>
          <w:b/>
          <w:sz w:val="24"/>
          <w:szCs w:val="24"/>
        </w:rPr>
        <w:t xml:space="preserve"> </w:t>
      </w:r>
    </w:p>
    <w:p w14:paraId="24267F7F" w14:textId="0E6FE7A9" w:rsidR="00F77B07" w:rsidRPr="006A244B" w:rsidRDefault="00DF4FEA" w:rsidP="00F5696A">
      <w:pPr>
        <w:pStyle w:val="NormalWeb"/>
        <w:spacing w:before="150" w:after="150" w:line="360" w:lineRule="auto"/>
        <w:jc w:val="both"/>
        <w:rPr>
          <w:rFonts w:eastAsia="宋体"/>
          <w:color w:val="000000"/>
        </w:rPr>
      </w:pPr>
      <w:r w:rsidRPr="006A244B">
        <w:rPr>
          <w:rFonts w:eastAsia="宋体"/>
          <w:color w:val="000000"/>
        </w:rPr>
        <w:t xml:space="preserve">        </w:t>
      </w:r>
      <w:r w:rsidR="00F77B07" w:rsidRPr="006A244B">
        <w:rPr>
          <w:rFonts w:eastAsia="宋体"/>
          <w:color w:val="000000"/>
        </w:rPr>
        <w:t>An online survey conducted by university graduates in 2011 found that the average monthly contract income of women was lower than that of men, and the higher the academic level, the greater the monthly income gap between men and women</w:t>
      </w:r>
      <w:sdt>
        <w:sdtPr>
          <w:rPr>
            <w:rFonts w:eastAsia="宋体"/>
            <w:color w:val="000000"/>
          </w:rPr>
          <w:id w:val="1185403251"/>
          <w:citation/>
        </w:sdtPr>
        <w:sdtContent>
          <w:r w:rsidR="000252E2" w:rsidRPr="006A244B">
            <w:rPr>
              <w:rFonts w:eastAsia="宋体"/>
              <w:color w:val="000000"/>
            </w:rPr>
            <w:fldChar w:fldCharType="begin"/>
          </w:r>
          <w:r w:rsidR="000252E2" w:rsidRPr="006A244B">
            <w:rPr>
              <w:rFonts w:eastAsia="宋体"/>
              <w:color w:val="000000"/>
            </w:rPr>
            <w:instrText xml:space="preserve"> CITATION Dac12 \l 1033 </w:instrText>
          </w:r>
          <w:r w:rsidR="000252E2" w:rsidRPr="006A244B">
            <w:rPr>
              <w:rFonts w:eastAsia="宋体"/>
              <w:color w:val="000000"/>
            </w:rPr>
            <w:fldChar w:fldCharType="separate"/>
          </w:r>
          <w:r w:rsidR="000252E2" w:rsidRPr="006A244B">
            <w:rPr>
              <w:rFonts w:eastAsia="宋体"/>
              <w:noProof/>
              <w:color w:val="000000"/>
            </w:rPr>
            <w:t xml:space="preserve"> (Daczo, 2012)</w:t>
          </w:r>
          <w:r w:rsidR="000252E2" w:rsidRPr="006A244B">
            <w:rPr>
              <w:rFonts w:eastAsia="宋体"/>
              <w:color w:val="000000"/>
            </w:rPr>
            <w:fldChar w:fldCharType="end"/>
          </w:r>
        </w:sdtContent>
      </w:sdt>
      <w:r w:rsidR="00F77B07" w:rsidRPr="006A244B">
        <w:rPr>
          <w:rFonts w:eastAsia="宋体"/>
          <w:color w:val="000000"/>
        </w:rPr>
        <w:t>. Among them, the average contract monthly income of female higher vocational graduates was 1917 yuan, 169 Yuan lowers than that of boys</w:t>
      </w:r>
      <w:sdt>
        <w:sdtPr>
          <w:rPr>
            <w:rFonts w:eastAsia="宋体"/>
            <w:color w:val="000000"/>
          </w:rPr>
          <w:id w:val="1132599919"/>
          <w:citation/>
        </w:sdtPr>
        <w:sdtContent>
          <w:r w:rsidR="00C81DF5" w:rsidRPr="006A244B">
            <w:rPr>
              <w:rFonts w:eastAsia="宋体"/>
              <w:color w:val="000000"/>
            </w:rPr>
            <w:fldChar w:fldCharType="begin"/>
          </w:r>
          <w:r w:rsidR="00C81DF5" w:rsidRPr="006A244B">
            <w:rPr>
              <w:rFonts w:eastAsia="宋体"/>
              <w:color w:val="000000"/>
            </w:rPr>
            <w:instrText xml:space="preserve">CITATION joh15 \l 2052 </w:instrText>
          </w:r>
          <w:r w:rsidR="00C81DF5" w:rsidRPr="006A244B">
            <w:rPr>
              <w:rFonts w:eastAsia="宋体"/>
              <w:color w:val="000000"/>
            </w:rPr>
            <w:fldChar w:fldCharType="separate"/>
          </w:r>
          <w:r w:rsidR="005F17DF" w:rsidRPr="006A244B">
            <w:rPr>
              <w:rFonts w:eastAsia="宋体"/>
              <w:noProof/>
              <w:color w:val="000000"/>
            </w:rPr>
            <w:t xml:space="preserve"> (John, 2015)</w:t>
          </w:r>
          <w:r w:rsidR="00C81DF5" w:rsidRPr="006A244B">
            <w:rPr>
              <w:rFonts w:eastAsia="宋体"/>
              <w:color w:val="000000"/>
            </w:rPr>
            <w:fldChar w:fldCharType="end"/>
          </w:r>
        </w:sdtContent>
      </w:sdt>
      <w:r w:rsidR="000252E2" w:rsidRPr="006A244B">
        <w:rPr>
          <w:rFonts w:eastAsia="宋体"/>
          <w:color w:val="000000"/>
        </w:rPr>
        <w:t>,</w:t>
      </w:r>
      <w:r w:rsidR="00F77B07" w:rsidRPr="006A244B">
        <w:rPr>
          <w:rFonts w:eastAsia="宋体"/>
          <w:color w:val="000000"/>
        </w:rPr>
        <w:t xml:space="preserve"> the average contracted monthly income of female graduates was 2243 yuan, 3</w:t>
      </w:r>
      <w:r w:rsidR="008145E9" w:rsidRPr="006A244B">
        <w:rPr>
          <w:rFonts w:eastAsia="宋体"/>
          <w:color w:val="000000"/>
        </w:rPr>
        <w:t>30 yuan lower than that of boys</w:t>
      </w:r>
      <w:r w:rsidR="00F77B07" w:rsidRPr="006A244B">
        <w:rPr>
          <w:rFonts w:eastAsia="宋体"/>
          <w:color w:val="000000"/>
        </w:rPr>
        <w:t xml:space="preserve"> and the average contract of female master graduates in 2011 Monthly income of 3623 yuan, 815 yuan lower than boys</w:t>
      </w:r>
      <w:sdt>
        <w:sdtPr>
          <w:rPr>
            <w:rFonts w:eastAsia="宋体"/>
            <w:color w:val="000000"/>
          </w:rPr>
          <w:id w:val="638392889"/>
          <w:citation/>
        </w:sdtPr>
        <w:sdtContent>
          <w:r w:rsidR="0001336B" w:rsidRPr="006A244B">
            <w:rPr>
              <w:rFonts w:eastAsia="宋体"/>
              <w:color w:val="000000"/>
            </w:rPr>
            <w:fldChar w:fldCharType="begin"/>
          </w:r>
          <w:r w:rsidR="0001336B" w:rsidRPr="006A244B">
            <w:rPr>
              <w:rFonts w:eastAsia="宋体"/>
              <w:color w:val="000000"/>
            </w:rPr>
            <w:instrText xml:space="preserve"> CITATION Rue14 \l 2052 </w:instrText>
          </w:r>
          <w:r w:rsidR="0001336B" w:rsidRPr="006A244B">
            <w:rPr>
              <w:rFonts w:eastAsia="宋体"/>
              <w:color w:val="000000"/>
            </w:rPr>
            <w:fldChar w:fldCharType="separate"/>
          </w:r>
          <w:r w:rsidR="005F17DF" w:rsidRPr="006A244B">
            <w:rPr>
              <w:rFonts w:eastAsia="宋体"/>
              <w:noProof/>
              <w:color w:val="000000"/>
            </w:rPr>
            <w:t xml:space="preserve"> (Ruel, 2014 )</w:t>
          </w:r>
          <w:r w:rsidR="0001336B" w:rsidRPr="006A244B">
            <w:rPr>
              <w:rFonts w:eastAsia="宋体"/>
              <w:color w:val="000000"/>
            </w:rPr>
            <w:fldChar w:fldCharType="end"/>
          </w:r>
        </w:sdtContent>
      </w:sdt>
      <w:r w:rsidR="00F77B07" w:rsidRPr="006A244B">
        <w:rPr>
          <w:rFonts w:eastAsia="宋体"/>
          <w:color w:val="000000"/>
        </w:rPr>
        <w:t>.</w:t>
      </w:r>
    </w:p>
    <w:p w14:paraId="252EBC6C" w14:textId="28ACCFFA" w:rsidR="00C65FEA" w:rsidRPr="006A244B" w:rsidRDefault="00C65FEA" w:rsidP="00F5696A">
      <w:pPr>
        <w:pStyle w:val="NormalWeb"/>
        <w:spacing w:before="150" w:beforeAutospacing="0" w:after="150" w:afterAutospacing="0" w:line="360" w:lineRule="auto"/>
        <w:jc w:val="both"/>
        <w:rPr>
          <w:rFonts w:eastAsia="宋体"/>
          <w:color w:val="000000"/>
        </w:rPr>
      </w:pPr>
      <w:r w:rsidRPr="006A244B">
        <w:rPr>
          <w:rFonts w:eastAsia="宋体"/>
          <w:color w:val="000000"/>
        </w:rPr>
        <w:t xml:space="preserve">         </w:t>
      </w:r>
      <w:r w:rsidR="00F77B07" w:rsidRPr="006A244B">
        <w:rPr>
          <w:rFonts w:eastAsia="宋体"/>
          <w:color w:val="000000"/>
        </w:rPr>
        <w:t>The survey also found that state-owned enterprises tended to be more masculine in terms of employment</w:t>
      </w:r>
      <w:sdt>
        <w:sdtPr>
          <w:rPr>
            <w:rFonts w:eastAsia="宋体"/>
            <w:color w:val="000000"/>
          </w:rPr>
          <w:id w:val="646627116"/>
          <w:citation/>
        </w:sdtPr>
        <w:sdtContent>
          <w:r w:rsidR="008145E9" w:rsidRPr="006A244B">
            <w:rPr>
              <w:rFonts w:eastAsia="宋体"/>
              <w:color w:val="000000"/>
            </w:rPr>
            <w:fldChar w:fldCharType="begin"/>
          </w:r>
          <w:r w:rsidR="008145E9" w:rsidRPr="006A244B">
            <w:rPr>
              <w:rFonts w:eastAsia="宋体"/>
              <w:color w:val="000000"/>
            </w:rPr>
            <w:instrText xml:space="preserve">CITATION Tan161 \l 1033 </w:instrText>
          </w:r>
          <w:r w:rsidR="008145E9" w:rsidRPr="006A244B">
            <w:rPr>
              <w:rFonts w:eastAsia="宋体"/>
              <w:color w:val="000000"/>
            </w:rPr>
            <w:fldChar w:fldCharType="separate"/>
          </w:r>
          <w:r w:rsidR="008145E9" w:rsidRPr="006A244B">
            <w:rPr>
              <w:rFonts w:eastAsia="宋体"/>
              <w:noProof/>
              <w:color w:val="000000"/>
            </w:rPr>
            <w:t xml:space="preserve"> (Tang, 2016)</w:t>
          </w:r>
          <w:r w:rsidR="008145E9" w:rsidRPr="006A244B">
            <w:rPr>
              <w:rFonts w:eastAsia="宋体"/>
              <w:color w:val="000000"/>
            </w:rPr>
            <w:fldChar w:fldCharType="end"/>
          </w:r>
        </w:sdtContent>
      </w:sdt>
      <w:r w:rsidR="00F77B07" w:rsidRPr="006A244B">
        <w:rPr>
          <w:rFonts w:eastAsia="宋体"/>
          <w:color w:val="000000"/>
        </w:rPr>
        <w:t>. Among the 2011 college graduates surveyed, the percentage of female higher vocational, undergraduate and master graduates signing agreements with state-owned enterprises was 9%, 9% and 10% lower than that of men respectively</w:t>
      </w:r>
      <w:sdt>
        <w:sdtPr>
          <w:rPr>
            <w:rFonts w:eastAsia="宋体"/>
            <w:color w:val="000000"/>
          </w:rPr>
          <w:id w:val="-1139263382"/>
          <w:citation/>
        </w:sdtPr>
        <w:sdtContent>
          <w:r w:rsidR="0001336B" w:rsidRPr="006A244B">
            <w:rPr>
              <w:rFonts w:eastAsia="宋体"/>
              <w:color w:val="000000"/>
            </w:rPr>
            <w:fldChar w:fldCharType="begin"/>
          </w:r>
          <w:r w:rsidR="0001336B" w:rsidRPr="006A244B">
            <w:rPr>
              <w:rFonts w:eastAsia="宋体"/>
              <w:color w:val="000000"/>
            </w:rPr>
            <w:instrText xml:space="preserve"> CITATION Pot14 \l 2052 </w:instrText>
          </w:r>
          <w:r w:rsidR="0001336B" w:rsidRPr="006A244B">
            <w:rPr>
              <w:rFonts w:eastAsia="宋体"/>
              <w:color w:val="000000"/>
            </w:rPr>
            <w:fldChar w:fldCharType="separate"/>
          </w:r>
          <w:r w:rsidR="005F17DF" w:rsidRPr="006A244B">
            <w:rPr>
              <w:rFonts w:eastAsia="宋体"/>
              <w:noProof/>
              <w:color w:val="000000"/>
            </w:rPr>
            <w:t xml:space="preserve"> (Potter, 2014)</w:t>
          </w:r>
          <w:r w:rsidR="0001336B" w:rsidRPr="006A244B">
            <w:rPr>
              <w:rFonts w:eastAsia="宋体"/>
              <w:color w:val="000000"/>
            </w:rPr>
            <w:fldChar w:fldCharType="end"/>
          </w:r>
        </w:sdtContent>
      </w:sdt>
      <w:r w:rsidR="00F77B07" w:rsidRPr="006A244B">
        <w:rPr>
          <w:rFonts w:eastAsia="宋体"/>
          <w:color w:val="000000"/>
        </w:rPr>
        <w:t>. In contrast, women undergraduate and vocational graduates and private enterprises signed the highest proportion of 45% and 65% respectively, while the percentage of female graduate students going to government agencies and research institutions was the highest (32%), far higher the percentage of male master graduates signing this type of unit (18%)</w:t>
      </w:r>
      <w:sdt>
        <w:sdtPr>
          <w:rPr>
            <w:rFonts w:eastAsia="宋体"/>
            <w:color w:val="000000"/>
          </w:rPr>
          <w:id w:val="1496760465"/>
          <w:citation/>
        </w:sdtPr>
        <w:sdtContent>
          <w:r w:rsidR="0001336B" w:rsidRPr="006A244B">
            <w:rPr>
              <w:rFonts w:eastAsia="宋体"/>
              <w:color w:val="000000"/>
            </w:rPr>
            <w:fldChar w:fldCharType="begin"/>
          </w:r>
          <w:r w:rsidR="0001336B" w:rsidRPr="006A244B">
            <w:rPr>
              <w:rFonts w:eastAsia="宋体"/>
              <w:color w:val="000000"/>
            </w:rPr>
            <w:instrText xml:space="preserve"> CITATION Sat09 \l 2052 </w:instrText>
          </w:r>
          <w:r w:rsidR="0001336B" w:rsidRPr="006A244B">
            <w:rPr>
              <w:rFonts w:eastAsia="宋体"/>
              <w:color w:val="000000"/>
            </w:rPr>
            <w:fldChar w:fldCharType="separate"/>
          </w:r>
          <w:r w:rsidR="005F17DF" w:rsidRPr="006A244B">
            <w:rPr>
              <w:rFonts w:eastAsia="宋体"/>
              <w:noProof/>
              <w:color w:val="000000"/>
            </w:rPr>
            <w:t xml:space="preserve"> (Satterlee, 2009)</w:t>
          </w:r>
          <w:r w:rsidR="0001336B" w:rsidRPr="006A244B">
            <w:rPr>
              <w:rFonts w:eastAsia="宋体"/>
              <w:color w:val="000000"/>
            </w:rPr>
            <w:fldChar w:fldCharType="end"/>
          </w:r>
        </w:sdtContent>
      </w:sdt>
      <w:r w:rsidR="00F77B07" w:rsidRPr="006A244B">
        <w:rPr>
          <w:rFonts w:eastAsia="宋体"/>
          <w:color w:val="000000"/>
        </w:rPr>
        <w:t xml:space="preserve">. This may be related to the age of marriage and </w:t>
      </w:r>
      <w:r w:rsidR="00F77B07" w:rsidRPr="006A244B">
        <w:rPr>
          <w:rFonts w:eastAsia="宋体"/>
          <w:color w:val="000000"/>
        </w:rPr>
        <w:lastRenderedPageBreak/>
        <w:t>childbirth after the graduation of female graduates and the pursuit of job stability</w:t>
      </w:r>
      <w:sdt>
        <w:sdtPr>
          <w:rPr>
            <w:rFonts w:eastAsia="宋体"/>
            <w:color w:val="000000"/>
          </w:rPr>
          <w:id w:val="2007634052"/>
          <w:citation/>
        </w:sdtPr>
        <w:sdtContent>
          <w:r w:rsidR="0001336B" w:rsidRPr="006A244B">
            <w:rPr>
              <w:rFonts w:eastAsia="宋体"/>
              <w:color w:val="000000"/>
            </w:rPr>
            <w:fldChar w:fldCharType="begin"/>
          </w:r>
          <w:r w:rsidR="0001336B" w:rsidRPr="006A244B">
            <w:rPr>
              <w:rFonts w:eastAsia="宋体"/>
              <w:color w:val="000000"/>
            </w:rPr>
            <w:instrText xml:space="preserve"> CITATION Mus12 \l 2052 </w:instrText>
          </w:r>
          <w:r w:rsidR="0001336B" w:rsidRPr="006A244B">
            <w:rPr>
              <w:rFonts w:eastAsia="宋体"/>
              <w:color w:val="000000"/>
            </w:rPr>
            <w:fldChar w:fldCharType="separate"/>
          </w:r>
          <w:r w:rsidR="005F17DF" w:rsidRPr="006A244B">
            <w:rPr>
              <w:rFonts w:eastAsia="宋体"/>
              <w:noProof/>
              <w:color w:val="000000"/>
            </w:rPr>
            <w:t xml:space="preserve"> (Musick, ‎2012)</w:t>
          </w:r>
          <w:r w:rsidR="0001336B" w:rsidRPr="006A244B">
            <w:rPr>
              <w:rFonts w:eastAsia="宋体"/>
              <w:color w:val="000000"/>
            </w:rPr>
            <w:fldChar w:fldCharType="end"/>
          </w:r>
        </w:sdtContent>
      </w:sdt>
      <w:r w:rsidR="00F77B07" w:rsidRPr="006A244B">
        <w:rPr>
          <w:rFonts w:eastAsia="宋体"/>
          <w:color w:val="000000"/>
        </w:rPr>
        <w:t xml:space="preserve">. Through reports, women in the community </w:t>
      </w:r>
      <w:r w:rsidR="00124271" w:rsidRPr="006A244B">
        <w:rPr>
          <w:rFonts w:eastAsia="宋体"/>
          <w:color w:val="000000"/>
        </w:rPr>
        <w:t>often engage in lower-paid jobs, especially i</w:t>
      </w:r>
      <w:r w:rsidR="00F77B07" w:rsidRPr="006A244B">
        <w:rPr>
          <w:rFonts w:eastAsia="宋体"/>
          <w:color w:val="000000"/>
        </w:rPr>
        <w:t>n the fields of economy, finance and culture with higher incomes, although the number of women accounts for 60% to 70%, men still occupy a certain dominant position in management</w:t>
      </w:r>
      <w:sdt>
        <w:sdtPr>
          <w:rPr>
            <w:rFonts w:eastAsia="宋体"/>
            <w:color w:val="000000"/>
          </w:rPr>
          <w:id w:val="-632941954"/>
          <w:citation/>
        </w:sdtPr>
        <w:sdtContent>
          <w:r w:rsidR="00193D12" w:rsidRPr="006A244B">
            <w:rPr>
              <w:rFonts w:eastAsia="宋体"/>
              <w:color w:val="000000"/>
            </w:rPr>
            <w:fldChar w:fldCharType="begin"/>
          </w:r>
          <w:r w:rsidR="00193D12" w:rsidRPr="006A244B">
            <w:rPr>
              <w:rFonts w:eastAsia="宋体"/>
              <w:color w:val="000000"/>
            </w:rPr>
            <w:instrText xml:space="preserve"> CITATION Cle13 \l 1033 </w:instrText>
          </w:r>
          <w:r w:rsidR="00193D12" w:rsidRPr="006A244B">
            <w:rPr>
              <w:rFonts w:eastAsia="宋体"/>
              <w:color w:val="000000"/>
            </w:rPr>
            <w:fldChar w:fldCharType="separate"/>
          </w:r>
          <w:r w:rsidR="00193D12" w:rsidRPr="006A244B">
            <w:rPr>
              <w:rFonts w:eastAsia="宋体"/>
              <w:noProof/>
              <w:color w:val="000000"/>
            </w:rPr>
            <w:t xml:space="preserve"> (Clements &amp; Wingender, 2013)</w:t>
          </w:r>
          <w:r w:rsidR="00193D12" w:rsidRPr="006A244B">
            <w:rPr>
              <w:rFonts w:eastAsia="宋体"/>
              <w:color w:val="000000"/>
            </w:rPr>
            <w:fldChar w:fldCharType="end"/>
          </w:r>
        </w:sdtContent>
      </w:sdt>
      <w:r w:rsidR="00F77B07" w:rsidRPr="006A244B">
        <w:rPr>
          <w:rFonts w:eastAsia="宋体"/>
          <w:color w:val="000000"/>
        </w:rPr>
        <w:t>. Researcher said that in order to narrow this gap, we must first rely on the economic and social development</w:t>
      </w:r>
      <w:sdt>
        <w:sdtPr>
          <w:rPr>
            <w:rFonts w:eastAsia="宋体"/>
            <w:color w:val="000000"/>
          </w:rPr>
          <w:id w:val="2137128571"/>
          <w:citation/>
        </w:sdtPr>
        <w:sdtContent>
          <w:r w:rsidR="0001336B" w:rsidRPr="006A244B">
            <w:rPr>
              <w:rFonts w:eastAsia="宋体"/>
              <w:color w:val="000000"/>
            </w:rPr>
            <w:fldChar w:fldCharType="begin"/>
          </w:r>
          <w:r w:rsidR="0001336B" w:rsidRPr="006A244B">
            <w:rPr>
              <w:rFonts w:eastAsia="宋体"/>
              <w:color w:val="000000"/>
            </w:rPr>
            <w:instrText xml:space="preserve"> CITATION Bou14 \l 2052 </w:instrText>
          </w:r>
          <w:r w:rsidR="0001336B" w:rsidRPr="006A244B">
            <w:rPr>
              <w:rFonts w:eastAsia="宋体"/>
              <w:color w:val="000000"/>
            </w:rPr>
            <w:fldChar w:fldCharType="separate"/>
          </w:r>
          <w:r w:rsidR="005F17DF" w:rsidRPr="006A244B">
            <w:rPr>
              <w:rFonts w:eastAsia="宋体"/>
              <w:noProof/>
              <w:color w:val="000000"/>
            </w:rPr>
            <w:t xml:space="preserve"> (Bourgeois, 2014)</w:t>
          </w:r>
          <w:r w:rsidR="0001336B" w:rsidRPr="006A244B">
            <w:rPr>
              <w:rFonts w:eastAsia="宋体"/>
              <w:color w:val="000000"/>
            </w:rPr>
            <w:fldChar w:fldCharType="end"/>
          </w:r>
        </w:sdtContent>
      </w:sdt>
      <w:r w:rsidR="00F77B07" w:rsidRPr="006A244B">
        <w:rPr>
          <w:rFonts w:eastAsia="宋体"/>
          <w:color w:val="000000"/>
        </w:rPr>
        <w:t>. The rapid economic development and the adjustment of industrial structure are conducive to women's employment expansion</w:t>
      </w:r>
      <w:sdt>
        <w:sdtPr>
          <w:rPr>
            <w:rFonts w:eastAsia="宋体"/>
            <w:color w:val="000000"/>
          </w:rPr>
          <w:id w:val="-264927523"/>
          <w:citation/>
        </w:sdtPr>
        <w:sdtContent>
          <w:r w:rsidR="0001336B" w:rsidRPr="006A244B">
            <w:rPr>
              <w:rFonts w:eastAsia="宋体"/>
              <w:color w:val="000000"/>
            </w:rPr>
            <w:fldChar w:fldCharType="begin"/>
          </w:r>
          <w:r w:rsidR="0001336B" w:rsidRPr="006A244B">
            <w:rPr>
              <w:rFonts w:eastAsia="宋体"/>
              <w:color w:val="000000"/>
            </w:rPr>
            <w:instrText xml:space="preserve"> CITATION Joe05 \l 2052 </w:instrText>
          </w:r>
          <w:r w:rsidR="0001336B" w:rsidRPr="006A244B">
            <w:rPr>
              <w:rFonts w:eastAsia="宋体"/>
              <w:color w:val="000000"/>
            </w:rPr>
            <w:fldChar w:fldCharType="separate"/>
          </w:r>
          <w:r w:rsidR="005F17DF" w:rsidRPr="006A244B">
            <w:rPr>
              <w:rFonts w:eastAsia="宋体"/>
              <w:noProof/>
              <w:color w:val="000000"/>
            </w:rPr>
            <w:t xml:space="preserve"> (Joeke, 2005)</w:t>
          </w:r>
          <w:r w:rsidR="0001336B" w:rsidRPr="006A244B">
            <w:rPr>
              <w:rFonts w:eastAsia="宋体"/>
              <w:color w:val="000000"/>
            </w:rPr>
            <w:fldChar w:fldCharType="end"/>
          </w:r>
        </w:sdtContent>
      </w:sdt>
      <w:r w:rsidR="00F77B07" w:rsidRPr="006A244B">
        <w:rPr>
          <w:rFonts w:eastAsia="宋体"/>
          <w:color w:val="000000"/>
        </w:rPr>
        <w:t>. Second, women should improve their own quality, the so-called social comprehensive competitiveness</w:t>
      </w:r>
      <w:sdt>
        <w:sdtPr>
          <w:rPr>
            <w:rFonts w:eastAsia="宋体"/>
            <w:color w:val="000000"/>
          </w:rPr>
          <w:id w:val="-1043672264"/>
          <w:citation/>
        </w:sdtPr>
        <w:sdtContent>
          <w:r w:rsidR="0001336B" w:rsidRPr="006A244B">
            <w:rPr>
              <w:rFonts w:eastAsia="宋体"/>
              <w:color w:val="000000"/>
            </w:rPr>
            <w:fldChar w:fldCharType="begin"/>
          </w:r>
          <w:r w:rsidR="0001336B" w:rsidRPr="006A244B">
            <w:rPr>
              <w:rFonts w:eastAsia="宋体"/>
              <w:color w:val="000000"/>
            </w:rPr>
            <w:instrText xml:space="preserve"> CITATION Pan14 \l 2052 </w:instrText>
          </w:r>
          <w:r w:rsidR="0001336B" w:rsidRPr="006A244B">
            <w:rPr>
              <w:rFonts w:eastAsia="宋体"/>
              <w:color w:val="000000"/>
            </w:rPr>
            <w:fldChar w:fldCharType="separate"/>
          </w:r>
          <w:r w:rsidR="005F17DF" w:rsidRPr="006A244B">
            <w:rPr>
              <w:rFonts w:eastAsia="宋体"/>
              <w:noProof/>
              <w:color w:val="000000"/>
            </w:rPr>
            <w:t xml:space="preserve"> (Pantić, 2014)</w:t>
          </w:r>
          <w:r w:rsidR="0001336B" w:rsidRPr="006A244B">
            <w:rPr>
              <w:rFonts w:eastAsia="宋体"/>
              <w:color w:val="000000"/>
            </w:rPr>
            <w:fldChar w:fldCharType="end"/>
          </w:r>
        </w:sdtContent>
      </w:sdt>
      <w:r w:rsidR="00F77B07" w:rsidRPr="006A244B">
        <w:rPr>
          <w:rFonts w:eastAsia="宋体"/>
          <w:color w:val="000000"/>
        </w:rPr>
        <w:t xml:space="preserve">. Of course, the traditional cultural values ​​such as weak men and women can have a negative </w:t>
      </w:r>
      <w:r w:rsidR="00772EE5" w:rsidRPr="006A244B">
        <w:rPr>
          <w:rFonts w:eastAsia="PingFang SC"/>
          <w:color w:val="191919"/>
        </w:rPr>
        <w:t xml:space="preserve">influence </w:t>
      </w:r>
      <w:r w:rsidR="00F77B07" w:rsidRPr="006A244B">
        <w:rPr>
          <w:rFonts w:eastAsia="宋体"/>
          <w:color w:val="000000"/>
        </w:rPr>
        <w:t>on women's development</w:t>
      </w:r>
      <w:sdt>
        <w:sdtPr>
          <w:rPr>
            <w:rFonts w:eastAsia="宋体"/>
            <w:color w:val="000000"/>
          </w:rPr>
          <w:id w:val="-439144306"/>
          <w:citation/>
        </w:sdtPr>
        <w:sdtContent>
          <w:r w:rsidR="0001336B" w:rsidRPr="006A244B">
            <w:rPr>
              <w:rFonts w:eastAsia="宋体"/>
              <w:color w:val="000000"/>
            </w:rPr>
            <w:fldChar w:fldCharType="begin"/>
          </w:r>
          <w:r w:rsidR="0001336B" w:rsidRPr="006A244B">
            <w:rPr>
              <w:rFonts w:eastAsia="宋体"/>
              <w:color w:val="000000"/>
            </w:rPr>
            <w:instrText xml:space="preserve"> CITATION Sta151 \l 2052 </w:instrText>
          </w:r>
          <w:r w:rsidR="0001336B" w:rsidRPr="006A244B">
            <w:rPr>
              <w:rFonts w:eastAsia="宋体"/>
              <w:color w:val="000000"/>
            </w:rPr>
            <w:fldChar w:fldCharType="separate"/>
          </w:r>
          <w:r w:rsidR="005F17DF" w:rsidRPr="006A244B">
            <w:rPr>
              <w:rFonts w:eastAsia="宋体"/>
              <w:noProof/>
              <w:color w:val="000000"/>
            </w:rPr>
            <w:t xml:space="preserve"> (Stamarski, 2015)</w:t>
          </w:r>
          <w:r w:rsidR="0001336B" w:rsidRPr="006A244B">
            <w:rPr>
              <w:rFonts w:eastAsia="宋体"/>
              <w:color w:val="000000"/>
            </w:rPr>
            <w:fldChar w:fldCharType="end"/>
          </w:r>
        </w:sdtContent>
      </w:sdt>
      <w:r w:rsidR="00F77B07" w:rsidRPr="006A244B">
        <w:rPr>
          <w:rFonts w:eastAsia="宋体"/>
          <w:color w:val="000000"/>
        </w:rPr>
        <w:t>. In the recruitment process, employers still discriminate against women</w:t>
      </w:r>
      <w:sdt>
        <w:sdtPr>
          <w:rPr>
            <w:rFonts w:eastAsia="宋体"/>
            <w:color w:val="000000"/>
          </w:rPr>
          <w:id w:val="303280165"/>
          <w:citation/>
        </w:sdtPr>
        <w:sdtContent>
          <w:r w:rsidR="0001336B" w:rsidRPr="006A244B">
            <w:rPr>
              <w:rFonts w:eastAsia="宋体"/>
              <w:color w:val="000000"/>
            </w:rPr>
            <w:fldChar w:fldCharType="begin"/>
          </w:r>
          <w:r w:rsidR="0001336B" w:rsidRPr="006A244B">
            <w:rPr>
              <w:rFonts w:eastAsia="宋体"/>
              <w:color w:val="000000"/>
            </w:rPr>
            <w:instrText xml:space="preserve"> CITATION Sta152 \l 2052 </w:instrText>
          </w:r>
          <w:r w:rsidR="0001336B" w:rsidRPr="006A244B">
            <w:rPr>
              <w:rFonts w:eastAsia="宋体"/>
              <w:color w:val="000000"/>
            </w:rPr>
            <w:fldChar w:fldCharType="separate"/>
          </w:r>
          <w:r w:rsidR="005F17DF" w:rsidRPr="006A244B">
            <w:rPr>
              <w:rFonts w:eastAsia="宋体"/>
              <w:noProof/>
              <w:color w:val="000000"/>
            </w:rPr>
            <w:t xml:space="preserve"> (Stamarski, 2015)</w:t>
          </w:r>
          <w:r w:rsidR="0001336B" w:rsidRPr="006A244B">
            <w:rPr>
              <w:rFonts w:eastAsia="宋体"/>
              <w:color w:val="000000"/>
            </w:rPr>
            <w:fldChar w:fldCharType="end"/>
          </w:r>
        </w:sdtContent>
      </w:sdt>
      <w:r w:rsidR="00F77B07" w:rsidRPr="006A244B">
        <w:rPr>
          <w:rFonts w:eastAsia="宋体"/>
          <w:color w:val="000000"/>
        </w:rPr>
        <w:t>. Therefore, the differences in wages and benefits caused by the work of Shanghai's tea with different genders are also different</w:t>
      </w:r>
      <w:sdt>
        <w:sdtPr>
          <w:rPr>
            <w:rFonts w:eastAsia="宋体"/>
            <w:color w:val="000000"/>
          </w:rPr>
          <w:id w:val="-264467978"/>
          <w:citation/>
        </w:sdtPr>
        <w:sdtContent>
          <w:r w:rsidR="004625D8" w:rsidRPr="006A244B">
            <w:rPr>
              <w:rFonts w:eastAsia="宋体"/>
              <w:color w:val="000000"/>
            </w:rPr>
            <w:fldChar w:fldCharType="begin"/>
          </w:r>
          <w:r w:rsidR="004625D8" w:rsidRPr="006A244B">
            <w:rPr>
              <w:rFonts w:eastAsia="宋体"/>
              <w:color w:val="000000"/>
            </w:rPr>
            <w:instrText xml:space="preserve"> CITATION Yua16 \l 2052 </w:instrText>
          </w:r>
          <w:r w:rsidR="004625D8" w:rsidRPr="006A244B">
            <w:rPr>
              <w:rFonts w:eastAsia="宋体"/>
              <w:color w:val="000000"/>
            </w:rPr>
            <w:fldChar w:fldCharType="separate"/>
          </w:r>
          <w:r w:rsidR="005F17DF" w:rsidRPr="006A244B">
            <w:rPr>
              <w:rFonts w:eastAsia="宋体"/>
              <w:noProof/>
              <w:color w:val="000000"/>
            </w:rPr>
            <w:t xml:space="preserve"> (Yuan, 2016)</w:t>
          </w:r>
          <w:r w:rsidR="004625D8" w:rsidRPr="006A244B">
            <w:rPr>
              <w:rFonts w:eastAsia="宋体"/>
              <w:color w:val="000000"/>
            </w:rPr>
            <w:fldChar w:fldCharType="end"/>
          </w:r>
        </w:sdtContent>
      </w:sdt>
      <w:r w:rsidR="00F77B07" w:rsidRPr="006A244B">
        <w:rPr>
          <w:rFonts w:eastAsia="宋体"/>
          <w:color w:val="000000"/>
        </w:rPr>
        <w:t>.</w:t>
      </w:r>
    </w:p>
    <w:p w14:paraId="08B3804B" w14:textId="77777777" w:rsidR="00C65FEA" w:rsidRPr="006A244B" w:rsidRDefault="00C65FEA" w:rsidP="00F5696A">
      <w:pPr>
        <w:pStyle w:val="Heading2"/>
        <w:spacing w:line="360" w:lineRule="auto"/>
        <w:jc w:val="both"/>
        <w:rPr>
          <w:rFonts w:cs="Times New Roman"/>
          <w:b/>
          <w:sz w:val="24"/>
          <w:szCs w:val="24"/>
        </w:rPr>
      </w:pPr>
      <w:bookmarkStart w:id="205" w:name="_Toc507597359"/>
      <w:bookmarkStart w:id="206" w:name="_Toc507597388"/>
    </w:p>
    <w:p w14:paraId="02527891" w14:textId="458C3FE3" w:rsidR="00FE032E" w:rsidRPr="006A244B" w:rsidRDefault="00FE032E" w:rsidP="00F5696A">
      <w:pPr>
        <w:pStyle w:val="Heading2"/>
        <w:spacing w:line="360" w:lineRule="auto"/>
        <w:jc w:val="both"/>
        <w:rPr>
          <w:rFonts w:cs="Times New Roman"/>
          <w:b/>
          <w:sz w:val="24"/>
          <w:szCs w:val="24"/>
        </w:rPr>
      </w:pPr>
      <w:bookmarkStart w:id="207" w:name="_Toc511751343"/>
      <w:bookmarkStart w:id="208" w:name="_Toc511751442"/>
      <w:bookmarkStart w:id="209" w:name="_Toc511751627"/>
      <w:bookmarkStart w:id="210" w:name="_Toc511771347"/>
      <w:bookmarkStart w:id="211" w:name="_Toc522226836"/>
      <w:bookmarkStart w:id="212" w:name="_Toc522229756"/>
      <w:r w:rsidRPr="006A244B">
        <w:rPr>
          <w:rFonts w:cs="Times New Roman"/>
          <w:b/>
          <w:sz w:val="24"/>
          <w:szCs w:val="24"/>
        </w:rPr>
        <w:t>2.5</w:t>
      </w:r>
      <w:r w:rsidR="00542162" w:rsidRPr="006A244B">
        <w:rPr>
          <w:rFonts w:cs="Times New Roman"/>
          <w:b/>
          <w:sz w:val="24"/>
          <w:szCs w:val="24"/>
        </w:rPr>
        <w:t xml:space="preserve"> Grounded theories</w:t>
      </w:r>
      <w:bookmarkEnd w:id="205"/>
      <w:bookmarkEnd w:id="206"/>
      <w:bookmarkEnd w:id="207"/>
      <w:bookmarkEnd w:id="208"/>
      <w:bookmarkEnd w:id="209"/>
      <w:bookmarkEnd w:id="210"/>
      <w:bookmarkEnd w:id="211"/>
      <w:bookmarkEnd w:id="212"/>
    </w:p>
    <w:p w14:paraId="726317E3" w14:textId="77777777" w:rsidR="00404E0F" w:rsidRPr="006A244B" w:rsidRDefault="00404E0F" w:rsidP="00F5696A">
      <w:pPr>
        <w:pStyle w:val="Heading2"/>
        <w:spacing w:line="360" w:lineRule="auto"/>
        <w:jc w:val="both"/>
        <w:rPr>
          <w:rFonts w:cs="Times New Roman"/>
          <w:b/>
          <w:sz w:val="24"/>
          <w:szCs w:val="24"/>
        </w:rPr>
      </w:pPr>
    </w:p>
    <w:p w14:paraId="1FB86CAF" w14:textId="32997455" w:rsidR="00693C72" w:rsidRPr="006A244B" w:rsidRDefault="00F4217F" w:rsidP="00F5696A">
      <w:pPr>
        <w:spacing w:line="360" w:lineRule="auto"/>
        <w:jc w:val="both"/>
      </w:pPr>
      <w:r w:rsidRPr="006A244B">
        <w:t xml:space="preserve">    </w:t>
      </w:r>
      <w:r w:rsidR="00027A08" w:rsidRPr="006A244B">
        <w:t xml:space="preserve">     </w:t>
      </w:r>
      <w:r w:rsidR="00031351" w:rsidRPr="006A244B">
        <w:t xml:space="preserve"> </w:t>
      </w:r>
      <w:r w:rsidR="0088354D" w:rsidRPr="006A244B">
        <w:t xml:space="preserve">Social exchange theory is a model </w:t>
      </w:r>
      <w:r w:rsidR="00C7742F" w:rsidRPr="006A244B">
        <w:t xml:space="preserve">which based on </w:t>
      </w:r>
      <w:r w:rsidR="008426B9" w:rsidRPr="006A244B">
        <w:t>some</w:t>
      </w:r>
      <w:r w:rsidR="00F4405B" w:rsidRPr="006A244B">
        <w:t xml:space="preserve"> </w:t>
      </w:r>
      <w:r w:rsidR="00C7742F" w:rsidRPr="006A244B">
        <w:t>estimat</w:t>
      </w:r>
      <w:r w:rsidR="00F4405B" w:rsidRPr="006A244B">
        <w:t xml:space="preserve">ing </w:t>
      </w:r>
      <w:r w:rsidR="00C7742F" w:rsidRPr="006A244B">
        <w:t>of rewards and punishments</w:t>
      </w:r>
      <w:r w:rsidR="008426B9" w:rsidRPr="006A244B">
        <w:t xml:space="preserve"> of people</w:t>
      </w:r>
      <w:sdt>
        <w:sdtPr>
          <w:id w:val="-1876844818"/>
          <w:citation/>
        </w:sdtPr>
        <w:sdtContent>
          <w:r w:rsidR="00257A7C" w:rsidRPr="006A244B">
            <w:fldChar w:fldCharType="begin"/>
          </w:r>
          <w:r w:rsidR="00257A7C" w:rsidRPr="006A244B">
            <w:instrText xml:space="preserve"> CITATION Cro17 \l 1033 </w:instrText>
          </w:r>
          <w:r w:rsidR="00257A7C" w:rsidRPr="006A244B">
            <w:fldChar w:fldCharType="separate"/>
          </w:r>
          <w:r w:rsidR="00257A7C" w:rsidRPr="006A244B">
            <w:rPr>
              <w:noProof/>
            </w:rPr>
            <w:t xml:space="preserve"> (Crossman, 2017)</w:t>
          </w:r>
          <w:r w:rsidR="00257A7C" w:rsidRPr="006A244B">
            <w:fldChar w:fldCharType="end"/>
          </w:r>
        </w:sdtContent>
      </w:sdt>
      <w:r w:rsidR="00F4405B" w:rsidRPr="006A244B">
        <w:t>.</w:t>
      </w:r>
      <w:r w:rsidR="00404E0F" w:rsidRPr="006A244B">
        <w:t xml:space="preserve"> </w:t>
      </w:r>
      <w:r w:rsidR="00F4405B" w:rsidRPr="006A244B">
        <w:t>A</w:t>
      </w:r>
      <w:r w:rsidR="0088354D" w:rsidRPr="006A244B">
        <w:t>s a series of interactions between people</w:t>
      </w:r>
      <w:r w:rsidR="00F4405B" w:rsidRPr="006A244B">
        <w:t>, what determines our</w:t>
      </w:r>
      <w:r w:rsidR="0088354D" w:rsidRPr="006A244B">
        <w:t xml:space="preserve"> interactions are </w:t>
      </w:r>
      <w:r w:rsidR="008426B9" w:rsidRPr="006A244B">
        <w:t>expectations of</w:t>
      </w:r>
      <w:r w:rsidR="00F4405B" w:rsidRPr="006A244B">
        <w:t xml:space="preserve"> </w:t>
      </w:r>
      <w:r w:rsidR="008426B9" w:rsidRPr="006A244B">
        <w:t>rewards or punishments</w:t>
      </w:r>
      <w:r w:rsidR="005A1953" w:rsidRPr="006A244B">
        <w:t xml:space="preserve"> from the others, which rewards could be</w:t>
      </w:r>
      <w:r w:rsidR="00693C72" w:rsidRPr="006A244B">
        <w:t xml:space="preserve"> </w:t>
      </w:r>
      <w:r w:rsidR="005A1953" w:rsidRPr="006A244B">
        <w:t xml:space="preserve">different kind of forms such as money, social recognition, gifts or </w:t>
      </w:r>
      <w:r w:rsidR="00693C72" w:rsidRPr="006A244B">
        <w:t xml:space="preserve">a </w:t>
      </w:r>
      <w:r w:rsidR="005A1953" w:rsidRPr="006A244B">
        <w:t xml:space="preserve">everyday </w:t>
      </w:r>
      <w:r w:rsidR="007255E4" w:rsidRPr="006A244B">
        <w:t>smile, a</w:t>
      </w:r>
      <w:r w:rsidR="005A1953" w:rsidRPr="006A244B">
        <w:t xml:space="preserve"> nod </w:t>
      </w:r>
      <w:r w:rsidR="00693C72" w:rsidRPr="006A244B">
        <w:t xml:space="preserve">on the back. Punishments also </w:t>
      </w:r>
      <w:r w:rsidR="00DC7F70" w:rsidRPr="006A244B">
        <w:t xml:space="preserve">have in many forms </w:t>
      </w:r>
      <w:r w:rsidR="00693C72" w:rsidRPr="006A244B">
        <w:t>like</w:t>
      </w:r>
      <w:r w:rsidR="00DC7F70" w:rsidRPr="006A244B">
        <w:t xml:space="preserve"> hitting,</w:t>
      </w:r>
      <w:r w:rsidR="00693C72" w:rsidRPr="006A244B">
        <w:t xml:space="preserve"> humiliation</w:t>
      </w:r>
      <w:r w:rsidR="00DC7F70" w:rsidRPr="006A244B">
        <w:t xml:space="preserve"> in public</w:t>
      </w:r>
      <w:r w:rsidR="003E69D9" w:rsidRPr="006A244B">
        <w:t>, as well</w:t>
      </w:r>
      <w:r w:rsidR="00693C72" w:rsidRPr="006A244B">
        <w:t xml:space="preserve"> </w:t>
      </w:r>
      <w:r w:rsidR="007255E4" w:rsidRPr="006A244B">
        <w:t>as raising</w:t>
      </w:r>
      <w:r w:rsidR="00693C72" w:rsidRPr="006A244B">
        <w:t xml:space="preserve"> eyebrow or a frown</w:t>
      </w:r>
      <w:sdt>
        <w:sdtPr>
          <w:id w:val="-148526599"/>
          <w:citation/>
        </w:sdtPr>
        <w:sdtContent>
          <w:r w:rsidR="009A20D9" w:rsidRPr="006A244B">
            <w:fldChar w:fldCharType="begin"/>
          </w:r>
          <w:r w:rsidR="009A20D9" w:rsidRPr="006A244B">
            <w:instrText xml:space="preserve"> CITATION Bir15 \l 1033 </w:instrText>
          </w:r>
          <w:r w:rsidR="009A20D9" w:rsidRPr="006A244B">
            <w:fldChar w:fldCharType="separate"/>
          </w:r>
          <w:r w:rsidR="009A20D9" w:rsidRPr="006A244B">
            <w:rPr>
              <w:noProof/>
            </w:rPr>
            <w:t xml:space="preserve"> (Birtch &amp; Chiang, 2015)</w:t>
          </w:r>
          <w:r w:rsidR="009A20D9" w:rsidRPr="006A244B">
            <w:fldChar w:fldCharType="end"/>
          </w:r>
        </w:sdtContent>
      </w:sdt>
      <w:r w:rsidR="00693C72" w:rsidRPr="006A244B">
        <w:t>.</w:t>
      </w:r>
      <w:r w:rsidR="00CE6423" w:rsidRPr="006A244B">
        <w:t xml:space="preserve"> </w:t>
      </w:r>
    </w:p>
    <w:p w14:paraId="5F5A911E" w14:textId="77777777" w:rsidR="000C3A1E" w:rsidRPr="006A244B" w:rsidRDefault="000C3A1E" w:rsidP="00F5696A">
      <w:pPr>
        <w:spacing w:line="360" w:lineRule="auto"/>
        <w:jc w:val="both"/>
      </w:pPr>
    </w:p>
    <w:p w14:paraId="1AF8AB22" w14:textId="12B2A1E0" w:rsidR="009600B5" w:rsidRPr="006A244B" w:rsidRDefault="00404E0F" w:rsidP="00F5696A">
      <w:pPr>
        <w:spacing w:line="360" w:lineRule="auto"/>
        <w:jc w:val="both"/>
      </w:pPr>
      <w:r w:rsidRPr="006A244B">
        <w:t xml:space="preserve">          </w:t>
      </w:r>
      <w:r w:rsidR="00E24C37" w:rsidRPr="006A244B">
        <w:t xml:space="preserve">Worked engagement can be explained by </w:t>
      </w:r>
      <w:r w:rsidR="00CE6423" w:rsidRPr="006A244B">
        <w:t>Social exchange theory</w:t>
      </w:r>
      <w:r w:rsidR="00E24C37" w:rsidRPr="006A244B">
        <w:t xml:space="preserve">, which is the source of staff  </w:t>
      </w:r>
      <w:r w:rsidR="00CE6423" w:rsidRPr="006A244B">
        <w:t>engagement</w:t>
      </w:r>
      <w:r w:rsidR="00505FDA" w:rsidRPr="006A244B">
        <w:t xml:space="preserve"> and one of the most </w:t>
      </w:r>
      <w:r w:rsidR="00F129A0" w:rsidRPr="006A244B">
        <w:t>popular</w:t>
      </w:r>
      <w:r w:rsidR="00505FDA" w:rsidRPr="006A244B">
        <w:t xml:space="preserve"> conceptual</w:t>
      </w:r>
      <w:r w:rsidR="00F129A0" w:rsidRPr="006A244B">
        <w:t xml:space="preserve"> model</w:t>
      </w:r>
      <w:r w:rsidR="00505FDA" w:rsidRPr="006A244B">
        <w:t xml:space="preserve"> in organizational behavior</w:t>
      </w:r>
      <w:r w:rsidR="00646EF3" w:rsidRPr="006A244B">
        <w:t>.</w:t>
      </w:r>
      <w:sdt>
        <w:sdtPr>
          <w:id w:val="-511684241"/>
          <w:citation/>
        </w:sdtPr>
        <w:sdtContent>
          <w:r w:rsidR="0026318C" w:rsidRPr="006A244B">
            <w:fldChar w:fldCharType="begin"/>
          </w:r>
          <w:r w:rsidR="0026318C" w:rsidRPr="006A244B">
            <w:instrText xml:space="preserve"> CITATION Ari13 \l 1033 </w:instrText>
          </w:r>
          <w:r w:rsidR="0026318C" w:rsidRPr="006A244B">
            <w:fldChar w:fldCharType="separate"/>
          </w:r>
          <w:r w:rsidR="0026318C" w:rsidRPr="006A244B">
            <w:rPr>
              <w:noProof/>
            </w:rPr>
            <w:t xml:space="preserve"> (Ariani, 2013)</w:t>
          </w:r>
          <w:r w:rsidR="0026318C" w:rsidRPr="006A244B">
            <w:fldChar w:fldCharType="end"/>
          </w:r>
        </w:sdtContent>
      </w:sdt>
      <w:r w:rsidR="00E24C37" w:rsidRPr="006A244B">
        <w:t xml:space="preserve">. For instance, </w:t>
      </w:r>
      <w:r w:rsidR="0057795E" w:rsidRPr="006A244B">
        <w:t>t</w:t>
      </w:r>
      <w:r w:rsidR="00D71390" w:rsidRPr="006A244B">
        <w:t xml:space="preserve">he </w:t>
      </w:r>
      <w:r w:rsidR="008261B4" w:rsidRPr="006A244B">
        <w:t>employees would</w:t>
      </w:r>
      <w:r w:rsidR="00CE6423" w:rsidRPr="006A244B">
        <w:t xml:space="preserve"> </w:t>
      </w:r>
      <w:r w:rsidR="008261B4" w:rsidRPr="006A244B">
        <w:t>be</w:t>
      </w:r>
      <w:r w:rsidR="00CE6423" w:rsidRPr="006A244B">
        <w:t xml:space="preserve"> </w:t>
      </w:r>
      <w:r w:rsidR="008261B4" w:rsidRPr="006A244B">
        <w:t>responsible</w:t>
      </w:r>
      <w:r w:rsidR="00CE6423" w:rsidRPr="006A244B">
        <w:t xml:space="preserve"> to become cogni</w:t>
      </w:r>
      <w:r w:rsidR="008261B4" w:rsidRPr="006A244B">
        <w:t>tive</w:t>
      </w:r>
      <w:r w:rsidR="00CE6423" w:rsidRPr="006A244B">
        <w:t xml:space="preserve">, </w:t>
      </w:r>
      <w:r w:rsidR="008261B4" w:rsidRPr="006A244B">
        <w:t xml:space="preserve">emotionally and </w:t>
      </w:r>
      <w:r w:rsidR="0056406E" w:rsidRPr="006A244B">
        <w:t xml:space="preserve">physically, </w:t>
      </w:r>
      <w:r w:rsidR="00CE6423" w:rsidRPr="006A244B">
        <w:t xml:space="preserve">such as </w:t>
      </w:r>
      <w:r w:rsidR="0057795E" w:rsidRPr="006A244B">
        <w:t xml:space="preserve">positive attitudes </w:t>
      </w:r>
      <w:r w:rsidR="0056406E" w:rsidRPr="006A244B">
        <w:t xml:space="preserve">constructive behaviors </w:t>
      </w:r>
      <w:r w:rsidR="0057795E" w:rsidRPr="006A244B">
        <w:t xml:space="preserve">in work role if the company or organization offers support to </w:t>
      </w:r>
      <w:sdt>
        <w:sdtPr>
          <w:id w:val="-694532858"/>
          <w:citation/>
        </w:sdtPr>
        <w:sdtContent>
          <w:r w:rsidR="0026318C" w:rsidRPr="006A244B">
            <w:fldChar w:fldCharType="begin"/>
          </w:r>
          <w:r w:rsidR="0026318C" w:rsidRPr="006A244B">
            <w:instrText xml:space="preserve"> CITATION Mos16 \l 1033 </w:instrText>
          </w:r>
          <w:r w:rsidR="0026318C" w:rsidRPr="006A244B">
            <w:fldChar w:fldCharType="separate"/>
          </w:r>
          <w:r w:rsidR="0026318C" w:rsidRPr="006A244B">
            <w:rPr>
              <w:noProof/>
            </w:rPr>
            <w:t xml:space="preserve"> (Moss, 2016)</w:t>
          </w:r>
          <w:r w:rsidR="0026318C" w:rsidRPr="006A244B">
            <w:fldChar w:fldCharType="end"/>
          </w:r>
        </w:sdtContent>
      </w:sdt>
      <w:r w:rsidR="00CE6423" w:rsidRPr="006A244B">
        <w:t>.</w:t>
      </w:r>
      <w:r w:rsidR="00E24C37" w:rsidRPr="006A244B">
        <w:t xml:space="preserve"> </w:t>
      </w:r>
      <w:r w:rsidR="00B73107" w:rsidRPr="006A244B">
        <w:t>At work, s</w:t>
      </w:r>
      <w:r w:rsidR="000C3A1E" w:rsidRPr="006A244B">
        <w:t xml:space="preserve">ocial exchange theory </w:t>
      </w:r>
      <w:r w:rsidR="00BF3EA1" w:rsidRPr="006A244B">
        <w:t>p</w:t>
      </w:r>
      <w:r w:rsidR="006F5AB7" w:rsidRPr="006A244B">
        <w:t xml:space="preserve">lays a quite significant role. For example, based on the statistics, almost 25% of employees would take a job somewhere else if the salary is 10% more. </w:t>
      </w:r>
      <w:r w:rsidRPr="006A244B">
        <w:t xml:space="preserve">In the </w:t>
      </w:r>
      <w:r w:rsidRPr="006A244B">
        <w:lastRenderedPageBreak/>
        <w:t xml:space="preserve">workplace, a number of social exchanges that may take place between the employees and the company or organization, their supervisor or leaders, and their work group or colleagues, like job characteristics would influence job outcomes. </w:t>
      </w:r>
      <w:r w:rsidR="009600B5" w:rsidRPr="006A244B">
        <w:t xml:space="preserve">The staff don’t have to put a lot of time or resources to make a big difference in workplaces. By recognizing your employees’ hard work regularly will </w:t>
      </w:r>
      <w:r w:rsidR="006B29CA" w:rsidRPr="006A244B">
        <w:t>be beneficial</w:t>
      </w:r>
      <w:r w:rsidR="009600B5" w:rsidRPr="006A244B">
        <w:t xml:space="preserve"> to the social exchange theory equation</w:t>
      </w:r>
      <w:sdt>
        <w:sdtPr>
          <w:id w:val="1921290370"/>
          <w:citation/>
        </w:sdtPr>
        <w:sdtContent>
          <w:r w:rsidR="00634852" w:rsidRPr="006A244B">
            <w:fldChar w:fldCharType="begin"/>
          </w:r>
          <w:r w:rsidR="00634852" w:rsidRPr="006A244B">
            <w:instrText xml:space="preserve"> CITATION Lee161 \l 1033 </w:instrText>
          </w:r>
          <w:r w:rsidR="00634852" w:rsidRPr="006A244B">
            <w:fldChar w:fldCharType="separate"/>
          </w:r>
          <w:r w:rsidR="00634852" w:rsidRPr="006A244B">
            <w:rPr>
              <w:noProof/>
            </w:rPr>
            <w:t xml:space="preserve"> (Lee &amp; Veasna, 2016)</w:t>
          </w:r>
          <w:r w:rsidR="00634852" w:rsidRPr="006A244B">
            <w:fldChar w:fldCharType="end"/>
          </w:r>
        </w:sdtContent>
      </w:sdt>
      <w:r w:rsidR="006B29CA" w:rsidRPr="006A244B">
        <w:t>.</w:t>
      </w:r>
    </w:p>
    <w:p w14:paraId="48ADDE59" w14:textId="19B27004" w:rsidR="0088354D" w:rsidRPr="006A244B" w:rsidRDefault="0088354D" w:rsidP="00F5696A">
      <w:pPr>
        <w:spacing w:line="360" w:lineRule="auto"/>
        <w:jc w:val="both"/>
      </w:pPr>
    </w:p>
    <w:p w14:paraId="326DAD2F" w14:textId="694D61E2" w:rsidR="001677CD" w:rsidRDefault="007E1F52" w:rsidP="00F5696A">
      <w:pPr>
        <w:spacing w:line="360" w:lineRule="auto"/>
        <w:jc w:val="both"/>
      </w:pPr>
      <w:r w:rsidRPr="006A244B">
        <w:t xml:space="preserve">        </w:t>
      </w:r>
      <w:r w:rsidR="00C65FEA" w:rsidRPr="006A244B">
        <w:t xml:space="preserve"> </w:t>
      </w:r>
      <w:r w:rsidR="0088354D" w:rsidRPr="006A244B">
        <w:t xml:space="preserve"> </w:t>
      </w:r>
      <w:r w:rsidR="001677CD" w:rsidRPr="006A244B">
        <w:t>Faced with the rapid economic development in Shanghai, the renewal and flow of the labor market are also drawing more and more attention</w:t>
      </w:r>
      <w:sdt>
        <w:sdtPr>
          <w:id w:val="-478535065"/>
          <w:citation/>
        </w:sdtPr>
        <w:sdtContent>
          <w:r w:rsidR="004625D8" w:rsidRPr="006A244B">
            <w:fldChar w:fldCharType="begin"/>
          </w:r>
          <w:r w:rsidR="004625D8" w:rsidRPr="006A244B">
            <w:rPr>
              <w:rFonts w:eastAsia="宋体"/>
            </w:rPr>
            <w:instrText xml:space="preserve"> CITATION All10 \l 2052 </w:instrText>
          </w:r>
          <w:r w:rsidR="004625D8" w:rsidRPr="006A244B">
            <w:fldChar w:fldCharType="separate"/>
          </w:r>
          <w:r w:rsidR="005F17DF" w:rsidRPr="006A244B">
            <w:rPr>
              <w:rFonts w:eastAsia="宋体"/>
              <w:noProof/>
            </w:rPr>
            <w:t xml:space="preserve"> (Allard, 2010)</w:t>
          </w:r>
          <w:r w:rsidR="004625D8" w:rsidRPr="006A244B">
            <w:fldChar w:fldCharType="end"/>
          </w:r>
        </w:sdtContent>
      </w:sdt>
      <w:r w:rsidR="001677CD" w:rsidRPr="006A244B">
        <w:t>. Shanghai, as an economic metropolis, faced with graduates of colleges and universities who employ hundreds of thousands of people each year</w:t>
      </w:r>
      <w:sdt>
        <w:sdtPr>
          <w:id w:val="576331637"/>
          <w:citation/>
        </w:sdtPr>
        <w:sdtContent>
          <w:r w:rsidR="00BB16DE" w:rsidRPr="006A244B">
            <w:fldChar w:fldCharType="begin"/>
          </w:r>
          <w:r w:rsidR="00BB16DE" w:rsidRPr="006A244B">
            <w:rPr>
              <w:rFonts w:eastAsia="宋体"/>
            </w:rPr>
            <w:instrText xml:space="preserve"> CITATION Smi08 \l 2052 </w:instrText>
          </w:r>
          <w:r w:rsidR="00BB16DE" w:rsidRPr="006A244B">
            <w:fldChar w:fldCharType="separate"/>
          </w:r>
          <w:r w:rsidR="005F17DF" w:rsidRPr="006A244B">
            <w:rPr>
              <w:rFonts w:eastAsia="宋体"/>
              <w:noProof/>
            </w:rPr>
            <w:t xml:space="preserve"> (Smith, 2008)</w:t>
          </w:r>
          <w:r w:rsidR="00BB16DE" w:rsidRPr="006A244B">
            <w:fldChar w:fldCharType="end"/>
          </w:r>
        </w:sdtContent>
      </w:sdt>
      <w:r w:rsidR="001677CD" w:rsidRPr="006A244B">
        <w:t>. How to attract the graduates who need to get into the job poses a real problem</w:t>
      </w:r>
      <w:r w:rsidR="006428EF" w:rsidRPr="006A244B">
        <w:t xml:space="preserve"> to</w:t>
      </w:r>
      <w:r w:rsidR="001677CD" w:rsidRPr="006A244B">
        <w:t xml:space="preserve"> promote the employment of Shanghai university students, is conducive to self-reliance graduates, through their work income from their parents, to meet their own supply of life</w:t>
      </w:r>
      <w:sdt>
        <w:sdtPr>
          <w:id w:val="716162027"/>
          <w:citation/>
        </w:sdtPr>
        <w:sdtContent>
          <w:r w:rsidR="00BB16DE" w:rsidRPr="006A244B">
            <w:fldChar w:fldCharType="begin"/>
          </w:r>
          <w:r w:rsidR="00BB16DE" w:rsidRPr="006A244B">
            <w:rPr>
              <w:rFonts w:eastAsia="宋体"/>
            </w:rPr>
            <w:instrText xml:space="preserve"> CITATION AUT15 \l 2052 </w:instrText>
          </w:r>
          <w:r w:rsidR="00BB16DE" w:rsidRPr="006A244B">
            <w:fldChar w:fldCharType="separate"/>
          </w:r>
          <w:r w:rsidR="005F17DF" w:rsidRPr="006A244B">
            <w:rPr>
              <w:rFonts w:eastAsia="宋体"/>
              <w:noProof/>
            </w:rPr>
            <w:t xml:space="preserve"> (AUTHORITY, 2015)</w:t>
          </w:r>
          <w:r w:rsidR="00BB16DE" w:rsidRPr="006A244B">
            <w:fldChar w:fldCharType="end"/>
          </w:r>
        </w:sdtContent>
      </w:sdt>
      <w:r w:rsidR="001677CD" w:rsidRPr="006A244B">
        <w:t>. Employment is the foundation of people's livelihood</w:t>
      </w:r>
      <w:r w:rsidR="0051265F" w:rsidRPr="006A244B">
        <w:t xml:space="preserve"> </w:t>
      </w:r>
      <w:sdt>
        <w:sdtPr>
          <w:id w:val="-498186451"/>
          <w:citation/>
        </w:sdtPr>
        <w:sdtContent>
          <w:r w:rsidR="0051265F" w:rsidRPr="006A244B">
            <w:fldChar w:fldCharType="begin"/>
          </w:r>
          <w:r w:rsidR="0051265F" w:rsidRPr="006A244B">
            <w:rPr>
              <w:rFonts w:eastAsia="宋体"/>
            </w:rPr>
            <w:instrText xml:space="preserve"> CITATION Ho04 \l 2052 </w:instrText>
          </w:r>
          <w:r w:rsidR="0051265F" w:rsidRPr="006A244B">
            <w:fldChar w:fldCharType="separate"/>
          </w:r>
          <w:r w:rsidR="0051265F" w:rsidRPr="006A244B">
            <w:rPr>
              <w:rFonts w:eastAsia="宋体"/>
              <w:noProof/>
            </w:rPr>
            <w:t>(Ho, 2004)</w:t>
          </w:r>
          <w:r w:rsidR="0051265F" w:rsidRPr="006A244B">
            <w:fldChar w:fldCharType="end"/>
          </w:r>
        </w:sdtContent>
      </w:sdt>
      <w:r w:rsidR="00F67D5F" w:rsidRPr="006A244B">
        <w:t xml:space="preserve">. With work, </w:t>
      </w:r>
      <w:r w:rsidR="001677CD" w:rsidRPr="006A244B">
        <w:t>a series of social insurance policies can be paid in order to have the financial ability to create the value of life in the future</w:t>
      </w:r>
      <w:sdt>
        <w:sdtPr>
          <w:id w:val="-72824791"/>
          <w:citation/>
        </w:sdtPr>
        <w:sdtContent>
          <w:r w:rsidR="00BB16DE" w:rsidRPr="006A244B">
            <w:fldChar w:fldCharType="begin"/>
          </w:r>
          <w:r w:rsidR="00BB16DE" w:rsidRPr="006A244B">
            <w:rPr>
              <w:rFonts w:eastAsia="宋体"/>
            </w:rPr>
            <w:instrText xml:space="preserve"> CITATION Jac161 \l 2052 </w:instrText>
          </w:r>
          <w:r w:rsidR="00BB16DE" w:rsidRPr="006A244B">
            <w:fldChar w:fldCharType="separate"/>
          </w:r>
          <w:r w:rsidR="005F17DF" w:rsidRPr="006A244B">
            <w:rPr>
              <w:rFonts w:eastAsia="宋体"/>
              <w:noProof/>
            </w:rPr>
            <w:t xml:space="preserve"> (Jacobsen, 2016)</w:t>
          </w:r>
          <w:r w:rsidR="00BB16DE" w:rsidRPr="006A244B">
            <w:fldChar w:fldCharType="end"/>
          </w:r>
        </w:sdtContent>
      </w:sdt>
      <w:r w:rsidR="001677CD" w:rsidRPr="006A244B">
        <w:t>. Attracting fresh graduates, but also for the enterprise to bring some value and profits</w:t>
      </w:r>
      <w:sdt>
        <w:sdtPr>
          <w:id w:val="17978709"/>
          <w:citation/>
        </w:sdtPr>
        <w:sdtContent>
          <w:r w:rsidR="00BB16DE" w:rsidRPr="006A244B">
            <w:fldChar w:fldCharType="begin"/>
          </w:r>
          <w:r w:rsidR="00BB16DE" w:rsidRPr="006A244B">
            <w:rPr>
              <w:rFonts w:eastAsia="宋体"/>
            </w:rPr>
            <w:instrText xml:space="preserve"> CITATION Pol151 \l 2052 </w:instrText>
          </w:r>
          <w:r w:rsidR="00BB16DE" w:rsidRPr="006A244B">
            <w:fldChar w:fldCharType="separate"/>
          </w:r>
          <w:r w:rsidR="005F17DF" w:rsidRPr="006A244B">
            <w:rPr>
              <w:rFonts w:eastAsia="宋体"/>
              <w:noProof/>
            </w:rPr>
            <w:t xml:space="preserve"> (Pollard, 2015)</w:t>
          </w:r>
          <w:r w:rsidR="00BB16DE" w:rsidRPr="006A244B">
            <w:fldChar w:fldCharType="end"/>
          </w:r>
        </w:sdtContent>
      </w:sdt>
      <w:r w:rsidR="001677CD" w:rsidRPr="006A244B">
        <w:t>.</w:t>
      </w:r>
    </w:p>
    <w:p w14:paraId="7392ACF0" w14:textId="77777777" w:rsidR="00C92643" w:rsidRPr="006A244B" w:rsidRDefault="00C92643" w:rsidP="00F5696A">
      <w:pPr>
        <w:spacing w:line="360" w:lineRule="auto"/>
        <w:jc w:val="both"/>
      </w:pPr>
    </w:p>
    <w:p w14:paraId="048E3FEE" w14:textId="05FD9FA9" w:rsidR="001677CD" w:rsidRDefault="00F67D5F" w:rsidP="00F5696A">
      <w:pPr>
        <w:spacing w:line="360" w:lineRule="auto"/>
        <w:jc w:val="both"/>
      </w:pPr>
      <w:r w:rsidRPr="006A244B">
        <w:t xml:space="preserve">       </w:t>
      </w:r>
      <w:r w:rsidR="00581628" w:rsidRPr="006A244B">
        <w:t xml:space="preserve"> </w:t>
      </w:r>
      <w:r w:rsidR="00C27072" w:rsidRPr="006A244B">
        <w:t xml:space="preserve"> </w:t>
      </w:r>
      <w:r w:rsidR="00C65FEA" w:rsidRPr="006A244B">
        <w:t xml:space="preserve"> </w:t>
      </w:r>
      <w:r w:rsidRPr="006A244B">
        <w:t xml:space="preserve"> </w:t>
      </w:r>
      <w:r w:rsidR="001677CD" w:rsidRPr="006A244B">
        <w:t>Judging from the total amount, there is still an excess of labor supply, while on the other hand, there is a shortage of labor supply</w:t>
      </w:r>
      <w:sdt>
        <w:sdtPr>
          <w:id w:val="-2052831127"/>
          <w:citation/>
        </w:sdtPr>
        <w:sdtContent>
          <w:r w:rsidR="007F69ED" w:rsidRPr="006A244B">
            <w:fldChar w:fldCharType="begin"/>
          </w:r>
          <w:r w:rsidR="007F69ED" w:rsidRPr="006A244B">
            <w:instrText xml:space="preserve"> CITATION Ehr12 \l 1033 </w:instrText>
          </w:r>
          <w:r w:rsidR="007F69ED" w:rsidRPr="006A244B">
            <w:fldChar w:fldCharType="separate"/>
          </w:r>
          <w:r w:rsidR="007F69ED" w:rsidRPr="006A244B">
            <w:rPr>
              <w:noProof/>
            </w:rPr>
            <w:t xml:space="preserve"> (Ehrenberg &amp; Smith, 2012)</w:t>
          </w:r>
          <w:r w:rsidR="007F69ED" w:rsidRPr="006A244B">
            <w:fldChar w:fldCharType="end"/>
          </w:r>
        </w:sdtContent>
      </w:sdt>
      <w:r w:rsidR="001677CD" w:rsidRPr="006A244B">
        <w:t>. With the progress of science and technology and the optimization and upgrading of industrial structure, part of the on-the-job labor force has become structurally unemployed and has become a new unemployed group due to the knowledge of skills or experience that the stock of human capital can not adapt to the new industries and new jobs brought about by it</w:t>
      </w:r>
      <w:sdt>
        <w:sdtPr>
          <w:id w:val="-75747788"/>
          <w:citation/>
        </w:sdtPr>
        <w:sdtContent>
          <w:r w:rsidRPr="006A244B">
            <w:fldChar w:fldCharType="begin"/>
          </w:r>
          <w:r w:rsidRPr="006A244B">
            <w:instrText xml:space="preserve"> CITATION All16 \l 1033 </w:instrText>
          </w:r>
          <w:r w:rsidRPr="006A244B">
            <w:fldChar w:fldCharType="separate"/>
          </w:r>
          <w:r w:rsidRPr="006A244B">
            <w:rPr>
              <w:noProof/>
            </w:rPr>
            <w:t xml:space="preserve"> (Allen, 2016)</w:t>
          </w:r>
          <w:r w:rsidRPr="006A244B">
            <w:fldChar w:fldCharType="end"/>
          </w:r>
        </w:sdtContent>
      </w:sdt>
      <w:r w:rsidR="005252B5" w:rsidRPr="006A244B">
        <w:t>. At the same time d</w:t>
      </w:r>
      <w:r w:rsidR="001677CD" w:rsidRPr="006A244B">
        <w:t>ue to the low level of human capital quality, employment risk rate increases, job stability weakened</w:t>
      </w:r>
      <w:sdt>
        <w:sdtPr>
          <w:id w:val="-323589167"/>
          <w:citation/>
        </w:sdtPr>
        <w:sdtContent>
          <w:r w:rsidR="00BB16DE" w:rsidRPr="006A244B">
            <w:fldChar w:fldCharType="begin"/>
          </w:r>
          <w:r w:rsidR="00BB16DE" w:rsidRPr="006A244B">
            <w:rPr>
              <w:rFonts w:eastAsia="宋体"/>
            </w:rPr>
            <w:instrText xml:space="preserve"> CITATION Aue06 \l 2052 </w:instrText>
          </w:r>
          <w:r w:rsidR="00BB16DE" w:rsidRPr="006A244B">
            <w:fldChar w:fldCharType="separate"/>
          </w:r>
          <w:r w:rsidR="005F17DF" w:rsidRPr="006A244B">
            <w:rPr>
              <w:rFonts w:eastAsia="宋体"/>
              <w:noProof/>
            </w:rPr>
            <w:t xml:space="preserve"> (Auer, 2006)</w:t>
          </w:r>
          <w:r w:rsidR="00BB16DE" w:rsidRPr="006A244B">
            <w:fldChar w:fldCharType="end"/>
          </w:r>
        </w:sdtContent>
      </w:sdt>
      <w:r w:rsidR="001677CD" w:rsidRPr="006A244B">
        <w:t>.</w:t>
      </w:r>
      <w:r w:rsidR="005252B5" w:rsidRPr="006A244B">
        <w:t xml:space="preserve"> </w:t>
      </w:r>
      <w:r w:rsidR="001677CD" w:rsidRPr="006A244B">
        <w:t>Without any government intervention, capitalism can not achieve "full employment" through the self-regulation of the market's role. The goal that he requires to achieve is to achieve and maintain "full employment" in the capitalist economy</w:t>
      </w:r>
      <w:sdt>
        <w:sdtPr>
          <w:id w:val="-1161542109"/>
          <w:citation/>
        </w:sdtPr>
        <w:sdtContent>
          <w:r w:rsidR="00BB16DE" w:rsidRPr="006A244B">
            <w:fldChar w:fldCharType="begin"/>
          </w:r>
          <w:r w:rsidR="00BB16DE" w:rsidRPr="006A244B">
            <w:rPr>
              <w:rFonts w:eastAsia="宋体"/>
            </w:rPr>
            <w:instrText xml:space="preserve"> CITATION CHA161 \l 2052 </w:instrText>
          </w:r>
          <w:r w:rsidR="00BB16DE" w:rsidRPr="006A244B">
            <w:fldChar w:fldCharType="separate"/>
          </w:r>
          <w:r w:rsidR="005F17DF" w:rsidRPr="006A244B">
            <w:rPr>
              <w:rFonts w:eastAsia="宋体"/>
              <w:noProof/>
            </w:rPr>
            <w:t xml:space="preserve"> (CHAPRA, 2016)</w:t>
          </w:r>
          <w:r w:rsidR="00BB16DE" w:rsidRPr="006A244B">
            <w:fldChar w:fldCharType="end"/>
          </w:r>
        </w:sdtContent>
      </w:sdt>
      <w:r w:rsidR="001677CD" w:rsidRPr="006A244B">
        <w:t>. The meaning of "full employment" is that productive resources are fully utilized</w:t>
      </w:r>
      <w:sdt>
        <w:sdtPr>
          <w:id w:val="-1790730976"/>
          <w:citation/>
        </w:sdtPr>
        <w:sdtContent>
          <w:r w:rsidR="007317A9" w:rsidRPr="006A244B">
            <w:fldChar w:fldCharType="begin"/>
          </w:r>
          <w:r w:rsidR="007317A9" w:rsidRPr="006A244B">
            <w:rPr>
              <w:rFonts w:eastAsia="宋体"/>
            </w:rPr>
            <w:instrText xml:space="preserve">CITATION Rea17 \l 2052 </w:instrText>
          </w:r>
          <w:r w:rsidR="007317A9" w:rsidRPr="006A244B">
            <w:fldChar w:fldCharType="separate"/>
          </w:r>
          <w:r w:rsidR="005F17DF" w:rsidRPr="006A244B">
            <w:rPr>
              <w:rFonts w:eastAsia="宋体"/>
              <w:noProof/>
            </w:rPr>
            <w:t xml:space="preserve"> (Reader, 2017)</w:t>
          </w:r>
          <w:r w:rsidR="007317A9" w:rsidRPr="006A244B">
            <w:fldChar w:fldCharType="end"/>
          </w:r>
        </w:sdtContent>
      </w:sdt>
    </w:p>
    <w:p w14:paraId="5D017231" w14:textId="77777777" w:rsidR="00C92643" w:rsidRPr="006A244B" w:rsidRDefault="00C92643" w:rsidP="00F5696A">
      <w:pPr>
        <w:spacing w:line="360" w:lineRule="auto"/>
        <w:jc w:val="both"/>
      </w:pPr>
    </w:p>
    <w:p w14:paraId="380654B4" w14:textId="6DE2C047" w:rsidR="00C65FEA" w:rsidRPr="006A244B" w:rsidRDefault="005252B5" w:rsidP="00F5696A">
      <w:pPr>
        <w:spacing w:line="360" w:lineRule="auto"/>
        <w:jc w:val="both"/>
      </w:pPr>
      <w:r w:rsidRPr="006A244B">
        <w:lastRenderedPageBreak/>
        <w:t xml:space="preserve">     </w:t>
      </w:r>
      <w:r w:rsidR="00C65FEA" w:rsidRPr="006A244B">
        <w:t xml:space="preserve"> </w:t>
      </w:r>
      <w:r w:rsidRPr="006A244B">
        <w:t xml:space="preserve">  </w:t>
      </w:r>
      <w:r w:rsidR="00C27072" w:rsidRPr="006A244B">
        <w:t xml:space="preserve"> </w:t>
      </w:r>
      <w:r w:rsidR="001677CD" w:rsidRPr="006A244B">
        <w:t>The effective demand is the total demand price when the total supply price equals the total demand price, which is the total demand price at the time when the entrepreneur's production can obtain the maximum profit. Effective demand therefore refers to the market's demand for affordability</w:t>
      </w:r>
      <w:sdt>
        <w:sdtPr>
          <w:id w:val="1222944141"/>
          <w:citation/>
        </w:sdtPr>
        <w:sdtContent>
          <w:r w:rsidR="007317A9" w:rsidRPr="006A244B">
            <w:fldChar w:fldCharType="begin"/>
          </w:r>
          <w:r w:rsidR="007317A9" w:rsidRPr="006A244B">
            <w:rPr>
              <w:rFonts w:eastAsia="宋体"/>
            </w:rPr>
            <w:instrText xml:space="preserve"> CITATION Pen06 \l 2052 </w:instrText>
          </w:r>
          <w:r w:rsidR="007317A9" w:rsidRPr="006A244B">
            <w:fldChar w:fldCharType="separate"/>
          </w:r>
          <w:r w:rsidR="005F17DF" w:rsidRPr="006A244B">
            <w:rPr>
              <w:rFonts w:eastAsia="宋体"/>
              <w:noProof/>
            </w:rPr>
            <w:t xml:space="preserve"> (Pen, 2006)</w:t>
          </w:r>
          <w:r w:rsidR="007317A9" w:rsidRPr="006A244B">
            <w:fldChar w:fldCharType="end"/>
          </w:r>
        </w:sdtContent>
      </w:sdt>
      <w:r w:rsidR="001677CD" w:rsidRPr="006A244B">
        <w:t>. The total social employment depends on the total demand. On the basis of these theories, Keynes put forward the policy suggestion of the state to intervene in the purification agent, that is, through the government adopting a series of fiscal and monetary policies to increase public expenditure, reduce the interest rate to stimulate consumption and increase investment so as to raise effective demand and realize the whole society Full employment</w:t>
      </w:r>
      <w:sdt>
        <w:sdtPr>
          <w:id w:val="-443219876"/>
          <w:citation/>
        </w:sdtPr>
        <w:sdtContent>
          <w:r w:rsidR="007317A9" w:rsidRPr="006A244B">
            <w:fldChar w:fldCharType="begin"/>
          </w:r>
          <w:r w:rsidR="007317A9" w:rsidRPr="006A244B">
            <w:rPr>
              <w:rFonts w:eastAsia="宋体"/>
            </w:rPr>
            <w:instrText xml:space="preserve"> CITATION Kar15 \l 2052 </w:instrText>
          </w:r>
          <w:r w:rsidR="007317A9" w:rsidRPr="006A244B">
            <w:fldChar w:fldCharType="separate"/>
          </w:r>
          <w:r w:rsidR="005F17DF" w:rsidRPr="006A244B">
            <w:rPr>
              <w:rFonts w:eastAsia="宋体"/>
              <w:noProof/>
            </w:rPr>
            <w:t xml:space="preserve"> (Karanshawy, 2015)</w:t>
          </w:r>
          <w:r w:rsidR="007317A9" w:rsidRPr="006A244B">
            <w:fldChar w:fldCharType="end"/>
          </w:r>
        </w:sdtContent>
      </w:sdt>
    </w:p>
    <w:p w14:paraId="064DBD8C" w14:textId="77777777" w:rsidR="009F72C3" w:rsidRPr="006A244B" w:rsidRDefault="009F72C3" w:rsidP="00F5696A">
      <w:pPr>
        <w:spacing w:line="360" w:lineRule="auto"/>
        <w:jc w:val="both"/>
      </w:pPr>
    </w:p>
    <w:p w14:paraId="15BB193A" w14:textId="5D252AFA" w:rsidR="00046CF4" w:rsidRPr="006A244B" w:rsidRDefault="00046CF4" w:rsidP="00F5696A">
      <w:pPr>
        <w:pStyle w:val="Heading2"/>
        <w:spacing w:line="360" w:lineRule="auto"/>
        <w:jc w:val="both"/>
        <w:rPr>
          <w:rFonts w:cs="Times New Roman"/>
          <w:b/>
          <w:sz w:val="24"/>
          <w:szCs w:val="24"/>
        </w:rPr>
      </w:pPr>
      <w:bookmarkStart w:id="213" w:name="_Toc507597360"/>
      <w:bookmarkStart w:id="214" w:name="_Toc507597389"/>
      <w:bookmarkStart w:id="215" w:name="_Toc511751344"/>
      <w:bookmarkStart w:id="216" w:name="_Toc511751443"/>
      <w:bookmarkStart w:id="217" w:name="_Toc511751628"/>
      <w:bookmarkStart w:id="218" w:name="_Toc511771348"/>
      <w:bookmarkStart w:id="219" w:name="_Toc522226837"/>
      <w:bookmarkStart w:id="220" w:name="_Toc522229757"/>
      <w:r w:rsidRPr="006A244B">
        <w:rPr>
          <w:rFonts w:cs="Times New Roman"/>
          <w:b/>
          <w:sz w:val="24"/>
          <w:szCs w:val="24"/>
        </w:rPr>
        <w:t>2.6 Framework</w:t>
      </w:r>
      <w:bookmarkEnd w:id="213"/>
      <w:bookmarkEnd w:id="214"/>
      <w:bookmarkEnd w:id="215"/>
      <w:bookmarkEnd w:id="216"/>
      <w:bookmarkEnd w:id="217"/>
      <w:bookmarkEnd w:id="218"/>
      <w:bookmarkEnd w:id="219"/>
      <w:bookmarkEnd w:id="220"/>
      <w:r w:rsidRPr="006A244B">
        <w:rPr>
          <w:rFonts w:cs="Times New Roman"/>
          <w:b/>
          <w:sz w:val="24"/>
          <w:szCs w:val="24"/>
        </w:rPr>
        <w:t xml:space="preserve"> </w:t>
      </w:r>
    </w:p>
    <w:p w14:paraId="17472028" w14:textId="388E0348" w:rsidR="002C0678" w:rsidRPr="006A244B" w:rsidRDefault="002C0678" w:rsidP="00F5696A">
      <w:pPr>
        <w:pStyle w:val="Heading2"/>
        <w:spacing w:line="360" w:lineRule="auto"/>
        <w:jc w:val="both"/>
        <w:rPr>
          <w:rFonts w:cs="Times New Roman"/>
          <w:b/>
          <w:sz w:val="24"/>
          <w:szCs w:val="24"/>
        </w:rPr>
      </w:pPr>
    </w:p>
    <w:p w14:paraId="1EA9553B" w14:textId="3B20A7D0" w:rsidR="002C0678" w:rsidRPr="006A244B" w:rsidRDefault="002C0678" w:rsidP="00F5696A">
      <w:pPr>
        <w:pStyle w:val="Heading2"/>
        <w:spacing w:line="360" w:lineRule="auto"/>
        <w:jc w:val="both"/>
        <w:rPr>
          <w:rFonts w:cs="Times New Roman"/>
          <w:b/>
          <w:sz w:val="24"/>
          <w:szCs w:val="24"/>
        </w:rPr>
      </w:pPr>
      <w:bookmarkStart w:id="221" w:name="_Toc511751345"/>
      <w:bookmarkStart w:id="222" w:name="_Toc511751444"/>
      <w:bookmarkStart w:id="223" w:name="_Toc511751629"/>
      <w:bookmarkStart w:id="224" w:name="_Toc511771349"/>
      <w:bookmarkStart w:id="225" w:name="_Toc522226838"/>
      <w:bookmarkStart w:id="226" w:name="_Toc522229758"/>
      <w:r w:rsidRPr="006A244B">
        <w:rPr>
          <w:rFonts w:cs="Times New Roman"/>
          <w:b/>
          <w:noProof/>
          <w:lang w:eastAsia="en-US"/>
        </w:rPr>
        <mc:AlternateContent>
          <mc:Choice Requires="wps">
            <w:drawing>
              <wp:anchor distT="0" distB="0" distL="114300" distR="114300" simplePos="0" relativeHeight="251670528" behindDoc="0" locked="0" layoutInCell="1" allowOverlap="1" wp14:anchorId="24ACD666" wp14:editId="292E657A">
                <wp:simplePos x="0" y="0"/>
                <wp:positionH relativeFrom="column">
                  <wp:posOffset>3594735</wp:posOffset>
                </wp:positionH>
                <wp:positionV relativeFrom="paragraph">
                  <wp:posOffset>22860</wp:posOffset>
                </wp:positionV>
                <wp:extent cx="2513965" cy="343535"/>
                <wp:effectExtent l="0" t="0" r="26035" b="37465"/>
                <wp:wrapThrough wrapText="bothSides">
                  <wp:wrapPolygon edited="0">
                    <wp:start x="0" y="0"/>
                    <wp:lineTo x="0" y="22359"/>
                    <wp:lineTo x="21605" y="22359"/>
                    <wp:lineTo x="21605" y="0"/>
                    <wp:lineTo x="0" y="0"/>
                  </wp:wrapPolygon>
                </wp:wrapThrough>
                <wp:docPr id="10" name="Rectangle 10"/>
                <wp:cNvGraphicFramePr/>
                <a:graphic xmlns:a="http://schemas.openxmlformats.org/drawingml/2006/main">
                  <a:graphicData uri="http://schemas.microsoft.com/office/word/2010/wordprocessingShape">
                    <wps:wsp>
                      <wps:cNvSpPr/>
                      <wps:spPr>
                        <a:xfrm>
                          <a:off x="0" y="0"/>
                          <a:ext cx="2513965" cy="3435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1202C7" w14:textId="04362B8A" w:rsidR="008427D1" w:rsidRPr="002C0678" w:rsidRDefault="008427D1" w:rsidP="002C0678">
                            <w:pPr>
                              <w:jc w:val="center"/>
                              <w:rPr>
                                <w:b/>
                              </w:rPr>
                            </w:pPr>
                            <w:r w:rsidRPr="002C0678">
                              <w:rPr>
                                <w:b/>
                                <w:lang w:val="en-MY"/>
                              </w:rPr>
                              <w:t>D</w:t>
                            </w:r>
                            <w:r>
                              <w:rPr>
                                <w:b/>
                                <w:lang w:val="en-MY"/>
                              </w:rPr>
                              <w:t>ependent V</w:t>
                            </w:r>
                            <w:r w:rsidRPr="002C0678">
                              <w:rPr>
                                <w:b/>
                                <w:lang w:val="en-MY"/>
                              </w:rPr>
                              <w:t>ariable</w:t>
                            </w:r>
                          </w:p>
                          <w:p w14:paraId="1A01684F" w14:textId="6A6BE9FA" w:rsidR="008427D1" w:rsidRPr="002C0678" w:rsidRDefault="008427D1" w:rsidP="002C0678">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CD666" id="Rectangle_x0020_10" o:spid="_x0000_s1026" style="position:absolute;left:0;text-align:left;margin-left:283.05pt;margin-top:1.8pt;width:197.95pt;height:2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" fillcolor="white [3201]" strokecolor="#70ad47 [3209]" strokeweight="1pt">
                <v:textbox>
                  <w:txbxContent>
                    <w:p w14:paraId="3C1202C7" w14:textId="04362B8A" w:rsidR="008427D1" w:rsidRPr="002C0678" w:rsidRDefault="008427D1" w:rsidP="002C0678">
                      <w:pPr>
                        <w:jc w:val="center"/>
                        <w:rPr>
                          <w:b/>
                        </w:rPr>
                      </w:pPr>
                      <w:r w:rsidRPr="002C0678">
                        <w:rPr>
                          <w:b/>
                          <w:lang w:val="en-MY"/>
                        </w:rPr>
                        <w:t>D</w:t>
                      </w:r>
                      <w:r>
                        <w:rPr>
                          <w:b/>
                          <w:lang w:val="en-MY"/>
                        </w:rPr>
                        <w:t>ependent V</w:t>
                      </w:r>
                      <w:r w:rsidRPr="002C0678">
                        <w:rPr>
                          <w:b/>
                          <w:lang w:val="en-MY"/>
                        </w:rPr>
                        <w:t>ariable</w:t>
                      </w:r>
                    </w:p>
                    <w:p w14:paraId="1A01684F" w14:textId="6A6BE9FA" w:rsidR="008427D1" w:rsidRPr="002C0678" w:rsidRDefault="008427D1" w:rsidP="002C0678">
                      <w:pPr>
                        <w:jc w:val="center"/>
                        <w:rPr>
                          <w:b/>
                        </w:rPr>
                      </w:pPr>
                    </w:p>
                  </w:txbxContent>
                </v:textbox>
                <w10:wrap type="through"/>
              </v:rect>
            </w:pict>
          </mc:Fallback>
        </mc:AlternateContent>
      </w:r>
      <w:r w:rsidRPr="006A244B">
        <w:rPr>
          <w:rFonts w:cs="Times New Roman"/>
          <w:b/>
          <w:noProof/>
          <w:lang w:eastAsia="en-US"/>
        </w:rPr>
        <mc:AlternateContent>
          <mc:Choice Requires="wps">
            <w:drawing>
              <wp:anchor distT="0" distB="0" distL="114300" distR="114300" simplePos="0" relativeHeight="251672576" behindDoc="0" locked="0" layoutInCell="1" allowOverlap="1" wp14:anchorId="6E51C059" wp14:editId="08A024B2">
                <wp:simplePos x="0" y="0"/>
                <wp:positionH relativeFrom="column">
                  <wp:posOffset>278691</wp:posOffset>
                </wp:positionH>
                <wp:positionV relativeFrom="paragraph">
                  <wp:posOffset>22225</wp:posOffset>
                </wp:positionV>
                <wp:extent cx="1714500" cy="344805"/>
                <wp:effectExtent l="0" t="0" r="38100" b="36195"/>
                <wp:wrapThrough wrapText="bothSides">
                  <wp:wrapPolygon edited="0">
                    <wp:start x="0" y="0"/>
                    <wp:lineTo x="0" y="22276"/>
                    <wp:lineTo x="21760" y="22276"/>
                    <wp:lineTo x="21760" y="0"/>
                    <wp:lineTo x="0" y="0"/>
                  </wp:wrapPolygon>
                </wp:wrapThrough>
                <wp:docPr id="12" name="Rectangle 12"/>
                <wp:cNvGraphicFramePr/>
                <a:graphic xmlns:a="http://schemas.openxmlformats.org/drawingml/2006/main">
                  <a:graphicData uri="http://schemas.microsoft.com/office/word/2010/wordprocessingShape">
                    <wps:wsp>
                      <wps:cNvSpPr/>
                      <wps:spPr>
                        <a:xfrm>
                          <a:off x="0" y="0"/>
                          <a:ext cx="1714500" cy="34480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941604" w14:textId="03F96A90" w:rsidR="008427D1" w:rsidRPr="002C0678" w:rsidRDefault="008427D1" w:rsidP="002C0678">
                            <w:pPr>
                              <w:jc w:val="center"/>
                              <w:rPr>
                                <w:b/>
                              </w:rPr>
                            </w:pPr>
                            <w:r w:rsidRPr="002C0678">
                              <w:rPr>
                                <w:b/>
                                <w:lang w:val="en-MY"/>
                              </w:rPr>
                              <w:t>Independent Variables</w:t>
                            </w:r>
                          </w:p>
                          <w:p w14:paraId="5C1D739D" w14:textId="77777777" w:rsidR="008427D1" w:rsidRPr="002C0678" w:rsidRDefault="008427D1" w:rsidP="002C0678">
                            <w:pPr>
                              <w:jc w:val="center"/>
                              <w:rPr>
                                <w:b/>
                              </w:rPr>
                            </w:pPr>
                            <w:r w:rsidRPr="002C0678">
                              <w:rPr>
                                <w:rFonts w:hint="eastAsia"/>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1C059" id="Rectangle_x0020_12" o:spid="_x0000_s1027" style="position:absolute;left:0;text-align:left;margin-left:21.95pt;margin-top:1.75pt;width:135pt;height:2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" fillcolor="white [3201]" strokecolor="#70ad47 [3209]" strokeweight="1pt">
                <v:textbox>
                  <w:txbxContent>
                    <w:p w14:paraId="50941604" w14:textId="03F96A90" w:rsidR="008427D1" w:rsidRPr="002C0678" w:rsidRDefault="008427D1" w:rsidP="002C0678">
                      <w:pPr>
                        <w:jc w:val="center"/>
                        <w:rPr>
                          <w:b/>
                        </w:rPr>
                      </w:pPr>
                      <w:r w:rsidRPr="002C0678">
                        <w:rPr>
                          <w:b/>
                          <w:lang w:val="en-MY"/>
                        </w:rPr>
                        <w:t>Independent Variables</w:t>
                      </w:r>
                    </w:p>
                    <w:p w14:paraId="5C1D739D" w14:textId="77777777" w:rsidR="008427D1" w:rsidRPr="002C0678" w:rsidRDefault="008427D1" w:rsidP="002C0678">
                      <w:pPr>
                        <w:jc w:val="center"/>
                        <w:rPr>
                          <w:b/>
                        </w:rPr>
                      </w:pPr>
                      <w:r w:rsidRPr="002C0678">
                        <w:rPr>
                          <w:rFonts w:hint="eastAsia"/>
                          <w:b/>
                        </w:rPr>
                        <w:t xml:space="preserve">  </w:t>
                      </w:r>
                    </w:p>
                  </w:txbxContent>
                </v:textbox>
                <w10:wrap type="through"/>
              </v:rect>
            </w:pict>
          </mc:Fallback>
        </mc:AlternateContent>
      </w:r>
      <w:bookmarkEnd w:id="221"/>
      <w:bookmarkEnd w:id="222"/>
      <w:bookmarkEnd w:id="223"/>
      <w:bookmarkEnd w:id="224"/>
      <w:bookmarkEnd w:id="225"/>
      <w:bookmarkEnd w:id="226"/>
    </w:p>
    <w:p w14:paraId="45C38B87" w14:textId="423DAD93" w:rsidR="00046CF4" w:rsidRPr="006A244B" w:rsidRDefault="002C0678" w:rsidP="00F5696A">
      <w:pPr>
        <w:spacing w:line="360" w:lineRule="auto"/>
        <w:jc w:val="both"/>
      </w:pPr>
      <w:r w:rsidRPr="006A244B">
        <w:rPr>
          <w:lang w:val="en-MY"/>
        </w:rPr>
        <w:t xml:space="preserve"> </w:t>
      </w:r>
      <w:r w:rsidR="00046CF4" w:rsidRPr="006A244B">
        <w:rPr>
          <w:b/>
          <w:noProof/>
          <w:lang w:eastAsia="en-US"/>
        </w:rPr>
        <mc:AlternateContent>
          <mc:Choice Requires="wps">
            <w:drawing>
              <wp:anchor distT="0" distB="0" distL="114300" distR="114300" simplePos="0" relativeHeight="251659264" behindDoc="0" locked="0" layoutInCell="1" allowOverlap="1" wp14:anchorId="1681E190" wp14:editId="39B7FE4E">
                <wp:simplePos x="0" y="0"/>
                <wp:positionH relativeFrom="column">
                  <wp:posOffset>279260</wp:posOffset>
                </wp:positionH>
                <wp:positionV relativeFrom="paragraph">
                  <wp:posOffset>253365</wp:posOffset>
                </wp:positionV>
                <wp:extent cx="1370965" cy="799465"/>
                <wp:effectExtent l="0" t="0" r="26035" b="13335"/>
                <wp:wrapThrough wrapText="bothSides">
                  <wp:wrapPolygon edited="0">
                    <wp:start x="0" y="0"/>
                    <wp:lineTo x="0" y="21274"/>
                    <wp:lineTo x="21610" y="21274"/>
                    <wp:lineTo x="21610" y="0"/>
                    <wp:lineTo x="0" y="0"/>
                  </wp:wrapPolygon>
                </wp:wrapThrough>
                <wp:docPr id="4" name="Rectangle 4"/>
                <wp:cNvGraphicFramePr/>
                <a:graphic xmlns:a="http://schemas.openxmlformats.org/drawingml/2006/main">
                  <a:graphicData uri="http://schemas.microsoft.com/office/word/2010/wordprocessingShape">
                    <wps:wsp>
                      <wps:cNvSpPr/>
                      <wps:spPr>
                        <a:xfrm>
                          <a:off x="0" y="0"/>
                          <a:ext cx="1370965" cy="7994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D462F80" w14:textId="53A52974" w:rsidR="008427D1" w:rsidRDefault="008427D1" w:rsidP="00046CF4">
                            <w:pPr>
                              <w:jc w:val="center"/>
                            </w:pPr>
                            <w:r>
                              <w:t>Salary</w:t>
                            </w:r>
                          </w:p>
                          <w:p w14:paraId="487D47E6" w14:textId="63A6CE84" w:rsidR="008427D1" w:rsidRDefault="008427D1" w:rsidP="00046CF4">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1E190" id="Rectangle_x0020_4" o:spid="_x0000_s1028" style="position:absolute;left:0;text-align:left;margin-left:22pt;margin-top:19.95pt;width:107.95pt;height:6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" fillcolor="white [3201]" strokecolor="#70ad47 [3209]" strokeweight="1pt">
                <v:textbox>
                  <w:txbxContent>
                    <w:p w14:paraId="2D462F80" w14:textId="53A52974" w:rsidR="008427D1" w:rsidRDefault="008427D1" w:rsidP="00046CF4">
                      <w:pPr>
                        <w:jc w:val="center"/>
                      </w:pPr>
                      <w:r>
                        <w:t>Salary</w:t>
                      </w:r>
                    </w:p>
                    <w:p w14:paraId="487D47E6" w14:textId="63A6CE84" w:rsidR="008427D1" w:rsidRDefault="008427D1" w:rsidP="00046CF4">
                      <w:pPr>
                        <w:jc w:val="center"/>
                      </w:pPr>
                      <w:r>
                        <w:rPr>
                          <w:rFonts w:hint="eastAsia"/>
                        </w:rPr>
                        <w:t xml:space="preserve">  </w:t>
                      </w:r>
                    </w:p>
                  </w:txbxContent>
                </v:textbox>
                <w10:wrap type="through"/>
              </v:rect>
            </w:pict>
          </mc:Fallback>
        </mc:AlternateContent>
      </w:r>
    </w:p>
    <w:p w14:paraId="350BEDFA" w14:textId="3123560C" w:rsidR="00870666" w:rsidRPr="006A244B" w:rsidRDefault="002C0678" w:rsidP="00F5696A">
      <w:pPr>
        <w:spacing w:line="360" w:lineRule="auto"/>
        <w:jc w:val="both"/>
      </w:pPr>
      <w:r w:rsidRPr="006A244B">
        <w:rPr>
          <w:b/>
          <w:noProof/>
          <w:lang w:eastAsia="en-US"/>
        </w:rPr>
        <mc:AlternateContent>
          <mc:Choice Requires="wps">
            <w:drawing>
              <wp:anchor distT="0" distB="0" distL="114300" distR="114300" simplePos="0" relativeHeight="251668480" behindDoc="0" locked="0" layoutInCell="1" allowOverlap="1" wp14:anchorId="56EC05A1" wp14:editId="3CA8FAEA">
                <wp:simplePos x="0" y="0"/>
                <wp:positionH relativeFrom="column">
                  <wp:posOffset>1765935</wp:posOffset>
                </wp:positionH>
                <wp:positionV relativeFrom="paragraph">
                  <wp:posOffset>160020</wp:posOffset>
                </wp:positionV>
                <wp:extent cx="114300" cy="3240405"/>
                <wp:effectExtent l="0" t="0" r="38100" b="36195"/>
                <wp:wrapThrough wrapText="bothSides">
                  <wp:wrapPolygon edited="0">
                    <wp:start x="0" y="0"/>
                    <wp:lineTo x="0" y="21672"/>
                    <wp:lineTo x="24000" y="21672"/>
                    <wp:lineTo x="24000" y="0"/>
                    <wp:lineTo x="0" y="0"/>
                  </wp:wrapPolygon>
                </wp:wrapThrough>
                <wp:docPr id="11" name="Right Bracket 11"/>
                <wp:cNvGraphicFramePr/>
                <a:graphic xmlns:a="http://schemas.openxmlformats.org/drawingml/2006/main">
                  <a:graphicData uri="http://schemas.microsoft.com/office/word/2010/wordprocessingShape">
                    <wps:wsp>
                      <wps:cNvSpPr/>
                      <wps:spPr>
                        <a:xfrm>
                          <a:off x="0" y="0"/>
                          <a:ext cx="114300" cy="3240405"/>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72EE03C" id="_x0000_t86" coordsize="21600,21600" o:spt="86" adj="1800" path="m0,0qx21600@0l21600@1qy0,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_x0020_Bracket_x0020_11" o:spid="_x0000_s1026" type="#_x0000_t86" style="position:absolute;margin-left:139.05pt;margin-top:12.6pt;width:9pt;height:255.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" adj="63" strokecolor="#5b9bd5 [3204]" strokeweight=".5pt">
                <v:stroke joinstyle="miter"/>
                <w10:wrap type="through"/>
              </v:shape>
            </w:pict>
          </mc:Fallback>
        </mc:AlternateContent>
      </w:r>
    </w:p>
    <w:p w14:paraId="2256A226" w14:textId="4A954143" w:rsidR="00046CF4" w:rsidRPr="006A244B" w:rsidRDefault="000D33A2" w:rsidP="00F5696A">
      <w:pPr>
        <w:spacing w:line="360" w:lineRule="auto"/>
        <w:jc w:val="both"/>
        <w:rPr>
          <w:b/>
        </w:rPr>
      </w:pPr>
      <w:r w:rsidRPr="006A244B">
        <w:rPr>
          <w:b/>
          <w:noProof/>
          <w:lang w:eastAsia="en-US"/>
        </w:rPr>
        <mc:AlternateContent>
          <mc:Choice Requires="wps">
            <w:drawing>
              <wp:anchor distT="0" distB="0" distL="114300" distR="114300" simplePos="0" relativeHeight="251673600" behindDoc="0" locked="0" layoutInCell="1" allowOverlap="1" wp14:anchorId="38A6E04A" wp14:editId="3F48A297">
                <wp:simplePos x="0" y="0"/>
                <wp:positionH relativeFrom="column">
                  <wp:posOffset>1994263</wp:posOffset>
                </wp:positionH>
                <wp:positionV relativeFrom="paragraph">
                  <wp:posOffset>10704</wp:posOffset>
                </wp:positionV>
                <wp:extent cx="1371872" cy="912586"/>
                <wp:effectExtent l="0" t="0" r="76200" b="78105"/>
                <wp:wrapNone/>
                <wp:docPr id="2" name="Straight Arrow Connector 2"/>
                <wp:cNvGraphicFramePr/>
                <a:graphic xmlns:a="http://schemas.openxmlformats.org/drawingml/2006/main">
                  <a:graphicData uri="http://schemas.microsoft.com/office/word/2010/wordprocessingShape">
                    <wps:wsp>
                      <wps:cNvCnPr/>
                      <wps:spPr>
                        <a:xfrm>
                          <a:off x="0" y="0"/>
                          <a:ext cx="1371872" cy="9125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CF0D3F0" id="_x0000_t32" coordsize="21600,21600" o:spt="32" o:oned="t" path="m0,0l21600,21600e" filled="f">
                <v:path arrowok="t" fillok="f" o:connecttype="none"/>
                <o:lock v:ext="edit" shapetype="t"/>
              </v:shapetype>
              <v:shape id="Straight_x0020_Arrow_x0020_Connector_x0020_2" o:spid="_x0000_s1026" type="#_x0000_t32" style="position:absolute;margin-left:157.05pt;margin-top:.85pt;width:108pt;height:7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" strokecolor="#5b9bd5 [3204]" strokeweight=".5pt">
                <v:stroke endarrow="block" joinstyle="miter"/>
              </v:shape>
            </w:pict>
          </mc:Fallback>
        </mc:AlternateContent>
      </w:r>
      <w:r w:rsidR="00F83690" w:rsidRPr="006A244B">
        <w:rPr>
          <w:b/>
        </w:rPr>
        <w:t xml:space="preserve">   H1</w:t>
      </w:r>
    </w:p>
    <w:p w14:paraId="67073E57" w14:textId="2905AA17" w:rsidR="00237CA7" w:rsidRPr="006A244B" w:rsidRDefault="00237CA7" w:rsidP="00F5696A">
      <w:pPr>
        <w:spacing w:line="360" w:lineRule="auto"/>
        <w:jc w:val="both"/>
        <w:rPr>
          <w:b/>
        </w:rPr>
      </w:pPr>
    </w:p>
    <w:p w14:paraId="1BEF7D87" w14:textId="035B91E0" w:rsidR="00237CA7" w:rsidRPr="006A244B" w:rsidRDefault="00082691" w:rsidP="00F5696A">
      <w:pPr>
        <w:spacing w:line="360" w:lineRule="auto"/>
        <w:jc w:val="both"/>
        <w:rPr>
          <w:b/>
        </w:rPr>
      </w:pPr>
      <w:r w:rsidRPr="006A244B">
        <w:rPr>
          <w:b/>
          <w:noProof/>
          <w:lang w:eastAsia="en-US"/>
        </w:rPr>
        <mc:AlternateContent>
          <mc:Choice Requires="wps">
            <w:drawing>
              <wp:anchor distT="0" distB="0" distL="114300" distR="114300" simplePos="0" relativeHeight="251660288" behindDoc="0" locked="0" layoutInCell="1" allowOverlap="1" wp14:anchorId="0A78B66C" wp14:editId="2BEC201C">
                <wp:simplePos x="0" y="0"/>
                <wp:positionH relativeFrom="column">
                  <wp:posOffset>283845</wp:posOffset>
                </wp:positionH>
                <wp:positionV relativeFrom="paragraph">
                  <wp:posOffset>76835</wp:posOffset>
                </wp:positionV>
                <wp:extent cx="1370965" cy="843280"/>
                <wp:effectExtent l="0" t="0" r="26035" b="20320"/>
                <wp:wrapThrough wrapText="bothSides">
                  <wp:wrapPolygon edited="0">
                    <wp:start x="0" y="0"/>
                    <wp:lineTo x="0" y="21470"/>
                    <wp:lineTo x="21610" y="21470"/>
                    <wp:lineTo x="21610" y="0"/>
                    <wp:lineTo x="0" y="0"/>
                  </wp:wrapPolygon>
                </wp:wrapThrough>
                <wp:docPr id="5" name="Rectangle 5"/>
                <wp:cNvGraphicFramePr/>
                <a:graphic xmlns:a="http://schemas.openxmlformats.org/drawingml/2006/main">
                  <a:graphicData uri="http://schemas.microsoft.com/office/word/2010/wordprocessingShape">
                    <wps:wsp>
                      <wps:cNvSpPr/>
                      <wps:spPr>
                        <a:xfrm>
                          <a:off x="0" y="0"/>
                          <a:ext cx="1370965" cy="8432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69BCC7" w14:textId="28ECE04D" w:rsidR="008427D1" w:rsidRDefault="008427D1" w:rsidP="00046CF4">
                            <w:pPr>
                              <w:jc w:val="center"/>
                            </w:pPr>
                            <w:r>
                              <w:t>Type of work</w:t>
                            </w: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8B66C" id="Rectangle_x0020_5" o:spid="_x0000_s1029" style="position:absolute;left:0;text-align:left;margin-left:22.35pt;margin-top:6.05pt;width:107.95pt;height:6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" fillcolor="white [3201]" strokecolor="#70ad47 [3209]" strokeweight="1pt">
                <v:textbox>
                  <w:txbxContent>
                    <w:p w14:paraId="4269BCC7" w14:textId="28ECE04D" w:rsidR="008427D1" w:rsidRDefault="008427D1" w:rsidP="00046CF4">
                      <w:pPr>
                        <w:jc w:val="center"/>
                      </w:pPr>
                      <w:r>
                        <w:t>Type of work</w:t>
                      </w:r>
                      <w:r>
                        <w:rPr>
                          <w:rFonts w:hint="eastAsia"/>
                        </w:rPr>
                        <w:t xml:space="preserve"> </w:t>
                      </w:r>
                    </w:p>
                  </w:txbxContent>
                </v:textbox>
                <w10:wrap type="through"/>
              </v:rect>
            </w:pict>
          </mc:Fallback>
        </mc:AlternateContent>
      </w:r>
      <w:r w:rsidR="001711F5" w:rsidRPr="006A244B">
        <w:rPr>
          <w:b/>
          <w:noProof/>
          <w:lang w:eastAsia="en-US"/>
        </w:rPr>
        <mc:AlternateContent>
          <mc:Choice Requires="wps">
            <w:drawing>
              <wp:anchor distT="0" distB="0" distL="114300" distR="114300" simplePos="0" relativeHeight="251664384" behindDoc="0" locked="0" layoutInCell="1" allowOverlap="1" wp14:anchorId="322C32C2" wp14:editId="6AF7ECE7">
                <wp:simplePos x="0" y="0"/>
                <wp:positionH relativeFrom="column">
                  <wp:posOffset>1995805</wp:posOffset>
                </wp:positionH>
                <wp:positionV relativeFrom="paragraph">
                  <wp:posOffset>528128</wp:posOffset>
                </wp:positionV>
                <wp:extent cx="1371600" cy="0"/>
                <wp:effectExtent l="0" t="76200" r="50800" b="101600"/>
                <wp:wrapNone/>
                <wp:docPr id="9" name="Straight Arrow Connector 9"/>
                <wp:cNvGraphicFramePr/>
                <a:graphic xmlns:a="http://schemas.openxmlformats.org/drawingml/2006/main">
                  <a:graphicData uri="http://schemas.microsoft.com/office/word/2010/wordprocessingShape">
                    <wps:wsp>
                      <wps:cNvCnPr/>
                      <wps:spPr>
                        <a:xfrm>
                          <a:off x="0" y="0"/>
                          <a:ext cx="1371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170482C" id="_x0000_t32" coordsize="21600,21600" o:spt="32" o:oned="t" path="m0,0l21600,21600e" filled="f">
                <v:path arrowok="t" fillok="f" o:connecttype="none"/>
                <o:lock v:ext="edit" shapetype="t"/>
              </v:shapetype>
              <v:shape id="Straight_x0020_Arrow_x0020_Connector_x0020_9" o:spid="_x0000_s1026" type="#_x0000_t32" style="position:absolute;margin-left:157.15pt;margin-top:41.6pt;width:108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" strokecolor="#5b9bd5 [3204]" strokeweight=".5pt">
                <v:stroke endarrow="block" joinstyle="miter"/>
              </v:shape>
            </w:pict>
          </mc:Fallback>
        </mc:AlternateContent>
      </w:r>
    </w:p>
    <w:p w14:paraId="4DAF696D" w14:textId="45EFEA2E" w:rsidR="00237CA7" w:rsidRPr="006A244B" w:rsidRDefault="000C6052" w:rsidP="00F5696A">
      <w:pPr>
        <w:spacing w:line="360" w:lineRule="auto"/>
        <w:jc w:val="both"/>
        <w:rPr>
          <w:b/>
        </w:rPr>
      </w:pPr>
      <w:r w:rsidRPr="006A244B">
        <w:rPr>
          <w:b/>
          <w:noProof/>
          <w:lang w:eastAsia="en-US"/>
        </w:rPr>
        <mc:AlternateContent>
          <mc:Choice Requires="wps">
            <w:drawing>
              <wp:anchor distT="0" distB="0" distL="114300" distR="114300" simplePos="0" relativeHeight="251662336" behindDoc="0" locked="0" layoutInCell="1" allowOverlap="1" wp14:anchorId="2741EA4A" wp14:editId="4A2F5013">
                <wp:simplePos x="0" y="0"/>
                <wp:positionH relativeFrom="column">
                  <wp:posOffset>3598545</wp:posOffset>
                </wp:positionH>
                <wp:positionV relativeFrom="paragraph">
                  <wp:posOffset>167954</wp:posOffset>
                </wp:positionV>
                <wp:extent cx="2513965" cy="349250"/>
                <wp:effectExtent l="0" t="0" r="26035" b="31750"/>
                <wp:wrapThrough wrapText="bothSides">
                  <wp:wrapPolygon edited="0">
                    <wp:start x="0" y="0"/>
                    <wp:lineTo x="0" y="21993"/>
                    <wp:lineTo x="21605" y="21993"/>
                    <wp:lineTo x="21605" y="0"/>
                    <wp:lineTo x="0" y="0"/>
                  </wp:wrapPolygon>
                </wp:wrapThrough>
                <wp:docPr id="7" name="Rectangle 7"/>
                <wp:cNvGraphicFramePr/>
                <a:graphic xmlns:a="http://schemas.openxmlformats.org/drawingml/2006/main">
                  <a:graphicData uri="http://schemas.microsoft.com/office/word/2010/wordprocessingShape">
                    <wps:wsp>
                      <wps:cNvSpPr/>
                      <wps:spPr>
                        <a:xfrm>
                          <a:off x="0" y="0"/>
                          <a:ext cx="2513965" cy="349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D8D8CC" w14:textId="14AA8CBA" w:rsidR="008427D1" w:rsidRPr="00E91A23" w:rsidRDefault="008427D1" w:rsidP="001711F5">
                            <w:pPr>
                              <w:spacing w:line="480" w:lineRule="auto"/>
                              <w:jc w:val="center"/>
                            </w:pPr>
                            <w:r w:rsidRPr="00E91A23">
                              <w:t xml:space="preserve">Job </w:t>
                            </w:r>
                            <w:r>
                              <w:t>Selection</w:t>
                            </w:r>
                            <w:r w:rsidRPr="00E91A23">
                              <w:t xml:space="preserve"> Behavior</w:t>
                            </w:r>
                          </w:p>
                          <w:p w14:paraId="330202AC" w14:textId="77777777" w:rsidR="008427D1" w:rsidRPr="006D4C86" w:rsidRDefault="008427D1" w:rsidP="001711F5">
                            <w:pPr>
                              <w:spacing w:line="480" w:lineRule="auto"/>
                              <w:jc w:val="center"/>
                              <w:rPr>
                                <w:b/>
                              </w:rPr>
                            </w:pPr>
                          </w:p>
                          <w:p w14:paraId="4DB4A87F" w14:textId="77777777" w:rsidR="008427D1" w:rsidRDefault="008427D1" w:rsidP="001711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1EA4A" id="Rectangle_x0020_7" o:spid="_x0000_s1030" style="position:absolute;left:0;text-align:left;margin-left:283.35pt;margin-top:13.2pt;width:197.95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" fillcolor="white [3201]" strokecolor="#70ad47 [3209]" strokeweight="1pt">
                <v:textbox>
                  <w:txbxContent>
                    <w:p w14:paraId="6DD8D8CC" w14:textId="14AA8CBA" w:rsidR="008427D1" w:rsidRPr="00E91A23" w:rsidRDefault="008427D1" w:rsidP="001711F5">
                      <w:pPr>
                        <w:spacing w:line="480" w:lineRule="auto"/>
                        <w:jc w:val="center"/>
                      </w:pPr>
                      <w:r w:rsidRPr="00E91A23">
                        <w:t xml:space="preserve">Job </w:t>
                      </w:r>
                      <w:r>
                        <w:t>Selection</w:t>
                      </w:r>
                      <w:r w:rsidRPr="00E91A23">
                        <w:t xml:space="preserve"> Behavior</w:t>
                      </w:r>
                    </w:p>
                    <w:p w14:paraId="330202AC" w14:textId="77777777" w:rsidR="008427D1" w:rsidRPr="006D4C86" w:rsidRDefault="008427D1" w:rsidP="001711F5">
                      <w:pPr>
                        <w:spacing w:line="480" w:lineRule="auto"/>
                        <w:jc w:val="center"/>
                        <w:rPr>
                          <w:b/>
                        </w:rPr>
                      </w:pPr>
                    </w:p>
                    <w:p w14:paraId="4DB4A87F" w14:textId="77777777" w:rsidR="008427D1" w:rsidRDefault="008427D1" w:rsidP="001711F5">
                      <w:pPr>
                        <w:jc w:val="center"/>
                      </w:pPr>
                    </w:p>
                  </w:txbxContent>
                </v:textbox>
                <w10:wrap type="through"/>
              </v:rect>
            </w:pict>
          </mc:Fallback>
        </mc:AlternateContent>
      </w:r>
      <w:r w:rsidR="00F83690" w:rsidRPr="006A244B">
        <w:rPr>
          <w:b/>
        </w:rPr>
        <w:t xml:space="preserve">   H2</w:t>
      </w:r>
    </w:p>
    <w:p w14:paraId="70E0A3B8" w14:textId="7A2B95E8" w:rsidR="002359D5" w:rsidRPr="006A244B" w:rsidRDefault="000D33A2" w:rsidP="00F5696A">
      <w:pPr>
        <w:spacing w:line="360" w:lineRule="auto"/>
        <w:jc w:val="both"/>
        <w:rPr>
          <w:b/>
        </w:rPr>
      </w:pPr>
      <w:r w:rsidRPr="006A244B">
        <w:rPr>
          <w:b/>
          <w:noProof/>
          <w:lang w:eastAsia="en-US"/>
        </w:rPr>
        <mc:AlternateContent>
          <mc:Choice Requires="wps">
            <w:drawing>
              <wp:anchor distT="0" distB="0" distL="114300" distR="114300" simplePos="0" relativeHeight="251674624" behindDoc="0" locked="0" layoutInCell="1" allowOverlap="1" wp14:anchorId="166A08E2" wp14:editId="54BC8F62">
                <wp:simplePos x="0" y="0"/>
                <wp:positionH relativeFrom="column">
                  <wp:posOffset>1994535</wp:posOffset>
                </wp:positionH>
                <wp:positionV relativeFrom="paragraph">
                  <wp:posOffset>100330</wp:posOffset>
                </wp:positionV>
                <wp:extent cx="1371600" cy="914400"/>
                <wp:effectExtent l="0" t="50800" r="76200" b="25400"/>
                <wp:wrapNone/>
                <wp:docPr id="13" name="Straight Arrow Connector 13"/>
                <wp:cNvGraphicFramePr/>
                <a:graphic xmlns:a="http://schemas.openxmlformats.org/drawingml/2006/main">
                  <a:graphicData uri="http://schemas.microsoft.com/office/word/2010/wordprocessingShape">
                    <wps:wsp>
                      <wps:cNvCnPr/>
                      <wps:spPr>
                        <a:xfrm flipV="1">
                          <a:off x="0" y="0"/>
                          <a:ext cx="1371600"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71A603" id="Straight_x0020_Arrow_x0020_Connector_x0020_13" o:spid="_x0000_s1026" type="#_x0000_t32" style="position:absolute;margin-left:157.05pt;margin-top:7.9pt;width:108pt;height:1in;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" strokecolor="#5b9bd5 [3204]" strokeweight=".5pt">
                <v:stroke endarrow="block" joinstyle="miter"/>
              </v:shape>
            </w:pict>
          </mc:Fallback>
        </mc:AlternateContent>
      </w:r>
    </w:p>
    <w:p w14:paraId="74F5D0A3" w14:textId="7522D7C5" w:rsidR="002359D5" w:rsidRPr="006A244B" w:rsidRDefault="000C68AC" w:rsidP="00F5696A">
      <w:pPr>
        <w:spacing w:line="360" w:lineRule="auto"/>
        <w:jc w:val="both"/>
        <w:rPr>
          <w:b/>
        </w:rPr>
      </w:pPr>
      <w:r w:rsidRPr="006A244B">
        <w:rPr>
          <w:b/>
          <w:noProof/>
          <w:lang w:eastAsia="en-US"/>
        </w:rPr>
        <mc:AlternateContent>
          <mc:Choice Requires="wps">
            <w:drawing>
              <wp:anchor distT="0" distB="0" distL="114300" distR="114300" simplePos="0" relativeHeight="251678720" behindDoc="0" locked="0" layoutInCell="1" allowOverlap="1" wp14:anchorId="2621793E" wp14:editId="63165472">
                <wp:simplePos x="0" y="0"/>
                <wp:positionH relativeFrom="column">
                  <wp:posOffset>1994147</wp:posOffset>
                </wp:positionH>
                <wp:positionV relativeFrom="paragraph">
                  <wp:posOffset>14741</wp:posOffset>
                </wp:positionV>
                <wp:extent cx="1359782" cy="1757458"/>
                <wp:effectExtent l="0" t="50800" r="62865" b="20955"/>
                <wp:wrapNone/>
                <wp:docPr id="15" name="Straight Arrow Connector 15"/>
                <wp:cNvGraphicFramePr/>
                <a:graphic xmlns:a="http://schemas.openxmlformats.org/drawingml/2006/main">
                  <a:graphicData uri="http://schemas.microsoft.com/office/word/2010/wordprocessingShape">
                    <wps:wsp>
                      <wps:cNvCnPr/>
                      <wps:spPr>
                        <a:xfrm flipV="1">
                          <a:off x="0" y="0"/>
                          <a:ext cx="1359782" cy="17574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A449BE" id="Straight_x0020_Arrow_x0020_Connector_x0020_15" o:spid="_x0000_s1026" type="#_x0000_t32" style="position:absolute;margin-left:157pt;margin-top:1.15pt;width:107.05pt;height:138.4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" strokecolor="#5b9bd5 [3204]" strokeweight=".5pt">
                <v:stroke endarrow="block" joinstyle="miter"/>
              </v:shape>
            </w:pict>
          </mc:Fallback>
        </mc:AlternateContent>
      </w:r>
      <w:r w:rsidR="001711F5" w:rsidRPr="006A244B">
        <w:rPr>
          <w:b/>
          <w:noProof/>
          <w:lang w:eastAsia="en-US"/>
        </w:rPr>
        <mc:AlternateContent>
          <mc:Choice Requires="wps">
            <w:drawing>
              <wp:anchor distT="0" distB="0" distL="114300" distR="114300" simplePos="0" relativeHeight="251661312" behindDoc="0" locked="0" layoutInCell="1" allowOverlap="1" wp14:anchorId="12285C4A" wp14:editId="6D6568CD">
                <wp:simplePos x="0" y="0"/>
                <wp:positionH relativeFrom="column">
                  <wp:posOffset>283845</wp:posOffset>
                </wp:positionH>
                <wp:positionV relativeFrom="paragraph">
                  <wp:posOffset>247015</wp:posOffset>
                </wp:positionV>
                <wp:extent cx="1365885" cy="798830"/>
                <wp:effectExtent l="0" t="0" r="31115" b="13970"/>
                <wp:wrapThrough wrapText="bothSides">
                  <wp:wrapPolygon edited="0">
                    <wp:start x="0" y="0"/>
                    <wp:lineTo x="0" y="21291"/>
                    <wp:lineTo x="21690" y="21291"/>
                    <wp:lineTo x="21690" y="0"/>
                    <wp:lineTo x="0" y="0"/>
                  </wp:wrapPolygon>
                </wp:wrapThrough>
                <wp:docPr id="6" name="Rectangle 6"/>
                <wp:cNvGraphicFramePr/>
                <a:graphic xmlns:a="http://schemas.openxmlformats.org/drawingml/2006/main">
                  <a:graphicData uri="http://schemas.microsoft.com/office/word/2010/wordprocessingShape">
                    <wps:wsp>
                      <wps:cNvSpPr/>
                      <wps:spPr>
                        <a:xfrm>
                          <a:off x="0" y="0"/>
                          <a:ext cx="1365885" cy="7988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9B62BBC" w14:textId="74F47CCB" w:rsidR="008427D1" w:rsidRDefault="008427D1" w:rsidP="00046CF4">
                            <w:pPr>
                              <w:jc w:val="center"/>
                            </w:pPr>
                            <w:r>
                              <w:t>B</w:t>
                            </w:r>
                            <w:r>
                              <w:rPr>
                                <w:rFonts w:hint="eastAsia"/>
                              </w:rPr>
                              <w:t xml:space="preserve">enefit </w:t>
                            </w:r>
                            <w:r>
                              <w:t>or</w:t>
                            </w:r>
                            <w:r>
                              <w:rPr>
                                <w:rFonts w:hint="eastAsia"/>
                              </w:rPr>
                              <w:t xml:space="preserve"> </w:t>
                            </w:r>
                            <w:r>
                              <w:t>welfare</w:t>
                            </w: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85C4A" id="Rectangle_x0020_6" o:spid="_x0000_s1031" style="position:absolute;left:0;text-align:left;margin-left:22.35pt;margin-top:19.45pt;width:107.55pt;height:6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" fillcolor="white [3201]" strokecolor="#70ad47 [3209]" strokeweight="1pt">
                <v:textbox>
                  <w:txbxContent>
                    <w:p w14:paraId="19B62BBC" w14:textId="74F47CCB" w:rsidR="008427D1" w:rsidRDefault="008427D1" w:rsidP="00046CF4">
                      <w:pPr>
                        <w:jc w:val="center"/>
                      </w:pPr>
                      <w:r>
                        <w:t>B</w:t>
                      </w:r>
                      <w:r>
                        <w:rPr>
                          <w:rFonts w:hint="eastAsia"/>
                        </w:rPr>
                        <w:t xml:space="preserve">enefit </w:t>
                      </w:r>
                      <w:r>
                        <w:t>or</w:t>
                      </w:r>
                      <w:r>
                        <w:rPr>
                          <w:rFonts w:hint="eastAsia"/>
                        </w:rPr>
                        <w:t xml:space="preserve"> </w:t>
                      </w:r>
                      <w:r>
                        <w:t>welfare</w:t>
                      </w:r>
                      <w:r>
                        <w:rPr>
                          <w:rFonts w:hint="eastAsia"/>
                        </w:rPr>
                        <w:t xml:space="preserve"> </w:t>
                      </w:r>
                    </w:p>
                  </w:txbxContent>
                </v:textbox>
                <w10:wrap type="through"/>
              </v:rect>
            </w:pict>
          </mc:Fallback>
        </mc:AlternateContent>
      </w:r>
    </w:p>
    <w:p w14:paraId="1551F4BA" w14:textId="67ACF385" w:rsidR="002359D5" w:rsidRPr="006A244B" w:rsidRDefault="002359D5" w:rsidP="00F5696A">
      <w:pPr>
        <w:spacing w:line="360" w:lineRule="auto"/>
        <w:jc w:val="both"/>
        <w:rPr>
          <w:b/>
        </w:rPr>
      </w:pPr>
    </w:p>
    <w:p w14:paraId="5D6C5C14" w14:textId="1A572D46" w:rsidR="00237CA7" w:rsidRPr="006A244B" w:rsidRDefault="00F83690" w:rsidP="00F5696A">
      <w:pPr>
        <w:spacing w:line="360" w:lineRule="auto"/>
        <w:jc w:val="both"/>
        <w:rPr>
          <w:b/>
        </w:rPr>
      </w:pPr>
      <w:r w:rsidRPr="006A244B">
        <w:rPr>
          <w:b/>
        </w:rPr>
        <w:t xml:space="preserve">   H3</w:t>
      </w:r>
    </w:p>
    <w:p w14:paraId="6F2D3DFF" w14:textId="72CA68A4" w:rsidR="00046CF4" w:rsidRPr="006A244B" w:rsidRDefault="00046CF4" w:rsidP="00F5696A">
      <w:pPr>
        <w:spacing w:line="360" w:lineRule="auto"/>
        <w:jc w:val="both"/>
        <w:rPr>
          <w:b/>
        </w:rPr>
      </w:pPr>
    </w:p>
    <w:p w14:paraId="35B064B6" w14:textId="5A1D5BEE" w:rsidR="00046CF4" w:rsidRPr="006A244B" w:rsidRDefault="00082691" w:rsidP="00F5696A">
      <w:pPr>
        <w:spacing w:line="360" w:lineRule="auto"/>
        <w:jc w:val="both"/>
        <w:rPr>
          <w:b/>
        </w:rPr>
      </w:pPr>
      <w:r w:rsidRPr="006A244B">
        <w:rPr>
          <w:b/>
          <w:noProof/>
          <w:lang w:eastAsia="en-US"/>
        </w:rPr>
        <mc:AlternateContent>
          <mc:Choice Requires="wps">
            <w:drawing>
              <wp:anchor distT="0" distB="0" distL="114300" distR="114300" simplePos="0" relativeHeight="251676672" behindDoc="0" locked="0" layoutInCell="1" allowOverlap="1" wp14:anchorId="31F0B798" wp14:editId="6361321B">
                <wp:simplePos x="0" y="0"/>
                <wp:positionH relativeFrom="column">
                  <wp:posOffset>274955</wp:posOffset>
                </wp:positionH>
                <wp:positionV relativeFrom="paragraph">
                  <wp:posOffset>109220</wp:posOffset>
                </wp:positionV>
                <wp:extent cx="1365885" cy="800735"/>
                <wp:effectExtent l="0" t="0" r="31115" b="37465"/>
                <wp:wrapThrough wrapText="bothSides">
                  <wp:wrapPolygon edited="0">
                    <wp:start x="0" y="0"/>
                    <wp:lineTo x="0" y="21925"/>
                    <wp:lineTo x="21690" y="21925"/>
                    <wp:lineTo x="21690" y="0"/>
                    <wp:lineTo x="0" y="0"/>
                  </wp:wrapPolygon>
                </wp:wrapThrough>
                <wp:docPr id="14" name="Rectangle 14"/>
                <wp:cNvGraphicFramePr/>
                <a:graphic xmlns:a="http://schemas.openxmlformats.org/drawingml/2006/main">
                  <a:graphicData uri="http://schemas.microsoft.com/office/word/2010/wordprocessingShape">
                    <wps:wsp>
                      <wps:cNvSpPr/>
                      <wps:spPr>
                        <a:xfrm>
                          <a:off x="0" y="0"/>
                          <a:ext cx="1365885" cy="8007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BD66EB1" w14:textId="5B8118DB" w:rsidR="008427D1" w:rsidRDefault="008427D1" w:rsidP="00B66A57">
                            <w:pPr>
                              <w:jc w:val="center"/>
                            </w:pPr>
                            <w:r>
                              <w:t>Gender</w:t>
                            </w: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0B798" id="Rectangle_x0020_14" o:spid="_x0000_s1032" style="position:absolute;left:0;text-align:left;margin-left:21.65pt;margin-top:8.6pt;width:107.55pt;height:6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" fillcolor="white [3201]" strokecolor="#70ad47 [3209]" strokeweight="1pt">
                <v:textbox>
                  <w:txbxContent>
                    <w:p w14:paraId="0BD66EB1" w14:textId="5B8118DB" w:rsidR="008427D1" w:rsidRDefault="008427D1" w:rsidP="00B66A57">
                      <w:pPr>
                        <w:jc w:val="center"/>
                      </w:pPr>
                      <w:r>
                        <w:t>Gender</w:t>
                      </w:r>
                      <w:r>
                        <w:rPr>
                          <w:rFonts w:hint="eastAsia"/>
                        </w:rPr>
                        <w:t xml:space="preserve"> </w:t>
                      </w:r>
                    </w:p>
                  </w:txbxContent>
                </v:textbox>
                <w10:wrap type="through"/>
              </v:rect>
            </w:pict>
          </mc:Fallback>
        </mc:AlternateContent>
      </w:r>
      <w:r w:rsidR="007C20BB" w:rsidRPr="006A244B">
        <w:rPr>
          <w:b/>
        </w:rPr>
        <w:t xml:space="preserve">                 </w:t>
      </w:r>
    </w:p>
    <w:p w14:paraId="5F6034F3" w14:textId="3F8B0B19" w:rsidR="00B66A57" w:rsidRPr="006A244B" w:rsidRDefault="00677D3C" w:rsidP="00F5696A">
      <w:pPr>
        <w:spacing w:line="360" w:lineRule="auto"/>
        <w:jc w:val="both"/>
        <w:rPr>
          <w:b/>
        </w:rPr>
      </w:pPr>
      <w:r>
        <w:rPr>
          <w:b/>
        </w:rPr>
        <w:t xml:space="preserve">  </w:t>
      </w:r>
      <w:r w:rsidR="00615DA3" w:rsidRPr="006A244B">
        <w:rPr>
          <w:b/>
        </w:rPr>
        <w:t>H4</w:t>
      </w:r>
    </w:p>
    <w:p w14:paraId="08DC2DD1" w14:textId="77777777" w:rsidR="00B66A57" w:rsidRPr="006A244B" w:rsidRDefault="00B66A57" w:rsidP="00F5696A">
      <w:pPr>
        <w:spacing w:line="360" w:lineRule="auto"/>
        <w:jc w:val="both"/>
        <w:rPr>
          <w:b/>
        </w:rPr>
      </w:pPr>
    </w:p>
    <w:p w14:paraId="38F7F148" w14:textId="77777777" w:rsidR="00B66A57" w:rsidRPr="006A244B" w:rsidRDefault="00B66A57" w:rsidP="00F5696A">
      <w:pPr>
        <w:spacing w:line="360" w:lineRule="auto"/>
        <w:jc w:val="both"/>
        <w:rPr>
          <w:b/>
        </w:rPr>
      </w:pPr>
    </w:p>
    <w:p w14:paraId="078DD04F" w14:textId="77777777" w:rsidR="009E1A9F" w:rsidRPr="006A244B" w:rsidRDefault="009E1A9F" w:rsidP="002A12EE">
      <w:pPr>
        <w:spacing w:line="360" w:lineRule="auto"/>
        <w:jc w:val="center"/>
        <w:rPr>
          <w:i/>
          <w:sz w:val="20"/>
          <w:szCs w:val="20"/>
        </w:rPr>
      </w:pPr>
    </w:p>
    <w:p w14:paraId="3608FCB5" w14:textId="30E4C8C6" w:rsidR="007C20BB" w:rsidRPr="006A244B" w:rsidRDefault="00EA6858" w:rsidP="002A12EE">
      <w:pPr>
        <w:spacing w:line="360" w:lineRule="auto"/>
        <w:jc w:val="center"/>
        <w:rPr>
          <w:sz w:val="20"/>
          <w:szCs w:val="20"/>
        </w:rPr>
      </w:pPr>
      <w:r w:rsidRPr="006A244B">
        <w:rPr>
          <w:i/>
          <w:sz w:val="20"/>
          <w:szCs w:val="20"/>
        </w:rPr>
        <w:t>Figure 2</w:t>
      </w:r>
      <w:r w:rsidR="007C20BB" w:rsidRPr="006A244B">
        <w:rPr>
          <w:i/>
          <w:sz w:val="20"/>
          <w:szCs w:val="20"/>
        </w:rPr>
        <w:t>.1</w:t>
      </w:r>
      <w:r w:rsidR="007C20BB" w:rsidRPr="006A244B">
        <w:rPr>
          <w:sz w:val="20"/>
          <w:szCs w:val="20"/>
        </w:rPr>
        <w:t xml:space="preserve"> </w:t>
      </w:r>
      <w:r w:rsidR="00AF66CD" w:rsidRPr="006A244B">
        <w:rPr>
          <w:sz w:val="20"/>
          <w:szCs w:val="20"/>
        </w:rPr>
        <w:t>Conceptual</w:t>
      </w:r>
      <w:r w:rsidR="007C20BB" w:rsidRPr="006A244B">
        <w:rPr>
          <w:sz w:val="20"/>
          <w:szCs w:val="20"/>
        </w:rPr>
        <w:t xml:space="preserve"> Framework</w:t>
      </w:r>
    </w:p>
    <w:p w14:paraId="1B8F773B" w14:textId="77777777" w:rsidR="00063B28" w:rsidRPr="006A244B" w:rsidRDefault="00063B28" w:rsidP="00F5696A">
      <w:pPr>
        <w:spacing w:line="360" w:lineRule="auto"/>
        <w:jc w:val="both"/>
      </w:pPr>
    </w:p>
    <w:p w14:paraId="24238F43" w14:textId="1DAA6529" w:rsidR="00D2265B" w:rsidRPr="006A244B" w:rsidRDefault="00E45D1A" w:rsidP="00F5696A">
      <w:pPr>
        <w:spacing w:line="360" w:lineRule="auto"/>
        <w:jc w:val="both"/>
      </w:pPr>
      <w:r w:rsidRPr="006A244B">
        <w:lastRenderedPageBreak/>
        <w:t xml:space="preserve">As </w:t>
      </w:r>
      <w:r w:rsidRPr="006A244B">
        <w:rPr>
          <w:i/>
        </w:rPr>
        <w:t xml:space="preserve">Figure 2.1 </w:t>
      </w:r>
      <w:r w:rsidR="00FC6A37" w:rsidRPr="006A244B">
        <w:t>indicates</w:t>
      </w:r>
      <w:r w:rsidRPr="006A244B">
        <w:t>, the framew</w:t>
      </w:r>
      <w:r w:rsidR="00E47D3B" w:rsidRPr="006A244B">
        <w:t xml:space="preserve">ork of this research which is job </w:t>
      </w:r>
      <w:r w:rsidR="00C16534">
        <w:t>selection</w:t>
      </w:r>
      <w:r w:rsidR="00E47D3B" w:rsidRPr="006A244B">
        <w:t xml:space="preserve"> behavior are mainly influenced by</w:t>
      </w:r>
      <w:r w:rsidR="003C7CFB" w:rsidRPr="006A244B">
        <w:t xml:space="preserve"> three independent v</w:t>
      </w:r>
      <w:r w:rsidRPr="006A244B">
        <w:t xml:space="preserve">ariables and one </w:t>
      </w:r>
      <w:r w:rsidR="003C7CFB" w:rsidRPr="006A244B">
        <w:t>m</w:t>
      </w:r>
      <w:r w:rsidRPr="006A244B">
        <w:t>oderating variables</w:t>
      </w:r>
      <w:r w:rsidR="00DC3B6F" w:rsidRPr="006A244B">
        <w:t>, which is gender</w:t>
      </w:r>
      <w:r w:rsidRPr="006A244B">
        <w:t xml:space="preserve">. </w:t>
      </w:r>
    </w:p>
    <w:p w14:paraId="19AD9FAA" w14:textId="77777777" w:rsidR="001677CD" w:rsidRPr="006A244B" w:rsidRDefault="001677CD" w:rsidP="00F5696A">
      <w:pPr>
        <w:spacing w:line="360" w:lineRule="auto"/>
        <w:jc w:val="both"/>
        <w:rPr>
          <w:b/>
        </w:rPr>
      </w:pPr>
    </w:p>
    <w:p w14:paraId="4A237740" w14:textId="0D74AC6A" w:rsidR="00FE032E" w:rsidRPr="006A244B" w:rsidRDefault="00FE032E" w:rsidP="00F5696A">
      <w:pPr>
        <w:pStyle w:val="Heading2"/>
        <w:spacing w:line="360" w:lineRule="auto"/>
        <w:jc w:val="both"/>
        <w:rPr>
          <w:rFonts w:cs="Times New Roman"/>
          <w:b/>
          <w:sz w:val="24"/>
          <w:szCs w:val="24"/>
        </w:rPr>
      </w:pPr>
      <w:bookmarkStart w:id="227" w:name="_Toc507597361"/>
      <w:bookmarkStart w:id="228" w:name="_Toc507597390"/>
      <w:bookmarkStart w:id="229" w:name="_Toc511751346"/>
      <w:bookmarkStart w:id="230" w:name="_Toc511751445"/>
      <w:bookmarkStart w:id="231" w:name="_Toc511751630"/>
      <w:bookmarkStart w:id="232" w:name="_Toc511771350"/>
      <w:bookmarkStart w:id="233" w:name="_Toc522226839"/>
      <w:bookmarkStart w:id="234" w:name="_Toc522229759"/>
      <w:r w:rsidRPr="006A244B">
        <w:rPr>
          <w:rFonts w:cs="Times New Roman"/>
          <w:b/>
          <w:sz w:val="24"/>
          <w:szCs w:val="24"/>
        </w:rPr>
        <w:t>2.7</w:t>
      </w:r>
      <w:r w:rsidR="00542162" w:rsidRPr="006A244B">
        <w:rPr>
          <w:rFonts w:cs="Times New Roman"/>
          <w:b/>
          <w:sz w:val="24"/>
          <w:szCs w:val="24"/>
        </w:rPr>
        <w:t xml:space="preserve"> Hypotheses</w:t>
      </w:r>
      <w:bookmarkEnd w:id="227"/>
      <w:bookmarkEnd w:id="228"/>
      <w:bookmarkEnd w:id="229"/>
      <w:bookmarkEnd w:id="230"/>
      <w:bookmarkEnd w:id="231"/>
      <w:bookmarkEnd w:id="232"/>
      <w:bookmarkEnd w:id="233"/>
      <w:bookmarkEnd w:id="234"/>
    </w:p>
    <w:p w14:paraId="4239EE54" w14:textId="044D80AA" w:rsidR="00A54084" w:rsidRPr="006A244B" w:rsidRDefault="00B83794" w:rsidP="00F5696A">
      <w:pPr>
        <w:spacing w:line="360" w:lineRule="auto"/>
        <w:jc w:val="both"/>
      </w:pPr>
      <w:r w:rsidRPr="006A244B">
        <w:rPr>
          <w:b/>
        </w:rPr>
        <w:t>Hypothesis 1</w:t>
      </w:r>
      <w:r w:rsidRPr="006A244B">
        <w:t xml:space="preserve">: </w:t>
      </w:r>
      <w:r w:rsidR="00605794">
        <w:t>The salary has a significa</w:t>
      </w:r>
      <w:r w:rsidR="00605794">
        <w:rPr>
          <w:rFonts w:hint="eastAsia"/>
        </w:rPr>
        <w:t>nt</w:t>
      </w:r>
      <w:r w:rsidR="00A54084" w:rsidRPr="006A244B">
        <w:t xml:space="preserve"> relationship on </w:t>
      </w:r>
      <w:r w:rsidR="008F6190">
        <w:t>college</w:t>
      </w:r>
      <w:r w:rsidR="00A54084" w:rsidRPr="006A244B">
        <w:t xml:space="preserve"> graduate’s job selection in Shanghai, China.</w:t>
      </w:r>
    </w:p>
    <w:p w14:paraId="570D6DB8" w14:textId="77777777" w:rsidR="00A54084" w:rsidRPr="006A244B" w:rsidRDefault="00A54084" w:rsidP="00F5696A">
      <w:pPr>
        <w:spacing w:line="360" w:lineRule="auto"/>
        <w:jc w:val="both"/>
      </w:pPr>
    </w:p>
    <w:p w14:paraId="4378D9FE" w14:textId="678763E4" w:rsidR="00A54084" w:rsidRPr="006A244B" w:rsidRDefault="00B83794" w:rsidP="00F5696A">
      <w:pPr>
        <w:spacing w:line="360" w:lineRule="auto"/>
        <w:jc w:val="both"/>
      </w:pPr>
      <w:r w:rsidRPr="006A244B">
        <w:rPr>
          <w:b/>
        </w:rPr>
        <w:t>Hypothesis 2:</w:t>
      </w:r>
      <w:r w:rsidRPr="006A244B">
        <w:t xml:space="preserve"> </w:t>
      </w:r>
      <w:r w:rsidR="00A54084" w:rsidRPr="006A244B">
        <w:t xml:space="preserve">The type of work has a </w:t>
      </w:r>
      <w:r w:rsidR="00605794">
        <w:t>significa</w:t>
      </w:r>
      <w:r w:rsidR="00605794">
        <w:rPr>
          <w:rFonts w:hint="eastAsia"/>
        </w:rPr>
        <w:t>nt</w:t>
      </w:r>
      <w:r w:rsidR="00605794" w:rsidRPr="006A244B">
        <w:t xml:space="preserve"> </w:t>
      </w:r>
      <w:r w:rsidR="00A54084" w:rsidRPr="006A244B">
        <w:t xml:space="preserve">relationship on </w:t>
      </w:r>
      <w:r w:rsidR="008F6190">
        <w:t>college</w:t>
      </w:r>
      <w:r w:rsidR="00A54084" w:rsidRPr="006A244B">
        <w:t xml:space="preserve"> graduate’s job selection in Shanghai, China.</w:t>
      </w:r>
    </w:p>
    <w:p w14:paraId="0E4FB813" w14:textId="77777777" w:rsidR="00A54084" w:rsidRPr="006A244B" w:rsidRDefault="00A54084" w:rsidP="00F5696A">
      <w:pPr>
        <w:spacing w:line="360" w:lineRule="auto"/>
        <w:jc w:val="both"/>
      </w:pPr>
    </w:p>
    <w:p w14:paraId="2355595E" w14:textId="125E87F7" w:rsidR="00A54084" w:rsidRPr="006A244B" w:rsidRDefault="00B83794" w:rsidP="00F5696A">
      <w:pPr>
        <w:spacing w:line="360" w:lineRule="auto"/>
        <w:jc w:val="both"/>
      </w:pPr>
      <w:r w:rsidRPr="006A244B">
        <w:rPr>
          <w:b/>
        </w:rPr>
        <w:t>Hypothesis 3:</w:t>
      </w:r>
      <w:r w:rsidRPr="006A244B">
        <w:t xml:space="preserve"> </w:t>
      </w:r>
      <w:r w:rsidR="00CA4F41" w:rsidRPr="006A244B">
        <w:t>The benefits and welfare have</w:t>
      </w:r>
      <w:r w:rsidR="00A54084" w:rsidRPr="006A244B">
        <w:t xml:space="preserve"> a </w:t>
      </w:r>
      <w:r w:rsidR="00605794">
        <w:t>significa</w:t>
      </w:r>
      <w:r w:rsidR="00605794">
        <w:rPr>
          <w:rFonts w:hint="eastAsia"/>
        </w:rPr>
        <w:t>nt</w:t>
      </w:r>
      <w:r w:rsidR="00605794" w:rsidRPr="006A244B">
        <w:t xml:space="preserve"> </w:t>
      </w:r>
      <w:r w:rsidR="00A54084" w:rsidRPr="006A244B">
        <w:t xml:space="preserve">relationship on </w:t>
      </w:r>
      <w:r w:rsidR="008F6190">
        <w:t>college</w:t>
      </w:r>
      <w:r w:rsidR="00A54084" w:rsidRPr="006A244B">
        <w:t xml:space="preserve"> graduate’s job selection in Shanghai, China.</w:t>
      </w:r>
    </w:p>
    <w:p w14:paraId="200B0F5A" w14:textId="77777777" w:rsidR="00CA4F41" w:rsidRPr="006A244B" w:rsidRDefault="00CA4F41" w:rsidP="00F5696A">
      <w:pPr>
        <w:spacing w:line="360" w:lineRule="auto"/>
        <w:jc w:val="both"/>
      </w:pPr>
    </w:p>
    <w:p w14:paraId="0DA9037E" w14:textId="1B6B7D3A" w:rsidR="00F77B07" w:rsidRPr="006A244B" w:rsidRDefault="00510930" w:rsidP="00F5696A">
      <w:pPr>
        <w:spacing w:line="360" w:lineRule="auto"/>
        <w:jc w:val="both"/>
      </w:pPr>
      <w:r w:rsidRPr="006A244B">
        <w:rPr>
          <w:b/>
        </w:rPr>
        <w:t>Hypothesis 4:</w:t>
      </w:r>
      <w:r w:rsidR="004E6C44" w:rsidRPr="006A244B">
        <w:rPr>
          <w:b/>
        </w:rPr>
        <w:t xml:space="preserve"> </w:t>
      </w:r>
      <w:r w:rsidR="00CA4F41" w:rsidRPr="006A244B">
        <w:t xml:space="preserve">The gender has a </w:t>
      </w:r>
      <w:r w:rsidR="00605794">
        <w:t>significa</w:t>
      </w:r>
      <w:r w:rsidR="00605794">
        <w:rPr>
          <w:rFonts w:hint="eastAsia"/>
        </w:rPr>
        <w:t>nt</w:t>
      </w:r>
      <w:r w:rsidR="00605794">
        <w:t xml:space="preserve"> </w:t>
      </w:r>
      <w:r w:rsidR="00567EF2">
        <w:t xml:space="preserve">relationship </w:t>
      </w:r>
      <w:r w:rsidR="00CA4F41" w:rsidRPr="006A244B">
        <w:t xml:space="preserve">on </w:t>
      </w:r>
      <w:r w:rsidR="008F6190">
        <w:t>college</w:t>
      </w:r>
      <w:r w:rsidR="00CA4F41" w:rsidRPr="006A244B">
        <w:t xml:space="preserve"> graduate’s job selection in Shanghai, China.</w:t>
      </w:r>
    </w:p>
    <w:p w14:paraId="5F2CDD06" w14:textId="77777777" w:rsidR="00B254FF" w:rsidRPr="006A244B" w:rsidRDefault="00B254FF" w:rsidP="00F5696A">
      <w:pPr>
        <w:spacing w:line="360" w:lineRule="auto"/>
        <w:jc w:val="both"/>
        <w:rPr>
          <w:b/>
        </w:rPr>
      </w:pPr>
    </w:p>
    <w:p w14:paraId="7307532A" w14:textId="6103FE04" w:rsidR="00FE032E" w:rsidRDefault="00FE032E" w:rsidP="002A12EE">
      <w:pPr>
        <w:pStyle w:val="Heading2"/>
        <w:spacing w:line="360" w:lineRule="auto"/>
        <w:jc w:val="both"/>
        <w:rPr>
          <w:rFonts w:cs="Times New Roman"/>
          <w:b/>
          <w:sz w:val="24"/>
          <w:szCs w:val="24"/>
        </w:rPr>
      </w:pPr>
      <w:bookmarkStart w:id="235" w:name="_Toc507597362"/>
      <w:bookmarkStart w:id="236" w:name="_Toc507597391"/>
      <w:bookmarkStart w:id="237" w:name="_Toc511751347"/>
      <w:bookmarkStart w:id="238" w:name="_Toc511751446"/>
      <w:bookmarkStart w:id="239" w:name="_Toc511751631"/>
      <w:bookmarkStart w:id="240" w:name="_Toc511771351"/>
      <w:bookmarkStart w:id="241" w:name="_Toc522226840"/>
      <w:bookmarkStart w:id="242" w:name="_Toc522229760"/>
      <w:r w:rsidRPr="006A244B">
        <w:rPr>
          <w:rFonts w:cs="Times New Roman"/>
          <w:b/>
          <w:sz w:val="24"/>
          <w:szCs w:val="24"/>
        </w:rPr>
        <w:t>2.8</w:t>
      </w:r>
      <w:r w:rsidR="00FA6DD7" w:rsidRPr="006A244B">
        <w:rPr>
          <w:rFonts w:cs="Times New Roman"/>
          <w:b/>
          <w:sz w:val="24"/>
          <w:szCs w:val="24"/>
        </w:rPr>
        <w:t xml:space="preserve"> </w:t>
      </w:r>
      <w:r w:rsidR="00A316CA" w:rsidRPr="006A244B">
        <w:rPr>
          <w:rFonts w:cs="Times New Roman"/>
          <w:b/>
          <w:sz w:val="24"/>
          <w:szCs w:val="24"/>
        </w:rPr>
        <w:t>C</w:t>
      </w:r>
      <w:r w:rsidR="00542162" w:rsidRPr="006A244B">
        <w:rPr>
          <w:rFonts w:cs="Times New Roman"/>
          <w:b/>
          <w:sz w:val="24"/>
          <w:szCs w:val="24"/>
        </w:rPr>
        <w:t>onclusion</w:t>
      </w:r>
      <w:bookmarkEnd w:id="235"/>
      <w:bookmarkEnd w:id="236"/>
      <w:bookmarkEnd w:id="237"/>
      <w:bookmarkEnd w:id="238"/>
      <w:bookmarkEnd w:id="239"/>
      <w:bookmarkEnd w:id="240"/>
      <w:bookmarkEnd w:id="241"/>
      <w:bookmarkEnd w:id="242"/>
      <w:r w:rsidR="00542162" w:rsidRPr="006A244B">
        <w:rPr>
          <w:rFonts w:cs="Times New Roman"/>
          <w:b/>
          <w:sz w:val="24"/>
          <w:szCs w:val="24"/>
        </w:rPr>
        <w:t xml:space="preserve"> </w:t>
      </w:r>
    </w:p>
    <w:p w14:paraId="053796F4" w14:textId="77777777" w:rsidR="00DC0654" w:rsidRPr="006A244B" w:rsidRDefault="00DC0654" w:rsidP="002A12EE">
      <w:pPr>
        <w:pStyle w:val="Heading2"/>
        <w:spacing w:line="360" w:lineRule="auto"/>
        <w:jc w:val="both"/>
        <w:rPr>
          <w:rFonts w:cs="Times New Roman"/>
          <w:b/>
          <w:sz w:val="24"/>
          <w:szCs w:val="24"/>
        </w:rPr>
      </w:pPr>
    </w:p>
    <w:p w14:paraId="393706BC" w14:textId="38288E75" w:rsidR="00A54084" w:rsidRPr="006A244B" w:rsidRDefault="0014108D" w:rsidP="002A12EE">
      <w:pPr>
        <w:spacing w:line="360" w:lineRule="auto"/>
        <w:jc w:val="both"/>
      </w:pPr>
      <w:r w:rsidRPr="006A244B">
        <w:t xml:space="preserve"> </w:t>
      </w:r>
      <w:r w:rsidR="00C23392" w:rsidRPr="006A244B">
        <w:t xml:space="preserve">       </w:t>
      </w:r>
      <w:r w:rsidRPr="006A244B">
        <w:t xml:space="preserve">This chapter included the literature review of </w:t>
      </w:r>
      <w:r w:rsidR="00B218B7" w:rsidRPr="006A244B">
        <w:t xml:space="preserve">the </w:t>
      </w:r>
      <w:r w:rsidRPr="006A244B">
        <w:t xml:space="preserve">employment preferences behavior </w:t>
      </w:r>
      <w:r w:rsidR="00B218B7" w:rsidRPr="006A244B">
        <w:t>of undergraduates in Shanghai and the employment of undergraduates in the world. Advantages of employment in Shanghai university students in China, and the employment advantage of college students in foreign countries. By getting to know step-by-step college-to-Shanghai job</w:t>
      </w:r>
      <w:r w:rsidR="0013738D">
        <w:t xml:space="preserve"> selection</w:t>
      </w:r>
      <w:r w:rsidR="00B218B7" w:rsidRPr="006A244B">
        <w:t xml:space="preserve"> preferences for benefits and benefits payroll content</w:t>
      </w:r>
      <w:r w:rsidR="00C65FEA" w:rsidRPr="006A244B">
        <w:t xml:space="preserve">. </w:t>
      </w:r>
    </w:p>
    <w:p w14:paraId="1897C618" w14:textId="77777777" w:rsidR="00180B4B" w:rsidRPr="006A244B" w:rsidRDefault="00180B4B" w:rsidP="00F5696A">
      <w:pPr>
        <w:spacing w:line="360" w:lineRule="auto"/>
        <w:jc w:val="both"/>
      </w:pPr>
    </w:p>
    <w:p w14:paraId="7385BB0F" w14:textId="77777777" w:rsidR="00180B4B" w:rsidRPr="006A244B" w:rsidRDefault="00180B4B" w:rsidP="00F5696A">
      <w:pPr>
        <w:spacing w:line="360" w:lineRule="auto"/>
        <w:jc w:val="both"/>
      </w:pPr>
    </w:p>
    <w:p w14:paraId="362ACCC7" w14:textId="77777777" w:rsidR="002F39B4" w:rsidRPr="006A244B" w:rsidRDefault="002F39B4" w:rsidP="00F5696A">
      <w:pPr>
        <w:spacing w:line="360" w:lineRule="auto"/>
        <w:jc w:val="both"/>
      </w:pPr>
    </w:p>
    <w:p w14:paraId="22FECAD5" w14:textId="77777777" w:rsidR="002F39B4" w:rsidRPr="006A244B" w:rsidRDefault="002F39B4" w:rsidP="00F5696A">
      <w:pPr>
        <w:spacing w:line="360" w:lineRule="auto"/>
        <w:jc w:val="both"/>
      </w:pPr>
    </w:p>
    <w:p w14:paraId="4A8DCBA6" w14:textId="77777777" w:rsidR="001F5089" w:rsidRPr="006A244B" w:rsidRDefault="001F5089" w:rsidP="00F5696A">
      <w:pPr>
        <w:spacing w:line="360" w:lineRule="auto"/>
        <w:jc w:val="both"/>
      </w:pPr>
    </w:p>
    <w:p w14:paraId="2BCE1884" w14:textId="77777777" w:rsidR="001F5089" w:rsidRPr="006A244B" w:rsidRDefault="001F5089" w:rsidP="00F5696A">
      <w:pPr>
        <w:spacing w:line="360" w:lineRule="auto"/>
        <w:jc w:val="both"/>
      </w:pPr>
    </w:p>
    <w:p w14:paraId="3E5B619F" w14:textId="77777777" w:rsidR="001F5089" w:rsidRPr="006A244B" w:rsidRDefault="001F5089" w:rsidP="00F5696A">
      <w:pPr>
        <w:spacing w:line="360" w:lineRule="auto"/>
        <w:jc w:val="both"/>
      </w:pPr>
    </w:p>
    <w:p w14:paraId="52BCF22B" w14:textId="77777777" w:rsidR="001F5089" w:rsidRPr="006A244B" w:rsidRDefault="001F5089" w:rsidP="00F5696A">
      <w:pPr>
        <w:spacing w:line="360" w:lineRule="auto"/>
        <w:jc w:val="both"/>
      </w:pPr>
    </w:p>
    <w:p w14:paraId="6BDA9903" w14:textId="77777777" w:rsidR="00E9324B" w:rsidRPr="00184B4D" w:rsidRDefault="00E9324B" w:rsidP="00E9324B">
      <w:pPr>
        <w:pStyle w:val="Heading1"/>
        <w:spacing w:line="480" w:lineRule="auto"/>
        <w:jc w:val="center"/>
        <w:rPr>
          <w:rFonts w:ascii="Times New Roman" w:hAnsi="Times New Roman" w:cs="Times New Roman"/>
          <w:b/>
          <w:sz w:val="28"/>
          <w:szCs w:val="28"/>
        </w:rPr>
      </w:pPr>
      <w:bookmarkStart w:id="243" w:name="_Toc511751188"/>
      <w:bookmarkStart w:id="244" w:name="_Toc511751632"/>
      <w:bookmarkStart w:id="245" w:name="_Toc511771352"/>
      <w:bookmarkStart w:id="246" w:name="_Toc522226841"/>
      <w:bookmarkStart w:id="247" w:name="_Toc522229761"/>
      <w:r w:rsidRPr="00184B4D">
        <w:rPr>
          <w:rFonts w:ascii="Times New Roman" w:hAnsi="Times New Roman" w:cs="Times New Roman"/>
          <w:b/>
          <w:sz w:val="28"/>
          <w:szCs w:val="28"/>
        </w:rPr>
        <w:t>CHAPTER 3  RESEARCH METHODOLOGY</w:t>
      </w:r>
      <w:bookmarkEnd w:id="243"/>
      <w:bookmarkEnd w:id="244"/>
      <w:bookmarkEnd w:id="245"/>
      <w:bookmarkEnd w:id="246"/>
      <w:bookmarkEnd w:id="247"/>
    </w:p>
    <w:p w14:paraId="3C2CF76F" w14:textId="77777777" w:rsidR="00E9324B" w:rsidRPr="006A244B" w:rsidRDefault="00E9324B" w:rsidP="00E9324B">
      <w:pPr>
        <w:pStyle w:val="Heading2"/>
        <w:spacing w:line="360" w:lineRule="auto"/>
        <w:rPr>
          <w:rFonts w:cs="Times New Roman"/>
          <w:sz w:val="24"/>
          <w:szCs w:val="24"/>
        </w:rPr>
      </w:pPr>
    </w:p>
    <w:p w14:paraId="241D342B" w14:textId="77777777" w:rsidR="00E9324B" w:rsidRPr="002157FC" w:rsidRDefault="00E9324B" w:rsidP="00C92643">
      <w:pPr>
        <w:pStyle w:val="Heading2"/>
        <w:spacing w:line="360" w:lineRule="auto"/>
        <w:rPr>
          <w:rFonts w:cs="Times New Roman"/>
          <w:b/>
          <w:sz w:val="24"/>
          <w:szCs w:val="24"/>
        </w:rPr>
      </w:pPr>
      <w:bookmarkStart w:id="248" w:name="_Toc511751189"/>
      <w:bookmarkStart w:id="249" w:name="_Toc511751633"/>
      <w:bookmarkStart w:id="250" w:name="_Toc511771353"/>
      <w:bookmarkStart w:id="251" w:name="_Toc522226842"/>
      <w:bookmarkStart w:id="252" w:name="_Toc522229762"/>
      <w:r w:rsidRPr="002157FC">
        <w:rPr>
          <w:rFonts w:cs="Times New Roman"/>
          <w:b/>
          <w:sz w:val="24"/>
          <w:szCs w:val="24"/>
        </w:rPr>
        <w:t>3.0 Overview</w:t>
      </w:r>
      <w:bookmarkEnd w:id="248"/>
      <w:bookmarkEnd w:id="249"/>
      <w:bookmarkEnd w:id="250"/>
      <w:bookmarkEnd w:id="251"/>
      <w:bookmarkEnd w:id="252"/>
      <w:r w:rsidRPr="002157FC">
        <w:rPr>
          <w:rFonts w:cs="Times New Roman"/>
          <w:b/>
          <w:sz w:val="24"/>
          <w:szCs w:val="24"/>
        </w:rPr>
        <w:t xml:space="preserve"> </w:t>
      </w:r>
    </w:p>
    <w:p w14:paraId="1B869726" w14:textId="77777777" w:rsidR="00C92643" w:rsidRPr="006A244B" w:rsidRDefault="00C92643" w:rsidP="00C92643">
      <w:pPr>
        <w:pStyle w:val="Heading2"/>
        <w:spacing w:line="360" w:lineRule="auto"/>
        <w:rPr>
          <w:rFonts w:cs="Times New Roman"/>
          <w:sz w:val="24"/>
          <w:szCs w:val="24"/>
        </w:rPr>
      </w:pPr>
    </w:p>
    <w:p w14:paraId="0F671D1B" w14:textId="28C6CD73" w:rsidR="00E9324B" w:rsidRPr="006A244B" w:rsidRDefault="00C92643" w:rsidP="00C92643">
      <w:pPr>
        <w:spacing w:line="360" w:lineRule="auto"/>
        <w:jc w:val="both"/>
      </w:pPr>
      <w:r>
        <w:t xml:space="preserve">         </w:t>
      </w:r>
      <w:r w:rsidR="00E9324B" w:rsidRPr="006A244B">
        <w:t xml:space="preserve">This chapter will focus on the research methodology application, research design, sampling design, questionnaire design and measurements of the study. Firstly, research design covers the purpose of this study, verification study and cross-sectional study. Followed by sampling design, which consists of justification of the sample method, sample size and unit of analysis. After that questionnaire design, Likert Scale and data analysis will be discussed. Lastly, measurements of dependent variables and independent variable will be illustrated. To achieve the goal of this research, descriptive study and correlation analysis will be used throughout the whole study.    </w:t>
      </w:r>
    </w:p>
    <w:p w14:paraId="01D4533A" w14:textId="77777777" w:rsidR="00E9324B" w:rsidRPr="006A244B" w:rsidRDefault="00E9324B" w:rsidP="00E9324B">
      <w:pPr>
        <w:spacing w:line="360" w:lineRule="auto"/>
        <w:jc w:val="both"/>
        <w:rPr>
          <w:b/>
        </w:rPr>
      </w:pPr>
    </w:p>
    <w:p w14:paraId="4989974F" w14:textId="4AA38E84" w:rsidR="00E9324B" w:rsidRPr="002157FC" w:rsidRDefault="005C519E" w:rsidP="00E9324B">
      <w:pPr>
        <w:pStyle w:val="Heading2"/>
        <w:spacing w:line="360" w:lineRule="auto"/>
        <w:rPr>
          <w:rFonts w:cs="Times New Roman"/>
          <w:b/>
          <w:sz w:val="24"/>
          <w:szCs w:val="24"/>
        </w:rPr>
      </w:pPr>
      <w:bookmarkStart w:id="253" w:name="_Toc511751190"/>
      <w:bookmarkStart w:id="254" w:name="_Toc511751634"/>
      <w:bookmarkStart w:id="255" w:name="_Toc511771354"/>
      <w:bookmarkStart w:id="256" w:name="_Toc522226843"/>
      <w:bookmarkStart w:id="257" w:name="_Toc522229763"/>
      <w:r>
        <w:rPr>
          <w:rFonts w:cs="Times New Roman"/>
          <w:b/>
          <w:sz w:val="24"/>
          <w:szCs w:val="24"/>
        </w:rPr>
        <w:t xml:space="preserve">3.1 </w:t>
      </w:r>
      <w:r w:rsidR="00E9324B" w:rsidRPr="002157FC">
        <w:rPr>
          <w:rFonts w:cs="Times New Roman"/>
          <w:b/>
          <w:sz w:val="24"/>
          <w:szCs w:val="24"/>
        </w:rPr>
        <w:t>Research Design</w:t>
      </w:r>
      <w:bookmarkEnd w:id="253"/>
      <w:bookmarkEnd w:id="254"/>
      <w:bookmarkEnd w:id="255"/>
      <w:bookmarkEnd w:id="256"/>
      <w:bookmarkEnd w:id="257"/>
      <w:r w:rsidR="00E9324B" w:rsidRPr="002157FC">
        <w:rPr>
          <w:rFonts w:cs="Times New Roman"/>
          <w:b/>
          <w:sz w:val="24"/>
          <w:szCs w:val="24"/>
        </w:rPr>
        <w:t xml:space="preserve"> </w:t>
      </w:r>
    </w:p>
    <w:p w14:paraId="4E480333" w14:textId="77777777" w:rsidR="00C92643" w:rsidRPr="006A244B" w:rsidRDefault="00C92643" w:rsidP="00E9324B">
      <w:pPr>
        <w:pStyle w:val="Heading2"/>
        <w:spacing w:line="360" w:lineRule="auto"/>
        <w:rPr>
          <w:rFonts w:cs="Times New Roman"/>
        </w:rPr>
      </w:pPr>
    </w:p>
    <w:p w14:paraId="3E7E973B" w14:textId="3BAF99A3" w:rsidR="00E9324B" w:rsidRPr="006A244B" w:rsidRDefault="00C92643" w:rsidP="00E9324B">
      <w:pPr>
        <w:spacing w:line="360" w:lineRule="auto"/>
        <w:jc w:val="both"/>
      </w:pPr>
      <w:r>
        <w:t xml:space="preserve">         </w:t>
      </w:r>
      <w:r w:rsidR="00E9324B" w:rsidRPr="006A244B">
        <w:t>The purpose of this study is explore the job seeking behavior of Chinese college  graduates in Shanghai, therefore, the research is supposed to limit with graduates who are in Shanghai city, China</w:t>
      </w:r>
      <w:sdt>
        <w:sdtPr>
          <w:id w:val="1782373118"/>
          <w:citation/>
        </w:sdtPr>
        <w:sdtContent>
          <w:r w:rsidR="00E9324B" w:rsidRPr="006A244B">
            <w:fldChar w:fldCharType="begin"/>
          </w:r>
          <w:r w:rsidR="00E9324B" w:rsidRPr="006A244B">
            <w:instrText xml:space="preserve"> CITATION Yue13 \l 1033 </w:instrText>
          </w:r>
          <w:r w:rsidR="00E9324B" w:rsidRPr="006A244B">
            <w:fldChar w:fldCharType="separate"/>
          </w:r>
          <w:r w:rsidR="00E9324B" w:rsidRPr="006A244B">
            <w:rPr>
              <w:noProof/>
            </w:rPr>
            <w:t xml:space="preserve"> (Yuen, 2013)</w:t>
          </w:r>
          <w:r w:rsidR="00E9324B" w:rsidRPr="006A244B">
            <w:fldChar w:fldCharType="end"/>
          </w:r>
        </w:sdtContent>
      </w:sdt>
      <w:r w:rsidR="00E9324B" w:rsidRPr="006A244B">
        <w:t xml:space="preserve">. </w:t>
      </w:r>
    </w:p>
    <w:p w14:paraId="197C81A3" w14:textId="77777777" w:rsidR="00E9324B" w:rsidRPr="006A244B" w:rsidRDefault="00E9324B" w:rsidP="00E9324B">
      <w:pPr>
        <w:spacing w:line="360" w:lineRule="auto"/>
        <w:jc w:val="both"/>
      </w:pPr>
    </w:p>
    <w:p w14:paraId="5885FD77" w14:textId="1A09B9F9" w:rsidR="00E9324B" w:rsidRPr="006A244B" w:rsidRDefault="005C519E" w:rsidP="00E9324B">
      <w:pPr>
        <w:spacing w:line="360" w:lineRule="auto"/>
        <w:jc w:val="both"/>
      </w:pPr>
      <w:r>
        <w:t xml:space="preserve">       </w:t>
      </w:r>
      <w:r w:rsidR="00C92643">
        <w:t xml:space="preserve"> </w:t>
      </w:r>
      <w:r w:rsidR="00E9324B" w:rsidRPr="006A244B">
        <w:t>This study is a formal research of nature and the scope of the research is very vast, also it is to describe the characteristics of the relationship of two variables, therefore, it is applicable for descriptive research study, with which be adopted to achieving the study purpose and getting new insights into it</w:t>
      </w:r>
      <w:sdt>
        <w:sdtPr>
          <w:id w:val="1609463275"/>
          <w:citation/>
        </w:sdtPr>
        <w:sdtContent>
          <w:r w:rsidR="00E9324B" w:rsidRPr="006A244B">
            <w:fldChar w:fldCharType="begin"/>
          </w:r>
          <w:r w:rsidR="00E9324B" w:rsidRPr="006A244B">
            <w:instrText xml:space="preserve"> CITATION Sek16 \l 1033 </w:instrText>
          </w:r>
          <w:r w:rsidR="00E9324B" w:rsidRPr="006A244B">
            <w:fldChar w:fldCharType="separate"/>
          </w:r>
          <w:r w:rsidR="00E9324B" w:rsidRPr="006A244B">
            <w:rPr>
              <w:noProof/>
            </w:rPr>
            <w:t xml:space="preserve"> (Sekaran &amp; Bougie, 2016)</w:t>
          </w:r>
          <w:r w:rsidR="00E9324B" w:rsidRPr="006A244B">
            <w:fldChar w:fldCharType="end"/>
          </w:r>
        </w:sdtContent>
      </w:sdt>
      <w:r w:rsidR="00E9324B" w:rsidRPr="006A244B">
        <w:t>. However, different from exploratory research, it is also considered as verification study because this study is based on previous understandings and targeting to verify what previous study have done which in a different context</w:t>
      </w:r>
      <w:sdt>
        <w:sdtPr>
          <w:id w:val="-962190611"/>
          <w:citation/>
        </w:sdtPr>
        <w:sdtContent>
          <w:r w:rsidR="00E9324B" w:rsidRPr="006A244B">
            <w:fldChar w:fldCharType="begin"/>
          </w:r>
          <w:r w:rsidR="00E9324B" w:rsidRPr="006A244B">
            <w:instrText xml:space="preserve"> CITATION Zik13 \l 1033 </w:instrText>
          </w:r>
          <w:r w:rsidR="00E9324B" w:rsidRPr="006A244B">
            <w:fldChar w:fldCharType="separate"/>
          </w:r>
          <w:r w:rsidR="00E9324B" w:rsidRPr="006A244B">
            <w:rPr>
              <w:noProof/>
            </w:rPr>
            <w:t xml:space="preserve"> (Zikmund, 2013)</w:t>
          </w:r>
          <w:r w:rsidR="00E9324B" w:rsidRPr="006A244B">
            <w:fldChar w:fldCharType="end"/>
          </w:r>
        </w:sdtContent>
      </w:sdt>
      <w:r w:rsidR="00E9324B" w:rsidRPr="006A244B">
        <w:t xml:space="preserve">. </w:t>
      </w:r>
    </w:p>
    <w:p w14:paraId="2759A15D" w14:textId="77777777" w:rsidR="00E9324B" w:rsidRPr="006A244B" w:rsidRDefault="00E9324B" w:rsidP="00E9324B">
      <w:pPr>
        <w:spacing w:line="360" w:lineRule="auto"/>
        <w:jc w:val="both"/>
      </w:pPr>
    </w:p>
    <w:p w14:paraId="34902C2D" w14:textId="342DB997" w:rsidR="00E9324B" w:rsidRPr="006A244B" w:rsidRDefault="00C92643" w:rsidP="00E9324B">
      <w:pPr>
        <w:spacing w:line="360" w:lineRule="auto"/>
        <w:jc w:val="both"/>
      </w:pPr>
      <w:r>
        <w:lastRenderedPageBreak/>
        <w:t xml:space="preserve">        </w:t>
      </w:r>
      <w:r w:rsidR="00E9324B" w:rsidRPr="006A244B">
        <w:t>The research design is nearly to determine the frequency of a particular attribute and data are collected in a whole defined study population to examine the relationships between variables, therefore the data collection is through questionnaires and the data is collected once only, as a result, it is considered as cross-sectional study design</w:t>
      </w:r>
      <w:sdt>
        <w:sdtPr>
          <w:id w:val="2084093259"/>
          <w:citation/>
        </w:sdtPr>
        <w:sdtContent>
          <w:r w:rsidR="00E9324B" w:rsidRPr="006A244B">
            <w:fldChar w:fldCharType="begin"/>
          </w:r>
          <w:r w:rsidR="00E9324B" w:rsidRPr="006A244B">
            <w:instrText xml:space="preserve"> CITATION Der16 \l 1033 </w:instrText>
          </w:r>
          <w:r w:rsidR="00E9324B" w:rsidRPr="006A244B">
            <w:fldChar w:fldCharType="separate"/>
          </w:r>
          <w:r w:rsidR="00E9324B" w:rsidRPr="006A244B">
            <w:rPr>
              <w:noProof/>
            </w:rPr>
            <w:t xml:space="preserve"> (Dermatol, 2016)</w:t>
          </w:r>
          <w:r w:rsidR="00E9324B" w:rsidRPr="006A244B">
            <w:fldChar w:fldCharType="end"/>
          </w:r>
        </w:sdtContent>
      </w:sdt>
      <w:r w:rsidR="00E9324B" w:rsidRPr="006A244B">
        <w:t xml:space="preserve">. </w:t>
      </w:r>
      <w:r w:rsidR="0043125C">
        <w:t>A cross-sectional quantitative research will be used to analyze the factors influencing respondent’s job seeking behavior. In cross-sectional research, data are collected from the research respondents at a single point within a relativel</w:t>
      </w:r>
      <w:r w:rsidR="001B6005">
        <w:t xml:space="preserve">y short time period, which is three </w:t>
      </w:r>
      <w:r w:rsidR="0043125C">
        <w:t>months, as that's the limited project time been given</w:t>
      </w:r>
      <w:sdt>
        <w:sdtPr>
          <w:id w:val="-953320914"/>
          <w:citation/>
        </w:sdtPr>
        <w:sdtContent>
          <w:r w:rsidR="001B6005">
            <w:fldChar w:fldCharType="begin"/>
          </w:r>
          <w:r w:rsidR="001B6005">
            <w:instrText xml:space="preserve"> CITATION Buc15 \l 1033 </w:instrText>
          </w:r>
          <w:r w:rsidR="001B6005">
            <w:fldChar w:fldCharType="separate"/>
          </w:r>
          <w:r w:rsidR="001B6005">
            <w:rPr>
              <w:noProof/>
            </w:rPr>
            <w:t xml:space="preserve"> (Buck, 2015)</w:t>
          </w:r>
          <w:r w:rsidR="001B6005">
            <w:fldChar w:fldCharType="end"/>
          </w:r>
        </w:sdtContent>
      </w:sdt>
      <w:r w:rsidR="0043125C">
        <w:t xml:space="preserve">. </w:t>
      </w:r>
      <w:r w:rsidR="00E34D9D">
        <w:t xml:space="preserve">Thus, </w:t>
      </w:r>
      <w:r w:rsidR="00E34D9D" w:rsidRPr="00E34D9D">
        <w:t>the researchers did not directly measure changes that come over time in this study but rather used descriptive statistics (percentage, average mean) and inferential statistics (</w:t>
      </w:r>
      <w:r w:rsidR="00E34D9D">
        <w:t>one way-ANOVA</w:t>
      </w:r>
      <w:r w:rsidR="00E34D9D" w:rsidRPr="00E34D9D">
        <w:t xml:space="preserve"> and correlations) to report the data analysis and findings</w:t>
      </w:r>
      <w:sdt>
        <w:sdtPr>
          <w:id w:val="-1763218886"/>
          <w:citation/>
        </w:sdtPr>
        <w:sdtContent>
          <w:r w:rsidR="001B6005">
            <w:fldChar w:fldCharType="begin"/>
          </w:r>
          <w:r w:rsidR="001B6005">
            <w:instrText xml:space="preserve"> CITATION Ali16 \l 1033 </w:instrText>
          </w:r>
          <w:r w:rsidR="001B6005">
            <w:fldChar w:fldCharType="separate"/>
          </w:r>
          <w:r w:rsidR="001B6005">
            <w:rPr>
              <w:noProof/>
            </w:rPr>
            <w:t xml:space="preserve"> (Ali &amp; Bhaskar, 2016)</w:t>
          </w:r>
          <w:r w:rsidR="001B6005">
            <w:fldChar w:fldCharType="end"/>
          </w:r>
        </w:sdtContent>
      </w:sdt>
      <w:r w:rsidR="00E34D9D" w:rsidRPr="00E34D9D">
        <w:t>.</w:t>
      </w:r>
      <w:r w:rsidR="00E34D9D">
        <w:t xml:space="preserve"> </w:t>
      </w:r>
    </w:p>
    <w:p w14:paraId="19FB8774" w14:textId="77777777" w:rsidR="00E9324B" w:rsidRPr="006A244B" w:rsidRDefault="00E9324B" w:rsidP="00E9324B">
      <w:pPr>
        <w:spacing w:line="360" w:lineRule="auto"/>
        <w:jc w:val="both"/>
      </w:pPr>
    </w:p>
    <w:p w14:paraId="61881D18" w14:textId="77777777" w:rsidR="00E9324B" w:rsidRPr="00FA5F96" w:rsidRDefault="00E9324B" w:rsidP="00E9324B">
      <w:pPr>
        <w:pStyle w:val="Heading2"/>
        <w:spacing w:line="360" w:lineRule="auto"/>
        <w:rPr>
          <w:rFonts w:cs="Times New Roman"/>
          <w:b/>
        </w:rPr>
      </w:pPr>
      <w:bookmarkStart w:id="258" w:name="_Toc511751191"/>
      <w:bookmarkStart w:id="259" w:name="_Toc511751635"/>
      <w:bookmarkStart w:id="260" w:name="_Toc511771355"/>
      <w:bookmarkStart w:id="261" w:name="_Toc522226844"/>
      <w:bookmarkStart w:id="262" w:name="_Toc522229764"/>
      <w:r w:rsidRPr="00FA5F96">
        <w:rPr>
          <w:rFonts w:cs="Times New Roman"/>
          <w:b/>
        </w:rPr>
        <w:t>3.2 Sampling Design</w:t>
      </w:r>
      <w:bookmarkEnd w:id="258"/>
      <w:bookmarkEnd w:id="259"/>
      <w:bookmarkEnd w:id="260"/>
      <w:bookmarkEnd w:id="261"/>
      <w:bookmarkEnd w:id="262"/>
    </w:p>
    <w:p w14:paraId="3DD10526" w14:textId="6AF9CE02" w:rsidR="00E9324B" w:rsidRPr="00FA5F96" w:rsidRDefault="00E9324B" w:rsidP="00E9324B">
      <w:pPr>
        <w:pStyle w:val="Heading3"/>
        <w:spacing w:line="360" w:lineRule="auto"/>
        <w:rPr>
          <w:rFonts w:ascii="Times New Roman" w:hAnsi="Times New Roman" w:cs="Times New Roman"/>
          <w:b/>
        </w:rPr>
      </w:pPr>
      <w:bookmarkStart w:id="263" w:name="_Toc511751192"/>
      <w:bookmarkStart w:id="264" w:name="_Toc511751636"/>
      <w:bookmarkStart w:id="265" w:name="_Toc511771356"/>
      <w:bookmarkStart w:id="266" w:name="_Toc522226845"/>
      <w:bookmarkStart w:id="267" w:name="_Toc522229765"/>
      <w:r w:rsidRPr="00FA5F96">
        <w:rPr>
          <w:rFonts w:ascii="Times New Roman" w:hAnsi="Times New Roman" w:cs="Times New Roman"/>
          <w:b/>
        </w:rPr>
        <w:t>3.2.1 Introduction and Justification of Sampling Design</w:t>
      </w:r>
      <w:bookmarkEnd w:id="263"/>
      <w:bookmarkEnd w:id="264"/>
      <w:bookmarkEnd w:id="265"/>
      <w:bookmarkEnd w:id="266"/>
      <w:bookmarkEnd w:id="267"/>
      <w:r w:rsidRPr="00FA5F96">
        <w:rPr>
          <w:rFonts w:ascii="Times New Roman" w:hAnsi="Times New Roman" w:cs="Times New Roman"/>
          <w:b/>
        </w:rPr>
        <w:t xml:space="preserve"> </w:t>
      </w:r>
    </w:p>
    <w:p w14:paraId="13432AB3" w14:textId="77777777" w:rsidR="00C92643" w:rsidRPr="00C92643" w:rsidRDefault="00C92643" w:rsidP="00C92643"/>
    <w:p w14:paraId="16BF5E12" w14:textId="12C9C73B" w:rsidR="00E9324B" w:rsidRPr="006A244B" w:rsidRDefault="00C92643" w:rsidP="00E9324B">
      <w:pPr>
        <w:spacing w:line="360" w:lineRule="auto"/>
        <w:jc w:val="both"/>
      </w:pPr>
      <w:r>
        <w:t xml:space="preserve">         </w:t>
      </w:r>
      <w:r w:rsidR="00E9324B" w:rsidRPr="006A244B">
        <w:t>Sampling in Statistics is choosing a sample from a statistical population of estimating the whole populations characteristics</w:t>
      </w:r>
      <w:sdt>
        <w:sdtPr>
          <w:id w:val="-2046744367"/>
          <w:citation/>
        </w:sdtPr>
        <w:sdtContent>
          <w:r w:rsidR="00E9324B" w:rsidRPr="006A244B">
            <w:fldChar w:fldCharType="begin"/>
          </w:r>
          <w:r w:rsidR="00E9324B" w:rsidRPr="006A244B">
            <w:instrText xml:space="preserve"> CITATION Wat16 \l 1033 </w:instrText>
          </w:r>
          <w:r w:rsidR="00E9324B" w:rsidRPr="006A244B">
            <w:fldChar w:fldCharType="separate"/>
          </w:r>
          <w:r w:rsidR="00E9324B" w:rsidRPr="006A244B">
            <w:rPr>
              <w:noProof/>
            </w:rPr>
            <w:t xml:space="preserve"> (Watson, 2016)</w:t>
          </w:r>
          <w:r w:rsidR="00E9324B" w:rsidRPr="006A244B">
            <w:fldChar w:fldCharType="end"/>
          </w:r>
        </w:sdtContent>
      </w:sdt>
      <w:r w:rsidR="00E9324B" w:rsidRPr="006A244B">
        <w:t>. The sample method which will be used in this research is convenience sampling under nonprobability sampling, because the sources are convenient and easy to collect, meanwhile costing less money and time to carry out compare with probability sampling, Since this research is conducted by master student with limited time, nonprobability sampling is a better choice for this study</w:t>
      </w:r>
      <w:sdt>
        <w:sdtPr>
          <w:id w:val="817924866"/>
          <w:citation/>
        </w:sdtPr>
        <w:sdtContent>
          <w:r w:rsidR="00E9324B" w:rsidRPr="006A244B">
            <w:fldChar w:fldCharType="begin"/>
          </w:r>
          <w:r w:rsidR="00E9324B" w:rsidRPr="006A244B">
            <w:instrText xml:space="preserve"> CITATION Alk15 \l 1033 </w:instrText>
          </w:r>
          <w:r w:rsidR="00E9324B" w:rsidRPr="006A244B">
            <w:fldChar w:fldCharType="separate"/>
          </w:r>
          <w:r w:rsidR="00E9324B" w:rsidRPr="006A244B">
            <w:rPr>
              <w:noProof/>
            </w:rPr>
            <w:t xml:space="preserve"> (Alkassim et al., 2015)</w:t>
          </w:r>
          <w:r w:rsidR="00E9324B" w:rsidRPr="006A244B">
            <w:fldChar w:fldCharType="end"/>
          </w:r>
        </w:sdtContent>
      </w:sdt>
      <w:r w:rsidR="00E9324B" w:rsidRPr="006A244B">
        <w:t>. According to literature, Convenience Sampling is affordable, easy, also the subjects are selected due to the accessibility and proximity for researching</w:t>
      </w:r>
      <w:sdt>
        <w:sdtPr>
          <w:id w:val="1801193594"/>
          <w:citation/>
        </w:sdtPr>
        <w:sdtContent>
          <w:r w:rsidR="00E9324B" w:rsidRPr="006A244B">
            <w:fldChar w:fldCharType="begin"/>
          </w:r>
          <w:r w:rsidR="00E9324B" w:rsidRPr="006A244B">
            <w:instrText xml:space="preserve"> CITATION Far12 \l 1033 </w:instrText>
          </w:r>
          <w:r w:rsidR="00E9324B" w:rsidRPr="006A244B">
            <w:fldChar w:fldCharType="separate"/>
          </w:r>
          <w:r w:rsidR="00E9324B" w:rsidRPr="006A244B">
            <w:rPr>
              <w:noProof/>
            </w:rPr>
            <w:t xml:space="preserve"> (Farrokhi, 2012)</w:t>
          </w:r>
          <w:r w:rsidR="00E9324B" w:rsidRPr="006A244B">
            <w:fldChar w:fldCharType="end"/>
          </w:r>
        </w:sdtContent>
      </w:sdt>
      <w:r w:rsidR="00E9324B" w:rsidRPr="006A244B">
        <w:t xml:space="preserve">. </w:t>
      </w:r>
    </w:p>
    <w:p w14:paraId="46889528" w14:textId="77777777" w:rsidR="00E9324B" w:rsidRPr="006A244B" w:rsidRDefault="00E9324B" w:rsidP="00E9324B">
      <w:pPr>
        <w:spacing w:line="360" w:lineRule="auto"/>
        <w:jc w:val="both"/>
      </w:pPr>
    </w:p>
    <w:p w14:paraId="00CEF75A" w14:textId="61ECF0BB" w:rsidR="00E9324B" w:rsidRPr="006A244B" w:rsidRDefault="00C92643" w:rsidP="00E9324B">
      <w:pPr>
        <w:spacing w:line="360" w:lineRule="auto"/>
        <w:jc w:val="both"/>
      </w:pPr>
      <w:r>
        <w:t xml:space="preserve">         </w:t>
      </w:r>
      <w:r w:rsidR="00E9324B" w:rsidRPr="006A244B">
        <w:t>Sampling design in the research means the framework that services the basis for a study sample selection and it would affect other important areas of the survey, therefore, a reliable and appropriate sample design must be selected before collecting data in order to conduct a clear and precise study</w:t>
      </w:r>
      <w:sdt>
        <w:sdtPr>
          <w:id w:val="1162269525"/>
          <w:citation/>
        </w:sdtPr>
        <w:sdtContent>
          <w:r w:rsidR="00E9324B" w:rsidRPr="006A244B">
            <w:fldChar w:fldCharType="begin"/>
          </w:r>
          <w:r w:rsidR="00E9324B" w:rsidRPr="006A244B">
            <w:instrText xml:space="preserve"> CITATION Vos14 \l 1033 </w:instrText>
          </w:r>
          <w:r w:rsidR="00E9324B" w:rsidRPr="006A244B">
            <w:fldChar w:fldCharType="separate"/>
          </w:r>
          <w:r w:rsidR="00E9324B" w:rsidRPr="006A244B">
            <w:rPr>
              <w:noProof/>
            </w:rPr>
            <w:t xml:space="preserve"> (Vosloo, 2014)</w:t>
          </w:r>
          <w:r w:rsidR="00E9324B" w:rsidRPr="006A244B">
            <w:fldChar w:fldCharType="end"/>
          </w:r>
        </w:sdtContent>
      </w:sdt>
      <w:r w:rsidR="00E9324B" w:rsidRPr="006A244B">
        <w:t>. It is now possible to see how both sampling design and sample size are critical to establish the representativeness of the sample for generalizability</w:t>
      </w:r>
      <w:sdt>
        <w:sdtPr>
          <w:id w:val="-1812312447"/>
          <w:citation/>
        </w:sdtPr>
        <w:sdtContent>
          <w:r w:rsidR="00E9324B" w:rsidRPr="006A244B">
            <w:fldChar w:fldCharType="begin"/>
          </w:r>
          <w:r w:rsidR="00E9324B" w:rsidRPr="006A244B">
            <w:instrText xml:space="preserve"> CITATION Gue15 \l 1033 </w:instrText>
          </w:r>
          <w:r w:rsidR="00E9324B" w:rsidRPr="006A244B">
            <w:fldChar w:fldCharType="separate"/>
          </w:r>
          <w:r w:rsidR="00E9324B" w:rsidRPr="006A244B">
            <w:rPr>
              <w:noProof/>
            </w:rPr>
            <w:t xml:space="preserve"> (Guetterman, 2015)</w:t>
          </w:r>
          <w:r w:rsidR="00E9324B" w:rsidRPr="006A244B">
            <w:fldChar w:fldCharType="end"/>
          </w:r>
        </w:sdtContent>
      </w:sdt>
      <w:r w:rsidR="00E9324B" w:rsidRPr="006A244B">
        <w:t xml:space="preserve">. </w:t>
      </w:r>
    </w:p>
    <w:p w14:paraId="1EF3E6AD" w14:textId="77777777" w:rsidR="00E9324B" w:rsidRPr="006A244B" w:rsidRDefault="00E9324B" w:rsidP="00E9324B">
      <w:pPr>
        <w:spacing w:line="360" w:lineRule="auto"/>
        <w:jc w:val="both"/>
      </w:pPr>
    </w:p>
    <w:p w14:paraId="314AE87C" w14:textId="29D44428" w:rsidR="00E9324B" w:rsidRPr="006A244B" w:rsidRDefault="00C92643" w:rsidP="00E9324B">
      <w:pPr>
        <w:spacing w:line="360" w:lineRule="auto"/>
        <w:jc w:val="both"/>
      </w:pPr>
      <w:r>
        <w:lastRenderedPageBreak/>
        <w:t xml:space="preserve">          </w:t>
      </w:r>
      <w:r w:rsidR="00E9324B" w:rsidRPr="006A244B">
        <w:t>In the present study, Likert-Scale analysis were used for this questionnaire, where the respondents could either strongly disagree, disagree, neither agree nor disagree, agree, or strongly agree with a number of statements regarding various issues related to job preferences after graduation</w:t>
      </w:r>
      <w:sdt>
        <w:sdtPr>
          <w:id w:val="-1055473201"/>
          <w:citation/>
        </w:sdtPr>
        <w:sdtContent>
          <w:r w:rsidR="00E9324B" w:rsidRPr="006A244B">
            <w:fldChar w:fldCharType="begin"/>
          </w:r>
          <w:r w:rsidR="00E9324B" w:rsidRPr="006A244B">
            <w:instrText xml:space="preserve"> CITATION Kos13 \l 1033 </w:instrText>
          </w:r>
          <w:r w:rsidR="00E9324B" w:rsidRPr="006A244B">
            <w:fldChar w:fldCharType="separate"/>
          </w:r>
          <w:r w:rsidR="00E9324B" w:rsidRPr="006A244B">
            <w:rPr>
              <w:noProof/>
            </w:rPr>
            <w:t xml:space="preserve"> (Kostoulas, 2013)</w:t>
          </w:r>
          <w:r w:rsidR="00E9324B" w:rsidRPr="006A244B">
            <w:fldChar w:fldCharType="end"/>
          </w:r>
        </w:sdtContent>
      </w:sdt>
      <w:r w:rsidR="00E9324B" w:rsidRPr="006A244B">
        <w:t>. The reason of applying this analysis in this study is because it can be used to measure someone’s attitude by measuring the extent to which they agree or disagree with, to measure respondents attitude towards the question or statement</w:t>
      </w:r>
      <w:sdt>
        <w:sdtPr>
          <w:id w:val="-1367901766"/>
          <w:citation/>
        </w:sdtPr>
        <w:sdtContent>
          <w:r w:rsidR="00E9324B" w:rsidRPr="006A244B">
            <w:fldChar w:fldCharType="begin"/>
          </w:r>
          <w:r w:rsidR="00E9324B" w:rsidRPr="006A244B">
            <w:instrText xml:space="preserve"> CITATION Sek11 \l 1033 </w:instrText>
          </w:r>
          <w:r w:rsidR="00E9324B" w:rsidRPr="006A244B">
            <w:fldChar w:fldCharType="separate"/>
          </w:r>
          <w:r w:rsidR="00E9324B" w:rsidRPr="006A244B">
            <w:rPr>
              <w:noProof/>
            </w:rPr>
            <w:t xml:space="preserve"> (Sekaran, 2011)</w:t>
          </w:r>
          <w:r w:rsidR="00E9324B" w:rsidRPr="006A244B">
            <w:fldChar w:fldCharType="end"/>
          </w:r>
        </w:sdtContent>
      </w:sdt>
      <w:r w:rsidR="00E9324B" w:rsidRPr="006A244B">
        <w:t>.</w:t>
      </w:r>
    </w:p>
    <w:p w14:paraId="21C5A372" w14:textId="77777777" w:rsidR="00E9324B" w:rsidRPr="00FA5F96" w:rsidRDefault="00E9324B" w:rsidP="00E9324B">
      <w:pPr>
        <w:pStyle w:val="Heading3"/>
        <w:spacing w:line="360" w:lineRule="auto"/>
        <w:rPr>
          <w:rFonts w:ascii="Times New Roman" w:hAnsi="Times New Roman" w:cs="Times New Roman"/>
          <w:b/>
        </w:rPr>
      </w:pPr>
      <w:bookmarkStart w:id="268" w:name="_Toc511751193"/>
      <w:bookmarkStart w:id="269" w:name="_Toc511751637"/>
      <w:bookmarkStart w:id="270" w:name="_Toc511771357"/>
      <w:bookmarkStart w:id="271" w:name="_Toc522226846"/>
      <w:bookmarkStart w:id="272" w:name="_Toc522229766"/>
      <w:r w:rsidRPr="00FA5F96">
        <w:rPr>
          <w:rFonts w:ascii="Times New Roman" w:hAnsi="Times New Roman" w:cs="Times New Roman"/>
          <w:b/>
        </w:rPr>
        <w:t>3.2.3 Sample Size</w:t>
      </w:r>
      <w:bookmarkEnd w:id="268"/>
      <w:bookmarkEnd w:id="269"/>
      <w:bookmarkEnd w:id="270"/>
      <w:bookmarkEnd w:id="271"/>
      <w:bookmarkEnd w:id="272"/>
      <w:r w:rsidRPr="00FA5F96">
        <w:rPr>
          <w:rFonts w:ascii="Times New Roman" w:hAnsi="Times New Roman" w:cs="Times New Roman"/>
          <w:b/>
        </w:rPr>
        <w:t xml:space="preserve"> </w:t>
      </w:r>
    </w:p>
    <w:p w14:paraId="6F049AAC" w14:textId="77777777" w:rsidR="00C92643" w:rsidRPr="00C92643" w:rsidRDefault="00C92643" w:rsidP="00C92643"/>
    <w:p w14:paraId="361C05B3" w14:textId="04EE557A" w:rsidR="00E9324B" w:rsidRPr="006A244B" w:rsidRDefault="00C92643" w:rsidP="00E9324B">
      <w:pPr>
        <w:spacing w:line="360" w:lineRule="auto"/>
        <w:jc w:val="both"/>
      </w:pPr>
      <w:r>
        <w:t xml:space="preserve">          </w:t>
      </w:r>
      <w:r w:rsidR="00E9324B" w:rsidRPr="006A244B">
        <w:t>Sample size is the number of sampling units which are chosen from the whole population for the purpose of research</w:t>
      </w:r>
      <w:sdt>
        <w:sdtPr>
          <w:id w:val="1826167982"/>
          <w:citation/>
        </w:sdtPr>
        <w:sdtContent>
          <w:r w:rsidR="00E9324B" w:rsidRPr="006A244B">
            <w:fldChar w:fldCharType="begin"/>
          </w:r>
          <w:r w:rsidR="00E9324B" w:rsidRPr="006A244B">
            <w:instrText xml:space="preserve"> CITATION Cha15 \l 1033 </w:instrText>
          </w:r>
          <w:r w:rsidR="00E9324B" w:rsidRPr="006A244B">
            <w:fldChar w:fldCharType="separate"/>
          </w:r>
          <w:r w:rsidR="00E9324B" w:rsidRPr="006A244B">
            <w:rPr>
              <w:noProof/>
            </w:rPr>
            <w:t xml:space="preserve"> (Charles et al., 2015)</w:t>
          </w:r>
          <w:r w:rsidR="00E9324B" w:rsidRPr="006A244B">
            <w:fldChar w:fldCharType="end"/>
          </w:r>
        </w:sdtContent>
      </w:sdt>
      <w:r w:rsidR="00E9324B" w:rsidRPr="006A244B">
        <w:t>. To estimate the prevalence of the conditions of interest with great accuracy, the sample size should be large and sufficient</w:t>
      </w:r>
      <w:sdt>
        <w:sdtPr>
          <w:id w:val="-309244108"/>
          <w:citation/>
        </w:sdtPr>
        <w:sdtContent>
          <w:r w:rsidR="00E9324B" w:rsidRPr="006A244B">
            <w:fldChar w:fldCharType="begin"/>
          </w:r>
          <w:r w:rsidR="00E9324B" w:rsidRPr="006A244B">
            <w:instrText xml:space="preserve"> CITATION Cha12 \l 1033 </w:instrText>
          </w:r>
          <w:r w:rsidR="00E9324B" w:rsidRPr="006A244B">
            <w:fldChar w:fldCharType="separate"/>
          </w:r>
          <w:r w:rsidR="00E9324B" w:rsidRPr="006A244B">
            <w:rPr>
              <w:noProof/>
            </w:rPr>
            <w:t xml:space="preserve"> (Chandrashekara &amp; Suresh, 2012)</w:t>
          </w:r>
          <w:r w:rsidR="00E9324B" w:rsidRPr="006A244B">
            <w:fldChar w:fldCharType="end"/>
          </w:r>
        </w:sdtContent>
      </w:sdt>
      <w:r w:rsidR="00E9324B" w:rsidRPr="006A244B">
        <w:t>. The population addressed in this investigation consists of all of the bachelor degree fresh graduates who studied in Shanghai</w:t>
      </w:r>
      <w:sdt>
        <w:sdtPr>
          <w:id w:val="-872068028"/>
          <w:citation/>
        </w:sdtPr>
        <w:sdtContent>
          <w:r w:rsidR="00E9324B" w:rsidRPr="006A244B">
            <w:fldChar w:fldCharType="begin"/>
          </w:r>
          <w:r w:rsidR="00E9324B" w:rsidRPr="006A244B">
            <w:instrText xml:space="preserve"> CITATION Bar13 \l 1033 </w:instrText>
          </w:r>
          <w:r w:rsidR="00E9324B" w:rsidRPr="006A244B">
            <w:fldChar w:fldCharType="separate"/>
          </w:r>
          <w:r w:rsidR="00E9324B" w:rsidRPr="006A244B">
            <w:rPr>
              <w:noProof/>
            </w:rPr>
            <w:t xml:space="preserve"> (Bardsher, 2013)</w:t>
          </w:r>
          <w:r w:rsidR="00E9324B" w:rsidRPr="006A244B">
            <w:fldChar w:fldCharType="end"/>
          </w:r>
        </w:sdtContent>
      </w:sdt>
      <w:r w:rsidR="00E9324B" w:rsidRPr="006A244B">
        <w:t xml:space="preserve">. To achieve study objectives of current study, data were collected from </w:t>
      </w:r>
      <w:r w:rsidR="00531A32">
        <w:t>400</w:t>
      </w:r>
      <w:r w:rsidR="00E9324B" w:rsidRPr="006A244B">
        <w:t xml:space="preserve"> respondents including </w:t>
      </w:r>
      <w:r w:rsidR="004C79A4">
        <w:t xml:space="preserve">college </w:t>
      </w:r>
      <w:r w:rsidR="00E9324B" w:rsidRPr="006A244B">
        <w:t xml:space="preserve">students who </w:t>
      </w:r>
      <w:r w:rsidR="004C79A4">
        <w:t>will graduate</w:t>
      </w:r>
      <w:r w:rsidR="00E9324B" w:rsidRPr="006A244B">
        <w:t xml:space="preserve"> </w:t>
      </w:r>
      <w:r w:rsidR="004C79A4">
        <w:t>this</w:t>
      </w:r>
      <w:r w:rsidR="00E9324B" w:rsidRPr="006A244B">
        <w:t xml:space="preserve"> year in Universities in Shanghai, China</w:t>
      </w:r>
      <w:sdt>
        <w:sdtPr>
          <w:id w:val="-580675731"/>
          <w:citation/>
        </w:sdtPr>
        <w:sdtContent>
          <w:r w:rsidR="00722B18">
            <w:fldChar w:fldCharType="begin"/>
          </w:r>
          <w:r w:rsidR="00722B18">
            <w:instrText xml:space="preserve"> CITATION Hua12 \l 1033 </w:instrText>
          </w:r>
          <w:r w:rsidR="00722B18">
            <w:fldChar w:fldCharType="separate"/>
          </w:r>
          <w:r w:rsidR="00722B18">
            <w:rPr>
              <w:noProof/>
            </w:rPr>
            <w:t xml:space="preserve"> (Huang, 2012)</w:t>
          </w:r>
          <w:r w:rsidR="00722B18">
            <w:fldChar w:fldCharType="end"/>
          </w:r>
        </w:sdtContent>
      </w:sdt>
      <w:r w:rsidR="00722B18">
        <w:t xml:space="preserve">. According to Krejcie and Morgan (1970), </w:t>
      </w:r>
      <w:r w:rsidR="00F61571">
        <w:t xml:space="preserve">when </w:t>
      </w:r>
      <w:r w:rsidR="00722B18">
        <w:t xml:space="preserve">the number of samples is greater than one million target population, </w:t>
      </w:r>
      <w:r w:rsidR="00166857">
        <w:t xml:space="preserve">so </w:t>
      </w:r>
      <w:r w:rsidR="00531A32">
        <w:t>the</w:t>
      </w:r>
      <w:r w:rsidR="00722B18">
        <w:t xml:space="preserve"> maximum sample size for this reach should be 384</w:t>
      </w:r>
      <w:r w:rsidR="00D562B7">
        <w:t xml:space="preserve">, as the target population of graduates </w:t>
      </w:r>
      <w:r w:rsidR="00166857">
        <w:t xml:space="preserve">in Shanghai </w:t>
      </w:r>
      <w:r w:rsidR="007B5BB9">
        <w:t xml:space="preserve">2017 </w:t>
      </w:r>
      <w:r w:rsidR="00D562B7">
        <w:t>is 8 million</w:t>
      </w:r>
      <w:sdt>
        <w:sdtPr>
          <w:id w:val="1816292092"/>
          <w:citation/>
        </w:sdtPr>
        <w:sdtContent>
          <w:r w:rsidR="00E9324B" w:rsidRPr="006A244B">
            <w:fldChar w:fldCharType="begin"/>
          </w:r>
          <w:r w:rsidR="00E9324B" w:rsidRPr="006A244B">
            <w:instrText xml:space="preserve"> CITATION Koe15 \l 1033 </w:instrText>
          </w:r>
          <w:r w:rsidR="00E9324B" w:rsidRPr="006A244B">
            <w:fldChar w:fldCharType="separate"/>
          </w:r>
          <w:r w:rsidR="00E9324B" w:rsidRPr="006A244B">
            <w:rPr>
              <w:noProof/>
            </w:rPr>
            <w:t xml:space="preserve"> (Koech, 2015)</w:t>
          </w:r>
          <w:r w:rsidR="00E9324B" w:rsidRPr="006A244B">
            <w:fldChar w:fldCharType="end"/>
          </w:r>
        </w:sdtContent>
      </w:sdt>
      <w:r w:rsidR="00BF5012">
        <w:t xml:space="preserve">. </w:t>
      </w:r>
    </w:p>
    <w:p w14:paraId="6C13657A" w14:textId="77777777" w:rsidR="00E9324B" w:rsidRPr="006A244B" w:rsidRDefault="00E9324B" w:rsidP="00E9324B">
      <w:pPr>
        <w:spacing w:line="360" w:lineRule="auto"/>
        <w:jc w:val="both"/>
      </w:pPr>
    </w:p>
    <w:p w14:paraId="3F28D961" w14:textId="77777777" w:rsidR="00E9324B" w:rsidRPr="00FA5F96" w:rsidRDefault="00E9324B" w:rsidP="00E9324B">
      <w:pPr>
        <w:pStyle w:val="Heading3"/>
        <w:spacing w:line="360" w:lineRule="auto"/>
        <w:rPr>
          <w:rFonts w:ascii="Times New Roman" w:hAnsi="Times New Roman" w:cs="Times New Roman"/>
          <w:b/>
        </w:rPr>
      </w:pPr>
      <w:bookmarkStart w:id="273" w:name="_Toc511751194"/>
      <w:bookmarkStart w:id="274" w:name="_Toc511751638"/>
      <w:bookmarkStart w:id="275" w:name="_Toc511771358"/>
      <w:bookmarkStart w:id="276" w:name="_Toc522226847"/>
      <w:bookmarkStart w:id="277" w:name="_Toc522229767"/>
      <w:r w:rsidRPr="00FA5F96">
        <w:rPr>
          <w:rFonts w:ascii="Times New Roman" w:hAnsi="Times New Roman" w:cs="Times New Roman"/>
          <w:b/>
        </w:rPr>
        <w:t>3.2.4 Unit of Analysis</w:t>
      </w:r>
      <w:bookmarkEnd w:id="273"/>
      <w:bookmarkEnd w:id="274"/>
      <w:bookmarkEnd w:id="275"/>
      <w:bookmarkEnd w:id="276"/>
      <w:bookmarkEnd w:id="277"/>
      <w:r w:rsidRPr="00FA5F96">
        <w:rPr>
          <w:rFonts w:ascii="Times New Roman" w:hAnsi="Times New Roman" w:cs="Times New Roman"/>
          <w:b/>
        </w:rPr>
        <w:t xml:space="preserve"> </w:t>
      </w:r>
    </w:p>
    <w:p w14:paraId="2B4CDF2C" w14:textId="77777777" w:rsidR="00C92643" w:rsidRPr="00C92643" w:rsidRDefault="00C92643" w:rsidP="00C92643"/>
    <w:p w14:paraId="1D2832FC" w14:textId="723ED15B" w:rsidR="00E9324B" w:rsidRPr="006A244B" w:rsidRDefault="00C92643" w:rsidP="00E9324B">
      <w:pPr>
        <w:spacing w:line="360" w:lineRule="auto"/>
        <w:jc w:val="both"/>
      </w:pPr>
      <w:r>
        <w:t xml:space="preserve">         </w:t>
      </w:r>
      <w:r w:rsidR="00E9324B" w:rsidRPr="006A244B">
        <w:t>According to Sekaran and Bougie (2013), the unit of analysis is the major entity analyzing in the research and is aggregating the data collected in the the analysis stage of following data. In the present research, the respondents are all college students and fresh graduates in Shanghai, regarding of their majors and school locations</w:t>
      </w:r>
      <w:sdt>
        <w:sdtPr>
          <w:id w:val="-1425641664"/>
          <w:citation/>
        </w:sdtPr>
        <w:sdtContent>
          <w:r w:rsidR="00E9324B" w:rsidRPr="006A244B">
            <w:fldChar w:fldCharType="begin"/>
          </w:r>
          <w:r w:rsidR="00E9324B" w:rsidRPr="006A244B">
            <w:instrText xml:space="preserve"> CITATION Kid16 \l 1033 </w:instrText>
          </w:r>
          <w:r w:rsidR="00E9324B" w:rsidRPr="006A244B">
            <w:fldChar w:fldCharType="separate"/>
          </w:r>
          <w:r w:rsidR="00E9324B" w:rsidRPr="006A244B">
            <w:rPr>
              <w:noProof/>
            </w:rPr>
            <w:t xml:space="preserve"> (Kidwai et al., 2016)</w:t>
          </w:r>
          <w:r w:rsidR="00E9324B" w:rsidRPr="006A244B">
            <w:fldChar w:fldCharType="end"/>
          </w:r>
        </w:sdtContent>
      </w:sdt>
      <w:r w:rsidR="00E9324B" w:rsidRPr="006A244B">
        <w:t xml:space="preserve">. </w:t>
      </w:r>
      <w:r w:rsidR="004309D0">
        <w:t>Although there are a few types of unit of analysis which are commonly seen, such as groups, organizations, social interactions, but t</w:t>
      </w:r>
      <w:r w:rsidR="00E9324B" w:rsidRPr="006A244B">
        <w:t xml:space="preserve">he sample unit is </w:t>
      </w:r>
      <w:r w:rsidR="00CF7E3E">
        <w:t xml:space="preserve">in this research is </w:t>
      </w:r>
      <w:r w:rsidR="00E9324B" w:rsidRPr="006A244B">
        <w:t xml:space="preserve">the individuals selected, as a result, the unit of analysis in this survey </w:t>
      </w:r>
      <w:r w:rsidR="00626C8D">
        <w:t>is</w:t>
      </w:r>
      <w:r w:rsidR="00E9324B" w:rsidRPr="006A244B">
        <w:t xml:space="preserve"> individual</w:t>
      </w:r>
      <w:r w:rsidR="00626C8D">
        <w:t>, specifically</w:t>
      </w:r>
      <w:r w:rsidR="00CF7E3E">
        <w:t xml:space="preserve"> speaking</w:t>
      </w:r>
      <w:r w:rsidR="00626C8D">
        <w:t>, the individual is the Chinese college graduates in Shanghai to whom the questionnaire will be distributed for data collection</w:t>
      </w:r>
      <w:sdt>
        <w:sdtPr>
          <w:id w:val="-827594105"/>
          <w:citation/>
        </w:sdtPr>
        <w:sdtContent>
          <w:r w:rsidR="00E9324B" w:rsidRPr="006A244B">
            <w:fldChar w:fldCharType="begin"/>
          </w:r>
          <w:r w:rsidR="00E9324B" w:rsidRPr="006A244B">
            <w:instrText xml:space="preserve"> CITATION Chi16 \l 1033 </w:instrText>
          </w:r>
          <w:r w:rsidR="00E9324B" w:rsidRPr="006A244B">
            <w:fldChar w:fldCharType="separate"/>
          </w:r>
          <w:r w:rsidR="00E9324B" w:rsidRPr="006A244B">
            <w:rPr>
              <w:noProof/>
            </w:rPr>
            <w:t xml:space="preserve"> (Chica et al., 2016)</w:t>
          </w:r>
          <w:r w:rsidR="00E9324B" w:rsidRPr="006A244B">
            <w:fldChar w:fldCharType="end"/>
          </w:r>
        </w:sdtContent>
      </w:sdt>
      <w:r w:rsidR="00E9324B" w:rsidRPr="006A244B">
        <w:t xml:space="preserve">. </w:t>
      </w:r>
    </w:p>
    <w:p w14:paraId="2A38B1BC" w14:textId="77777777" w:rsidR="00E9324B" w:rsidRPr="006A244B" w:rsidRDefault="00E9324B" w:rsidP="00E9324B">
      <w:pPr>
        <w:spacing w:line="360" w:lineRule="auto"/>
        <w:jc w:val="both"/>
      </w:pPr>
    </w:p>
    <w:p w14:paraId="33050661" w14:textId="62D276A0" w:rsidR="00CE3ECF" w:rsidRPr="00FA5F96" w:rsidRDefault="00E9324B" w:rsidP="00E9324B">
      <w:pPr>
        <w:pStyle w:val="Heading2"/>
        <w:spacing w:line="360" w:lineRule="auto"/>
        <w:rPr>
          <w:rFonts w:cs="Times New Roman"/>
          <w:b/>
        </w:rPr>
      </w:pPr>
      <w:bookmarkStart w:id="278" w:name="_Toc511751195"/>
      <w:bookmarkStart w:id="279" w:name="_Toc511751639"/>
      <w:bookmarkStart w:id="280" w:name="_Toc511771359"/>
      <w:bookmarkStart w:id="281" w:name="_Toc522226848"/>
      <w:bookmarkStart w:id="282" w:name="_Toc522229768"/>
      <w:r w:rsidRPr="00FA5F96">
        <w:rPr>
          <w:rFonts w:cs="Times New Roman"/>
          <w:b/>
        </w:rPr>
        <w:t>3.3 Questionnaire Design</w:t>
      </w:r>
      <w:bookmarkEnd w:id="278"/>
      <w:bookmarkEnd w:id="279"/>
      <w:bookmarkEnd w:id="280"/>
      <w:bookmarkEnd w:id="281"/>
      <w:bookmarkEnd w:id="282"/>
      <w:r w:rsidRPr="00FA5F96">
        <w:rPr>
          <w:rFonts w:cs="Times New Roman"/>
          <w:b/>
        </w:rPr>
        <w:t xml:space="preserve"> </w:t>
      </w:r>
    </w:p>
    <w:p w14:paraId="1BFCA635" w14:textId="77777777" w:rsidR="00E9324B" w:rsidRPr="00FA5F96" w:rsidRDefault="00E9324B" w:rsidP="00E9324B">
      <w:pPr>
        <w:pStyle w:val="Heading3"/>
        <w:spacing w:line="360" w:lineRule="auto"/>
        <w:rPr>
          <w:rFonts w:ascii="Times New Roman" w:hAnsi="Times New Roman" w:cs="Times New Roman"/>
          <w:b/>
        </w:rPr>
      </w:pPr>
      <w:bookmarkStart w:id="283" w:name="_Toc511751196"/>
      <w:bookmarkStart w:id="284" w:name="_Toc511751640"/>
      <w:bookmarkStart w:id="285" w:name="_Toc511771360"/>
      <w:bookmarkStart w:id="286" w:name="_Toc522226849"/>
      <w:bookmarkStart w:id="287" w:name="_Toc522229769"/>
      <w:r w:rsidRPr="00FA5F96">
        <w:rPr>
          <w:rFonts w:ascii="Times New Roman" w:hAnsi="Times New Roman" w:cs="Times New Roman"/>
          <w:b/>
        </w:rPr>
        <w:t>3.3.1 Justification and Definition of Questionnaire Design</w:t>
      </w:r>
      <w:bookmarkEnd w:id="283"/>
      <w:bookmarkEnd w:id="284"/>
      <w:bookmarkEnd w:id="285"/>
      <w:bookmarkEnd w:id="286"/>
      <w:bookmarkEnd w:id="287"/>
      <w:r w:rsidRPr="00FA5F96">
        <w:rPr>
          <w:rFonts w:ascii="Times New Roman" w:hAnsi="Times New Roman" w:cs="Times New Roman"/>
          <w:b/>
        </w:rPr>
        <w:t xml:space="preserve"> </w:t>
      </w:r>
    </w:p>
    <w:p w14:paraId="565E55D7" w14:textId="77777777" w:rsidR="00CE3ECF" w:rsidRPr="00CE3ECF" w:rsidRDefault="00CE3ECF" w:rsidP="00CE3ECF"/>
    <w:p w14:paraId="676C424A" w14:textId="6F94004C" w:rsidR="000E4D82" w:rsidRDefault="00CE3ECF" w:rsidP="000E4D82">
      <w:pPr>
        <w:spacing w:line="360" w:lineRule="auto"/>
        <w:jc w:val="both"/>
      </w:pPr>
      <w:r>
        <w:t xml:space="preserve">         </w:t>
      </w:r>
      <w:r w:rsidR="00E9324B" w:rsidRPr="006A244B">
        <w:t>Questionnaire design can be defined as the design process for the format and questions in the survey instrument that will be used to collect data about a particular phenomenon</w:t>
      </w:r>
      <w:sdt>
        <w:sdtPr>
          <w:id w:val="-1184123622"/>
          <w:citation/>
        </w:sdtPr>
        <w:sdtContent>
          <w:r w:rsidR="00E9324B" w:rsidRPr="006A244B">
            <w:fldChar w:fldCharType="begin"/>
          </w:r>
          <w:r w:rsidR="00E9324B" w:rsidRPr="006A244B">
            <w:instrText xml:space="preserve"> CITATION Jos16 \l 1033 </w:instrText>
          </w:r>
          <w:r w:rsidR="00E9324B" w:rsidRPr="006A244B">
            <w:fldChar w:fldCharType="separate"/>
          </w:r>
          <w:r w:rsidR="00E9324B" w:rsidRPr="006A244B">
            <w:rPr>
              <w:noProof/>
            </w:rPr>
            <w:t xml:space="preserve"> (Joseph &amp; Patel, 2016)</w:t>
          </w:r>
          <w:r w:rsidR="00E9324B" w:rsidRPr="006A244B">
            <w:fldChar w:fldCharType="end"/>
          </w:r>
        </w:sdtContent>
      </w:sdt>
      <w:r w:rsidR="00E9324B" w:rsidRPr="006A244B">
        <w:t>. A descriptive correlation design was applied in this research to illustrate the levels of job satisfaction and preferences towards different type of work among college students and also to examine the relationship between those variables</w:t>
      </w:r>
      <w:sdt>
        <w:sdtPr>
          <w:id w:val="2025043938"/>
          <w:citation/>
        </w:sdtPr>
        <w:sdtContent>
          <w:r w:rsidR="00E9324B" w:rsidRPr="006A244B">
            <w:fldChar w:fldCharType="begin"/>
          </w:r>
          <w:r w:rsidR="00E9324B" w:rsidRPr="006A244B">
            <w:instrText xml:space="preserve">CITATION Mun \l 1033 </w:instrText>
          </w:r>
          <w:r w:rsidR="00E9324B" w:rsidRPr="006A244B">
            <w:fldChar w:fldCharType="separate"/>
          </w:r>
          <w:r w:rsidR="00E9324B" w:rsidRPr="006A244B">
            <w:rPr>
              <w:noProof/>
            </w:rPr>
            <w:t xml:space="preserve"> (Munisamy, 2013)</w:t>
          </w:r>
          <w:r w:rsidR="00E9324B" w:rsidRPr="006A244B">
            <w:fldChar w:fldCharType="end"/>
          </w:r>
        </w:sdtContent>
      </w:sdt>
      <w:r w:rsidR="00E9324B" w:rsidRPr="006A244B">
        <w:t xml:space="preserve">. </w:t>
      </w:r>
      <w:r w:rsidR="00586D5F">
        <w:t xml:space="preserve">Quantitative research is utilized in this study, self-administered survey and questionnaire are quite effective methods to used, it is also easy and convenient for distribution at the same time. </w:t>
      </w:r>
      <w:r w:rsidR="006D39CF">
        <w:t>In this research, online questionnaire will be conducted, as first of due to the limited three months project time</w:t>
      </w:r>
      <w:r w:rsidR="0036764C">
        <w:t xml:space="preserve"> based on the lii (2004), when lim</w:t>
      </w:r>
      <w:r w:rsidR="00D274CF">
        <w:t>ited time is data collection it is applicable to use online questionnaire, besides, its</w:t>
      </w:r>
      <w:r w:rsidR="006D39CF">
        <w:t xml:space="preserve"> </w:t>
      </w:r>
      <w:r w:rsidR="000E4D82" w:rsidRPr="000E4D82">
        <w:t>distinctive features related to design, distribution and evaluation of data</w:t>
      </w:r>
      <w:r w:rsidR="006D39CF">
        <w:t xml:space="preserve"> </w:t>
      </w:r>
      <w:r w:rsidR="00D274CF">
        <w:t>are also the advantages of applying this data collection method</w:t>
      </w:r>
      <w:sdt>
        <w:sdtPr>
          <w:id w:val="490682868"/>
          <w:citation/>
        </w:sdtPr>
        <w:sdtContent>
          <w:r w:rsidR="00D274CF">
            <w:fldChar w:fldCharType="begin"/>
          </w:r>
          <w:r w:rsidR="00D274CF">
            <w:instrText xml:space="preserve"> CITATION Bro13 \l 1033 </w:instrText>
          </w:r>
          <w:r w:rsidR="00D274CF">
            <w:fldChar w:fldCharType="separate"/>
          </w:r>
          <w:r w:rsidR="00D274CF">
            <w:rPr>
              <w:noProof/>
            </w:rPr>
            <w:t xml:space="preserve"> (Brown et al., 2013)</w:t>
          </w:r>
          <w:r w:rsidR="00D274CF">
            <w:fldChar w:fldCharType="end"/>
          </w:r>
        </w:sdtContent>
      </w:sdt>
      <w:r w:rsidR="000E4D82" w:rsidRPr="000E4D82">
        <w:t>. The relevance of the topic to the responders is also a major factor in the response rate for any survey (Dillman, 2007). The length of survey is another significant factor in response rate</w:t>
      </w:r>
      <w:sdt>
        <w:sdtPr>
          <w:id w:val="-1898966557"/>
          <w:citation/>
        </w:sdtPr>
        <w:sdtContent>
          <w:r w:rsidR="005A382A">
            <w:fldChar w:fldCharType="begin"/>
          </w:r>
          <w:r w:rsidR="005A382A">
            <w:instrText xml:space="preserve"> CITATION Liu17 \l 1033 </w:instrText>
          </w:r>
          <w:r w:rsidR="005A382A">
            <w:fldChar w:fldCharType="separate"/>
          </w:r>
          <w:r w:rsidR="005A382A">
            <w:rPr>
              <w:noProof/>
            </w:rPr>
            <w:t xml:space="preserve"> (Liu et al., 2017)</w:t>
          </w:r>
          <w:r w:rsidR="005A382A">
            <w:fldChar w:fldCharType="end"/>
          </w:r>
        </w:sdtContent>
      </w:sdt>
      <w:r w:rsidR="000E4D82" w:rsidRPr="000E4D82">
        <w:t>. Based on 25,080 real-world web surveys, Liu and Wronski (2017) found a negative relationship between completion rate and survey length and question difficulty. They also suggested that surveys without progress bars have higher completion rates than surveys with progress bars. McPeake et al. (2014) suggested keeping the survey as short as possible. Two early studies found that surveys which take thirteen minutes or less have higher response rates</w:t>
      </w:r>
      <w:sdt>
        <w:sdtPr>
          <w:id w:val="1019745725"/>
          <w:citation/>
        </w:sdtPr>
        <w:sdtContent>
          <w:r w:rsidR="005A382A">
            <w:fldChar w:fldCharType="begin"/>
          </w:r>
          <w:r w:rsidR="005A382A">
            <w:instrText xml:space="preserve"> CITATION Asi11 \l 1033 </w:instrText>
          </w:r>
          <w:r w:rsidR="005A382A">
            <w:fldChar w:fldCharType="separate"/>
          </w:r>
          <w:r w:rsidR="005A382A">
            <w:rPr>
              <w:noProof/>
            </w:rPr>
            <w:t xml:space="preserve"> (Asiu &amp; Blackwell, 2011)</w:t>
          </w:r>
          <w:r w:rsidR="005A382A">
            <w:fldChar w:fldCharType="end"/>
          </w:r>
        </w:sdtContent>
      </w:sdt>
      <w:r w:rsidR="005A382A">
        <w:t>.</w:t>
      </w:r>
      <w:r w:rsidR="000E4D82" w:rsidRPr="000E4D82">
        <w:t xml:space="preserve"> </w:t>
      </w:r>
    </w:p>
    <w:p w14:paraId="1BDC68C2" w14:textId="77777777" w:rsidR="00586D5F" w:rsidRDefault="00586D5F" w:rsidP="000E4D82">
      <w:pPr>
        <w:spacing w:line="360" w:lineRule="auto"/>
        <w:jc w:val="both"/>
      </w:pPr>
    </w:p>
    <w:p w14:paraId="4680EDEF" w14:textId="1C60DE7B" w:rsidR="00E9324B" w:rsidRPr="006A244B" w:rsidRDefault="00CD3759" w:rsidP="00E9324B">
      <w:pPr>
        <w:spacing w:line="360" w:lineRule="auto"/>
        <w:jc w:val="both"/>
      </w:pPr>
      <w:r>
        <w:t xml:space="preserve">     </w:t>
      </w:r>
      <w:r w:rsidR="00586D5F">
        <w:t xml:space="preserve">  The main parts of questionnaire design includes </w:t>
      </w:r>
      <w:r w:rsidR="00260933">
        <w:t xml:space="preserve">firstly </w:t>
      </w:r>
      <w:r w:rsidR="00586D5F">
        <w:t xml:space="preserve">three demographic items, </w:t>
      </w:r>
      <w:r w:rsidR="00260933">
        <w:t xml:space="preserve">such as gender, ages, income and company information; after that followed by </w:t>
      </w:r>
      <w:r w:rsidR="00586D5F">
        <w:t xml:space="preserve">five dependent variable items and </w:t>
      </w:r>
      <w:r w:rsidR="00260933">
        <w:t xml:space="preserve">five independent variables for each factor influences </w:t>
      </w:r>
      <w:r w:rsidR="003A41EC">
        <w:t>the dependent variable of job seeking behavior for college graduates in Shanghai</w:t>
      </w:r>
      <w:r w:rsidR="00524143">
        <w:t>, China</w:t>
      </w:r>
      <w:sdt>
        <w:sdtPr>
          <w:id w:val="1491903914"/>
          <w:citation/>
        </w:sdtPr>
        <w:sdtContent>
          <w:r w:rsidR="00524143">
            <w:fldChar w:fldCharType="begin"/>
          </w:r>
          <w:r w:rsidR="00524143">
            <w:instrText xml:space="preserve"> CITATION Bat16 \l 1033 </w:instrText>
          </w:r>
          <w:r w:rsidR="00524143">
            <w:fldChar w:fldCharType="separate"/>
          </w:r>
          <w:r w:rsidR="00524143">
            <w:rPr>
              <w:noProof/>
            </w:rPr>
            <w:t xml:space="preserve"> (Batmunkh1 et al., 2016)</w:t>
          </w:r>
          <w:r w:rsidR="00524143">
            <w:fldChar w:fldCharType="end"/>
          </w:r>
        </w:sdtContent>
      </w:sdt>
      <w:r w:rsidR="00260933">
        <w:t xml:space="preserve">. </w:t>
      </w:r>
      <w:r w:rsidR="00F015EE">
        <w:t>The non-probability samples are applied as the sampling method in the present study, which will explore the factors which might influence graduates job selection behavio</w:t>
      </w:r>
      <w:r w:rsidR="00F83C9A">
        <w:t xml:space="preserve">r, </w:t>
      </w:r>
      <w:r w:rsidR="00F83C9A">
        <w:lastRenderedPageBreak/>
        <w:t>however the amount of population is large, convenient sampling applied to process the research</w:t>
      </w:r>
      <w:sdt>
        <w:sdtPr>
          <w:id w:val="276296191"/>
          <w:citation/>
        </w:sdtPr>
        <w:sdtContent>
          <w:r w:rsidR="00F83C9A">
            <w:fldChar w:fldCharType="begin"/>
          </w:r>
          <w:r w:rsidR="00B809F6">
            <w:instrText xml:space="preserve">CITATION Lee \l 1033 </w:instrText>
          </w:r>
          <w:r w:rsidR="00F83C9A">
            <w:fldChar w:fldCharType="separate"/>
          </w:r>
          <w:r w:rsidR="00B809F6">
            <w:rPr>
              <w:noProof/>
            </w:rPr>
            <w:t xml:space="preserve"> (Lee, 2011)</w:t>
          </w:r>
          <w:r w:rsidR="00F83C9A">
            <w:fldChar w:fldCharType="end"/>
          </w:r>
        </w:sdtContent>
      </w:sdt>
      <w:r w:rsidR="00F83C9A">
        <w:t xml:space="preserve">. </w:t>
      </w:r>
    </w:p>
    <w:p w14:paraId="5B34C9E2" w14:textId="77777777" w:rsidR="00E9324B" w:rsidRPr="006A244B" w:rsidRDefault="00E9324B" w:rsidP="00E9324B">
      <w:pPr>
        <w:spacing w:line="360" w:lineRule="auto"/>
        <w:jc w:val="both"/>
      </w:pPr>
    </w:p>
    <w:p w14:paraId="1331B7B3" w14:textId="77777777" w:rsidR="00E9324B" w:rsidRPr="002046E7" w:rsidRDefault="00E9324B" w:rsidP="00E9324B">
      <w:pPr>
        <w:pStyle w:val="Heading3"/>
        <w:spacing w:line="360" w:lineRule="auto"/>
        <w:rPr>
          <w:rFonts w:ascii="Times New Roman" w:hAnsi="Times New Roman" w:cs="Times New Roman"/>
          <w:b/>
        </w:rPr>
      </w:pPr>
      <w:bookmarkStart w:id="288" w:name="_Toc511751197"/>
      <w:bookmarkStart w:id="289" w:name="_Toc511751641"/>
      <w:bookmarkStart w:id="290" w:name="_Toc511771361"/>
      <w:bookmarkStart w:id="291" w:name="_Toc522226850"/>
      <w:bookmarkStart w:id="292" w:name="_Toc522229770"/>
      <w:r w:rsidRPr="002046E7">
        <w:rPr>
          <w:rFonts w:ascii="Times New Roman" w:hAnsi="Times New Roman" w:cs="Times New Roman"/>
          <w:b/>
        </w:rPr>
        <w:t>3.3.2 Likert Scale</w:t>
      </w:r>
      <w:bookmarkEnd w:id="288"/>
      <w:bookmarkEnd w:id="289"/>
      <w:bookmarkEnd w:id="290"/>
      <w:bookmarkEnd w:id="291"/>
      <w:bookmarkEnd w:id="292"/>
      <w:r w:rsidRPr="002046E7">
        <w:rPr>
          <w:rFonts w:ascii="Times New Roman" w:hAnsi="Times New Roman" w:cs="Times New Roman"/>
          <w:b/>
        </w:rPr>
        <w:t xml:space="preserve"> </w:t>
      </w:r>
    </w:p>
    <w:p w14:paraId="0BDC5499" w14:textId="77777777" w:rsidR="00CE3ECF" w:rsidRPr="00CE3ECF" w:rsidRDefault="00CE3ECF" w:rsidP="00CE3ECF"/>
    <w:p w14:paraId="31874631" w14:textId="5D468987" w:rsidR="00E9324B" w:rsidRDefault="00CE3ECF" w:rsidP="00E9324B">
      <w:pPr>
        <w:spacing w:line="360" w:lineRule="auto"/>
        <w:jc w:val="both"/>
      </w:pPr>
      <w:r>
        <w:t xml:space="preserve">         </w:t>
      </w:r>
      <w:r w:rsidR="004133C2">
        <w:t>Based on literature, o</w:t>
      </w:r>
      <w:r w:rsidR="00BC1330">
        <w:t>ne of the most effective and well-known method for measuring the elements is Likert scale which connected with closely to satisfaction survey</w:t>
      </w:r>
      <w:sdt>
        <w:sdtPr>
          <w:id w:val="380368332"/>
          <w:citation/>
        </w:sdtPr>
        <w:sdtContent>
          <w:r w:rsidR="00D77BAE">
            <w:fldChar w:fldCharType="begin"/>
          </w:r>
          <w:r w:rsidR="00D77BAE">
            <w:instrText xml:space="preserve"> CITATION Dol12 \l 1033 </w:instrText>
          </w:r>
          <w:r w:rsidR="00D77BAE">
            <w:fldChar w:fldCharType="separate"/>
          </w:r>
          <w:r w:rsidR="00D77BAE">
            <w:rPr>
              <w:noProof/>
            </w:rPr>
            <w:t xml:space="preserve"> (Dolnicar, 2012)</w:t>
          </w:r>
          <w:r w:rsidR="00D77BAE">
            <w:fldChar w:fldCharType="end"/>
          </w:r>
        </w:sdtContent>
      </w:sdt>
      <w:r w:rsidR="00BC1330">
        <w:t xml:space="preserve">. </w:t>
      </w:r>
      <w:r w:rsidR="004133C2">
        <w:t>T</w:t>
      </w:r>
      <w:r w:rsidR="00E9324B" w:rsidRPr="006A244B">
        <w:t>he Likert Scale is used to examine the strong relationships of subjects agree or disagree with surveys or statement</w:t>
      </w:r>
      <w:r w:rsidR="00BC1330">
        <w:t xml:space="preserve">s on a 5- point scale with </w:t>
      </w:r>
      <w:r w:rsidR="00E9324B" w:rsidRPr="006A244B">
        <w:t xml:space="preserve">anchors </w:t>
      </w:r>
      <w:r w:rsidR="00BC1330">
        <w:t xml:space="preserve">as follows </w:t>
      </w:r>
      <w:r w:rsidR="00E9324B" w:rsidRPr="006A244B">
        <w:t xml:space="preserve">according to Sekaran and Bougie (2012): </w:t>
      </w:r>
    </w:p>
    <w:p w14:paraId="1BF52F38" w14:textId="77777777" w:rsidR="00261895" w:rsidRDefault="00261895" w:rsidP="00E9324B">
      <w:pPr>
        <w:spacing w:line="360" w:lineRule="auto"/>
        <w:jc w:val="both"/>
      </w:pPr>
    </w:p>
    <w:p w14:paraId="28212760" w14:textId="77777777" w:rsidR="00261895" w:rsidRDefault="00261895" w:rsidP="00E9324B">
      <w:pPr>
        <w:spacing w:line="360" w:lineRule="auto"/>
        <w:jc w:val="both"/>
      </w:pPr>
    </w:p>
    <w:p w14:paraId="1AF051EA" w14:textId="77777777" w:rsidR="00261895" w:rsidRDefault="00261895" w:rsidP="00E9324B">
      <w:pPr>
        <w:spacing w:line="360" w:lineRule="auto"/>
        <w:jc w:val="both"/>
      </w:pPr>
    </w:p>
    <w:p w14:paraId="3BBFA87B" w14:textId="77777777" w:rsidR="002815FE" w:rsidRPr="006A244B" w:rsidRDefault="002815FE" w:rsidP="00E9324B">
      <w:pPr>
        <w:spacing w:line="360" w:lineRule="auto"/>
        <w:jc w:val="both"/>
      </w:pPr>
    </w:p>
    <w:p w14:paraId="2D9C827F" w14:textId="77777777" w:rsidR="00E9324B" w:rsidRPr="006A244B" w:rsidRDefault="00E9324B" w:rsidP="00E9324B">
      <w:pPr>
        <w:spacing w:line="360" w:lineRule="auto"/>
        <w:jc w:val="both"/>
      </w:pPr>
      <w:r w:rsidRPr="006A244B">
        <w:rPr>
          <w:noProof/>
          <w:lang w:eastAsia="en-US"/>
        </w:rPr>
        <mc:AlternateContent>
          <mc:Choice Requires="wps">
            <w:drawing>
              <wp:anchor distT="0" distB="0" distL="114300" distR="114300" simplePos="0" relativeHeight="251680768" behindDoc="0" locked="0" layoutInCell="1" allowOverlap="1" wp14:anchorId="48F3BD3C" wp14:editId="49AF8941">
                <wp:simplePos x="0" y="0"/>
                <wp:positionH relativeFrom="column">
                  <wp:posOffset>-62865</wp:posOffset>
                </wp:positionH>
                <wp:positionV relativeFrom="paragraph">
                  <wp:posOffset>117475</wp:posOffset>
                </wp:positionV>
                <wp:extent cx="5600700" cy="0"/>
                <wp:effectExtent l="0" t="0" r="12700" b="25400"/>
                <wp:wrapNone/>
                <wp:docPr id="16" name="Straight Connector 16"/>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4A0DF5" id="Straight_x0020_Connector_x0020_16"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95pt,9.25pt" to="436.05pt,9.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" strokecolor="#5b9bd5 [3204]" strokeweight=".5pt">
                <v:stroke joinstyle="miter"/>
              </v:line>
            </w:pict>
          </mc:Fallback>
        </mc:AlternateContent>
      </w:r>
    </w:p>
    <w:p w14:paraId="6846FA8E" w14:textId="77777777" w:rsidR="00E9324B" w:rsidRPr="006A244B" w:rsidRDefault="00E9324B" w:rsidP="00E9324B">
      <w:pPr>
        <w:spacing w:line="360" w:lineRule="auto"/>
        <w:jc w:val="both"/>
      </w:pPr>
      <w:r w:rsidRPr="006A244B">
        <w:t xml:space="preserve">Strongly                                               Neither Agree                                              Strongly  </w:t>
      </w:r>
    </w:p>
    <w:p w14:paraId="0607112D" w14:textId="77777777" w:rsidR="00E9324B" w:rsidRPr="006A244B" w:rsidRDefault="00E9324B" w:rsidP="00E9324B">
      <w:pPr>
        <w:spacing w:line="360" w:lineRule="auto"/>
        <w:jc w:val="both"/>
      </w:pPr>
      <w:r w:rsidRPr="006A244B">
        <w:t xml:space="preserve">                          Disagree Agree                                                 Agree  </w:t>
      </w:r>
    </w:p>
    <w:p w14:paraId="582A9AED" w14:textId="77777777" w:rsidR="00E9324B" w:rsidRPr="006A244B" w:rsidRDefault="00E9324B" w:rsidP="00E9324B">
      <w:pPr>
        <w:spacing w:line="360" w:lineRule="auto"/>
        <w:jc w:val="both"/>
      </w:pPr>
      <w:r w:rsidRPr="006A244B">
        <w:t xml:space="preserve">Disagree                                               Nor Disagree                                                 Agree </w:t>
      </w:r>
    </w:p>
    <w:p w14:paraId="75865D0C" w14:textId="77777777" w:rsidR="00E9324B" w:rsidRPr="006A244B" w:rsidRDefault="00E9324B" w:rsidP="00E9324B">
      <w:pPr>
        <w:spacing w:line="360" w:lineRule="auto"/>
        <w:jc w:val="both"/>
      </w:pPr>
      <w:r w:rsidRPr="006A244B">
        <w:t xml:space="preserve">     1                            2                                3                                 4                              5 </w:t>
      </w:r>
    </w:p>
    <w:p w14:paraId="3EAC853A" w14:textId="77777777" w:rsidR="00E9324B" w:rsidRPr="006A244B" w:rsidRDefault="00E9324B" w:rsidP="00E9324B">
      <w:pPr>
        <w:tabs>
          <w:tab w:val="left" w:pos="2132"/>
        </w:tabs>
        <w:spacing w:line="360" w:lineRule="auto"/>
        <w:jc w:val="both"/>
      </w:pPr>
      <w:r w:rsidRPr="006A244B">
        <w:rPr>
          <w:noProof/>
          <w:lang w:eastAsia="en-US"/>
        </w:rPr>
        <mc:AlternateContent>
          <mc:Choice Requires="wps">
            <w:drawing>
              <wp:anchor distT="0" distB="0" distL="114300" distR="114300" simplePos="0" relativeHeight="251681792" behindDoc="0" locked="0" layoutInCell="1" allowOverlap="1" wp14:anchorId="6E315003" wp14:editId="74D77547">
                <wp:simplePos x="0" y="0"/>
                <wp:positionH relativeFrom="column">
                  <wp:posOffset>51435</wp:posOffset>
                </wp:positionH>
                <wp:positionV relativeFrom="paragraph">
                  <wp:posOffset>60325</wp:posOffset>
                </wp:positionV>
                <wp:extent cx="5486400" cy="0"/>
                <wp:effectExtent l="0" t="0" r="25400" b="25400"/>
                <wp:wrapNone/>
                <wp:docPr id="17" name="Straight Connector 1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DC4934" id="Straight_x0020_Connector_x0020_17"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05pt,4.75pt" to="436.05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" strokecolor="#5b9bd5 [3204]" strokeweight=".5pt">
                <v:stroke joinstyle="miter"/>
              </v:line>
            </w:pict>
          </mc:Fallback>
        </mc:AlternateContent>
      </w:r>
      <w:r w:rsidRPr="006A244B">
        <w:tab/>
      </w:r>
    </w:p>
    <w:p w14:paraId="7B7FE340" w14:textId="77777777" w:rsidR="00E9324B" w:rsidRPr="006A244B" w:rsidRDefault="00E9324B" w:rsidP="00E9324B">
      <w:pPr>
        <w:tabs>
          <w:tab w:val="left" w:pos="2132"/>
        </w:tabs>
        <w:spacing w:line="360" w:lineRule="auto"/>
        <w:jc w:val="center"/>
        <w:rPr>
          <w:sz w:val="20"/>
          <w:szCs w:val="20"/>
        </w:rPr>
      </w:pPr>
      <w:r w:rsidRPr="006A244B">
        <w:rPr>
          <w:sz w:val="20"/>
          <w:szCs w:val="20"/>
        </w:rPr>
        <w:t>Figure 3.1 Likert Scale on a 5-point scale</w:t>
      </w:r>
    </w:p>
    <w:p w14:paraId="743DFEA4" w14:textId="77777777" w:rsidR="00E9324B" w:rsidRPr="006A244B" w:rsidRDefault="00E9324B" w:rsidP="00E9324B">
      <w:pPr>
        <w:tabs>
          <w:tab w:val="left" w:pos="2132"/>
        </w:tabs>
        <w:spacing w:line="360" w:lineRule="auto"/>
        <w:jc w:val="both"/>
        <w:rPr>
          <w:sz w:val="20"/>
          <w:szCs w:val="20"/>
        </w:rPr>
      </w:pPr>
    </w:p>
    <w:p w14:paraId="095EC51B" w14:textId="77777777" w:rsidR="00E9324B" w:rsidRPr="006A244B" w:rsidRDefault="00E9324B" w:rsidP="00E9324B">
      <w:pPr>
        <w:spacing w:line="360" w:lineRule="auto"/>
        <w:jc w:val="both"/>
      </w:pPr>
      <w:r w:rsidRPr="006A244B">
        <w:t>The Likert Scale is best used to measure and evaluate respondent’s sentiment or opinions to a specific products or service</w:t>
      </w:r>
      <w:sdt>
        <w:sdtPr>
          <w:id w:val="-882549864"/>
          <w:citation/>
        </w:sdtPr>
        <w:sdtContent>
          <w:r w:rsidRPr="006A244B">
            <w:fldChar w:fldCharType="begin"/>
          </w:r>
          <w:r w:rsidRPr="006A244B">
            <w:instrText xml:space="preserve"> CITATION Smi14 \l 1033 </w:instrText>
          </w:r>
          <w:r w:rsidRPr="006A244B">
            <w:fldChar w:fldCharType="separate"/>
          </w:r>
          <w:r w:rsidRPr="006A244B">
            <w:rPr>
              <w:noProof/>
            </w:rPr>
            <w:t xml:space="preserve"> (Smith et al., 2014)</w:t>
          </w:r>
          <w:r w:rsidRPr="006A244B">
            <w:fldChar w:fldCharType="end"/>
          </w:r>
        </w:sdtContent>
      </w:sdt>
      <w:r w:rsidRPr="006A244B">
        <w:t>. In the present research, respondents were expected to provide personal preferences in making job choices, the valuation of and expectation of individuals, the probability to make future decisions etc. that is the reason why it is been recommended to use Likert Scale in this study</w:t>
      </w:r>
      <w:sdt>
        <w:sdtPr>
          <w:id w:val="1015506309"/>
          <w:citation/>
        </w:sdtPr>
        <w:sdtContent>
          <w:r w:rsidRPr="006A244B">
            <w:fldChar w:fldCharType="begin"/>
          </w:r>
          <w:r w:rsidRPr="006A244B">
            <w:instrText xml:space="preserve"> CITATION Mil161 \l 1033 </w:instrText>
          </w:r>
          <w:r w:rsidRPr="006A244B">
            <w:fldChar w:fldCharType="separate"/>
          </w:r>
          <w:r w:rsidRPr="006A244B">
            <w:rPr>
              <w:noProof/>
            </w:rPr>
            <w:t xml:space="preserve"> (Millikin, 2016)</w:t>
          </w:r>
          <w:r w:rsidRPr="006A244B">
            <w:fldChar w:fldCharType="end"/>
          </w:r>
        </w:sdtContent>
      </w:sdt>
      <w:r w:rsidRPr="006A244B">
        <w:t>. Hence, based on the analysis, Likert scale is applied by this research to measure the variables includes salary satisfaction, job types, welfare or bonus providing, personal sense of achievements, promotion opportunities etc</w:t>
      </w:r>
      <w:sdt>
        <w:sdtPr>
          <w:id w:val="93446498"/>
          <w:citation/>
        </w:sdtPr>
        <w:sdtContent>
          <w:r w:rsidRPr="006A244B">
            <w:fldChar w:fldCharType="begin"/>
          </w:r>
          <w:r w:rsidRPr="006A244B">
            <w:instrText xml:space="preserve"> CITATION Swa15 \l 1033 </w:instrText>
          </w:r>
          <w:r w:rsidRPr="006A244B">
            <w:fldChar w:fldCharType="separate"/>
          </w:r>
          <w:r w:rsidRPr="006A244B">
            <w:rPr>
              <w:noProof/>
            </w:rPr>
            <w:t xml:space="preserve"> (Swamy, 2015)</w:t>
          </w:r>
          <w:r w:rsidRPr="006A244B">
            <w:fldChar w:fldCharType="end"/>
          </w:r>
        </w:sdtContent>
      </w:sdt>
      <w:r w:rsidRPr="006A244B">
        <w:t xml:space="preserve">. </w:t>
      </w:r>
    </w:p>
    <w:p w14:paraId="13BC431A" w14:textId="77777777" w:rsidR="00E9324B" w:rsidRPr="006A244B" w:rsidRDefault="00E9324B" w:rsidP="00E9324B">
      <w:pPr>
        <w:spacing w:line="360" w:lineRule="auto"/>
        <w:jc w:val="both"/>
      </w:pPr>
    </w:p>
    <w:p w14:paraId="3866E8F4" w14:textId="77777777" w:rsidR="00E9324B" w:rsidRPr="002046E7" w:rsidRDefault="00E9324B" w:rsidP="00E9324B">
      <w:pPr>
        <w:pStyle w:val="Heading3"/>
        <w:spacing w:line="360" w:lineRule="auto"/>
        <w:rPr>
          <w:rFonts w:ascii="Times New Roman" w:hAnsi="Times New Roman" w:cs="Times New Roman"/>
          <w:b/>
        </w:rPr>
      </w:pPr>
      <w:bookmarkStart w:id="293" w:name="_Toc511751198"/>
      <w:bookmarkStart w:id="294" w:name="_Toc511751642"/>
      <w:bookmarkStart w:id="295" w:name="_Toc511771362"/>
      <w:bookmarkStart w:id="296" w:name="_Toc522226851"/>
      <w:bookmarkStart w:id="297" w:name="_Toc522229771"/>
      <w:r w:rsidRPr="002046E7">
        <w:rPr>
          <w:rFonts w:ascii="Times New Roman" w:hAnsi="Times New Roman" w:cs="Times New Roman"/>
          <w:b/>
        </w:rPr>
        <w:lastRenderedPageBreak/>
        <w:t>3.3.3 Adopting and Adapting Instruments</w:t>
      </w:r>
      <w:bookmarkEnd w:id="293"/>
      <w:bookmarkEnd w:id="294"/>
      <w:bookmarkEnd w:id="295"/>
      <w:bookmarkEnd w:id="296"/>
      <w:bookmarkEnd w:id="297"/>
      <w:r w:rsidRPr="002046E7">
        <w:rPr>
          <w:rFonts w:ascii="Times New Roman" w:hAnsi="Times New Roman" w:cs="Times New Roman"/>
          <w:b/>
        </w:rPr>
        <w:t xml:space="preserve"> </w:t>
      </w:r>
    </w:p>
    <w:p w14:paraId="6F52D2D8" w14:textId="77777777" w:rsidR="00CE3ECF" w:rsidRPr="00CE3ECF" w:rsidRDefault="00CE3ECF" w:rsidP="00CE3ECF"/>
    <w:p w14:paraId="5F03AE6F" w14:textId="576F926B" w:rsidR="00E9324B" w:rsidRPr="006A244B" w:rsidRDefault="00CE3ECF" w:rsidP="00E9324B">
      <w:pPr>
        <w:spacing w:line="360" w:lineRule="auto"/>
        <w:jc w:val="both"/>
      </w:pPr>
      <w:r>
        <w:t xml:space="preserve">         </w:t>
      </w:r>
      <w:r w:rsidR="00E9324B" w:rsidRPr="006A244B">
        <w:t>Adopting items is simpler with little effort required, few modifications might be needed if it is adopted though</w:t>
      </w:r>
      <w:sdt>
        <w:sdtPr>
          <w:id w:val="42648167"/>
          <w:citation/>
        </w:sdtPr>
        <w:sdtContent>
          <w:r w:rsidR="00E9324B" w:rsidRPr="006A244B">
            <w:fldChar w:fldCharType="begin"/>
          </w:r>
          <w:r w:rsidR="00E9324B" w:rsidRPr="006A244B">
            <w:instrText xml:space="preserve"> CITATION Als13 \l 1033 </w:instrText>
          </w:r>
          <w:r w:rsidR="00E9324B" w:rsidRPr="006A244B">
            <w:fldChar w:fldCharType="separate"/>
          </w:r>
          <w:r w:rsidR="00E9324B" w:rsidRPr="006A244B">
            <w:rPr>
              <w:noProof/>
            </w:rPr>
            <w:t xml:space="preserve"> (Alsaffar &amp; rDeniz, 2013)</w:t>
          </w:r>
          <w:r w:rsidR="00E9324B" w:rsidRPr="006A244B">
            <w:fldChar w:fldCharType="end"/>
          </w:r>
        </w:sdtContent>
      </w:sdt>
      <w:r w:rsidR="00E9324B" w:rsidRPr="006A244B">
        <w:t>. Nevertheless to researchers, the questionnaire still need be designed appropriately so it is significant that you read about developing a questionnaire</w:t>
      </w:r>
      <w:sdt>
        <w:sdtPr>
          <w:id w:val="-1206257168"/>
          <w:citation/>
        </w:sdtPr>
        <w:sdtContent>
          <w:r w:rsidR="00E9324B" w:rsidRPr="006A244B">
            <w:fldChar w:fldCharType="begin"/>
          </w:r>
          <w:r w:rsidR="00E9324B" w:rsidRPr="006A244B">
            <w:instrText xml:space="preserve"> CITATION Ada10 \l 1033 </w:instrText>
          </w:r>
          <w:r w:rsidR="00E9324B" w:rsidRPr="006A244B">
            <w:fldChar w:fldCharType="separate"/>
          </w:r>
          <w:r w:rsidR="00E9324B" w:rsidRPr="006A244B">
            <w:rPr>
              <w:noProof/>
            </w:rPr>
            <w:t xml:space="preserve"> (Adams, 2010)</w:t>
          </w:r>
          <w:r w:rsidR="00E9324B" w:rsidRPr="006A244B">
            <w:fldChar w:fldCharType="end"/>
          </w:r>
        </w:sdtContent>
      </w:sdt>
      <w:r w:rsidR="00E9324B" w:rsidRPr="006A244B">
        <w:t>. Adapting an instrument while as requires much substantial changes than adopting an instrument, but both adapting and adopting methods will be used in this research</w:t>
      </w:r>
      <w:sdt>
        <w:sdtPr>
          <w:id w:val="911505356"/>
          <w:citation/>
        </w:sdtPr>
        <w:sdtContent>
          <w:r w:rsidR="00E9324B" w:rsidRPr="006A244B">
            <w:fldChar w:fldCharType="begin"/>
          </w:r>
          <w:r w:rsidR="00E9324B" w:rsidRPr="006A244B">
            <w:instrText xml:space="preserve">CITATION Placeholder1 \l 1033 </w:instrText>
          </w:r>
          <w:r w:rsidR="00E9324B" w:rsidRPr="006A244B">
            <w:fldChar w:fldCharType="separate"/>
          </w:r>
          <w:r w:rsidR="00E9324B" w:rsidRPr="006A244B">
            <w:rPr>
              <w:noProof/>
            </w:rPr>
            <w:t xml:space="preserve"> (Andreassen et al., 2016)</w:t>
          </w:r>
          <w:r w:rsidR="00E9324B" w:rsidRPr="006A244B">
            <w:fldChar w:fldCharType="end"/>
          </w:r>
        </w:sdtContent>
      </w:sdt>
      <w:r w:rsidR="00E9324B" w:rsidRPr="006A244B">
        <w:t>. In this case, the general design of another instrument is followed by the researchers but adds items, removes items, or changing each item’s content essentially, because adapting an items is like to developing a new item, it is important for the researchers to understand the key principles of developing an item which will be described in the next step</w:t>
      </w:r>
      <w:sdt>
        <w:sdtPr>
          <w:id w:val="-281411377"/>
          <w:citation/>
        </w:sdtPr>
        <w:sdtContent>
          <w:r w:rsidR="00E9324B" w:rsidRPr="006A244B">
            <w:fldChar w:fldCharType="begin"/>
          </w:r>
          <w:r w:rsidR="00E9324B" w:rsidRPr="006A244B">
            <w:instrText xml:space="preserve"> CITATION Zam15 \l 1033 </w:instrText>
          </w:r>
          <w:r w:rsidR="00E9324B" w:rsidRPr="006A244B">
            <w:fldChar w:fldCharType="separate"/>
          </w:r>
          <w:r w:rsidR="00E9324B" w:rsidRPr="006A244B">
            <w:rPr>
              <w:noProof/>
            </w:rPr>
            <w:t xml:space="preserve"> (Zamanzadeh, 2015)</w:t>
          </w:r>
          <w:r w:rsidR="00E9324B" w:rsidRPr="006A244B">
            <w:fldChar w:fldCharType="end"/>
          </w:r>
        </w:sdtContent>
      </w:sdt>
      <w:r w:rsidR="00E9324B" w:rsidRPr="006A244B">
        <w:t>. When adapt items, the researchers ought to report the same information in the Instruments section as when adopt items, what changes were made to the instrument and why should also be included</w:t>
      </w:r>
      <w:sdt>
        <w:sdtPr>
          <w:id w:val="1333565365"/>
          <w:citation/>
        </w:sdtPr>
        <w:sdtContent>
          <w:r w:rsidR="00E9324B" w:rsidRPr="006A244B">
            <w:fldChar w:fldCharType="begin"/>
          </w:r>
          <w:r w:rsidR="00E9324B" w:rsidRPr="006A244B">
            <w:instrText xml:space="preserve"> CITATION Bas14 \l 1033 </w:instrText>
          </w:r>
          <w:r w:rsidR="00E9324B" w:rsidRPr="006A244B">
            <w:fldChar w:fldCharType="separate"/>
          </w:r>
          <w:r w:rsidR="00E9324B" w:rsidRPr="006A244B">
            <w:rPr>
              <w:noProof/>
            </w:rPr>
            <w:t xml:space="preserve"> (Bastos, 2014)</w:t>
          </w:r>
          <w:r w:rsidR="00E9324B" w:rsidRPr="006A244B">
            <w:fldChar w:fldCharType="end"/>
          </w:r>
        </w:sdtContent>
      </w:sdt>
      <w:r w:rsidR="00E9324B" w:rsidRPr="006A244B">
        <w:t>.</w:t>
      </w:r>
    </w:p>
    <w:p w14:paraId="2B47B157" w14:textId="77777777" w:rsidR="00E9324B" w:rsidRPr="006A244B" w:rsidRDefault="00E9324B" w:rsidP="00E9324B">
      <w:pPr>
        <w:spacing w:line="360" w:lineRule="auto"/>
        <w:jc w:val="both"/>
      </w:pPr>
    </w:p>
    <w:p w14:paraId="786B2859" w14:textId="77777777" w:rsidR="00E9324B" w:rsidRPr="006A244B" w:rsidRDefault="00E9324B" w:rsidP="00E9324B">
      <w:pPr>
        <w:spacing w:line="360" w:lineRule="auto"/>
        <w:jc w:val="both"/>
      </w:pPr>
    </w:p>
    <w:tbl>
      <w:tblPr>
        <w:tblStyle w:val="TableGrid"/>
        <w:tblpPr w:leftFromText="180" w:rightFromText="180" w:vertAnchor="text" w:horzAnchor="page" w:tblpXSpec="center" w:tblpY="96"/>
        <w:tblW w:w="9441" w:type="dxa"/>
        <w:tblLook w:val="04A0" w:firstRow="1" w:lastRow="0" w:firstColumn="1" w:lastColumn="0" w:noHBand="0" w:noVBand="1"/>
      </w:tblPr>
      <w:tblGrid>
        <w:gridCol w:w="1833"/>
        <w:gridCol w:w="2415"/>
        <w:gridCol w:w="907"/>
        <w:gridCol w:w="4286"/>
      </w:tblGrid>
      <w:tr w:rsidR="00E9324B" w:rsidRPr="006A244B" w14:paraId="6B1BED0D" w14:textId="77777777" w:rsidTr="00E33CFA">
        <w:trPr>
          <w:trHeight w:val="466"/>
        </w:trPr>
        <w:tc>
          <w:tcPr>
            <w:tcW w:w="1833" w:type="dxa"/>
          </w:tcPr>
          <w:p w14:paraId="41F7E50E" w14:textId="77777777" w:rsidR="00E9324B" w:rsidRPr="006A244B" w:rsidRDefault="00E9324B" w:rsidP="00E33CFA">
            <w:pPr>
              <w:spacing w:line="360" w:lineRule="auto"/>
              <w:jc w:val="both"/>
              <w:rPr>
                <w:b/>
              </w:rPr>
            </w:pPr>
            <w:r w:rsidRPr="006A244B">
              <w:rPr>
                <w:b/>
              </w:rPr>
              <w:t>Section</w:t>
            </w:r>
          </w:p>
        </w:tc>
        <w:tc>
          <w:tcPr>
            <w:tcW w:w="2415" w:type="dxa"/>
          </w:tcPr>
          <w:p w14:paraId="5E1B1457" w14:textId="77777777" w:rsidR="00E9324B" w:rsidRPr="006A244B" w:rsidRDefault="00E9324B" w:rsidP="00E33CFA">
            <w:pPr>
              <w:spacing w:line="360" w:lineRule="auto"/>
              <w:jc w:val="both"/>
              <w:rPr>
                <w:b/>
              </w:rPr>
            </w:pPr>
            <w:r w:rsidRPr="006A244B">
              <w:rPr>
                <w:b/>
              </w:rPr>
              <w:t>Variable</w:t>
            </w:r>
          </w:p>
        </w:tc>
        <w:tc>
          <w:tcPr>
            <w:tcW w:w="907" w:type="dxa"/>
          </w:tcPr>
          <w:p w14:paraId="4FE827AB" w14:textId="77777777" w:rsidR="00E9324B" w:rsidRPr="006A244B" w:rsidRDefault="00E9324B" w:rsidP="00E33CFA">
            <w:pPr>
              <w:spacing w:line="360" w:lineRule="auto"/>
              <w:jc w:val="both"/>
              <w:rPr>
                <w:b/>
              </w:rPr>
            </w:pPr>
            <w:r w:rsidRPr="006A244B">
              <w:rPr>
                <w:b/>
              </w:rPr>
              <w:t>Items</w:t>
            </w:r>
          </w:p>
        </w:tc>
        <w:tc>
          <w:tcPr>
            <w:tcW w:w="4286" w:type="dxa"/>
          </w:tcPr>
          <w:p w14:paraId="1846B1B3" w14:textId="77777777" w:rsidR="00E9324B" w:rsidRPr="006A244B" w:rsidRDefault="00E9324B" w:rsidP="00E33CFA">
            <w:pPr>
              <w:spacing w:line="360" w:lineRule="auto"/>
              <w:jc w:val="both"/>
              <w:rPr>
                <w:b/>
              </w:rPr>
            </w:pPr>
            <w:r w:rsidRPr="006A244B">
              <w:rPr>
                <w:b/>
              </w:rPr>
              <w:t>Sources</w:t>
            </w:r>
          </w:p>
        </w:tc>
      </w:tr>
      <w:tr w:rsidR="00E9324B" w:rsidRPr="006A244B" w14:paraId="6BA2EECD" w14:textId="77777777" w:rsidTr="00E33CFA">
        <w:trPr>
          <w:trHeight w:val="475"/>
        </w:trPr>
        <w:tc>
          <w:tcPr>
            <w:tcW w:w="1833" w:type="dxa"/>
          </w:tcPr>
          <w:p w14:paraId="29620170" w14:textId="77777777" w:rsidR="00E9324B" w:rsidRPr="006A244B" w:rsidRDefault="00E9324B" w:rsidP="00E33CFA">
            <w:pPr>
              <w:spacing w:line="360" w:lineRule="auto"/>
              <w:jc w:val="both"/>
              <w:rPr>
                <w:b/>
              </w:rPr>
            </w:pPr>
            <w:r w:rsidRPr="006A244B">
              <w:rPr>
                <w:b/>
              </w:rPr>
              <w:t>A</w:t>
            </w:r>
          </w:p>
        </w:tc>
        <w:tc>
          <w:tcPr>
            <w:tcW w:w="2415" w:type="dxa"/>
          </w:tcPr>
          <w:p w14:paraId="2FDDE6F4" w14:textId="77777777" w:rsidR="00E9324B" w:rsidRPr="006A244B" w:rsidRDefault="00E9324B" w:rsidP="00E33CFA">
            <w:pPr>
              <w:spacing w:line="360" w:lineRule="auto"/>
              <w:jc w:val="both"/>
            </w:pPr>
            <w:r w:rsidRPr="006A244B">
              <w:t>Demographic Profile</w:t>
            </w:r>
          </w:p>
        </w:tc>
        <w:tc>
          <w:tcPr>
            <w:tcW w:w="907" w:type="dxa"/>
          </w:tcPr>
          <w:p w14:paraId="6EF1DA22" w14:textId="77777777" w:rsidR="00E9324B" w:rsidRPr="006A244B" w:rsidRDefault="00E9324B" w:rsidP="00E33CFA">
            <w:pPr>
              <w:spacing w:line="360" w:lineRule="auto"/>
              <w:jc w:val="both"/>
            </w:pPr>
            <w:r w:rsidRPr="006A244B">
              <w:t>3</w:t>
            </w:r>
          </w:p>
        </w:tc>
        <w:tc>
          <w:tcPr>
            <w:tcW w:w="4286" w:type="dxa"/>
          </w:tcPr>
          <w:p w14:paraId="4F4A2CBB" w14:textId="77777777" w:rsidR="00E9324B" w:rsidRPr="006A244B" w:rsidRDefault="00E9324B" w:rsidP="00E33CFA">
            <w:pPr>
              <w:spacing w:line="360" w:lineRule="auto"/>
              <w:jc w:val="both"/>
            </w:pPr>
            <w:r w:rsidRPr="006A244B">
              <w:t>Fryrear (2016); Liu (2009); Found (2005)</w:t>
            </w:r>
          </w:p>
        </w:tc>
      </w:tr>
      <w:tr w:rsidR="00E9324B" w:rsidRPr="006A244B" w14:paraId="058EC79D" w14:textId="77777777" w:rsidTr="00E33CFA">
        <w:trPr>
          <w:trHeight w:val="1258"/>
        </w:trPr>
        <w:tc>
          <w:tcPr>
            <w:tcW w:w="1833" w:type="dxa"/>
          </w:tcPr>
          <w:p w14:paraId="64B02BC0" w14:textId="77777777" w:rsidR="00E9324B" w:rsidRPr="006A244B" w:rsidRDefault="00E9324B" w:rsidP="00E33CFA">
            <w:pPr>
              <w:spacing w:line="360" w:lineRule="auto"/>
              <w:jc w:val="both"/>
              <w:rPr>
                <w:b/>
              </w:rPr>
            </w:pPr>
            <w:r w:rsidRPr="006A244B">
              <w:rPr>
                <w:b/>
              </w:rPr>
              <w:t xml:space="preserve">B </w:t>
            </w:r>
          </w:p>
          <w:p w14:paraId="558B5990" w14:textId="77777777" w:rsidR="00E9324B" w:rsidRPr="006A244B" w:rsidRDefault="00E9324B" w:rsidP="00E33CFA">
            <w:pPr>
              <w:spacing w:line="360" w:lineRule="auto"/>
              <w:jc w:val="both"/>
              <w:rPr>
                <w:b/>
              </w:rPr>
            </w:pPr>
            <w:r w:rsidRPr="006A244B">
              <w:rPr>
                <w:b/>
              </w:rPr>
              <w:t>(Dependent Variable)</w:t>
            </w:r>
          </w:p>
        </w:tc>
        <w:tc>
          <w:tcPr>
            <w:tcW w:w="2415" w:type="dxa"/>
          </w:tcPr>
          <w:p w14:paraId="5DF7C9F8" w14:textId="77777777" w:rsidR="00E9324B" w:rsidRPr="006A244B" w:rsidRDefault="00E9324B" w:rsidP="00E33CFA">
            <w:pPr>
              <w:spacing w:line="360" w:lineRule="auto"/>
              <w:jc w:val="both"/>
            </w:pPr>
          </w:p>
          <w:p w14:paraId="060C1513" w14:textId="77777777" w:rsidR="00E9324B" w:rsidRPr="006A244B" w:rsidRDefault="00E9324B" w:rsidP="00E33CFA">
            <w:pPr>
              <w:spacing w:line="360" w:lineRule="auto"/>
              <w:jc w:val="both"/>
            </w:pPr>
            <w:r w:rsidRPr="006A244B">
              <w:t>Job Seeking Behavior</w:t>
            </w:r>
          </w:p>
        </w:tc>
        <w:tc>
          <w:tcPr>
            <w:tcW w:w="907" w:type="dxa"/>
          </w:tcPr>
          <w:p w14:paraId="1891358C" w14:textId="77777777" w:rsidR="00E9324B" w:rsidRPr="006A244B" w:rsidRDefault="00E9324B" w:rsidP="00E33CFA">
            <w:pPr>
              <w:spacing w:line="360" w:lineRule="auto"/>
              <w:jc w:val="both"/>
            </w:pPr>
          </w:p>
          <w:p w14:paraId="15C005D1" w14:textId="77777777" w:rsidR="00E9324B" w:rsidRPr="006A244B" w:rsidRDefault="00E9324B" w:rsidP="00E33CFA">
            <w:pPr>
              <w:spacing w:line="360" w:lineRule="auto"/>
              <w:jc w:val="both"/>
            </w:pPr>
            <w:r w:rsidRPr="006A244B">
              <w:t>3</w:t>
            </w:r>
          </w:p>
        </w:tc>
        <w:tc>
          <w:tcPr>
            <w:tcW w:w="4286" w:type="dxa"/>
          </w:tcPr>
          <w:p w14:paraId="02ABE11F" w14:textId="77777777" w:rsidR="00E9324B" w:rsidRPr="006A244B" w:rsidRDefault="00E9324B" w:rsidP="00E33CFA">
            <w:pPr>
              <w:jc w:val="both"/>
              <w:rPr>
                <w:rFonts w:eastAsia="Times New Roman"/>
              </w:rPr>
            </w:pPr>
          </w:p>
          <w:p w14:paraId="16E80C99" w14:textId="77777777" w:rsidR="00E9324B" w:rsidRPr="006A244B" w:rsidRDefault="00E9324B" w:rsidP="00E33CFA">
            <w:pPr>
              <w:jc w:val="both"/>
              <w:rPr>
                <w:rFonts w:eastAsia="Times New Roman"/>
              </w:rPr>
            </w:pPr>
            <w:r w:rsidRPr="006A244B">
              <w:rPr>
                <w:rFonts w:eastAsia="Times New Roman"/>
              </w:rPr>
              <w:t xml:space="preserve">Faberman et al. (2015); Witte et al. (2005); Luc et al (2013) </w:t>
            </w:r>
          </w:p>
          <w:p w14:paraId="5F38151C" w14:textId="77777777" w:rsidR="00E9324B" w:rsidRPr="006A244B" w:rsidRDefault="00E9324B" w:rsidP="00E33CFA">
            <w:pPr>
              <w:spacing w:line="360" w:lineRule="auto"/>
              <w:jc w:val="both"/>
            </w:pPr>
          </w:p>
        </w:tc>
      </w:tr>
      <w:tr w:rsidR="00E9324B" w:rsidRPr="006A244B" w14:paraId="3E77616A" w14:textId="77777777" w:rsidTr="00E33CFA">
        <w:trPr>
          <w:trHeight w:val="1062"/>
        </w:trPr>
        <w:tc>
          <w:tcPr>
            <w:tcW w:w="1833" w:type="dxa"/>
            <w:vMerge w:val="restart"/>
          </w:tcPr>
          <w:p w14:paraId="518C8FDA" w14:textId="77777777" w:rsidR="00E9324B" w:rsidRPr="006A244B" w:rsidRDefault="00E9324B" w:rsidP="00E33CFA">
            <w:pPr>
              <w:spacing w:line="360" w:lineRule="auto"/>
              <w:jc w:val="both"/>
              <w:rPr>
                <w:b/>
              </w:rPr>
            </w:pPr>
          </w:p>
          <w:p w14:paraId="1877726B" w14:textId="77777777" w:rsidR="00E9324B" w:rsidRPr="006A244B" w:rsidRDefault="00E9324B" w:rsidP="00E33CFA">
            <w:pPr>
              <w:spacing w:line="360" w:lineRule="auto"/>
              <w:jc w:val="both"/>
              <w:rPr>
                <w:b/>
              </w:rPr>
            </w:pPr>
          </w:p>
          <w:p w14:paraId="396D2CA4" w14:textId="77777777" w:rsidR="00E9324B" w:rsidRPr="006A244B" w:rsidRDefault="00E9324B" w:rsidP="00E33CFA">
            <w:pPr>
              <w:spacing w:line="360" w:lineRule="auto"/>
              <w:jc w:val="both"/>
              <w:rPr>
                <w:b/>
              </w:rPr>
            </w:pPr>
          </w:p>
          <w:p w14:paraId="2C566B24" w14:textId="77777777" w:rsidR="00E9324B" w:rsidRPr="006A244B" w:rsidRDefault="00E9324B" w:rsidP="00E33CFA">
            <w:pPr>
              <w:spacing w:line="360" w:lineRule="auto"/>
              <w:jc w:val="both"/>
              <w:rPr>
                <w:b/>
              </w:rPr>
            </w:pPr>
            <w:r w:rsidRPr="006A244B">
              <w:rPr>
                <w:b/>
              </w:rPr>
              <w:t>C</w:t>
            </w:r>
          </w:p>
          <w:p w14:paraId="0A591C92" w14:textId="77777777" w:rsidR="00E9324B" w:rsidRPr="006A244B" w:rsidRDefault="00E9324B" w:rsidP="00E33CFA">
            <w:pPr>
              <w:spacing w:line="360" w:lineRule="auto"/>
              <w:jc w:val="both"/>
              <w:rPr>
                <w:b/>
              </w:rPr>
            </w:pPr>
            <w:r w:rsidRPr="006A244B">
              <w:rPr>
                <w:b/>
              </w:rPr>
              <w:t>(Independent Variable)</w:t>
            </w:r>
          </w:p>
        </w:tc>
        <w:tc>
          <w:tcPr>
            <w:tcW w:w="2415" w:type="dxa"/>
          </w:tcPr>
          <w:p w14:paraId="17A9D460" w14:textId="77777777" w:rsidR="00E9324B" w:rsidRPr="006A244B" w:rsidRDefault="00E9324B" w:rsidP="00E33CFA">
            <w:pPr>
              <w:spacing w:line="360" w:lineRule="auto"/>
              <w:jc w:val="both"/>
            </w:pPr>
          </w:p>
          <w:p w14:paraId="6945175A" w14:textId="77777777" w:rsidR="00E9324B" w:rsidRPr="006A244B" w:rsidRDefault="00E9324B" w:rsidP="00E33CFA">
            <w:pPr>
              <w:spacing w:line="360" w:lineRule="auto"/>
              <w:jc w:val="both"/>
            </w:pPr>
            <w:r w:rsidRPr="006A244B">
              <w:t>Salary</w:t>
            </w:r>
          </w:p>
        </w:tc>
        <w:tc>
          <w:tcPr>
            <w:tcW w:w="907" w:type="dxa"/>
          </w:tcPr>
          <w:p w14:paraId="1A9DC58B" w14:textId="77777777" w:rsidR="00E9324B" w:rsidRPr="006A244B" w:rsidRDefault="00E9324B" w:rsidP="00E33CFA">
            <w:pPr>
              <w:spacing w:line="360" w:lineRule="auto"/>
              <w:jc w:val="both"/>
            </w:pPr>
          </w:p>
          <w:p w14:paraId="31B023EA" w14:textId="77777777" w:rsidR="00E9324B" w:rsidRPr="006A244B" w:rsidRDefault="00E9324B" w:rsidP="00E33CFA">
            <w:pPr>
              <w:spacing w:line="360" w:lineRule="auto"/>
              <w:jc w:val="both"/>
            </w:pPr>
            <w:r w:rsidRPr="006A244B">
              <w:t>5</w:t>
            </w:r>
          </w:p>
        </w:tc>
        <w:tc>
          <w:tcPr>
            <w:tcW w:w="4286" w:type="dxa"/>
          </w:tcPr>
          <w:p w14:paraId="4D5E873F" w14:textId="77777777" w:rsidR="00E9324B" w:rsidRPr="006A244B" w:rsidRDefault="00E9324B" w:rsidP="00E33CFA">
            <w:pPr>
              <w:spacing w:line="360" w:lineRule="auto"/>
              <w:jc w:val="both"/>
            </w:pPr>
            <w:r w:rsidRPr="006A244B">
              <w:t xml:space="preserve">Taylor et al. (2007); </w:t>
            </w:r>
            <w:r w:rsidRPr="006A244B">
              <w:rPr>
                <w:rFonts w:eastAsia="Times New Roman"/>
                <w:color w:val="808080"/>
                <w:shd w:val="clear" w:color="auto" w:fill="FFFFFF"/>
              </w:rPr>
              <w:t xml:space="preserve"> </w:t>
            </w:r>
            <w:r w:rsidRPr="006A244B">
              <w:t>Jacob et al. (2016);  Fan et al. (2014); Hancock (2017); Duan et al. (2014)</w:t>
            </w:r>
          </w:p>
        </w:tc>
      </w:tr>
      <w:tr w:rsidR="00E9324B" w:rsidRPr="006A244B" w14:paraId="3601846C" w14:textId="77777777" w:rsidTr="00E33CFA">
        <w:trPr>
          <w:trHeight w:val="144"/>
        </w:trPr>
        <w:tc>
          <w:tcPr>
            <w:tcW w:w="1833" w:type="dxa"/>
            <w:vMerge/>
          </w:tcPr>
          <w:p w14:paraId="04E0FE12" w14:textId="77777777" w:rsidR="00E9324B" w:rsidRPr="006A244B" w:rsidRDefault="00E9324B" w:rsidP="00E33CFA">
            <w:pPr>
              <w:spacing w:line="360" w:lineRule="auto"/>
              <w:jc w:val="both"/>
            </w:pPr>
          </w:p>
        </w:tc>
        <w:tc>
          <w:tcPr>
            <w:tcW w:w="2415" w:type="dxa"/>
          </w:tcPr>
          <w:p w14:paraId="467FB4DB" w14:textId="77777777" w:rsidR="00E9324B" w:rsidRPr="006A244B" w:rsidRDefault="00E9324B" w:rsidP="00E33CFA">
            <w:pPr>
              <w:spacing w:line="360" w:lineRule="auto"/>
              <w:jc w:val="both"/>
            </w:pPr>
          </w:p>
          <w:p w14:paraId="2C4A17DE" w14:textId="77777777" w:rsidR="00E9324B" w:rsidRPr="006A244B" w:rsidRDefault="00E9324B" w:rsidP="00E33CFA">
            <w:pPr>
              <w:spacing w:line="360" w:lineRule="auto"/>
              <w:jc w:val="both"/>
            </w:pPr>
            <w:r w:rsidRPr="006A244B">
              <w:t xml:space="preserve">Type of Work </w:t>
            </w:r>
          </w:p>
          <w:p w14:paraId="31825F1D" w14:textId="77777777" w:rsidR="00E9324B" w:rsidRPr="006A244B" w:rsidRDefault="00E9324B" w:rsidP="00E33CFA">
            <w:pPr>
              <w:spacing w:line="360" w:lineRule="auto"/>
              <w:jc w:val="both"/>
            </w:pPr>
          </w:p>
        </w:tc>
        <w:tc>
          <w:tcPr>
            <w:tcW w:w="907" w:type="dxa"/>
          </w:tcPr>
          <w:p w14:paraId="7187AF9A" w14:textId="77777777" w:rsidR="00E9324B" w:rsidRPr="006A244B" w:rsidRDefault="00E9324B" w:rsidP="00E33CFA">
            <w:pPr>
              <w:spacing w:line="360" w:lineRule="auto"/>
              <w:jc w:val="both"/>
            </w:pPr>
          </w:p>
          <w:p w14:paraId="7D689F80" w14:textId="77777777" w:rsidR="00E9324B" w:rsidRPr="006A244B" w:rsidRDefault="00E9324B" w:rsidP="00E33CFA">
            <w:pPr>
              <w:spacing w:line="360" w:lineRule="auto"/>
              <w:jc w:val="both"/>
            </w:pPr>
            <w:r w:rsidRPr="006A244B">
              <w:t>5</w:t>
            </w:r>
          </w:p>
        </w:tc>
        <w:tc>
          <w:tcPr>
            <w:tcW w:w="4286" w:type="dxa"/>
          </w:tcPr>
          <w:p w14:paraId="31BBFBBE" w14:textId="77777777" w:rsidR="00E9324B" w:rsidRPr="006A244B" w:rsidRDefault="00E9324B" w:rsidP="00E33CFA">
            <w:pPr>
              <w:spacing w:line="360" w:lineRule="auto"/>
              <w:jc w:val="both"/>
            </w:pPr>
            <w:r w:rsidRPr="006A244B">
              <w:t xml:space="preserve">Nicholson (2016); </w:t>
            </w:r>
          </w:p>
          <w:p w14:paraId="13B586D0" w14:textId="77777777" w:rsidR="00E9324B" w:rsidRPr="006A244B" w:rsidRDefault="00E9324B" w:rsidP="00E33CFA">
            <w:pPr>
              <w:spacing w:line="360" w:lineRule="auto"/>
              <w:jc w:val="both"/>
            </w:pPr>
            <w:r w:rsidRPr="006A244B">
              <w:t>Dawis (2001); Jun (2016); Gibbons (2016); Scott (2016)</w:t>
            </w:r>
          </w:p>
        </w:tc>
      </w:tr>
      <w:tr w:rsidR="00E9324B" w:rsidRPr="006A244B" w14:paraId="36D0B5AE" w14:textId="77777777" w:rsidTr="00E33CFA">
        <w:trPr>
          <w:trHeight w:val="446"/>
        </w:trPr>
        <w:tc>
          <w:tcPr>
            <w:tcW w:w="1833" w:type="dxa"/>
            <w:vMerge/>
          </w:tcPr>
          <w:p w14:paraId="7341F92D" w14:textId="77777777" w:rsidR="00E9324B" w:rsidRPr="006A244B" w:rsidRDefault="00E9324B" w:rsidP="00E33CFA">
            <w:pPr>
              <w:spacing w:line="360" w:lineRule="auto"/>
              <w:jc w:val="both"/>
            </w:pPr>
          </w:p>
        </w:tc>
        <w:tc>
          <w:tcPr>
            <w:tcW w:w="2415" w:type="dxa"/>
          </w:tcPr>
          <w:p w14:paraId="45011A4D" w14:textId="77777777" w:rsidR="00E9324B" w:rsidRPr="006A244B" w:rsidRDefault="00E9324B" w:rsidP="00E33CFA">
            <w:pPr>
              <w:spacing w:line="360" w:lineRule="auto"/>
              <w:jc w:val="both"/>
            </w:pPr>
          </w:p>
          <w:p w14:paraId="565AC5A0" w14:textId="77777777" w:rsidR="00E9324B" w:rsidRPr="006A244B" w:rsidRDefault="00E9324B" w:rsidP="00E33CFA">
            <w:pPr>
              <w:spacing w:line="360" w:lineRule="auto"/>
              <w:jc w:val="both"/>
            </w:pPr>
            <w:r w:rsidRPr="006A244B">
              <w:t xml:space="preserve">Benefits and Welfare </w:t>
            </w:r>
          </w:p>
        </w:tc>
        <w:tc>
          <w:tcPr>
            <w:tcW w:w="907" w:type="dxa"/>
          </w:tcPr>
          <w:p w14:paraId="735C7A2A" w14:textId="77777777" w:rsidR="00E9324B" w:rsidRPr="006A244B" w:rsidRDefault="00E9324B" w:rsidP="00E33CFA">
            <w:pPr>
              <w:spacing w:line="360" w:lineRule="auto"/>
              <w:jc w:val="both"/>
            </w:pPr>
          </w:p>
          <w:p w14:paraId="3DC7A4CE" w14:textId="77777777" w:rsidR="00E9324B" w:rsidRPr="006A244B" w:rsidRDefault="00E9324B" w:rsidP="00E33CFA">
            <w:pPr>
              <w:spacing w:line="360" w:lineRule="auto"/>
              <w:jc w:val="both"/>
            </w:pPr>
            <w:r w:rsidRPr="006A244B">
              <w:t>5</w:t>
            </w:r>
          </w:p>
        </w:tc>
        <w:tc>
          <w:tcPr>
            <w:tcW w:w="4286" w:type="dxa"/>
          </w:tcPr>
          <w:p w14:paraId="2F0A3CF1" w14:textId="77777777" w:rsidR="00E9324B" w:rsidRPr="006A244B" w:rsidRDefault="00E9324B" w:rsidP="00E33CFA">
            <w:pPr>
              <w:spacing w:line="360" w:lineRule="auto"/>
              <w:jc w:val="both"/>
            </w:pPr>
            <w:r w:rsidRPr="006A244B">
              <w:t>Chen (2016); Hilala (2016); Tokyou (2014); Prasad (2011); Ginns and Tu (2011)</w:t>
            </w:r>
          </w:p>
        </w:tc>
      </w:tr>
    </w:tbl>
    <w:p w14:paraId="7FD69CAA" w14:textId="77777777" w:rsidR="00E9324B" w:rsidRPr="006A244B" w:rsidRDefault="00E9324B" w:rsidP="00CE3ECF">
      <w:pPr>
        <w:spacing w:line="360" w:lineRule="auto"/>
        <w:jc w:val="center"/>
        <w:rPr>
          <w:i/>
        </w:rPr>
      </w:pPr>
    </w:p>
    <w:p w14:paraId="67451865" w14:textId="6E50E6B7" w:rsidR="00E9324B" w:rsidRPr="006A244B" w:rsidRDefault="00E9324B" w:rsidP="00CE3ECF">
      <w:pPr>
        <w:spacing w:line="360" w:lineRule="auto"/>
        <w:jc w:val="center"/>
        <w:rPr>
          <w:i/>
          <w:sz w:val="20"/>
          <w:szCs w:val="20"/>
        </w:rPr>
      </w:pPr>
      <w:r w:rsidRPr="006A244B">
        <w:rPr>
          <w:i/>
          <w:sz w:val="20"/>
          <w:szCs w:val="20"/>
        </w:rPr>
        <w:lastRenderedPageBreak/>
        <w:t>Table 3.1: Summary for Questionnaire Adoption/Adaption</w:t>
      </w:r>
    </w:p>
    <w:p w14:paraId="60C5D798" w14:textId="77777777" w:rsidR="00E9324B" w:rsidRPr="006A244B" w:rsidRDefault="00E9324B" w:rsidP="00E9324B">
      <w:pPr>
        <w:spacing w:line="360" w:lineRule="auto"/>
        <w:jc w:val="both"/>
        <w:rPr>
          <w:i/>
        </w:rPr>
      </w:pPr>
    </w:p>
    <w:p w14:paraId="20ECDA8E" w14:textId="77777777" w:rsidR="00E9324B" w:rsidRPr="006A244B" w:rsidRDefault="00E9324B" w:rsidP="00E9324B">
      <w:pPr>
        <w:spacing w:line="360" w:lineRule="auto"/>
        <w:jc w:val="both"/>
      </w:pPr>
    </w:p>
    <w:p w14:paraId="3989487C" w14:textId="77777777" w:rsidR="00E9324B" w:rsidRPr="002046E7" w:rsidRDefault="00E9324B" w:rsidP="00E9324B">
      <w:pPr>
        <w:pStyle w:val="Heading2"/>
        <w:spacing w:line="360" w:lineRule="auto"/>
        <w:rPr>
          <w:rFonts w:cs="Times New Roman"/>
          <w:b/>
        </w:rPr>
      </w:pPr>
      <w:bookmarkStart w:id="298" w:name="_Toc511751199"/>
      <w:bookmarkStart w:id="299" w:name="_Toc511751643"/>
      <w:bookmarkStart w:id="300" w:name="_Toc511771363"/>
      <w:bookmarkStart w:id="301" w:name="_Toc522226852"/>
      <w:bookmarkStart w:id="302" w:name="_Toc522229772"/>
      <w:r w:rsidRPr="002046E7">
        <w:rPr>
          <w:rFonts w:cs="Times New Roman"/>
          <w:b/>
        </w:rPr>
        <w:t>3.4 Measurements</w:t>
      </w:r>
      <w:bookmarkEnd w:id="298"/>
      <w:bookmarkEnd w:id="299"/>
      <w:bookmarkEnd w:id="300"/>
      <w:bookmarkEnd w:id="301"/>
      <w:bookmarkEnd w:id="302"/>
      <w:r w:rsidRPr="002046E7">
        <w:rPr>
          <w:rFonts w:cs="Times New Roman"/>
          <w:b/>
        </w:rPr>
        <w:t xml:space="preserve"> </w:t>
      </w:r>
    </w:p>
    <w:p w14:paraId="62AEA126" w14:textId="77777777" w:rsidR="00E9324B" w:rsidRPr="002046E7" w:rsidRDefault="00E9324B" w:rsidP="00E9324B">
      <w:pPr>
        <w:pStyle w:val="Heading3"/>
        <w:spacing w:line="360" w:lineRule="auto"/>
        <w:rPr>
          <w:rFonts w:ascii="Times New Roman" w:hAnsi="Times New Roman" w:cs="Times New Roman"/>
          <w:b/>
        </w:rPr>
      </w:pPr>
      <w:bookmarkStart w:id="303" w:name="_Toc511751200"/>
      <w:bookmarkStart w:id="304" w:name="_Toc511751644"/>
      <w:bookmarkStart w:id="305" w:name="_Toc511771364"/>
      <w:bookmarkStart w:id="306" w:name="_Toc522226853"/>
      <w:bookmarkStart w:id="307" w:name="_Toc522229773"/>
      <w:r w:rsidRPr="002046E7">
        <w:rPr>
          <w:rFonts w:ascii="Times New Roman" w:hAnsi="Times New Roman" w:cs="Times New Roman"/>
          <w:b/>
        </w:rPr>
        <w:t>3.4.1 Pilot Test</w:t>
      </w:r>
      <w:bookmarkEnd w:id="303"/>
      <w:bookmarkEnd w:id="304"/>
      <w:bookmarkEnd w:id="305"/>
      <w:bookmarkEnd w:id="306"/>
      <w:bookmarkEnd w:id="307"/>
    </w:p>
    <w:p w14:paraId="763A72F4" w14:textId="77777777" w:rsidR="00BC270A" w:rsidRPr="00BC270A" w:rsidRDefault="00BC270A" w:rsidP="00BC270A"/>
    <w:p w14:paraId="6069226B" w14:textId="3B58E4E4" w:rsidR="00E9324B" w:rsidRPr="006A244B" w:rsidRDefault="00BC270A" w:rsidP="00E9324B">
      <w:pPr>
        <w:spacing w:line="360" w:lineRule="auto"/>
        <w:jc w:val="both"/>
      </w:pPr>
      <w:r>
        <w:t xml:space="preserve">         </w:t>
      </w:r>
      <w:r w:rsidR="00E9324B" w:rsidRPr="006A244B">
        <w:t>Basically, the definition of Pilot test is a trail on small scale basis to test before full scale performance in research</w:t>
      </w:r>
      <w:sdt>
        <w:sdtPr>
          <w:id w:val="-1663005806"/>
          <w:citation/>
        </w:sdtPr>
        <w:sdtContent>
          <w:r w:rsidR="00E9324B" w:rsidRPr="006A244B">
            <w:fldChar w:fldCharType="begin"/>
          </w:r>
          <w:r w:rsidR="00E9324B" w:rsidRPr="006A244B">
            <w:instrText xml:space="preserve"> CITATION Tha12 \l 1033 </w:instrText>
          </w:r>
          <w:r w:rsidR="00E9324B" w:rsidRPr="006A244B">
            <w:fldChar w:fldCharType="separate"/>
          </w:r>
          <w:r w:rsidR="00E9324B" w:rsidRPr="006A244B">
            <w:rPr>
              <w:noProof/>
            </w:rPr>
            <w:t xml:space="preserve"> (Thabane, 2012)</w:t>
          </w:r>
          <w:r w:rsidR="00E9324B" w:rsidRPr="006A244B">
            <w:fldChar w:fldCharType="end"/>
          </w:r>
        </w:sdtContent>
      </w:sdt>
      <w:r w:rsidR="00E9324B" w:rsidRPr="006A244B">
        <w:t>. The pilot test should be run after the proposed research project has been designed fully, but before launching final project, it is an important initial step in any research, with which applies to all types of research studies</w:t>
      </w:r>
      <w:sdt>
        <w:sdtPr>
          <w:id w:val="-1912763507"/>
          <w:citation/>
        </w:sdtPr>
        <w:sdtContent>
          <w:r w:rsidR="00E9324B" w:rsidRPr="006A244B">
            <w:fldChar w:fldCharType="begin"/>
          </w:r>
          <w:r w:rsidR="00E9324B" w:rsidRPr="006A244B">
            <w:instrText xml:space="preserve"> CITATION Kan15 \l 1033 </w:instrText>
          </w:r>
          <w:r w:rsidR="00E9324B" w:rsidRPr="006A244B">
            <w:fldChar w:fldCharType="separate"/>
          </w:r>
          <w:r w:rsidR="00E9324B" w:rsidRPr="006A244B">
            <w:rPr>
              <w:noProof/>
            </w:rPr>
            <w:t xml:space="preserve"> (Kanji, 2015)</w:t>
          </w:r>
          <w:r w:rsidR="00E9324B" w:rsidRPr="006A244B">
            <w:fldChar w:fldCharType="end"/>
          </w:r>
        </w:sdtContent>
      </w:sdt>
      <w:r w:rsidR="00E9324B" w:rsidRPr="006A244B">
        <w:t xml:space="preserve">. </w:t>
      </w:r>
    </w:p>
    <w:p w14:paraId="3C5A4720" w14:textId="77777777" w:rsidR="00E9324B" w:rsidRPr="006A244B" w:rsidRDefault="00E9324B" w:rsidP="00E9324B">
      <w:pPr>
        <w:spacing w:line="360" w:lineRule="auto"/>
        <w:jc w:val="both"/>
      </w:pPr>
    </w:p>
    <w:p w14:paraId="6E6771CF" w14:textId="5C51C82E" w:rsidR="00E9324B" w:rsidRPr="006A244B" w:rsidRDefault="00BC270A" w:rsidP="00E9324B">
      <w:pPr>
        <w:spacing w:line="360" w:lineRule="auto"/>
        <w:jc w:val="both"/>
      </w:pPr>
      <w:r>
        <w:t xml:space="preserve">         </w:t>
      </w:r>
      <w:r w:rsidR="00E9324B" w:rsidRPr="006A244B">
        <w:t xml:space="preserve">The purpose to of applying Pilot test is to ensure everyone in the sample understands the questions in the same way, besides that to test if any questions make respondents feel uncomfortable and track how long time it takes to complete the survey in reality </w:t>
      </w:r>
      <w:sdt>
        <w:sdtPr>
          <w:id w:val="1467706773"/>
          <w:citation/>
        </w:sdtPr>
        <w:sdtContent>
          <w:r w:rsidR="00E9324B" w:rsidRPr="006A244B">
            <w:fldChar w:fldCharType="begin"/>
          </w:r>
          <w:r w:rsidR="00E9324B" w:rsidRPr="006A244B">
            <w:instrText xml:space="preserve"> CITATION Sch15 \l 1033 </w:instrText>
          </w:r>
          <w:r w:rsidR="00E9324B" w:rsidRPr="006A244B">
            <w:fldChar w:fldCharType="separate"/>
          </w:r>
          <w:r w:rsidR="00E9324B" w:rsidRPr="006A244B">
            <w:rPr>
              <w:noProof/>
            </w:rPr>
            <w:t>(Schade, 2015)</w:t>
          </w:r>
          <w:r w:rsidR="00E9324B" w:rsidRPr="006A244B">
            <w:fldChar w:fldCharType="end"/>
          </w:r>
        </w:sdtContent>
      </w:sdt>
      <w:r w:rsidR="00E9324B" w:rsidRPr="006A244B">
        <w:t xml:space="preserve">.. </w:t>
      </w:r>
    </w:p>
    <w:p w14:paraId="11861494" w14:textId="77777777" w:rsidR="00E9324B" w:rsidRPr="006A244B" w:rsidRDefault="00E9324B" w:rsidP="00E9324B">
      <w:pPr>
        <w:spacing w:line="360" w:lineRule="auto"/>
        <w:jc w:val="both"/>
      </w:pPr>
    </w:p>
    <w:p w14:paraId="5FD02756" w14:textId="77777777" w:rsidR="00E9324B" w:rsidRPr="006A244B" w:rsidRDefault="00E9324B" w:rsidP="00E9324B">
      <w:pPr>
        <w:spacing w:line="360" w:lineRule="auto"/>
        <w:jc w:val="both"/>
      </w:pPr>
      <w:r w:rsidRPr="006A244B">
        <w:t>On Pilot tests, there are limited published guidance with regard to the sample size, but generally, it has been found that sample size of 10%-20% of the sample size for practical research is a reasonable number of respondents to enroll in pilot study</w:t>
      </w:r>
      <w:sdt>
        <w:sdtPr>
          <w:id w:val="1081026477"/>
          <w:citation/>
        </w:sdtPr>
        <w:sdtContent>
          <w:r w:rsidRPr="006A244B">
            <w:fldChar w:fldCharType="begin"/>
          </w:r>
          <w:r w:rsidRPr="006A244B">
            <w:instrText xml:space="preserve"> CITATION Age14 \l 1033 </w:instrText>
          </w:r>
          <w:r w:rsidRPr="006A244B">
            <w:fldChar w:fldCharType="separate"/>
          </w:r>
          <w:r w:rsidRPr="006A244B">
            <w:rPr>
              <w:noProof/>
            </w:rPr>
            <w:t xml:space="preserve"> (Ageron et al., 2014)</w:t>
          </w:r>
          <w:r w:rsidRPr="006A244B">
            <w:fldChar w:fldCharType="end"/>
          </w:r>
        </w:sdtContent>
      </w:sdt>
      <w:r w:rsidRPr="006A244B">
        <w:t xml:space="preserve">. </w:t>
      </w:r>
    </w:p>
    <w:p w14:paraId="4F820993" w14:textId="77777777" w:rsidR="00E9324B" w:rsidRPr="006A244B" w:rsidRDefault="00E9324B" w:rsidP="00E9324B">
      <w:pPr>
        <w:spacing w:line="360" w:lineRule="auto"/>
        <w:jc w:val="both"/>
      </w:pPr>
    </w:p>
    <w:p w14:paraId="4AB6257E" w14:textId="77777777" w:rsidR="00E9324B" w:rsidRPr="002046E7" w:rsidRDefault="00E9324B" w:rsidP="00E9324B">
      <w:pPr>
        <w:pStyle w:val="Heading3"/>
        <w:spacing w:line="360" w:lineRule="auto"/>
        <w:rPr>
          <w:rFonts w:ascii="Times New Roman" w:hAnsi="Times New Roman" w:cs="Times New Roman"/>
          <w:b/>
        </w:rPr>
      </w:pPr>
      <w:bookmarkStart w:id="308" w:name="_Toc511751201"/>
      <w:bookmarkStart w:id="309" w:name="_Toc511751645"/>
      <w:bookmarkStart w:id="310" w:name="_Toc511771365"/>
      <w:bookmarkStart w:id="311" w:name="_Toc522226854"/>
      <w:bookmarkStart w:id="312" w:name="_Toc522229774"/>
      <w:r w:rsidRPr="002046E7">
        <w:rPr>
          <w:rFonts w:ascii="Times New Roman" w:hAnsi="Times New Roman" w:cs="Times New Roman"/>
          <w:b/>
        </w:rPr>
        <w:t>3.4.2 Factor Analysis</w:t>
      </w:r>
      <w:bookmarkEnd w:id="308"/>
      <w:bookmarkEnd w:id="309"/>
      <w:bookmarkEnd w:id="310"/>
      <w:bookmarkEnd w:id="311"/>
      <w:bookmarkEnd w:id="312"/>
      <w:r w:rsidRPr="002046E7">
        <w:rPr>
          <w:rFonts w:ascii="Times New Roman" w:hAnsi="Times New Roman" w:cs="Times New Roman"/>
          <w:b/>
        </w:rPr>
        <w:t xml:space="preserve"> </w:t>
      </w:r>
    </w:p>
    <w:p w14:paraId="4879863F" w14:textId="77777777" w:rsidR="00BC270A" w:rsidRPr="00BC270A" w:rsidRDefault="00BC270A" w:rsidP="00BC270A"/>
    <w:p w14:paraId="48C92B7D" w14:textId="791FEA30" w:rsidR="00E9324B" w:rsidRPr="006A244B" w:rsidRDefault="00BC270A" w:rsidP="00E9324B">
      <w:pPr>
        <w:spacing w:line="360" w:lineRule="auto"/>
        <w:jc w:val="both"/>
      </w:pPr>
      <w:r>
        <w:rPr>
          <w:bCs/>
        </w:rPr>
        <w:t xml:space="preserve">         </w:t>
      </w:r>
      <w:r w:rsidR="00E9324B" w:rsidRPr="006A244B">
        <w:rPr>
          <w:bCs/>
        </w:rPr>
        <w:t>Factor analysis</w:t>
      </w:r>
      <w:r w:rsidR="00E9324B" w:rsidRPr="006A244B">
        <w:t xml:space="preserve"> is a statistical method used to measure the impact of unobserved variables called </w:t>
      </w:r>
      <w:r w:rsidR="00E9324B" w:rsidRPr="006A244B">
        <w:rPr>
          <w:bCs/>
        </w:rPr>
        <w:t>factors</w:t>
      </w:r>
      <w:r w:rsidR="00E9324B" w:rsidRPr="006A244B">
        <w:t> on a considerable amount of observed variables, using for exploratory or confirmatory purposes mainly</w:t>
      </w:r>
      <w:sdt>
        <w:sdtPr>
          <w:id w:val="-705019845"/>
          <w:citation/>
        </w:sdtPr>
        <w:sdtContent>
          <w:r w:rsidR="00E9324B" w:rsidRPr="006A244B">
            <w:fldChar w:fldCharType="begin"/>
          </w:r>
          <w:r w:rsidR="00E9324B" w:rsidRPr="006A244B">
            <w:instrText xml:space="preserve"> CITATION Yon13 \l 1033 </w:instrText>
          </w:r>
          <w:r w:rsidR="00E9324B" w:rsidRPr="006A244B">
            <w:fldChar w:fldCharType="separate"/>
          </w:r>
          <w:r w:rsidR="00E9324B" w:rsidRPr="006A244B">
            <w:rPr>
              <w:noProof/>
            </w:rPr>
            <w:t xml:space="preserve"> (Yong, 2013)</w:t>
          </w:r>
          <w:r w:rsidR="00E9324B" w:rsidRPr="006A244B">
            <w:fldChar w:fldCharType="end"/>
          </w:r>
        </w:sdtContent>
      </w:sdt>
      <w:r w:rsidR="00E9324B" w:rsidRPr="006A244B">
        <w:t xml:space="preserve">. In terms of the purpose, </w:t>
      </w:r>
      <w:r w:rsidR="00E9324B" w:rsidRPr="006A244B">
        <w:rPr>
          <w:bCs/>
        </w:rPr>
        <w:t>factor analysis</w:t>
      </w:r>
      <w:r w:rsidR="00E9324B" w:rsidRPr="006A244B">
        <w:t> aims to reduce some of individual items into a certain limited number of dimensions, which mainly used for simplifying data, like reducing the variables numbers in regression models</w:t>
      </w:r>
      <w:sdt>
        <w:sdtPr>
          <w:id w:val="1120185985"/>
          <w:citation/>
        </w:sdtPr>
        <w:sdtContent>
          <w:r w:rsidR="00E9324B" w:rsidRPr="006A244B">
            <w:fldChar w:fldCharType="begin"/>
          </w:r>
          <w:r w:rsidR="00E9324B" w:rsidRPr="006A244B">
            <w:instrText xml:space="preserve"> CITATION Bro12 \l 1033 </w:instrText>
          </w:r>
          <w:r w:rsidR="00E9324B" w:rsidRPr="006A244B">
            <w:fldChar w:fldCharType="separate"/>
          </w:r>
          <w:r w:rsidR="00E9324B" w:rsidRPr="006A244B">
            <w:rPr>
              <w:noProof/>
            </w:rPr>
            <w:t xml:space="preserve"> (Brown &amp; Williams, 2012)</w:t>
          </w:r>
          <w:r w:rsidR="00E9324B" w:rsidRPr="006A244B">
            <w:fldChar w:fldCharType="end"/>
          </w:r>
        </w:sdtContent>
      </w:sdt>
      <w:r w:rsidR="00E9324B" w:rsidRPr="006A244B">
        <w:t>. Examining statistics allows the researcher to dissect variables such as demographics and target respondents</w:t>
      </w:r>
      <w:sdt>
        <w:sdtPr>
          <w:id w:val="-1990864375"/>
          <w:citation/>
        </w:sdtPr>
        <w:sdtContent>
          <w:r w:rsidR="00E9324B" w:rsidRPr="006A244B">
            <w:fldChar w:fldCharType="begin"/>
          </w:r>
          <w:r w:rsidR="00E9324B" w:rsidRPr="006A244B">
            <w:instrText xml:space="preserve"> CITATION Dav14 \l 1033 </w:instrText>
          </w:r>
          <w:r w:rsidR="00E9324B" w:rsidRPr="006A244B">
            <w:fldChar w:fldCharType="separate"/>
          </w:r>
          <w:r w:rsidR="00E9324B" w:rsidRPr="006A244B">
            <w:rPr>
              <w:noProof/>
            </w:rPr>
            <w:t xml:space="preserve"> (Davis, 2014)</w:t>
          </w:r>
          <w:r w:rsidR="00E9324B" w:rsidRPr="006A244B">
            <w:fldChar w:fldCharType="end"/>
          </w:r>
        </w:sdtContent>
      </w:sdt>
      <w:r w:rsidR="00E9324B" w:rsidRPr="006A244B">
        <w:t xml:space="preserve">. The only assumption in real is showing </w:t>
      </w:r>
      <w:r w:rsidR="00E9324B" w:rsidRPr="006A244B">
        <w:lastRenderedPageBreak/>
        <w:t>the relationships between the variables as represented by the correlation coefficient</w:t>
      </w:r>
      <w:sdt>
        <w:sdtPr>
          <w:id w:val="330411406"/>
          <w:citation/>
        </w:sdtPr>
        <w:sdtContent>
          <w:r w:rsidR="00E9324B" w:rsidRPr="006A244B">
            <w:fldChar w:fldCharType="begin"/>
          </w:r>
          <w:r w:rsidR="00E9324B" w:rsidRPr="006A244B">
            <w:instrText xml:space="preserve"> CITATION All161 \l 1033 </w:instrText>
          </w:r>
          <w:r w:rsidR="00E9324B" w:rsidRPr="006A244B">
            <w:fldChar w:fldCharType="separate"/>
          </w:r>
          <w:r w:rsidR="00E9324B" w:rsidRPr="006A244B">
            <w:rPr>
              <w:noProof/>
            </w:rPr>
            <w:t xml:space="preserve"> (Allen, 2016)</w:t>
          </w:r>
          <w:r w:rsidR="00E9324B" w:rsidRPr="006A244B">
            <w:fldChar w:fldCharType="end"/>
          </w:r>
        </w:sdtContent>
      </w:sdt>
      <w:r w:rsidR="00E9324B" w:rsidRPr="006A244B">
        <w:t xml:space="preserve">. </w:t>
      </w:r>
    </w:p>
    <w:p w14:paraId="689636A5" w14:textId="77777777" w:rsidR="00E9324B" w:rsidRPr="006A244B" w:rsidRDefault="00E9324B" w:rsidP="00E9324B">
      <w:pPr>
        <w:spacing w:line="360" w:lineRule="auto"/>
        <w:jc w:val="both"/>
      </w:pPr>
    </w:p>
    <w:p w14:paraId="65BB48C8" w14:textId="58682255" w:rsidR="00E9324B" w:rsidRPr="006A244B" w:rsidRDefault="00BC270A" w:rsidP="00E9324B">
      <w:pPr>
        <w:spacing w:line="360" w:lineRule="auto"/>
        <w:jc w:val="both"/>
      </w:pPr>
      <w:r>
        <w:t xml:space="preserve">          </w:t>
      </w:r>
      <w:r w:rsidR="00E9324B" w:rsidRPr="006A244B">
        <w:t xml:space="preserve">The Kaiser-Meyer-Olkin varies between 0 and 1 and is for measuring sampling adequacy, which means the values closer to 1 are better and the suggested minimum value is 0.6 </w:t>
      </w:r>
      <w:sdt>
        <w:sdtPr>
          <w:id w:val="-1034886510"/>
          <w:citation/>
        </w:sdtPr>
        <w:sdtContent>
          <w:r w:rsidR="00E9324B" w:rsidRPr="006A244B">
            <w:fldChar w:fldCharType="begin"/>
          </w:r>
          <w:r w:rsidR="00E9324B" w:rsidRPr="006A244B">
            <w:instrText xml:space="preserve"> CITATION Per12 \l 1033 </w:instrText>
          </w:r>
          <w:r w:rsidR="00E9324B" w:rsidRPr="006A244B">
            <w:fldChar w:fldCharType="separate"/>
          </w:r>
          <w:r w:rsidR="00E9324B" w:rsidRPr="006A244B">
            <w:rPr>
              <w:noProof/>
            </w:rPr>
            <w:t>(Peri, 2012)</w:t>
          </w:r>
          <w:r w:rsidR="00E9324B" w:rsidRPr="006A244B">
            <w:fldChar w:fldCharType="end"/>
          </w:r>
        </w:sdtContent>
      </w:sdt>
      <w:r w:rsidR="00E9324B" w:rsidRPr="006A244B">
        <w:t>. The Bartlett's Sphericity test is the test for null hypothesis that the correlation matrix has an identity matrix. Providing the minimum standard, these tests are indispensable to proceed for factor analysis</w:t>
      </w:r>
      <w:sdt>
        <w:sdtPr>
          <w:id w:val="1380969133"/>
          <w:citation/>
        </w:sdtPr>
        <w:sdtContent>
          <w:r w:rsidR="00E9324B" w:rsidRPr="006A244B">
            <w:fldChar w:fldCharType="begin"/>
          </w:r>
          <w:r w:rsidR="00E9324B" w:rsidRPr="006A244B">
            <w:instrText xml:space="preserve"> CITATION Szü16 \l 1033 </w:instrText>
          </w:r>
          <w:r w:rsidR="00E9324B" w:rsidRPr="006A244B">
            <w:fldChar w:fldCharType="separate"/>
          </w:r>
          <w:r w:rsidR="00E9324B" w:rsidRPr="006A244B">
            <w:rPr>
              <w:noProof/>
            </w:rPr>
            <w:t xml:space="preserve"> (Szüle, 2016)</w:t>
          </w:r>
          <w:r w:rsidR="00E9324B" w:rsidRPr="006A244B">
            <w:fldChar w:fldCharType="end"/>
          </w:r>
        </w:sdtContent>
      </w:sdt>
      <w:r w:rsidR="00E9324B" w:rsidRPr="006A244B">
        <w:t xml:space="preserve">.  </w:t>
      </w:r>
    </w:p>
    <w:p w14:paraId="5CE40FA0" w14:textId="77777777" w:rsidR="00E9324B" w:rsidRPr="006A244B" w:rsidRDefault="00E9324B" w:rsidP="00E9324B">
      <w:pPr>
        <w:spacing w:line="360" w:lineRule="auto"/>
        <w:jc w:val="both"/>
      </w:pPr>
    </w:p>
    <w:p w14:paraId="4F11B143" w14:textId="4407551D" w:rsidR="00E9324B" w:rsidRPr="006A244B" w:rsidRDefault="0080179F" w:rsidP="00E9324B">
      <w:pPr>
        <w:spacing w:line="360" w:lineRule="auto"/>
        <w:jc w:val="both"/>
      </w:pPr>
      <w:r>
        <w:t xml:space="preserve">       </w:t>
      </w:r>
      <w:r w:rsidR="00BC270A">
        <w:t xml:space="preserve">  </w:t>
      </w:r>
      <w:r w:rsidR="00E9324B" w:rsidRPr="006A244B">
        <w:t>The factor loadings, which is very important, named component loadings in PCA as well, is the correlation coefficients between the original variables and the factors</w:t>
      </w:r>
      <w:sdt>
        <w:sdtPr>
          <w:id w:val="-776800588"/>
          <w:citation/>
        </w:sdtPr>
        <w:sdtContent>
          <w:r w:rsidR="00E9324B" w:rsidRPr="006A244B">
            <w:fldChar w:fldCharType="begin"/>
          </w:r>
          <w:r w:rsidR="00E9324B" w:rsidRPr="006A244B">
            <w:instrText xml:space="preserve"> CITATION Cad16 \l 1033 </w:instrText>
          </w:r>
          <w:r w:rsidR="00E9324B" w:rsidRPr="006A244B">
            <w:fldChar w:fldCharType="separate"/>
          </w:r>
          <w:r w:rsidR="00E9324B" w:rsidRPr="006A244B">
            <w:rPr>
              <w:noProof/>
            </w:rPr>
            <w:t xml:space="preserve"> (Cadima &amp; Jolliffe, 2016)</w:t>
          </w:r>
          <w:r w:rsidR="00E9324B" w:rsidRPr="006A244B">
            <w:fldChar w:fldCharType="end"/>
          </w:r>
        </w:sdtContent>
      </w:sdt>
      <w:r w:rsidR="00E9324B" w:rsidRPr="006A244B">
        <w:t>. Squared factor loadings show in what percentage does a factor explain to variance in an original variable</w:t>
      </w:r>
      <w:sdt>
        <w:sdtPr>
          <w:id w:val="-917475415"/>
          <w:citation/>
        </w:sdtPr>
        <w:sdtContent>
          <w:r w:rsidR="00E9324B" w:rsidRPr="006A244B">
            <w:fldChar w:fldCharType="begin"/>
          </w:r>
          <w:r w:rsidR="00E9324B" w:rsidRPr="006A244B">
            <w:instrText xml:space="preserve"> CITATION Kli13 \l 1033 </w:instrText>
          </w:r>
          <w:r w:rsidR="00E9324B" w:rsidRPr="006A244B">
            <w:fldChar w:fldCharType="separate"/>
          </w:r>
          <w:r w:rsidR="00E9324B" w:rsidRPr="006A244B">
            <w:rPr>
              <w:noProof/>
            </w:rPr>
            <w:t xml:space="preserve"> (Kline, 2013)</w:t>
          </w:r>
          <w:r w:rsidR="00E9324B" w:rsidRPr="006A244B">
            <w:fldChar w:fldCharType="end"/>
          </w:r>
        </w:sdtContent>
      </w:sdt>
      <w:r w:rsidR="00E9324B" w:rsidRPr="006A244B">
        <w:t>. The suggested rule is that if a factor has four or more loadings higher than 0.6 then it considered as reliable in spit of sample size, besides that, factors with more than 10 ladings greater than 0.4 are also reliable if the sample size is higher than 150</w:t>
      </w:r>
      <w:sdt>
        <w:sdtPr>
          <w:id w:val="-1481227468"/>
          <w:citation/>
        </w:sdtPr>
        <w:sdtContent>
          <w:r w:rsidR="00E9324B" w:rsidRPr="006A244B">
            <w:fldChar w:fldCharType="begin"/>
          </w:r>
          <w:r w:rsidR="00E9324B" w:rsidRPr="006A244B">
            <w:instrText xml:space="preserve"> CITATION Ram12 \l 1033 </w:instrText>
          </w:r>
          <w:r w:rsidR="00E9324B" w:rsidRPr="006A244B">
            <w:fldChar w:fldCharType="separate"/>
          </w:r>
          <w:r w:rsidR="00E9324B" w:rsidRPr="006A244B">
            <w:rPr>
              <w:noProof/>
            </w:rPr>
            <w:t xml:space="preserve"> (Ramasubbian, 2012)</w:t>
          </w:r>
          <w:r w:rsidR="00E9324B" w:rsidRPr="006A244B">
            <w:fldChar w:fldCharType="end"/>
          </w:r>
        </w:sdtContent>
      </w:sdt>
      <w:r w:rsidR="00E9324B" w:rsidRPr="006A244B">
        <w:t>. At last, factors with a small volume of low loadings should not be interpreted only if the sample size is above 300 or more</w:t>
      </w:r>
      <w:sdt>
        <w:sdtPr>
          <w:id w:val="1286076525"/>
          <w:citation/>
        </w:sdtPr>
        <w:sdtContent>
          <w:r w:rsidR="00E9324B" w:rsidRPr="006A244B">
            <w:fldChar w:fldCharType="begin"/>
          </w:r>
          <w:r w:rsidR="00E9324B" w:rsidRPr="006A244B">
            <w:instrText xml:space="preserve"> CITATION Mun10 \l 1033 </w:instrText>
          </w:r>
          <w:r w:rsidR="00E9324B" w:rsidRPr="006A244B">
            <w:fldChar w:fldCharType="separate"/>
          </w:r>
          <w:r w:rsidR="00E9324B" w:rsidRPr="006A244B">
            <w:rPr>
              <w:noProof/>
            </w:rPr>
            <w:t xml:space="preserve"> (Mundform &amp; Pearson, 2010)</w:t>
          </w:r>
          <w:r w:rsidR="00E9324B" w:rsidRPr="006A244B">
            <w:fldChar w:fldCharType="end"/>
          </w:r>
        </w:sdtContent>
      </w:sdt>
      <w:r w:rsidR="00E9324B" w:rsidRPr="006A244B">
        <w:t xml:space="preserve">. </w:t>
      </w:r>
      <w:r w:rsidR="00BC270A">
        <w:t xml:space="preserve"> </w:t>
      </w:r>
      <w:r w:rsidR="00E9324B" w:rsidRPr="006A244B">
        <w:t>Communalities is what indicate the number of variance in every variable which is accounted for and initial communalities estimating variance in each variable accounted for by all components or factors</w:t>
      </w:r>
      <w:sdt>
        <w:sdtPr>
          <w:id w:val="485440515"/>
          <w:citation/>
        </w:sdtPr>
        <w:sdtContent>
          <w:r w:rsidR="00E9324B" w:rsidRPr="006A244B">
            <w:fldChar w:fldCharType="begin"/>
          </w:r>
          <w:r w:rsidR="00E9324B" w:rsidRPr="006A244B">
            <w:instrText xml:space="preserve"> CITATION Cos11 \l 1033 </w:instrText>
          </w:r>
          <w:r w:rsidR="00E9324B" w:rsidRPr="006A244B">
            <w:fldChar w:fldCharType="separate"/>
          </w:r>
          <w:r w:rsidR="00E9324B" w:rsidRPr="006A244B">
            <w:rPr>
              <w:noProof/>
            </w:rPr>
            <w:t xml:space="preserve"> (Costello &amp; Osborne, 2011)</w:t>
          </w:r>
          <w:r w:rsidR="00E9324B" w:rsidRPr="006A244B">
            <w:fldChar w:fldCharType="end"/>
          </w:r>
        </w:sdtContent>
      </w:sdt>
      <w:r w:rsidR="00E9324B" w:rsidRPr="006A244B">
        <w:t xml:space="preserve">. Communality of the items generally with an average value higher than 0.6 is acceptable for sample size more than 250, which high value indicates relevant variable describe that factor very well. </w:t>
      </w:r>
    </w:p>
    <w:p w14:paraId="74CA2796" w14:textId="77777777" w:rsidR="00E9324B" w:rsidRPr="006A244B" w:rsidRDefault="00E9324B" w:rsidP="00E9324B">
      <w:pPr>
        <w:spacing w:line="360" w:lineRule="auto"/>
        <w:jc w:val="both"/>
      </w:pPr>
    </w:p>
    <w:p w14:paraId="0A5D93F1" w14:textId="77777777" w:rsidR="00E9324B" w:rsidRPr="002157FC" w:rsidRDefault="00E9324B" w:rsidP="00E9324B">
      <w:pPr>
        <w:pStyle w:val="Heading3"/>
        <w:spacing w:line="360" w:lineRule="auto"/>
        <w:rPr>
          <w:rFonts w:ascii="Times New Roman" w:hAnsi="Times New Roman" w:cs="Times New Roman"/>
          <w:b/>
        </w:rPr>
      </w:pPr>
      <w:bookmarkStart w:id="313" w:name="_Toc511751202"/>
      <w:bookmarkStart w:id="314" w:name="_Toc511751646"/>
      <w:bookmarkStart w:id="315" w:name="_Toc511771366"/>
      <w:bookmarkStart w:id="316" w:name="_Toc522226855"/>
      <w:bookmarkStart w:id="317" w:name="_Toc522229775"/>
      <w:r w:rsidRPr="002157FC">
        <w:rPr>
          <w:rFonts w:ascii="Times New Roman" w:hAnsi="Times New Roman" w:cs="Times New Roman"/>
          <w:b/>
        </w:rPr>
        <w:t>3.4.3 Reliability Test</w:t>
      </w:r>
      <w:bookmarkEnd w:id="313"/>
      <w:bookmarkEnd w:id="314"/>
      <w:bookmarkEnd w:id="315"/>
      <w:bookmarkEnd w:id="316"/>
      <w:bookmarkEnd w:id="317"/>
      <w:r w:rsidRPr="002157FC">
        <w:rPr>
          <w:rFonts w:ascii="Times New Roman" w:hAnsi="Times New Roman" w:cs="Times New Roman"/>
          <w:b/>
        </w:rPr>
        <w:t xml:space="preserve"> </w:t>
      </w:r>
    </w:p>
    <w:p w14:paraId="658B1D59" w14:textId="77777777" w:rsidR="00BC270A" w:rsidRDefault="00BC270A" w:rsidP="00E9324B">
      <w:pPr>
        <w:spacing w:line="360" w:lineRule="auto"/>
        <w:jc w:val="both"/>
      </w:pPr>
    </w:p>
    <w:p w14:paraId="43012E23" w14:textId="24F1D472" w:rsidR="00E9324B" w:rsidRPr="006A244B" w:rsidRDefault="00BC270A" w:rsidP="00E9324B">
      <w:pPr>
        <w:spacing w:line="360" w:lineRule="auto"/>
        <w:jc w:val="both"/>
      </w:pPr>
      <w:r>
        <w:t xml:space="preserve">         </w:t>
      </w:r>
      <w:r w:rsidR="00E9324B" w:rsidRPr="006A244B">
        <w:t>Reliability test refers to a test is seen as being reliable when used under stable conditions by researchers, with consistent results and the results not varying</w:t>
      </w:r>
      <w:sdt>
        <w:sdtPr>
          <w:id w:val="-928038569"/>
          <w:citation/>
        </w:sdtPr>
        <w:sdtContent>
          <w:r w:rsidR="00E9324B" w:rsidRPr="006A244B">
            <w:fldChar w:fldCharType="begin"/>
          </w:r>
          <w:r w:rsidR="00E9324B" w:rsidRPr="006A244B">
            <w:instrText xml:space="preserve"> CITATION Ter101 \l 1033 </w:instrText>
          </w:r>
          <w:r w:rsidR="00E9324B" w:rsidRPr="006A244B">
            <w:fldChar w:fldCharType="separate"/>
          </w:r>
          <w:r w:rsidR="00E9324B" w:rsidRPr="006A244B">
            <w:rPr>
              <w:noProof/>
            </w:rPr>
            <w:t xml:space="preserve"> (Terracciano &amp; Yamagata, 2010)</w:t>
          </w:r>
          <w:r w:rsidR="00E9324B" w:rsidRPr="006A244B">
            <w:fldChar w:fldCharType="end"/>
          </w:r>
        </w:sdtContent>
      </w:sdt>
      <w:r w:rsidR="00E9324B" w:rsidRPr="006A244B">
        <w:t>. Reliability reflects consistency and replicability over time. Furthermore, reliability shows the the degree to which test is free from measurement errors</w:t>
      </w:r>
      <w:sdt>
        <w:sdtPr>
          <w:id w:val="1430473293"/>
          <w:citation/>
        </w:sdtPr>
        <w:sdtContent>
          <w:r w:rsidR="00E9324B" w:rsidRPr="006A244B">
            <w:fldChar w:fldCharType="begin"/>
          </w:r>
          <w:r w:rsidR="00E9324B" w:rsidRPr="006A244B">
            <w:instrText xml:space="preserve"> CITATION Bru15 \l 1033 </w:instrText>
          </w:r>
          <w:r w:rsidR="00E9324B" w:rsidRPr="006A244B">
            <w:fldChar w:fldCharType="separate"/>
          </w:r>
          <w:r w:rsidR="00E9324B" w:rsidRPr="006A244B">
            <w:rPr>
              <w:noProof/>
            </w:rPr>
            <w:t xml:space="preserve"> (Bruin et al., 2015)</w:t>
          </w:r>
          <w:r w:rsidR="00E9324B" w:rsidRPr="006A244B">
            <w:fldChar w:fldCharType="end"/>
          </w:r>
        </w:sdtContent>
      </w:sdt>
      <w:r w:rsidR="00E9324B" w:rsidRPr="006A244B">
        <w:t xml:space="preserve">. To enhance the reliability of the research the questionnaire language were designed </w:t>
      </w:r>
      <w:r w:rsidR="00E9324B" w:rsidRPr="006A244B">
        <w:lastRenderedPageBreak/>
        <w:t>with both Chinese and English version to ensure the respondents full comprehension of the statements</w:t>
      </w:r>
      <w:sdt>
        <w:sdtPr>
          <w:id w:val="-648292003"/>
          <w:citation/>
        </w:sdtPr>
        <w:sdtContent>
          <w:r w:rsidR="00E9324B" w:rsidRPr="006A244B">
            <w:fldChar w:fldCharType="begin"/>
          </w:r>
          <w:r w:rsidR="00E9324B" w:rsidRPr="006A244B">
            <w:instrText xml:space="preserve"> CITATION Yu10 \l 2052 </w:instrText>
          </w:r>
          <w:r w:rsidR="00E9324B" w:rsidRPr="006A244B">
            <w:fldChar w:fldCharType="separate"/>
          </w:r>
          <w:r w:rsidR="00E9324B" w:rsidRPr="006A244B">
            <w:rPr>
              <w:noProof/>
            </w:rPr>
            <w:t xml:space="preserve"> (Yu, 2010)</w:t>
          </w:r>
          <w:r w:rsidR="00E9324B" w:rsidRPr="006A244B">
            <w:fldChar w:fldCharType="end"/>
          </w:r>
        </w:sdtContent>
      </w:sdt>
      <w:r w:rsidR="00E9324B" w:rsidRPr="006A244B">
        <w:t xml:space="preserve">.   </w:t>
      </w:r>
    </w:p>
    <w:p w14:paraId="1F53C74A" w14:textId="77777777" w:rsidR="00E9324B" w:rsidRPr="006A244B" w:rsidRDefault="00E9324B" w:rsidP="00E9324B">
      <w:pPr>
        <w:spacing w:line="360" w:lineRule="auto"/>
        <w:jc w:val="both"/>
      </w:pPr>
    </w:p>
    <w:p w14:paraId="6C111BCD" w14:textId="6C6FEF94" w:rsidR="00E9324B" w:rsidRPr="006A244B" w:rsidRDefault="00BC270A" w:rsidP="00E9324B">
      <w:pPr>
        <w:spacing w:line="360" w:lineRule="auto"/>
        <w:jc w:val="both"/>
      </w:pPr>
      <w:r>
        <w:t xml:space="preserve">          </w:t>
      </w:r>
      <w:r w:rsidR="00E9324B" w:rsidRPr="006A244B">
        <w:t>The internal consistency reliability of a measurement scale usually have two statistics, which including Cronbach’s alpha, and composite reliability indicator</w:t>
      </w:r>
      <w:sdt>
        <w:sdtPr>
          <w:id w:val="1241825547"/>
          <w:citation/>
        </w:sdtPr>
        <w:sdtContent>
          <w:r w:rsidR="00E9324B" w:rsidRPr="006A244B">
            <w:fldChar w:fldCharType="begin"/>
          </w:r>
          <w:r w:rsidR="00E9324B" w:rsidRPr="006A244B">
            <w:instrText xml:space="preserve"> CITATION Yah12 \l 1033 </w:instrText>
          </w:r>
          <w:r w:rsidR="00E9324B" w:rsidRPr="006A244B">
            <w:fldChar w:fldCharType="separate"/>
          </w:r>
          <w:r w:rsidR="00E9324B" w:rsidRPr="006A244B">
            <w:rPr>
              <w:noProof/>
            </w:rPr>
            <w:t xml:space="preserve"> (Yahya, 2012)</w:t>
          </w:r>
          <w:r w:rsidR="00E9324B" w:rsidRPr="006A244B">
            <w:fldChar w:fldCharType="end"/>
          </w:r>
        </w:sdtContent>
      </w:sdt>
      <w:r w:rsidR="00E9324B" w:rsidRPr="006A244B">
        <w:t xml:space="preserve">. The recommended acceptable value of the Cronbach’s alpha for a reliable score is 0.7, which is calculated with the assumption that all measured indicators are equally weighted </w:t>
      </w:r>
      <w:sdt>
        <w:sdtPr>
          <w:id w:val="1370038675"/>
          <w:citation/>
        </w:sdtPr>
        <w:sdtContent>
          <w:r w:rsidR="00E9324B" w:rsidRPr="006A244B">
            <w:fldChar w:fldCharType="begin"/>
          </w:r>
          <w:r w:rsidR="00E9324B" w:rsidRPr="006A244B">
            <w:instrText xml:space="preserve"> CITATION Tab16 \l 1033 </w:instrText>
          </w:r>
          <w:r w:rsidR="00E9324B" w:rsidRPr="006A244B">
            <w:fldChar w:fldCharType="separate"/>
          </w:r>
          <w:r w:rsidR="00E9324B" w:rsidRPr="006A244B">
            <w:rPr>
              <w:noProof/>
            </w:rPr>
            <w:t>(Taber, 2016)</w:t>
          </w:r>
          <w:r w:rsidR="00E9324B" w:rsidRPr="006A244B">
            <w:fldChar w:fldCharType="end"/>
          </w:r>
        </w:sdtContent>
      </w:sdt>
      <w:r w:rsidR="00E9324B" w:rsidRPr="006A244B">
        <w:t>. Composite reliability is the alternative measurement for calculating the Cronbach’s alpha which is regarded as a more precise reliability way than the Cronabch’s alpha, so the suggested acceptable value for composite reliability is 0.70 or greater</w:t>
      </w:r>
      <w:sdt>
        <w:sdtPr>
          <w:id w:val="1002469760"/>
          <w:citation/>
        </w:sdtPr>
        <w:sdtContent>
          <w:r w:rsidR="00E9324B" w:rsidRPr="006A244B">
            <w:fldChar w:fldCharType="begin"/>
          </w:r>
          <w:r w:rsidR="00E9324B" w:rsidRPr="006A244B">
            <w:instrText xml:space="preserve"> CITATION Chi17 \l 1033 </w:instrText>
          </w:r>
          <w:r w:rsidR="00E9324B" w:rsidRPr="006A244B">
            <w:fldChar w:fldCharType="separate"/>
          </w:r>
          <w:r w:rsidR="00E9324B" w:rsidRPr="006A244B">
            <w:rPr>
              <w:noProof/>
            </w:rPr>
            <w:t xml:space="preserve"> (Chien et al., 2017)</w:t>
          </w:r>
          <w:r w:rsidR="00E9324B" w:rsidRPr="006A244B">
            <w:fldChar w:fldCharType="end"/>
          </w:r>
        </w:sdtContent>
      </w:sdt>
      <w:r w:rsidR="00E9324B" w:rsidRPr="006A244B">
        <w:t xml:space="preserve">. </w:t>
      </w:r>
    </w:p>
    <w:p w14:paraId="676470F8" w14:textId="77777777" w:rsidR="00E9324B" w:rsidRPr="006A244B" w:rsidRDefault="00E9324B" w:rsidP="00E9324B">
      <w:pPr>
        <w:spacing w:line="360" w:lineRule="auto"/>
        <w:jc w:val="both"/>
      </w:pPr>
    </w:p>
    <w:p w14:paraId="134ED0B5" w14:textId="77777777" w:rsidR="00E9324B" w:rsidRPr="002157FC" w:rsidRDefault="00E9324B" w:rsidP="00E9324B">
      <w:pPr>
        <w:pStyle w:val="Heading3"/>
        <w:spacing w:line="360" w:lineRule="auto"/>
        <w:rPr>
          <w:rFonts w:ascii="Times New Roman" w:hAnsi="Times New Roman" w:cs="Times New Roman"/>
          <w:b/>
        </w:rPr>
      </w:pPr>
      <w:bookmarkStart w:id="318" w:name="_Toc511751203"/>
      <w:bookmarkStart w:id="319" w:name="_Toc511751647"/>
      <w:bookmarkStart w:id="320" w:name="_Toc511771367"/>
      <w:bookmarkStart w:id="321" w:name="_Toc522226856"/>
      <w:bookmarkStart w:id="322" w:name="_Toc522229776"/>
      <w:r w:rsidRPr="002157FC">
        <w:rPr>
          <w:rFonts w:ascii="Times New Roman" w:hAnsi="Times New Roman" w:cs="Times New Roman"/>
          <w:b/>
        </w:rPr>
        <w:t>3.4.4 Demographic, Preliminary test and Hypotheses Testing</w:t>
      </w:r>
      <w:bookmarkEnd w:id="318"/>
      <w:bookmarkEnd w:id="319"/>
      <w:bookmarkEnd w:id="320"/>
      <w:bookmarkEnd w:id="321"/>
      <w:bookmarkEnd w:id="322"/>
    </w:p>
    <w:p w14:paraId="5AD45A31" w14:textId="77777777" w:rsidR="00D80F1C" w:rsidRPr="00D80F1C" w:rsidRDefault="00D80F1C" w:rsidP="00D80F1C"/>
    <w:p w14:paraId="51A977D6" w14:textId="1F950031" w:rsidR="00E9324B" w:rsidRPr="006A244B" w:rsidRDefault="00D80F1C" w:rsidP="00E9324B">
      <w:pPr>
        <w:spacing w:line="360" w:lineRule="auto"/>
        <w:jc w:val="both"/>
      </w:pPr>
      <w:r>
        <w:t xml:space="preserve">          </w:t>
      </w:r>
      <w:r w:rsidR="00E9324B" w:rsidRPr="006A244B">
        <w:t>Demographic measures, simply put, are questions that allow researchers to identify non-opinion characteristics of respondents, such as birth, profession, nationality, income level, occupation and educational level or company’s profile with demographic details for better understandings</w:t>
      </w:r>
      <w:sdt>
        <w:sdtPr>
          <w:id w:val="383224958"/>
          <w:citation/>
        </w:sdtPr>
        <w:sdtContent>
          <w:r w:rsidR="00E9324B" w:rsidRPr="006A244B">
            <w:fldChar w:fldCharType="begin"/>
          </w:r>
          <w:r w:rsidR="00E9324B" w:rsidRPr="006A244B">
            <w:instrText xml:space="preserve"> CITATION DeF12 \l 1033 </w:instrText>
          </w:r>
          <w:r w:rsidR="00E9324B" w:rsidRPr="006A244B">
            <w:fldChar w:fldCharType="separate"/>
          </w:r>
          <w:r w:rsidR="00E9324B" w:rsidRPr="006A244B">
            <w:rPr>
              <w:noProof/>
            </w:rPr>
            <w:t xml:space="preserve"> (DeFranzo, 2012)</w:t>
          </w:r>
          <w:r w:rsidR="00E9324B" w:rsidRPr="006A244B">
            <w:fldChar w:fldCharType="end"/>
          </w:r>
        </w:sdtContent>
      </w:sdt>
      <w:r w:rsidR="00E9324B" w:rsidRPr="006A244B">
        <w:t>. Demographic analysis typically are to identify key respondent characteristics that might influence opinion associated with behaviors and experiences, which items could be found at the end of a questionnaire most of the time</w:t>
      </w:r>
      <w:sdt>
        <w:sdtPr>
          <w:id w:val="1146088006"/>
          <w:citation/>
        </w:sdtPr>
        <w:sdtContent>
          <w:r w:rsidR="00E9324B" w:rsidRPr="006A244B">
            <w:fldChar w:fldCharType="begin"/>
          </w:r>
          <w:r w:rsidR="00E9324B" w:rsidRPr="006A244B">
            <w:instrText xml:space="preserve"> CITATION Aya11 \l 1033 </w:instrText>
          </w:r>
          <w:r w:rsidR="00E9324B" w:rsidRPr="006A244B">
            <w:fldChar w:fldCharType="separate"/>
          </w:r>
          <w:r w:rsidR="00E9324B" w:rsidRPr="006A244B">
            <w:rPr>
              <w:noProof/>
            </w:rPr>
            <w:t xml:space="preserve"> (Ayala &amp; Elder, 2011)</w:t>
          </w:r>
          <w:r w:rsidR="00E9324B" w:rsidRPr="006A244B">
            <w:fldChar w:fldCharType="end"/>
          </w:r>
        </w:sdtContent>
      </w:sdt>
      <w:r w:rsidR="00E9324B" w:rsidRPr="006A244B">
        <w:t>. Reasons of using it is to build rapport with the respondent through substantive questions asking; Lessening the likelihood that asking these personal questions will lead to a refusal to completing the questionnaire and preventing priming the respondent etc</w:t>
      </w:r>
      <w:sdt>
        <w:sdtPr>
          <w:id w:val="1448044581"/>
          <w:citation/>
        </w:sdtPr>
        <w:sdtContent>
          <w:r w:rsidR="00E9324B" w:rsidRPr="006A244B">
            <w:fldChar w:fldCharType="begin"/>
          </w:r>
          <w:r w:rsidR="00E9324B" w:rsidRPr="006A244B">
            <w:instrText xml:space="preserve"> CITATION Bel14 \l 1033 </w:instrText>
          </w:r>
          <w:r w:rsidR="00E9324B" w:rsidRPr="006A244B">
            <w:fldChar w:fldCharType="separate"/>
          </w:r>
          <w:r w:rsidR="00E9324B" w:rsidRPr="006A244B">
            <w:rPr>
              <w:noProof/>
            </w:rPr>
            <w:t xml:space="preserve"> (Bell et al., 2014)</w:t>
          </w:r>
          <w:r w:rsidR="00E9324B" w:rsidRPr="006A244B">
            <w:fldChar w:fldCharType="end"/>
          </w:r>
        </w:sdtContent>
      </w:sdt>
      <w:r w:rsidR="00E9324B" w:rsidRPr="006A244B">
        <w:t xml:space="preserve">. </w:t>
      </w:r>
    </w:p>
    <w:p w14:paraId="6D671C8A" w14:textId="77777777" w:rsidR="00E9324B" w:rsidRPr="006A244B" w:rsidRDefault="00E9324B" w:rsidP="00E9324B">
      <w:pPr>
        <w:spacing w:line="360" w:lineRule="auto"/>
        <w:jc w:val="both"/>
      </w:pPr>
    </w:p>
    <w:p w14:paraId="5C9D6B83" w14:textId="3D8B0D10" w:rsidR="00E9324B" w:rsidRPr="006A244B" w:rsidRDefault="0080179F" w:rsidP="00E9324B">
      <w:pPr>
        <w:spacing w:line="360" w:lineRule="auto"/>
        <w:jc w:val="both"/>
      </w:pPr>
      <w:r>
        <w:t xml:space="preserve">      </w:t>
      </w:r>
      <w:r w:rsidR="00D80F1C">
        <w:t xml:space="preserve">   </w:t>
      </w:r>
      <w:r w:rsidR="00E9324B" w:rsidRPr="006A244B">
        <w:t>The preliminary tests aim to demonstrating through tests conducted on concrete manufactured in laboratories, with using the prepared materials, dosage and constructing methods it is possible to obtain concrete which acquires the strength and durability factors by the design</w:t>
      </w:r>
      <w:sdt>
        <w:sdtPr>
          <w:id w:val="-937133873"/>
          <w:citation/>
        </w:sdtPr>
        <w:sdtContent>
          <w:r w:rsidR="00E9324B" w:rsidRPr="006A244B">
            <w:fldChar w:fldCharType="begin"/>
          </w:r>
          <w:r w:rsidR="00E9324B" w:rsidRPr="006A244B">
            <w:instrText xml:space="preserve"> CITATION Dmi17 \l 1033 </w:instrText>
          </w:r>
          <w:r w:rsidR="00E9324B" w:rsidRPr="006A244B">
            <w:fldChar w:fldCharType="separate"/>
          </w:r>
          <w:r w:rsidR="00E9324B" w:rsidRPr="006A244B">
            <w:rPr>
              <w:noProof/>
            </w:rPr>
            <w:t xml:space="preserve"> (Dmitrienko, 2017)</w:t>
          </w:r>
          <w:r w:rsidR="00E9324B" w:rsidRPr="006A244B">
            <w:fldChar w:fldCharType="end"/>
          </w:r>
        </w:sdtContent>
      </w:sdt>
      <w:r w:rsidR="00E9324B" w:rsidRPr="006A244B">
        <w:t>.</w:t>
      </w:r>
      <w:r w:rsidR="00CC4C24">
        <w:t xml:space="preserve"> </w:t>
      </w:r>
      <w:r w:rsidR="00E9324B" w:rsidRPr="006A244B">
        <w:t>This test reveals the physiological factors that the research preliminary testing, however, is merely the beginning of the process</w:t>
      </w:r>
      <w:sdt>
        <w:sdtPr>
          <w:id w:val="-1756352027"/>
          <w:citation/>
        </w:sdtPr>
        <w:sdtContent>
          <w:r w:rsidR="00E9324B" w:rsidRPr="006A244B">
            <w:fldChar w:fldCharType="begin"/>
          </w:r>
          <w:r w:rsidR="00E9324B" w:rsidRPr="006A244B">
            <w:instrText xml:space="preserve"> CITATION Met14 \l 1033 </w:instrText>
          </w:r>
          <w:r w:rsidR="00E9324B" w:rsidRPr="006A244B">
            <w:fldChar w:fldCharType="separate"/>
          </w:r>
          <w:r w:rsidR="00E9324B" w:rsidRPr="006A244B">
            <w:rPr>
              <w:noProof/>
            </w:rPr>
            <w:t xml:space="preserve"> (Metcalfe &amp; Newington, 2014)</w:t>
          </w:r>
          <w:r w:rsidR="00E9324B" w:rsidRPr="006A244B">
            <w:fldChar w:fldCharType="end"/>
          </w:r>
        </w:sdtContent>
      </w:sdt>
      <w:r w:rsidR="00E9324B" w:rsidRPr="006A244B">
        <w:t xml:space="preserve">. </w:t>
      </w:r>
    </w:p>
    <w:p w14:paraId="1E326958" w14:textId="77777777" w:rsidR="00E9324B" w:rsidRPr="006A244B" w:rsidRDefault="00E9324B" w:rsidP="00E9324B">
      <w:pPr>
        <w:spacing w:line="360" w:lineRule="auto"/>
        <w:jc w:val="both"/>
      </w:pPr>
    </w:p>
    <w:p w14:paraId="04CB481A" w14:textId="70623D06" w:rsidR="00E9324B" w:rsidRPr="006A244B" w:rsidRDefault="00D80F1C" w:rsidP="00E9324B">
      <w:pPr>
        <w:spacing w:line="360" w:lineRule="auto"/>
        <w:jc w:val="both"/>
      </w:pPr>
      <w:r>
        <w:lastRenderedPageBreak/>
        <w:t xml:space="preserve">          </w:t>
      </w:r>
      <w:r w:rsidR="00E9324B" w:rsidRPr="006A244B">
        <w:t>Preliminary testing for normality is recommended for moderate-to-large sample sizes.</w:t>
      </w:r>
      <w:r w:rsidR="00E9324B" w:rsidRPr="006A244B">
        <w:rPr>
          <w:rFonts w:eastAsia="Times New Roman"/>
          <w:color w:val="333333"/>
          <w:sz w:val="26"/>
          <w:szCs w:val="26"/>
          <w:shd w:val="clear" w:color="auto" w:fill="FFFFFF"/>
        </w:rPr>
        <w:t xml:space="preserve"> </w:t>
      </w:r>
      <w:r w:rsidR="00E9324B" w:rsidRPr="006A244B">
        <w:t>In a preliminary test, a specific assumption is checked and the outcome of the pretest then determines which method should be used for assessing the main hypothesis</w:t>
      </w:r>
      <w:sdt>
        <w:sdtPr>
          <w:id w:val="-789743118"/>
          <w:citation/>
        </w:sdtPr>
        <w:sdtContent>
          <w:r w:rsidR="00E9324B" w:rsidRPr="006A244B">
            <w:fldChar w:fldCharType="begin"/>
          </w:r>
          <w:r w:rsidR="00E9324B" w:rsidRPr="006A244B">
            <w:instrText xml:space="preserve"> CITATION Kes13 \l 1033 </w:instrText>
          </w:r>
          <w:r w:rsidR="00E9324B" w:rsidRPr="006A244B">
            <w:fldChar w:fldCharType="separate"/>
          </w:r>
          <w:r w:rsidR="00E9324B" w:rsidRPr="006A244B">
            <w:rPr>
              <w:noProof/>
            </w:rPr>
            <w:t xml:space="preserve"> (Keselman et al., 2013)</w:t>
          </w:r>
          <w:r w:rsidR="00E9324B" w:rsidRPr="006A244B">
            <w:fldChar w:fldCharType="end"/>
          </w:r>
        </w:sdtContent>
      </w:sdt>
      <w:r w:rsidR="00E9324B" w:rsidRPr="006A244B">
        <w:t>. To avoid failure in the first round of reliability test causing inaccurate analyses and poor business decisions. We will utilize </w:t>
      </w:r>
      <w:r w:rsidR="00E9324B" w:rsidRPr="006A244B">
        <w:rPr>
          <w:bCs/>
        </w:rPr>
        <w:t>secondary data</w:t>
      </w:r>
      <w:r w:rsidR="00E9324B" w:rsidRPr="006A244B">
        <w:t> to run preliminary test and reliability test again</w:t>
      </w:r>
      <w:sdt>
        <w:sdtPr>
          <w:id w:val="671676351"/>
          <w:citation/>
        </w:sdtPr>
        <w:sdtContent>
          <w:r w:rsidR="00E9324B" w:rsidRPr="006A244B">
            <w:fldChar w:fldCharType="begin"/>
          </w:r>
          <w:r w:rsidR="00E9324B" w:rsidRPr="006A244B">
            <w:instrText xml:space="preserve"> CITATION Ste14 \l 1033 </w:instrText>
          </w:r>
          <w:r w:rsidR="00E9324B" w:rsidRPr="006A244B">
            <w:fldChar w:fldCharType="separate"/>
          </w:r>
          <w:r w:rsidR="00E9324B" w:rsidRPr="006A244B">
            <w:rPr>
              <w:noProof/>
            </w:rPr>
            <w:t xml:space="preserve"> (Stewart, 2014)</w:t>
          </w:r>
          <w:r w:rsidR="00E9324B" w:rsidRPr="006A244B">
            <w:fldChar w:fldCharType="end"/>
          </w:r>
        </w:sdtContent>
      </w:sdt>
      <w:r w:rsidR="00E9324B" w:rsidRPr="006A244B">
        <w:t xml:space="preserve">. </w:t>
      </w:r>
    </w:p>
    <w:p w14:paraId="0599CEF0" w14:textId="77777777" w:rsidR="00E9324B" w:rsidRPr="002157FC" w:rsidRDefault="00E9324B" w:rsidP="00E9324B">
      <w:pPr>
        <w:spacing w:line="360" w:lineRule="auto"/>
        <w:jc w:val="both"/>
        <w:rPr>
          <w:b/>
        </w:rPr>
      </w:pPr>
    </w:p>
    <w:p w14:paraId="78A47738" w14:textId="77777777" w:rsidR="00E9324B" w:rsidRPr="002157FC" w:rsidRDefault="00E9324B" w:rsidP="00E9324B">
      <w:pPr>
        <w:pStyle w:val="Heading3"/>
        <w:spacing w:line="360" w:lineRule="auto"/>
        <w:rPr>
          <w:rFonts w:ascii="Times New Roman" w:hAnsi="Times New Roman" w:cs="Times New Roman"/>
          <w:b/>
        </w:rPr>
      </w:pPr>
      <w:bookmarkStart w:id="323" w:name="_Toc511751204"/>
      <w:bookmarkStart w:id="324" w:name="_Toc511751648"/>
      <w:bookmarkStart w:id="325" w:name="_Toc511771368"/>
      <w:bookmarkStart w:id="326" w:name="_Toc522226857"/>
      <w:bookmarkStart w:id="327" w:name="_Toc522229777"/>
      <w:r w:rsidRPr="002157FC">
        <w:rPr>
          <w:rFonts w:ascii="Times New Roman" w:hAnsi="Times New Roman" w:cs="Times New Roman"/>
          <w:b/>
        </w:rPr>
        <w:t>3.4.5 Hypothesis Testing</w:t>
      </w:r>
      <w:bookmarkEnd w:id="323"/>
      <w:bookmarkEnd w:id="324"/>
      <w:bookmarkEnd w:id="325"/>
      <w:bookmarkEnd w:id="326"/>
      <w:bookmarkEnd w:id="327"/>
      <w:r w:rsidRPr="002157FC">
        <w:rPr>
          <w:rFonts w:ascii="Times New Roman" w:hAnsi="Times New Roman" w:cs="Times New Roman"/>
          <w:b/>
        </w:rPr>
        <w:t xml:space="preserve"> </w:t>
      </w:r>
    </w:p>
    <w:p w14:paraId="5459AB2D" w14:textId="77777777" w:rsidR="00D80F1C" w:rsidRPr="00D80F1C" w:rsidRDefault="00D80F1C" w:rsidP="00D80F1C"/>
    <w:p w14:paraId="16C92045" w14:textId="0F08B731" w:rsidR="00C04775" w:rsidRDefault="00D80F1C" w:rsidP="00C04775">
      <w:pPr>
        <w:spacing w:line="360" w:lineRule="auto"/>
        <w:jc w:val="both"/>
      </w:pPr>
      <w:r>
        <w:rPr>
          <w:bCs/>
        </w:rPr>
        <w:t xml:space="preserve">          </w:t>
      </w:r>
      <w:r w:rsidR="00E9324B" w:rsidRPr="006A244B">
        <w:rPr>
          <w:bCs/>
        </w:rPr>
        <w:t>Test</w:t>
      </w:r>
      <w:r w:rsidR="00E9324B" w:rsidRPr="006A244B">
        <w:t> of</w:t>
      </w:r>
      <w:r w:rsidR="00070371">
        <w:rPr>
          <w:bCs/>
        </w:rPr>
        <w:t xml:space="preserve"> h</w:t>
      </w:r>
      <w:r w:rsidR="00E9324B" w:rsidRPr="006A244B">
        <w:rPr>
          <w:bCs/>
        </w:rPr>
        <w:t>ypothesis</w:t>
      </w:r>
      <w:r w:rsidR="00E9324B" w:rsidRPr="006A244B">
        <w:t> is considered as the most important instrument in </w:t>
      </w:r>
      <w:r w:rsidR="00E9324B" w:rsidRPr="006A244B">
        <w:rPr>
          <w:bCs/>
        </w:rPr>
        <w:t>research in general</w:t>
      </w:r>
      <w:sdt>
        <w:sdtPr>
          <w:rPr>
            <w:bCs/>
          </w:rPr>
          <w:id w:val="-1534028806"/>
          <w:citation/>
        </w:sdtPr>
        <w:sdtContent>
          <w:r w:rsidR="00A12EBD">
            <w:rPr>
              <w:bCs/>
            </w:rPr>
            <w:fldChar w:fldCharType="begin"/>
          </w:r>
          <w:r w:rsidR="00A12EBD">
            <w:rPr>
              <w:bCs/>
            </w:rPr>
            <w:instrText xml:space="preserve"> CITATION 20115 \l 1033 </w:instrText>
          </w:r>
          <w:r w:rsidR="00A12EBD">
            <w:rPr>
              <w:bCs/>
            </w:rPr>
            <w:fldChar w:fldCharType="separate"/>
          </w:r>
          <w:r w:rsidR="00A12EBD">
            <w:rPr>
              <w:bCs/>
              <w:noProof/>
            </w:rPr>
            <w:t xml:space="preserve"> </w:t>
          </w:r>
          <w:r w:rsidR="00A12EBD">
            <w:rPr>
              <w:noProof/>
            </w:rPr>
            <w:t>(2015, 2015)</w:t>
          </w:r>
          <w:r w:rsidR="00A12EBD">
            <w:rPr>
              <w:bCs/>
            </w:rPr>
            <w:fldChar w:fldCharType="end"/>
          </w:r>
        </w:sdtContent>
      </w:sdt>
      <w:r w:rsidR="00E9324B" w:rsidRPr="006A244B">
        <w:t>.</w:t>
      </w:r>
      <w:r w:rsidR="007A06BD">
        <w:t>Based</w:t>
      </w:r>
      <w:r w:rsidR="00F44FCB">
        <w:t xml:space="preserve"> </w:t>
      </w:r>
      <w:r w:rsidR="007A06BD">
        <w:t>on</w:t>
      </w:r>
      <w:r w:rsidR="00F44FCB">
        <w:t xml:space="preserve"> </w:t>
      </w:r>
      <w:r w:rsidR="00F44FCB" w:rsidRPr="006A244B">
        <w:t>social and behavioral sciences</w:t>
      </w:r>
      <w:r w:rsidR="00F44FCB">
        <w:t>, t</w:t>
      </w:r>
      <w:r w:rsidR="00E9324B" w:rsidRPr="006A244B">
        <w:t xml:space="preserve">he statistical hypothesis test is one of the basic </w:t>
      </w:r>
      <w:r w:rsidR="00DC06C3">
        <w:t>factor</w:t>
      </w:r>
      <w:r w:rsidR="00E9324B" w:rsidRPr="006A244B">
        <w:t xml:space="preserve"> of the tool</w:t>
      </w:r>
      <w:r w:rsidR="00F44FCB">
        <w:t>box of the empirical researcher</w:t>
      </w:r>
      <w:sdt>
        <w:sdtPr>
          <w:id w:val="1095212712"/>
          <w:citation/>
        </w:sdtPr>
        <w:sdtContent>
          <w:r w:rsidR="00E9324B" w:rsidRPr="006A244B">
            <w:fldChar w:fldCharType="begin"/>
          </w:r>
          <w:r w:rsidR="00E9324B" w:rsidRPr="006A244B">
            <w:instrText xml:space="preserve">CITATION Placeholder2 \l 1033 </w:instrText>
          </w:r>
          <w:r w:rsidR="00E9324B" w:rsidRPr="006A244B">
            <w:fldChar w:fldCharType="separate"/>
          </w:r>
          <w:r w:rsidR="00E9324B" w:rsidRPr="006A244B">
            <w:rPr>
              <w:noProof/>
            </w:rPr>
            <w:t xml:space="preserve"> (Schneider, 2014)</w:t>
          </w:r>
          <w:r w:rsidR="00E9324B" w:rsidRPr="006A244B">
            <w:fldChar w:fldCharType="end"/>
          </w:r>
        </w:sdtContent>
      </w:sdt>
      <w:r w:rsidR="00E9324B" w:rsidRPr="006A244B">
        <w:t xml:space="preserve">. </w:t>
      </w:r>
      <w:r w:rsidR="00C04775">
        <w:t xml:space="preserve">Hypothesis testing is an important part </w:t>
      </w:r>
      <w:r w:rsidR="00DC06C3">
        <w:t>of the sampling inference, which</w:t>
      </w:r>
      <w:r w:rsidR="00C04775">
        <w:t xml:space="preserve"> based on the original data to make an overall index is equal to a certain value, whether a particular random variable obeying a certain probability distribution assumption, and then using the sample data with statistical methods to calculate the statistics about the inspection, based on the principles of a certain probability, to judge at little risk estimate and overall value (or estimated and actual distribution) whether there was a significant difference, should accept the null hypothesis to choose a kind of test method</w:t>
      </w:r>
      <w:sdt>
        <w:sdtPr>
          <w:id w:val="1588733943"/>
          <w:citation/>
        </w:sdtPr>
        <w:sdtContent>
          <w:r w:rsidR="00EE62D2">
            <w:fldChar w:fldCharType="begin"/>
          </w:r>
          <w:r w:rsidR="00EE62D2">
            <w:instrText xml:space="preserve"> CITATION Bat13 \l 1033 </w:instrText>
          </w:r>
          <w:r w:rsidR="00EE62D2">
            <w:fldChar w:fldCharType="separate"/>
          </w:r>
          <w:r w:rsidR="00EE62D2">
            <w:rPr>
              <w:noProof/>
            </w:rPr>
            <w:t xml:space="preserve"> (Batista et al., 2013)</w:t>
          </w:r>
          <w:r w:rsidR="00EE62D2">
            <w:fldChar w:fldCharType="end"/>
          </w:r>
        </w:sdtContent>
      </w:sdt>
      <w:r w:rsidR="00C04775">
        <w:t>.</w:t>
      </w:r>
    </w:p>
    <w:p w14:paraId="3CE7B243" w14:textId="77777777" w:rsidR="00C04775" w:rsidRDefault="00C04775" w:rsidP="00C04775">
      <w:pPr>
        <w:spacing w:line="360" w:lineRule="auto"/>
        <w:jc w:val="both"/>
      </w:pPr>
    </w:p>
    <w:p w14:paraId="0C28F621" w14:textId="6090B32F" w:rsidR="00E9324B" w:rsidRPr="006A244B" w:rsidRDefault="0080179F" w:rsidP="00C04775">
      <w:pPr>
        <w:spacing w:line="360" w:lineRule="auto"/>
        <w:jc w:val="both"/>
      </w:pPr>
      <w:r>
        <w:t xml:space="preserve">          </w:t>
      </w:r>
      <w:r w:rsidR="00C04775">
        <w:t>The overall index is estimated by the sample index, and the conclusion is totally reliable. Some only have varying degrees of reliability, which need to be further tested and verified</w:t>
      </w:r>
      <w:sdt>
        <w:sdtPr>
          <w:id w:val="-973215184"/>
          <w:citation/>
        </w:sdtPr>
        <w:sdtContent>
          <w:r w:rsidR="00670EE4">
            <w:fldChar w:fldCharType="begin"/>
          </w:r>
          <w:r w:rsidR="00670EE4">
            <w:instrText xml:space="preserve"> CITATION Bel13 \l 1033 </w:instrText>
          </w:r>
          <w:r w:rsidR="00670EE4">
            <w:fldChar w:fldCharType="separate"/>
          </w:r>
          <w:r w:rsidR="00670EE4">
            <w:rPr>
              <w:noProof/>
            </w:rPr>
            <w:t xml:space="preserve"> (Beltyukova et al., 2013)</w:t>
          </w:r>
          <w:r w:rsidR="00670EE4">
            <w:fldChar w:fldCharType="end"/>
          </w:r>
        </w:sdtContent>
      </w:sdt>
      <w:r w:rsidR="00C04775">
        <w:t>. Through the test, whether there is a difference between the sample index and the assumed overall index, whether the original hypothesis is accepted. It must be clear that the purpose of the test is not to suspect the sample.</w:t>
      </w:r>
      <w:r w:rsidR="00B24FA4">
        <w:t xml:space="preserve"> </w:t>
      </w:r>
      <w:r w:rsidR="00E9324B" w:rsidRPr="006A244B">
        <w:t xml:space="preserve">A hypothesis test evaluates the data </w:t>
      </w:r>
      <w:r w:rsidR="00B24FA4">
        <w:t xml:space="preserve">by </w:t>
      </w:r>
      <w:r w:rsidR="00E9324B" w:rsidRPr="006A244B">
        <w:t xml:space="preserve">using a test statistic set up to contrast the null hypothesis with the alternative hypothesis, and the p-value is the probability to obtain, </w:t>
      </w:r>
      <w:r w:rsidR="00B24FA4">
        <w:t>assume</w:t>
      </w:r>
      <w:r w:rsidR="00E9324B" w:rsidRPr="006A244B">
        <w:t xml:space="preserve"> the null hypothesis is true, outcomes of the test statistic that are at least as high as the outcome actually observed</w:t>
      </w:r>
      <w:sdt>
        <w:sdtPr>
          <w:id w:val="-567800723"/>
          <w:citation/>
        </w:sdtPr>
        <w:sdtContent>
          <w:r w:rsidR="00E9324B" w:rsidRPr="006A244B">
            <w:fldChar w:fldCharType="begin"/>
          </w:r>
          <w:r w:rsidR="00E9324B" w:rsidRPr="006A244B">
            <w:instrText xml:space="preserve"> CITATION Alt16 \l 1033 </w:instrText>
          </w:r>
          <w:r w:rsidR="00E9324B" w:rsidRPr="006A244B">
            <w:fldChar w:fldCharType="separate"/>
          </w:r>
          <w:r w:rsidR="00E9324B" w:rsidRPr="006A244B">
            <w:rPr>
              <w:noProof/>
            </w:rPr>
            <w:t xml:space="preserve"> (Altman et al., 2016)</w:t>
          </w:r>
          <w:r w:rsidR="00E9324B" w:rsidRPr="006A244B">
            <w:fldChar w:fldCharType="end"/>
          </w:r>
        </w:sdtContent>
      </w:sdt>
      <w:r w:rsidR="00E9324B" w:rsidRPr="006A244B">
        <w:t>. It is more conducive to the advance of science to report p-values than merely whether the hypothesis was rejected at the conventional 0.05 level of significance</w:t>
      </w:r>
      <w:sdt>
        <w:sdtPr>
          <w:id w:val="-1438751478"/>
          <w:citation/>
        </w:sdtPr>
        <w:sdtContent>
          <w:r w:rsidR="00E9324B" w:rsidRPr="006A244B">
            <w:fldChar w:fldCharType="begin"/>
          </w:r>
          <w:r w:rsidR="00E9324B" w:rsidRPr="006A244B">
            <w:instrText xml:space="preserve"> CITATION Ban16 \l 1033 </w:instrText>
          </w:r>
          <w:r w:rsidR="00E9324B" w:rsidRPr="006A244B">
            <w:fldChar w:fldCharType="separate"/>
          </w:r>
          <w:r w:rsidR="00E9324B" w:rsidRPr="006A244B">
            <w:rPr>
              <w:noProof/>
            </w:rPr>
            <w:t xml:space="preserve"> (Bang &amp; Kim, 2016)</w:t>
          </w:r>
          <w:r w:rsidR="00E9324B" w:rsidRPr="006A244B">
            <w:fldChar w:fldCharType="end"/>
          </w:r>
        </w:sdtContent>
      </w:sdt>
      <w:r w:rsidR="00E9324B" w:rsidRPr="006A244B">
        <w:t>.</w:t>
      </w:r>
    </w:p>
    <w:p w14:paraId="1A771560" w14:textId="77777777" w:rsidR="00E9324B" w:rsidRPr="006A244B" w:rsidRDefault="00E9324B" w:rsidP="00E9324B">
      <w:pPr>
        <w:spacing w:line="360" w:lineRule="auto"/>
        <w:jc w:val="both"/>
      </w:pPr>
    </w:p>
    <w:p w14:paraId="657BBEFE" w14:textId="77777777" w:rsidR="00E9324B" w:rsidRPr="002157FC" w:rsidRDefault="00E9324B" w:rsidP="00E9324B">
      <w:pPr>
        <w:pStyle w:val="Heading3"/>
        <w:spacing w:line="360" w:lineRule="auto"/>
        <w:rPr>
          <w:rFonts w:ascii="Times New Roman" w:hAnsi="Times New Roman" w:cs="Times New Roman"/>
          <w:b/>
        </w:rPr>
      </w:pPr>
      <w:bookmarkStart w:id="328" w:name="_Toc511751205"/>
      <w:bookmarkStart w:id="329" w:name="_Toc511751649"/>
      <w:bookmarkStart w:id="330" w:name="_Toc511771369"/>
      <w:bookmarkStart w:id="331" w:name="_Toc522226858"/>
      <w:bookmarkStart w:id="332" w:name="_Toc522229778"/>
      <w:r w:rsidRPr="002157FC">
        <w:rPr>
          <w:rFonts w:ascii="Times New Roman" w:hAnsi="Times New Roman" w:cs="Times New Roman"/>
          <w:b/>
        </w:rPr>
        <w:t>3.4.6 Simple Linear Regression and Multiple Linear Regression</w:t>
      </w:r>
      <w:bookmarkEnd w:id="328"/>
      <w:bookmarkEnd w:id="329"/>
      <w:bookmarkEnd w:id="330"/>
      <w:bookmarkEnd w:id="331"/>
      <w:bookmarkEnd w:id="332"/>
      <w:r w:rsidRPr="002157FC">
        <w:rPr>
          <w:rFonts w:ascii="Times New Roman" w:hAnsi="Times New Roman" w:cs="Times New Roman"/>
          <w:b/>
        </w:rPr>
        <w:t xml:space="preserve"> </w:t>
      </w:r>
    </w:p>
    <w:p w14:paraId="5C687E1C" w14:textId="77777777" w:rsidR="00D80F1C" w:rsidRPr="00D80F1C" w:rsidRDefault="00D80F1C" w:rsidP="00D80F1C"/>
    <w:p w14:paraId="575AFC2D" w14:textId="3F1AA581" w:rsidR="00E9324B" w:rsidRPr="006A244B" w:rsidRDefault="00D80F1C" w:rsidP="00E9324B">
      <w:pPr>
        <w:spacing w:line="360" w:lineRule="auto"/>
        <w:jc w:val="both"/>
      </w:pPr>
      <w:r>
        <w:t xml:space="preserve">        </w:t>
      </w:r>
      <w:r w:rsidR="00CC4C24">
        <w:t xml:space="preserve"> </w:t>
      </w:r>
      <w:r>
        <w:t xml:space="preserve"> </w:t>
      </w:r>
      <w:r w:rsidR="00E9324B" w:rsidRPr="006A244B">
        <w:t>Linear regression as a statistics analysis technique consists of two types, which are simple linear regression and multiple linear regression</w:t>
      </w:r>
      <w:sdt>
        <w:sdtPr>
          <w:id w:val="1078638850"/>
          <w:citation/>
        </w:sdtPr>
        <w:sdtContent>
          <w:r w:rsidR="00E9324B" w:rsidRPr="006A244B">
            <w:fldChar w:fldCharType="begin"/>
          </w:r>
          <w:r w:rsidR="00E9324B" w:rsidRPr="006A244B">
            <w:instrText xml:space="preserve"> CITATION Ble10 \l 1033 </w:instrText>
          </w:r>
          <w:r w:rsidR="00E9324B" w:rsidRPr="006A244B">
            <w:fldChar w:fldCharType="separate"/>
          </w:r>
          <w:r w:rsidR="00E9324B" w:rsidRPr="006A244B">
            <w:rPr>
              <w:noProof/>
            </w:rPr>
            <w:t xml:space="preserve"> (Blettner et al., 2010)</w:t>
          </w:r>
          <w:r w:rsidR="00E9324B" w:rsidRPr="006A244B">
            <w:fldChar w:fldCharType="end"/>
          </w:r>
        </w:sdtContent>
      </w:sdt>
      <w:r w:rsidR="00E9324B" w:rsidRPr="006A244B">
        <w:t>. The simple linear regression is used to predict a dependent variable, while as Multiple regression is an extension of simple linear regression which used to predict the value of a variable based on the value of two or more other variables</w:t>
      </w:r>
      <w:sdt>
        <w:sdtPr>
          <w:id w:val="1651943452"/>
          <w:citation/>
        </w:sdtPr>
        <w:sdtContent>
          <w:r w:rsidR="00E9324B" w:rsidRPr="006A244B">
            <w:fldChar w:fldCharType="begin"/>
          </w:r>
          <w:r w:rsidR="00E9324B" w:rsidRPr="006A244B">
            <w:instrText xml:space="preserve">CITATION Mul13 \l 2052 </w:instrText>
          </w:r>
          <w:r w:rsidR="00E9324B" w:rsidRPr="006A244B">
            <w:fldChar w:fldCharType="separate"/>
          </w:r>
          <w:r w:rsidR="00E9324B" w:rsidRPr="006A244B">
            <w:rPr>
              <w:noProof/>
            </w:rPr>
            <w:t xml:space="preserve"> (Analysis, 2010)</w:t>
          </w:r>
          <w:r w:rsidR="00E9324B" w:rsidRPr="006A244B">
            <w:fldChar w:fldCharType="end"/>
          </w:r>
        </w:sdtContent>
      </w:sdt>
      <w:r w:rsidR="00E9324B" w:rsidRPr="006A244B">
        <w:t>. The variable of what we want to predict is dependent variable or could be the outcome, target and criterion variable</w:t>
      </w:r>
      <w:sdt>
        <w:sdtPr>
          <w:id w:val="-1844003504"/>
          <w:citation/>
        </w:sdtPr>
        <w:sdtContent>
          <w:r w:rsidR="00E9324B" w:rsidRPr="006A244B">
            <w:fldChar w:fldCharType="begin"/>
          </w:r>
          <w:r w:rsidR="00E9324B" w:rsidRPr="006A244B">
            <w:instrText xml:space="preserve"> CITATION Osw12 \l 1033 </w:instrText>
          </w:r>
          <w:r w:rsidR="00E9324B" w:rsidRPr="006A244B">
            <w:fldChar w:fldCharType="separate"/>
          </w:r>
          <w:r w:rsidR="00E9324B" w:rsidRPr="006A244B">
            <w:rPr>
              <w:noProof/>
            </w:rPr>
            <w:t xml:space="preserve"> (Oswald et al., 2012)</w:t>
          </w:r>
          <w:r w:rsidR="00E9324B" w:rsidRPr="006A244B">
            <w:fldChar w:fldCharType="end"/>
          </w:r>
        </w:sdtContent>
      </w:sdt>
      <w:r w:rsidR="00E9324B" w:rsidRPr="006A244B">
        <w:t>.</w:t>
      </w:r>
    </w:p>
    <w:p w14:paraId="58892562" w14:textId="77777777" w:rsidR="00E9324B" w:rsidRPr="006A244B" w:rsidRDefault="00E9324B" w:rsidP="00E9324B">
      <w:pPr>
        <w:spacing w:line="360" w:lineRule="auto"/>
        <w:jc w:val="both"/>
      </w:pPr>
    </w:p>
    <w:p w14:paraId="206C150B" w14:textId="7C4C0938" w:rsidR="00E9324B" w:rsidRPr="006A244B" w:rsidRDefault="00CC4C24" w:rsidP="00E9324B">
      <w:pPr>
        <w:spacing w:line="360" w:lineRule="auto"/>
        <w:jc w:val="both"/>
      </w:pPr>
      <w:r>
        <w:t xml:space="preserve">          </w:t>
      </w:r>
      <w:r w:rsidR="00E9324B" w:rsidRPr="006A244B">
        <w:t>Regression analysis were used for measuring the significant relationships between dependent variable and independent variables</w:t>
      </w:r>
      <w:sdt>
        <w:sdtPr>
          <w:id w:val="1133915145"/>
          <w:citation/>
        </w:sdtPr>
        <w:sdtContent>
          <w:r w:rsidR="00E9324B" w:rsidRPr="006A244B">
            <w:fldChar w:fldCharType="begin"/>
          </w:r>
          <w:r w:rsidR="00E9324B" w:rsidRPr="006A244B">
            <w:instrText xml:space="preserve"> CITATION Bri12 \l 1033 </w:instrText>
          </w:r>
          <w:r w:rsidR="00E9324B" w:rsidRPr="006A244B">
            <w:fldChar w:fldCharType="separate"/>
          </w:r>
          <w:r w:rsidR="00E9324B" w:rsidRPr="006A244B">
            <w:rPr>
              <w:noProof/>
            </w:rPr>
            <w:t xml:space="preserve"> (Brien &amp; Scot, 2012)</w:t>
          </w:r>
          <w:r w:rsidR="00E9324B" w:rsidRPr="006A244B">
            <w:fldChar w:fldCharType="end"/>
          </w:r>
        </w:sdtContent>
      </w:sdt>
      <w:r w:rsidR="00E9324B" w:rsidRPr="006A244B">
        <w:t xml:space="preserve">. In this study, </w:t>
      </w:r>
      <w:r w:rsidR="00E9324B" w:rsidRPr="006A244B">
        <w:rPr>
          <w:bCs/>
          <w:iCs/>
        </w:rPr>
        <w:t xml:space="preserve">multiple linear regression have to be used to determine the statistical significance between salary rate and the applicants preference behavior in selecting the job and there is a significant relationship between job seeking behavior and type of work, and between job seeking behavior and company’s welfare and benefits </w:t>
      </w:r>
      <w:sdt>
        <w:sdtPr>
          <w:rPr>
            <w:bCs/>
            <w:iCs/>
          </w:rPr>
          <w:id w:val="-1741862392"/>
          <w:citation/>
        </w:sdtPr>
        <w:sdtContent>
          <w:r w:rsidR="00E9324B" w:rsidRPr="006A244B">
            <w:rPr>
              <w:bCs/>
              <w:iCs/>
            </w:rPr>
            <w:fldChar w:fldCharType="begin"/>
          </w:r>
          <w:r w:rsidR="00E9324B" w:rsidRPr="006A244B">
            <w:rPr>
              <w:bCs/>
              <w:iCs/>
            </w:rPr>
            <w:instrText xml:space="preserve"> CITATION Ver17 \l 1033 </w:instrText>
          </w:r>
          <w:r w:rsidR="00E9324B" w:rsidRPr="006A244B">
            <w:rPr>
              <w:bCs/>
              <w:iCs/>
            </w:rPr>
            <w:fldChar w:fldCharType="separate"/>
          </w:r>
          <w:r w:rsidR="00E9324B" w:rsidRPr="006A244B">
            <w:rPr>
              <w:noProof/>
            </w:rPr>
            <w:t>(Verbeek, 2017)</w:t>
          </w:r>
          <w:r w:rsidR="00E9324B" w:rsidRPr="006A244B">
            <w:rPr>
              <w:bCs/>
              <w:iCs/>
            </w:rPr>
            <w:fldChar w:fldCharType="end"/>
          </w:r>
        </w:sdtContent>
      </w:sdt>
      <w:r w:rsidR="00E9324B" w:rsidRPr="006A244B">
        <w:rPr>
          <w:bCs/>
          <w:iCs/>
        </w:rPr>
        <w:t xml:space="preserve">. </w:t>
      </w:r>
      <w:r w:rsidR="00531609">
        <w:rPr>
          <w:bCs/>
          <w:iCs/>
        </w:rPr>
        <w:t xml:space="preserve">One-way ANOVA </w:t>
      </w:r>
      <w:r w:rsidR="00531609" w:rsidRPr="00531609">
        <w:rPr>
          <w:bCs/>
          <w:iCs/>
        </w:rPr>
        <w:t>is used to study whether the different levels of a controlled variable have a significant effect on the observed variables</w:t>
      </w:r>
      <w:sdt>
        <w:sdtPr>
          <w:rPr>
            <w:bCs/>
            <w:iCs/>
          </w:rPr>
          <w:id w:val="-190923501"/>
          <w:citation/>
        </w:sdtPr>
        <w:sdtContent>
          <w:r w:rsidR="0038280D">
            <w:rPr>
              <w:bCs/>
              <w:iCs/>
            </w:rPr>
            <w:fldChar w:fldCharType="begin"/>
          </w:r>
          <w:r w:rsidR="0038280D">
            <w:rPr>
              <w:bCs/>
              <w:iCs/>
            </w:rPr>
            <w:instrText xml:space="preserve"> CITATION Win15 \l 1033 </w:instrText>
          </w:r>
          <w:r w:rsidR="0038280D">
            <w:rPr>
              <w:bCs/>
              <w:iCs/>
            </w:rPr>
            <w:fldChar w:fldCharType="separate"/>
          </w:r>
          <w:r w:rsidR="0038280D">
            <w:rPr>
              <w:bCs/>
              <w:iCs/>
              <w:noProof/>
            </w:rPr>
            <w:t xml:space="preserve"> </w:t>
          </w:r>
          <w:r w:rsidR="0038280D">
            <w:rPr>
              <w:noProof/>
            </w:rPr>
            <w:t>(Winter, 2015)</w:t>
          </w:r>
          <w:r w:rsidR="0038280D">
            <w:rPr>
              <w:bCs/>
              <w:iCs/>
            </w:rPr>
            <w:fldChar w:fldCharType="end"/>
          </w:r>
        </w:sdtContent>
      </w:sdt>
      <w:r w:rsidR="00531609" w:rsidRPr="00531609">
        <w:rPr>
          <w:bCs/>
          <w:iCs/>
        </w:rPr>
        <w:t>. In this case, the effect of single factors o</w:t>
      </w:r>
      <w:r w:rsidR="008F1480">
        <w:rPr>
          <w:bCs/>
          <w:iCs/>
        </w:rPr>
        <w:t>n observed variables is studied, therefore, the factor of salary, type of work, benefits and welfare influence to college graduates can be analy</w:t>
      </w:r>
      <w:r w:rsidR="00231678">
        <w:rPr>
          <w:bCs/>
          <w:iCs/>
        </w:rPr>
        <w:t xml:space="preserve">zed through </w:t>
      </w:r>
      <w:r w:rsidR="00231678" w:rsidRPr="006A244B">
        <w:t>One-way ANOVA</w:t>
      </w:r>
      <w:r w:rsidR="00231678">
        <w:rPr>
          <w:bCs/>
          <w:iCs/>
        </w:rPr>
        <w:t xml:space="preserve">, as it </w:t>
      </w:r>
      <w:r w:rsidR="00E9324B" w:rsidRPr="006A244B">
        <w:t xml:space="preserve">is </w:t>
      </w:r>
      <w:r w:rsidR="00231678">
        <w:t xml:space="preserve">also </w:t>
      </w:r>
      <w:r w:rsidR="00E9324B" w:rsidRPr="006A244B">
        <w:t>used to compare means of two or more samples and determine whether there is any significant differences between the means of independent variables with groups or single units</w:t>
      </w:r>
      <w:sdt>
        <w:sdtPr>
          <w:id w:val="-1703782613"/>
          <w:citation/>
        </w:sdtPr>
        <w:sdtContent>
          <w:r w:rsidR="0038280D">
            <w:fldChar w:fldCharType="begin"/>
          </w:r>
          <w:r w:rsidR="0038280D">
            <w:instrText xml:space="preserve"> CITATION Gre11 \l 1033 </w:instrText>
          </w:r>
          <w:r w:rsidR="0038280D">
            <w:fldChar w:fldCharType="separate"/>
          </w:r>
          <w:r w:rsidR="0038280D">
            <w:rPr>
              <w:noProof/>
            </w:rPr>
            <w:t xml:space="preserve"> (Green, 2011)</w:t>
          </w:r>
          <w:r w:rsidR="0038280D">
            <w:fldChar w:fldCharType="end"/>
          </w:r>
        </w:sdtContent>
      </w:sdt>
      <w:r w:rsidR="00E9324B" w:rsidRPr="006A244B">
        <w:t xml:space="preserve">. </w:t>
      </w:r>
    </w:p>
    <w:p w14:paraId="6D7004CF" w14:textId="77777777" w:rsidR="00E9324B" w:rsidRPr="006A244B" w:rsidRDefault="00E9324B" w:rsidP="00E9324B">
      <w:pPr>
        <w:spacing w:line="360" w:lineRule="auto"/>
        <w:jc w:val="both"/>
      </w:pPr>
    </w:p>
    <w:p w14:paraId="7D7573C7" w14:textId="77777777" w:rsidR="00E9324B" w:rsidRPr="006A244B" w:rsidRDefault="00E9324B" w:rsidP="00E9324B">
      <w:pPr>
        <w:spacing w:line="360" w:lineRule="auto"/>
        <w:jc w:val="both"/>
      </w:pPr>
    </w:p>
    <w:p w14:paraId="59E9E405" w14:textId="77777777" w:rsidR="00E9324B" w:rsidRPr="006A244B" w:rsidRDefault="00E9324B" w:rsidP="00E9324B">
      <w:pPr>
        <w:spacing w:line="360" w:lineRule="auto"/>
        <w:jc w:val="both"/>
      </w:pPr>
    </w:p>
    <w:p w14:paraId="7CDD7346" w14:textId="77777777" w:rsidR="00E9324B" w:rsidRPr="002157FC" w:rsidRDefault="00E9324B" w:rsidP="00E9324B">
      <w:pPr>
        <w:pStyle w:val="Heading2"/>
        <w:spacing w:line="480" w:lineRule="auto"/>
        <w:rPr>
          <w:rFonts w:cs="Times New Roman"/>
          <w:b/>
        </w:rPr>
      </w:pPr>
      <w:bookmarkStart w:id="333" w:name="_Toc511751206"/>
      <w:bookmarkStart w:id="334" w:name="_Toc511751650"/>
      <w:bookmarkStart w:id="335" w:name="_Toc511771370"/>
      <w:bookmarkStart w:id="336" w:name="_Toc522226859"/>
      <w:bookmarkStart w:id="337" w:name="_Toc522229779"/>
      <w:r w:rsidRPr="002157FC">
        <w:rPr>
          <w:rFonts w:cs="Times New Roman"/>
          <w:b/>
        </w:rPr>
        <w:t>3.5 Conclusion</w:t>
      </w:r>
      <w:bookmarkEnd w:id="333"/>
      <w:bookmarkEnd w:id="334"/>
      <w:bookmarkEnd w:id="335"/>
      <w:bookmarkEnd w:id="336"/>
      <w:bookmarkEnd w:id="337"/>
      <w:r w:rsidRPr="002157FC">
        <w:rPr>
          <w:rFonts w:cs="Times New Roman"/>
          <w:b/>
        </w:rPr>
        <w:t xml:space="preserve"> </w:t>
      </w:r>
    </w:p>
    <w:p w14:paraId="569C2E01" w14:textId="1AC52AE2" w:rsidR="00E9324B" w:rsidRPr="006A244B" w:rsidRDefault="00CC4C24" w:rsidP="00E9324B">
      <w:pPr>
        <w:spacing w:line="360" w:lineRule="auto"/>
        <w:jc w:val="both"/>
      </w:pPr>
      <w:r>
        <w:t xml:space="preserve">          </w:t>
      </w:r>
      <w:r w:rsidR="00E9324B" w:rsidRPr="006A244B">
        <w:t>To sum up, rese</w:t>
      </w:r>
      <w:r w:rsidR="004125D7">
        <w:t>arch design, Sample design and q</w:t>
      </w:r>
      <w:r w:rsidR="00E9324B" w:rsidRPr="006A244B">
        <w:t>uestionnaire designs were discussed in the above chapter separately. Quantitative research method were</w:t>
      </w:r>
      <w:r w:rsidR="004125D7">
        <w:t xml:space="preserve"> used and questionnaire </w:t>
      </w:r>
      <w:r w:rsidR="004125D7">
        <w:lastRenderedPageBreak/>
        <w:t>items were either adapted or</w:t>
      </w:r>
      <w:r w:rsidR="00E9324B" w:rsidRPr="006A244B">
        <w:t xml:space="preserve"> adopted for this study through distributing questionnaires</w:t>
      </w:r>
      <w:r w:rsidR="004125D7">
        <w:t xml:space="preserve"> online</w:t>
      </w:r>
      <w:r w:rsidR="00E9324B" w:rsidRPr="006A244B">
        <w:t xml:space="preserve">. Descriptive statistics, reality test, correlation and regression analysis are used to measure the variables through SPSS software. Furthermore, </w:t>
      </w:r>
      <w:r w:rsidR="00DF7DC7">
        <w:t>data collected from the questionnaire and f</w:t>
      </w:r>
      <w:r w:rsidR="00E9324B" w:rsidRPr="006A244B">
        <w:t xml:space="preserve">indings of the research will be discussed </w:t>
      </w:r>
      <w:r w:rsidR="00DF7DC7">
        <w:t xml:space="preserve">statistically </w:t>
      </w:r>
      <w:r w:rsidR="00E9324B" w:rsidRPr="006A244B">
        <w:t>in the following chapter</w:t>
      </w:r>
      <w:r w:rsidR="007B5661">
        <w:t>, along with providing accurate evidence for supporting the research results</w:t>
      </w:r>
      <w:r w:rsidR="00E9324B" w:rsidRPr="006A244B">
        <w:t xml:space="preserve">. </w:t>
      </w:r>
    </w:p>
    <w:p w14:paraId="409DB3A8" w14:textId="77777777" w:rsidR="00E9324B" w:rsidRPr="006A244B" w:rsidRDefault="00E9324B" w:rsidP="00E9324B">
      <w:pPr>
        <w:spacing w:line="360" w:lineRule="auto"/>
        <w:jc w:val="both"/>
      </w:pPr>
    </w:p>
    <w:p w14:paraId="7D01FEF5" w14:textId="77777777" w:rsidR="00E9324B" w:rsidRPr="006A244B" w:rsidRDefault="00E9324B" w:rsidP="00E9324B">
      <w:pPr>
        <w:spacing w:line="360" w:lineRule="auto"/>
        <w:jc w:val="both"/>
      </w:pPr>
    </w:p>
    <w:p w14:paraId="509EEF6B" w14:textId="77777777" w:rsidR="00E9324B" w:rsidRPr="006A244B" w:rsidRDefault="00E9324B" w:rsidP="00E9324B">
      <w:pPr>
        <w:spacing w:line="360" w:lineRule="auto"/>
        <w:jc w:val="both"/>
      </w:pPr>
    </w:p>
    <w:p w14:paraId="7C53C3CB" w14:textId="77777777" w:rsidR="00E9324B" w:rsidRPr="006A244B" w:rsidRDefault="00E9324B" w:rsidP="00E9324B">
      <w:pPr>
        <w:spacing w:line="360" w:lineRule="auto"/>
        <w:jc w:val="both"/>
      </w:pPr>
    </w:p>
    <w:p w14:paraId="348B407A" w14:textId="77777777" w:rsidR="00E9324B" w:rsidRPr="006A244B" w:rsidRDefault="00E9324B" w:rsidP="00E9324B">
      <w:pPr>
        <w:spacing w:line="360" w:lineRule="auto"/>
        <w:jc w:val="both"/>
      </w:pPr>
    </w:p>
    <w:p w14:paraId="5D355A5E" w14:textId="77777777" w:rsidR="00E9324B" w:rsidRPr="006A244B" w:rsidRDefault="00E9324B" w:rsidP="00E9324B">
      <w:pPr>
        <w:spacing w:line="360" w:lineRule="auto"/>
        <w:jc w:val="both"/>
      </w:pPr>
    </w:p>
    <w:p w14:paraId="62D89E04" w14:textId="77777777" w:rsidR="00E9324B" w:rsidRPr="006A244B" w:rsidRDefault="00E9324B" w:rsidP="00E9324B">
      <w:pPr>
        <w:spacing w:line="360" w:lineRule="auto"/>
        <w:jc w:val="both"/>
      </w:pPr>
    </w:p>
    <w:p w14:paraId="2B32DF70" w14:textId="77777777" w:rsidR="00E9324B" w:rsidRPr="006A244B" w:rsidRDefault="00E9324B" w:rsidP="00E9324B">
      <w:pPr>
        <w:spacing w:line="360" w:lineRule="auto"/>
        <w:jc w:val="both"/>
      </w:pPr>
    </w:p>
    <w:p w14:paraId="59B29950" w14:textId="77777777" w:rsidR="00E9324B" w:rsidRPr="006A244B" w:rsidRDefault="00E9324B" w:rsidP="00E9324B">
      <w:pPr>
        <w:spacing w:line="360" w:lineRule="auto"/>
        <w:jc w:val="both"/>
      </w:pPr>
    </w:p>
    <w:p w14:paraId="33B072CC" w14:textId="77777777" w:rsidR="00E9324B" w:rsidRPr="006A244B" w:rsidRDefault="00E9324B" w:rsidP="00E9324B">
      <w:pPr>
        <w:spacing w:line="360" w:lineRule="auto"/>
        <w:jc w:val="both"/>
      </w:pPr>
    </w:p>
    <w:p w14:paraId="1330C2B2" w14:textId="77777777" w:rsidR="00E9324B" w:rsidRPr="006A244B" w:rsidRDefault="00E9324B" w:rsidP="00E9324B">
      <w:pPr>
        <w:spacing w:line="360" w:lineRule="auto"/>
        <w:jc w:val="both"/>
      </w:pPr>
    </w:p>
    <w:p w14:paraId="50A9DE2F" w14:textId="77777777" w:rsidR="00E9324B" w:rsidRPr="006A244B" w:rsidRDefault="00E9324B" w:rsidP="00E9324B">
      <w:pPr>
        <w:spacing w:line="360" w:lineRule="auto"/>
        <w:jc w:val="both"/>
      </w:pPr>
    </w:p>
    <w:p w14:paraId="1FBDA1C5" w14:textId="77777777" w:rsidR="00E9324B" w:rsidRPr="006A244B" w:rsidRDefault="00E9324B" w:rsidP="00E9324B">
      <w:pPr>
        <w:spacing w:line="360" w:lineRule="auto"/>
        <w:jc w:val="both"/>
      </w:pPr>
    </w:p>
    <w:p w14:paraId="7751117B" w14:textId="77777777" w:rsidR="001F5089" w:rsidRPr="006A244B" w:rsidRDefault="001F5089" w:rsidP="00F5696A">
      <w:pPr>
        <w:spacing w:line="360" w:lineRule="auto"/>
        <w:jc w:val="both"/>
      </w:pPr>
    </w:p>
    <w:p w14:paraId="5F286596" w14:textId="77777777" w:rsidR="001F5089" w:rsidRPr="006A244B" w:rsidRDefault="001F5089" w:rsidP="00F5696A">
      <w:pPr>
        <w:spacing w:line="360" w:lineRule="auto"/>
        <w:jc w:val="both"/>
      </w:pPr>
    </w:p>
    <w:p w14:paraId="04E98BAC" w14:textId="77777777" w:rsidR="00604DBF" w:rsidRPr="006A244B" w:rsidRDefault="00604DBF" w:rsidP="00F5696A">
      <w:pPr>
        <w:spacing w:line="360" w:lineRule="auto"/>
        <w:jc w:val="both"/>
      </w:pPr>
    </w:p>
    <w:p w14:paraId="0EA009E6" w14:textId="77777777" w:rsidR="00604DBF" w:rsidRPr="006A244B" w:rsidRDefault="00604DBF" w:rsidP="00F5696A">
      <w:pPr>
        <w:spacing w:line="360" w:lineRule="auto"/>
        <w:jc w:val="both"/>
      </w:pPr>
    </w:p>
    <w:p w14:paraId="0FBA2C49" w14:textId="77777777" w:rsidR="00604DBF" w:rsidRDefault="00604DBF" w:rsidP="00F5696A">
      <w:pPr>
        <w:spacing w:line="360" w:lineRule="auto"/>
        <w:jc w:val="both"/>
      </w:pPr>
    </w:p>
    <w:p w14:paraId="0F518589" w14:textId="77777777" w:rsidR="00780A20" w:rsidRDefault="00780A20" w:rsidP="00F5696A">
      <w:pPr>
        <w:spacing w:line="360" w:lineRule="auto"/>
        <w:jc w:val="both"/>
      </w:pPr>
    </w:p>
    <w:p w14:paraId="457C8547" w14:textId="77777777" w:rsidR="00780A20" w:rsidRDefault="00780A20" w:rsidP="00F5696A">
      <w:pPr>
        <w:spacing w:line="360" w:lineRule="auto"/>
        <w:jc w:val="both"/>
      </w:pPr>
    </w:p>
    <w:p w14:paraId="5511CA96" w14:textId="77777777" w:rsidR="00780A20" w:rsidRPr="006A244B" w:rsidRDefault="00780A20" w:rsidP="00F5696A">
      <w:pPr>
        <w:spacing w:line="360" w:lineRule="auto"/>
        <w:jc w:val="both"/>
      </w:pPr>
    </w:p>
    <w:p w14:paraId="7441A550" w14:textId="77777777" w:rsidR="00604DBF" w:rsidRDefault="00604DBF" w:rsidP="00F5696A">
      <w:pPr>
        <w:spacing w:line="360" w:lineRule="auto"/>
        <w:jc w:val="both"/>
      </w:pPr>
    </w:p>
    <w:p w14:paraId="7CA5279C" w14:textId="77777777" w:rsidR="00DC6F89" w:rsidRDefault="00DC6F89" w:rsidP="00F5696A">
      <w:pPr>
        <w:spacing w:line="360" w:lineRule="auto"/>
        <w:jc w:val="both"/>
      </w:pPr>
    </w:p>
    <w:p w14:paraId="1FD90FF7" w14:textId="6141256C" w:rsidR="00DC6F89" w:rsidRPr="00AB6ED0" w:rsidRDefault="00DC6F89" w:rsidP="00AB6ED0">
      <w:pPr>
        <w:pStyle w:val="Heading1"/>
        <w:spacing w:line="480" w:lineRule="auto"/>
        <w:jc w:val="center"/>
        <w:rPr>
          <w:rFonts w:ascii="Times New Roman" w:hAnsi="Times New Roman" w:cs="Times New Roman"/>
          <w:b/>
        </w:rPr>
      </w:pPr>
      <w:bookmarkStart w:id="338" w:name="_Toc522226860"/>
      <w:bookmarkStart w:id="339" w:name="_Toc522229780"/>
      <w:r w:rsidRPr="00AB6ED0">
        <w:rPr>
          <w:rFonts w:ascii="Times New Roman" w:hAnsi="Times New Roman" w:cs="Times New Roman"/>
          <w:b/>
        </w:rPr>
        <w:lastRenderedPageBreak/>
        <w:t>CHAPTER 4 RESEARCH FINDINGS</w:t>
      </w:r>
      <w:bookmarkEnd w:id="338"/>
      <w:bookmarkEnd w:id="339"/>
    </w:p>
    <w:p w14:paraId="6546281B" w14:textId="5540675D" w:rsidR="00DC6F89" w:rsidRPr="00DC6F89" w:rsidRDefault="00AB6ED0" w:rsidP="009E37B7">
      <w:pPr>
        <w:pStyle w:val="Heading2"/>
        <w:spacing w:line="480" w:lineRule="auto"/>
      </w:pPr>
      <w:bookmarkStart w:id="340" w:name="_Toc522226861"/>
      <w:bookmarkStart w:id="341" w:name="_Toc522229781"/>
      <w:r>
        <w:rPr>
          <w:rFonts w:hint="eastAsia"/>
        </w:rPr>
        <w:t>4.0</w:t>
      </w:r>
      <w:r w:rsidR="00DC6F89" w:rsidRPr="00DC6F89">
        <w:rPr>
          <w:rFonts w:hint="eastAsia"/>
        </w:rPr>
        <w:t xml:space="preserve"> Introduction</w:t>
      </w:r>
      <w:bookmarkEnd w:id="340"/>
      <w:bookmarkEnd w:id="341"/>
      <w:r w:rsidR="00DC6F89" w:rsidRPr="00DC6F89">
        <w:rPr>
          <w:rFonts w:hint="eastAsia"/>
        </w:rPr>
        <w:t xml:space="preserve"> </w:t>
      </w:r>
    </w:p>
    <w:p w14:paraId="4F7D888C" w14:textId="77777777" w:rsidR="00DC6F89" w:rsidRPr="00DC6F89" w:rsidRDefault="00DC6F89" w:rsidP="00DC6F89">
      <w:pPr>
        <w:spacing w:line="360" w:lineRule="auto"/>
        <w:jc w:val="both"/>
      </w:pPr>
      <w:r w:rsidRPr="00DC6F89">
        <w:t xml:space="preserve">       </w:t>
      </w:r>
      <w:r w:rsidRPr="00DC6F89">
        <w:rPr>
          <w:rFonts w:hint="eastAsia"/>
        </w:rPr>
        <w:t xml:space="preserve">In this chapter, the </w:t>
      </w:r>
      <w:r w:rsidRPr="00DC6F89">
        <w:t xml:space="preserve">description has been made to the </w:t>
      </w:r>
      <w:r w:rsidRPr="00DC6F89">
        <w:rPr>
          <w:rFonts w:hint="eastAsia"/>
        </w:rPr>
        <w:t xml:space="preserve">analysis of data collected through online questionnaires and </w:t>
      </w:r>
      <w:r w:rsidRPr="00DC6F89">
        <w:t xml:space="preserve">then </w:t>
      </w:r>
      <w:r w:rsidRPr="00DC6F89">
        <w:rPr>
          <w:rFonts w:hint="eastAsia"/>
        </w:rPr>
        <w:t xml:space="preserve">illustrated by SPSS software, followed </w:t>
      </w:r>
      <w:r w:rsidRPr="00DC6F89">
        <w:t>that is the</w:t>
      </w:r>
      <w:r w:rsidRPr="00DC6F89">
        <w:rPr>
          <w:rFonts w:hint="eastAsia"/>
        </w:rPr>
        <w:t xml:space="preserve"> discussion of the research findings. The findings </w:t>
      </w:r>
      <w:r w:rsidRPr="00DC6F89">
        <w:t>which relevant</w:t>
      </w:r>
      <w:r w:rsidRPr="00DC6F89">
        <w:rPr>
          <w:rFonts w:hint="eastAsia"/>
        </w:rPr>
        <w:t xml:space="preserve"> to the research questions and research objectives that guided the study. Data were </w:t>
      </w:r>
      <w:r w:rsidRPr="00DC6F89">
        <w:t>utilized for i</w:t>
      </w:r>
      <w:r w:rsidRPr="00DC6F89">
        <w:rPr>
          <w:rFonts w:hint="eastAsia"/>
        </w:rPr>
        <w:t>dentify</w:t>
      </w:r>
      <w:r w:rsidRPr="00DC6F89">
        <w:t>ing</w:t>
      </w:r>
      <w:r w:rsidRPr="00DC6F89">
        <w:rPr>
          <w:rFonts w:hint="eastAsia"/>
        </w:rPr>
        <w:t>, describing and exploring the relationship between job selection behavior and graduate</w:t>
      </w:r>
      <w:r w:rsidRPr="00DC6F89">
        <w:t>’</w:t>
      </w:r>
      <w:r w:rsidRPr="00DC6F89">
        <w:rPr>
          <w:rFonts w:hint="eastAsia"/>
        </w:rPr>
        <w:t xml:space="preserve">s preferences toward salary, type of work, benefits and welfare in Shanghai, China. There are 400 questionnaires which are expected to be received and hypotheses proposed to show the research objective of this study is been achieved. </w:t>
      </w:r>
    </w:p>
    <w:p w14:paraId="1DEC3C8D" w14:textId="77777777" w:rsidR="00DC6F89" w:rsidRPr="00DC6F89" w:rsidRDefault="00DC6F89" w:rsidP="00DC6F89">
      <w:pPr>
        <w:spacing w:line="360" w:lineRule="auto"/>
        <w:jc w:val="both"/>
      </w:pPr>
    </w:p>
    <w:p w14:paraId="0ADBB0F6" w14:textId="50D04293" w:rsidR="00DC6F89" w:rsidRPr="00DC6F89" w:rsidRDefault="00AD6034" w:rsidP="009E37B7">
      <w:pPr>
        <w:pStyle w:val="Heading2"/>
        <w:spacing w:line="360" w:lineRule="auto"/>
      </w:pPr>
      <w:bookmarkStart w:id="342" w:name="_Toc522226862"/>
      <w:bookmarkStart w:id="343" w:name="_Toc522229782"/>
      <w:r>
        <w:rPr>
          <w:rFonts w:hint="eastAsia"/>
        </w:rPr>
        <w:t>4.1</w:t>
      </w:r>
      <w:r w:rsidR="00DC6F89" w:rsidRPr="00DC6F89">
        <w:rPr>
          <w:rFonts w:hint="eastAsia"/>
        </w:rPr>
        <w:t xml:space="preserve"> Descriptive Analysis</w:t>
      </w:r>
      <w:bookmarkEnd w:id="342"/>
      <w:bookmarkEnd w:id="343"/>
      <w:r w:rsidR="00DC6F89" w:rsidRPr="00DC6F89">
        <w:rPr>
          <w:rFonts w:hint="eastAsia"/>
        </w:rPr>
        <w:t xml:space="preserve"> </w:t>
      </w:r>
    </w:p>
    <w:p w14:paraId="292088A3" w14:textId="77777777" w:rsidR="00DC6F89" w:rsidRPr="00DC6F89" w:rsidRDefault="00DC6F89" w:rsidP="00DC6F89">
      <w:pPr>
        <w:spacing w:line="360" w:lineRule="auto"/>
        <w:jc w:val="both"/>
        <w:rPr>
          <w:b/>
        </w:rPr>
      </w:pPr>
    </w:p>
    <w:p w14:paraId="6026A2B0" w14:textId="77777777" w:rsidR="00DC6F89" w:rsidRPr="00DC6F89" w:rsidRDefault="00DC6F89" w:rsidP="00DC6F89">
      <w:pPr>
        <w:spacing w:line="360" w:lineRule="auto"/>
        <w:jc w:val="both"/>
      </w:pPr>
      <w:r w:rsidRPr="00DC6F89">
        <w:t xml:space="preserve">       </w:t>
      </w:r>
      <w:r w:rsidRPr="00DC6F89">
        <w:rPr>
          <w:rFonts w:hint="eastAsia"/>
        </w:rPr>
        <w:t>Descriptive analysis was utilized in describing the demographic characteristics which are related to the participant</w:t>
      </w:r>
      <w:r w:rsidRPr="00DC6F89">
        <w:rPr>
          <w:rFonts w:hint="eastAsia"/>
        </w:rPr>
        <w:t>’</w:t>
      </w:r>
      <w:r w:rsidRPr="00DC6F89">
        <w:rPr>
          <w:rFonts w:hint="eastAsia"/>
        </w:rPr>
        <w:t xml:space="preserve">s gender, age, employment status, salary among Shanghai college graduates. </w:t>
      </w:r>
    </w:p>
    <w:p w14:paraId="453C3319" w14:textId="77777777" w:rsidR="00DC6F89" w:rsidRPr="00DC6F89" w:rsidRDefault="00DC6F89" w:rsidP="00DC6F89">
      <w:pPr>
        <w:spacing w:line="360" w:lineRule="auto"/>
        <w:jc w:val="both"/>
      </w:pPr>
    </w:p>
    <w:p w14:paraId="318114E8" w14:textId="77777777" w:rsidR="00DC6F89" w:rsidRPr="00DC6F89" w:rsidRDefault="00DC6F89" w:rsidP="00DC6F89">
      <w:pPr>
        <w:spacing w:line="360" w:lineRule="auto"/>
        <w:jc w:val="both"/>
      </w:pPr>
      <w:r w:rsidRPr="00DC6F89">
        <w:rPr>
          <w:rFonts w:hint="eastAsia"/>
          <w:noProof/>
          <w:lang w:eastAsia="en-US"/>
        </w:rPr>
        <w:lastRenderedPageBreak/>
        <w:drawing>
          <wp:inline distT="0" distB="0" distL="0" distR="0" wp14:anchorId="00BF408C" wp14:editId="441BE63E">
            <wp:extent cx="4932542" cy="3215591"/>
            <wp:effectExtent l="0" t="0" r="0" b="10795"/>
            <wp:docPr id="35" name="Picture 35" descr="Screen%20Shot%202018-08-09%20at%2011.33.56%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8-08-09%20at%2011.33.56%20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1596" cy="3228012"/>
                    </a:xfrm>
                    <a:prstGeom prst="rect">
                      <a:avLst/>
                    </a:prstGeom>
                    <a:noFill/>
                    <a:ln>
                      <a:noFill/>
                    </a:ln>
                  </pic:spPr>
                </pic:pic>
              </a:graphicData>
            </a:graphic>
          </wp:inline>
        </w:drawing>
      </w:r>
    </w:p>
    <w:p w14:paraId="400BE56B" w14:textId="77777777" w:rsidR="00DC6F89" w:rsidRPr="00DC6F89" w:rsidRDefault="00DC6F89" w:rsidP="00DC6F89">
      <w:pPr>
        <w:spacing w:line="360" w:lineRule="auto"/>
        <w:jc w:val="both"/>
      </w:pPr>
      <w:r w:rsidRPr="00DC6F89">
        <w:t xml:space="preserve">      Among the number of Shanghai graduates surveyed, we can see that the majority of people are between the ages of 26-30 and 43.3 percent of the total. Second, the age between 22-25 years old accounts for 24.9% of the total.</w:t>
      </w:r>
    </w:p>
    <w:p w14:paraId="236D0B3F" w14:textId="77777777" w:rsidR="00DC6F89" w:rsidRPr="00DC6F89" w:rsidRDefault="00DC6F89" w:rsidP="00DC6F89">
      <w:pPr>
        <w:spacing w:line="360" w:lineRule="auto"/>
        <w:jc w:val="both"/>
      </w:pPr>
      <w:r w:rsidRPr="00DC6F89">
        <w:rPr>
          <w:rFonts w:hint="eastAsia"/>
          <w:noProof/>
          <w:lang w:eastAsia="en-US"/>
        </w:rPr>
        <w:drawing>
          <wp:inline distT="0" distB="0" distL="0" distR="0" wp14:anchorId="7D5CB8E1" wp14:editId="692D8BAB">
            <wp:extent cx="5049824" cy="3001607"/>
            <wp:effectExtent l="0" t="0" r="5080" b="0"/>
            <wp:docPr id="36" name="Picture 36" descr="Screen%20Shot%202018-08-09%20at%2011.34.3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8-09%20at%2011.34.31%20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3927" cy="3015934"/>
                    </a:xfrm>
                    <a:prstGeom prst="rect">
                      <a:avLst/>
                    </a:prstGeom>
                    <a:noFill/>
                    <a:ln>
                      <a:noFill/>
                    </a:ln>
                  </pic:spPr>
                </pic:pic>
              </a:graphicData>
            </a:graphic>
          </wp:inline>
        </w:drawing>
      </w:r>
    </w:p>
    <w:p w14:paraId="29552D68" w14:textId="77777777" w:rsidR="00DC6F89" w:rsidRPr="00DC6F89" w:rsidRDefault="00DC6F89" w:rsidP="00DC6F89">
      <w:pPr>
        <w:spacing w:line="360" w:lineRule="auto"/>
        <w:jc w:val="both"/>
      </w:pPr>
      <w:r w:rsidRPr="00DC6F89">
        <w:t xml:space="preserve">     </w:t>
      </w:r>
      <w:r w:rsidRPr="00DC6F89">
        <w:rPr>
          <w:rFonts w:hint="eastAsia"/>
        </w:rPr>
        <w:t xml:space="preserve">  </w:t>
      </w:r>
      <w:r w:rsidRPr="00DC6F89">
        <w:t>From the number of people surveyed, we can see that the unemployed are looking for a lot of jobs, followed by other people. The last employee who is working needs to change jobs.</w:t>
      </w:r>
    </w:p>
    <w:p w14:paraId="43BBA721" w14:textId="77777777" w:rsidR="00DC6F89" w:rsidRPr="00DC6F89" w:rsidRDefault="00DC6F89" w:rsidP="00DC6F89">
      <w:pPr>
        <w:spacing w:line="360" w:lineRule="auto"/>
        <w:jc w:val="both"/>
      </w:pPr>
    </w:p>
    <w:p w14:paraId="1107673F" w14:textId="77777777" w:rsidR="00DC6F89" w:rsidRPr="00DC6F89" w:rsidRDefault="00DC6F89" w:rsidP="00DC6F89">
      <w:pPr>
        <w:spacing w:line="360" w:lineRule="auto"/>
        <w:jc w:val="both"/>
      </w:pPr>
      <w:r w:rsidRPr="00DC6F89">
        <w:rPr>
          <w:noProof/>
          <w:lang w:eastAsia="en-US"/>
        </w:rPr>
        <w:lastRenderedPageBreak/>
        <w:drawing>
          <wp:inline distT="0" distB="0" distL="0" distR="0" wp14:anchorId="135409BF" wp14:editId="1A06AA13">
            <wp:extent cx="4166102" cy="2523103"/>
            <wp:effectExtent l="0" t="0" r="0" b="0"/>
            <wp:docPr id="37" name="Picture 37" descr="Screen%20Shot%202018-08-10%20at%2012.04.39%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8-08-10%20at%2012.04.39%20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9550" cy="2531247"/>
                    </a:xfrm>
                    <a:prstGeom prst="rect">
                      <a:avLst/>
                    </a:prstGeom>
                    <a:noFill/>
                    <a:ln>
                      <a:noFill/>
                    </a:ln>
                  </pic:spPr>
                </pic:pic>
              </a:graphicData>
            </a:graphic>
          </wp:inline>
        </w:drawing>
      </w:r>
    </w:p>
    <w:p w14:paraId="6A615411" w14:textId="6AEDAB5F" w:rsidR="00DC6F89" w:rsidRPr="00DC6F89" w:rsidRDefault="00DC6F89" w:rsidP="00DC6F89">
      <w:pPr>
        <w:spacing w:line="360" w:lineRule="auto"/>
        <w:jc w:val="both"/>
      </w:pPr>
      <w:r w:rsidRPr="00DC6F89">
        <w:t xml:space="preserve">        Explain the problem from this chart. Most employees who work in Shanghai have a salary between RMB 6000 and 8000, followed by more than 8,000. Very few people are under 4,000 yuan.</w:t>
      </w:r>
    </w:p>
    <w:p w14:paraId="4A0CA106" w14:textId="0538B112" w:rsidR="00DC6F89" w:rsidRPr="00BC1CEC" w:rsidRDefault="00DC6F89" w:rsidP="004862E0">
      <w:pPr>
        <w:pStyle w:val="Heading2"/>
        <w:spacing w:line="360" w:lineRule="auto"/>
      </w:pPr>
      <w:bookmarkStart w:id="344" w:name="_Toc522226863"/>
      <w:bookmarkStart w:id="345" w:name="_Toc522229783"/>
      <w:r w:rsidRPr="00AD6034">
        <w:t>4.2 Reliability Analysis</w:t>
      </w:r>
      <w:bookmarkEnd w:id="344"/>
      <w:bookmarkEnd w:id="345"/>
      <w:r w:rsidRPr="00AD6034">
        <w:t xml:space="preserve"> </w:t>
      </w:r>
    </w:p>
    <w:p w14:paraId="618A4ABB" w14:textId="77777777" w:rsidR="00DC6F89" w:rsidRPr="00DC6F89" w:rsidRDefault="00DC6F89" w:rsidP="00AD6034">
      <w:pPr>
        <w:spacing w:line="360" w:lineRule="auto"/>
        <w:jc w:val="both"/>
      </w:pPr>
      <w:r w:rsidRPr="00DC6F89">
        <w:t xml:space="preserve">       </w:t>
      </w:r>
      <w:r w:rsidRPr="00DC6F89">
        <w:rPr>
          <w:rFonts w:hint="eastAsia"/>
        </w:rPr>
        <w:t xml:space="preserve">In </w:t>
      </w:r>
      <w:r w:rsidRPr="00DC6F89">
        <w:t>the present</w:t>
      </w:r>
      <w:r w:rsidRPr="00DC6F89">
        <w:rPr>
          <w:rFonts w:hint="eastAsia"/>
        </w:rPr>
        <w:t xml:space="preserve"> study</w:t>
      </w:r>
      <w:r w:rsidRPr="00DC6F89">
        <w:t xml:space="preserve">, </w:t>
      </w:r>
      <w:r w:rsidRPr="00DC6F89">
        <w:rPr>
          <w:rFonts w:hint="eastAsia"/>
        </w:rPr>
        <w:t>the reliability was tested through the Cronbach</w:t>
      </w:r>
      <w:r w:rsidRPr="00DC6F89">
        <w:rPr>
          <w:rFonts w:hint="eastAsia"/>
        </w:rPr>
        <w:t>’</w:t>
      </w:r>
      <w:r w:rsidRPr="00DC6F89">
        <w:rPr>
          <w:rFonts w:hint="eastAsia"/>
        </w:rPr>
        <w:t>s alpha coefficient test. As variables are reliable when the value of cronbach</w:t>
      </w:r>
      <w:r w:rsidRPr="00DC6F89">
        <w:rPr>
          <w:rFonts w:hint="eastAsia"/>
        </w:rPr>
        <w:t>’</w:t>
      </w:r>
      <w:r w:rsidRPr="00DC6F89">
        <w:rPr>
          <w:rFonts w:hint="eastAsia"/>
        </w:rPr>
        <w:t xml:space="preserve">s alpha is </w:t>
      </w:r>
      <w:r w:rsidRPr="00DC6F89">
        <w:t>more</w:t>
      </w:r>
      <w:r w:rsidRPr="00DC6F89">
        <w:rPr>
          <w:rFonts w:hint="eastAsia"/>
        </w:rPr>
        <w:t xml:space="preserve"> than 0.7, the test result of this research is 0,814, which means items were correlated with each other. </w:t>
      </w:r>
      <w:r w:rsidRPr="00DC6F89">
        <w:t>It has been found that the reliability test results support the study of the whole process of the appropriateness of using instruments and test the concept in the field of study is appropriate. Therefore, the results of these instruments are applied to higher levels of analysis.</w:t>
      </w:r>
      <w:r w:rsidRPr="00DC6F89">
        <w:rPr>
          <w:rFonts w:hint="eastAsia"/>
        </w:rPr>
        <w:t xml:space="preserve"> </w:t>
      </w:r>
    </w:p>
    <w:p w14:paraId="1161C2D3" w14:textId="77777777" w:rsidR="00DC6F89" w:rsidRPr="00DC6F89" w:rsidRDefault="00DC6F89" w:rsidP="00DC6F89">
      <w:pPr>
        <w:spacing w:line="360" w:lineRule="auto"/>
        <w:jc w:val="both"/>
        <w:rPr>
          <w:b/>
          <w:bCs/>
        </w:rPr>
      </w:pPr>
    </w:p>
    <w:p w14:paraId="2038A9CE" w14:textId="77777777" w:rsidR="00DC6F89" w:rsidRPr="00DC6F89" w:rsidRDefault="00DC6F89" w:rsidP="00DC6F89">
      <w:pPr>
        <w:spacing w:line="360" w:lineRule="auto"/>
        <w:jc w:val="both"/>
      </w:pPr>
      <w:r w:rsidRPr="00DC6F89">
        <w:rPr>
          <w:noProof/>
          <w:lang w:eastAsia="en-US"/>
        </w:rPr>
        <w:drawing>
          <wp:inline distT="0" distB="0" distL="0" distR="0" wp14:anchorId="0CB74B89" wp14:editId="6ED975D2">
            <wp:extent cx="3351226" cy="1822642"/>
            <wp:effectExtent l="0" t="0" r="1905" b="6350"/>
            <wp:docPr id="38" name="Picture 38" descr="Screen%20Shot%202018-08-09%20at%2011.53.0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8-09%20at%2011.53.01%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2036" cy="1839399"/>
                    </a:xfrm>
                    <a:prstGeom prst="rect">
                      <a:avLst/>
                    </a:prstGeom>
                    <a:noFill/>
                    <a:ln>
                      <a:noFill/>
                    </a:ln>
                  </pic:spPr>
                </pic:pic>
              </a:graphicData>
            </a:graphic>
          </wp:inline>
        </w:drawing>
      </w:r>
    </w:p>
    <w:p w14:paraId="4F4EA7F3" w14:textId="77777777" w:rsidR="004579FA" w:rsidRPr="004579FA" w:rsidRDefault="004579FA" w:rsidP="004579FA">
      <w:pPr>
        <w:spacing w:line="360" w:lineRule="auto"/>
        <w:jc w:val="both"/>
        <w:rPr>
          <w:i/>
          <w:sz w:val="20"/>
          <w:szCs w:val="20"/>
        </w:rPr>
      </w:pPr>
      <w:r w:rsidRPr="004579FA">
        <w:rPr>
          <w:rFonts w:hint="eastAsia"/>
          <w:bCs/>
          <w:i/>
          <w:sz w:val="20"/>
          <w:szCs w:val="20"/>
        </w:rPr>
        <w:t xml:space="preserve">Table 4.2.1 </w:t>
      </w:r>
      <w:r w:rsidRPr="004579FA">
        <w:rPr>
          <w:rFonts w:hint="eastAsia"/>
          <w:i/>
          <w:sz w:val="20"/>
          <w:szCs w:val="20"/>
        </w:rPr>
        <w:t>Cronbach's Alpha</w:t>
      </w:r>
      <w:r w:rsidRPr="004579FA">
        <w:rPr>
          <w:rFonts w:hint="eastAsia"/>
          <w:i/>
          <w:sz w:val="20"/>
          <w:szCs w:val="20"/>
        </w:rPr>
        <w:t>’</w:t>
      </w:r>
      <w:r w:rsidRPr="004579FA">
        <w:rPr>
          <w:rFonts w:hint="eastAsia"/>
          <w:i/>
          <w:sz w:val="20"/>
          <w:szCs w:val="20"/>
        </w:rPr>
        <w:t>s value of all variables</w:t>
      </w:r>
    </w:p>
    <w:p w14:paraId="38D71762" w14:textId="77777777" w:rsidR="00DC6F89" w:rsidRPr="00DC6F89" w:rsidRDefault="00DC6F89" w:rsidP="00E91074">
      <w:pPr>
        <w:pStyle w:val="Heading2"/>
        <w:spacing w:line="360" w:lineRule="auto"/>
      </w:pPr>
    </w:p>
    <w:p w14:paraId="2EA8D262" w14:textId="5B37EE04" w:rsidR="00DC6F89" w:rsidRPr="00BC1CEC" w:rsidRDefault="00E91074" w:rsidP="00E91074">
      <w:pPr>
        <w:pStyle w:val="Heading2"/>
        <w:spacing w:line="360" w:lineRule="auto"/>
        <w:rPr>
          <w:rFonts w:cs="Times New Roman"/>
        </w:rPr>
      </w:pPr>
      <w:bookmarkStart w:id="346" w:name="_Toc522226864"/>
      <w:bookmarkStart w:id="347" w:name="_Toc522229784"/>
      <w:r>
        <w:rPr>
          <w:rFonts w:cs="Times New Roman"/>
        </w:rPr>
        <w:t>4.3</w:t>
      </w:r>
      <w:r w:rsidR="00DC6F89" w:rsidRPr="00BC1CEC">
        <w:rPr>
          <w:rFonts w:cs="Times New Roman"/>
        </w:rPr>
        <w:t xml:space="preserve"> KMO Analysis</w:t>
      </w:r>
      <w:bookmarkEnd w:id="346"/>
      <w:bookmarkEnd w:id="347"/>
      <w:r w:rsidR="00DC6F89" w:rsidRPr="00BC1CEC">
        <w:rPr>
          <w:rFonts w:cs="Times New Roman"/>
        </w:rPr>
        <w:t xml:space="preserve"> </w:t>
      </w:r>
    </w:p>
    <w:p w14:paraId="1D9BD3E5" w14:textId="77777777" w:rsidR="00DC6F89" w:rsidRPr="00DC6F89" w:rsidRDefault="00DC6F89" w:rsidP="00DC6F89">
      <w:pPr>
        <w:spacing w:line="360" w:lineRule="auto"/>
        <w:jc w:val="both"/>
      </w:pPr>
      <w:r w:rsidRPr="00DC6F89">
        <w:t xml:space="preserve">       </w:t>
      </w:r>
      <w:r w:rsidRPr="00DC6F89">
        <w:rPr>
          <w:rFonts w:hint="eastAsia"/>
        </w:rPr>
        <w:t xml:space="preserve"> Kaiser </w:t>
      </w:r>
      <w:r w:rsidRPr="00DC6F89">
        <w:t>provides</w:t>
      </w:r>
      <w:r w:rsidRPr="00DC6F89">
        <w:rPr>
          <w:rFonts w:hint="eastAsia"/>
        </w:rPr>
        <w:t xml:space="preserve"> the KMO metrics</w:t>
      </w:r>
      <w:r w:rsidRPr="00DC6F89">
        <w:t xml:space="preserve"> which used frequently</w:t>
      </w:r>
      <w:r w:rsidRPr="00DC6F89">
        <w:rPr>
          <w:rFonts w:hint="eastAsia"/>
        </w:rPr>
        <w:t xml:space="preserve">: 0.9 or more means very suitable; 0.8 </w:t>
      </w:r>
      <w:r w:rsidRPr="00DC6F89">
        <w:t>is</w:t>
      </w:r>
      <w:r w:rsidRPr="00DC6F89">
        <w:rPr>
          <w:rFonts w:hint="eastAsia"/>
        </w:rPr>
        <w:t xml:space="preserve"> suitable; 0.7 </w:t>
      </w:r>
      <w:r w:rsidRPr="00DC6F89">
        <w:t>regarded as</w:t>
      </w:r>
      <w:r w:rsidRPr="00DC6F89">
        <w:rPr>
          <w:rFonts w:hint="eastAsia"/>
        </w:rPr>
        <w:t xml:space="preserve"> general; 0.6 </w:t>
      </w:r>
      <w:r w:rsidRPr="00DC6F89">
        <w:t>refers to</w:t>
      </w:r>
      <w:r w:rsidRPr="00DC6F89">
        <w:rPr>
          <w:rFonts w:hint="eastAsia"/>
        </w:rPr>
        <w:t xml:space="preserve"> less suitable; </w:t>
      </w:r>
      <w:r w:rsidRPr="00DC6F89">
        <w:t xml:space="preserve">below </w:t>
      </w:r>
      <w:r w:rsidRPr="00DC6F89">
        <w:rPr>
          <w:rFonts w:hint="eastAsia"/>
        </w:rPr>
        <w:t xml:space="preserve">0.5 </w:t>
      </w:r>
      <w:r w:rsidRPr="00DC6F89">
        <w:t>is considered</w:t>
      </w:r>
      <w:r w:rsidRPr="00DC6F89">
        <w:rPr>
          <w:rFonts w:hint="eastAsia"/>
        </w:rPr>
        <w:t xml:space="preserve"> extremely unsuitable. </w:t>
      </w:r>
      <w:r w:rsidRPr="00DC6F89">
        <w:t xml:space="preserve">It as been accepted that </w:t>
      </w:r>
      <w:r w:rsidRPr="00DC6F89">
        <w:rPr>
          <w:rFonts w:hint="eastAsia"/>
        </w:rPr>
        <w:t xml:space="preserve">KMO </w:t>
      </w:r>
      <w:r w:rsidRPr="00DC6F89">
        <w:t>values</w:t>
      </w:r>
      <w:r w:rsidRPr="00DC6F89">
        <w:rPr>
          <w:rFonts w:hint="eastAsia"/>
        </w:rPr>
        <w:t xml:space="preserve"> is between 0 and 1. </w:t>
      </w:r>
      <w:r w:rsidRPr="00DC6F89">
        <w:t xml:space="preserve">When the sum of squares is higher than the sum of the squares, the simple correlation coefficient between variables, </w:t>
      </w:r>
      <w:r w:rsidRPr="00DC6F89">
        <w:rPr>
          <w:rFonts w:hint="eastAsia"/>
        </w:rPr>
        <w:t>also</w:t>
      </w:r>
      <w:r w:rsidRPr="00DC6F89">
        <w:t xml:space="preserve"> the partial correlation coefficient the value of KMO approaches to 1. When the KMO value is close to 1, the stronger the correlation between variables is, which indicates the original variables is more applicable for factor analysis. The KMO value is close to 0 when the simple correlation coefficient between each variable is close to zero. KMO value is close to 0, the correlation between all variables is weak, the original variables, the more uncomfortable. As c</w:t>
      </w:r>
      <w:r w:rsidRPr="00DC6F89">
        <w:rPr>
          <w:rFonts w:hint="eastAsia"/>
        </w:rPr>
        <w:t xml:space="preserve">ooperative factor analysis </w:t>
      </w:r>
      <w:r w:rsidRPr="00DC6F89">
        <w:t xml:space="preserve">shows </w:t>
      </w:r>
      <w:r w:rsidRPr="00DC6F89">
        <w:rPr>
          <w:rFonts w:hint="eastAsia"/>
        </w:rPr>
        <w:t xml:space="preserve">from the </w:t>
      </w:r>
      <w:r w:rsidRPr="00DC6F89">
        <w:t xml:space="preserve">above </w:t>
      </w:r>
      <w:r w:rsidRPr="00DC6F89">
        <w:rPr>
          <w:rFonts w:hint="eastAsia"/>
        </w:rPr>
        <w:t xml:space="preserve">graph, </w:t>
      </w:r>
      <w:r w:rsidRPr="00DC6F89">
        <w:t xml:space="preserve">the value of </w:t>
      </w:r>
      <w:r w:rsidRPr="00DC6F89">
        <w:rPr>
          <w:rFonts w:hint="eastAsia"/>
        </w:rPr>
        <w:t>KMO is greater than 0.6, so this means that the analysis can continue.</w:t>
      </w:r>
    </w:p>
    <w:p w14:paraId="7E1CA6F1" w14:textId="77777777" w:rsidR="00DC6F89" w:rsidRPr="00DC6F89" w:rsidRDefault="00DC6F89" w:rsidP="00D777E9">
      <w:pPr>
        <w:spacing w:line="360" w:lineRule="auto"/>
      </w:pPr>
      <w:r w:rsidRPr="00DC6F89">
        <w:rPr>
          <w:noProof/>
          <w:lang w:eastAsia="en-US"/>
        </w:rPr>
        <w:drawing>
          <wp:inline distT="0" distB="0" distL="0" distR="0" wp14:anchorId="2789FC31" wp14:editId="596F1761">
            <wp:extent cx="3536572" cy="1763754"/>
            <wp:effectExtent l="0" t="0" r="0" b="0"/>
            <wp:docPr id="39" name="Picture 39" descr="Screen%20Shot%202018-08-09%20at%2011.54.3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18-08-09%20at%2011.54.31%20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7185" cy="1774034"/>
                    </a:xfrm>
                    <a:prstGeom prst="rect">
                      <a:avLst/>
                    </a:prstGeom>
                    <a:noFill/>
                    <a:ln>
                      <a:noFill/>
                    </a:ln>
                  </pic:spPr>
                </pic:pic>
              </a:graphicData>
            </a:graphic>
          </wp:inline>
        </w:drawing>
      </w:r>
    </w:p>
    <w:p w14:paraId="2C3D78F1" w14:textId="77777777" w:rsidR="00DC6F89" w:rsidRPr="00DC6F89" w:rsidRDefault="00DC6F89" w:rsidP="00DC6F89">
      <w:pPr>
        <w:spacing w:line="360" w:lineRule="auto"/>
        <w:jc w:val="both"/>
      </w:pPr>
    </w:p>
    <w:p w14:paraId="4D558619" w14:textId="2B7589A2" w:rsidR="00DC6F89" w:rsidRPr="001E561C" w:rsidRDefault="000D2F95" w:rsidP="001E561C">
      <w:pPr>
        <w:pStyle w:val="Heading2"/>
        <w:spacing w:line="360" w:lineRule="auto"/>
        <w:rPr>
          <w:rFonts w:cs="Times New Roman"/>
        </w:rPr>
      </w:pPr>
      <w:bookmarkStart w:id="348" w:name="_Toc522226865"/>
      <w:bookmarkStart w:id="349" w:name="_Toc522229785"/>
      <w:r>
        <w:rPr>
          <w:rFonts w:cs="Times New Roman"/>
        </w:rPr>
        <w:lastRenderedPageBreak/>
        <w:t>4.4</w:t>
      </w:r>
      <w:r w:rsidR="00DC6F89" w:rsidRPr="001E561C">
        <w:rPr>
          <w:rFonts w:cs="Times New Roman"/>
        </w:rPr>
        <w:t xml:space="preserve"> Correlations Test</w:t>
      </w:r>
      <w:bookmarkEnd w:id="348"/>
      <w:bookmarkEnd w:id="349"/>
    </w:p>
    <w:p w14:paraId="65065109" w14:textId="77777777" w:rsidR="00DC6F89" w:rsidRPr="00DC6F89" w:rsidRDefault="00DC6F89" w:rsidP="00D777E9">
      <w:pPr>
        <w:spacing w:line="360" w:lineRule="auto"/>
      </w:pPr>
      <w:r w:rsidRPr="00DC6F89">
        <w:rPr>
          <w:noProof/>
          <w:lang w:eastAsia="en-US"/>
        </w:rPr>
        <w:drawing>
          <wp:inline distT="0" distB="0" distL="0" distR="0" wp14:anchorId="5B473ABD" wp14:editId="696BE58F">
            <wp:extent cx="4468990" cy="3312270"/>
            <wp:effectExtent l="0" t="0" r="1905" b="0"/>
            <wp:docPr id="40" name="Picture 40" descr="Screen%20Shot%202018-08-09%20at%2011.55.5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20Shot%202018-08-09%20at%2011.55.50%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2511" cy="3322292"/>
                    </a:xfrm>
                    <a:prstGeom prst="rect">
                      <a:avLst/>
                    </a:prstGeom>
                    <a:noFill/>
                    <a:ln>
                      <a:noFill/>
                    </a:ln>
                  </pic:spPr>
                </pic:pic>
              </a:graphicData>
            </a:graphic>
          </wp:inline>
        </w:drawing>
      </w:r>
    </w:p>
    <w:p w14:paraId="3E5FABF3" w14:textId="77777777" w:rsidR="00DC6F89" w:rsidRPr="00DC6F89" w:rsidRDefault="00DC6F89" w:rsidP="00DC6F89">
      <w:pPr>
        <w:spacing w:line="360" w:lineRule="auto"/>
        <w:jc w:val="both"/>
      </w:pPr>
      <w:r w:rsidRPr="00DC6F89">
        <w:t xml:space="preserve">       The larger the numerator from the graph, the smaller the denominator, the larger the correlation coefficient. In the above figure, the distance from each point to the fitted line is similar, but the points on the left are larger in the Y-axis, and the correlation coefficient on the left is larger than the right. The positive and negative correlations of the correlation coefficients are two different, unrelated concepts. Positive or negative indicates whether the correlation is positive or negative, and it does not matter the magnitude of the correlation. The size is only responsible for indicating the size of the correlation, regardless of whether it is positive or negative. In general, after taking the absolute value, 0-0.09 is no correlation, 0.3-weak, 0.1-0.3 is weak correlation, 0.3-0.5 is medium correlation, and 0.5-1.0 is strong correlation. The larger the sample book, the smaller the correlation coefficient that needs to be significant. So this is related to the sample size. If the sample is large, say more than 400, the correlation coefficient is often low. The strength of the judgment is mainly significant, not the correlation coefficient itself. However, both statistics need to be reported at the time of writing the paper.</w:t>
      </w:r>
    </w:p>
    <w:p w14:paraId="77544F68" w14:textId="77777777" w:rsidR="00DC6F89" w:rsidRPr="00DC6F89" w:rsidRDefault="00DC6F89" w:rsidP="00DC6F89">
      <w:pPr>
        <w:spacing w:line="360" w:lineRule="auto"/>
        <w:jc w:val="both"/>
      </w:pPr>
    </w:p>
    <w:p w14:paraId="78774994" w14:textId="12E0965E" w:rsidR="00DC6F89" w:rsidRPr="00DC6F89" w:rsidRDefault="000D2F95" w:rsidP="001E561C">
      <w:pPr>
        <w:pStyle w:val="Heading2"/>
        <w:spacing w:line="360" w:lineRule="auto"/>
      </w:pPr>
      <w:bookmarkStart w:id="350" w:name="_Toc522226866"/>
      <w:bookmarkStart w:id="351" w:name="_Toc522229786"/>
      <w:r>
        <w:rPr>
          <w:rFonts w:hint="eastAsia"/>
        </w:rPr>
        <w:lastRenderedPageBreak/>
        <w:t>4.5</w:t>
      </w:r>
      <w:r w:rsidR="00DC6F89" w:rsidRPr="00DC6F89">
        <w:rPr>
          <w:rFonts w:hint="eastAsia"/>
        </w:rPr>
        <w:t xml:space="preserve"> Linear Regression Analysis</w:t>
      </w:r>
      <w:bookmarkEnd w:id="350"/>
      <w:bookmarkEnd w:id="351"/>
      <w:r w:rsidR="00DC6F89" w:rsidRPr="00DC6F89">
        <w:rPr>
          <w:rFonts w:hint="eastAsia"/>
        </w:rPr>
        <w:t xml:space="preserve"> </w:t>
      </w:r>
    </w:p>
    <w:p w14:paraId="134EBC43" w14:textId="77777777" w:rsidR="00DC6F89" w:rsidRPr="00DC6F89" w:rsidRDefault="00DC6F89" w:rsidP="00DC6F89">
      <w:pPr>
        <w:spacing w:line="360" w:lineRule="auto"/>
        <w:jc w:val="both"/>
        <w:rPr>
          <w:b/>
        </w:rPr>
      </w:pPr>
    </w:p>
    <w:p w14:paraId="4E9915CE" w14:textId="5F4017CA" w:rsidR="00DC6F89" w:rsidRPr="001E561C" w:rsidRDefault="007509A7" w:rsidP="001E561C">
      <w:pPr>
        <w:pStyle w:val="Heading3"/>
        <w:rPr>
          <w:rFonts w:ascii="Times New Roman" w:hAnsi="Times New Roman" w:cs="Times New Roman"/>
        </w:rPr>
      </w:pPr>
      <w:bookmarkStart w:id="352" w:name="_Toc522226867"/>
      <w:bookmarkStart w:id="353" w:name="_Toc522229787"/>
      <w:r>
        <w:rPr>
          <w:rFonts w:ascii="Times New Roman" w:hAnsi="Times New Roman" w:cs="Times New Roman"/>
        </w:rPr>
        <w:t>4.5</w:t>
      </w:r>
      <w:r w:rsidR="00DC6F89" w:rsidRPr="001E561C">
        <w:rPr>
          <w:rFonts w:ascii="Times New Roman" w:hAnsi="Times New Roman" w:cs="Times New Roman"/>
        </w:rPr>
        <w:t>.1 Salary</w:t>
      </w:r>
      <w:bookmarkEnd w:id="352"/>
      <w:bookmarkEnd w:id="353"/>
      <w:r w:rsidR="00DC6F89" w:rsidRPr="001E561C">
        <w:rPr>
          <w:rFonts w:ascii="Times New Roman" w:hAnsi="Times New Roman" w:cs="Times New Roman"/>
        </w:rPr>
        <w:t xml:space="preserve"> </w:t>
      </w:r>
    </w:p>
    <w:p w14:paraId="61E653E7" w14:textId="77777777" w:rsidR="00DC6F89" w:rsidRPr="00DC6F89" w:rsidRDefault="00DC6F89" w:rsidP="00DC6F89">
      <w:pPr>
        <w:spacing w:line="360" w:lineRule="auto"/>
        <w:jc w:val="both"/>
      </w:pPr>
      <w:r w:rsidRPr="00DC6F89">
        <w:rPr>
          <w:noProof/>
          <w:lang w:eastAsia="en-US"/>
        </w:rPr>
        <w:drawing>
          <wp:inline distT="0" distB="0" distL="0" distR="0" wp14:anchorId="1C0B09CC" wp14:editId="6E838A6F">
            <wp:extent cx="5947410" cy="1932305"/>
            <wp:effectExtent l="0" t="0" r="0" b="0"/>
            <wp:docPr id="41" name="Picture 41" descr="Screen%20Shot%202018-08-09%20at%2011.56.3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20Shot%202018-08-09%20at%2011.56.31%20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7410" cy="1932305"/>
                    </a:xfrm>
                    <a:prstGeom prst="rect">
                      <a:avLst/>
                    </a:prstGeom>
                    <a:noFill/>
                    <a:ln>
                      <a:noFill/>
                    </a:ln>
                  </pic:spPr>
                </pic:pic>
              </a:graphicData>
            </a:graphic>
          </wp:inline>
        </w:drawing>
      </w:r>
    </w:p>
    <w:p w14:paraId="5C2DBD7A" w14:textId="77777777" w:rsidR="00DC6F89" w:rsidRPr="00DC6F89" w:rsidRDefault="00DC6F89" w:rsidP="00DC6F89">
      <w:pPr>
        <w:spacing w:line="360" w:lineRule="auto"/>
        <w:jc w:val="both"/>
      </w:pPr>
    </w:p>
    <w:p w14:paraId="61CAD520" w14:textId="77777777" w:rsidR="00DC6F89" w:rsidRPr="00DC6F89" w:rsidRDefault="00DC6F89" w:rsidP="00DC6F89">
      <w:pPr>
        <w:spacing w:line="360" w:lineRule="auto"/>
        <w:jc w:val="both"/>
      </w:pPr>
      <w:r w:rsidRPr="00DC6F89">
        <w:rPr>
          <w:noProof/>
          <w:lang w:eastAsia="en-US"/>
        </w:rPr>
        <w:drawing>
          <wp:inline distT="0" distB="0" distL="0" distR="0" wp14:anchorId="4762AE6C" wp14:editId="2FCA46DE">
            <wp:extent cx="5194935" cy="1416599"/>
            <wp:effectExtent l="0" t="0" r="0" b="6350"/>
            <wp:docPr id="8" name="Picture 8" descr="Screen%20Shot%202018-08-09%20at%2011.56.5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20Shot%202018-08-09%20at%2011.56.59%20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0501" cy="1420844"/>
                    </a:xfrm>
                    <a:prstGeom prst="rect">
                      <a:avLst/>
                    </a:prstGeom>
                    <a:noFill/>
                    <a:ln>
                      <a:noFill/>
                    </a:ln>
                  </pic:spPr>
                </pic:pic>
              </a:graphicData>
            </a:graphic>
          </wp:inline>
        </w:drawing>
      </w:r>
    </w:p>
    <w:p w14:paraId="0EDA603E" w14:textId="77777777" w:rsidR="00621570" w:rsidRDefault="00621570" w:rsidP="00621570">
      <w:pPr>
        <w:pStyle w:val="Heading3"/>
        <w:rPr>
          <w:rFonts w:ascii="Times New Roman" w:hAnsi="Times New Roman" w:cs="Times New Roman"/>
        </w:rPr>
      </w:pPr>
    </w:p>
    <w:p w14:paraId="3D5F045E" w14:textId="2527DD0D" w:rsidR="00DC6F89" w:rsidRPr="00621570" w:rsidRDefault="007509A7" w:rsidP="00621570">
      <w:pPr>
        <w:pStyle w:val="Heading3"/>
        <w:rPr>
          <w:rFonts w:ascii="Times New Roman" w:hAnsi="Times New Roman" w:cs="Times New Roman"/>
        </w:rPr>
      </w:pPr>
      <w:bookmarkStart w:id="354" w:name="_Toc522226868"/>
      <w:bookmarkStart w:id="355" w:name="_Toc522229788"/>
      <w:r>
        <w:rPr>
          <w:rFonts w:ascii="Times New Roman" w:hAnsi="Times New Roman" w:cs="Times New Roman"/>
        </w:rPr>
        <w:t>4.5</w:t>
      </w:r>
      <w:r w:rsidR="00F04457">
        <w:rPr>
          <w:rFonts w:ascii="Times New Roman" w:hAnsi="Times New Roman" w:cs="Times New Roman"/>
        </w:rPr>
        <w:t>.2 Type of W</w:t>
      </w:r>
      <w:r w:rsidR="00DC6F89" w:rsidRPr="00621570">
        <w:rPr>
          <w:rFonts w:ascii="Times New Roman" w:hAnsi="Times New Roman" w:cs="Times New Roman"/>
        </w:rPr>
        <w:t>ork</w:t>
      </w:r>
      <w:bookmarkEnd w:id="354"/>
      <w:bookmarkEnd w:id="355"/>
    </w:p>
    <w:p w14:paraId="01375887" w14:textId="77777777" w:rsidR="00DC6F89" w:rsidRPr="00DC6F89" w:rsidRDefault="00DC6F89" w:rsidP="00DC6F89">
      <w:pPr>
        <w:spacing w:line="360" w:lineRule="auto"/>
        <w:jc w:val="both"/>
        <w:rPr>
          <w:b/>
        </w:rPr>
      </w:pPr>
    </w:p>
    <w:p w14:paraId="434BE65E" w14:textId="77777777" w:rsidR="00DC6F89" w:rsidRPr="00DC6F89" w:rsidRDefault="00DC6F89" w:rsidP="00DC6F89">
      <w:pPr>
        <w:spacing w:line="360" w:lineRule="auto"/>
        <w:jc w:val="both"/>
      </w:pPr>
      <w:r w:rsidRPr="00DC6F89">
        <w:rPr>
          <w:noProof/>
          <w:lang w:eastAsia="en-US"/>
        </w:rPr>
        <w:drawing>
          <wp:inline distT="0" distB="0" distL="0" distR="0" wp14:anchorId="7E0D801F" wp14:editId="66F91E6B">
            <wp:extent cx="4509135" cy="1508830"/>
            <wp:effectExtent l="0" t="0" r="12065" b="0"/>
            <wp:docPr id="42" name="Picture 42" descr="Screen%20Shot%202018-08-09%20at%2011.57.2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20Shot%202018-08-09%20at%2011.57.29%20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23794" cy="1513735"/>
                    </a:xfrm>
                    <a:prstGeom prst="rect">
                      <a:avLst/>
                    </a:prstGeom>
                    <a:noFill/>
                    <a:ln>
                      <a:noFill/>
                    </a:ln>
                  </pic:spPr>
                </pic:pic>
              </a:graphicData>
            </a:graphic>
          </wp:inline>
        </w:drawing>
      </w:r>
    </w:p>
    <w:p w14:paraId="51D18E3F" w14:textId="77777777" w:rsidR="00DC6F89" w:rsidRPr="00DC6F89" w:rsidRDefault="00DC6F89" w:rsidP="00DC6F89">
      <w:pPr>
        <w:spacing w:line="360" w:lineRule="auto"/>
        <w:jc w:val="both"/>
      </w:pPr>
    </w:p>
    <w:p w14:paraId="6F4AF3FB" w14:textId="77777777" w:rsidR="00DC6F89" w:rsidRPr="00DC6F89" w:rsidRDefault="00DC6F89" w:rsidP="00DC6F89">
      <w:pPr>
        <w:spacing w:line="360" w:lineRule="auto"/>
        <w:jc w:val="both"/>
      </w:pPr>
    </w:p>
    <w:p w14:paraId="297ED002" w14:textId="77777777" w:rsidR="00DC6F89" w:rsidRPr="00DC6F89" w:rsidRDefault="00DC6F89" w:rsidP="00DC6F89">
      <w:pPr>
        <w:spacing w:line="360" w:lineRule="auto"/>
        <w:jc w:val="both"/>
      </w:pPr>
    </w:p>
    <w:p w14:paraId="00FE9EE4" w14:textId="77777777" w:rsidR="00DC6F89" w:rsidRPr="00DC6F89" w:rsidRDefault="00DC6F89" w:rsidP="00DC6F89">
      <w:pPr>
        <w:spacing w:line="360" w:lineRule="auto"/>
        <w:jc w:val="both"/>
      </w:pPr>
    </w:p>
    <w:p w14:paraId="43225337" w14:textId="77777777" w:rsidR="00DC6F89" w:rsidRPr="00DC6F89" w:rsidRDefault="00DC6F89" w:rsidP="00DC6F89">
      <w:pPr>
        <w:spacing w:line="360" w:lineRule="auto"/>
        <w:jc w:val="both"/>
      </w:pPr>
      <w:r w:rsidRPr="00DC6F89">
        <w:rPr>
          <w:noProof/>
          <w:lang w:eastAsia="en-US"/>
        </w:rPr>
        <w:lastRenderedPageBreak/>
        <w:drawing>
          <wp:inline distT="0" distB="0" distL="0" distR="0" wp14:anchorId="7E10E421" wp14:editId="690CD074">
            <wp:extent cx="5880735" cy="1761207"/>
            <wp:effectExtent l="0" t="0" r="0" b="0"/>
            <wp:docPr id="43" name="Picture 43" descr="Screen%20Shot%202018-08-09%20at%2011.58.3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20Shot%202018-08-09%20at%2011.58.34%20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86613" cy="1762967"/>
                    </a:xfrm>
                    <a:prstGeom prst="rect">
                      <a:avLst/>
                    </a:prstGeom>
                    <a:noFill/>
                    <a:ln>
                      <a:noFill/>
                    </a:ln>
                  </pic:spPr>
                </pic:pic>
              </a:graphicData>
            </a:graphic>
          </wp:inline>
        </w:drawing>
      </w:r>
    </w:p>
    <w:p w14:paraId="16DF3C47" w14:textId="77777777" w:rsidR="00DC6F89" w:rsidRPr="00DC6F89" w:rsidRDefault="00DC6F89" w:rsidP="007509A7">
      <w:pPr>
        <w:spacing w:line="360" w:lineRule="auto"/>
      </w:pPr>
      <w:r w:rsidRPr="00DC6F89">
        <w:rPr>
          <w:noProof/>
          <w:lang w:eastAsia="en-US"/>
        </w:rPr>
        <w:drawing>
          <wp:inline distT="0" distB="0" distL="0" distR="0" wp14:anchorId="2BA5E5C2" wp14:editId="166C015F">
            <wp:extent cx="5880735" cy="1466249"/>
            <wp:effectExtent l="0" t="0" r="12065" b="6985"/>
            <wp:docPr id="44" name="Picture 44" descr="Screen%20Shot%202018-08-09%20at%2011.59.06%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reen%20Shot%202018-08-09%20at%2011.59.06%20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81280" cy="1466385"/>
                    </a:xfrm>
                    <a:prstGeom prst="rect">
                      <a:avLst/>
                    </a:prstGeom>
                    <a:noFill/>
                    <a:ln>
                      <a:noFill/>
                    </a:ln>
                  </pic:spPr>
                </pic:pic>
              </a:graphicData>
            </a:graphic>
          </wp:inline>
        </w:drawing>
      </w:r>
    </w:p>
    <w:p w14:paraId="0D181FD3" w14:textId="77777777" w:rsidR="00DC6F89" w:rsidRPr="00DC6F89" w:rsidRDefault="00DC6F89" w:rsidP="00DC6F89">
      <w:pPr>
        <w:spacing w:line="360" w:lineRule="auto"/>
        <w:jc w:val="both"/>
      </w:pPr>
    </w:p>
    <w:p w14:paraId="48A62814" w14:textId="0B35D2BC" w:rsidR="00DC6F89" w:rsidRPr="00DC6F89" w:rsidRDefault="00DC6F89" w:rsidP="00DC6F89">
      <w:pPr>
        <w:spacing w:line="360" w:lineRule="auto"/>
        <w:jc w:val="both"/>
      </w:pPr>
      <w:r w:rsidRPr="00DC6F89">
        <w:rPr>
          <w:noProof/>
          <w:lang w:eastAsia="en-US"/>
        </w:rPr>
        <w:drawing>
          <wp:inline distT="0" distB="0" distL="0" distR="0" wp14:anchorId="487D4E56" wp14:editId="0A331542">
            <wp:extent cx="5423535" cy="2228786"/>
            <wp:effectExtent l="0" t="0" r="0" b="6985"/>
            <wp:docPr id="45" name="Picture 45" descr="Screen%20Shot%202018-08-09%20at%2011.59.2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reen%20Shot%202018-08-09%20at%2011.59.27%20P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40004" cy="2235554"/>
                    </a:xfrm>
                    <a:prstGeom prst="rect">
                      <a:avLst/>
                    </a:prstGeom>
                    <a:noFill/>
                    <a:ln>
                      <a:noFill/>
                    </a:ln>
                  </pic:spPr>
                </pic:pic>
              </a:graphicData>
            </a:graphic>
          </wp:inline>
        </w:drawing>
      </w:r>
    </w:p>
    <w:p w14:paraId="597609ED" w14:textId="77777777" w:rsidR="00DC6F89" w:rsidRPr="00621570" w:rsidRDefault="00DC6F89" w:rsidP="00621570">
      <w:pPr>
        <w:pStyle w:val="Heading3"/>
        <w:rPr>
          <w:rFonts w:ascii="Times New Roman" w:hAnsi="Times New Roman" w:cs="Times New Roman"/>
        </w:rPr>
      </w:pPr>
    </w:p>
    <w:p w14:paraId="2067AC15" w14:textId="1CEA21E3" w:rsidR="00DC6F89" w:rsidRPr="00621570" w:rsidRDefault="007509A7" w:rsidP="00621570">
      <w:pPr>
        <w:pStyle w:val="Heading3"/>
        <w:rPr>
          <w:rFonts w:ascii="Times New Roman" w:hAnsi="Times New Roman" w:cs="Times New Roman"/>
        </w:rPr>
      </w:pPr>
      <w:bookmarkStart w:id="356" w:name="_Toc522226869"/>
      <w:bookmarkStart w:id="357" w:name="_Toc522229789"/>
      <w:r>
        <w:rPr>
          <w:rFonts w:ascii="Times New Roman" w:hAnsi="Times New Roman" w:cs="Times New Roman"/>
        </w:rPr>
        <w:t>4.5</w:t>
      </w:r>
      <w:r w:rsidR="00621570">
        <w:rPr>
          <w:rFonts w:ascii="Times New Roman" w:hAnsi="Times New Roman" w:cs="Times New Roman"/>
        </w:rPr>
        <w:t>.3 Benefit or W</w:t>
      </w:r>
      <w:r w:rsidR="00DC6F89" w:rsidRPr="00621570">
        <w:rPr>
          <w:rFonts w:ascii="Times New Roman" w:hAnsi="Times New Roman" w:cs="Times New Roman"/>
        </w:rPr>
        <w:t>elfare</w:t>
      </w:r>
      <w:bookmarkEnd w:id="356"/>
      <w:bookmarkEnd w:id="357"/>
    </w:p>
    <w:p w14:paraId="44415315" w14:textId="77777777" w:rsidR="00DC6F89" w:rsidRPr="00DC6F89" w:rsidRDefault="00DC6F89" w:rsidP="00DC6F89">
      <w:pPr>
        <w:spacing w:line="360" w:lineRule="auto"/>
        <w:jc w:val="both"/>
      </w:pPr>
    </w:p>
    <w:p w14:paraId="191D21FA" w14:textId="77777777" w:rsidR="00DC6F89" w:rsidRPr="00DC6F89" w:rsidRDefault="00DC6F89" w:rsidP="00DC6F89">
      <w:pPr>
        <w:spacing w:line="360" w:lineRule="auto"/>
        <w:jc w:val="both"/>
      </w:pPr>
      <w:r w:rsidRPr="00DC6F89">
        <w:rPr>
          <w:noProof/>
          <w:lang w:eastAsia="en-US"/>
        </w:rPr>
        <w:drawing>
          <wp:inline distT="0" distB="0" distL="0" distR="0" wp14:anchorId="64C33A8C" wp14:editId="1A1EC41C">
            <wp:extent cx="5652135" cy="1377081"/>
            <wp:effectExtent l="0" t="0" r="0" b="0"/>
            <wp:docPr id="46" name="Picture 46" descr="Screen%20Shot%202018-08-10%20at%2012.00.35%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reen%20Shot%202018-08-10%20at%2012.00.35%20A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7074" cy="1378284"/>
                    </a:xfrm>
                    <a:prstGeom prst="rect">
                      <a:avLst/>
                    </a:prstGeom>
                    <a:noFill/>
                    <a:ln>
                      <a:noFill/>
                    </a:ln>
                  </pic:spPr>
                </pic:pic>
              </a:graphicData>
            </a:graphic>
          </wp:inline>
        </w:drawing>
      </w:r>
    </w:p>
    <w:p w14:paraId="0DAD2307" w14:textId="77777777" w:rsidR="00DC6F89" w:rsidRPr="00DC6F89" w:rsidRDefault="00DC6F89" w:rsidP="00E15291">
      <w:pPr>
        <w:spacing w:line="360" w:lineRule="auto"/>
      </w:pPr>
      <w:r w:rsidRPr="00DC6F89">
        <w:rPr>
          <w:noProof/>
          <w:lang w:eastAsia="en-US"/>
        </w:rPr>
        <w:lastRenderedPageBreak/>
        <w:drawing>
          <wp:inline distT="0" distB="0" distL="0" distR="0" wp14:anchorId="060918E5" wp14:editId="47A32518">
            <wp:extent cx="5423535" cy="2134278"/>
            <wp:effectExtent l="0" t="0" r="12065" b="0"/>
            <wp:docPr id="47" name="Picture 47" descr="Screen%20Shot%202018-08-10%20at%2012.00.53%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reen%20Shot%202018-08-10%20at%2012.00.53%20A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7047" cy="2139595"/>
                    </a:xfrm>
                    <a:prstGeom prst="rect">
                      <a:avLst/>
                    </a:prstGeom>
                    <a:noFill/>
                    <a:ln>
                      <a:noFill/>
                    </a:ln>
                  </pic:spPr>
                </pic:pic>
              </a:graphicData>
            </a:graphic>
          </wp:inline>
        </w:drawing>
      </w:r>
    </w:p>
    <w:p w14:paraId="462587A7" w14:textId="77777777" w:rsidR="00DC6F89" w:rsidRPr="00DC6F89" w:rsidRDefault="00DC6F89" w:rsidP="00DC6F89">
      <w:pPr>
        <w:spacing w:line="360" w:lineRule="auto"/>
        <w:jc w:val="both"/>
      </w:pPr>
    </w:p>
    <w:p w14:paraId="28D1EFC8" w14:textId="77777777" w:rsidR="00DC6F89" w:rsidRPr="00DC6F89" w:rsidRDefault="00DC6F89" w:rsidP="00E15291">
      <w:pPr>
        <w:spacing w:line="360" w:lineRule="auto"/>
      </w:pPr>
      <w:r w:rsidRPr="00DC6F89">
        <w:rPr>
          <w:noProof/>
          <w:lang w:eastAsia="en-US"/>
        </w:rPr>
        <w:drawing>
          <wp:inline distT="0" distB="0" distL="0" distR="0" wp14:anchorId="51839FBB" wp14:editId="461DB9B7">
            <wp:extent cx="5582792" cy="1651442"/>
            <wp:effectExtent l="0" t="0" r="5715" b="0"/>
            <wp:docPr id="48" name="Picture 48" descr="Screen%20Shot%202018-08-10%20at%2012.01.45%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reen%20Shot%202018-08-10%20at%2012.01.45%20A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94110" cy="1654790"/>
                    </a:xfrm>
                    <a:prstGeom prst="rect">
                      <a:avLst/>
                    </a:prstGeom>
                    <a:noFill/>
                    <a:ln>
                      <a:noFill/>
                    </a:ln>
                  </pic:spPr>
                </pic:pic>
              </a:graphicData>
            </a:graphic>
          </wp:inline>
        </w:drawing>
      </w:r>
    </w:p>
    <w:p w14:paraId="18E88488" w14:textId="77777777" w:rsidR="00DC6F89" w:rsidRPr="00DC6F89" w:rsidRDefault="00DC6F89" w:rsidP="00DC6F89">
      <w:pPr>
        <w:spacing w:line="360" w:lineRule="auto"/>
        <w:jc w:val="both"/>
      </w:pPr>
    </w:p>
    <w:p w14:paraId="2B3103B7" w14:textId="77777777" w:rsidR="00DC6F89" w:rsidRPr="00DC6F89" w:rsidRDefault="00DC6F89" w:rsidP="00DC6F89">
      <w:pPr>
        <w:spacing w:line="360" w:lineRule="auto"/>
        <w:jc w:val="both"/>
      </w:pPr>
    </w:p>
    <w:p w14:paraId="126840B3" w14:textId="77777777" w:rsidR="00DC6F89" w:rsidRPr="00DC6F89" w:rsidRDefault="00DC6F89" w:rsidP="00DC6F89">
      <w:pPr>
        <w:spacing w:line="360" w:lineRule="auto"/>
        <w:jc w:val="both"/>
      </w:pPr>
      <w:r w:rsidRPr="00DC6F89">
        <w:rPr>
          <w:noProof/>
          <w:lang w:eastAsia="en-US"/>
        </w:rPr>
        <w:drawing>
          <wp:inline distT="0" distB="0" distL="0" distR="0" wp14:anchorId="5B4ACFE6" wp14:editId="13147F8E">
            <wp:extent cx="5766435" cy="2316068"/>
            <wp:effectExtent l="0" t="0" r="0" b="0"/>
            <wp:docPr id="49" name="Picture 49" descr="Screen%20Shot%202018-08-10%20at%2012.02.25%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creen%20Shot%202018-08-10%20at%2012.02.25%20A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0108" cy="2317543"/>
                    </a:xfrm>
                    <a:prstGeom prst="rect">
                      <a:avLst/>
                    </a:prstGeom>
                    <a:noFill/>
                    <a:ln>
                      <a:noFill/>
                    </a:ln>
                  </pic:spPr>
                </pic:pic>
              </a:graphicData>
            </a:graphic>
          </wp:inline>
        </w:drawing>
      </w:r>
    </w:p>
    <w:p w14:paraId="4486D5DD" w14:textId="77777777" w:rsidR="00DC6F89" w:rsidRPr="00DC6F89" w:rsidRDefault="00DC6F89" w:rsidP="00DC6F89">
      <w:pPr>
        <w:spacing w:line="360" w:lineRule="auto"/>
        <w:jc w:val="both"/>
      </w:pPr>
      <w:r w:rsidRPr="00DC6F89">
        <w:t xml:space="preserve">    </w:t>
      </w:r>
      <w:r w:rsidRPr="00DC6F89">
        <w:rPr>
          <w:rFonts w:hint="eastAsia"/>
        </w:rPr>
        <w:t xml:space="preserve">  </w:t>
      </w:r>
    </w:p>
    <w:p w14:paraId="03C75A07" w14:textId="77777777" w:rsidR="00DC6F89" w:rsidRPr="00DC6F89" w:rsidRDefault="00DC6F89" w:rsidP="00DC6F89">
      <w:pPr>
        <w:spacing w:line="360" w:lineRule="auto"/>
        <w:jc w:val="both"/>
      </w:pPr>
      <w:r w:rsidRPr="00DC6F89">
        <w:lastRenderedPageBreak/>
        <w:t xml:space="preserve">       </w:t>
      </w:r>
      <w:r w:rsidRPr="00DC6F89">
        <w:rPr>
          <w:rFonts w:hint="eastAsia"/>
        </w:rPr>
        <w:t>From this chart, we can see that salary and benefits are acceptable. Because the sig value is less than 0.05. The hypothetical item of work type cannot be accepted. Because the sig value is greater than 0.05, it is only rejected.</w:t>
      </w:r>
    </w:p>
    <w:p w14:paraId="11D570C0" w14:textId="77777777" w:rsidR="00DC6F89" w:rsidRPr="00DC6F89" w:rsidRDefault="00DC6F89" w:rsidP="00DC6F89">
      <w:pPr>
        <w:spacing w:line="360" w:lineRule="auto"/>
        <w:jc w:val="both"/>
        <w:rPr>
          <w:b/>
        </w:rPr>
      </w:pPr>
    </w:p>
    <w:p w14:paraId="44531DB0" w14:textId="77777777" w:rsidR="00DC6F89" w:rsidRPr="00DC6F89" w:rsidRDefault="00DC6F89" w:rsidP="00DC6F89">
      <w:pPr>
        <w:spacing w:line="360" w:lineRule="auto"/>
        <w:jc w:val="both"/>
        <w:rPr>
          <w:b/>
        </w:rPr>
      </w:pPr>
      <w:r w:rsidRPr="00DC6F89">
        <w:rPr>
          <w:b/>
          <w:noProof/>
          <w:lang w:eastAsia="en-US"/>
        </w:rPr>
        <w:drawing>
          <wp:inline distT="0" distB="0" distL="0" distR="0" wp14:anchorId="5AF047B7" wp14:editId="4EFC22A1">
            <wp:extent cx="5080635" cy="2081355"/>
            <wp:effectExtent l="0" t="0" r="0" b="1905"/>
            <wp:docPr id="18" name="Picture 18" descr="Screen%20Shot%202018-08-10%20at%2012.02.44%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creen%20Shot%202018-08-10%20at%2012.02.44%20A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90233" cy="2085287"/>
                    </a:xfrm>
                    <a:prstGeom prst="rect">
                      <a:avLst/>
                    </a:prstGeom>
                    <a:noFill/>
                    <a:ln>
                      <a:noFill/>
                    </a:ln>
                  </pic:spPr>
                </pic:pic>
              </a:graphicData>
            </a:graphic>
          </wp:inline>
        </w:drawing>
      </w:r>
    </w:p>
    <w:p w14:paraId="43A6BBA9" w14:textId="77777777" w:rsidR="00DC6F89" w:rsidRPr="00DC6F89" w:rsidRDefault="00DC6F89" w:rsidP="00DC6F89">
      <w:pPr>
        <w:spacing w:line="360" w:lineRule="auto"/>
        <w:jc w:val="both"/>
      </w:pPr>
    </w:p>
    <w:p w14:paraId="6E7A0A40" w14:textId="77777777" w:rsidR="00DC6F89" w:rsidRPr="00DC6F89" w:rsidRDefault="00DC6F89" w:rsidP="00DC6F89">
      <w:pPr>
        <w:spacing w:line="360" w:lineRule="auto"/>
        <w:jc w:val="both"/>
      </w:pPr>
      <w:r w:rsidRPr="00DC6F89">
        <w:rPr>
          <w:rFonts w:hint="eastAsia"/>
        </w:rPr>
        <w:t xml:space="preserve"> </w:t>
      </w:r>
      <w:r w:rsidRPr="00DC6F89">
        <w:t xml:space="preserve">       </w:t>
      </w:r>
      <w:r w:rsidRPr="00DC6F89">
        <w:rPr>
          <w:rFonts w:hint="eastAsia"/>
        </w:rPr>
        <w:t xml:space="preserve">As the below tables shows, the hypothesis result p-value is 0.000 which indicates that the independent variables and dependent variables are associated in a significant way. Which specifically means job selection behavior has a significant linear relationship with Salary, type of work, benefit and welfare. </w:t>
      </w:r>
    </w:p>
    <w:p w14:paraId="5AE81A81" w14:textId="77777777" w:rsidR="00DC6F89" w:rsidRPr="00DC6F89" w:rsidRDefault="00DC6F89" w:rsidP="00DC6F89">
      <w:pPr>
        <w:spacing w:line="360" w:lineRule="auto"/>
        <w:jc w:val="both"/>
      </w:pPr>
    </w:p>
    <w:p w14:paraId="154DBE60" w14:textId="77777777" w:rsidR="00DC6F89" w:rsidRPr="00DC6F89" w:rsidRDefault="00DC6F89" w:rsidP="00DC6F89">
      <w:pPr>
        <w:spacing w:line="360" w:lineRule="auto"/>
        <w:jc w:val="both"/>
      </w:pPr>
    </w:p>
    <w:p w14:paraId="628D37D9" w14:textId="77777777" w:rsidR="00DC6F89" w:rsidRPr="00DC6F89" w:rsidRDefault="00DC6F89" w:rsidP="00DC6F89">
      <w:pPr>
        <w:spacing w:line="360" w:lineRule="auto"/>
        <w:jc w:val="both"/>
      </w:pPr>
    </w:p>
    <w:p w14:paraId="5EA46AE7" w14:textId="77777777" w:rsidR="00DC6F89" w:rsidRPr="00DC6F89" w:rsidRDefault="00DC6F89" w:rsidP="00191027">
      <w:pPr>
        <w:spacing w:line="360" w:lineRule="auto"/>
      </w:pPr>
      <w:r w:rsidRPr="00DC6F89">
        <w:rPr>
          <w:noProof/>
          <w:lang w:eastAsia="en-US"/>
        </w:rPr>
        <w:drawing>
          <wp:inline distT="0" distB="0" distL="0" distR="0" wp14:anchorId="39C94A96" wp14:editId="7A3F3CFF">
            <wp:extent cx="5939790" cy="1542415"/>
            <wp:effectExtent l="0" t="0" r="3810" b="6985"/>
            <wp:docPr id="19" name="Picture 19" descr="Screen%20Shot%202018-08-10%20at%2012.03.08%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20Shot%202018-08-10%20at%2012.03.08%20A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1542415"/>
                    </a:xfrm>
                    <a:prstGeom prst="rect">
                      <a:avLst/>
                    </a:prstGeom>
                    <a:noFill/>
                    <a:ln>
                      <a:noFill/>
                    </a:ln>
                  </pic:spPr>
                </pic:pic>
              </a:graphicData>
            </a:graphic>
          </wp:inline>
        </w:drawing>
      </w:r>
    </w:p>
    <w:p w14:paraId="64A60F69" w14:textId="77777777" w:rsidR="00DC6F89" w:rsidRPr="00DC6F89" w:rsidRDefault="00DC6F89" w:rsidP="00DC6F89">
      <w:pPr>
        <w:spacing w:line="360" w:lineRule="auto"/>
        <w:jc w:val="both"/>
      </w:pPr>
    </w:p>
    <w:p w14:paraId="51AA13C6" w14:textId="77777777" w:rsidR="00DC6F89" w:rsidRPr="00DC6F89" w:rsidRDefault="00DC6F89" w:rsidP="00DC6F89">
      <w:pPr>
        <w:spacing w:line="360" w:lineRule="auto"/>
        <w:jc w:val="both"/>
      </w:pPr>
      <w:r w:rsidRPr="00DC6F89">
        <w:rPr>
          <w:rFonts w:hint="eastAsia"/>
        </w:rPr>
        <w:t xml:space="preserve"> </w:t>
      </w:r>
      <w:r w:rsidRPr="00DC6F89">
        <w:t xml:space="preserve">    </w:t>
      </w:r>
      <w:r w:rsidRPr="00DC6F89">
        <w:rPr>
          <w:rFonts w:hint="eastAsia"/>
        </w:rPr>
        <w:t xml:space="preserve"> As the </w:t>
      </w:r>
      <w:r w:rsidRPr="00DC6F89">
        <w:t xml:space="preserve">above </w:t>
      </w:r>
      <w:r w:rsidRPr="00DC6F89">
        <w:rPr>
          <w:rFonts w:hint="eastAsia"/>
        </w:rPr>
        <w:t xml:space="preserve">tables shows R square is 0.637 which means that around 63% of the whole behavior of job selection is able to be predicated by using the present proposed model as the complementary tool. Besides that, it has also been discussed that some other factors which </w:t>
      </w:r>
      <w:r w:rsidRPr="00DC6F89">
        <w:rPr>
          <w:rFonts w:hint="eastAsia"/>
        </w:rPr>
        <w:lastRenderedPageBreak/>
        <w:t xml:space="preserve">can influence the job selection behavior by using this tool, but not included in </w:t>
      </w:r>
      <w:r w:rsidRPr="00DC6F89">
        <w:t>this</w:t>
      </w:r>
      <w:r w:rsidRPr="00DC6F89">
        <w:rPr>
          <w:rFonts w:hint="eastAsia"/>
        </w:rPr>
        <w:t xml:space="preserve"> research model</w:t>
      </w:r>
      <w:r w:rsidRPr="00DC6F89">
        <w:t xml:space="preserve">. </w:t>
      </w:r>
    </w:p>
    <w:p w14:paraId="04C56A9A" w14:textId="77777777" w:rsidR="00DC6F89" w:rsidRPr="00DC6F89" w:rsidRDefault="00DC6F89" w:rsidP="00DC6F89">
      <w:pPr>
        <w:spacing w:line="360" w:lineRule="auto"/>
        <w:jc w:val="both"/>
      </w:pPr>
    </w:p>
    <w:p w14:paraId="249736FE" w14:textId="77777777" w:rsidR="00DC6F89" w:rsidRPr="00DC6F89" w:rsidRDefault="00DC6F89" w:rsidP="0043527E">
      <w:pPr>
        <w:pStyle w:val="Heading2"/>
        <w:spacing w:line="360" w:lineRule="auto"/>
      </w:pPr>
      <w:bookmarkStart w:id="358" w:name="_Toc522226870"/>
      <w:bookmarkStart w:id="359" w:name="_Toc522229790"/>
      <w:r w:rsidRPr="00DC6F89">
        <w:rPr>
          <w:rFonts w:hint="eastAsia"/>
        </w:rPr>
        <w:t>4.6 Summary of Hypothesis Results</w:t>
      </w:r>
      <w:bookmarkEnd w:id="358"/>
      <w:bookmarkEnd w:id="359"/>
      <w:r w:rsidRPr="00DC6F89">
        <w:rPr>
          <w:rFonts w:hint="eastAsia"/>
        </w:rPr>
        <w:t xml:space="preserve"> </w:t>
      </w:r>
    </w:p>
    <w:p w14:paraId="582565B8" w14:textId="77777777" w:rsidR="00DC6F89" w:rsidRPr="00DC6F89" w:rsidRDefault="00DC6F89" w:rsidP="00DC6F89">
      <w:pPr>
        <w:spacing w:line="360" w:lineRule="auto"/>
        <w:jc w:val="both"/>
      </w:pPr>
    </w:p>
    <w:p w14:paraId="2DBC2D92" w14:textId="77777777" w:rsidR="00DC6F89" w:rsidRPr="00DC6F89" w:rsidRDefault="00DC6F89" w:rsidP="00DC6F89">
      <w:pPr>
        <w:spacing w:line="360" w:lineRule="auto"/>
        <w:jc w:val="both"/>
      </w:pPr>
      <w:r w:rsidRPr="00DC6F89">
        <w:t xml:space="preserve">       To summarize, </w:t>
      </w:r>
      <w:r w:rsidRPr="00DC6F89">
        <w:rPr>
          <w:rFonts w:hint="eastAsia"/>
        </w:rPr>
        <w:t>data analysis method</w:t>
      </w:r>
      <w:r w:rsidRPr="00DC6F89">
        <w:t>ology</w:t>
      </w:r>
      <w:r w:rsidRPr="00DC6F89">
        <w:rPr>
          <w:rFonts w:hint="eastAsia"/>
        </w:rPr>
        <w:t xml:space="preserve">, </w:t>
      </w:r>
      <w:r w:rsidRPr="00DC6F89">
        <w:t>research</w:t>
      </w:r>
      <w:r w:rsidRPr="00DC6F89">
        <w:rPr>
          <w:rFonts w:hint="eastAsia"/>
        </w:rPr>
        <w:t xml:space="preserve"> </w:t>
      </w:r>
      <w:r w:rsidRPr="00DC6F89">
        <w:t>outcomes</w:t>
      </w:r>
      <w:r w:rsidRPr="00DC6F89">
        <w:rPr>
          <w:rFonts w:hint="eastAsia"/>
        </w:rPr>
        <w:t xml:space="preserve"> and findings</w:t>
      </w:r>
      <w:r w:rsidRPr="00DC6F89">
        <w:t xml:space="preserve"> of the research etc.</w:t>
      </w:r>
      <w:r w:rsidRPr="00DC6F89">
        <w:rPr>
          <w:rFonts w:hint="eastAsia"/>
        </w:rPr>
        <w:t xml:space="preserve"> have </w:t>
      </w:r>
      <w:r w:rsidRPr="00DC6F89">
        <w:t xml:space="preserve">all </w:t>
      </w:r>
      <w:r w:rsidRPr="00DC6F89">
        <w:rPr>
          <w:rFonts w:hint="eastAsia"/>
        </w:rPr>
        <w:t>been presented</w:t>
      </w:r>
      <w:r w:rsidRPr="00DC6F89">
        <w:t xml:space="preserve"> in this chapter</w:t>
      </w:r>
      <w:r w:rsidRPr="00DC6F89">
        <w:rPr>
          <w:rFonts w:hint="eastAsia"/>
        </w:rPr>
        <w:t xml:space="preserve">. </w:t>
      </w:r>
      <w:r w:rsidRPr="00DC6F89">
        <w:t>It has been found that these study findings</w:t>
      </w:r>
      <w:r w:rsidRPr="00DC6F89">
        <w:rPr>
          <w:rFonts w:hint="eastAsia"/>
        </w:rPr>
        <w:t xml:space="preserve"> have been </w:t>
      </w:r>
      <w:r w:rsidRPr="00DC6F89">
        <w:t xml:space="preserve">is </w:t>
      </w:r>
      <w:r w:rsidRPr="00DC6F89">
        <w:rPr>
          <w:rFonts w:hint="eastAsia"/>
        </w:rPr>
        <w:t>consistent with the findings of several related studies on</w:t>
      </w:r>
      <w:r w:rsidRPr="00DC6F89">
        <w:t xml:space="preserve"> job selection behavior</w:t>
      </w:r>
      <w:r w:rsidRPr="00DC6F89">
        <w:rPr>
          <w:rFonts w:hint="eastAsia"/>
        </w:rPr>
        <w:t xml:space="preserve">. Besides that, the </w:t>
      </w:r>
      <w:r w:rsidRPr="00DC6F89">
        <w:t>influence</w:t>
      </w:r>
      <w:r w:rsidRPr="00DC6F89">
        <w:rPr>
          <w:rFonts w:hint="eastAsia"/>
        </w:rPr>
        <w:t xml:space="preserve"> of </w:t>
      </w:r>
      <w:r w:rsidRPr="00DC6F89">
        <w:t>all kinds of</w:t>
      </w:r>
      <w:r w:rsidRPr="00DC6F89">
        <w:rPr>
          <w:rFonts w:hint="eastAsia"/>
        </w:rPr>
        <w:t xml:space="preserve"> demographic data on job selection behavior has been explored. </w:t>
      </w:r>
      <w:r w:rsidRPr="00DC6F89">
        <w:t xml:space="preserve">Data discovery is described as a correlation with research variables and presented in tabular form. The next chapter will discuss the impact of these studies on nursing practices, the treatment of education and nursing studies. The limitations of this study will also be put forward. </w:t>
      </w:r>
    </w:p>
    <w:p w14:paraId="272CF8D5" w14:textId="77777777" w:rsidR="00DC6F89" w:rsidRPr="00DC6F89" w:rsidRDefault="00DC6F89" w:rsidP="00DC6F89">
      <w:pPr>
        <w:spacing w:line="360" w:lineRule="auto"/>
        <w:jc w:val="both"/>
      </w:pPr>
    </w:p>
    <w:p w14:paraId="0352BF1A" w14:textId="77777777" w:rsidR="00DC6F89" w:rsidRPr="00DC6F89" w:rsidRDefault="00DC6F89" w:rsidP="00DC6F89">
      <w:pPr>
        <w:spacing w:line="360" w:lineRule="auto"/>
        <w:jc w:val="both"/>
      </w:pPr>
    </w:p>
    <w:p w14:paraId="1879F302" w14:textId="77777777" w:rsidR="00DC6F89" w:rsidRDefault="00DC6F89" w:rsidP="00DC6F89">
      <w:pPr>
        <w:spacing w:line="360" w:lineRule="auto"/>
        <w:jc w:val="both"/>
      </w:pPr>
    </w:p>
    <w:p w14:paraId="65FB5A50" w14:textId="77777777" w:rsidR="0043527E" w:rsidRDefault="0043527E" w:rsidP="00DC6F89">
      <w:pPr>
        <w:spacing w:line="360" w:lineRule="auto"/>
        <w:jc w:val="both"/>
      </w:pPr>
    </w:p>
    <w:p w14:paraId="76C49723" w14:textId="77777777" w:rsidR="0043527E" w:rsidRDefault="0043527E" w:rsidP="00DC6F89">
      <w:pPr>
        <w:spacing w:line="360" w:lineRule="auto"/>
        <w:jc w:val="both"/>
      </w:pPr>
    </w:p>
    <w:p w14:paraId="6EE6FF04" w14:textId="77777777" w:rsidR="0043527E" w:rsidRDefault="0043527E" w:rsidP="00DC6F89">
      <w:pPr>
        <w:spacing w:line="360" w:lineRule="auto"/>
        <w:jc w:val="both"/>
      </w:pPr>
    </w:p>
    <w:p w14:paraId="2ED22C79" w14:textId="77777777" w:rsidR="0043527E" w:rsidRDefault="0043527E" w:rsidP="00DC6F89">
      <w:pPr>
        <w:spacing w:line="360" w:lineRule="auto"/>
        <w:jc w:val="both"/>
      </w:pPr>
    </w:p>
    <w:p w14:paraId="5000E6B6" w14:textId="77777777" w:rsidR="0043527E" w:rsidRDefault="0043527E" w:rsidP="00DC6F89">
      <w:pPr>
        <w:spacing w:line="360" w:lineRule="auto"/>
        <w:jc w:val="both"/>
      </w:pPr>
    </w:p>
    <w:p w14:paraId="4D9FBC44" w14:textId="77777777" w:rsidR="0043527E" w:rsidRDefault="0043527E" w:rsidP="00DC6F89">
      <w:pPr>
        <w:spacing w:line="360" w:lineRule="auto"/>
        <w:jc w:val="both"/>
      </w:pPr>
    </w:p>
    <w:p w14:paraId="040668FA" w14:textId="77777777" w:rsidR="0043527E" w:rsidRDefault="0043527E" w:rsidP="00DC6F89">
      <w:pPr>
        <w:spacing w:line="360" w:lineRule="auto"/>
        <w:jc w:val="both"/>
      </w:pPr>
    </w:p>
    <w:p w14:paraId="04F6045C" w14:textId="77777777" w:rsidR="0043527E" w:rsidRPr="00C85CEB" w:rsidRDefault="0043527E" w:rsidP="00C85CEB">
      <w:pPr>
        <w:pStyle w:val="Heading1"/>
        <w:spacing w:line="480" w:lineRule="auto"/>
        <w:jc w:val="center"/>
        <w:rPr>
          <w:rFonts w:ascii="Times New Roman" w:hAnsi="Times New Roman" w:cs="Times New Roman"/>
          <w:b/>
        </w:rPr>
      </w:pPr>
    </w:p>
    <w:p w14:paraId="196C4DCD" w14:textId="6D907E75" w:rsidR="00DC6F89" w:rsidRPr="00C85CEB" w:rsidRDefault="00DC6F89" w:rsidP="00C85CEB">
      <w:pPr>
        <w:pStyle w:val="Heading1"/>
        <w:spacing w:line="480" w:lineRule="auto"/>
        <w:jc w:val="center"/>
        <w:rPr>
          <w:rFonts w:ascii="Times New Roman" w:hAnsi="Times New Roman" w:cs="Times New Roman"/>
          <w:b/>
        </w:rPr>
      </w:pPr>
      <w:bookmarkStart w:id="360" w:name="_Toc522226871"/>
      <w:bookmarkStart w:id="361" w:name="_Toc522229791"/>
      <w:r w:rsidRPr="00C85CEB">
        <w:rPr>
          <w:rFonts w:ascii="Times New Roman" w:hAnsi="Times New Roman" w:cs="Times New Roman"/>
          <w:b/>
        </w:rPr>
        <w:t>CHAPTER 5 CONCLUSION AND RECOMMENDATIONS</w:t>
      </w:r>
      <w:bookmarkEnd w:id="360"/>
      <w:bookmarkEnd w:id="361"/>
    </w:p>
    <w:p w14:paraId="6AF1732F" w14:textId="2EBDD768" w:rsidR="00DC6F89" w:rsidRPr="00DC6F89" w:rsidRDefault="00C85CEB" w:rsidP="00C85CEB">
      <w:pPr>
        <w:pStyle w:val="Heading2"/>
        <w:spacing w:line="360" w:lineRule="auto"/>
      </w:pPr>
      <w:bookmarkStart w:id="362" w:name="_Toc522226872"/>
      <w:bookmarkStart w:id="363" w:name="_Toc522229792"/>
      <w:r>
        <w:rPr>
          <w:rFonts w:hint="eastAsia"/>
        </w:rPr>
        <w:t>5.0</w:t>
      </w:r>
      <w:r w:rsidR="00DC6F89" w:rsidRPr="00DC6F89">
        <w:rPr>
          <w:rFonts w:hint="eastAsia"/>
        </w:rPr>
        <w:t xml:space="preserve"> Introduction</w:t>
      </w:r>
      <w:bookmarkEnd w:id="362"/>
      <w:bookmarkEnd w:id="363"/>
      <w:r w:rsidR="00DC6F89" w:rsidRPr="00DC6F89">
        <w:rPr>
          <w:rFonts w:hint="eastAsia"/>
        </w:rPr>
        <w:t xml:space="preserve"> </w:t>
      </w:r>
    </w:p>
    <w:p w14:paraId="4BDCB760" w14:textId="77777777" w:rsidR="00DC6F89" w:rsidRPr="00DC6F89" w:rsidRDefault="00DC6F89" w:rsidP="00DC6F89">
      <w:pPr>
        <w:spacing w:line="360" w:lineRule="auto"/>
        <w:jc w:val="both"/>
      </w:pPr>
      <w:r w:rsidRPr="00DC6F89">
        <w:t xml:space="preserve">       </w:t>
      </w:r>
      <w:r w:rsidRPr="00DC6F89">
        <w:rPr>
          <w:rFonts w:hint="eastAsia"/>
        </w:rPr>
        <w:t xml:space="preserve">In this chapter, recommendations for job selection in Shanghai China will be provided in order to have positive influences on the the improvement of job seeking efficiency. In addition, the contribution and implication in further research will be discussed in this chapter. At the last part personal reflection of the author will be covered.  </w:t>
      </w:r>
    </w:p>
    <w:p w14:paraId="6D73CDE4" w14:textId="77777777" w:rsidR="00DC6F89" w:rsidRPr="00DC6F89" w:rsidRDefault="00DC6F89" w:rsidP="00DC6F89">
      <w:pPr>
        <w:spacing w:line="360" w:lineRule="auto"/>
        <w:jc w:val="both"/>
        <w:rPr>
          <w:b/>
        </w:rPr>
      </w:pPr>
    </w:p>
    <w:p w14:paraId="0EAE92E0" w14:textId="629A2BBB" w:rsidR="00DC6F89" w:rsidRPr="00DC6F89" w:rsidRDefault="004C4BB2" w:rsidP="004C4BB2">
      <w:pPr>
        <w:pStyle w:val="Heading2"/>
        <w:spacing w:line="360" w:lineRule="auto"/>
      </w:pPr>
      <w:bookmarkStart w:id="364" w:name="_Toc522226873"/>
      <w:bookmarkStart w:id="365" w:name="_Toc522229793"/>
      <w:r>
        <w:rPr>
          <w:rFonts w:hint="eastAsia"/>
        </w:rPr>
        <w:t>5.1</w:t>
      </w:r>
      <w:r w:rsidR="00DC6F89" w:rsidRPr="00DC6F89">
        <w:rPr>
          <w:rFonts w:hint="eastAsia"/>
        </w:rPr>
        <w:t xml:space="preserve"> Conclusion</w:t>
      </w:r>
      <w:bookmarkEnd w:id="364"/>
      <w:bookmarkEnd w:id="365"/>
      <w:r w:rsidR="00DC6F89" w:rsidRPr="00DC6F89">
        <w:rPr>
          <w:rFonts w:hint="eastAsia"/>
        </w:rPr>
        <w:t xml:space="preserve"> </w:t>
      </w:r>
    </w:p>
    <w:p w14:paraId="5A455658" w14:textId="77777777" w:rsidR="00DC6F89" w:rsidRPr="00DC6F89" w:rsidRDefault="00DC6F89" w:rsidP="00DC6F89">
      <w:pPr>
        <w:spacing w:line="360" w:lineRule="auto"/>
        <w:jc w:val="both"/>
      </w:pPr>
      <w:r w:rsidRPr="00DC6F89">
        <w:t xml:space="preserve">       </w:t>
      </w:r>
      <w:r w:rsidRPr="00DC6F89">
        <w:rPr>
          <w:rFonts w:hint="eastAsia"/>
        </w:rPr>
        <w:t xml:space="preserve">To conclude, based on the data analysis, it has been proved that the factors involving salary, benefits and welfare have the significant relationship on the job selection preferences of graduates in Shanghai, China. At the same time, there is significant and positive relationship between salary, benefits and welfare and </w:t>
      </w:r>
      <w:r w:rsidRPr="00DC6F89">
        <w:t xml:space="preserve">little relevant with type of work to </w:t>
      </w:r>
      <w:r w:rsidRPr="00DC6F89">
        <w:rPr>
          <w:rFonts w:hint="eastAsia"/>
        </w:rPr>
        <w:t xml:space="preserve">the preferences of graduates in Shanghai, China. </w:t>
      </w:r>
    </w:p>
    <w:p w14:paraId="310E45F0" w14:textId="77777777" w:rsidR="00DC6F89" w:rsidRPr="00DC6F89" w:rsidRDefault="00DC6F89" w:rsidP="00DC6F89">
      <w:pPr>
        <w:spacing w:line="360" w:lineRule="auto"/>
        <w:jc w:val="both"/>
        <w:rPr>
          <w:b/>
        </w:rPr>
      </w:pPr>
    </w:p>
    <w:p w14:paraId="0B9DC51C" w14:textId="5F9CD8EC" w:rsidR="00DC6F89" w:rsidRPr="00DC6F89" w:rsidRDefault="004C4BB2" w:rsidP="004C4BB2">
      <w:pPr>
        <w:pStyle w:val="Heading2"/>
        <w:spacing w:line="360" w:lineRule="auto"/>
      </w:pPr>
      <w:bookmarkStart w:id="366" w:name="_Toc522226874"/>
      <w:bookmarkStart w:id="367" w:name="_Toc522229794"/>
      <w:r>
        <w:rPr>
          <w:rFonts w:hint="eastAsia"/>
        </w:rPr>
        <w:t>5.2</w:t>
      </w:r>
      <w:r w:rsidR="00DC6F89" w:rsidRPr="00DC6F89">
        <w:rPr>
          <w:rFonts w:hint="eastAsia"/>
        </w:rPr>
        <w:t xml:space="preserve"> Recommendations</w:t>
      </w:r>
      <w:bookmarkEnd w:id="366"/>
      <w:bookmarkEnd w:id="367"/>
      <w:r w:rsidR="00DC6F89" w:rsidRPr="00DC6F89">
        <w:rPr>
          <w:rFonts w:hint="eastAsia"/>
        </w:rPr>
        <w:t xml:space="preserve"> </w:t>
      </w:r>
    </w:p>
    <w:p w14:paraId="0F8C2F79" w14:textId="2E61AD4C" w:rsidR="00DC6F89" w:rsidRPr="00DC6F89" w:rsidRDefault="00DC6F89" w:rsidP="00DC6F89">
      <w:pPr>
        <w:spacing w:line="360" w:lineRule="auto"/>
        <w:jc w:val="both"/>
      </w:pPr>
      <w:r w:rsidRPr="00DC6F89">
        <w:t xml:space="preserve">      Taking</w:t>
      </w:r>
      <w:r w:rsidRPr="00DC6F89">
        <w:rPr>
          <w:rFonts w:hint="eastAsia"/>
        </w:rPr>
        <w:t xml:space="preserve"> the overall findings of the study</w:t>
      </w:r>
      <w:r w:rsidRPr="00DC6F89">
        <w:t xml:space="preserve"> into account</w:t>
      </w:r>
      <w:r w:rsidRPr="00DC6F89">
        <w:rPr>
          <w:rFonts w:hint="eastAsia"/>
        </w:rPr>
        <w:t xml:space="preserve">, it has been </w:t>
      </w:r>
      <w:r w:rsidRPr="00DC6F89">
        <w:t>proved</w:t>
      </w:r>
      <w:r w:rsidRPr="00DC6F89">
        <w:rPr>
          <w:rFonts w:hint="eastAsia"/>
        </w:rPr>
        <w:t xml:space="preserve"> that researchers have successfully the objectives</w:t>
      </w:r>
      <w:r w:rsidRPr="00DC6F89">
        <w:t xml:space="preserve"> of the research</w:t>
      </w:r>
      <w:r w:rsidRPr="00DC6F89">
        <w:rPr>
          <w:rFonts w:hint="eastAsia"/>
        </w:rPr>
        <w:t xml:space="preserve">. </w:t>
      </w:r>
      <w:r w:rsidRPr="00DC6F89">
        <w:t>In order to</w:t>
      </w:r>
      <w:r w:rsidRPr="00DC6F89">
        <w:rPr>
          <w:rFonts w:hint="eastAsia"/>
        </w:rPr>
        <w:t xml:space="preserve"> further expand the research </w:t>
      </w:r>
      <w:r w:rsidRPr="00DC6F89">
        <w:t>correlation</w:t>
      </w:r>
      <w:r w:rsidRPr="00DC6F89">
        <w:rPr>
          <w:rFonts w:hint="eastAsia"/>
        </w:rPr>
        <w:t>, the recommendations are given as follows: First of all, Salary is strongly related to the job attractiveness and graduates</w:t>
      </w:r>
      <w:r w:rsidRPr="00DC6F89">
        <w:rPr>
          <w:rFonts w:hint="eastAsia"/>
        </w:rPr>
        <w:t>’</w:t>
      </w:r>
      <w:r w:rsidRPr="00DC6F89">
        <w:rPr>
          <w:rFonts w:hint="eastAsia"/>
        </w:rPr>
        <w:t xml:space="preserve"> interest toward the job. Thereby, it is recommended that employers take this factor into consideration when hiring the new employees and retaining the talents, this will help in improving the satisfaction of employees as well. Certainly, it has been identified that type of work is another factor influences the job selection behavior of Shanghai graduates, helping graduate finding the position matching with their major, qualifications and skills when selecting a position is recommended given the analysis facts.  </w:t>
      </w:r>
    </w:p>
    <w:p w14:paraId="1005EAFC" w14:textId="77777777" w:rsidR="00DC6F89" w:rsidRPr="00DC6F89" w:rsidRDefault="00DC6F89" w:rsidP="00DC6F89">
      <w:pPr>
        <w:spacing w:line="360" w:lineRule="auto"/>
        <w:jc w:val="both"/>
        <w:rPr>
          <w:b/>
        </w:rPr>
      </w:pPr>
      <w:r w:rsidRPr="00DC6F89">
        <w:rPr>
          <w:b/>
        </w:rPr>
        <w:t xml:space="preserve"> </w:t>
      </w:r>
    </w:p>
    <w:p w14:paraId="4E147799" w14:textId="77777777" w:rsidR="00DC6F89" w:rsidRPr="00DC6F89" w:rsidRDefault="00DC6F89" w:rsidP="00DC6F89">
      <w:pPr>
        <w:spacing w:line="360" w:lineRule="auto"/>
        <w:jc w:val="both"/>
      </w:pPr>
      <w:r w:rsidRPr="00DC6F89">
        <w:lastRenderedPageBreak/>
        <w:t xml:space="preserve">      </w:t>
      </w:r>
      <w:r w:rsidRPr="00DC6F89">
        <w:rPr>
          <w:rFonts w:hint="eastAsia"/>
        </w:rPr>
        <w:t>Further recommends that employers in Shanghai should emphasize on is the job</w:t>
      </w:r>
      <w:r w:rsidRPr="00DC6F89">
        <w:t>’</w:t>
      </w:r>
      <w:r w:rsidRPr="00DC6F89">
        <w:rPr>
          <w:rFonts w:hint="eastAsia"/>
        </w:rPr>
        <w:t xml:space="preserve">s benefits and welfare, because it is also accountable of attracting and retaining graduates job selection preferences. </w:t>
      </w:r>
      <w:r w:rsidRPr="00DC6F89">
        <w:t xml:space="preserve">Type of work does not </w:t>
      </w:r>
      <w:r w:rsidRPr="00DC6F89">
        <w:rPr>
          <w:rFonts w:hint="eastAsia"/>
        </w:rPr>
        <w:t xml:space="preserve">have </w:t>
      </w:r>
      <w:r w:rsidRPr="00DC6F89">
        <w:t>much</w:t>
      </w:r>
      <w:r w:rsidRPr="00DC6F89">
        <w:rPr>
          <w:rFonts w:hint="eastAsia"/>
        </w:rPr>
        <w:t xml:space="preserve"> significant relationship on the job selection preferences of graduates in Shanghai, China</w:t>
      </w:r>
      <w:r w:rsidRPr="00DC6F89">
        <w:t xml:space="preserve">, therefore, it less focus in this aspect its acceptable. </w:t>
      </w:r>
    </w:p>
    <w:p w14:paraId="023D0F50" w14:textId="77777777" w:rsidR="00DC6F89" w:rsidRPr="00DC6F89" w:rsidRDefault="00DC6F89" w:rsidP="00DC6F89">
      <w:pPr>
        <w:spacing w:line="360" w:lineRule="auto"/>
        <w:jc w:val="both"/>
        <w:rPr>
          <w:b/>
        </w:rPr>
      </w:pPr>
    </w:p>
    <w:p w14:paraId="7B8124A9" w14:textId="48E8A175" w:rsidR="00DC6F89" w:rsidRPr="00DC6F89" w:rsidRDefault="00AE3625" w:rsidP="00AE3625">
      <w:pPr>
        <w:pStyle w:val="Heading2"/>
        <w:spacing w:line="360" w:lineRule="auto"/>
      </w:pPr>
      <w:bookmarkStart w:id="368" w:name="_Toc522226875"/>
      <w:bookmarkStart w:id="369" w:name="_Toc522229795"/>
      <w:r>
        <w:rPr>
          <w:rFonts w:hint="eastAsia"/>
        </w:rPr>
        <w:t>5.3</w:t>
      </w:r>
      <w:r w:rsidR="00DC6F89" w:rsidRPr="00DC6F89">
        <w:rPr>
          <w:rFonts w:hint="eastAsia"/>
        </w:rPr>
        <w:t xml:space="preserve"> Contribution</w:t>
      </w:r>
      <w:bookmarkEnd w:id="368"/>
      <w:bookmarkEnd w:id="369"/>
      <w:r w:rsidR="00DC6F89" w:rsidRPr="00DC6F89">
        <w:rPr>
          <w:rFonts w:hint="eastAsia"/>
        </w:rPr>
        <w:t xml:space="preserve"> </w:t>
      </w:r>
    </w:p>
    <w:p w14:paraId="246854DE" w14:textId="7ACD0E92" w:rsidR="00DC6F89" w:rsidRPr="00DC6F89" w:rsidRDefault="00DC6F89" w:rsidP="00DC6F89">
      <w:pPr>
        <w:spacing w:line="360" w:lineRule="auto"/>
        <w:jc w:val="both"/>
      </w:pPr>
      <w:r w:rsidRPr="00DC6F89">
        <w:t xml:space="preserve">       </w:t>
      </w:r>
      <w:r w:rsidRPr="00DC6F89">
        <w:rPr>
          <w:rFonts w:hint="eastAsia"/>
        </w:rPr>
        <w:t xml:space="preserve">This study focuses on researching the elements influencing the job selection preferences among college graduates in Shanghai, China. Firstly, Theoretical contributions. The study </w:t>
      </w:r>
      <w:r w:rsidRPr="00DC6F89">
        <w:t>does</w:t>
      </w:r>
      <w:r w:rsidRPr="00DC6F89">
        <w:rPr>
          <w:rFonts w:hint="eastAsia"/>
        </w:rPr>
        <w:t xml:space="preserve"> </w:t>
      </w:r>
      <w:r w:rsidRPr="00DC6F89">
        <w:t>primary</w:t>
      </w:r>
      <w:r w:rsidRPr="00DC6F89">
        <w:rPr>
          <w:rFonts w:hint="eastAsia"/>
        </w:rPr>
        <w:t xml:space="preserve"> contributions to prior literature in the </w:t>
      </w:r>
      <w:r w:rsidRPr="00DC6F89">
        <w:t>aspect</w:t>
      </w:r>
      <w:r w:rsidRPr="00DC6F89">
        <w:rPr>
          <w:rFonts w:hint="eastAsia"/>
        </w:rPr>
        <w:t xml:space="preserve"> of job selection largely examined the </w:t>
      </w:r>
      <w:r w:rsidRPr="00DC6F89">
        <w:t>impact</w:t>
      </w:r>
      <w:r w:rsidRPr="00DC6F89">
        <w:rPr>
          <w:rFonts w:hint="eastAsia"/>
        </w:rPr>
        <w:t xml:space="preserve"> of preferences on gradu</w:t>
      </w:r>
      <w:r w:rsidR="004C788F">
        <w:rPr>
          <w:rFonts w:hint="eastAsia"/>
        </w:rPr>
        <w:t>ates</w:t>
      </w:r>
      <w:r w:rsidR="004C788F">
        <w:t>’</w:t>
      </w:r>
      <w:r w:rsidR="00A66EB2">
        <w:t xml:space="preserve"> </w:t>
      </w:r>
      <w:r w:rsidRPr="00DC6F89">
        <w:rPr>
          <w:rFonts w:hint="eastAsia"/>
        </w:rPr>
        <w:t xml:space="preserve">s job selection perception and its behavioral outcomes. Enhanced understanding of on Shanghai graduates </w:t>
      </w:r>
      <w:r w:rsidRPr="00DC6F89">
        <w:rPr>
          <w:rFonts w:hint="eastAsia"/>
        </w:rPr>
        <w:t>’</w:t>
      </w:r>
      <w:r w:rsidRPr="00DC6F89">
        <w:rPr>
          <w:rFonts w:hint="eastAsia"/>
        </w:rPr>
        <w:t xml:space="preserve">s attitude and behavior and enrich the studies of on the elements of job selection preferences. In the meantime, it could also provide the timely reference for researchers and scholars to refer for future research development. </w:t>
      </w:r>
    </w:p>
    <w:p w14:paraId="518CA196" w14:textId="77777777" w:rsidR="00DC6F89" w:rsidRPr="00DC6F89" w:rsidRDefault="00DC6F89" w:rsidP="00DC6F89">
      <w:pPr>
        <w:spacing w:line="360" w:lineRule="auto"/>
        <w:jc w:val="both"/>
      </w:pPr>
    </w:p>
    <w:p w14:paraId="1B1FE8A3" w14:textId="77777777" w:rsidR="00DC6F89" w:rsidRPr="00DC6F89" w:rsidRDefault="00DC6F89" w:rsidP="00DC6F89">
      <w:pPr>
        <w:spacing w:line="360" w:lineRule="auto"/>
        <w:jc w:val="both"/>
      </w:pPr>
      <w:r w:rsidRPr="00DC6F89">
        <w:t xml:space="preserve">       </w:t>
      </w:r>
      <w:r w:rsidRPr="00DC6F89">
        <w:rPr>
          <w:rFonts w:hint="eastAsia"/>
        </w:rPr>
        <w:t xml:space="preserve">Secondly, Managerial contribution. The findings of the study provide several managerial implications to managers, employers and job seeker. For Managers and employers, this research provides the effective evidences and suggestions for them to improve the job attraction and also employees retaining, which will lead to positive influences on sustainable of business or companies. Furthermore, this study could also provide guidance for college students to improve on the qualifications and skills for future job searching. </w:t>
      </w:r>
      <w:r w:rsidRPr="00DC6F89">
        <w:t xml:space="preserve">For job-seekers, this study allows them to better understand the demands of applicants for employers or corporations, to help them make better choices in their future job choices. In addition, the results of this study also is advantageous to the university or school. Employment preference has been developed in various industries not only increasing the education quality of higher learning institutions, but also helping to adjust the development and improvement of high quality curriculum in colleges and universities. </w:t>
      </w:r>
    </w:p>
    <w:p w14:paraId="322C7355" w14:textId="77777777" w:rsidR="00DC6F89" w:rsidRPr="00DC6F89" w:rsidRDefault="00DC6F89" w:rsidP="00DC6F89">
      <w:pPr>
        <w:spacing w:line="360" w:lineRule="auto"/>
        <w:jc w:val="both"/>
        <w:rPr>
          <w:b/>
        </w:rPr>
      </w:pPr>
    </w:p>
    <w:p w14:paraId="6E514D9B" w14:textId="196CFD3D" w:rsidR="00DC6F89" w:rsidRPr="00DC6F89" w:rsidRDefault="007509A7" w:rsidP="00876657">
      <w:pPr>
        <w:pStyle w:val="Heading2"/>
        <w:spacing w:line="360" w:lineRule="auto"/>
      </w:pPr>
      <w:bookmarkStart w:id="370" w:name="_Toc522226876"/>
      <w:bookmarkStart w:id="371" w:name="_Toc522229796"/>
      <w:r>
        <w:rPr>
          <w:rFonts w:hint="eastAsia"/>
        </w:rPr>
        <w:lastRenderedPageBreak/>
        <w:t>5.4</w:t>
      </w:r>
      <w:r w:rsidR="00DC6F89" w:rsidRPr="00DC6F89">
        <w:rPr>
          <w:rFonts w:hint="eastAsia"/>
        </w:rPr>
        <w:t xml:space="preserve"> Implications for Further Research</w:t>
      </w:r>
      <w:bookmarkEnd w:id="370"/>
      <w:bookmarkEnd w:id="371"/>
      <w:r w:rsidR="00DC6F89" w:rsidRPr="00DC6F89">
        <w:rPr>
          <w:rFonts w:hint="eastAsia"/>
        </w:rPr>
        <w:t xml:space="preserve"> </w:t>
      </w:r>
    </w:p>
    <w:p w14:paraId="401B2952" w14:textId="77777777" w:rsidR="00DC6F89" w:rsidRPr="00DC6F89" w:rsidRDefault="00DC6F89" w:rsidP="00DC6F89">
      <w:pPr>
        <w:spacing w:line="360" w:lineRule="auto"/>
        <w:jc w:val="both"/>
      </w:pPr>
      <w:r w:rsidRPr="00DC6F89">
        <w:t xml:space="preserve">       </w:t>
      </w:r>
      <w:r w:rsidRPr="00DC6F89">
        <w:rPr>
          <w:rFonts w:hint="eastAsia"/>
        </w:rPr>
        <w:t xml:space="preserve">It has to be admitted that a lot of researchers about the elements which can influence the job selection behavior to Shanghai graduates will be further studied and developed. Improvements should take into consideration are firstly the questionnaire distribution method. As the questionnaires were mainly distributed through online channels.  </w:t>
      </w:r>
    </w:p>
    <w:p w14:paraId="6D0D0BEC" w14:textId="77777777" w:rsidR="00DC6F89" w:rsidRPr="00DC6F89" w:rsidRDefault="00DC6F89" w:rsidP="00DC6F89">
      <w:pPr>
        <w:spacing w:line="360" w:lineRule="auto"/>
        <w:jc w:val="both"/>
      </w:pPr>
    </w:p>
    <w:p w14:paraId="288F5479" w14:textId="1EE923F7" w:rsidR="00DC6F89" w:rsidRPr="00DC6F89" w:rsidRDefault="00DC6F89" w:rsidP="00DC6F89">
      <w:pPr>
        <w:spacing w:line="360" w:lineRule="auto"/>
        <w:jc w:val="both"/>
      </w:pPr>
      <w:r w:rsidRPr="00DC6F89">
        <w:t xml:space="preserve">       </w:t>
      </w:r>
      <w:r w:rsidRPr="00DC6F89">
        <w:rPr>
          <w:rFonts w:hint="eastAsia"/>
        </w:rPr>
        <w:t>Secondly, the sample size to be expanded. As mentioned in chapter 3, the size of sample was determined as 384 by statistics of the whole Shanghai graduates in 2017, as the target population for this research was 174 thousand graduates in 2017 in Shanghai China, but the whole population size increased nearly 180 thousand in 2018. Therefore</w:t>
      </w:r>
      <w:r w:rsidR="00DE20BD">
        <w:t>,</w:t>
      </w:r>
      <w:r w:rsidRPr="00DC6F89">
        <w:rPr>
          <w:rFonts w:hint="eastAsia"/>
        </w:rPr>
        <w:t xml:space="preserve"> the sample size should increase accordingly with target population in the future research. Meanwhile the relative small sample size could not represent the whole population. </w:t>
      </w:r>
    </w:p>
    <w:p w14:paraId="1DA863A0" w14:textId="77777777" w:rsidR="00DC6F89" w:rsidRPr="00DC6F89" w:rsidRDefault="00DC6F89" w:rsidP="00DC6F89">
      <w:pPr>
        <w:spacing w:line="360" w:lineRule="auto"/>
        <w:jc w:val="both"/>
      </w:pPr>
    </w:p>
    <w:p w14:paraId="1B5D4E59" w14:textId="2E0E7685" w:rsidR="00DC6F89" w:rsidRDefault="00DC6F89" w:rsidP="00DC6F89">
      <w:pPr>
        <w:spacing w:line="360" w:lineRule="auto"/>
        <w:jc w:val="both"/>
      </w:pPr>
      <w:r w:rsidRPr="00DC6F89">
        <w:t xml:space="preserve">       </w:t>
      </w:r>
      <w:r w:rsidRPr="00DC6F89">
        <w:rPr>
          <w:rFonts w:hint="eastAsia"/>
        </w:rPr>
        <w:t xml:space="preserve">Finally, as mentioned more factors and independent variables which will influence the graduates job selection preferences in order to improve the completeness, because this study only focus on analyzing </w:t>
      </w:r>
      <w:r w:rsidRPr="00DC6F89">
        <w:t>three</w:t>
      </w:r>
      <w:r w:rsidRPr="00DC6F89">
        <w:rPr>
          <w:rFonts w:hint="eastAsia"/>
        </w:rPr>
        <w:t xml:space="preserve"> factors. </w:t>
      </w:r>
      <w:r w:rsidRPr="00DC6F89">
        <w:t>Moreover, it is recommended to expand the geographical areas on population of statistics in order to have more high quality research in the future, as in the current report, only Shanghai area graduates have been targeted as the par</w:t>
      </w:r>
      <w:r w:rsidR="00876657">
        <w:t xml:space="preserve">ticipants, not in other areas. </w:t>
      </w:r>
    </w:p>
    <w:p w14:paraId="7BE585EF" w14:textId="77777777" w:rsidR="004A7530" w:rsidRPr="00DC6F89" w:rsidRDefault="004A7530" w:rsidP="00DC6F89">
      <w:pPr>
        <w:spacing w:line="360" w:lineRule="auto"/>
        <w:jc w:val="both"/>
      </w:pPr>
    </w:p>
    <w:p w14:paraId="65936580" w14:textId="2CA35B01" w:rsidR="00DC6F89" w:rsidRPr="00DC6F89" w:rsidRDefault="00443389" w:rsidP="00876657">
      <w:pPr>
        <w:pStyle w:val="Heading2"/>
        <w:spacing w:line="360" w:lineRule="auto"/>
      </w:pPr>
      <w:bookmarkStart w:id="372" w:name="_Toc522226877"/>
      <w:bookmarkStart w:id="373" w:name="_Toc522229797"/>
      <w:r>
        <w:rPr>
          <w:rFonts w:hint="eastAsia"/>
        </w:rPr>
        <w:t>5</w:t>
      </w:r>
      <w:r>
        <w:t>.</w:t>
      </w:r>
      <w:r>
        <w:rPr>
          <w:rFonts w:hint="eastAsia"/>
        </w:rPr>
        <w:t>5</w:t>
      </w:r>
      <w:r w:rsidR="00DC6F89" w:rsidRPr="00DC6F89">
        <w:rPr>
          <w:rFonts w:hint="eastAsia"/>
        </w:rPr>
        <w:t xml:space="preserve"> Personal Reflection</w:t>
      </w:r>
      <w:bookmarkEnd w:id="372"/>
      <w:bookmarkEnd w:id="373"/>
      <w:r w:rsidR="00DC6F89" w:rsidRPr="00DC6F89">
        <w:rPr>
          <w:rFonts w:hint="eastAsia"/>
        </w:rPr>
        <w:t xml:space="preserve"> </w:t>
      </w:r>
    </w:p>
    <w:p w14:paraId="62A9D00A" w14:textId="77777777" w:rsidR="00DC6F89" w:rsidRPr="00DC6F89" w:rsidRDefault="00DC6F89" w:rsidP="00DC6F89">
      <w:pPr>
        <w:spacing w:line="360" w:lineRule="auto"/>
        <w:jc w:val="both"/>
        <w:rPr>
          <w:b/>
        </w:rPr>
      </w:pPr>
    </w:p>
    <w:p w14:paraId="279F0918" w14:textId="77777777" w:rsidR="00DC6F89" w:rsidRPr="00DC6F89" w:rsidRDefault="00DC6F89" w:rsidP="00DC6F89">
      <w:pPr>
        <w:spacing w:line="360" w:lineRule="auto"/>
        <w:jc w:val="both"/>
      </w:pPr>
      <w:r w:rsidRPr="00DC6F89">
        <w:t xml:space="preserve">       </w:t>
      </w:r>
      <w:r w:rsidRPr="00DC6F89">
        <w:rPr>
          <w:rFonts w:hint="eastAsia"/>
        </w:rPr>
        <w:t xml:space="preserve">I have gained a great deal of benefits in completing this MAB project. </w:t>
      </w:r>
      <w:r w:rsidRPr="00DC6F89">
        <w:t>The research and the report made me believe in my skills and abilities, and they woke me up to a desire to learn as a lifelong process. Further more, in the process of complete study and do reports, I have gained a series of professional and personal gains, including the cultivation of critical thinking, improve writing and time management skills, improve the level of confidence</w:t>
      </w:r>
      <w:r w:rsidRPr="00DC6F89">
        <w:rPr>
          <w:rFonts w:hint="eastAsia"/>
        </w:rPr>
        <w:t xml:space="preserve">. In this journey of learning, What I have also learnt is not limited to further understanding of job selection preferences, but the challenges experienced and self-learning development skills </w:t>
      </w:r>
      <w:r w:rsidRPr="00DC6F89">
        <w:rPr>
          <w:rFonts w:hint="eastAsia"/>
        </w:rPr>
        <w:lastRenderedPageBreak/>
        <w:t xml:space="preserve">with regard to all information and knowledge related, which will contribute the positive impacts on my future career and life journey. </w:t>
      </w:r>
    </w:p>
    <w:p w14:paraId="1B2CA20E" w14:textId="77777777" w:rsidR="00DC6F89" w:rsidRPr="00DC6F89" w:rsidRDefault="00DC6F89" w:rsidP="00DC6F89">
      <w:pPr>
        <w:spacing w:line="360" w:lineRule="auto"/>
        <w:jc w:val="both"/>
      </w:pPr>
    </w:p>
    <w:p w14:paraId="60FF4932" w14:textId="30183EA9" w:rsidR="004A7530" w:rsidRDefault="00DC6F89" w:rsidP="004A7530">
      <w:pPr>
        <w:spacing w:line="360" w:lineRule="auto"/>
        <w:jc w:val="both"/>
      </w:pPr>
      <w:r w:rsidRPr="00DC6F89">
        <w:t xml:space="preserve">       </w:t>
      </w:r>
      <w:r w:rsidRPr="00DC6F89">
        <w:rPr>
          <w:rFonts w:hint="eastAsia"/>
        </w:rPr>
        <w:t xml:space="preserve">At </w:t>
      </w:r>
      <w:r w:rsidR="00876657">
        <w:t>last</w:t>
      </w:r>
      <w:r w:rsidRPr="00DC6F89">
        <w:rPr>
          <w:rFonts w:hint="eastAsia"/>
        </w:rPr>
        <w:t xml:space="preserve">, I would like to appreciate my supervisor Ms. Umi Kalsom and my second marker Mr. Francis Wong, who have provided the valuable guidance, teaching suggestions for me to complete the project. Thank you very much for their helping. </w:t>
      </w:r>
      <w:bookmarkStart w:id="374" w:name="_Toc507597363"/>
      <w:bookmarkStart w:id="375" w:name="_Toc507597392"/>
      <w:bookmarkStart w:id="376" w:name="_Toc511751348"/>
      <w:bookmarkStart w:id="377" w:name="_Toc511751447"/>
      <w:bookmarkStart w:id="378" w:name="_Toc511751651"/>
      <w:bookmarkStart w:id="379" w:name="_Toc511771371"/>
      <w:bookmarkStart w:id="380" w:name="_Toc522226878"/>
      <w:bookmarkStart w:id="381" w:name="_Toc522229798"/>
    </w:p>
    <w:p w14:paraId="74420330" w14:textId="77777777" w:rsidR="004A7530" w:rsidRDefault="004A7530" w:rsidP="004A7530">
      <w:pPr>
        <w:spacing w:line="360" w:lineRule="auto"/>
        <w:jc w:val="both"/>
      </w:pPr>
    </w:p>
    <w:p w14:paraId="50D456B7" w14:textId="77777777" w:rsidR="004A7530" w:rsidRDefault="004A7530" w:rsidP="004A7530">
      <w:pPr>
        <w:spacing w:line="360" w:lineRule="auto"/>
        <w:jc w:val="both"/>
      </w:pPr>
    </w:p>
    <w:p w14:paraId="7D0F9925" w14:textId="77777777" w:rsidR="004A7530" w:rsidRDefault="004A7530" w:rsidP="004A7530">
      <w:pPr>
        <w:spacing w:line="360" w:lineRule="auto"/>
        <w:jc w:val="both"/>
      </w:pPr>
    </w:p>
    <w:p w14:paraId="5A732B82" w14:textId="77777777" w:rsidR="004A7530" w:rsidRDefault="004A7530" w:rsidP="004A7530">
      <w:pPr>
        <w:spacing w:line="360" w:lineRule="auto"/>
        <w:jc w:val="both"/>
      </w:pPr>
    </w:p>
    <w:p w14:paraId="0F58F8DD" w14:textId="77777777" w:rsidR="004A7530" w:rsidRDefault="004A7530" w:rsidP="004A7530">
      <w:pPr>
        <w:spacing w:line="360" w:lineRule="auto"/>
        <w:jc w:val="both"/>
      </w:pPr>
    </w:p>
    <w:p w14:paraId="634FF992" w14:textId="77777777" w:rsidR="004A7530" w:rsidRDefault="004A7530" w:rsidP="004A7530">
      <w:pPr>
        <w:spacing w:line="360" w:lineRule="auto"/>
        <w:jc w:val="both"/>
      </w:pPr>
    </w:p>
    <w:p w14:paraId="0E26343A" w14:textId="77777777" w:rsidR="004A7530" w:rsidRDefault="004A7530" w:rsidP="004A7530">
      <w:pPr>
        <w:spacing w:line="360" w:lineRule="auto"/>
        <w:jc w:val="both"/>
      </w:pPr>
    </w:p>
    <w:p w14:paraId="6AAE54E8" w14:textId="77777777" w:rsidR="004A7530" w:rsidRDefault="004A7530" w:rsidP="004A7530">
      <w:pPr>
        <w:spacing w:line="360" w:lineRule="auto"/>
        <w:jc w:val="both"/>
      </w:pPr>
    </w:p>
    <w:p w14:paraId="3CFC3F31" w14:textId="77777777" w:rsidR="004A7530" w:rsidRDefault="004A7530" w:rsidP="004A7530">
      <w:pPr>
        <w:spacing w:line="360" w:lineRule="auto"/>
        <w:jc w:val="both"/>
      </w:pPr>
    </w:p>
    <w:p w14:paraId="34111EC2" w14:textId="77777777" w:rsidR="004A7530" w:rsidRDefault="004A7530" w:rsidP="004A7530">
      <w:pPr>
        <w:spacing w:line="360" w:lineRule="auto"/>
        <w:jc w:val="both"/>
      </w:pPr>
    </w:p>
    <w:p w14:paraId="0FD5B7CB" w14:textId="77777777" w:rsidR="004A7530" w:rsidRDefault="004A7530" w:rsidP="004A7530">
      <w:pPr>
        <w:spacing w:line="360" w:lineRule="auto"/>
        <w:jc w:val="both"/>
      </w:pPr>
    </w:p>
    <w:p w14:paraId="14F8ACE2" w14:textId="77777777" w:rsidR="004A7530" w:rsidRDefault="004A7530" w:rsidP="004A7530">
      <w:pPr>
        <w:spacing w:line="360" w:lineRule="auto"/>
        <w:jc w:val="both"/>
      </w:pPr>
    </w:p>
    <w:p w14:paraId="230D0E2E" w14:textId="77777777" w:rsidR="004A7530" w:rsidRDefault="004A7530" w:rsidP="004A7530">
      <w:pPr>
        <w:spacing w:line="360" w:lineRule="auto"/>
        <w:jc w:val="both"/>
      </w:pPr>
    </w:p>
    <w:p w14:paraId="46E5B767" w14:textId="77777777" w:rsidR="004A7530" w:rsidRDefault="004A7530" w:rsidP="004A7530">
      <w:pPr>
        <w:spacing w:line="360" w:lineRule="auto"/>
        <w:jc w:val="both"/>
      </w:pPr>
    </w:p>
    <w:p w14:paraId="75B9C933" w14:textId="77777777" w:rsidR="004A7530" w:rsidRDefault="004A7530" w:rsidP="004A7530">
      <w:pPr>
        <w:spacing w:line="360" w:lineRule="auto"/>
        <w:jc w:val="both"/>
      </w:pPr>
    </w:p>
    <w:p w14:paraId="7368A11C" w14:textId="77777777" w:rsidR="004A7530" w:rsidRDefault="004A7530" w:rsidP="004A7530">
      <w:pPr>
        <w:spacing w:line="360" w:lineRule="auto"/>
        <w:jc w:val="both"/>
      </w:pPr>
    </w:p>
    <w:p w14:paraId="0FF9AB7B" w14:textId="77777777" w:rsidR="004A7530" w:rsidRDefault="004A7530" w:rsidP="004A7530">
      <w:pPr>
        <w:spacing w:line="360" w:lineRule="auto"/>
        <w:jc w:val="both"/>
      </w:pPr>
    </w:p>
    <w:p w14:paraId="78344E58" w14:textId="77777777" w:rsidR="004A7530" w:rsidRDefault="004A7530" w:rsidP="004A7530">
      <w:pPr>
        <w:spacing w:line="360" w:lineRule="auto"/>
        <w:jc w:val="both"/>
      </w:pPr>
    </w:p>
    <w:p w14:paraId="09AE7CCF" w14:textId="77777777" w:rsidR="004A7530" w:rsidRDefault="004A7530" w:rsidP="004A7530">
      <w:pPr>
        <w:spacing w:line="360" w:lineRule="auto"/>
        <w:jc w:val="both"/>
      </w:pPr>
    </w:p>
    <w:p w14:paraId="05F6C7FA" w14:textId="77777777" w:rsidR="004A7530" w:rsidRDefault="004A7530" w:rsidP="004A7530">
      <w:pPr>
        <w:spacing w:line="360" w:lineRule="auto"/>
        <w:jc w:val="both"/>
      </w:pPr>
    </w:p>
    <w:p w14:paraId="67626CD4" w14:textId="77777777" w:rsidR="004A7530" w:rsidRDefault="004A7530" w:rsidP="004A7530">
      <w:pPr>
        <w:spacing w:line="360" w:lineRule="auto"/>
        <w:jc w:val="both"/>
      </w:pPr>
    </w:p>
    <w:p w14:paraId="45F5E4E5" w14:textId="77777777" w:rsidR="004A7530" w:rsidRPr="004A7530" w:rsidRDefault="004A7530" w:rsidP="004A7530">
      <w:pPr>
        <w:spacing w:line="360" w:lineRule="auto"/>
        <w:jc w:val="both"/>
      </w:pPr>
    </w:p>
    <w:p w14:paraId="119745BD" w14:textId="152C41EE" w:rsidR="00180B4B" w:rsidRPr="006A244B" w:rsidRDefault="00180B4B" w:rsidP="00780A20">
      <w:pPr>
        <w:pStyle w:val="Heading2"/>
        <w:spacing w:line="480" w:lineRule="auto"/>
        <w:jc w:val="center"/>
        <w:rPr>
          <w:rFonts w:cs="Times New Roman"/>
          <w:b/>
          <w:sz w:val="24"/>
          <w:szCs w:val="24"/>
        </w:rPr>
      </w:pPr>
      <w:r w:rsidRPr="006A244B">
        <w:rPr>
          <w:rFonts w:cs="Times New Roman"/>
          <w:b/>
          <w:sz w:val="24"/>
          <w:szCs w:val="24"/>
        </w:rPr>
        <w:lastRenderedPageBreak/>
        <w:t>R</w:t>
      </w:r>
      <w:bookmarkEnd w:id="374"/>
      <w:bookmarkEnd w:id="375"/>
      <w:r w:rsidR="003D32F4" w:rsidRPr="006A244B">
        <w:rPr>
          <w:rFonts w:cs="Times New Roman"/>
          <w:b/>
          <w:sz w:val="24"/>
          <w:szCs w:val="24"/>
        </w:rPr>
        <w:t>EFERENCES</w:t>
      </w:r>
      <w:bookmarkEnd w:id="376"/>
      <w:bookmarkEnd w:id="377"/>
      <w:bookmarkEnd w:id="378"/>
      <w:bookmarkEnd w:id="379"/>
      <w:bookmarkEnd w:id="380"/>
      <w:bookmarkEnd w:id="381"/>
    </w:p>
    <w:sdt>
      <w:sdtPr>
        <w:id w:val="-509451235"/>
        <w:docPartObj>
          <w:docPartGallery w:val="Bibliographies"/>
          <w:docPartUnique/>
        </w:docPartObj>
      </w:sdtPr>
      <w:sdtEndPr>
        <w:rPr>
          <w:b/>
          <w:bCs/>
        </w:rPr>
      </w:sdtEndPr>
      <w:sdtContent>
        <w:p w14:paraId="753A297F" w14:textId="2EBBE382" w:rsidR="0031548B" w:rsidRDefault="00180B4B" w:rsidP="00D96ECE">
          <w:pPr>
            <w:pStyle w:val="Bibliography"/>
            <w:spacing w:line="360" w:lineRule="auto"/>
            <w:rPr>
              <w:noProof/>
            </w:rPr>
          </w:pPr>
          <w:r w:rsidRPr="006A244B">
            <w:fldChar w:fldCharType="begin"/>
          </w:r>
          <w:r w:rsidRPr="006A244B">
            <w:instrText xml:space="preserve"> BIBLIOGRAPHY </w:instrText>
          </w:r>
          <w:r w:rsidRPr="006A244B">
            <w:fldChar w:fldCharType="separate"/>
          </w:r>
          <w:r w:rsidRPr="006A244B">
            <w:rPr>
              <w:noProof/>
            </w:rPr>
            <w:t xml:space="preserve">Adewal &amp; Anthonia, 2013. Impact of Organizational Culture on Human Resource Practices: A Study of Selected Nigerian Private Universities. </w:t>
          </w:r>
          <w:r w:rsidRPr="006A244B">
            <w:rPr>
              <w:i/>
              <w:iCs/>
              <w:noProof/>
            </w:rPr>
            <w:t>Journal of Competitiveness.</w:t>
          </w:r>
        </w:p>
        <w:p w14:paraId="3CB863C5" w14:textId="77777777" w:rsidR="00E767EB" w:rsidRPr="00E767EB" w:rsidRDefault="00E767EB" w:rsidP="00E767EB"/>
        <w:p w14:paraId="4781C8FE" w14:textId="6D6CFFFC" w:rsidR="00180B4B" w:rsidRPr="006A244B" w:rsidRDefault="00D96ECE" w:rsidP="00D96ECE">
          <w:pPr>
            <w:pStyle w:val="Bibliography"/>
            <w:spacing w:line="360" w:lineRule="auto"/>
            <w:rPr>
              <w:noProof/>
            </w:rPr>
          </w:pPr>
          <w:r>
            <w:rPr>
              <w:noProof/>
            </w:rPr>
            <w:t xml:space="preserve">Agenda,2013.[Online]Available </w:t>
          </w:r>
          <w:r w:rsidR="00E767EB">
            <w:rPr>
              <w:noProof/>
            </w:rPr>
            <w:t xml:space="preserve">at: </w:t>
          </w:r>
          <w:r w:rsidR="00180B4B" w:rsidRPr="006A244B">
            <w:rPr>
              <w:noProof/>
              <w:u w:val="single"/>
            </w:rPr>
            <w:t>http://www.governance.ualberta.ca/GeneralFacultiesCouncil/AcademicPlanningCommittee/~/media/Governance/Documents/GO05/ACP/12-13/MY-22/Meeting%20Material/Item-7-CIP-May17-version.pdf</w:t>
          </w:r>
        </w:p>
        <w:p w14:paraId="4EB56870" w14:textId="77777777" w:rsidR="00ED4878" w:rsidRPr="006A244B" w:rsidRDefault="00ED4878" w:rsidP="00D96ECE">
          <w:pPr>
            <w:pStyle w:val="Bibliography"/>
            <w:spacing w:line="360" w:lineRule="auto"/>
            <w:rPr>
              <w:noProof/>
            </w:rPr>
          </w:pPr>
        </w:p>
        <w:p w14:paraId="59089243" w14:textId="3BBFB92B" w:rsidR="00180B4B" w:rsidRPr="00E767EB" w:rsidRDefault="00D96ECE" w:rsidP="00D96ECE">
          <w:pPr>
            <w:pStyle w:val="Bibliography"/>
            <w:spacing w:line="360" w:lineRule="auto"/>
            <w:rPr>
              <w:noProof/>
            </w:rPr>
          </w:pPr>
          <w:r>
            <w:rPr>
              <w:noProof/>
            </w:rPr>
            <w:t>Allard,2010.</w:t>
          </w:r>
          <w:r w:rsidR="00E767EB">
            <w:rPr>
              <w:noProof/>
            </w:rPr>
            <w:t xml:space="preserve">[Online] </w:t>
          </w:r>
          <w:r w:rsidR="00180B4B" w:rsidRPr="006A244B">
            <w:rPr>
              <w:noProof/>
            </w:rPr>
            <w:t xml:space="preserve">Available at: </w:t>
          </w:r>
          <w:r w:rsidR="00180B4B" w:rsidRPr="006A244B">
            <w:rPr>
              <w:noProof/>
              <w:u w:val="single"/>
            </w:rPr>
            <w:t>http://www.scielo.br/scielo.php?script=sci_arttext&amp;pid=S1808-24322010000200009</w:t>
          </w:r>
        </w:p>
        <w:p w14:paraId="77DECC46" w14:textId="77777777" w:rsidR="009F3382" w:rsidRPr="009F3382" w:rsidRDefault="009F3382" w:rsidP="00D96ECE"/>
        <w:p w14:paraId="38DFF3F3" w14:textId="5D975045" w:rsidR="00180B4B" w:rsidRPr="006A244B" w:rsidRDefault="00180B4B" w:rsidP="00D96ECE">
          <w:pPr>
            <w:pStyle w:val="Bibliography"/>
            <w:spacing w:line="360" w:lineRule="auto"/>
            <w:rPr>
              <w:noProof/>
            </w:rPr>
          </w:pPr>
          <w:r w:rsidRPr="006A244B">
            <w:rPr>
              <w:noProof/>
            </w:rPr>
            <w:t>Anders</w:t>
          </w:r>
          <w:r w:rsidR="00D96ECE">
            <w:rPr>
              <w:noProof/>
            </w:rPr>
            <w:t>on,2016.</w:t>
          </w:r>
          <w:r w:rsidR="00E767EB">
            <w:rPr>
              <w:noProof/>
            </w:rPr>
            <w:t xml:space="preserve">[Online]  </w:t>
          </w:r>
          <w:r w:rsidRPr="006A244B">
            <w:rPr>
              <w:noProof/>
            </w:rPr>
            <w:t xml:space="preserve">Available at: </w:t>
          </w:r>
          <w:r w:rsidRPr="006A244B">
            <w:rPr>
              <w:noProof/>
              <w:u w:val="single"/>
            </w:rPr>
            <w:t>https://apps.americanbar.org/litigation/committees/womanadvocate/practice.html</w:t>
          </w:r>
        </w:p>
        <w:p w14:paraId="207476F8" w14:textId="77777777" w:rsidR="00ED4878" w:rsidRPr="006A244B" w:rsidRDefault="00ED4878" w:rsidP="00D96ECE">
          <w:pPr>
            <w:pStyle w:val="Bibliography"/>
            <w:spacing w:line="360" w:lineRule="auto"/>
            <w:rPr>
              <w:noProof/>
            </w:rPr>
          </w:pPr>
        </w:p>
        <w:p w14:paraId="029E826E" w14:textId="437EA617" w:rsidR="00180B4B" w:rsidRDefault="00E767EB" w:rsidP="00D96ECE">
          <w:pPr>
            <w:pStyle w:val="Bibliography"/>
            <w:spacing w:line="360" w:lineRule="auto"/>
            <w:rPr>
              <w:noProof/>
              <w:u w:val="single"/>
            </w:rPr>
          </w:pPr>
          <w:r>
            <w:rPr>
              <w:noProof/>
            </w:rPr>
            <w:t xml:space="preserve">Anon., 2015. [Online] </w:t>
          </w:r>
          <w:r w:rsidR="00180B4B" w:rsidRPr="006A244B">
            <w:rPr>
              <w:noProof/>
            </w:rPr>
            <w:t xml:space="preserve">Available at: </w:t>
          </w:r>
          <w:r w:rsidR="00180B4B" w:rsidRPr="006A244B">
            <w:rPr>
              <w:noProof/>
              <w:u w:val="single"/>
            </w:rPr>
            <w:t>http://www.jama-english.jp/publications/MIJ2015.pdf</w:t>
          </w:r>
        </w:p>
        <w:p w14:paraId="7CA12C80" w14:textId="77777777" w:rsidR="005342A3" w:rsidRPr="005342A3" w:rsidRDefault="005342A3" w:rsidP="00D96ECE"/>
        <w:p w14:paraId="20C46260" w14:textId="6B4A80C8" w:rsidR="00C16EE2" w:rsidRPr="004E67F7" w:rsidRDefault="00180B4B" w:rsidP="00D96ECE">
          <w:pPr>
            <w:pStyle w:val="Bibliography"/>
            <w:spacing w:line="360" w:lineRule="auto"/>
            <w:rPr>
              <w:noProof/>
              <w:u w:val="single"/>
            </w:rPr>
          </w:pPr>
          <w:r w:rsidRPr="006A244B">
            <w:rPr>
              <w:noProof/>
            </w:rPr>
            <w:t xml:space="preserve">Auer, 2006. </w:t>
          </w:r>
          <w:r w:rsidRPr="006A244B">
            <w:rPr>
              <w:i/>
              <w:iCs/>
              <w:noProof/>
            </w:rPr>
            <w:t xml:space="preserve">Offshoring and the Internationalization of Employment. </w:t>
          </w:r>
          <w:r w:rsidRPr="006A244B">
            <w:rPr>
              <w:noProof/>
            </w:rPr>
            <w:t xml:space="preserve">[Online] </w:t>
          </w:r>
          <w:r w:rsidRPr="006A244B">
            <w:rPr>
              <w:noProof/>
            </w:rPr>
            <w:br/>
            <w:t xml:space="preserve">Available at: </w:t>
          </w:r>
          <w:r w:rsidRPr="006A244B">
            <w:rPr>
              <w:noProof/>
              <w:u w:val="single"/>
            </w:rPr>
            <w:t>http://www.ilo.org/wcmsp5/groups/public/---dgreports/---dcomm/---publ/documents/publication/wcms_071687.pdf</w:t>
          </w:r>
        </w:p>
        <w:p w14:paraId="78D21AF5" w14:textId="77777777" w:rsidR="00C16EE2" w:rsidRPr="0055244F" w:rsidRDefault="00C16EE2" w:rsidP="00D96ECE"/>
        <w:p w14:paraId="2F611B6C" w14:textId="77777777" w:rsidR="00C16EE2" w:rsidRPr="0055244F" w:rsidRDefault="00C16EE2" w:rsidP="00D96ECE">
          <w:pPr>
            <w:pStyle w:val="Bibliography"/>
            <w:rPr>
              <w:noProof/>
            </w:rPr>
          </w:pPr>
          <w:r w:rsidRPr="0055244F">
            <w:rPr>
              <w:noProof/>
            </w:rPr>
            <w:t xml:space="preserve">Anderson, 2016. [Online] Available at: </w:t>
          </w:r>
          <w:hyperlink r:id="rId27" w:history="1">
            <w:r w:rsidRPr="0055244F">
              <w:rPr>
                <w:rStyle w:val="Hyperlink"/>
                <w:noProof/>
              </w:rPr>
              <w:t>https://apps.americanbar.org/litigation/committees/womanadvocate/practice.html</w:t>
            </w:r>
          </w:hyperlink>
          <w:r w:rsidRPr="0055244F">
            <w:rPr>
              <w:noProof/>
            </w:rPr>
            <w:t>.</w:t>
          </w:r>
        </w:p>
        <w:p w14:paraId="28FECCAD" w14:textId="4B25E3B0" w:rsidR="00C16EE2" w:rsidRPr="00C16EE2" w:rsidRDefault="00C16EE2" w:rsidP="00D96ECE">
          <w:pPr>
            <w:pStyle w:val="Bibliography"/>
            <w:rPr>
              <w:noProof/>
            </w:rPr>
          </w:pPr>
          <w:r w:rsidRPr="0055244F">
            <w:rPr>
              <w:noProof/>
            </w:rPr>
            <w:t xml:space="preserve">Djuraskovi, R.&amp;., 2016. </w:t>
          </w:r>
          <w:r w:rsidRPr="0055244F">
            <w:rPr>
              <w:iCs/>
              <w:noProof/>
            </w:rPr>
            <w:t>Mismatch between education and labour market needs</w:t>
          </w:r>
          <w:r w:rsidRPr="0055244F">
            <w:rPr>
              <w:noProof/>
            </w:rPr>
            <w:t>.</w:t>
          </w:r>
        </w:p>
        <w:p w14:paraId="2F04B940" w14:textId="77777777" w:rsidR="00ED4878" w:rsidRPr="006A244B" w:rsidRDefault="00ED4878" w:rsidP="00D96ECE">
          <w:pPr>
            <w:pStyle w:val="Bibliography"/>
            <w:spacing w:line="360" w:lineRule="auto"/>
            <w:rPr>
              <w:noProof/>
            </w:rPr>
          </w:pPr>
        </w:p>
        <w:p w14:paraId="5A7EF21D" w14:textId="77777777" w:rsidR="00180B4B" w:rsidRPr="006A244B" w:rsidRDefault="00180B4B" w:rsidP="00D96ECE">
          <w:pPr>
            <w:pStyle w:val="Bibliography"/>
            <w:spacing w:line="360" w:lineRule="auto"/>
            <w:rPr>
              <w:noProof/>
            </w:rPr>
          </w:pPr>
          <w:r w:rsidRPr="006A244B">
            <w:rPr>
              <w:noProof/>
            </w:rPr>
            <w:t xml:space="preserve">AUTHORITY, 2015. [Online] </w:t>
          </w:r>
          <w:r w:rsidRPr="006A244B">
            <w:rPr>
              <w:noProof/>
            </w:rPr>
            <w:br/>
            <w:t xml:space="preserve">Available at: </w:t>
          </w:r>
          <w:r w:rsidRPr="006A244B">
            <w:rPr>
              <w:noProof/>
              <w:u w:val="single"/>
            </w:rPr>
            <w:t>http://www.pka.gov.my/phocadownload/Gateway/PKA%20Gateway%202015.pdf</w:t>
          </w:r>
        </w:p>
        <w:p w14:paraId="775ED6E4" w14:textId="77777777" w:rsidR="0055244F" w:rsidRDefault="0055244F" w:rsidP="00D96ECE">
          <w:pPr>
            <w:pStyle w:val="Bibliography"/>
            <w:spacing w:line="360" w:lineRule="auto"/>
            <w:rPr>
              <w:noProof/>
            </w:rPr>
          </w:pPr>
        </w:p>
        <w:p w14:paraId="302FFE4A" w14:textId="77777777" w:rsidR="0055244F" w:rsidRDefault="0055244F" w:rsidP="00D96ECE">
          <w:pPr>
            <w:pStyle w:val="Bibliography"/>
            <w:rPr>
              <w:noProof/>
            </w:rPr>
          </w:pPr>
          <w:r w:rsidRPr="006A244B">
            <w:rPr>
              <w:noProof/>
            </w:rPr>
            <w:t xml:space="preserve">Ayala &amp; Elder, 2011. </w:t>
          </w:r>
          <w:r w:rsidRPr="006A244B">
            <w:rPr>
              <w:i/>
              <w:iCs/>
              <w:noProof/>
            </w:rPr>
            <w:t>Qualitative methods to ensure acceptability of behavioral and social interventions to the target population</w:t>
          </w:r>
          <w:r w:rsidRPr="006A244B">
            <w:rPr>
              <w:noProof/>
            </w:rPr>
            <w:t>.</w:t>
          </w:r>
        </w:p>
        <w:p w14:paraId="74102383" w14:textId="77777777" w:rsidR="003A2142" w:rsidRDefault="003A2142" w:rsidP="00D96ECE"/>
        <w:p w14:paraId="0726C626" w14:textId="77777777" w:rsidR="003A2142" w:rsidRDefault="003A2142" w:rsidP="00D96ECE">
          <w:pPr>
            <w:pStyle w:val="Bibliography"/>
            <w:rPr>
              <w:noProof/>
            </w:rPr>
          </w:pPr>
          <w:r w:rsidRPr="0055244F">
            <w:rPr>
              <w:noProof/>
            </w:rPr>
            <w:t>Alsaffar &amp; rDeniz, 2013. Assessing the Validity and Reliability of a Questionnaire on Dietary Fibre-related Knowledge in a Turkish Student Population.</w:t>
          </w:r>
        </w:p>
        <w:p w14:paraId="6D7E60AF" w14:textId="77777777" w:rsidR="00B82048" w:rsidRPr="00B82048" w:rsidRDefault="00B82048" w:rsidP="00B82048"/>
        <w:p w14:paraId="40FF29D9" w14:textId="6676233E" w:rsidR="00B82048" w:rsidRPr="00B82048" w:rsidRDefault="00B82048" w:rsidP="00B82048">
          <w:pPr>
            <w:pStyle w:val="Bibliography"/>
            <w:rPr>
              <w:noProof/>
            </w:rPr>
          </w:pPr>
          <w:r w:rsidRPr="0055244F">
            <w:rPr>
              <w:noProof/>
            </w:rPr>
            <w:t xml:space="preserve">A Vast Range of Related Industries, 2015. [Online] Available at: </w:t>
          </w:r>
          <w:hyperlink r:id="rId28" w:history="1">
            <w:r w:rsidRPr="0055244F">
              <w:rPr>
                <w:rStyle w:val="Hyperlink"/>
                <w:noProof/>
              </w:rPr>
              <w:t>http://www.jama-english.jp/publications/MIJ2015.pdf</w:t>
            </w:r>
          </w:hyperlink>
          <w:r>
            <w:rPr>
              <w:noProof/>
            </w:rPr>
            <w:t>.</w:t>
          </w:r>
        </w:p>
        <w:p w14:paraId="758C4F28" w14:textId="77777777" w:rsidR="003A2142" w:rsidRPr="0055244F" w:rsidRDefault="003A2142" w:rsidP="00D96ECE"/>
        <w:p w14:paraId="22C5A9F1" w14:textId="77777777" w:rsidR="003A2142" w:rsidRPr="0055244F" w:rsidRDefault="003A2142" w:rsidP="00D96ECE">
          <w:pPr>
            <w:pStyle w:val="Bibliography"/>
            <w:rPr>
              <w:noProof/>
            </w:rPr>
          </w:pPr>
          <w:r w:rsidRPr="0055244F">
            <w:rPr>
              <w:noProof/>
            </w:rPr>
            <w:t>Adams, 2010.</w:t>
          </w:r>
        </w:p>
        <w:p w14:paraId="2A2F3D85" w14:textId="727FEA50" w:rsidR="003A2142" w:rsidRDefault="003A2142" w:rsidP="00D96ECE">
          <w:pPr>
            <w:pStyle w:val="Bibliography"/>
            <w:rPr>
              <w:noProof/>
            </w:rPr>
          </w:pPr>
          <w:r w:rsidRPr="0055244F">
            <w:rPr>
              <w:noProof/>
            </w:rPr>
            <w:t xml:space="preserve">Andreassen, Bilder &amp; Torsheim, 2016. When Is a New Scale not a New Scale? The Case of the Bergen Shopping Addiction Scale and the Compulsive Online Shopping Scale. </w:t>
          </w:r>
          <w:r w:rsidRPr="0055244F">
            <w:rPr>
              <w:iCs/>
              <w:noProof/>
            </w:rPr>
            <w:t>Int J Ment Health Addict</w:t>
          </w:r>
          <w:r>
            <w:rPr>
              <w:noProof/>
            </w:rPr>
            <w:t>.</w:t>
          </w:r>
        </w:p>
        <w:p w14:paraId="1B37BD47" w14:textId="77777777" w:rsidR="007D6A30" w:rsidRDefault="007D6A30" w:rsidP="00D96ECE"/>
        <w:p w14:paraId="6036EC9A" w14:textId="77777777" w:rsidR="007D6A30" w:rsidRDefault="007D6A30" w:rsidP="00D96ECE">
          <w:pPr>
            <w:pStyle w:val="Bibliography"/>
            <w:rPr>
              <w:noProof/>
            </w:rPr>
          </w:pPr>
          <w:r w:rsidRPr="0055244F">
            <w:rPr>
              <w:noProof/>
            </w:rPr>
            <w:t xml:space="preserve">Auer, 2006. </w:t>
          </w:r>
          <w:r w:rsidRPr="0055244F">
            <w:rPr>
              <w:iCs/>
              <w:noProof/>
            </w:rPr>
            <w:t>Offshoring and the Internationalization of Employment</w:t>
          </w:r>
          <w:r w:rsidRPr="0055244F">
            <w:rPr>
              <w:noProof/>
            </w:rPr>
            <w:t xml:space="preserve">. [Online] Available at: </w:t>
          </w:r>
          <w:hyperlink r:id="rId29" w:history="1">
            <w:r w:rsidRPr="0055244F">
              <w:rPr>
                <w:rStyle w:val="Hyperlink"/>
                <w:noProof/>
              </w:rPr>
              <w:t>http://www.ilo.org/wcmsp5/groups/public/---dgreports/---dcomm/---publ/documents/publication/wcms_071687.pdf</w:t>
            </w:r>
          </w:hyperlink>
          <w:r w:rsidRPr="0055244F">
            <w:rPr>
              <w:noProof/>
            </w:rPr>
            <w:t>.</w:t>
          </w:r>
        </w:p>
        <w:p w14:paraId="130A615E" w14:textId="77777777" w:rsidR="009C7716" w:rsidRPr="009C7716" w:rsidRDefault="009C7716" w:rsidP="00D96ECE"/>
        <w:p w14:paraId="1EAFD5DF" w14:textId="77777777" w:rsidR="009C7716" w:rsidRPr="0055244F" w:rsidRDefault="009C7716" w:rsidP="00D96ECE">
          <w:pPr>
            <w:pStyle w:val="Bibliography"/>
            <w:rPr>
              <w:noProof/>
            </w:rPr>
          </w:pPr>
          <w:r w:rsidRPr="0055244F">
            <w:rPr>
              <w:noProof/>
            </w:rPr>
            <w:t xml:space="preserve">Altman, Carlin &amp; Greenland, 2016. </w:t>
          </w:r>
          <w:r w:rsidRPr="0055244F">
            <w:rPr>
              <w:iCs/>
              <w:noProof/>
            </w:rPr>
            <w:t>Statistical tests, P values, confidence intervals, and power: a guide to misinterpretations</w:t>
          </w:r>
          <w:r w:rsidRPr="0055244F">
            <w:rPr>
              <w:noProof/>
            </w:rPr>
            <w:t>.</w:t>
          </w:r>
        </w:p>
        <w:p w14:paraId="03F1644A" w14:textId="77777777" w:rsidR="009C7716" w:rsidRPr="0055244F" w:rsidRDefault="009C7716" w:rsidP="00D96ECE"/>
        <w:p w14:paraId="5EA124A7" w14:textId="77777777" w:rsidR="009C7716" w:rsidRPr="0055244F" w:rsidRDefault="009C7716" w:rsidP="00D96ECE">
          <w:pPr>
            <w:pStyle w:val="Bibliography"/>
            <w:rPr>
              <w:noProof/>
            </w:rPr>
          </w:pPr>
          <w:r w:rsidRPr="0055244F">
            <w:rPr>
              <w:noProof/>
            </w:rPr>
            <w:t xml:space="preserve">Analysis, I.t.M.R., 2010. </w:t>
          </w:r>
          <w:r w:rsidRPr="0055244F">
            <w:rPr>
              <w:iCs/>
              <w:noProof/>
            </w:rPr>
            <w:t>Multiple Linear Regression Analysis</w:t>
          </w:r>
          <w:r w:rsidRPr="0055244F">
            <w:rPr>
              <w:noProof/>
            </w:rPr>
            <w:t>.</w:t>
          </w:r>
        </w:p>
        <w:p w14:paraId="6707F63A" w14:textId="77777777" w:rsidR="009C7716" w:rsidRPr="0055244F" w:rsidRDefault="009C7716" w:rsidP="00D96ECE">
          <w:pPr>
            <w:pStyle w:val="Bibliography"/>
            <w:rPr>
              <w:noProof/>
            </w:rPr>
          </w:pPr>
          <w:r w:rsidRPr="0055244F">
            <w:rPr>
              <w:noProof/>
            </w:rPr>
            <w:t xml:space="preserve">Oswald, Nathans &amp; Nimon, 2012. </w:t>
          </w:r>
          <w:r w:rsidRPr="0055244F">
            <w:rPr>
              <w:iCs/>
              <w:noProof/>
            </w:rPr>
            <w:t>Interpreting Multiple Linear Regression: A Guidebook of Variable Importance</w:t>
          </w:r>
          <w:r w:rsidRPr="0055244F">
            <w:rPr>
              <w:noProof/>
            </w:rPr>
            <w:t>.</w:t>
          </w:r>
        </w:p>
        <w:p w14:paraId="6350328D" w14:textId="77777777" w:rsidR="009C7716" w:rsidRPr="009C7716" w:rsidRDefault="009C7716" w:rsidP="00D96ECE"/>
        <w:p w14:paraId="27706364" w14:textId="77777777" w:rsidR="009C7716" w:rsidRDefault="009C7716" w:rsidP="00D96ECE">
          <w:pPr>
            <w:pStyle w:val="Bibliography"/>
            <w:rPr>
              <w:noProof/>
            </w:rPr>
          </w:pPr>
          <w:r w:rsidRPr="0055244F">
            <w:rPr>
              <w:noProof/>
            </w:rPr>
            <w:t xml:space="preserve">Bang &amp; Kim, 2016. </w:t>
          </w:r>
          <w:r w:rsidRPr="0055244F">
            <w:rPr>
              <w:iCs/>
              <w:noProof/>
            </w:rPr>
            <w:t>Three common misuses of P values</w:t>
          </w:r>
          <w:r w:rsidRPr="0055244F">
            <w:rPr>
              <w:noProof/>
            </w:rPr>
            <w:t>.</w:t>
          </w:r>
        </w:p>
        <w:p w14:paraId="50BEC008" w14:textId="77777777" w:rsidR="009C7716" w:rsidRPr="009C7716" w:rsidRDefault="009C7716" w:rsidP="00D96ECE"/>
        <w:p w14:paraId="1DA1AF20" w14:textId="77777777" w:rsidR="009C7716" w:rsidRPr="0055244F" w:rsidRDefault="009C7716" w:rsidP="00D96ECE">
          <w:pPr>
            <w:pStyle w:val="Bibliography"/>
            <w:rPr>
              <w:noProof/>
            </w:rPr>
          </w:pPr>
          <w:r w:rsidRPr="0055244F">
            <w:rPr>
              <w:noProof/>
            </w:rPr>
            <w:t xml:space="preserve">Blettner, Hommel &amp; Schneider, 2010. </w:t>
          </w:r>
          <w:r w:rsidRPr="0055244F">
            <w:rPr>
              <w:iCs/>
              <w:noProof/>
            </w:rPr>
            <w:t>Linear Regression Analysis</w:t>
          </w:r>
          <w:r w:rsidRPr="0055244F">
            <w:rPr>
              <w:noProof/>
            </w:rPr>
            <w:t>.</w:t>
          </w:r>
        </w:p>
        <w:p w14:paraId="44651ED7" w14:textId="77777777" w:rsidR="007D6A30" w:rsidRDefault="007D6A30" w:rsidP="00D96ECE"/>
        <w:p w14:paraId="27D08FE1" w14:textId="5D907665" w:rsidR="005342A3" w:rsidRPr="007D6A30" w:rsidRDefault="005342A3" w:rsidP="00D96ECE">
          <w:pPr>
            <w:pStyle w:val="Bibliography"/>
            <w:rPr>
              <w:noProof/>
            </w:rPr>
          </w:pPr>
          <w:r w:rsidRPr="0055244F">
            <w:rPr>
              <w:noProof/>
            </w:rPr>
            <w:t xml:space="preserve">Brien &amp; Scot, 2012. </w:t>
          </w:r>
          <w:r w:rsidRPr="0055244F">
            <w:rPr>
              <w:iCs/>
              <w:noProof/>
            </w:rPr>
            <w:t>Correlation and Regression</w:t>
          </w:r>
          <w:r w:rsidRPr="0055244F">
            <w:rPr>
              <w:noProof/>
            </w:rPr>
            <w:t>.</w:t>
          </w:r>
        </w:p>
        <w:p w14:paraId="3C3B2198" w14:textId="77777777" w:rsidR="0055244F" w:rsidRPr="006A244B" w:rsidRDefault="0055244F" w:rsidP="00D96ECE"/>
        <w:p w14:paraId="0C66D674" w14:textId="62D67406" w:rsidR="0055244F" w:rsidRDefault="0055244F" w:rsidP="00D96ECE">
          <w:pPr>
            <w:pStyle w:val="Bibliography"/>
            <w:rPr>
              <w:noProof/>
            </w:rPr>
          </w:pPr>
          <w:r w:rsidRPr="006A244B">
            <w:rPr>
              <w:noProof/>
            </w:rPr>
            <w:t xml:space="preserve">Bell, Gordon &amp; Fahmy, 2014. </w:t>
          </w:r>
          <w:r w:rsidRPr="006A244B">
            <w:rPr>
              <w:i/>
              <w:iCs/>
              <w:noProof/>
            </w:rPr>
            <w:t>Quantitative conversations: the importance of developing rapport in standardised interviewing</w:t>
          </w:r>
          <w:r>
            <w:rPr>
              <w:noProof/>
            </w:rPr>
            <w:t>.</w:t>
          </w:r>
        </w:p>
        <w:p w14:paraId="3D70B724" w14:textId="77777777" w:rsidR="0055244F" w:rsidRDefault="0055244F" w:rsidP="00D96ECE">
          <w:pPr>
            <w:pStyle w:val="Bibliography"/>
            <w:spacing w:line="360" w:lineRule="auto"/>
            <w:rPr>
              <w:noProof/>
            </w:rPr>
          </w:pPr>
        </w:p>
        <w:p w14:paraId="634385B8" w14:textId="7A94B3A8" w:rsidR="00ED4878" w:rsidRDefault="00180B4B" w:rsidP="00D96ECE">
          <w:pPr>
            <w:pStyle w:val="Bibliography"/>
            <w:spacing w:line="360" w:lineRule="auto"/>
            <w:rPr>
              <w:noProof/>
            </w:rPr>
          </w:pPr>
          <w:r w:rsidRPr="006A244B">
            <w:rPr>
              <w:noProof/>
            </w:rPr>
            <w:t xml:space="preserve">Benner, 2017,. [Online] </w:t>
          </w:r>
          <w:r w:rsidRPr="006A244B">
            <w:rPr>
              <w:noProof/>
            </w:rPr>
            <w:br/>
            <w:t xml:space="preserve">Available at: </w:t>
          </w:r>
          <w:r w:rsidRPr="006A244B">
            <w:rPr>
              <w:noProof/>
              <w:u w:val="single"/>
            </w:rPr>
            <w:t>https://www.americanprogress.org/issues/education-k-12/reports/2017/02/23/426723/reimagining-the-school-day/</w:t>
          </w:r>
        </w:p>
        <w:p w14:paraId="7D92A5F1" w14:textId="77777777" w:rsidR="005342A3" w:rsidRPr="005342A3" w:rsidRDefault="005342A3" w:rsidP="00D96ECE"/>
        <w:p w14:paraId="530DD5AF" w14:textId="1706FB20" w:rsidR="00180B4B" w:rsidRDefault="009F31CE" w:rsidP="00D96ECE">
          <w:pPr>
            <w:pStyle w:val="Bibliography"/>
            <w:spacing w:line="360" w:lineRule="auto"/>
            <w:rPr>
              <w:noProof/>
              <w:u w:val="single"/>
            </w:rPr>
          </w:pPr>
          <w:r>
            <w:rPr>
              <w:noProof/>
            </w:rPr>
            <w:t xml:space="preserve">Bourgeois, 2014. [Online] </w:t>
          </w:r>
          <w:r w:rsidR="00180B4B" w:rsidRPr="006A244B">
            <w:rPr>
              <w:noProof/>
            </w:rPr>
            <w:t xml:space="preserve">Available at: </w:t>
          </w:r>
          <w:r w:rsidR="00180B4B" w:rsidRPr="006A244B">
            <w:rPr>
              <w:noProof/>
              <w:u w:val="single"/>
            </w:rPr>
            <w:t>https://tspace.library.utoronto.ca/bitstream/1807/68238/1/Bourgeois_Robyn_S_201411_PhD_thesis.pdf</w:t>
          </w:r>
        </w:p>
        <w:p w14:paraId="7FC6389B" w14:textId="77777777" w:rsidR="009F31CE" w:rsidRPr="009F31CE" w:rsidRDefault="009F31CE" w:rsidP="009F31CE"/>
        <w:p w14:paraId="54CB7310" w14:textId="219CAFF9" w:rsidR="00180B4B" w:rsidRDefault="009F31CE" w:rsidP="00D96ECE">
          <w:pPr>
            <w:pStyle w:val="Bibliography"/>
            <w:spacing w:line="360" w:lineRule="auto"/>
            <w:rPr>
              <w:noProof/>
              <w:u w:val="single"/>
            </w:rPr>
          </w:pPr>
          <w:r>
            <w:rPr>
              <w:noProof/>
            </w:rPr>
            <w:t xml:space="preserve">Bu, 2014. [Online] Available at: </w:t>
          </w:r>
          <w:r w:rsidR="00180B4B" w:rsidRPr="006A244B">
            <w:rPr>
              <w:noProof/>
              <w:u w:val="single"/>
            </w:rPr>
            <w:t>https://www.jefferies.com/CMSFiles/Jefferies.com/files/Insights/China_Year%20of%20Horse.pdf</w:t>
          </w:r>
        </w:p>
        <w:p w14:paraId="35AA62B3" w14:textId="77777777" w:rsidR="00D4406B" w:rsidRPr="00D4406B" w:rsidRDefault="00D4406B" w:rsidP="00D96ECE"/>
        <w:p w14:paraId="649930C3" w14:textId="77777777" w:rsidR="00D4406B" w:rsidRPr="0055244F" w:rsidRDefault="00D4406B" w:rsidP="00D96ECE">
          <w:pPr>
            <w:pStyle w:val="Bibliography"/>
            <w:rPr>
              <w:noProof/>
            </w:rPr>
          </w:pPr>
          <w:r w:rsidRPr="0055244F">
            <w:rPr>
              <w:noProof/>
            </w:rPr>
            <w:lastRenderedPageBreak/>
            <w:t xml:space="preserve">Birtch &amp; Chiang, 2015. A social exchange theory framework for understanding the job characteristics–job outcomes relationship: the mediating role of psychological contract fulfillment. </w:t>
          </w:r>
          <w:r w:rsidRPr="0055244F">
            <w:rPr>
              <w:iCs/>
              <w:noProof/>
            </w:rPr>
            <w:t xml:space="preserve">The International Journal of Human Resource Management </w:t>
          </w:r>
          <w:r w:rsidRPr="0055244F">
            <w:rPr>
              <w:noProof/>
            </w:rPr>
            <w:t>.</w:t>
          </w:r>
        </w:p>
        <w:p w14:paraId="63F08A78" w14:textId="77777777" w:rsidR="00D4406B" w:rsidRPr="0055244F" w:rsidRDefault="00D4406B" w:rsidP="00D96ECE">
          <w:pPr>
            <w:pStyle w:val="Bibliography"/>
            <w:rPr>
              <w:noProof/>
            </w:rPr>
          </w:pPr>
          <w:r w:rsidRPr="0055244F">
            <w:rPr>
              <w:noProof/>
            </w:rPr>
            <w:t>Lee &amp; Veasna, 2016. The Effects of Social Exchange Perspective on Employee Creativity: A Multilevel Investigation.</w:t>
          </w:r>
        </w:p>
        <w:p w14:paraId="306DC9E6" w14:textId="77777777" w:rsidR="00ED4878" w:rsidRPr="006A244B" w:rsidRDefault="00ED4878" w:rsidP="00D96ECE">
          <w:pPr>
            <w:pStyle w:val="Bibliography"/>
            <w:spacing w:line="360" w:lineRule="auto"/>
            <w:rPr>
              <w:noProof/>
            </w:rPr>
          </w:pPr>
        </w:p>
        <w:p w14:paraId="229D7D5D" w14:textId="77777777" w:rsidR="0042208B" w:rsidRPr="0055244F" w:rsidRDefault="0042208B" w:rsidP="00D96ECE">
          <w:pPr>
            <w:pStyle w:val="Bibliography"/>
            <w:rPr>
              <w:noProof/>
            </w:rPr>
          </w:pPr>
          <w:r w:rsidRPr="0055244F">
            <w:rPr>
              <w:noProof/>
            </w:rPr>
            <w:t xml:space="preserve">Bureau, 2017. </w:t>
          </w:r>
          <w:r w:rsidRPr="0055244F">
            <w:rPr>
              <w:iCs/>
              <w:noProof/>
            </w:rPr>
            <w:t>School Administration Guide</w:t>
          </w:r>
          <w:r w:rsidRPr="0055244F">
            <w:rPr>
              <w:noProof/>
            </w:rPr>
            <w:t xml:space="preserve">. [Online] Available at: </w:t>
          </w:r>
          <w:hyperlink r:id="rId30" w:history="1">
            <w:r w:rsidRPr="0055244F">
              <w:rPr>
                <w:rStyle w:val="Hyperlink"/>
                <w:noProof/>
              </w:rPr>
              <w:t>http://www.edb.gov.hk/attachment/en/sch-admin/regulations/sch-admin-guide/SAG_E.pdf</w:t>
            </w:r>
          </w:hyperlink>
          <w:r w:rsidRPr="0055244F">
            <w:rPr>
              <w:noProof/>
            </w:rPr>
            <w:t>.</w:t>
          </w:r>
        </w:p>
        <w:p w14:paraId="7EE73F2A" w14:textId="77777777" w:rsidR="00ED4878" w:rsidRPr="006A244B" w:rsidRDefault="00ED4878" w:rsidP="00D96ECE">
          <w:pPr>
            <w:pStyle w:val="Bibliography"/>
            <w:spacing w:line="360" w:lineRule="auto"/>
            <w:rPr>
              <w:noProof/>
            </w:rPr>
          </w:pPr>
        </w:p>
        <w:p w14:paraId="4AA7C411" w14:textId="77777777" w:rsidR="00180B4B" w:rsidRPr="006A244B" w:rsidRDefault="00180B4B" w:rsidP="00D96ECE">
          <w:pPr>
            <w:pStyle w:val="Bibliography"/>
            <w:spacing w:line="360" w:lineRule="auto"/>
            <w:rPr>
              <w:noProof/>
            </w:rPr>
          </w:pPr>
          <w:r w:rsidRPr="006A244B">
            <w:rPr>
              <w:noProof/>
            </w:rPr>
            <w:t xml:space="preserve">Campbell, 2013. </w:t>
          </w:r>
          <w:r w:rsidRPr="006A244B">
            <w:rPr>
              <w:i/>
              <w:iCs/>
              <w:noProof/>
            </w:rPr>
            <w:t xml:space="preserve">Who is Responsible for the Quality of a Hire?. </w:t>
          </w:r>
          <w:r w:rsidRPr="006A244B">
            <w:rPr>
              <w:noProof/>
            </w:rPr>
            <w:t xml:space="preserve">[Online] </w:t>
          </w:r>
          <w:r w:rsidRPr="006A244B">
            <w:rPr>
              <w:noProof/>
            </w:rPr>
            <w:br/>
            <w:t xml:space="preserve">Available at: </w:t>
          </w:r>
          <w:r w:rsidRPr="006A244B">
            <w:rPr>
              <w:noProof/>
              <w:u w:val="single"/>
            </w:rPr>
            <w:t>https://www.socialtalent.com/blog/recruitment/who-is-responsible-for-the-quality-of-a-hire</w:t>
          </w:r>
        </w:p>
        <w:p w14:paraId="086F1A75" w14:textId="77777777" w:rsidR="00ED4878" w:rsidRPr="006A244B" w:rsidRDefault="00ED4878" w:rsidP="00D96ECE">
          <w:pPr>
            <w:pStyle w:val="Bibliography"/>
            <w:spacing w:line="360" w:lineRule="auto"/>
            <w:rPr>
              <w:noProof/>
            </w:rPr>
          </w:pPr>
        </w:p>
        <w:p w14:paraId="2119AE06" w14:textId="77777777" w:rsidR="00180B4B" w:rsidRPr="006A244B" w:rsidRDefault="00180B4B" w:rsidP="00D96ECE">
          <w:pPr>
            <w:pStyle w:val="Bibliography"/>
            <w:spacing w:line="360" w:lineRule="auto"/>
            <w:rPr>
              <w:noProof/>
            </w:rPr>
          </w:pPr>
          <w:r w:rsidRPr="006A244B">
            <w:rPr>
              <w:noProof/>
            </w:rPr>
            <w:t xml:space="preserve">Campbell &amp; Pinnington, n.d. Human Resource Management: Ethics and Employment. </w:t>
          </w:r>
        </w:p>
        <w:p w14:paraId="7135DA98" w14:textId="77777777" w:rsidR="00180B4B" w:rsidRDefault="00180B4B" w:rsidP="00D96ECE">
          <w:pPr>
            <w:pStyle w:val="Bibliography"/>
            <w:spacing w:line="360" w:lineRule="auto"/>
            <w:rPr>
              <w:noProof/>
              <w:u w:val="single"/>
            </w:rPr>
          </w:pPr>
          <w:r w:rsidRPr="006A244B">
            <w:rPr>
              <w:noProof/>
            </w:rPr>
            <w:t xml:space="preserve">Carberry, 2015. [Online] </w:t>
          </w:r>
          <w:r w:rsidRPr="006A244B">
            <w:rPr>
              <w:noProof/>
            </w:rPr>
            <w:br/>
            <w:t xml:space="preserve">Available at: </w:t>
          </w:r>
          <w:r w:rsidRPr="006A244B">
            <w:rPr>
              <w:noProof/>
              <w:u w:val="single"/>
            </w:rPr>
            <w:t>https://www.educationandemployers.org/wp-content/uploads/2015/02/How-should-our-schools-respond-to-the-demands-of-the-twenty-first-century-labour-market-eight-perspectives.pdf</w:t>
          </w:r>
        </w:p>
        <w:p w14:paraId="3B6DDDC6" w14:textId="77777777" w:rsidR="00D4406B" w:rsidRPr="00D4406B" w:rsidRDefault="00D4406B" w:rsidP="00D96ECE"/>
        <w:p w14:paraId="0FCC870C" w14:textId="77777777" w:rsidR="00D4406B" w:rsidRDefault="00D4406B" w:rsidP="00D96ECE">
          <w:pPr>
            <w:pStyle w:val="Bibliography"/>
            <w:rPr>
              <w:noProof/>
            </w:rPr>
          </w:pPr>
          <w:r w:rsidRPr="0055244F">
            <w:rPr>
              <w:noProof/>
            </w:rPr>
            <w:t xml:space="preserve">Crossman, 2017. </w:t>
          </w:r>
          <w:r w:rsidRPr="0055244F">
            <w:rPr>
              <w:iCs/>
              <w:noProof/>
            </w:rPr>
            <w:t>Understanding Social Exchange Theory</w:t>
          </w:r>
          <w:r w:rsidRPr="0055244F">
            <w:rPr>
              <w:noProof/>
            </w:rPr>
            <w:t xml:space="preserve">. [Online] Available at: </w:t>
          </w:r>
          <w:hyperlink r:id="rId31" w:history="1">
            <w:r w:rsidRPr="0055244F">
              <w:rPr>
                <w:rStyle w:val="Hyperlink"/>
                <w:noProof/>
              </w:rPr>
              <w:t>https://www.thoughtco.com/social-exchange-theory-3026634</w:t>
            </w:r>
          </w:hyperlink>
          <w:r w:rsidRPr="0055244F">
            <w:rPr>
              <w:noProof/>
            </w:rPr>
            <w:t>.</w:t>
          </w:r>
        </w:p>
        <w:p w14:paraId="2956B912" w14:textId="77777777" w:rsidR="00ED4878" w:rsidRPr="006A244B" w:rsidRDefault="00ED4878" w:rsidP="00D96ECE">
          <w:pPr>
            <w:pStyle w:val="Bibliography"/>
            <w:spacing w:line="360" w:lineRule="auto"/>
            <w:rPr>
              <w:noProof/>
            </w:rPr>
          </w:pPr>
        </w:p>
        <w:p w14:paraId="3A0FDED2" w14:textId="77777777" w:rsidR="00180B4B" w:rsidRPr="006A244B" w:rsidRDefault="00180B4B" w:rsidP="00D96ECE">
          <w:pPr>
            <w:pStyle w:val="Bibliography"/>
            <w:spacing w:line="360" w:lineRule="auto"/>
            <w:rPr>
              <w:noProof/>
            </w:rPr>
          </w:pPr>
          <w:r w:rsidRPr="006A244B">
            <w:rPr>
              <w:noProof/>
            </w:rPr>
            <w:t xml:space="preserve">Carnevale, 2011. [Online] </w:t>
          </w:r>
          <w:r w:rsidRPr="006A244B">
            <w:rPr>
              <w:noProof/>
            </w:rPr>
            <w:br/>
            <w:t xml:space="preserve">Available at: </w:t>
          </w:r>
          <w:r w:rsidRPr="006A244B">
            <w:rPr>
              <w:noProof/>
              <w:u w:val="single"/>
            </w:rPr>
            <w:t>https://cew.georgetown.edu/wp-content/uploads/2014/11/whatsitworth-complete.pdf</w:t>
          </w:r>
        </w:p>
        <w:p w14:paraId="088CFBAC" w14:textId="77777777" w:rsidR="00ED5EAE" w:rsidRDefault="00ED5EAE" w:rsidP="00D96ECE">
          <w:pPr>
            <w:pStyle w:val="Bibliography"/>
            <w:spacing w:line="360" w:lineRule="auto"/>
            <w:rPr>
              <w:noProof/>
            </w:rPr>
          </w:pPr>
        </w:p>
        <w:p w14:paraId="472EBBF3" w14:textId="77777777" w:rsidR="00180B4B" w:rsidRPr="006A244B" w:rsidRDefault="00180B4B" w:rsidP="00D96ECE">
          <w:pPr>
            <w:pStyle w:val="Bibliography"/>
            <w:spacing w:line="360" w:lineRule="auto"/>
            <w:rPr>
              <w:noProof/>
            </w:rPr>
          </w:pPr>
          <w:r w:rsidRPr="006A244B">
            <w:rPr>
              <w:noProof/>
            </w:rPr>
            <w:t xml:space="preserve">Chen, 2016. [Online] </w:t>
          </w:r>
          <w:r w:rsidRPr="006A244B">
            <w:rPr>
              <w:noProof/>
            </w:rPr>
            <w:br/>
            <w:t xml:space="preserve">Available at: </w:t>
          </w:r>
          <w:r w:rsidRPr="006A244B">
            <w:rPr>
              <w:noProof/>
              <w:u w:val="single"/>
            </w:rPr>
            <w:t>http://www.geog.ucla.edu/sites/default/files/users/fan/a133_chen_and_fan_2016_chinas_hukou_puzzle_cr.pdf</w:t>
          </w:r>
        </w:p>
        <w:p w14:paraId="59F7B819" w14:textId="77777777" w:rsidR="00ED4878" w:rsidRPr="006A244B" w:rsidRDefault="00ED4878" w:rsidP="00D96ECE">
          <w:pPr>
            <w:pStyle w:val="Bibliography"/>
            <w:spacing w:line="360" w:lineRule="auto"/>
            <w:rPr>
              <w:noProof/>
            </w:rPr>
          </w:pPr>
        </w:p>
        <w:p w14:paraId="66ED4612" w14:textId="77777777" w:rsidR="00180B4B" w:rsidRPr="006A244B" w:rsidRDefault="00180B4B" w:rsidP="00D96ECE">
          <w:pPr>
            <w:pStyle w:val="Bibliography"/>
            <w:spacing w:line="360" w:lineRule="auto"/>
            <w:rPr>
              <w:noProof/>
            </w:rPr>
          </w:pPr>
          <w:r w:rsidRPr="006A244B">
            <w:rPr>
              <w:noProof/>
            </w:rPr>
            <w:t xml:space="preserve">Chen, 2016. </w:t>
          </w:r>
          <w:r w:rsidRPr="006A244B">
            <w:rPr>
              <w:i/>
              <w:iCs/>
              <w:noProof/>
            </w:rPr>
            <w:t xml:space="preserve">hina’s Hukou Puzzle: Why Don’t Rural Migrants Want Urban Hukou*. </w:t>
          </w:r>
          <w:r w:rsidRPr="006A244B">
            <w:rPr>
              <w:noProof/>
            </w:rPr>
            <w:t xml:space="preserve">[Online] </w:t>
          </w:r>
          <w:r w:rsidRPr="006A244B">
            <w:rPr>
              <w:noProof/>
            </w:rPr>
            <w:br/>
            <w:t xml:space="preserve">Available at: </w:t>
          </w:r>
          <w:r w:rsidRPr="006A244B">
            <w:rPr>
              <w:noProof/>
              <w:u w:val="single"/>
            </w:rPr>
            <w:lastRenderedPageBreak/>
            <w:t>http://www.geog.ucla.edu/sites/default/files/users/fan/a133_chen_and_fan_2016_chinas_hukou_puzzle_cr.pdf</w:t>
          </w:r>
        </w:p>
        <w:p w14:paraId="0F5E726C" w14:textId="77777777" w:rsidR="00ED4878" w:rsidRPr="006A244B" w:rsidRDefault="00ED4878" w:rsidP="00D96ECE">
          <w:pPr>
            <w:pStyle w:val="Bibliography"/>
            <w:spacing w:line="360" w:lineRule="auto"/>
            <w:rPr>
              <w:noProof/>
            </w:rPr>
          </w:pPr>
        </w:p>
        <w:p w14:paraId="37A616DA" w14:textId="77777777" w:rsidR="00180B4B" w:rsidRDefault="00180B4B" w:rsidP="00D96ECE">
          <w:pPr>
            <w:pStyle w:val="Bibliography"/>
            <w:spacing w:line="360" w:lineRule="auto"/>
            <w:rPr>
              <w:noProof/>
            </w:rPr>
          </w:pPr>
          <w:r w:rsidRPr="006A244B">
            <w:rPr>
              <w:noProof/>
            </w:rPr>
            <w:t xml:space="preserve">Chen &amp; Li, 2013. </w:t>
          </w:r>
          <w:r w:rsidRPr="006A244B">
            <w:rPr>
              <w:i/>
              <w:iCs/>
              <w:noProof/>
            </w:rPr>
            <w:t xml:space="preserve">Reflections on Education and Technological Development in China , </w:t>
          </w:r>
          <w:r w:rsidRPr="006A244B">
            <w:rPr>
              <w:noProof/>
            </w:rPr>
            <w:t>s.l.: Deloitte China.</w:t>
          </w:r>
        </w:p>
        <w:p w14:paraId="05E07731" w14:textId="77777777" w:rsidR="003A2142" w:rsidRPr="003A2142" w:rsidRDefault="003A2142" w:rsidP="00D96ECE"/>
        <w:p w14:paraId="79C77BC3" w14:textId="77777777" w:rsidR="00180B4B" w:rsidRPr="006A244B" w:rsidRDefault="00180B4B" w:rsidP="00D96ECE">
          <w:pPr>
            <w:pStyle w:val="Bibliography"/>
            <w:spacing w:line="360" w:lineRule="auto"/>
            <w:rPr>
              <w:noProof/>
            </w:rPr>
          </w:pPr>
          <w:r w:rsidRPr="006A244B">
            <w:rPr>
              <w:noProof/>
            </w:rPr>
            <w:t xml:space="preserve">Chou, 2010. [Online] </w:t>
          </w:r>
          <w:r w:rsidRPr="006A244B">
            <w:rPr>
              <w:noProof/>
            </w:rPr>
            <w:br/>
            <w:t xml:space="preserve">Available at: </w:t>
          </w:r>
          <w:r w:rsidRPr="006A244B">
            <w:rPr>
              <w:noProof/>
              <w:u w:val="single"/>
            </w:rPr>
            <w:t>http://www3.nccu.edu.tw/~iaezcpc/publications/C_publications/Journals/Ch5._Prudence_Higher_Education_Development_final.pdf</w:t>
          </w:r>
        </w:p>
        <w:p w14:paraId="35585CD2" w14:textId="77777777" w:rsidR="00ED4878" w:rsidRPr="006A244B" w:rsidRDefault="00ED4878" w:rsidP="00D96ECE">
          <w:pPr>
            <w:pStyle w:val="Bibliography"/>
            <w:spacing w:line="360" w:lineRule="auto"/>
            <w:rPr>
              <w:noProof/>
            </w:rPr>
          </w:pPr>
        </w:p>
        <w:p w14:paraId="74E3EE7C" w14:textId="77777777" w:rsidR="00180B4B" w:rsidRDefault="00180B4B" w:rsidP="00D96ECE">
          <w:pPr>
            <w:pStyle w:val="Bibliography"/>
            <w:spacing w:line="360" w:lineRule="auto"/>
            <w:rPr>
              <w:noProof/>
              <w:u w:val="single"/>
            </w:rPr>
          </w:pPr>
          <w:r w:rsidRPr="006A244B">
            <w:rPr>
              <w:noProof/>
            </w:rPr>
            <w:t xml:space="preserve">Clarke, 2006. [Online] </w:t>
          </w:r>
          <w:r w:rsidRPr="006A244B">
            <w:rPr>
              <w:noProof/>
            </w:rPr>
            <w:br/>
            <w:t xml:space="preserve">Available at: </w:t>
          </w:r>
          <w:r w:rsidRPr="006A244B">
            <w:rPr>
              <w:noProof/>
              <w:u w:val="single"/>
            </w:rPr>
            <w:t>https://www.ncbi.nlm.nih.gov/books/NBK2676/</w:t>
          </w:r>
        </w:p>
        <w:p w14:paraId="0F0BFB54" w14:textId="77777777" w:rsidR="009F3382" w:rsidRPr="009F3382" w:rsidRDefault="009F3382" w:rsidP="00D96ECE"/>
        <w:p w14:paraId="748F2AC1" w14:textId="77777777" w:rsidR="009F3382" w:rsidRPr="0055244F" w:rsidRDefault="009F3382" w:rsidP="00D96ECE">
          <w:pPr>
            <w:pStyle w:val="Bibliography"/>
            <w:rPr>
              <w:noProof/>
            </w:rPr>
          </w:pPr>
          <w:r w:rsidRPr="0055244F">
            <w:rPr>
              <w:noProof/>
            </w:rPr>
            <w:t xml:space="preserve">Chien, Jen &amp; Shao, 2017. </w:t>
          </w:r>
          <w:r w:rsidRPr="0055244F">
            <w:rPr>
              <w:iCs/>
              <w:noProof/>
            </w:rPr>
            <w:t>Development of a Microsoft Excel tool for applying a factor retention criterion of a dimension coefficient to a survey on patient safety culture</w:t>
          </w:r>
          <w:r w:rsidRPr="0055244F">
            <w:rPr>
              <w:noProof/>
            </w:rPr>
            <w:t>.</w:t>
          </w:r>
        </w:p>
        <w:p w14:paraId="657958E2" w14:textId="42276578" w:rsidR="009F3382" w:rsidRPr="009F3382" w:rsidRDefault="009F3382" w:rsidP="00D96ECE">
          <w:pPr>
            <w:pStyle w:val="Bibliography"/>
            <w:rPr>
              <w:noProof/>
            </w:rPr>
          </w:pPr>
          <w:r w:rsidRPr="0055244F">
            <w:rPr>
              <w:noProof/>
            </w:rPr>
            <w:t xml:space="preserve">DeFranzo, 2012. </w:t>
          </w:r>
          <w:r w:rsidRPr="0055244F">
            <w:rPr>
              <w:iCs/>
              <w:noProof/>
            </w:rPr>
            <w:t>Why Use Demographic Questions in Surveys?</w:t>
          </w:r>
          <w:r>
            <w:rPr>
              <w:noProof/>
            </w:rPr>
            <w:t>.</w:t>
          </w:r>
        </w:p>
        <w:p w14:paraId="2697916C" w14:textId="77777777" w:rsidR="00ED4878" w:rsidRPr="006A244B" w:rsidRDefault="00ED4878" w:rsidP="00D96ECE">
          <w:pPr>
            <w:pStyle w:val="Bibliography"/>
            <w:spacing w:line="360" w:lineRule="auto"/>
            <w:rPr>
              <w:noProof/>
            </w:rPr>
          </w:pPr>
        </w:p>
        <w:p w14:paraId="6740F49E" w14:textId="0504DCCF" w:rsidR="00180B4B" w:rsidRPr="006A244B" w:rsidRDefault="00180B4B" w:rsidP="00D96ECE">
          <w:pPr>
            <w:pStyle w:val="Bibliography"/>
            <w:spacing w:line="360" w:lineRule="auto"/>
            <w:rPr>
              <w:noProof/>
            </w:rPr>
          </w:pPr>
          <w:r w:rsidRPr="006A244B">
            <w:rPr>
              <w:noProof/>
            </w:rPr>
            <w:t xml:space="preserve">Corominas, 2010. [Online] </w:t>
          </w:r>
          <w:r w:rsidRPr="006A244B">
            <w:rPr>
              <w:noProof/>
            </w:rPr>
            <w:br/>
            <w:t xml:space="preserve">Available at: </w:t>
          </w:r>
          <w:r w:rsidRPr="006A244B">
            <w:rPr>
              <w:noProof/>
              <w:u w:val="single"/>
            </w:rPr>
            <w:t>http://www.aqu.cat/doc/doc_12987231_1.pdf</w:t>
          </w:r>
        </w:p>
        <w:p w14:paraId="41F54F0E" w14:textId="77777777" w:rsidR="00180B4B" w:rsidRPr="006A244B" w:rsidRDefault="00180B4B" w:rsidP="00D96ECE">
          <w:pPr>
            <w:pStyle w:val="Bibliography"/>
            <w:spacing w:line="360" w:lineRule="auto"/>
            <w:rPr>
              <w:noProof/>
            </w:rPr>
          </w:pPr>
          <w:r w:rsidRPr="006A244B">
            <w:rPr>
              <w:noProof/>
            </w:rPr>
            <w:t xml:space="preserve">Diamond &amp; Vorley, a. J. e., 2012. Behavioural Approaches to Understanding Student Choice. </w:t>
          </w:r>
        </w:p>
        <w:p w14:paraId="1FB293C2" w14:textId="77777777" w:rsidR="00ED4878" w:rsidRDefault="00ED4878" w:rsidP="00D96ECE">
          <w:pPr>
            <w:pStyle w:val="Bibliography"/>
            <w:spacing w:line="360" w:lineRule="auto"/>
            <w:rPr>
              <w:noProof/>
            </w:rPr>
          </w:pPr>
        </w:p>
        <w:p w14:paraId="20FA83FE" w14:textId="77777777" w:rsidR="006943D4" w:rsidRPr="0055244F" w:rsidRDefault="006943D4" w:rsidP="00D96ECE">
          <w:pPr>
            <w:pStyle w:val="Bibliography"/>
            <w:rPr>
              <w:noProof/>
            </w:rPr>
          </w:pPr>
          <w:r w:rsidRPr="0055244F">
            <w:rPr>
              <w:noProof/>
            </w:rPr>
            <w:t xml:space="preserve">Chen, 2016. [Online] Available at: </w:t>
          </w:r>
          <w:hyperlink r:id="rId32" w:history="1">
            <w:r w:rsidRPr="0055244F">
              <w:rPr>
                <w:rStyle w:val="Hyperlink"/>
                <w:noProof/>
              </w:rPr>
              <w:t>http://www.geog.ucla.edu/sites/default/files/users/fan/a133_chen_and_fan_2016_chinas_hukou_puzzle_cr.pdf</w:t>
            </w:r>
          </w:hyperlink>
          <w:r w:rsidRPr="0055244F">
            <w:rPr>
              <w:noProof/>
            </w:rPr>
            <w:t>.</w:t>
          </w:r>
        </w:p>
        <w:p w14:paraId="45A67A72" w14:textId="77777777" w:rsidR="006943D4" w:rsidRPr="0055244F" w:rsidRDefault="006943D4" w:rsidP="00D96ECE"/>
        <w:p w14:paraId="1EB432B8" w14:textId="77777777" w:rsidR="006943D4" w:rsidRPr="0055244F" w:rsidRDefault="006943D4" w:rsidP="00D96ECE">
          <w:pPr>
            <w:pStyle w:val="Bibliography"/>
            <w:rPr>
              <w:noProof/>
            </w:rPr>
          </w:pPr>
          <w:r w:rsidRPr="0055244F">
            <w:rPr>
              <w:noProof/>
            </w:rPr>
            <w:t xml:space="preserve">Tokyou, 2004. </w:t>
          </w:r>
          <w:r w:rsidRPr="0055244F">
            <w:rPr>
              <w:iCs/>
              <w:noProof/>
            </w:rPr>
            <w:t>Symposium on Globalization and the Future of Youth in Asia</w:t>
          </w:r>
          <w:r w:rsidRPr="0055244F">
            <w:rPr>
              <w:noProof/>
            </w:rPr>
            <w:t xml:space="preserve">. [Online] Available at: </w:t>
          </w:r>
          <w:hyperlink r:id="rId33" w:history="1">
            <w:r w:rsidRPr="0055244F">
              <w:rPr>
                <w:rStyle w:val="Hyperlink"/>
                <w:noProof/>
              </w:rPr>
              <w:t>https://misslolita-lingerie.com/report/best-websites-to-order-a-anatomy-report-harvard-business-98-pages-26950-words-online</w:t>
            </w:r>
          </w:hyperlink>
          <w:r w:rsidRPr="0055244F">
            <w:rPr>
              <w:noProof/>
            </w:rPr>
            <w:t>.</w:t>
          </w:r>
        </w:p>
        <w:p w14:paraId="020A8561" w14:textId="77777777" w:rsidR="006943D4" w:rsidRPr="0055244F" w:rsidRDefault="006943D4" w:rsidP="00D96ECE"/>
        <w:p w14:paraId="68AB871E" w14:textId="77777777" w:rsidR="006943D4" w:rsidRPr="0055244F" w:rsidRDefault="006943D4" w:rsidP="00D96ECE">
          <w:pPr>
            <w:pStyle w:val="Bibliography"/>
            <w:rPr>
              <w:noProof/>
            </w:rPr>
          </w:pPr>
          <w:r w:rsidRPr="0055244F">
            <w:rPr>
              <w:noProof/>
            </w:rPr>
            <w:t xml:space="preserve">Chen, 2015. [Online] Available at: </w:t>
          </w:r>
          <w:hyperlink r:id="rId34" w:history="1">
            <w:r w:rsidRPr="0055244F">
              <w:rPr>
                <w:rStyle w:val="Hyperlink"/>
                <w:noProof/>
              </w:rPr>
              <w:t>https://search.proquest.com/openview/9db84817b90796e721d9531505b5dd10/1?pq-origsite=gscholar&amp;cbl=18750&amp;diss=y</w:t>
            </w:r>
          </w:hyperlink>
          <w:r w:rsidRPr="0055244F">
            <w:rPr>
              <w:noProof/>
            </w:rPr>
            <w:t>.</w:t>
          </w:r>
        </w:p>
        <w:p w14:paraId="5711832D" w14:textId="77777777" w:rsidR="006943D4" w:rsidRPr="006943D4" w:rsidRDefault="006943D4" w:rsidP="00D96ECE"/>
        <w:p w14:paraId="7AE69703" w14:textId="77777777" w:rsidR="00180B4B" w:rsidRPr="006A244B" w:rsidRDefault="00180B4B" w:rsidP="00D96ECE">
          <w:pPr>
            <w:pStyle w:val="Bibliography"/>
            <w:spacing w:line="360" w:lineRule="auto"/>
            <w:rPr>
              <w:noProof/>
            </w:rPr>
          </w:pPr>
          <w:r w:rsidRPr="006A244B">
            <w:rPr>
              <w:noProof/>
            </w:rPr>
            <w:lastRenderedPageBreak/>
            <w:t xml:space="preserve">Dickson, 2015. [Online] </w:t>
          </w:r>
          <w:r w:rsidRPr="006A244B">
            <w:rPr>
              <w:noProof/>
            </w:rPr>
            <w:br/>
            <w:t xml:space="preserve">Available at: </w:t>
          </w:r>
          <w:r w:rsidRPr="006A244B">
            <w:rPr>
              <w:noProof/>
              <w:u w:val="single"/>
            </w:rPr>
            <w:t>https://dspace.library.colostate.edu/bitstream/handle/10217/166924/Dickson_colostate_0053A_12885.pdf;sequence=1</w:t>
          </w:r>
        </w:p>
        <w:p w14:paraId="20DB43CF" w14:textId="77777777" w:rsidR="00ED4878" w:rsidRPr="006A244B" w:rsidRDefault="00ED4878" w:rsidP="00D96ECE">
          <w:pPr>
            <w:pStyle w:val="Bibliography"/>
            <w:spacing w:line="360" w:lineRule="auto"/>
            <w:rPr>
              <w:noProof/>
            </w:rPr>
          </w:pPr>
        </w:p>
        <w:p w14:paraId="7B3C4081" w14:textId="77777777" w:rsidR="00180B4B" w:rsidRPr="006A244B" w:rsidRDefault="00180B4B" w:rsidP="00D96ECE">
          <w:pPr>
            <w:pStyle w:val="Bibliography"/>
            <w:spacing w:line="360" w:lineRule="auto"/>
            <w:rPr>
              <w:noProof/>
            </w:rPr>
          </w:pPr>
          <w:r w:rsidRPr="006A244B">
            <w:rPr>
              <w:noProof/>
            </w:rPr>
            <w:t xml:space="preserve">Djuraskovi, R. &amp;., 2016. </w:t>
          </w:r>
          <w:r w:rsidRPr="006A244B">
            <w:rPr>
              <w:i/>
              <w:iCs/>
              <w:noProof/>
            </w:rPr>
            <w:t xml:space="preserve">MISMATCH BETWEEN EDUCATION AND LABOUR MARKET NEEDS, </w:t>
          </w:r>
          <w:r w:rsidRPr="006A244B">
            <w:rPr>
              <w:noProof/>
            </w:rPr>
            <w:t>s.l.: s.n.</w:t>
          </w:r>
        </w:p>
        <w:p w14:paraId="51837CCA" w14:textId="77777777" w:rsidR="00180B4B" w:rsidRPr="006A244B" w:rsidRDefault="00180B4B" w:rsidP="00D96ECE">
          <w:pPr>
            <w:pStyle w:val="Bibliography"/>
            <w:spacing w:line="360" w:lineRule="auto"/>
            <w:rPr>
              <w:noProof/>
            </w:rPr>
          </w:pPr>
          <w:r w:rsidRPr="006A244B">
            <w:rPr>
              <w:noProof/>
            </w:rPr>
            <w:t xml:space="preserve">DOUGLAS, 2013. [Online] </w:t>
          </w:r>
          <w:r w:rsidRPr="006A244B">
            <w:rPr>
              <w:noProof/>
            </w:rPr>
            <w:br/>
            <w:t xml:space="preserve">Available at: </w:t>
          </w:r>
          <w:r w:rsidRPr="006A244B">
            <w:rPr>
              <w:noProof/>
              <w:u w:val="single"/>
            </w:rPr>
            <w:t>http://onlinelibrary.wiley.com/store/10.1111/ipd.12170/asset/ipd12170.pdf;jsessionid=75486D240963A610A534AA47C4DEAE27.f01t04?v=1&amp;t=je44wpv8&amp;s=73340121d038bee44752a848625d1fc678819432</w:t>
          </w:r>
        </w:p>
        <w:p w14:paraId="16C516DF" w14:textId="77777777" w:rsidR="00ED4878" w:rsidRPr="006A244B" w:rsidRDefault="00ED4878" w:rsidP="00D96ECE">
          <w:pPr>
            <w:pStyle w:val="Bibliography"/>
            <w:spacing w:line="360" w:lineRule="auto"/>
            <w:rPr>
              <w:noProof/>
            </w:rPr>
          </w:pPr>
        </w:p>
        <w:p w14:paraId="3C5728D3" w14:textId="77777777" w:rsidR="00180B4B" w:rsidRDefault="00180B4B" w:rsidP="00D96ECE">
          <w:pPr>
            <w:pStyle w:val="Bibliography"/>
            <w:spacing w:line="360" w:lineRule="auto"/>
            <w:rPr>
              <w:i/>
              <w:iCs/>
              <w:noProof/>
            </w:rPr>
          </w:pPr>
          <w:r w:rsidRPr="006A244B">
            <w:rPr>
              <w:noProof/>
            </w:rPr>
            <w:t xml:space="preserve">Dreesch, 2005. An approach to estimating human resource requirements to achieve the Millennium Development Goals. </w:t>
          </w:r>
          <w:r w:rsidRPr="006A244B">
            <w:rPr>
              <w:i/>
              <w:iCs/>
              <w:noProof/>
            </w:rPr>
            <w:t>Health Policy and Planning.</w:t>
          </w:r>
        </w:p>
        <w:p w14:paraId="13D64480" w14:textId="77777777" w:rsidR="009F3382" w:rsidRPr="0055244F" w:rsidRDefault="009F3382" w:rsidP="00D96ECE"/>
        <w:p w14:paraId="1E0EAB55" w14:textId="77777777" w:rsidR="009F3382" w:rsidRPr="0055244F" w:rsidRDefault="009F3382" w:rsidP="00D96ECE">
          <w:pPr>
            <w:pStyle w:val="Bibliography"/>
            <w:rPr>
              <w:noProof/>
            </w:rPr>
          </w:pPr>
          <w:r w:rsidRPr="0055244F">
            <w:rPr>
              <w:noProof/>
            </w:rPr>
            <w:t xml:space="preserve">Dmitrienko, 2017. </w:t>
          </w:r>
          <w:r w:rsidRPr="0055244F">
            <w:rPr>
              <w:iCs/>
              <w:noProof/>
            </w:rPr>
            <w:t>Developing design methods of concrete mix with microsilica additives for road construction</w:t>
          </w:r>
          <w:r w:rsidRPr="0055244F">
            <w:rPr>
              <w:noProof/>
            </w:rPr>
            <w:t>.</w:t>
          </w:r>
        </w:p>
        <w:p w14:paraId="0A598838" w14:textId="77777777" w:rsidR="009F3382" w:rsidRPr="009F3382" w:rsidRDefault="009F3382" w:rsidP="00D96ECE"/>
        <w:p w14:paraId="120A24AE" w14:textId="77777777" w:rsidR="00EA0554" w:rsidRDefault="00EA0554" w:rsidP="00D96ECE"/>
        <w:p w14:paraId="2A2DCFF9" w14:textId="1618F3BD" w:rsidR="00EA0554" w:rsidRPr="00EA0554" w:rsidRDefault="00EA0554" w:rsidP="00D96ECE">
          <w:pPr>
            <w:pStyle w:val="Bibliography"/>
            <w:rPr>
              <w:noProof/>
            </w:rPr>
          </w:pPr>
          <w:r w:rsidRPr="0055244F">
            <w:rPr>
              <w:noProof/>
            </w:rPr>
            <w:t xml:space="preserve">Dickson, 2015. [Online] Available at: </w:t>
          </w:r>
          <w:hyperlink r:id="rId35" w:history="1">
            <w:r w:rsidRPr="0055244F">
              <w:rPr>
                <w:rStyle w:val="Hyperlink"/>
                <w:noProof/>
              </w:rPr>
              <w:t>https://dspace.library.colostate.edu/bitstream/handle/10217/166924/Dickson_colostate_0053A_12885.pdf;sequence=1</w:t>
            </w:r>
          </w:hyperlink>
          <w:r>
            <w:rPr>
              <w:noProof/>
            </w:rPr>
            <w:t>.</w:t>
          </w:r>
        </w:p>
        <w:p w14:paraId="220B251B" w14:textId="77777777" w:rsidR="00ED4878" w:rsidRPr="006A244B" w:rsidRDefault="00ED4878" w:rsidP="00D96ECE">
          <w:pPr>
            <w:pStyle w:val="Bibliography"/>
            <w:spacing w:line="360" w:lineRule="auto"/>
            <w:rPr>
              <w:noProof/>
            </w:rPr>
          </w:pPr>
        </w:p>
        <w:p w14:paraId="76C5FF84" w14:textId="77777777" w:rsidR="00180B4B" w:rsidRDefault="00180B4B" w:rsidP="00D96ECE">
          <w:pPr>
            <w:pStyle w:val="Bibliography"/>
            <w:spacing w:line="360" w:lineRule="auto"/>
            <w:rPr>
              <w:noProof/>
            </w:rPr>
          </w:pPr>
          <w:r w:rsidRPr="006A244B">
            <w:rPr>
              <w:noProof/>
            </w:rPr>
            <w:t xml:space="preserve">Duysters &amp; Hoyos, n.d. </w:t>
          </w:r>
          <w:r w:rsidRPr="006A244B">
            <w:rPr>
              <w:i/>
              <w:iCs/>
              <w:noProof/>
            </w:rPr>
            <w:t xml:space="preserve">PROCEEDINGS OF THE 9TH INTERNATIONAL CONFERENCE ON INNOVATION AND MANAGEMENT, </w:t>
          </w:r>
          <w:r w:rsidRPr="006A244B">
            <w:rPr>
              <w:noProof/>
            </w:rPr>
            <w:t>s.l.: s.n.</w:t>
          </w:r>
        </w:p>
        <w:p w14:paraId="62446EB6" w14:textId="77777777" w:rsidR="00C3671D" w:rsidRDefault="00C3671D" w:rsidP="00C3671D"/>
        <w:p w14:paraId="76582F5B" w14:textId="163E7EB3" w:rsidR="00C3671D" w:rsidRPr="00C3671D" w:rsidRDefault="00C3671D" w:rsidP="00C3671D">
          <w:pPr>
            <w:pStyle w:val="Bibliography"/>
            <w:rPr>
              <w:noProof/>
            </w:rPr>
          </w:pPr>
          <w:r w:rsidRPr="0055244F">
            <w:rPr>
              <w:noProof/>
            </w:rPr>
            <w:t>Diamond &amp; Vorley, a.J.e.a., 2012. Behavioural Approaches t</w:t>
          </w:r>
          <w:r>
            <w:rPr>
              <w:noProof/>
            </w:rPr>
            <w:t>o Understanding Student Choice.</w:t>
          </w:r>
        </w:p>
        <w:p w14:paraId="7F02531A" w14:textId="77777777" w:rsidR="00ED5EAE" w:rsidRDefault="00ED5EAE" w:rsidP="00D96ECE">
          <w:pPr>
            <w:pStyle w:val="Bibliography"/>
            <w:spacing w:line="360" w:lineRule="auto"/>
            <w:rPr>
              <w:noProof/>
            </w:rPr>
          </w:pPr>
        </w:p>
        <w:p w14:paraId="24E85521" w14:textId="77777777" w:rsidR="00180B4B" w:rsidRPr="006A244B" w:rsidRDefault="00180B4B" w:rsidP="00D96ECE">
          <w:pPr>
            <w:pStyle w:val="Bibliography"/>
            <w:spacing w:line="360" w:lineRule="auto"/>
            <w:rPr>
              <w:noProof/>
            </w:rPr>
          </w:pPr>
          <w:r w:rsidRPr="006A244B">
            <w:rPr>
              <w:noProof/>
            </w:rPr>
            <w:t xml:space="preserve">Educ, 2016. Effective Teaching Methods in Higher Education: Requirements and Barriers. </w:t>
          </w:r>
        </w:p>
        <w:p w14:paraId="3E24E852" w14:textId="77777777" w:rsidR="00ED4878" w:rsidRPr="006A244B" w:rsidRDefault="00180B4B" w:rsidP="00D96ECE">
          <w:pPr>
            <w:pStyle w:val="Bibliography"/>
            <w:spacing w:line="360" w:lineRule="auto"/>
            <w:rPr>
              <w:noProof/>
            </w:rPr>
          </w:pPr>
          <w:r w:rsidRPr="006A244B">
            <w:rPr>
              <w:noProof/>
            </w:rPr>
            <w:t xml:space="preserve">EMCC, 2009. [Online] </w:t>
          </w:r>
          <w:r w:rsidRPr="006A244B">
            <w:rPr>
              <w:noProof/>
            </w:rPr>
            <w:br/>
          </w:r>
        </w:p>
        <w:p w14:paraId="0016954E" w14:textId="28F15E25" w:rsidR="00180B4B" w:rsidRPr="006A244B" w:rsidRDefault="00180B4B" w:rsidP="00D96ECE">
          <w:pPr>
            <w:pStyle w:val="Bibliography"/>
            <w:spacing w:line="360" w:lineRule="auto"/>
            <w:rPr>
              <w:noProof/>
            </w:rPr>
          </w:pPr>
          <w:r w:rsidRPr="006A244B">
            <w:rPr>
              <w:noProof/>
            </w:rPr>
            <w:lastRenderedPageBreak/>
            <w:t xml:space="preserve">Available at: </w:t>
          </w:r>
          <w:r w:rsidRPr="006A244B">
            <w:rPr>
              <w:noProof/>
              <w:u w:val="single"/>
            </w:rPr>
            <w:t>https://www.eurofound.europa.eu/observatories/emcc/comparative-information/erm-case-studies-employment-impact-of-relocation-of-multinational-companies-across-the-eu</w:t>
          </w:r>
        </w:p>
        <w:p w14:paraId="209B4A36" w14:textId="77777777" w:rsidR="00ED4878" w:rsidRPr="006A244B" w:rsidRDefault="00ED4878" w:rsidP="00D96ECE">
          <w:pPr>
            <w:pStyle w:val="Bibliography"/>
            <w:spacing w:line="360" w:lineRule="auto"/>
            <w:rPr>
              <w:noProof/>
            </w:rPr>
          </w:pPr>
        </w:p>
        <w:p w14:paraId="007AC573" w14:textId="7F5FCCC9" w:rsidR="00ED4878" w:rsidRPr="006A244B" w:rsidRDefault="00180B4B" w:rsidP="00D96ECE">
          <w:pPr>
            <w:pStyle w:val="Bibliography"/>
            <w:spacing w:line="360" w:lineRule="auto"/>
            <w:rPr>
              <w:noProof/>
            </w:rPr>
          </w:pPr>
          <w:r w:rsidRPr="006A244B">
            <w:rPr>
              <w:noProof/>
            </w:rPr>
            <w:t xml:space="preserve">Emrich &amp; Shyamsunder, 2015. </w:t>
          </w:r>
          <w:r w:rsidRPr="006A244B">
            <w:rPr>
              <w:i/>
              <w:iCs/>
              <w:noProof/>
            </w:rPr>
            <w:t xml:space="preserve">Win-Win-Win! Constructive Cultures Benefit Women and Men, and Organizations Too. </w:t>
          </w:r>
          <w:r w:rsidRPr="006A244B">
            <w:rPr>
              <w:noProof/>
            </w:rPr>
            <w:t xml:space="preserve">[Online] </w:t>
          </w:r>
          <w:r w:rsidRPr="006A244B">
            <w:rPr>
              <w:noProof/>
            </w:rPr>
            <w:br/>
            <w:t xml:space="preserve">Available at: </w:t>
          </w:r>
          <w:r w:rsidRPr="006A244B">
            <w:rPr>
              <w:noProof/>
              <w:u w:val="single"/>
            </w:rPr>
            <w:t>http://constructiveculture.com/win-win-win-constructive-cultures-benefit-women-</w:t>
          </w:r>
        </w:p>
        <w:p w14:paraId="7D6A7B4B" w14:textId="00F5795D" w:rsidR="00180B4B" w:rsidRPr="006A244B" w:rsidRDefault="00180B4B" w:rsidP="00D96ECE">
          <w:pPr>
            <w:pStyle w:val="Bibliography"/>
            <w:spacing w:line="360" w:lineRule="auto"/>
            <w:rPr>
              <w:noProof/>
            </w:rPr>
          </w:pPr>
          <w:r w:rsidRPr="006A244B">
            <w:rPr>
              <w:noProof/>
              <w:u w:val="single"/>
            </w:rPr>
            <w:t>and-men-and-organizations-too/</w:t>
          </w:r>
        </w:p>
        <w:p w14:paraId="643D9B2F" w14:textId="77777777" w:rsidR="00ED4878" w:rsidRPr="006A244B" w:rsidRDefault="00ED4878" w:rsidP="00D96ECE">
          <w:pPr>
            <w:pStyle w:val="Bibliography"/>
            <w:spacing w:line="360" w:lineRule="auto"/>
            <w:rPr>
              <w:noProof/>
            </w:rPr>
          </w:pPr>
        </w:p>
        <w:p w14:paraId="7908E1A8" w14:textId="77777777" w:rsidR="00180B4B" w:rsidRPr="006A244B" w:rsidRDefault="00180B4B" w:rsidP="00D96ECE">
          <w:pPr>
            <w:pStyle w:val="Bibliography"/>
            <w:spacing w:line="360" w:lineRule="auto"/>
            <w:rPr>
              <w:noProof/>
            </w:rPr>
          </w:pPr>
          <w:r w:rsidRPr="006A244B">
            <w:rPr>
              <w:noProof/>
            </w:rPr>
            <w:t xml:space="preserve">Farrugia, 2015. Extra Curricular Activities: The Perception of Graduates of how student engagement affects career development. </w:t>
          </w:r>
        </w:p>
        <w:p w14:paraId="19403109" w14:textId="77777777" w:rsidR="00ED4878" w:rsidRPr="006A244B" w:rsidRDefault="00ED4878" w:rsidP="00D96ECE">
          <w:pPr>
            <w:pStyle w:val="Bibliography"/>
            <w:spacing w:line="360" w:lineRule="auto"/>
            <w:rPr>
              <w:noProof/>
            </w:rPr>
          </w:pPr>
        </w:p>
        <w:p w14:paraId="64C5E9C8" w14:textId="16BF6291" w:rsidR="00180B4B" w:rsidRPr="006A244B" w:rsidRDefault="00180B4B" w:rsidP="00D96ECE">
          <w:pPr>
            <w:pStyle w:val="Bibliography"/>
            <w:spacing w:line="360" w:lineRule="auto"/>
            <w:rPr>
              <w:noProof/>
            </w:rPr>
          </w:pPr>
          <w:r w:rsidRPr="006A244B">
            <w:rPr>
              <w:noProof/>
            </w:rPr>
            <w:t xml:space="preserve">Felix, 2015. </w:t>
          </w:r>
          <w:r w:rsidRPr="006A244B">
            <w:rPr>
              <w:i/>
              <w:iCs/>
              <w:noProof/>
            </w:rPr>
            <w:t xml:space="preserve">50 Job Interview Questions and Answers. </w:t>
          </w:r>
          <w:r w:rsidRPr="006A244B">
            <w:rPr>
              <w:noProof/>
            </w:rPr>
            <w:t xml:space="preserve">[Online] </w:t>
          </w:r>
          <w:r w:rsidRPr="006A244B">
            <w:rPr>
              <w:noProof/>
            </w:rPr>
            <w:br/>
            <w:t xml:space="preserve">Available at: </w:t>
          </w:r>
          <w:r w:rsidRPr="006A244B">
            <w:rPr>
              <w:noProof/>
              <w:u w:val="single"/>
            </w:rPr>
            <w:t>https://www.resumeok.com/49-job-interview-questions-and-answers/</w:t>
          </w:r>
        </w:p>
        <w:p w14:paraId="4EBB4858" w14:textId="77777777" w:rsidR="005C0248" w:rsidRDefault="005C0248" w:rsidP="00D96ECE">
          <w:pPr>
            <w:pStyle w:val="Bibliography"/>
            <w:spacing w:line="360" w:lineRule="auto"/>
            <w:rPr>
              <w:noProof/>
            </w:rPr>
          </w:pPr>
        </w:p>
        <w:p w14:paraId="17A69253" w14:textId="7EB29847" w:rsidR="00180B4B" w:rsidRPr="006A244B" w:rsidRDefault="005C0248" w:rsidP="00D96ECE">
          <w:pPr>
            <w:pStyle w:val="Bibliography"/>
            <w:spacing w:line="360" w:lineRule="auto"/>
            <w:rPr>
              <w:noProof/>
            </w:rPr>
          </w:pPr>
          <w:r>
            <w:rPr>
              <w:noProof/>
            </w:rPr>
            <w:t xml:space="preserve">Fogel, 2010. [Online] </w:t>
          </w:r>
          <w:r w:rsidR="00180B4B" w:rsidRPr="006A244B">
            <w:rPr>
              <w:noProof/>
            </w:rPr>
            <w:t xml:space="preserve">Available at: </w:t>
          </w:r>
          <w:r w:rsidR="00180B4B" w:rsidRPr="006A244B">
            <w:rPr>
              <w:noProof/>
              <w:u w:val="single"/>
            </w:rPr>
            <w:t>https://www.usi.edu/media/3654697/Business-Environment-China.pdf</w:t>
          </w:r>
        </w:p>
        <w:p w14:paraId="6DC529FA" w14:textId="77777777" w:rsidR="00ED4878" w:rsidRPr="006A244B" w:rsidRDefault="00ED4878" w:rsidP="00D96ECE">
          <w:pPr>
            <w:pStyle w:val="Bibliography"/>
            <w:spacing w:line="360" w:lineRule="auto"/>
            <w:rPr>
              <w:noProof/>
            </w:rPr>
          </w:pPr>
        </w:p>
        <w:p w14:paraId="6C482682" w14:textId="77777777" w:rsidR="00180B4B" w:rsidRDefault="00180B4B" w:rsidP="00D96ECE">
          <w:pPr>
            <w:pStyle w:val="Bibliography"/>
            <w:spacing w:line="360" w:lineRule="auto"/>
            <w:rPr>
              <w:noProof/>
              <w:u w:val="single"/>
            </w:rPr>
          </w:pPr>
          <w:r w:rsidRPr="006A244B">
            <w:rPr>
              <w:noProof/>
            </w:rPr>
            <w:t xml:space="preserve">Fry, 2009. </w:t>
          </w:r>
          <w:r w:rsidRPr="006A244B">
            <w:rPr>
              <w:i/>
              <w:iCs/>
              <w:noProof/>
            </w:rPr>
            <w:t xml:space="preserve">A Handbook for Teaching and Learning in Higher Education. </w:t>
          </w:r>
          <w:r w:rsidRPr="006A244B">
            <w:rPr>
              <w:noProof/>
            </w:rPr>
            <w:t xml:space="preserve">[Online] </w:t>
          </w:r>
          <w:r w:rsidRPr="006A244B">
            <w:rPr>
              <w:noProof/>
            </w:rPr>
            <w:br/>
            <w:t xml:space="preserve">Available at: </w:t>
          </w:r>
          <w:r w:rsidRPr="006A244B">
            <w:rPr>
              <w:noProof/>
              <w:u w:val="single"/>
            </w:rPr>
            <w:t>http://biblioteca.ucv.cl/site/colecciones/manuales_u/A%20Handbook%20for%20Teaching%20and%20Learning%20in%20Higher%20Education%20Enhancing%20academic%20and%20Practice.pdf</w:t>
          </w:r>
        </w:p>
        <w:p w14:paraId="6DF98F8A" w14:textId="77777777" w:rsidR="00E24F85" w:rsidRPr="00E24F85" w:rsidRDefault="00E24F85" w:rsidP="00E24F85"/>
        <w:p w14:paraId="0DFB3A33" w14:textId="79AAED83" w:rsidR="00E24F85" w:rsidRDefault="00E24F85" w:rsidP="00E24F85">
          <w:pPr>
            <w:pStyle w:val="Bibliography"/>
            <w:rPr>
              <w:noProof/>
            </w:rPr>
          </w:pPr>
          <w:r w:rsidRPr="0055244F">
            <w:rPr>
              <w:noProof/>
            </w:rPr>
            <w:t xml:space="preserve">Fogel, 2010. [Online] Available at: </w:t>
          </w:r>
          <w:hyperlink r:id="rId36" w:history="1">
            <w:r w:rsidRPr="0055244F">
              <w:rPr>
                <w:rStyle w:val="Hyperlink"/>
                <w:noProof/>
              </w:rPr>
              <w:t>https://www.usi.edu/media/3654697/Business-Environment-China.pdf</w:t>
            </w:r>
          </w:hyperlink>
          <w:r>
            <w:rPr>
              <w:noProof/>
            </w:rPr>
            <w:t>.</w:t>
          </w:r>
        </w:p>
        <w:p w14:paraId="29292220" w14:textId="77777777" w:rsidR="00E24F85" w:rsidRPr="00E24F85" w:rsidRDefault="00E24F85" w:rsidP="00E24F85"/>
        <w:p w14:paraId="649F0402" w14:textId="77777777" w:rsidR="00ED4878" w:rsidRPr="006A244B" w:rsidRDefault="00ED4878" w:rsidP="00D96ECE"/>
        <w:p w14:paraId="26FA3773" w14:textId="77777777" w:rsidR="00180B4B" w:rsidRDefault="00180B4B" w:rsidP="00D96ECE">
          <w:pPr>
            <w:pStyle w:val="Bibliography"/>
            <w:spacing w:line="360" w:lineRule="auto"/>
            <w:rPr>
              <w:noProof/>
              <w:u w:val="single"/>
            </w:rPr>
          </w:pPr>
          <w:r w:rsidRPr="006A244B">
            <w:rPr>
              <w:noProof/>
            </w:rPr>
            <w:t xml:space="preserve">Gibbons, 2016. [Online] </w:t>
          </w:r>
          <w:r w:rsidRPr="006A244B">
            <w:rPr>
              <w:noProof/>
            </w:rPr>
            <w:br/>
            <w:t xml:space="preserve">Available at: </w:t>
          </w:r>
          <w:r w:rsidRPr="006A244B">
            <w:rPr>
              <w:noProof/>
              <w:u w:val="single"/>
            </w:rPr>
            <w:t>http://ir.uiowa.edu/cgi/viewcontent.cgi?article=6634&amp;context=etd</w:t>
          </w:r>
        </w:p>
        <w:p w14:paraId="56AD32E9" w14:textId="77777777" w:rsidR="00C16EE2" w:rsidRPr="00C16EE2" w:rsidRDefault="00C16EE2" w:rsidP="00D96ECE"/>
        <w:p w14:paraId="3C331488" w14:textId="77777777" w:rsidR="00C16EE2" w:rsidRDefault="00C16EE2" w:rsidP="00D96ECE">
          <w:pPr>
            <w:pStyle w:val="Bibliography"/>
            <w:rPr>
              <w:noProof/>
            </w:rPr>
          </w:pPr>
          <w:r w:rsidRPr="0055244F">
            <w:rPr>
              <w:noProof/>
            </w:rPr>
            <w:t xml:space="preserve">Goyet, 2006. [Online] Available at: </w:t>
          </w:r>
          <w:hyperlink r:id="rId37" w:history="1">
            <w:r w:rsidRPr="0055244F">
              <w:rPr>
                <w:rStyle w:val="Hyperlink"/>
                <w:noProof/>
              </w:rPr>
              <w:t>https://www.ncbi.nlm.nih.gov/books/NBK11792/</w:t>
            </w:r>
          </w:hyperlink>
          <w:r w:rsidRPr="0055244F">
            <w:rPr>
              <w:noProof/>
            </w:rPr>
            <w:t>.</w:t>
          </w:r>
        </w:p>
        <w:p w14:paraId="0EA768D8" w14:textId="77777777" w:rsidR="00C16EE2" w:rsidRDefault="00C16EE2" w:rsidP="00D96ECE"/>
        <w:p w14:paraId="4369B205" w14:textId="2A8E53D7" w:rsidR="00ED4878" w:rsidRDefault="00C16EE2" w:rsidP="00D96ECE">
          <w:pPr>
            <w:pStyle w:val="Bibliography"/>
            <w:rPr>
              <w:noProof/>
            </w:rPr>
          </w:pPr>
          <w:r w:rsidRPr="0055244F">
            <w:rPr>
              <w:noProof/>
            </w:rPr>
            <w:t xml:space="preserve">Gray, 2015. [Online] Available at: </w:t>
          </w:r>
          <w:hyperlink r:id="rId38" w:history="1">
            <w:r w:rsidRPr="0055244F">
              <w:rPr>
                <w:rStyle w:val="Hyperlink"/>
                <w:noProof/>
              </w:rPr>
              <w:t>https://www.linkedin.com/pulse/why-mba-grads-shanghai-china-happy-jobs-tanya-t-gray</w:t>
            </w:r>
          </w:hyperlink>
          <w:r w:rsidRPr="0055244F">
            <w:rPr>
              <w:noProof/>
            </w:rPr>
            <w:t>.</w:t>
          </w:r>
        </w:p>
        <w:p w14:paraId="2E26F493" w14:textId="77777777" w:rsidR="00C16EE2" w:rsidRPr="00C16EE2" w:rsidRDefault="00C16EE2" w:rsidP="00D96ECE"/>
        <w:p w14:paraId="682DF1BE" w14:textId="77777777" w:rsidR="00180B4B" w:rsidRPr="006A244B" w:rsidRDefault="00180B4B" w:rsidP="00D96ECE">
          <w:pPr>
            <w:pStyle w:val="Bibliography"/>
            <w:spacing w:line="360" w:lineRule="auto"/>
            <w:rPr>
              <w:noProof/>
            </w:rPr>
          </w:pPr>
          <w:r w:rsidRPr="006A244B">
            <w:rPr>
              <w:noProof/>
            </w:rPr>
            <w:t xml:space="preserve">Goodman, Joshi, Nasim &amp; Tyler, 2015. </w:t>
          </w:r>
          <w:r w:rsidRPr="006A244B">
            <w:rPr>
              <w:i/>
              <w:iCs/>
              <w:noProof/>
            </w:rPr>
            <w:t xml:space="preserve">Social and emotional skills in childhood and their long-term effects on adult life, </w:t>
          </w:r>
          <w:r w:rsidRPr="006A244B">
            <w:rPr>
              <w:noProof/>
            </w:rPr>
            <w:t>s.l.: s.n.</w:t>
          </w:r>
        </w:p>
        <w:p w14:paraId="2D86C43B" w14:textId="77777777" w:rsidR="005C0248" w:rsidRDefault="005C0248" w:rsidP="00D96ECE">
          <w:pPr>
            <w:pStyle w:val="Bibliography"/>
            <w:spacing w:line="360" w:lineRule="auto"/>
            <w:rPr>
              <w:noProof/>
            </w:rPr>
          </w:pPr>
        </w:p>
        <w:p w14:paraId="45A0045A" w14:textId="33B70A2B" w:rsidR="00180B4B" w:rsidRDefault="005C0248" w:rsidP="00D96ECE">
          <w:pPr>
            <w:pStyle w:val="Bibliography"/>
            <w:spacing w:line="360" w:lineRule="auto"/>
            <w:rPr>
              <w:noProof/>
              <w:u w:val="single"/>
            </w:rPr>
          </w:pPr>
          <w:r>
            <w:rPr>
              <w:noProof/>
            </w:rPr>
            <w:t xml:space="preserve">Goyet, 2006. [Online] </w:t>
          </w:r>
          <w:r w:rsidR="00180B4B" w:rsidRPr="006A244B">
            <w:rPr>
              <w:noProof/>
            </w:rPr>
            <w:t xml:space="preserve">Available at: </w:t>
          </w:r>
          <w:r w:rsidR="00180B4B" w:rsidRPr="006A244B">
            <w:rPr>
              <w:noProof/>
              <w:u w:val="single"/>
            </w:rPr>
            <w:t>https://www.ncbi.nlm.nih.gov/books/NBK11792/</w:t>
          </w:r>
        </w:p>
        <w:p w14:paraId="7DFFDEC6" w14:textId="77777777" w:rsidR="004E67F7" w:rsidRPr="004E67F7" w:rsidRDefault="004E67F7" w:rsidP="00D96ECE"/>
        <w:p w14:paraId="109FAD57" w14:textId="290EEF07" w:rsidR="00840B2C" w:rsidRPr="00840B2C" w:rsidRDefault="005C0248" w:rsidP="00E24F85">
          <w:pPr>
            <w:pStyle w:val="Bibliography"/>
            <w:spacing w:line="360" w:lineRule="auto"/>
            <w:rPr>
              <w:noProof/>
            </w:rPr>
          </w:pPr>
          <w:r>
            <w:rPr>
              <w:noProof/>
            </w:rPr>
            <w:t xml:space="preserve">Gray, 2015. [Online] </w:t>
          </w:r>
          <w:r w:rsidR="00180B4B" w:rsidRPr="006A244B">
            <w:rPr>
              <w:noProof/>
            </w:rPr>
            <w:t xml:space="preserve">Available at: </w:t>
          </w:r>
          <w:r w:rsidR="00180B4B" w:rsidRPr="006A244B">
            <w:rPr>
              <w:noProof/>
              <w:u w:val="single"/>
            </w:rPr>
            <w:t>https://www.linkedin.com/pulse/why-mba-grads-shanghai-china-happy-jobs-tanya-t-gray</w:t>
          </w:r>
        </w:p>
        <w:p w14:paraId="47A7ED6F" w14:textId="77777777" w:rsidR="00ED4878" w:rsidRPr="006A244B" w:rsidRDefault="00ED4878" w:rsidP="00D96ECE"/>
        <w:p w14:paraId="0905B1D4" w14:textId="77777777" w:rsidR="00180B4B" w:rsidRPr="006A244B" w:rsidRDefault="00180B4B" w:rsidP="00D96ECE">
          <w:pPr>
            <w:pStyle w:val="Bibliography"/>
            <w:spacing w:line="360" w:lineRule="auto"/>
            <w:rPr>
              <w:noProof/>
              <w:u w:val="single"/>
            </w:rPr>
          </w:pPr>
          <w:r w:rsidRPr="006A244B">
            <w:rPr>
              <w:noProof/>
            </w:rPr>
            <w:t xml:space="preserve">Hénard, 2012. [Online] </w:t>
          </w:r>
          <w:r w:rsidRPr="006A244B">
            <w:rPr>
              <w:noProof/>
            </w:rPr>
            <w:br/>
            <w:t xml:space="preserve">Available at: </w:t>
          </w:r>
          <w:r w:rsidRPr="006A244B">
            <w:rPr>
              <w:noProof/>
              <w:u w:val="single"/>
            </w:rPr>
            <w:t>http://www.oecd.org/education/imhe/QT%20policies%20and%20practices.pdf?TSPD_101_R0=696f1778125c2d794cbb84df3eabc55ak5j0000000000000000a88a1771ffff00000000000000000000000000005a91538c00af7af3e9</w:t>
          </w:r>
        </w:p>
        <w:p w14:paraId="0659A0A3" w14:textId="77777777" w:rsidR="00ED4878" w:rsidRPr="006A244B" w:rsidRDefault="00ED4878" w:rsidP="00D96ECE"/>
        <w:p w14:paraId="3A83C80A" w14:textId="77777777" w:rsidR="00180B4B" w:rsidRPr="006A244B" w:rsidRDefault="00180B4B" w:rsidP="00D96ECE">
          <w:pPr>
            <w:pStyle w:val="Bibliography"/>
            <w:spacing w:line="360" w:lineRule="auto"/>
            <w:rPr>
              <w:noProof/>
            </w:rPr>
          </w:pPr>
          <w:r w:rsidRPr="006A244B">
            <w:rPr>
              <w:noProof/>
            </w:rPr>
            <w:t xml:space="preserve">Henderson, 2011. [Online] </w:t>
          </w:r>
          <w:r w:rsidRPr="006A244B">
            <w:rPr>
              <w:noProof/>
            </w:rPr>
            <w:br/>
            <w:t xml:space="preserve">Available at: </w:t>
          </w:r>
          <w:r w:rsidRPr="006A244B">
            <w:rPr>
              <w:noProof/>
              <w:u w:val="single"/>
            </w:rPr>
            <w:t>http://citeseerx.ist.psu.edu/viewdoc/download?doi=10.1.1.668.6306&amp;rep=rep1&amp;type=pdf</w:t>
          </w:r>
        </w:p>
        <w:p w14:paraId="37744C3B" w14:textId="77777777" w:rsidR="00ED4878" w:rsidRPr="006A244B" w:rsidRDefault="00180B4B" w:rsidP="00D96ECE">
          <w:pPr>
            <w:pStyle w:val="Bibliography"/>
            <w:spacing w:line="360" w:lineRule="auto"/>
            <w:rPr>
              <w:i/>
              <w:iCs/>
              <w:noProof/>
            </w:rPr>
          </w:pPr>
          <w:r w:rsidRPr="006A244B">
            <w:rPr>
              <w:noProof/>
            </w:rPr>
            <w:t xml:space="preserve">Herzig, 2009. </w:t>
          </w:r>
          <w:r w:rsidRPr="006A244B">
            <w:rPr>
              <w:i/>
              <w:iCs/>
              <w:noProof/>
            </w:rPr>
            <w:t xml:space="preserve">ORPORATE SOCIAL RESPONSIBILITY, THE FINANCIAL SECTOR AND </w:t>
          </w:r>
        </w:p>
        <w:p w14:paraId="4348B802" w14:textId="77777777" w:rsidR="00ED4878" w:rsidRPr="006A244B" w:rsidRDefault="00ED4878" w:rsidP="00D96ECE">
          <w:pPr>
            <w:pStyle w:val="Bibliography"/>
            <w:spacing w:line="360" w:lineRule="auto"/>
            <w:rPr>
              <w:i/>
              <w:iCs/>
              <w:noProof/>
            </w:rPr>
          </w:pPr>
        </w:p>
        <w:p w14:paraId="6C9E000C" w14:textId="039D440F" w:rsidR="00180B4B" w:rsidRPr="006A244B" w:rsidRDefault="00180B4B" w:rsidP="00D96ECE">
          <w:pPr>
            <w:pStyle w:val="Bibliography"/>
            <w:spacing w:line="360" w:lineRule="auto"/>
            <w:rPr>
              <w:noProof/>
            </w:rPr>
          </w:pPr>
          <w:r w:rsidRPr="006A244B">
            <w:rPr>
              <w:i/>
              <w:iCs/>
              <w:noProof/>
            </w:rPr>
            <w:t xml:space="preserve">ECONOMIC RECESSION. </w:t>
          </w:r>
          <w:r w:rsidRPr="006A244B">
            <w:rPr>
              <w:noProof/>
            </w:rPr>
            <w:t xml:space="preserve">[Online] </w:t>
          </w:r>
          <w:r w:rsidRPr="006A244B">
            <w:rPr>
              <w:noProof/>
            </w:rPr>
            <w:br/>
            <w:t xml:space="preserve">Available at: </w:t>
          </w:r>
          <w:r w:rsidRPr="006A244B">
            <w:rPr>
              <w:noProof/>
              <w:u w:val="single"/>
            </w:rPr>
            <w:t>https://www.nottingham.ac.uk/business/businesscentres/crbfs/documents/researchreports/paper86v2.pdf</w:t>
          </w:r>
        </w:p>
        <w:p w14:paraId="0474B317" w14:textId="77777777" w:rsidR="00180B4B" w:rsidRPr="006A244B" w:rsidRDefault="00180B4B" w:rsidP="00D96ECE">
          <w:pPr>
            <w:pStyle w:val="Bibliography"/>
            <w:spacing w:line="360" w:lineRule="auto"/>
            <w:rPr>
              <w:noProof/>
            </w:rPr>
          </w:pPr>
          <w:r w:rsidRPr="006A244B">
            <w:rPr>
              <w:noProof/>
            </w:rPr>
            <w:t xml:space="preserve">Ho, 2004. [Online] </w:t>
          </w:r>
          <w:r w:rsidRPr="006A244B">
            <w:rPr>
              <w:noProof/>
            </w:rPr>
            <w:br/>
            <w:t xml:space="preserve">Available at: </w:t>
          </w:r>
          <w:r w:rsidRPr="006A244B">
            <w:rPr>
              <w:noProof/>
              <w:u w:val="single"/>
            </w:rPr>
            <w:t>https://ses.library.usyd.edu.au/bitstream/2123/615/2/adt-NU20050105.09065102whole.pdf</w:t>
          </w:r>
        </w:p>
        <w:p w14:paraId="22F8E5E2" w14:textId="04589CF0" w:rsidR="00ED4878" w:rsidRDefault="00180B4B" w:rsidP="005C0248">
          <w:pPr>
            <w:pStyle w:val="Bibliography"/>
            <w:spacing w:line="360" w:lineRule="auto"/>
            <w:rPr>
              <w:noProof/>
              <w:u w:val="single"/>
            </w:rPr>
          </w:pPr>
          <w:r w:rsidRPr="006A244B">
            <w:rPr>
              <w:noProof/>
            </w:rPr>
            <w:t xml:space="preserve">Holmes, 2016. [Online] </w:t>
          </w:r>
          <w:r w:rsidRPr="006A244B">
            <w:rPr>
              <w:noProof/>
            </w:rPr>
            <w:br/>
            <w:t xml:space="preserve">Available at: </w:t>
          </w:r>
          <w:r w:rsidRPr="006A244B">
            <w:rPr>
              <w:noProof/>
              <w:u w:val="single"/>
            </w:rPr>
            <w:t>https://www.odi.org/sites/odi.org.uk/fil</w:t>
          </w:r>
          <w:r w:rsidR="005C0248">
            <w:rPr>
              <w:noProof/>
              <w:u w:val="single"/>
            </w:rPr>
            <w:t>es/resource-documents/10620.pdf</w:t>
          </w:r>
        </w:p>
        <w:p w14:paraId="0A605AC4" w14:textId="77777777" w:rsidR="005C0248" w:rsidRPr="005C0248" w:rsidRDefault="005C0248" w:rsidP="005C0248"/>
        <w:p w14:paraId="1030B0E5" w14:textId="36FEF1E5" w:rsidR="00EA0554" w:rsidRPr="00EA0554" w:rsidRDefault="00180B4B" w:rsidP="00D96ECE">
          <w:pPr>
            <w:pStyle w:val="Bibliography"/>
            <w:spacing w:line="360" w:lineRule="auto"/>
            <w:rPr>
              <w:noProof/>
              <w:u w:val="single"/>
            </w:rPr>
          </w:pPr>
          <w:r w:rsidRPr="006A244B">
            <w:rPr>
              <w:noProof/>
            </w:rPr>
            <w:lastRenderedPageBreak/>
            <w:t xml:space="preserve">Huat, 2004. [Online] </w:t>
          </w:r>
          <w:r w:rsidRPr="006A244B">
            <w:rPr>
              <w:noProof/>
            </w:rPr>
            <w:br/>
            <w:t xml:space="preserve">Available at: </w:t>
          </w:r>
          <w:r w:rsidRPr="006A244B">
            <w:rPr>
              <w:noProof/>
              <w:u w:val="single"/>
            </w:rPr>
            <w:t>http://www.nus.edu.sg/sawcentre/docs/competing%20international%20financial%20centers-a%20comparative%20study%20between%20hong%20kong%20and%20singapore.pdf</w:t>
          </w:r>
        </w:p>
        <w:p w14:paraId="3D1DE394" w14:textId="77777777" w:rsidR="00ED4878" w:rsidRPr="006A244B" w:rsidRDefault="00ED4878" w:rsidP="00D96ECE"/>
        <w:p w14:paraId="3C67117F" w14:textId="324A8CD8" w:rsidR="00180B4B" w:rsidRDefault="00180B4B" w:rsidP="00D96ECE">
          <w:pPr>
            <w:pStyle w:val="Bibliography"/>
            <w:spacing w:line="360" w:lineRule="auto"/>
            <w:rPr>
              <w:noProof/>
              <w:u w:val="single"/>
            </w:rPr>
          </w:pPr>
          <w:r w:rsidRPr="006A244B">
            <w:rPr>
              <w:noProof/>
            </w:rPr>
            <w:t xml:space="preserve">Jain &amp; Bhatt, 2015. </w:t>
          </w:r>
          <w:r w:rsidRPr="006A244B">
            <w:rPr>
              <w:i/>
              <w:iCs/>
              <w:noProof/>
            </w:rPr>
            <w:t xml:space="preserve">Employment preferences of job applicants: unfolding employer branding determinants. </w:t>
          </w:r>
          <w:r w:rsidR="004B4F92">
            <w:rPr>
              <w:noProof/>
            </w:rPr>
            <w:t xml:space="preserve">[Online] </w:t>
          </w:r>
          <w:r w:rsidRPr="006A244B">
            <w:rPr>
              <w:noProof/>
            </w:rPr>
            <w:t xml:space="preserve">Available at: </w:t>
          </w:r>
          <w:r w:rsidRPr="006A244B">
            <w:rPr>
              <w:noProof/>
              <w:u w:val="single"/>
            </w:rPr>
            <w:t>http://www.emeraldinsight.com/doi/abs/10.1108/JMD-09-2013-0106?mobileUi=0&amp;journalCode=jmd</w:t>
          </w:r>
        </w:p>
        <w:p w14:paraId="7C561AC0" w14:textId="77777777" w:rsidR="00EA0554" w:rsidRPr="00EA0554" w:rsidRDefault="00EA0554" w:rsidP="00D96ECE"/>
        <w:p w14:paraId="591710B3" w14:textId="5BE57441" w:rsidR="00180B4B" w:rsidRPr="006A244B" w:rsidRDefault="00180B4B" w:rsidP="00D96ECE">
          <w:pPr>
            <w:pStyle w:val="Bibliography"/>
            <w:spacing w:line="360" w:lineRule="auto"/>
            <w:rPr>
              <w:noProof/>
              <w:u w:val="single"/>
            </w:rPr>
          </w:pPr>
          <w:r w:rsidRPr="006A244B">
            <w:rPr>
              <w:noProof/>
            </w:rPr>
            <w:t xml:space="preserve">Jame, 2017. </w:t>
          </w:r>
          <w:r w:rsidRPr="006A244B">
            <w:rPr>
              <w:i/>
              <w:iCs/>
              <w:noProof/>
            </w:rPr>
            <w:t xml:space="preserve">A FUTURE THAT WORKS: AUTOMATION, EMPLOYMENT, AND PRODUCTIVITY. </w:t>
          </w:r>
          <w:r w:rsidR="004B4F92">
            <w:rPr>
              <w:noProof/>
            </w:rPr>
            <w:t xml:space="preserve">[Online] Available at: </w:t>
          </w:r>
          <w:r w:rsidRPr="006A244B">
            <w:rPr>
              <w:noProof/>
              <w:u w:val="single"/>
            </w:rPr>
            <w:t>https://www.mckinsey.com/~/media/McKinsey/Global%20Themes/Digital%20Disruption/Harnessing%20automation%20for%20a%20future%20that%20works/MGI-A-future-that-works_Full-report.ashx</w:t>
          </w:r>
        </w:p>
        <w:p w14:paraId="4B5F5AF1" w14:textId="77777777" w:rsidR="00ED4878" w:rsidRPr="006A244B" w:rsidRDefault="00ED4878" w:rsidP="00D96ECE"/>
        <w:p w14:paraId="64E87B84" w14:textId="77777777" w:rsidR="00180B4B" w:rsidRPr="006A244B" w:rsidRDefault="00180B4B" w:rsidP="00D96ECE">
          <w:pPr>
            <w:pStyle w:val="Bibliography"/>
            <w:spacing w:line="360" w:lineRule="auto"/>
            <w:rPr>
              <w:noProof/>
            </w:rPr>
          </w:pPr>
          <w:r w:rsidRPr="006A244B">
            <w:rPr>
              <w:noProof/>
            </w:rPr>
            <w:t xml:space="preserve">Jiang, 2008. [Online] </w:t>
          </w:r>
          <w:r w:rsidRPr="006A244B">
            <w:rPr>
              <w:noProof/>
            </w:rPr>
            <w:br/>
            <w:t xml:space="preserve">Available at: </w:t>
          </w:r>
          <w:r w:rsidRPr="006A244B">
            <w:rPr>
              <w:noProof/>
              <w:u w:val="single"/>
            </w:rPr>
            <w:t>https://www.ipo.umass.edu/_customtags/ct_FileRetrieve.cfm?File_ID=06007272724F0B740672047503731C04080C0014760107716E00030206740674720473010670760506</w:t>
          </w:r>
        </w:p>
        <w:p w14:paraId="5C98A09F" w14:textId="77777777" w:rsidR="00E25C47" w:rsidRPr="006A244B" w:rsidRDefault="00E25C47" w:rsidP="00D96ECE">
          <w:pPr>
            <w:pStyle w:val="Bibliography"/>
            <w:spacing w:line="360" w:lineRule="auto"/>
            <w:rPr>
              <w:noProof/>
            </w:rPr>
          </w:pPr>
        </w:p>
        <w:p w14:paraId="45D764A6" w14:textId="77777777" w:rsidR="00180B4B" w:rsidRPr="006A244B" w:rsidRDefault="00180B4B" w:rsidP="00D96ECE">
          <w:pPr>
            <w:pStyle w:val="Bibliography"/>
            <w:spacing w:line="360" w:lineRule="auto"/>
            <w:rPr>
              <w:noProof/>
            </w:rPr>
          </w:pPr>
          <w:r w:rsidRPr="006A244B">
            <w:rPr>
              <w:noProof/>
            </w:rPr>
            <w:t xml:space="preserve">Jin, 2015. </w:t>
          </w:r>
          <w:r w:rsidRPr="006A244B">
            <w:rPr>
              <w:i/>
              <w:iCs/>
              <w:noProof/>
            </w:rPr>
            <w:t xml:space="preserve">Average starting pay of Chinese college grads nears 2,700 yuan. </w:t>
          </w:r>
          <w:r w:rsidRPr="006A244B">
            <w:rPr>
              <w:noProof/>
            </w:rPr>
            <w:t xml:space="preserve">[Online] </w:t>
          </w:r>
          <w:r w:rsidRPr="006A244B">
            <w:rPr>
              <w:noProof/>
            </w:rPr>
            <w:br/>
            <w:t xml:space="preserve">Available at: </w:t>
          </w:r>
          <w:r w:rsidRPr="006A244B">
            <w:rPr>
              <w:noProof/>
              <w:u w:val="single"/>
            </w:rPr>
            <w:t>http://en.people.cn/n/2015/0827/c98649-8942367.html</w:t>
          </w:r>
        </w:p>
        <w:p w14:paraId="6656E0EE" w14:textId="77777777" w:rsidR="00E25C47" w:rsidRPr="006A244B" w:rsidRDefault="00E25C47" w:rsidP="00D96ECE">
          <w:pPr>
            <w:pStyle w:val="Bibliography"/>
            <w:spacing w:line="360" w:lineRule="auto"/>
            <w:rPr>
              <w:noProof/>
            </w:rPr>
          </w:pPr>
        </w:p>
        <w:p w14:paraId="733D0B25" w14:textId="08EAEE03" w:rsidR="00180B4B" w:rsidRDefault="00180B4B" w:rsidP="00D96ECE">
          <w:pPr>
            <w:pStyle w:val="Bibliography"/>
            <w:spacing w:line="360" w:lineRule="auto"/>
            <w:rPr>
              <w:noProof/>
              <w:u w:val="single"/>
            </w:rPr>
          </w:pPr>
          <w:r w:rsidRPr="006A244B">
            <w:rPr>
              <w:noProof/>
            </w:rPr>
            <w:t xml:space="preserve">Joeke, 2005. </w:t>
          </w:r>
          <w:r w:rsidRPr="006A244B">
            <w:rPr>
              <w:i/>
              <w:iCs/>
              <w:noProof/>
            </w:rPr>
            <w:t xml:space="preserve">Trade-Related Employment For Women In Industry And Services In Developing Countries. </w:t>
          </w:r>
          <w:r w:rsidR="004B4F92">
            <w:rPr>
              <w:noProof/>
            </w:rPr>
            <w:t xml:space="preserve">[Online] </w:t>
          </w:r>
          <w:r w:rsidRPr="006A244B">
            <w:rPr>
              <w:noProof/>
            </w:rPr>
            <w:t xml:space="preserve">Available at: </w:t>
          </w:r>
          <w:r w:rsidRPr="006A244B">
            <w:rPr>
              <w:noProof/>
              <w:u w:val="single"/>
            </w:rPr>
            <w:t>http://citeseerx.ist.psu.edu/viewdoc/download?doi=10.1.1.453.3807&amp;rep=rep1&amp;type=pdf</w:t>
          </w:r>
        </w:p>
        <w:p w14:paraId="09771C29" w14:textId="77777777" w:rsidR="004B4F92" w:rsidRPr="004B4F92" w:rsidRDefault="004B4F92" w:rsidP="004B4F92"/>
        <w:p w14:paraId="07E1784A" w14:textId="77777777" w:rsidR="00180B4B" w:rsidRPr="006A244B" w:rsidRDefault="00180B4B" w:rsidP="00D96ECE">
          <w:pPr>
            <w:pStyle w:val="Bibliography"/>
            <w:spacing w:line="360" w:lineRule="auto"/>
            <w:rPr>
              <w:noProof/>
              <w:u w:val="single"/>
            </w:rPr>
          </w:pPr>
          <w:r w:rsidRPr="006A244B">
            <w:rPr>
              <w:noProof/>
            </w:rPr>
            <w:t xml:space="preserve">John, 2015. [Online] </w:t>
          </w:r>
          <w:r w:rsidRPr="006A244B">
            <w:rPr>
              <w:noProof/>
            </w:rPr>
            <w:br/>
            <w:t xml:space="preserve">Available at: </w:t>
          </w:r>
          <w:r w:rsidRPr="006A244B">
            <w:rPr>
              <w:noProof/>
              <w:u w:val="single"/>
            </w:rPr>
            <w:t>https://www.nsf.gov/statistics/2016/nsf16300/digest/nsf16300.pdf</w:t>
          </w:r>
        </w:p>
        <w:p w14:paraId="6424F6A8" w14:textId="77777777" w:rsidR="00ED4878" w:rsidRPr="0055244F" w:rsidRDefault="00ED4878" w:rsidP="00D96ECE"/>
        <w:p w14:paraId="1606A6FC" w14:textId="61CDFF12" w:rsidR="00801E57" w:rsidRPr="00C3671D" w:rsidRDefault="00180B4B" w:rsidP="00C3671D">
          <w:pPr>
            <w:pStyle w:val="Bibliography"/>
            <w:spacing w:line="360" w:lineRule="auto"/>
            <w:rPr>
              <w:noProof/>
              <w:u w:val="single"/>
            </w:rPr>
          </w:pPr>
          <w:r w:rsidRPr="0055244F">
            <w:rPr>
              <w:noProof/>
            </w:rPr>
            <w:lastRenderedPageBreak/>
            <w:t xml:space="preserve">Johnson, 2009. [Online] </w:t>
          </w:r>
          <w:r w:rsidRPr="0055244F">
            <w:rPr>
              <w:noProof/>
            </w:rPr>
            <w:br/>
            <w:t xml:space="preserve">Available at: </w:t>
          </w:r>
          <w:r w:rsidRPr="0055244F">
            <w:rPr>
              <w:noProof/>
              <w:u w:val="single"/>
            </w:rPr>
            <w:t>http://digitalcommons.macalester.edu/cgi/viewcontent.cgi?article=1447&amp;context=macintl</w:t>
          </w:r>
        </w:p>
        <w:sdt>
          <w:sdtPr>
            <w:id w:val="111145805"/>
            <w:bibliography/>
          </w:sdtPr>
          <w:sdtContent>
            <w:p w14:paraId="7AEB529F" w14:textId="2321458F" w:rsidR="006430DA" w:rsidRPr="0055244F" w:rsidRDefault="00801E57" w:rsidP="00C3671D">
              <w:pPr>
                <w:pStyle w:val="Bibliography"/>
                <w:rPr>
                  <w:noProof/>
                </w:rPr>
              </w:pPr>
              <w:r w:rsidRPr="0055244F">
                <w:fldChar w:fldCharType="begin"/>
              </w:r>
              <w:r w:rsidRPr="0055244F">
                <w:instrText xml:space="preserve"> BIBLIOGRAPHY </w:instrText>
              </w:r>
              <w:r w:rsidRPr="0055244F">
                <w:fldChar w:fldCharType="separate"/>
              </w:r>
            </w:p>
            <w:p w14:paraId="1E4276DA" w14:textId="76D63B8B" w:rsidR="006A244B" w:rsidRPr="0055244F" w:rsidRDefault="00801E57" w:rsidP="00D96ECE">
              <w:pPr>
                <w:pStyle w:val="Bibliography"/>
                <w:rPr>
                  <w:noProof/>
                </w:rPr>
              </w:pPr>
              <w:r w:rsidRPr="0055244F">
                <w:rPr>
                  <w:noProof/>
                </w:rPr>
                <w:t xml:space="preserve">Railosvuo &amp; Jenni, 2013. </w:t>
              </w:r>
              <w:r w:rsidRPr="0055244F">
                <w:rPr>
                  <w:iCs/>
                  <w:noProof/>
                </w:rPr>
                <w:t>Employee preferences for compensation practices in the Finnish setting</w:t>
              </w:r>
              <w:r w:rsidRPr="0055244F">
                <w:rPr>
                  <w:noProof/>
                </w:rPr>
                <w:t>.</w:t>
              </w:r>
            </w:p>
            <w:p w14:paraId="0155BCBA" w14:textId="77777777" w:rsidR="006A244B" w:rsidRPr="0055244F" w:rsidRDefault="006A244B" w:rsidP="00D96ECE"/>
            <w:p w14:paraId="79A80769" w14:textId="77777777" w:rsidR="00801E57" w:rsidRPr="0055244F" w:rsidRDefault="00801E57" w:rsidP="00D96ECE">
              <w:pPr>
                <w:pStyle w:val="Bibliography"/>
                <w:rPr>
                  <w:noProof/>
                </w:rPr>
              </w:pPr>
              <w:r w:rsidRPr="0055244F">
                <w:rPr>
                  <w:noProof/>
                </w:rPr>
                <w:t xml:space="preserve">Lin, 2012. </w:t>
              </w:r>
              <w:r w:rsidRPr="0055244F">
                <w:rPr>
                  <w:iCs/>
                  <w:noProof/>
                </w:rPr>
                <w:t>hina and the Global Economy</w:t>
              </w:r>
              <w:r w:rsidRPr="0055244F">
                <w:rPr>
                  <w:noProof/>
                </w:rPr>
                <w:t xml:space="preserve">. [Online] Available at: </w:t>
              </w:r>
              <w:hyperlink r:id="rId39" w:history="1">
                <w:r w:rsidRPr="0055244F">
                  <w:rPr>
                    <w:rStyle w:val="Hyperlink"/>
                    <w:noProof/>
                  </w:rPr>
                  <w:t>https://www.frbsf.org/economic-research/files/Lin.pdf</w:t>
                </w:r>
              </w:hyperlink>
              <w:r w:rsidRPr="0055244F">
                <w:rPr>
                  <w:noProof/>
                </w:rPr>
                <w:t>.</w:t>
              </w:r>
            </w:p>
            <w:p w14:paraId="51C72052" w14:textId="77777777" w:rsidR="006430DA" w:rsidRPr="0055244F" w:rsidRDefault="006430DA" w:rsidP="00D96ECE"/>
            <w:p w14:paraId="3E31313E" w14:textId="77777777" w:rsidR="00801E57" w:rsidRPr="0055244F" w:rsidRDefault="00801E57" w:rsidP="00D96ECE">
              <w:pPr>
                <w:pStyle w:val="Bibliography"/>
                <w:rPr>
                  <w:noProof/>
                </w:rPr>
              </w:pPr>
              <w:r w:rsidRPr="0055244F">
                <w:rPr>
                  <w:noProof/>
                </w:rPr>
                <w:t xml:space="preserve">Jone, 2016. [Online] Available at: </w:t>
              </w:r>
              <w:hyperlink r:id="rId40" w:history="1">
                <w:r w:rsidRPr="0055244F">
                  <w:rPr>
                    <w:rStyle w:val="Hyperlink"/>
                    <w:noProof/>
                  </w:rPr>
                  <w:t>https://web.stanford.edu/~chadj/facts.pdf</w:t>
                </w:r>
              </w:hyperlink>
              <w:r w:rsidRPr="0055244F">
                <w:rPr>
                  <w:noProof/>
                </w:rPr>
                <w:t>.</w:t>
              </w:r>
            </w:p>
            <w:p w14:paraId="792B0BB5" w14:textId="77777777" w:rsidR="006430DA" w:rsidRPr="0055244F" w:rsidRDefault="006430DA" w:rsidP="00D96ECE"/>
            <w:p w14:paraId="3A4BBC86" w14:textId="77777777" w:rsidR="00801E57" w:rsidRPr="0055244F" w:rsidRDefault="00801E57" w:rsidP="00D96ECE">
              <w:pPr>
                <w:pStyle w:val="Bibliography"/>
                <w:rPr>
                  <w:noProof/>
                </w:rPr>
              </w:pPr>
              <w:r w:rsidRPr="0055244F">
                <w:rPr>
                  <w:noProof/>
                </w:rPr>
                <w:t xml:space="preserve">Henderson, 2011. [Online] Available at: </w:t>
              </w:r>
              <w:hyperlink r:id="rId41" w:history="1">
                <w:r w:rsidRPr="0055244F">
                  <w:rPr>
                    <w:rStyle w:val="Hyperlink"/>
                    <w:noProof/>
                  </w:rPr>
                  <w:t>http://citeseerx.ist.psu.edu/viewdoc/download?doi=10.1.1.668.6306&amp;rep=rep1&amp;type=pdf</w:t>
                </w:r>
              </w:hyperlink>
              <w:r w:rsidRPr="0055244F">
                <w:rPr>
                  <w:noProof/>
                </w:rPr>
                <w:t>.</w:t>
              </w:r>
            </w:p>
            <w:p w14:paraId="70B2BC59" w14:textId="77777777" w:rsidR="006430DA" w:rsidRPr="0055244F" w:rsidRDefault="006430DA" w:rsidP="00D96ECE"/>
            <w:p w14:paraId="036D04CF" w14:textId="77777777" w:rsidR="006430DA" w:rsidRPr="0055244F" w:rsidRDefault="00801E57" w:rsidP="00D96ECE">
              <w:pPr>
                <w:pStyle w:val="Bibliography"/>
                <w:rPr>
                  <w:noProof/>
                </w:rPr>
              </w:pPr>
              <w:r w:rsidRPr="0055244F">
                <w:rPr>
                  <w:noProof/>
                </w:rPr>
                <w:t xml:space="preserve">Pollard, 2015. [Online] Available at: </w:t>
              </w:r>
            </w:p>
            <w:p w14:paraId="068C3DF8" w14:textId="085E3BF7" w:rsidR="00801E57" w:rsidRPr="0055244F" w:rsidRDefault="008427D1" w:rsidP="00D96ECE">
              <w:pPr>
                <w:pStyle w:val="Bibliography"/>
                <w:rPr>
                  <w:noProof/>
                </w:rPr>
              </w:pPr>
              <w:hyperlink r:id="rId42" w:history="1">
                <w:r w:rsidR="00801E57" w:rsidRPr="0055244F">
                  <w:rPr>
                    <w:rStyle w:val="Hyperlink"/>
                    <w:noProof/>
                  </w:rPr>
                  <w:t>https://www.gov.uk/government/uploads/system/uploads/attachment_data/file/474251/BIS-15-464-employer-graduate-recruitment.pdf</w:t>
                </w:r>
              </w:hyperlink>
              <w:r w:rsidR="00801E57" w:rsidRPr="0055244F">
                <w:rPr>
                  <w:noProof/>
                </w:rPr>
                <w:t>.</w:t>
              </w:r>
            </w:p>
            <w:p w14:paraId="757106E8" w14:textId="77777777" w:rsidR="006430DA" w:rsidRPr="0055244F" w:rsidRDefault="006430DA" w:rsidP="00D96ECE"/>
            <w:p w14:paraId="4D320C0A" w14:textId="77777777" w:rsidR="00801E57" w:rsidRDefault="00801E57" w:rsidP="00D96ECE">
              <w:pPr>
                <w:pStyle w:val="Bibliography"/>
                <w:rPr>
                  <w:noProof/>
                </w:rPr>
              </w:pPr>
              <w:r w:rsidRPr="0055244F">
                <w:rPr>
                  <w:noProof/>
                </w:rPr>
                <w:t xml:space="preserve">Fry, 2009. </w:t>
              </w:r>
              <w:r w:rsidRPr="0055244F">
                <w:rPr>
                  <w:iCs/>
                  <w:noProof/>
                </w:rPr>
                <w:t>A Handbook for Teaching and Learning in Higher Education</w:t>
              </w:r>
              <w:r w:rsidRPr="0055244F">
                <w:rPr>
                  <w:noProof/>
                </w:rPr>
                <w:t xml:space="preserve">. [Online] Available at: </w:t>
              </w:r>
              <w:hyperlink r:id="rId43" w:history="1">
                <w:r w:rsidRPr="0055244F">
                  <w:rPr>
                    <w:rStyle w:val="Hyperlink"/>
                    <w:noProof/>
                  </w:rPr>
                  <w:t>http://biblioteca.ucv.cl/site/colecciones/manuales_u/A%20Handbook%20for%20Teaching%20and%20Learning%20in%20Higher%20Education%20Enhancing%20academic%20and%20Practice.pdf</w:t>
                </w:r>
              </w:hyperlink>
              <w:r w:rsidRPr="0055244F">
                <w:rPr>
                  <w:noProof/>
                </w:rPr>
                <w:t>.</w:t>
              </w:r>
            </w:p>
            <w:p w14:paraId="4F82331E" w14:textId="77777777" w:rsidR="003913AD" w:rsidRPr="003913AD" w:rsidRDefault="003913AD" w:rsidP="00D96ECE"/>
            <w:p w14:paraId="1404B746" w14:textId="77777777" w:rsidR="00801E57" w:rsidRPr="0055244F" w:rsidRDefault="00801E57" w:rsidP="00D96ECE">
              <w:pPr>
                <w:pStyle w:val="Bibliography"/>
                <w:rPr>
                  <w:noProof/>
                </w:rPr>
              </w:pPr>
              <w:r w:rsidRPr="0055244F">
                <w:rPr>
                  <w:noProof/>
                </w:rPr>
                <w:t xml:space="preserve">Statistics, 2017. [Online] Available at: </w:t>
              </w:r>
              <w:hyperlink r:id="rId44" w:history="1">
                <w:r w:rsidRPr="0055244F">
                  <w:rPr>
                    <w:rStyle w:val="Hyperlink"/>
                    <w:noProof/>
                  </w:rPr>
                  <w:t>https://www.chinanews7.com/95-after-this-graduates-okay-see-how-much-their-starting-salary/</w:t>
                </w:r>
              </w:hyperlink>
              <w:r w:rsidRPr="0055244F">
                <w:rPr>
                  <w:noProof/>
                </w:rPr>
                <w:t>.</w:t>
              </w:r>
            </w:p>
            <w:p w14:paraId="086C5B0C" w14:textId="77777777" w:rsidR="006430DA" w:rsidRPr="0055244F" w:rsidRDefault="006430DA" w:rsidP="00D96ECE"/>
            <w:p w14:paraId="13F7B187" w14:textId="06835D7B" w:rsidR="00801E57" w:rsidRPr="0055244F" w:rsidRDefault="00FE31C3" w:rsidP="00D96ECE">
              <w:pPr>
                <w:pStyle w:val="Bibliography"/>
                <w:rPr>
                  <w:noProof/>
                </w:rPr>
              </w:pPr>
              <w:r>
                <w:rPr>
                  <w:noProof/>
                </w:rPr>
                <w:t>S</w:t>
              </w:r>
              <w:r w:rsidR="00801E57" w:rsidRPr="0055244F">
                <w:rPr>
                  <w:noProof/>
                </w:rPr>
                <w:t xml:space="preserve">tatistics, 2017. </w:t>
              </w:r>
              <w:r w:rsidR="00801E57" w:rsidRPr="0055244F">
                <w:rPr>
                  <w:iCs/>
                  <w:noProof/>
                </w:rPr>
                <w:t>8 percent last year Graduates are satisfied with the job, the average monthly salary of 6236 yuan</w:t>
              </w:r>
              <w:r w:rsidR="00801E57" w:rsidRPr="0055244F">
                <w:rPr>
                  <w:noProof/>
                </w:rPr>
                <w:t xml:space="preserve">. [Online] Available at: </w:t>
              </w:r>
              <w:hyperlink r:id="rId45" w:history="1">
                <w:r w:rsidR="00801E57" w:rsidRPr="0055244F">
                  <w:rPr>
                    <w:rStyle w:val="Hyperlink"/>
                    <w:noProof/>
                  </w:rPr>
                  <w:t>http://www.top-news.top/news-13113333.html</w:t>
                </w:r>
              </w:hyperlink>
              <w:r w:rsidR="00801E57" w:rsidRPr="0055244F">
                <w:rPr>
                  <w:noProof/>
                </w:rPr>
                <w:t>.</w:t>
              </w:r>
            </w:p>
            <w:p w14:paraId="2EC5E538" w14:textId="77777777" w:rsidR="006430DA" w:rsidRPr="0055244F" w:rsidRDefault="006430DA" w:rsidP="00D96ECE"/>
            <w:p w14:paraId="3FE45657" w14:textId="77777777" w:rsidR="00801E57" w:rsidRPr="0055244F" w:rsidRDefault="00801E57" w:rsidP="00D96ECE">
              <w:pPr>
                <w:pStyle w:val="Bibliography"/>
                <w:rPr>
                  <w:noProof/>
                </w:rPr>
              </w:pPr>
              <w:r w:rsidRPr="0055244F">
                <w:rPr>
                  <w:noProof/>
                </w:rPr>
                <w:t xml:space="preserve">Tessema, 2013. </w:t>
              </w:r>
              <w:r w:rsidRPr="0055244F">
                <w:rPr>
                  <w:iCs/>
                  <w:noProof/>
                </w:rPr>
                <w:t>he Effects of Employee Recognition, Pay, and Benefits on Job Satisfaction: Cross Country Evidence</w:t>
              </w:r>
              <w:r w:rsidRPr="0055244F">
                <w:rPr>
                  <w:noProof/>
                </w:rPr>
                <w:t xml:space="preserve">. [Online] Available at: </w:t>
              </w:r>
              <w:hyperlink r:id="rId46" w:history="1">
                <w:r w:rsidRPr="0055244F">
                  <w:rPr>
                    <w:rStyle w:val="Hyperlink"/>
                    <w:noProof/>
                  </w:rPr>
                  <w:t>https://pdfs.semanticscholar.org/d999/306d685a85cbe2232a844f8415a689e985f0.pdf</w:t>
                </w:r>
              </w:hyperlink>
              <w:r w:rsidRPr="0055244F">
                <w:rPr>
                  <w:noProof/>
                </w:rPr>
                <w:t>.</w:t>
              </w:r>
            </w:p>
            <w:p w14:paraId="46A1CE7D" w14:textId="77777777" w:rsidR="006430DA" w:rsidRPr="0055244F" w:rsidRDefault="006430DA" w:rsidP="00D96ECE"/>
            <w:p w14:paraId="35D117DB" w14:textId="77777777" w:rsidR="00801E57" w:rsidRPr="0055244F" w:rsidRDefault="00801E57" w:rsidP="00D96ECE">
              <w:pPr>
                <w:pStyle w:val="Bibliography"/>
                <w:rPr>
                  <w:noProof/>
                </w:rPr>
              </w:pPr>
              <w:r w:rsidRPr="0055244F">
                <w:rPr>
                  <w:noProof/>
                </w:rPr>
                <w:t xml:space="preserve">Lo, 2009. [Online] Available at: </w:t>
              </w:r>
              <w:hyperlink r:id="rId47" w:history="1">
                <w:r w:rsidRPr="0055244F">
                  <w:rPr>
                    <w:rStyle w:val="Hyperlink"/>
                    <w:noProof/>
                  </w:rPr>
                  <w:t>https://www.ncbi.nlm.nih.gov/books/NBK22944/</w:t>
                </w:r>
              </w:hyperlink>
              <w:r w:rsidRPr="0055244F">
                <w:rPr>
                  <w:noProof/>
                </w:rPr>
                <w:t>.</w:t>
              </w:r>
            </w:p>
            <w:p w14:paraId="2B9A5A57" w14:textId="77777777" w:rsidR="006430DA" w:rsidRPr="0055244F" w:rsidRDefault="006430DA" w:rsidP="00D96ECE"/>
            <w:p w14:paraId="318CF4A4" w14:textId="77777777" w:rsidR="00801E57" w:rsidRPr="0055244F" w:rsidRDefault="00801E57" w:rsidP="00D96ECE">
              <w:pPr>
                <w:pStyle w:val="Bibliography"/>
                <w:rPr>
                  <w:noProof/>
                </w:rPr>
              </w:pPr>
              <w:r w:rsidRPr="0055244F">
                <w:rPr>
                  <w:noProof/>
                </w:rPr>
                <w:t xml:space="preserve">Li, 2015. </w:t>
              </w:r>
              <w:r w:rsidRPr="0055244F">
                <w:rPr>
                  <w:iCs/>
                  <w:noProof/>
                </w:rPr>
                <w:t>Social Assessment Report of Urumqi Urban Transportation Improvement ProjectII</w:t>
              </w:r>
              <w:r w:rsidRPr="0055244F">
                <w:rPr>
                  <w:noProof/>
                </w:rPr>
                <w:t xml:space="preserve">. [Online] Available at: </w:t>
              </w:r>
              <w:hyperlink r:id="rId48" w:history="1">
                <w:r w:rsidRPr="0055244F">
                  <w:rPr>
                    <w:rStyle w:val="Hyperlink"/>
                    <w:noProof/>
                  </w:rPr>
                  <w:t>http://documents.shihang.org/curated/zh/631671468261575153/pdf/SFG1110-IPP-P148527-Urumqi-SA-Box391461B-PUBLIC-Disclosed-5-19-2015.pdf</w:t>
                </w:r>
              </w:hyperlink>
              <w:r w:rsidRPr="0055244F">
                <w:rPr>
                  <w:noProof/>
                </w:rPr>
                <w:t>.</w:t>
              </w:r>
            </w:p>
            <w:p w14:paraId="21F80A75" w14:textId="77777777" w:rsidR="006430DA" w:rsidRPr="0055244F" w:rsidRDefault="006430DA" w:rsidP="00D96ECE"/>
            <w:p w14:paraId="07920761" w14:textId="77777777" w:rsidR="00801E57" w:rsidRDefault="00801E57" w:rsidP="00D96ECE">
              <w:pPr>
                <w:pStyle w:val="Bibliography"/>
                <w:rPr>
                  <w:noProof/>
                </w:rPr>
              </w:pPr>
              <w:r w:rsidRPr="0055244F">
                <w:rPr>
                  <w:noProof/>
                </w:rPr>
                <w:lastRenderedPageBreak/>
                <w:t xml:space="preserve">Tremblay, 2012. [Online] Available at: </w:t>
              </w:r>
              <w:hyperlink r:id="rId49" w:history="1">
                <w:r w:rsidRPr="0055244F">
                  <w:rPr>
                    <w:rStyle w:val="Hyperlink"/>
                    <w:noProof/>
                  </w:rPr>
                  <w:t>http://www.oecd.org/education/skills-beyond-school/AHELOFSReportVolume1.pdf?TSPD_101_R0=044848c0e3702d26883bfff2ed4c9137kxT0000000000000000a88a1771ffff00000000000000000000000000005a910e6c00a971f2df</w:t>
                </w:r>
              </w:hyperlink>
              <w:r w:rsidRPr="0055244F">
                <w:rPr>
                  <w:noProof/>
                </w:rPr>
                <w:t>.</w:t>
              </w:r>
            </w:p>
            <w:p w14:paraId="4A0F9F80" w14:textId="77777777" w:rsidR="00364C53" w:rsidRPr="00364C53" w:rsidRDefault="00364C53" w:rsidP="00D96ECE"/>
            <w:p w14:paraId="0831D8E0" w14:textId="77777777" w:rsidR="00801E57" w:rsidRPr="0055244F" w:rsidRDefault="00801E57" w:rsidP="00D96ECE">
              <w:pPr>
                <w:pStyle w:val="Bibliography"/>
                <w:rPr>
                  <w:noProof/>
                </w:rPr>
              </w:pPr>
              <w:r w:rsidRPr="0055244F">
                <w:rPr>
                  <w:noProof/>
                </w:rPr>
                <w:t xml:space="preserve">Orazi, 2014. </w:t>
              </w:r>
              <w:r w:rsidRPr="0055244F">
                <w:rPr>
                  <w:iCs/>
                  <w:noProof/>
                </w:rPr>
                <w:t>WORKPLACE LEADERSHIP A REVIEW OF PRIOR RESEARCH</w:t>
              </w:r>
              <w:r w:rsidRPr="0055244F">
                <w:rPr>
                  <w:noProof/>
                </w:rPr>
                <w:t xml:space="preserve">. [Online] Available at: </w:t>
              </w:r>
              <w:hyperlink r:id="rId50" w:history="1">
                <w:r w:rsidRPr="0055244F">
                  <w:rPr>
                    <w:rStyle w:val="Hyperlink"/>
                    <w:noProof/>
                  </w:rPr>
                  <w:t>http://www.workplaceleadership.com.au/app/uploads/2014/07/Workplace-Leadership-A-Review-of-Prior-Research-2014.pdf</w:t>
                </w:r>
              </w:hyperlink>
              <w:r w:rsidRPr="0055244F">
                <w:rPr>
                  <w:noProof/>
                </w:rPr>
                <w:t>.</w:t>
              </w:r>
            </w:p>
            <w:p w14:paraId="0750F8C2" w14:textId="77777777" w:rsidR="006430DA" w:rsidRPr="0055244F" w:rsidRDefault="006430DA" w:rsidP="00D96ECE"/>
            <w:p w14:paraId="7B59CB89" w14:textId="77777777" w:rsidR="00801E57" w:rsidRPr="0055244F" w:rsidRDefault="00801E57" w:rsidP="00D96ECE">
              <w:pPr>
                <w:pStyle w:val="Bibliography"/>
                <w:rPr>
                  <w:noProof/>
                </w:rPr>
              </w:pPr>
              <w:r w:rsidRPr="0055244F">
                <w:rPr>
                  <w:noProof/>
                </w:rPr>
                <w:t xml:space="preserve">Wang, 2017. [Online] Available at: </w:t>
              </w:r>
              <w:hyperlink r:id="rId51" w:history="1">
                <w:r w:rsidRPr="0055244F">
                  <w:rPr>
                    <w:rStyle w:val="Hyperlink"/>
                    <w:noProof/>
                  </w:rPr>
                  <w:t>http://www.top-news.top/news-13113333.html</w:t>
                </w:r>
              </w:hyperlink>
              <w:r w:rsidRPr="0055244F">
                <w:rPr>
                  <w:noProof/>
                </w:rPr>
                <w:t>.</w:t>
              </w:r>
            </w:p>
            <w:p w14:paraId="3EE22F85" w14:textId="77777777" w:rsidR="00801E57" w:rsidRPr="0055244F" w:rsidRDefault="00801E57" w:rsidP="00D96ECE">
              <w:pPr>
                <w:pStyle w:val="Bibliography"/>
                <w:rPr>
                  <w:noProof/>
                </w:rPr>
              </w:pPr>
              <w:r w:rsidRPr="0055244F">
                <w:rPr>
                  <w:noProof/>
                </w:rPr>
                <w:t xml:space="preserve">OECD, 2016. [Online] Available at: </w:t>
              </w:r>
              <w:hyperlink r:id="rId52" w:history="1">
                <w:r w:rsidRPr="0055244F">
                  <w:rPr>
                    <w:rStyle w:val="Hyperlink"/>
                    <w:noProof/>
                  </w:rPr>
                  <w:t>https://www.oecd.org/china/Education-in-China-a-snapshot.pdf?TSPD_101_R0=67d7fb834450c0f96d26fdb95b80fcfaw260000000000000000a68a1771ffff00000000000000000000000000005a9111340089481f32</w:t>
                </w:r>
              </w:hyperlink>
              <w:r w:rsidRPr="0055244F">
                <w:rPr>
                  <w:noProof/>
                </w:rPr>
                <w:t>.</w:t>
              </w:r>
            </w:p>
            <w:p w14:paraId="08908766" w14:textId="77777777" w:rsidR="006430DA" w:rsidRPr="0055244F" w:rsidRDefault="006430DA" w:rsidP="00D96ECE"/>
            <w:p w14:paraId="0645D8C3" w14:textId="77777777" w:rsidR="00801E57" w:rsidRPr="0055244F" w:rsidRDefault="00801E57" w:rsidP="00D96ECE">
              <w:pPr>
                <w:pStyle w:val="Bibliography"/>
                <w:rPr>
                  <w:noProof/>
                </w:rPr>
              </w:pPr>
              <w:r w:rsidRPr="0055244F">
                <w:rPr>
                  <w:noProof/>
                </w:rPr>
                <w:t xml:space="preserve">Saxena, 2006. [Online] Available at: </w:t>
              </w:r>
              <w:hyperlink r:id="rId53" w:history="1">
                <w:r w:rsidRPr="0055244F">
                  <w:rPr>
                    <w:rStyle w:val="Hyperlink"/>
                    <w:noProof/>
                  </w:rPr>
                  <w:t>https://www.ncbi.nlm.nih.gov/pmc/articles/PMC1472261/</w:t>
                </w:r>
              </w:hyperlink>
              <w:r w:rsidRPr="0055244F">
                <w:rPr>
                  <w:noProof/>
                </w:rPr>
                <w:t>.</w:t>
              </w:r>
            </w:p>
            <w:p w14:paraId="40996358" w14:textId="77777777" w:rsidR="00801E57" w:rsidRPr="0055244F" w:rsidRDefault="00801E57" w:rsidP="00D96ECE">
              <w:pPr>
                <w:pStyle w:val="Bibliography"/>
                <w:rPr>
                  <w:noProof/>
                </w:rPr>
              </w:pPr>
              <w:r w:rsidRPr="0055244F">
                <w:rPr>
                  <w:noProof/>
                </w:rPr>
                <w:t xml:space="preserve">Chen, 2016. </w:t>
              </w:r>
              <w:r w:rsidRPr="0055244F">
                <w:rPr>
                  <w:iCs/>
                  <w:noProof/>
                </w:rPr>
                <w:t>hina’s Hukou Puzzle: Why Don’t Rural Migrants Want Urban Hukou*</w:t>
              </w:r>
              <w:r w:rsidRPr="0055244F">
                <w:rPr>
                  <w:noProof/>
                </w:rPr>
                <w:t xml:space="preserve">. [Online] Available at: </w:t>
              </w:r>
              <w:hyperlink r:id="rId54" w:history="1">
                <w:r w:rsidRPr="0055244F">
                  <w:rPr>
                    <w:rStyle w:val="Hyperlink"/>
                    <w:noProof/>
                  </w:rPr>
                  <w:t>http://www.geog.ucla.edu/sites/default/files/users/fan/a133_chen_and_fan_2016_chinas_hukou_puzzle_cr.pdf</w:t>
                </w:r>
              </w:hyperlink>
              <w:r w:rsidRPr="0055244F">
                <w:rPr>
                  <w:noProof/>
                </w:rPr>
                <w:t>.</w:t>
              </w:r>
            </w:p>
            <w:p w14:paraId="173AE770" w14:textId="77777777" w:rsidR="006430DA" w:rsidRPr="0055244F" w:rsidRDefault="006430DA" w:rsidP="00D96ECE"/>
            <w:p w14:paraId="5784EAC7" w14:textId="77777777" w:rsidR="00801E57" w:rsidRPr="0055244F" w:rsidRDefault="00801E57" w:rsidP="00D96ECE">
              <w:pPr>
                <w:pStyle w:val="Bibliography"/>
                <w:rPr>
                  <w:noProof/>
                </w:rPr>
              </w:pPr>
              <w:r w:rsidRPr="0055244F">
                <w:rPr>
                  <w:noProof/>
                </w:rPr>
                <w:t xml:space="preserve">Holmes, 2016. [Online] Available at: </w:t>
              </w:r>
              <w:hyperlink r:id="rId55" w:history="1">
                <w:r w:rsidRPr="0055244F">
                  <w:rPr>
                    <w:rStyle w:val="Hyperlink"/>
                    <w:noProof/>
                  </w:rPr>
                  <w:t>https://www.odi.org/sites/odi.org.uk/files/resource-documents/10620.pdf</w:t>
                </w:r>
              </w:hyperlink>
              <w:r w:rsidRPr="0055244F">
                <w:rPr>
                  <w:noProof/>
                </w:rPr>
                <w:t>.</w:t>
              </w:r>
            </w:p>
            <w:p w14:paraId="78960F84" w14:textId="77777777" w:rsidR="006430DA" w:rsidRPr="0055244F" w:rsidRDefault="006430DA" w:rsidP="00D96ECE"/>
            <w:p w14:paraId="708F257D" w14:textId="77777777" w:rsidR="006430DA" w:rsidRPr="0055244F" w:rsidRDefault="006430DA" w:rsidP="00D96ECE"/>
            <w:p w14:paraId="3F6E668C" w14:textId="77777777" w:rsidR="00801E57" w:rsidRPr="0055244F" w:rsidRDefault="00801E57" w:rsidP="00D96ECE">
              <w:pPr>
                <w:pStyle w:val="Bibliography"/>
                <w:rPr>
                  <w:noProof/>
                </w:rPr>
              </w:pPr>
              <w:r w:rsidRPr="0055244F">
                <w:rPr>
                  <w:noProof/>
                </w:rPr>
                <w:t xml:space="preserve">Sven, 2015. [Online] Available at: </w:t>
              </w:r>
              <w:hyperlink r:id="rId56" w:history="1">
                <w:r w:rsidRPr="0055244F">
                  <w:rPr>
                    <w:rStyle w:val="Hyperlink"/>
                    <w:noProof/>
                  </w:rPr>
                  <w:t>https://brage.bibsys.no/xmlui/bitstream/handle/11250/300698/Sandra%20Baldvinsson%20Sotkajærvi.pdf?sequence=1</w:t>
                </w:r>
              </w:hyperlink>
              <w:r w:rsidRPr="0055244F">
                <w:rPr>
                  <w:noProof/>
                </w:rPr>
                <w:t>.</w:t>
              </w:r>
            </w:p>
            <w:p w14:paraId="71A7FDB7" w14:textId="77777777" w:rsidR="006430DA" w:rsidRPr="0055244F" w:rsidRDefault="006430DA" w:rsidP="00D96ECE"/>
            <w:p w14:paraId="0960DC09" w14:textId="77777777" w:rsidR="00801E57" w:rsidRPr="0055244F" w:rsidRDefault="00801E57" w:rsidP="00D96ECE">
              <w:pPr>
                <w:pStyle w:val="Bibliography"/>
                <w:rPr>
                  <w:noProof/>
                </w:rPr>
              </w:pPr>
              <w:r w:rsidRPr="0055244F">
                <w:rPr>
                  <w:noProof/>
                </w:rPr>
                <w:t xml:space="preserve">Kuo, 2016. </w:t>
              </w:r>
              <w:r w:rsidRPr="0055244F">
                <w:rPr>
                  <w:iCs/>
                  <w:noProof/>
                </w:rPr>
                <w:t>3 great forces changing China’s consumer market</w:t>
              </w:r>
              <w:r w:rsidRPr="0055244F">
                <w:rPr>
                  <w:noProof/>
                </w:rPr>
                <w:t xml:space="preserve">. [Online] Available at: </w:t>
              </w:r>
              <w:hyperlink r:id="rId57" w:history="1">
                <w:r w:rsidRPr="0055244F">
                  <w:rPr>
                    <w:rStyle w:val="Hyperlink"/>
                    <w:noProof/>
                  </w:rPr>
                  <w:t>https://www.weforum.org/agenda/2016/01/3-great-forces-changing-chinas-consumer-market/</w:t>
                </w:r>
              </w:hyperlink>
              <w:r w:rsidRPr="0055244F">
                <w:rPr>
                  <w:noProof/>
                </w:rPr>
                <w:t>.</w:t>
              </w:r>
            </w:p>
            <w:p w14:paraId="66C7301C" w14:textId="77777777" w:rsidR="00FA7658" w:rsidRPr="0055244F" w:rsidRDefault="00FA7658" w:rsidP="00D96ECE"/>
            <w:p w14:paraId="0656E227" w14:textId="77777777" w:rsidR="00801E57" w:rsidRPr="0055244F" w:rsidRDefault="00801E57" w:rsidP="00D96ECE">
              <w:pPr>
                <w:pStyle w:val="Bibliography"/>
                <w:rPr>
                  <w:noProof/>
                </w:rPr>
              </w:pPr>
              <w:r w:rsidRPr="0055244F">
                <w:rPr>
                  <w:noProof/>
                </w:rPr>
                <w:t xml:space="preserve">Leal, 2015. [Online] Available at: </w:t>
              </w:r>
              <w:hyperlink r:id="rId58" w:history="1">
                <w:r w:rsidRPr="0055244F">
                  <w:rPr>
                    <w:rStyle w:val="Hyperlink"/>
                    <w:noProof/>
                  </w:rPr>
                  <w:t>https://edsource.org/2015/survey-most-high-school-students-feel-unprepared-for-college-careers/83752</w:t>
                </w:r>
              </w:hyperlink>
              <w:r w:rsidRPr="0055244F">
                <w:rPr>
                  <w:noProof/>
                </w:rPr>
                <w:t>.</w:t>
              </w:r>
            </w:p>
            <w:p w14:paraId="5142B9C8" w14:textId="77777777" w:rsidR="00FA7658" w:rsidRPr="0055244F" w:rsidRDefault="00FA7658" w:rsidP="00D96ECE"/>
            <w:p w14:paraId="0FEC4FDD" w14:textId="77777777" w:rsidR="00FA7658" w:rsidRPr="0055244F" w:rsidRDefault="00FA7658" w:rsidP="00D96ECE"/>
            <w:p w14:paraId="6D9887FE" w14:textId="77777777" w:rsidR="00801E57" w:rsidRPr="0055244F" w:rsidRDefault="00801E57" w:rsidP="00D96ECE">
              <w:pPr>
                <w:pStyle w:val="Bibliography"/>
                <w:rPr>
                  <w:noProof/>
                </w:rPr>
              </w:pPr>
              <w:r w:rsidRPr="0055244F">
                <w:rPr>
                  <w:noProof/>
                </w:rPr>
                <w:t xml:space="preserve">Nakassis, 2011. [Online] Available at: </w:t>
              </w:r>
              <w:hyperlink r:id="rId59" w:history="1">
                <w:r w:rsidRPr="0055244F">
                  <w:rPr>
                    <w:rStyle w:val="Hyperlink"/>
                    <w:noProof/>
                  </w:rPr>
                  <w:t>http://www.uap.ualberta.ca/book-images/Open%20Access/9781772121858_WEB.pdf</w:t>
                </w:r>
              </w:hyperlink>
              <w:r w:rsidRPr="0055244F">
                <w:rPr>
                  <w:noProof/>
                </w:rPr>
                <w:t>.</w:t>
              </w:r>
            </w:p>
            <w:p w14:paraId="7D92E3AA" w14:textId="77777777" w:rsidR="00FA7658" w:rsidRPr="0055244F" w:rsidRDefault="00FA7658" w:rsidP="00D96ECE"/>
            <w:p w14:paraId="3D0EC47A" w14:textId="77777777" w:rsidR="00FA7658" w:rsidRPr="0055244F" w:rsidRDefault="00FA7658" w:rsidP="00D96ECE"/>
            <w:p w14:paraId="6F42CE0D" w14:textId="77777777" w:rsidR="00801E57" w:rsidRDefault="00801E57" w:rsidP="00D96ECE">
              <w:pPr>
                <w:pStyle w:val="Bibliography"/>
                <w:rPr>
                  <w:noProof/>
                </w:rPr>
              </w:pPr>
              <w:r w:rsidRPr="0055244F">
                <w:rPr>
                  <w:noProof/>
                </w:rPr>
                <w:t xml:space="preserve">Jiang, 2008. [Online] Available at: </w:t>
              </w:r>
              <w:hyperlink r:id="rId60" w:history="1">
                <w:r w:rsidRPr="0055244F">
                  <w:rPr>
                    <w:rStyle w:val="Hyperlink"/>
                    <w:noProof/>
                  </w:rPr>
                  <w:t>https://www.ipo.umass.edu/_customtags/ct_FileRetrieve.cfm?File_ID=06007272724F0B740672047503731C04080C0014760107716E00030206740674720473010670760506</w:t>
                </w:r>
              </w:hyperlink>
              <w:r w:rsidRPr="0055244F">
                <w:rPr>
                  <w:noProof/>
                </w:rPr>
                <w:t>.</w:t>
              </w:r>
            </w:p>
            <w:p w14:paraId="69E85834" w14:textId="77777777" w:rsidR="007946A9" w:rsidRPr="007946A9" w:rsidRDefault="007946A9" w:rsidP="00D96ECE"/>
            <w:p w14:paraId="70E7C4CD" w14:textId="77777777" w:rsidR="00801E57" w:rsidRPr="0055244F" w:rsidRDefault="00801E57" w:rsidP="00D96ECE">
              <w:pPr>
                <w:pStyle w:val="Bibliography"/>
                <w:rPr>
                  <w:noProof/>
                </w:rPr>
              </w:pPr>
              <w:r w:rsidRPr="0055244F">
                <w:rPr>
                  <w:noProof/>
                </w:rPr>
                <w:lastRenderedPageBreak/>
                <w:t xml:space="preserve">Pak, 2004. [Online] Available at: </w:t>
              </w:r>
              <w:hyperlink r:id="rId61" w:history="1">
                <w:r w:rsidRPr="0055244F">
                  <w:rPr>
                    <w:rStyle w:val="Hyperlink"/>
                    <w:noProof/>
                  </w:rPr>
                  <w:t>https://cue.usc.edu/files/2016/01/The-life-histories-of-10-individuals-who-crossed-the-border-from-community-colleges-to-4-year.pdf</w:t>
                </w:r>
              </w:hyperlink>
              <w:r w:rsidRPr="0055244F">
                <w:rPr>
                  <w:noProof/>
                </w:rPr>
                <w:t>.</w:t>
              </w:r>
            </w:p>
            <w:p w14:paraId="7B071B04" w14:textId="77777777" w:rsidR="00FA7658" w:rsidRPr="0055244F" w:rsidRDefault="00FA7658" w:rsidP="00D96ECE"/>
            <w:p w14:paraId="1C81BD2D" w14:textId="77777777" w:rsidR="00FA7658" w:rsidRPr="0055244F" w:rsidRDefault="00FA7658" w:rsidP="00D96ECE"/>
            <w:p w14:paraId="73DA880B" w14:textId="77777777" w:rsidR="00801E57" w:rsidRPr="0055244F" w:rsidRDefault="00801E57" w:rsidP="00D96ECE">
              <w:pPr>
                <w:pStyle w:val="Bibliography"/>
                <w:rPr>
                  <w:noProof/>
                </w:rPr>
              </w:pPr>
              <w:r w:rsidRPr="0055244F">
                <w:rPr>
                  <w:noProof/>
                </w:rPr>
                <w:t xml:space="preserve">Gray, 2015. [Online] Available at: </w:t>
              </w:r>
              <w:hyperlink r:id="rId62" w:history="1">
                <w:r w:rsidRPr="0055244F">
                  <w:rPr>
                    <w:rStyle w:val="Hyperlink"/>
                    <w:noProof/>
                  </w:rPr>
                  <w:t>https://www.linkedin.com/pulse/why-mba-grads-shanghai-china-happy-jobs-tanya-t-gray/</w:t>
                </w:r>
              </w:hyperlink>
              <w:r w:rsidRPr="0055244F">
                <w:rPr>
                  <w:noProof/>
                </w:rPr>
                <w:t>.</w:t>
              </w:r>
            </w:p>
            <w:p w14:paraId="6DC1557E" w14:textId="77777777" w:rsidR="00FA7658" w:rsidRPr="0055244F" w:rsidRDefault="00FA7658" w:rsidP="00D96ECE"/>
            <w:p w14:paraId="21A1F4F3" w14:textId="77777777" w:rsidR="00801E57" w:rsidRPr="0055244F" w:rsidRDefault="00801E57" w:rsidP="00D96ECE">
              <w:pPr>
                <w:pStyle w:val="Bibliography"/>
                <w:rPr>
                  <w:noProof/>
                </w:rPr>
              </w:pPr>
              <w:r w:rsidRPr="0055244F">
                <w:rPr>
                  <w:noProof/>
                </w:rPr>
                <w:t xml:space="preserve">Jun, 2006. [Online] Available at: </w:t>
              </w:r>
              <w:hyperlink r:id="rId63" w:history="1">
                <w:r w:rsidRPr="0055244F">
                  <w:rPr>
                    <w:rStyle w:val="Hyperlink"/>
                    <w:noProof/>
                  </w:rPr>
                  <w:t>https://www.intechopen.com/books/unemployment-perspectives-and-solutions/factors-affecting-employment-and-unemployment-for-fresh-graduates-in-china</w:t>
                </w:r>
              </w:hyperlink>
              <w:r w:rsidRPr="0055244F">
                <w:rPr>
                  <w:noProof/>
                </w:rPr>
                <w:t>.</w:t>
              </w:r>
            </w:p>
            <w:p w14:paraId="02E12B62" w14:textId="77777777" w:rsidR="00FA7658" w:rsidRPr="0055244F" w:rsidRDefault="00FA7658" w:rsidP="00D96ECE"/>
            <w:p w14:paraId="5D3ED7EE" w14:textId="77777777" w:rsidR="00801E57" w:rsidRPr="0055244F" w:rsidRDefault="00801E57" w:rsidP="00D96ECE">
              <w:pPr>
                <w:pStyle w:val="Bibliography"/>
                <w:rPr>
                  <w:noProof/>
                </w:rPr>
              </w:pPr>
              <w:r w:rsidRPr="0055244F">
                <w:rPr>
                  <w:noProof/>
                </w:rPr>
                <w:t xml:space="preserve">Peter, 2010. [Online] Available at: </w:t>
              </w:r>
              <w:hyperlink r:id="rId64" w:history="1">
                <w:r w:rsidRPr="0055244F">
                  <w:rPr>
                    <w:rStyle w:val="Hyperlink"/>
                    <w:noProof/>
                  </w:rPr>
                  <w:t>http://www.p21.org/storage/documents/aacte_p21_whitepaper2010.pdf</w:t>
                </w:r>
              </w:hyperlink>
              <w:r w:rsidRPr="0055244F">
                <w:rPr>
                  <w:noProof/>
                </w:rPr>
                <w:t>.</w:t>
              </w:r>
            </w:p>
            <w:p w14:paraId="55AC0B78" w14:textId="77777777" w:rsidR="00743152" w:rsidRPr="0055244F" w:rsidRDefault="00743152" w:rsidP="00D96ECE"/>
            <w:p w14:paraId="3E158864" w14:textId="77777777" w:rsidR="00801E57" w:rsidRPr="0055244F" w:rsidRDefault="00801E57" w:rsidP="00D96ECE">
              <w:pPr>
                <w:pStyle w:val="Bibliography"/>
                <w:rPr>
                  <w:noProof/>
                </w:rPr>
              </w:pPr>
              <w:r w:rsidRPr="0055244F">
                <w:rPr>
                  <w:noProof/>
                </w:rPr>
                <w:t xml:space="preserve">Lawrence, 2014. </w:t>
              </w:r>
              <w:r w:rsidRPr="0055244F">
                <w:rPr>
                  <w:iCs/>
                  <w:noProof/>
                </w:rPr>
                <w:t>The Six Critical Abilities Students Need for Success After College</w:t>
              </w:r>
              <w:r w:rsidRPr="0055244F">
                <w:rPr>
                  <w:noProof/>
                </w:rPr>
                <w:t xml:space="preserve">. [Online] Available at: </w:t>
              </w:r>
              <w:hyperlink r:id="rId65" w:anchor="1ce463275a18" w:history="1">
                <w:r w:rsidRPr="0055244F">
                  <w:rPr>
                    <w:rStyle w:val="Hyperlink"/>
                    <w:noProof/>
                  </w:rPr>
                  <w:t>https://www.forbes.com/sites/forbesleadershipforum/2014/06/05/the-six-critical-abilities-students-need-for-success-after-college/#1ce463275a18</w:t>
                </w:r>
              </w:hyperlink>
              <w:r w:rsidRPr="0055244F">
                <w:rPr>
                  <w:noProof/>
                </w:rPr>
                <w:t>.</w:t>
              </w:r>
            </w:p>
            <w:p w14:paraId="5C08566E" w14:textId="77777777" w:rsidR="006430DA" w:rsidRPr="0055244F" w:rsidRDefault="006430DA" w:rsidP="00D96ECE"/>
            <w:p w14:paraId="5B1E297C" w14:textId="737044F2" w:rsidR="00801E57" w:rsidRDefault="006430DA" w:rsidP="00D96ECE">
              <w:pPr>
                <w:pStyle w:val="Bibliography"/>
                <w:rPr>
                  <w:noProof/>
                </w:rPr>
              </w:pPr>
              <w:r w:rsidRPr="0055244F">
                <w:rPr>
                  <w:noProof/>
                </w:rPr>
                <w:t xml:space="preserve">Karageorge, 2008. </w:t>
              </w:r>
              <w:r w:rsidR="00801E57" w:rsidRPr="0055244F">
                <w:rPr>
                  <w:noProof/>
                </w:rPr>
                <w:t xml:space="preserve"> [Online] Available at: </w:t>
              </w:r>
              <w:hyperlink r:id="rId66" w:history="1">
                <w:r w:rsidR="00801E57" w:rsidRPr="0055244F">
                  <w:rPr>
                    <w:rStyle w:val="Hyperlink"/>
                    <w:noProof/>
                  </w:rPr>
                  <w:t>https://www.childwelfare.gov/pubPDFs/childcare.pdf</w:t>
                </w:r>
              </w:hyperlink>
              <w:r w:rsidR="00801E57" w:rsidRPr="0055244F">
                <w:rPr>
                  <w:noProof/>
                </w:rPr>
                <w:t>.</w:t>
              </w:r>
            </w:p>
            <w:p w14:paraId="3FA5112A" w14:textId="77777777" w:rsidR="007946A9" w:rsidRPr="007946A9" w:rsidRDefault="007946A9" w:rsidP="00D96ECE"/>
            <w:p w14:paraId="2F2A6CFD" w14:textId="77777777" w:rsidR="00801E57" w:rsidRPr="0055244F" w:rsidRDefault="00801E57" w:rsidP="00D96ECE">
              <w:pPr>
                <w:pStyle w:val="Bibliography"/>
                <w:rPr>
                  <w:noProof/>
                </w:rPr>
              </w:pPr>
              <w:r w:rsidRPr="0055244F">
                <w:rPr>
                  <w:noProof/>
                </w:rPr>
                <w:t xml:space="preserve">Santamaria, 2003. </w:t>
              </w:r>
              <w:r w:rsidRPr="0055244F">
                <w:rPr>
                  <w:iCs/>
                  <w:noProof/>
                </w:rPr>
                <w:t>Public Policies and Career Development: A Framework for the Design of Career Information, Guidance and Counseling Services in Developing and Transition Countries</w:t>
              </w:r>
              <w:r w:rsidRPr="0055244F">
                <w:rPr>
                  <w:noProof/>
                </w:rPr>
                <w:t xml:space="preserve">. [Online] Available at: </w:t>
              </w:r>
              <w:hyperlink r:id="rId67" w:history="1">
                <w:r w:rsidRPr="0055244F">
                  <w:rPr>
                    <w:rStyle w:val="Hyperlink"/>
                    <w:noProof/>
                  </w:rPr>
                  <w:t>http://borbelytiborbors.extra.hu/GC/Philippines%20Final%20Report.pdf</w:t>
                </w:r>
              </w:hyperlink>
              <w:r w:rsidRPr="0055244F">
                <w:rPr>
                  <w:noProof/>
                </w:rPr>
                <w:t>.</w:t>
              </w:r>
            </w:p>
            <w:p w14:paraId="09A3F1D1" w14:textId="77777777" w:rsidR="00801E57" w:rsidRPr="0055244F" w:rsidRDefault="00801E57" w:rsidP="00D96ECE">
              <w:pPr>
                <w:pStyle w:val="Bibliography"/>
                <w:rPr>
                  <w:noProof/>
                </w:rPr>
              </w:pPr>
              <w:r w:rsidRPr="0055244F">
                <w:rPr>
                  <w:noProof/>
                </w:rPr>
                <w:t xml:space="preserve">Corominas, 2010. [Online] Available at: </w:t>
              </w:r>
              <w:hyperlink r:id="rId68" w:history="1">
                <w:r w:rsidRPr="0055244F">
                  <w:rPr>
                    <w:rStyle w:val="Hyperlink"/>
                    <w:noProof/>
                  </w:rPr>
                  <w:t>http://www.aqu.cat/doc/doc_12987231_1.pdf</w:t>
                </w:r>
              </w:hyperlink>
              <w:r w:rsidRPr="0055244F">
                <w:rPr>
                  <w:noProof/>
                </w:rPr>
                <w:t>.</w:t>
              </w:r>
            </w:p>
            <w:p w14:paraId="57698AAF" w14:textId="77777777" w:rsidR="006430DA" w:rsidRPr="0055244F" w:rsidRDefault="006430DA" w:rsidP="00D96ECE"/>
            <w:p w14:paraId="71809279" w14:textId="77777777" w:rsidR="00801E57" w:rsidRPr="0055244F" w:rsidRDefault="00801E57" w:rsidP="00D96ECE">
              <w:pPr>
                <w:pStyle w:val="Bibliography"/>
                <w:rPr>
                  <w:noProof/>
                </w:rPr>
              </w:pPr>
              <w:r w:rsidRPr="0055244F">
                <w:rPr>
                  <w:noProof/>
                </w:rPr>
                <w:t xml:space="preserve">Yang, 2009. </w:t>
              </w:r>
              <w:r w:rsidRPr="0055244F">
                <w:rPr>
                  <w:iCs/>
                  <w:noProof/>
                </w:rPr>
                <w:t>Foreign Universities in China: a case study</w:t>
              </w:r>
              <w:r w:rsidRPr="0055244F">
                <w:rPr>
                  <w:noProof/>
                </w:rPr>
                <w:t xml:space="preserve">. [Online] Available at: </w:t>
              </w:r>
              <w:hyperlink r:id="rId69" w:history="1">
                <w:r w:rsidRPr="0055244F">
                  <w:rPr>
                    <w:rStyle w:val="Hyperlink"/>
                    <w:noProof/>
                  </w:rPr>
                  <w:t>https://www.nottingham.ac.uk/aglobaluniversity/documents/foreignuniversitiesinchinaacasestudy.pdf</w:t>
                </w:r>
              </w:hyperlink>
              <w:r w:rsidRPr="0055244F">
                <w:rPr>
                  <w:noProof/>
                </w:rPr>
                <w:t>.</w:t>
              </w:r>
            </w:p>
            <w:p w14:paraId="22DDD254" w14:textId="77777777" w:rsidR="00743152" w:rsidRPr="0055244F" w:rsidRDefault="00743152" w:rsidP="00D96ECE"/>
            <w:p w14:paraId="6C802AF5" w14:textId="77777777" w:rsidR="00801E57" w:rsidRPr="0055244F" w:rsidRDefault="00801E57" w:rsidP="00D96ECE">
              <w:pPr>
                <w:pStyle w:val="Bibliography"/>
                <w:rPr>
                  <w:noProof/>
                </w:rPr>
              </w:pPr>
              <w:r w:rsidRPr="0055244F">
                <w:rPr>
                  <w:noProof/>
                </w:rPr>
                <w:t xml:space="preserve">Pheko, 2017. [Online] Available at: </w:t>
              </w:r>
              <w:hyperlink r:id="rId70" w:history="1">
                <w:r w:rsidRPr="0055244F">
                  <w:rPr>
                    <w:rStyle w:val="Hyperlink"/>
                    <w:noProof/>
                  </w:rPr>
                  <w:t>http://www.tandfonline.com/doi/full/10.1080/02673843.2016.1234401</w:t>
                </w:r>
              </w:hyperlink>
              <w:r w:rsidRPr="0055244F">
                <w:rPr>
                  <w:noProof/>
                </w:rPr>
                <w:t>.</w:t>
              </w:r>
            </w:p>
            <w:p w14:paraId="0FA160C5" w14:textId="77777777" w:rsidR="00743152" w:rsidRPr="0055244F" w:rsidRDefault="00743152" w:rsidP="00D96ECE"/>
            <w:p w14:paraId="0BFCF4B7" w14:textId="77777777" w:rsidR="00801E57" w:rsidRPr="0055244F" w:rsidRDefault="00801E57" w:rsidP="00D96ECE">
              <w:pPr>
                <w:pStyle w:val="Bibliography"/>
                <w:rPr>
                  <w:noProof/>
                </w:rPr>
              </w:pPr>
              <w:r w:rsidRPr="0055244F">
                <w:rPr>
                  <w:noProof/>
                </w:rPr>
                <w:t xml:space="preserve">Singer, 2003. [Online] Available at: </w:t>
              </w:r>
              <w:hyperlink r:id="rId71" w:history="1">
                <w:r w:rsidRPr="0055244F">
                  <w:rPr>
                    <w:rStyle w:val="Hyperlink"/>
                    <w:noProof/>
                  </w:rPr>
                  <w:t>https://www.brookings.edu/wp-content/uploads/2016/06/immigrants-human-capital-singer.pdf</w:t>
                </w:r>
              </w:hyperlink>
              <w:r w:rsidRPr="0055244F">
                <w:rPr>
                  <w:noProof/>
                </w:rPr>
                <w:t>.</w:t>
              </w:r>
            </w:p>
            <w:p w14:paraId="0244BFC4" w14:textId="77777777" w:rsidR="00801E57" w:rsidRPr="0055244F" w:rsidRDefault="00801E57" w:rsidP="00D96ECE">
              <w:pPr>
                <w:pStyle w:val="Bibliography"/>
                <w:rPr>
                  <w:noProof/>
                </w:rPr>
              </w:pPr>
              <w:r w:rsidRPr="0055244F">
                <w:rPr>
                  <w:noProof/>
                </w:rPr>
                <w:t xml:space="preserve">Sun, 2012. </w:t>
              </w:r>
              <w:r w:rsidRPr="0055244F">
                <w:rPr>
                  <w:iCs/>
                  <w:noProof/>
                </w:rPr>
                <w:t>Career Guidance and Counseling for University Students in China</w:t>
              </w:r>
              <w:r w:rsidRPr="0055244F">
                <w:rPr>
                  <w:noProof/>
                </w:rPr>
                <w:t xml:space="preserve">. [Online] Available at: </w:t>
              </w:r>
              <w:hyperlink r:id="rId72" w:history="1">
                <w:r w:rsidRPr="0055244F">
                  <w:rPr>
                    <w:rStyle w:val="Hyperlink"/>
                    <w:noProof/>
                  </w:rPr>
                  <w:t>https://www.ncbi.nlm.nih.gov/pmc/articles/PMC3400752/</w:t>
                </w:r>
              </w:hyperlink>
              <w:r w:rsidRPr="0055244F">
                <w:rPr>
                  <w:noProof/>
                </w:rPr>
                <w:t>.</w:t>
              </w:r>
            </w:p>
            <w:p w14:paraId="10E4A4E4" w14:textId="77777777" w:rsidR="00743152" w:rsidRPr="0055244F" w:rsidRDefault="00743152" w:rsidP="00D96ECE"/>
            <w:p w14:paraId="227D66EC" w14:textId="77777777" w:rsidR="00801E57" w:rsidRPr="0055244F" w:rsidRDefault="00801E57" w:rsidP="00D96ECE">
              <w:pPr>
                <w:pStyle w:val="Bibliography"/>
                <w:rPr>
                  <w:noProof/>
                </w:rPr>
              </w:pPr>
              <w:r w:rsidRPr="0055244F">
                <w:rPr>
                  <w:noProof/>
                </w:rPr>
                <w:t xml:space="preserve">Matthew, 2017. </w:t>
              </w:r>
              <w:r w:rsidRPr="0055244F">
                <w:rPr>
                  <w:iCs/>
                  <w:noProof/>
                </w:rPr>
                <w:t>How to Write a Letter to the Editor and an Opinion Editorial</w:t>
              </w:r>
              <w:r w:rsidRPr="0055244F">
                <w:rPr>
                  <w:noProof/>
                </w:rPr>
                <w:t xml:space="preserve">. [Online] Available at: </w:t>
              </w:r>
              <w:hyperlink r:id="rId73" w:history="1">
                <w:r w:rsidRPr="0055244F">
                  <w:rPr>
                    <w:rStyle w:val="Hyperlink"/>
                    <w:noProof/>
                  </w:rPr>
                  <w:t>https://www.zerotothree.org/resources/480-how-to-write-a-letter-to-the-editor-and-an-opinion-editorial</w:t>
                </w:r>
              </w:hyperlink>
              <w:r w:rsidRPr="0055244F">
                <w:rPr>
                  <w:noProof/>
                </w:rPr>
                <w:t>.</w:t>
              </w:r>
            </w:p>
            <w:p w14:paraId="4CB5F596" w14:textId="77777777" w:rsidR="00743152" w:rsidRPr="0055244F" w:rsidRDefault="00743152" w:rsidP="00D96ECE"/>
            <w:p w14:paraId="3FE21F5D" w14:textId="77777777" w:rsidR="00801E57" w:rsidRPr="0055244F" w:rsidRDefault="00801E57" w:rsidP="00D96ECE">
              <w:pPr>
                <w:pStyle w:val="Bibliography"/>
                <w:rPr>
                  <w:noProof/>
                </w:rPr>
              </w:pPr>
              <w:r w:rsidRPr="0055244F">
                <w:rPr>
                  <w:noProof/>
                </w:rPr>
                <w:t xml:space="preserve">Clarke, 2006. </w:t>
              </w:r>
              <w:r w:rsidRPr="0055244F">
                <w:rPr>
                  <w:iCs/>
                  <w:noProof/>
                </w:rPr>
                <w:t>Chapter 25Nurse Staffing and Patient Care Quality and Safety</w:t>
              </w:r>
              <w:r w:rsidRPr="0055244F">
                <w:rPr>
                  <w:noProof/>
                </w:rPr>
                <w:t xml:space="preserve">. [Online] Available at: </w:t>
              </w:r>
              <w:hyperlink r:id="rId74" w:history="1">
                <w:r w:rsidRPr="0055244F">
                  <w:rPr>
                    <w:rStyle w:val="Hyperlink"/>
                    <w:noProof/>
                  </w:rPr>
                  <w:t>https://www.ncbi.nlm.nih.gov/books/NBK2676/</w:t>
                </w:r>
              </w:hyperlink>
              <w:r w:rsidRPr="0055244F">
                <w:rPr>
                  <w:noProof/>
                </w:rPr>
                <w:t>.</w:t>
              </w:r>
            </w:p>
            <w:p w14:paraId="34B9CFF1" w14:textId="77777777" w:rsidR="00743152" w:rsidRPr="0055244F" w:rsidRDefault="00743152" w:rsidP="00D96ECE"/>
            <w:p w14:paraId="60DA0308" w14:textId="77777777" w:rsidR="00801E57" w:rsidRPr="0055244F" w:rsidRDefault="00801E57" w:rsidP="00D96ECE">
              <w:pPr>
                <w:pStyle w:val="Bibliography"/>
                <w:rPr>
                  <w:noProof/>
                </w:rPr>
              </w:pPr>
              <w:r w:rsidRPr="0055244F">
                <w:rPr>
                  <w:noProof/>
                </w:rPr>
                <w:lastRenderedPageBreak/>
                <w:t xml:space="preserve">Paré, 2005. </w:t>
              </w:r>
              <w:r w:rsidRPr="0055244F">
                <w:rPr>
                  <w:iCs/>
                  <w:noProof/>
                </w:rPr>
                <w:t>Staying at Home" versus "Working": A Call for Broader Conceptualizations of Parenthood and Paid Wor</w:t>
              </w:r>
              <w:r w:rsidRPr="0055244F">
                <w:rPr>
                  <w:noProof/>
                </w:rPr>
                <w:t xml:space="preserve">. [Online] Available at: </w:t>
              </w:r>
              <w:hyperlink r:id="rId75" w:history="1">
                <w:r w:rsidRPr="0055244F">
                  <w:rPr>
                    <w:rStyle w:val="Hyperlink"/>
                    <w:noProof/>
                  </w:rPr>
                  <w:t>https://quod.lib.umich.edu/m/mfr/4919087.0010.105/—staying-at-home-versus-working-a-call-for-broader?rgn=main;view=fulltext</w:t>
                </w:r>
              </w:hyperlink>
              <w:r w:rsidRPr="0055244F">
                <w:rPr>
                  <w:noProof/>
                </w:rPr>
                <w:t>.</w:t>
              </w:r>
            </w:p>
            <w:p w14:paraId="428E1875" w14:textId="77777777" w:rsidR="00FE31C3" w:rsidRDefault="00FE31C3" w:rsidP="00D96ECE">
              <w:pPr>
                <w:pStyle w:val="Bibliography"/>
                <w:rPr>
                  <w:noProof/>
                </w:rPr>
              </w:pPr>
            </w:p>
            <w:p w14:paraId="26B3385A" w14:textId="77777777" w:rsidR="00801E57" w:rsidRPr="0055244F" w:rsidRDefault="00801E57" w:rsidP="00D96ECE">
              <w:pPr>
                <w:pStyle w:val="Bibliography"/>
                <w:rPr>
                  <w:noProof/>
                </w:rPr>
              </w:pPr>
              <w:r w:rsidRPr="0055244F">
                <w:rPr>
                  <w:noProof/>
                </w:rPr>
                <w:t xml:space="preserve">Kefela, 2010. </w:t>
              </w:r>
              <w:r w:rsidRPr="0055244F">
                <w:rPr>
                  <w:iCs/>
                  <w:noProof/>
                </w:rPr>
                <w:t>Knowledge-Based Economy and Society Has Become a Vital Commodity to Countries</w:t>
              </w:r>
              <w:r w:rsidRPr="0055244F">
                <w:rPr>
                  <w:noProof/>
                </w:rPr>
                <w:t xml:space="preserve">. [Online] Available at: </w:t>
              </w:r>
              <w:hyperlink r:id="rId76" w:history="1">
                <w:r w:rsidRPr="0055244F">
                  <w:rPr>
                    <w:rStyle w:val="Hyperlink"/>
                    <w:noProof/>
                  </w:rPr>
                  <w:t>http://soeagra.com/ijert/vol2/10.pdf</w:t>
                </w:r>
              </w:hyperlink>
              <w:r w:rsidRPr="0055244F">
                <w:rPr>
                  <w:noProof/>
                </w:rPr>
                <w:t>.</w:t>
              </w:r>
            </w:p>
            <w:p w14:paraId="5D12830A" w14:textId="77777777" w:rsidR="00743152" w:rsidRPr="0055244F" w:rsidRDefault="00743152" w:rsidP="00D96ECE"/>
            <w:p w14:paraId="4485A47E" w14:textId="77777777" w:rsidR="00801E57" w:rsidRPr="0055244F" w:rsidRDefault="00801E57" w:rsidP="00D96ECE">
              <w:pPr>
                <w:pStyle w:val="Bibliography"/>
                <w:rPr>
                  <w:noProof/>
                </w:rPr>
              </w:pPr>
              <w:r w:rsidRPr="0055244F">
                <w:rPr>
                  <w:noProof/>
                </w:rPr>
                <w:t xml:space="preserve">Washington, 2014. </w:t>
              </w:r>
              <w:r w:rsidRPr="0055244F">
                <w:rPr>
                  <w:iCs/>
                  <w:noProof/>
                </w:rPr>
                <w:t>Strategies for Improving Student Retention</w:t>
              </w:r>
              <w:r w:rsidRPr="0055244F">
                <w:rPr>
                  <w:noProof/>
                </w:rPr>
                <w:t>. [Online].</w:t>
              </w:r>
            </w:p>
            <w:p w14:paraId="560460C5" w14:textId="77777777" w:rsidR="00801E57" w:rsidRPr="0055244F" w:rsidRDefault="00801E57" w:rsidP="00D96ECE">
              <w:pPr>
                <w:pStyle w:val="Bibliography"/>
                <w:rPr>
                  <w:noProof/>
                </w:rPr>
              </w:pPr>
              <w:r w:rsidRPr="0055244F">
                <w:rPr>
                  <w:noProof/>
                </w:rPr>
                <w:t xml:space="preserve">Rico, 2004. </w:t>
              </w:r>
              <w:r w:rsidRPr="0055244F">
                <w:rPr>
                  <w:iCs/>
                  <w:noProof/>
                </w:rPr>
                <w:t>The History of the Puerto Rico and Latin America Of ce</w:t>
              </w:r>
              <w:r w:rsidRPr="0055244F">
                <w:rPr>
                  <w:noProof/>
                </w:rPr>
                <w:t xml:space="preserve">. [Online] Available at: </w:t>
              </w:r>
              <w:hyperlink r:id="rId77" w:history="1">
                <w:r w:rsidRPr="0055244F">
                  <w:rPr>
                    <w:rStyle w:val="Hyperlink"/>
                    <w:noProof/>
                  </w:rPr>
                  <w:t>http://www.collegeboard.com/prod_downloads/about/association/cb-prlao-history-full-publication-2009.pdf</w:t>
                </w:r>
              </w:hyperlink>
              <w:r w:rsidRPr="0055244F">
                <w:rPr>
                  <w:noProof/>
                </w:rPr>
                <w:t>.</w:t>
              </w:r>
            </w:p>
            <w:p w14:paraId="6E638F85" w14:textId="77777777" w:rsidR="00743152" w:rsidRPr="0055244F" w:rsidRDefault="00743152" w:rsidP="00D96ECE"/>
            <w:p w14:paraId="2A1DB11B" w14:textId="77777777" w:rsidR="00801E57" w:rsidRPr="0055244F" w:rsidRDefault="00801E57" w:rsidP="00D96ECE">
              <w:pPr>
                <w:pStyle w:val="Bibliography"/>
                <w:rPr>
                  <w:noProof/>
                </w:rPr>
              </w:pPr>
              <w:r w:rsidRPr="0055244F">
                <w:rPr>
                  <w:noProof/>
                </w:rPr>
                <w:t xml:space="preserve">Mulford, 2003. [Online] Available at: </w:t>
              </w:r>
              <w:hyperlink r:id="rId78" w:history="1">
                <w:r w:rsidRPr="0055244F">
                  <w:rPr>
                    <w:rStyle w:val="Hyperlink"/>
                    <w:noProof/>
                  </w:rPr>
                  <w:t>http://www.oecd.org/education/school/37133393.pdf?TSPD_101_R0=7e806ab0ddb51f3cd368b80bd0d740f5p5q0000000000000000a88a1771ffff00000000000000000000000000005a9152fa0058ea9c56</w:t>
                </w:r>
              </w:hyperlink>
              <w:r w:rsidRPr="0055244F">
                <w:rPr>
                  <w:noProof/>
                </w:rPr>
                <w:t>.</w:t>
              </w:r>
            </w:p>
            <w:p w14:paraId="5020301A" w14:textId="77777777" w:rsidR="00801E57" w:rsidRPr="0055244F" w:rsidRDefault="00801E57" w:rsidP="00D96ECE">
              <w:pPr>
                <w:pStyle w:val="Bibliography"/>
                <w:rPr>
                  <w:noProof/>
                </w:rPr>
              </w:pPr>
              <w:r w:rsidRPr="0055244F">
                <w:rPr>
                  <w:noProof/>
                </w:rPr>
                <w:t xml:space="preserve">Carberry, 2015. [Online] Available at: </w:t>
              </w:r>
              <w:hyperlink r:id="rId79" w:history="1">
                <w:r w:rsidRPr="0055244F">
                  <w:rPr>
                    <w:rStyle w:val="Hyperlink"/>
                    <w:noProof/>
                  </w:rPr>
                  <w:t>https://www.educationandemployers.org/wp-content/uploads/2015/02/How-should-our-schools-respond-to-the-demands-of-the-twenty-first-century-labour-market-eight-perspectives.pdf</w:t>
                </w:r>
              </w:hyperlink>
              <w:r w:rsidRPr="0055244F">
                <w:rPr>
                  <w:noProof/>
                </w:rPr>
                <w:t>.</w:t>
              </w:r>
            </w:p>
            <w:p w14:paraId="22FDC8FF" w14:textId="77777777" w:rsidR="000E0598" w:rsidRPr="0055244F" w:rsidRDefault="000E0598" w:rsidP="00D96ECE"/>
            <w:p w14:paraId="7DE22BDF" w14:textId="77777777" w:rsidR="00801E57" w:rsidRPr="0055244F" w:rsidRDefault="00801E57" w:rsidP="00D96ECE">
              <w:pPr>
                <w:pStyle w:val="Bibliography"/>
                <w:rPr>
                  <w:noProof/>
                </w:rPr>
              </w:pPr>
              <w:r w:rsidRPr="0055244F">
                <w:rPr>
                  <w:noProof/>
                </w:rPr>
                <w:t xml:space="preserve">Hénard, 2012. [Online] Available at: </w:t>
              </w:r>
              <w:hyperlink r:id="rId80" w:history="1">
                <w:r w:rsidRPr="0055244F">
                  <w:rPr>
                    <w:rStyle w:val="Hyperlink"/>
                    <w:noProof/>
                  </w:rPr>
                  <w:t>http://www.oecd.org/education/imhe/QT%20policies%20and%20practices.pdf?TSPD_101_R0=696f1778125c2d794cbb84df3eabc55ak5j0000000000000000a88a1771ffff00000000000000000000000000005a91538c00af7af3e9</w:t>
                </w:r>
              </w:hyperlink>
              <w:r w:rsidRPr="0055244F">
                <w:rPr>
                  <w:noProof/>
                </w:rPr>
                <w:t>.</w:t>
              </w:r>
            </w:p>
            <w:p w14:paraId="674BC859" w14:textId="77777777" w:rsidR="000E0598" w:rsidRPr="0055244F" w:rsidRDefault="000E0598" w:rsidP="00D96ECE"/>
            <w:p w14:paraId="3E6087C1" w14:textId="77777777" w:rsidR="000E0598" w:rsidRPr="0055244F" w:rsidRDefault="000E0598" w:rsidP="00D96ECE"/>
            <w:p w14:paraId="44465061" w14:textId="77777777" w:rsidR="00801E57" w:rsidRPr="0055244F" w:rsidRDefault="00801E57" w:rsidP="00D96ECE">
              <w:pPr>
                <w:pStyle w:val="Bibliography"/>
                <w:rPr>
                  <w:noProof/>
                </w:rPr>
              </w:pPr>
              <w:r w:rsidRPr="0055244F">
                <w:rPr>
                  <w:noProof/>
                </w:rPr>
                <w:t xml:space="preserve">Pozzebon, 2015. [Online] Available at: </w:t>
              </w:r>
              <w:hyperlink r:id="rId81" w:history="1">
                <w:r w:rsidRPr="0055244F">
                  <w:rPr>
                    <w:rStyle w:val="Hyperlink"/>
                    <w:noProof/>
                  </w:rPr>
                  <w:t>http://uk.businessinsider.com/statistics-on-chinas-investment-abroad-2015-2/?IR=T</w:t>
                </w:r>
              </w:hyperlink>
              <w:r w:rsidRPr="0055244F">
                <w:rPr>
                  <w:noProof/>
                </w:rPr>
                <w:t>.</w:t>
              </w:r>
            </w:p>
            <w:p w14:paraId="6E0EEC49" w14:textId="77777777" w:rsidR="000E0598" w:rsidRPr="0055244F" w:rsidRDefault="000E0598" w:rsidP="00D96ECE"/>
            <w:p w14:paraId="58867998" w14:textId="77777777" w:rsidR="00801E57" w:rsidRPr="0055244F" w:rsidRDefault="00801E57" w:rsidP="00D96ECE">
              <w:pPr>
                <w:pStyle w:val="Bibliography"/>
                <w:rPr>
                  <w:noProof/>
                </w:rPr>
              </w:pPr>
              <w:r w:rsidRPr="0055244F">
                <w:rPr>
                  <w:noProof/>
                </w:rPr>
                <w:t xml:space="preserve">Nan, 2004. [Online] Available at: </w:t>
              </w:r>
              <w:hyperlink r:id="rId82" w:history="1">
                <w:r w:rsidRPr="0055244F">
                  <w:rPr>
                    <w:rStyle w:val="Hyperlink"/>
                    <w:noProof/>
                  </w:rPr>
                  <w:t>http://journals.openedition.org/chinaperspectives/786</w:t>
                </w:r>
              </w:hyperlink>
              <w:r w:rsidRPr="0055244F">
                <w:rPr>
                  <w:noProof/>
                </w:rPr>
                <w:t>.</w:t>
              </w:r>
            </w:p>
            <w:p w14:paraId="183FB048" w14:textId="77777777" w:rsidR="00743152" w:rsidRPr="0055244F" w:rsidRDefault="00743152" w:rsidP="00D96ECE"/>
            <w:p w14:paraId="39F3ACB0" w14:textId="77777777" w:rsidR="00801E57" w:rsidRPr="0055244F" w:rsidRDefault="00801E57" w:rsidP="00D96ECE">
              <w:pPr>
                <w:pStyle w:val="Bibliography"/>
                <w:rPr>
                  <w:noProof/>
                </w:rPr>
              </w:pPr>
              <w:r w:rsidRPr="0055244F">
                <w:rPr>
                  <w:noProof/>
                </w:rPr>
                <w:t xml:space="preserve">Tanzi, 2001. [Online] Available at: </w:t>
              </w:r>
              <w:hyperlink r:id="rId83" w:history="1">
                <w:r w:rsidRPr="0055244F">
                  <w:rPr>
                    <w:rStyle w:val="Hyperlink"/>
                    <w:noProof/>
                  </w:rPr>
                  <w:t>https://www.imf.org/external/pubs/ft/issues/issues27/</w:t>
                </w:r>
              </w:hyperlink>
              <w:r w:rsidRPr="0055244F">
                <w:rPr>
                  <w:noProof/>
                </w:rPr>
                <w:t>.</w:t>
              </w:r>
            </w:p>
            <w:p w14:paraId="4B0F51F2" w14:textId="77777777" w:rsidR="00743152" w:rsidRPr="0055244F" w:rsidRDefault="00743152" w:rsidP="00D96ECE"/>
            <w:p w14:paraId="5434A810" w14:textId="77777777" w:rsidR="00801E57" w:rsidRPr="0055244F" w:rsidRDefault="00801E57" w:rsidP="00D96ECE">
              <w:pPr>
                <w:pStyle w:val="Bibliography"/>
                <w:rPr>
                  <w:noProof/>
                </w:rPr>
              </w:pPr>
              <w:r w:rsidRPr="0055244F">
                <w:rPr>
                  <w:noProof/>
                </w:rPr>
                <w:t xml:space="preserve">Wang, 2014. [Online] Available at: </w:t>
              </w:r>
              <w:hyperlink r:id="rId84" w:history="1">
                <w:r w:rsidRPr="0055244F">
                  <w:rPr>
                    <w:rStyle w:val="Hyperlink"/>
                    <w:noProof/>
                  </w:rPr>
                  <w:t>http://www.chinadaily.com.cn/china/2014-05/19/content_17516078.htm</w:t>
                </w:r>
              </w:hyperlink>
              <w:r w:rsidRPr="0055244F">
                <w:rPr>
                  <w:noProof/>
                </w:rPr>
                <w:t>.</w:t>
              </w:r>
            </w:p>
            <w:p w14:paraId="7FBBA0AF" w14:textId="77777777" w:rsidR="000E0598" w:rsidRPr="0055244F" w:rsidRDefault="000E0598" w:rsidP="00D96ECE"/>
            <w:p w14:paraId="03205CA3" w14:textId="77777777" w:rsidR="00801E57" w:rsidRPr="0055244F" w:rsidRDefault="00801E57" w:rsidP="00D96ECE">
              <w:pPr>
                <w:pStyle w:val="Bibliography"/>
                <w:rPr>
                  <w:noProof/>
                </w:rPr>
              </w:pPr>
              <w:r w:rsidRPr="0055244F">
                <w:rPr>
                  <w:noProof/>
                </w:rPr>
                <w:t xml:space="preserve">Yang, 2010. [Online] Available at: </w:t>
              </w:r>
              <w:hyperlink r:id="rId85" w:history="1">
                <w:r w:rsidRPr="0055244F">
                  <w:rPr>
                    <w:rStyle w:val="Hyperlink"/>
                    <w:noProof/>
                  </w:rPr>
                  <w:t>https://mafiadoc.com/shanghai-manual-sustainable-development-knowledge-platform_598863cd1723ddcc692ee13b.html</w:t>
                </w:r>
              </w:hyperlink>
              <w:r w:rsidRPr="0055244F">
                <w:rPr>
                  <w:noProof/>
                </w:rPr>
                <w:t>.</w:t>
              </w:r>
            </w:p>
            <w:p w14:paraId="16C3DA76" w14:textId="77777777" w:rsidR="000E0598" w:rsidRPr="0055244F" w:rsidRDefault="000E0598" w:rsidP="00D96ECE"/>
            <w:p w14:paraId="0B8E7F22" w14:textId="77777777" w:rsidR="00801E57" w:rsidRPr="0055244F" w:rsidRDefault="00801E57" w:rsidP="00D96ECE">
              <w:pPr>
                <w:pStyle w:val="Bibliography"/>
                <w:rPr>
                  <w:noProof/>
                </w:rPr>
              </w:pPr>
              <w:r w:rsidRPr="0055244F">
                <w:rPr>
                  <w:noProof/>
                </w:rPr>
                <w:t xml:space="preserve">Radhakrishnan, 2016. [Online] Available at: </w:t>
              </w:r>
              <w:hyperlink r:id="rId86" w:history="1">
                <w:r w:rsidRPr="0055244F">
                  <w:rPr>
                    <w:rStyle w:val="Hyperlink"/>
                    <w:noProof/>
                  </w:rPr>
                  <w:t>http://www.nuepa.org/New/download/NEP2016/ReportNEP.pdf</w:t>
                </w:r>
              </w:hyperlink>
              <w:r w:rsidRPr="0055244F">
                <w:rPr>
                  <w:noProof/>
                </w:rPr>
                <w:t>.</w:t>
              </w:r>
            </w:p>
            <w:p w14:paraId="3C9822BF" w14:textId="77777777" w:rsidR="00E4242A" w:rsidRDefault="00E4242A" w:rsidP="00D96ECE">
              <w:pPr>
                <w:pStyle w:val="Bibliography"/>
                <w:rPr>
                  <w:noProof/>
                </w:rPr>
              </w:pPr>
            </w:p>
            <w:p w14:paraId="74AFEB61" w14:textId="77777777" w:rsidR="00801E57" w:rsidRPr="0055244F" w:rsidRDefault="00801E57" w:rsidP="00D96ECE">
              <w:pPr>
                <w:pStyle w:val="Bibliography"/>
                <w:rPr>
                  <w:noProof/>
                </w:rPr>
              </w:pPr>
              <w:r w:rsidRPr="0055244F">
                <w:rPr>
                  <w:noProof/>
                </w:rPr>
                <w:t xml:space="preserve">Wang, 2016. [Online] Available at: </w:t>
              </w:r>
              <w:hyperlink r:id="rId87" w:history="1">
                <w:r w:rsidRPr="0055244F">
                  <w:rPr>
                    <w:rStyle w:val="Hyperlink"/>
                    <w:noProof/>
                  </w:rPr>
                  <w:t>http://www.top-news.top/news-13113333.html</w:t>
                </w:r>
              </w:hyperlink>
              <w:r w:rsidRPr="0055244F">
                <w:rPr>
                  <w:noProof/>
                </w:rPr>
                <w:t>.</w:t>
              </w:r>
            </w:p>
            <w:p w14:paraId="4D1ABE3D" w14:textId="77777777" w:rsidR="00743152" w:rsidRPr="0055244F" w:rsidRDefault="00743152" w:rsidP="00D96ECE"/>
            <w:p w14:paraId="1BE5E9A2" w14:textId="01CFC3C8" w:rsidR="00801E57" w:rsidRPr="0055244F" w:rsidRDefault="00801E57" w:rsidP="00D96ECE">
              <w:pPr>
                <w:pStyle w:val="Bibliography"/>
                <w:rPr>
                  <w:noProof/>
                </w:rPr>
              </w:pPr>
              <w:r w:rsidRPr="0055244F">
                <w:rPr>
                  <w:noProof/>
                </w:rPr>
                <w:lastRenderedPageBreak/>
                <w:t xml:space="preserve">Jame, 2017. </w:t>
              </w:r>
              <w:r w:rsidRPr="0055244F">
                <w:rPr>
                  <w:iCs/>
                  <w:noProof/>
                </w:rPr>
                <w:t>A</w:t>
              </w:r>
              <w:r w:rsidR="00743152" w:rsidRPr="0055244F">
                <w:rPr>
                  <w:iCs/>
                  <w:noProof/>
                </w:rPr>
                <w:t xml:space="preserve"> future that works: automation, employment, and productivity</w:t>
              </w:r>
              <w:r w:rsidR="00743152" w:rsidRPr="0055244F">
                <w:rPr>
                  <w:noProof/>
                </w:rPr>
                <w:t xml:space="preserve">. [online] available at: </w:t>
              </w:r>
              <w:hyperlink r:id="rId88" w:history="1">
                <w:r w:rsidRPr="0055244F">
                  <w:rPr>
                    <w:rStyle w:val="Hyperlink"/>
                    <w:noProof/>
                  </w:rPr>
                  <w:t>https://www.mckinsey.com/~/media/McKinsey/Global%20Themes/Digital%20Disruption/Harnessing%20automation%20for%20a%20future%20that%20works/MGI-A-future-that-works_Full-report.ashx</w:t>
                </w:r>
              </w:hyperlink>
              <w:r w:rsidRPr="0055244F">
                <w:rPr>
                  <w:noProof/>
                </w:rPr>
                <w:t>.</w:t>
              </w:r>
            </w:p>
            <w:p w14:paraId="21606587" w14:textId="77777777" w:rsidR="00743152" w:rsidRPr="0055244F" w:rsidRDefault="00743152" w:rsidP="00D96ECE"/>
            <w:p w14:paraId="71E21787" w14:textId="5A6D7C72" w:rsidR="00801E57" w:rsidRPr="0055244F" w:rsidRDefault="00743152" w:rsidP="00D96ECE">
              <w:pPr>
                <w:pStyle w:val="Bibliography"/>
                <w:rPr>
                  <w:noProof/>
                </w:rPr>
              </w:pPr>
              <w:r w:rsidRPr="0055244F">
                <w:rPr>
                  <w:noProof/>
                </w:rPr>
                <w:t>S</w:t>
              </w:r>
              <w:r w:rsidR="00801E57" w:rsidRPr="0055244F">
                <w:rPr>
                  <w:noProof/>
                </w:rPr>
                <w:t xml:space="preserve">tatistics, 2017. [Online] Available at: </w:t>
              </w:r>
              <w:hyperlink r:id="rId89" w:history="1">
                <w:r w:rsidR="00801E57" w:rsidRPr="0055244F">
                  <w:rPr>
                    <w:rStyle w:val="Hyperlink"/>
                    <w:noProof/>
                  </w:rPr>
                  <w:t>http://www.top-news.top/news-13113399.html</w:t>
                </w:r>
              </w:hyperlink>
              <w:r w:rsidR="00801E57" w:rsidRPr="0055244F">
                <w:rPr>
                  <w:noProof/>
                </w:rPr>
                <w:t>.</w:t>
              </w:r>
            </w:p>
            <w:p w14:paraId="3C044770" w14:textId="77777777" w:rsidR="00743152" w:rsidRPr="0055244F" w:rsidRDefault="00743152" w:rsidP="00D96ECE"/>
            <w:p w14:paraId="09AD8936" w14:textId="77777777" w:rsidR="00801E57" w:rsidRPr="0055244F" w:rsidRDefault="00801E57" w:rsidP="00D96ECE">
              <w:pPr>
                <w:pStyle w:val="Bibliography"/>
                <w:rPr>
                  <w:noProof/>
                </w:rPr>
              </w:pPr>
              <w:r w:rsidRPr="0055244F">
                <w:rPr>
                  <w:noProof/>
                </w:rPr>
                <w:t xml:space="preserve">William, 2011. </w:t>
              </w:r>
              <w:r w:rsidRPr="0055244F">
                <w:rPr>
                  <w:iCs/>
                  <w:noProof/>
                </w:rPr>
                <w:t>The Average Salary Without a College Degree</w:t>
              </w:r>
              <w:r w:rsidRPr="0055244F">
                <w:rPr>
                  <w:noProof/>
                </w:rPr>
                <w:t xml:space="preserve">. [Online] Available at: </w:t>
              </w:r>
              <w:hyperlink r:id="rId90" w:history="1">
                <w:r w:rsidRPr="0055244F">
                  <w:rPr>
                    <w:rStyle w:val="Hyperlink"/>
                    <w:noProof/>
                  </w:rPr>
                  <w:t>http://work.chron.com/average-salary-college-degree-1861.html</w:t>
                </w:r>
              </w:hyperlink>
              <w:r w:rsidRPr="0055244F">
                <w:rPr>
                  <w:noProof/>
                </w:rPr>
                <w:t>.</w:t>
              </w:r>
            </w:p>
            <w:p w14:paraId="108899DC" w14:textId="77777777" w:rsidR="00E4242A" w:rsidRDefault="00E4242A" w:rsidP="00D96ECE">
              <w:pPr>
                <w:pStyle w:val="Bibliography"/>
                <w:rPr>
                  <w:noProof/>
                </w:rPr>
              </w:pPr>
            </w:p>
            <w:p w14:paraId="61759722" w14:textId="77777777" w:rsidR="00801E57" w:rsidRPr="0055244F" w:rsidRDefault="00801E57" w:rsidP="00D96ECE">
              <w:pPr>
                <w:pStyle w:val="Bibliography"/>
                <w:rPr>
                  <w:noProof/>
                </w:rPr>
              </w:pPr>
              <w:r w:rsidRPr="0055244F">
                <w:rPr>
                  <w:noProof/>
                </w:rPr>
                <w:t xml:space="preserve">Tuttle, 2017. [Online] Available at: </w:t>
              </w:r>
              <w:hyperlink r:id="rId91" w:history="1">
                <w:r w:rsidRPr="0055244F">
                  <w:rPr>
                    <w:rStyle w:val="Hyperlink"/>
                    <w:noProof/>
                  </w:rPr>
                  <w:t>http://time.com/money/4777074/college-grad-pay-2017-average-salary/</w:t>
                </w:r>
              </w:hyperlink>
              <w:r w:rsidRPr="0055244F">
                <w:rPr>
                  <w:noProof/>
                </w:rPr>
                <w:t>.</w:t>
              </w:r>
            </w:p>
            <w:p w14:paraId="63833BC0" w14:textId="77777777" w:rsidR="00E4242A" w:rsidRDefault="00E4242A" w:rsidP="00D96ECE">
              <w:pPr>
                <w:pStyle w:val="Bibliography"/>
                <w:rPr>
                  <w:noProof/>
                </w:rPr>
              </w:pPr>
            </w:p>
            <w:p w14:paraId="7733EE3B" w14:textId="77777777" w:rsidR="00801E57" w:rsidRDefault="00801E57" w:rsidP="00D96ECE">
              <w:pPr>
                <w:pStyle w:val="Bibliography"/>
                <w:rPr>
                  <w:noProof/>
                </w:rPr>
              </w:pPr>
              <w:r w:rsidRPr="0055244F">
                <w:rPr>
                  <w:noProof/>
                </w:rPr>
                <w:t xml:space="preserve">Lenin, 2007. </w:t>
              </w:r>
              <w:r w:rsidRPr="0055244F">
                <w:rPr>
                  <w:iCs/>
                  <w:noProof/>
                </w:rPr>
                <w:t>Government economic policy</w:t>
              </w:r>
              <w:r w:rsidRPr="0055244F">
                <w:rPr>
                  <w:noProof/>
                </w:rPr>
                <w:t xml:space="preserve">. [Online] Available at: </w:t>
              </w:r>
              <w:hyperlink r:id="rId92" w:history="1">
                <w:r w:rsidRPr="0055244F">
                  <w:rPr>
                    <w:rStyle w:val="Hyperlink"/>
                    <w:noProof/>
                  </w:rPr>
                  <w:t>https://www.britannica.com/topic/government-economic-policy</w:t>
                </w:r>
              </w:hyperlink>
              <w:r w:rsidRPr="0055244F">
                <w:rPr>
                  <w:noProof/>
                </w:rPr>
                <w:t>.</w:t>
              </w:r>
            </w:p>
            <w:p w14:paraId="45B83803" w14:textId="77777777" w:rsidR="00E4242A" w:rsidRPr="00E4242A" w:rsidRDefault="00E4242A" w:rsidP="00E4242A"/>
            <w:p w14:paraId="1E474971" w14:textId="77777777" w:rsidR="00801E57" w:rsidRDefault="00801E57" w:rsidP="00D96ECE">
              <w:pPr>
                <w:pStyle w:val="Bibliography"/>
                <w:rPr>
                  <w:noProof/>
                </w:rPr>
              </w:pPr>
              <w:r w:rsidRPr="0055244F">
                <w:rPr>
                  <w:noProof/>
                </w:rPr>
                <w:t xml:space="preserve">Long, 2016. [Online] Available at: </w:t>
              </w:r>
              <w:hyperlink r:id="rId93" w:history="1">
                <w:r w:rsidRPr="0055244F">
                  <w:rPr>
                    <w:rStyle w:val="Hyperlink"/>
                    <w:noProof/>
                  </w:rPr>
                  <w:t>https://www.sciencedirect.com/science/article/pii/S0743016716300456</w:t>
                </w:r>
              </w:hyperlink>
              <w:r w:rsidRPr="0055244F">
                <w:rPr>
                  <w:noProof/>
                </w:rPr>
                <w:t>.</w:t>
              </w:r>
            </w:p>
            <w:p w14:paraId="23BE90AB" w14:textId="77777777" w:rsidR="00E4242A" w:rsidRPr="00E4242A" w:rsidRDefault="00E4242A" w:rsidP="00E4242A"/>
            <w:p w14:paraId="2FD93F35" w14:textId="486973B4" w:rsidR="00801E57" w:rsidRPr="0055244F" w:rsidRDefault="00801E57" w:rsidP="00D96ECE">
              <w:pPr>
                <w:pStyle w:val="Bibliography"/>
                <w:rPr>
                  <w:noProof/>
                </w:rPr>
              </w:pPr>
              <w:r w:rsidRPr="0055244F">
                <w:rPr>
                  <w:noProof/>
                </w:rPr>
                <w:t xml:space="preserve">Herzig, 2009. </w:t>
              </w:r>
              <w:r w:rsidRPr="0055244F">
                <w:rPr>
                  <w:iCs/>
                  <w:noProof/>
                </w:rPr>
                <w:t>ORPORATE SOCIAL RESPONSIBILITY, THE FINANCIAL SECTOR AND ECONOMIC RECESSION</w:t>
              </w:r>
              <w:r w:rsidR="00E4242A">
                <w:rPr>
                  <w:noProof/>
                </w:rPr>
                <w:t xml:space="preserve">. [Online] Available at: </w:t>
              </w:r>
              <w:hyperlink r:id="rId94" w:history="1">
                <w:r w:rsidRPr="0055244F">
                  <w:rPr>
                    <w:rStyle w:val="Hyperlink"/>
                    <w:noProof/>
                  </w:rPr>
                  <w:t>https://www.nottingham.ac.uk/business/businesscentres/crbfs/documents/researchreports/paper86v2.pdf</w:t>
                </w:r>
              </w:hyperlink>
              <w:r w:rsidRPr="0055244F">
                <w:rPr>
                  <w:noProof/>
                </w:rPr>
                <w:t>.</w:t>
              </w:r>
            </w:p>
            <w:p w14:paraId="3C5A8ED9" w14:textId="77777777" w:rsidR="00801E57" w:rsidRPr="0055244F" w:rsidRDefault="00801E57" w:rsidP="00D96ECE">
              <w:pPr>
                <w:pStyle w:val="Bibliography"/>
                <w:rPr>
                  <w:noProof/>
                </w:rPr>
              </w:pPr>
              <w:r w:rsidRPr="0055244F">
                <w:rPr>
                  <w:noProof/>
                </w:rPr>
                <w:t xml:space="preserve">Pascal, 2017. [Online] Available at: </w:t>
              </w:r>
              <w:hyperlink r:id="rId95" w:history="1">
                <w:r w:rsidRPr="0055244F">
                  <w:rPr>
                    <w:rStyle w:val="Hyperlink"/>
                    <w:noProof/>
                  </w:rPr>
                  <w:t>https://content.next.westlaw.com/3-503-3433?transitionType=Default&amp;contextData=(sc.Default)&amp;__lrTS=20170522070021646&amp;firstPage=true&amp;bhcp=1</w:t>
                </w:r>
              </w:hyperlink>
              <w:r w:rsidRPr="0055244F">
                <w:rPr>
                  <w:noProof/>
                </w:rPr>
                <w:t>.</w:t>
              </w:r>
            </w:p>
            <w:p w14:paraId="7926F651" w14:textId="77777777" w:rsidR="00801E57" w:rsidRPr="0055244F" w:rsidRDefault="00801E57" w:rsidP="00D96ECE">
              <w:pPr>
                <w:pStyle w:val="Bibliography"/>
                <w:rPr>
                  <w:noProof/>
                </w:rPr>
              </w:pPr>
              <w:r w:rsidRPr="0055244F">
                <w:rPr>
                  <w:noProof/>
                </w:rPr>
                <w:t xml:space="preserve">Statistics, 2011. [Online] Available at: </w:t>
              </w:r>
              <w:hyperlink r:id="rId96" w:history="1">
                <w:r w:rsidRPr="0055244F">
                  <w:rPr>
                    <w:rStyle w:val="Hyperlink"/>
                    <w:noProof/>
                  </w:rPr>
                  <w:t>http://www.top-news.top/news-13113333.html</w:t>
                </w:r>
              </w:hyperlink>
              <w:r w:rsidRPr="0055244F">
                <w:rPr>
                  <w:noProof/>
                </w:rPr>
                <w:t>.</w:t>
              </w:r>
            </w:p>
            <w:p w14:paraId="66C4794F" w14:textId="77777777" w:rsidR="00801E57" w:rsidRDefault="00801E57" w:rsidP="00D96ECE">
              <w:pPr>
                <w:pStyle w:val="Bibliography"/>
                <w:rPr>
                  <w:noProof/>
                </w:rPr>
              </w:pPr>
              <w:r w:rsidRPr="0055244F">
                <w:rPr>
                  <w:noProof/>
                </w:rPr>
                <w:t xml:space="preserve">Carnevale, 2011. [Online] Available at: </w:t>
              </w:r>
              <w:hyperlink r:id="rId97" w:history="1">
                <w:r w:rsidRPr="0055244F">
                  <w:rPr>
                    <w:rStyle w:val="Hyperlink"/>
                    <w:noProof/>
                  </w:rPr>
                  <w:t>https://cew.georgetown.edu/wp-content/uploads/2014/11/whatsitworth-complete.pdf</w:t>
                </w:r>
              </w:hyperlink>
              <w:r w:rsidRPr="0055244F">
                <w:rPr>
                  <w:noProof/>
                </w:rPr>
                <w:t>.</w:t>
              </w:r>
            </w:p>
            <w:p w14:paraId="0423F3FD" w14:textId="77777777" w:rsidR="00E4242A" w:rsidRPr="00E4242A" w:rsidRDefault="00E4242A" w:rsidP="00E4242A"/>
            <w:p w14:paraId="1A6EBD85" w14:textId="77777777" w:rsidR="00801E57" w:rsidRPr="0055244F" w:rsidRDefault="00801E57" w:rsidP="00D96ECE">
              <w:pPr>
                <w:pStyle w:val="Bibliography"/>
                <w:rPr>
                  <w:noProof/>
                </w:rPr>
              </w:pPr>
              <w:r w:rsidRPr="0055244F">
                <w:rPr>
                  <w:noProof/>
                </w:rPr>
                <w:t xml:space="preserve">Parker, 2014. </w:t>
              </w:r>
              <w:r w:rsidRPr="0055244F">
                <w:rPr>
                  <w:iCs/>
                  <w:noProof/>
                </w:rPr>
                <w:t>The expectation gap: Students’ and universities’ roles in preparing for life after grad</w:t>
              </w:r>
              <w:r w:rsidRPr="0055244F">
                <w:rPr>
                  <w:noProof/>
                </w:rPr>
                <w:t xml:space="preserve">. [Online] Available at: </w:t>
              </w:r>
              <w:hyperlink r:id="rId98" w:history="1">
                <w:r w:rsidRPr="0055244F">
                  <w:rPr>
                    <w:rStyle w:val="Hyperlink"/>
                    <w:noProof/>
                  </w:rPr>
                  <w:t>https://www.theglobeandmail.com/news/national/education/the-expectation-gap-students-and-universities-roles-in-preparing-for-life-after-grad/article21187004/</w:t>
                </w:r>
              </w:hyperlink>
              <w:r w:rsidRPr="0055244F">
                <w:rPr>
                  <w:noProof/>
                </w:rPr>
                <w:t>.</w:t>
              </w:r>
            </w:p>
            <w:p w14:paraId="064CD184" w14:textId="77777777" w:rsidR="000E0598" w:rsidRPr="0055244F" w:rsidRDefault="000E0598" w:rsidP="00D96ECE"/>
            <w:p w14:paraId="2569476C" w14:textId="77777777" w:rsidR="00801E57" w:rsidRPr="0055244F" w:rsidRDefault="00801E57" w:rsidP="00D96ECE">
              <w:pPr>
                <w:pStyle w:val="Bibliography"/>
                <w:rPr>
                  <w:noProof/>
                </w:rPr>
              </w:pPr>
              <w:r w:rsidRPr="0055244F">
                <w:rPr>
                  <w:noProof/>
                </w:rPr>
                <w:t>Montgomery, 2002. [Online].</w:t>
              </w:r>
            </w:p>
            <w:p w14:paraId="52E5C53D" w14:textId="77777777" w:rsidR="00801E57" w:rsidRPr="0055244F" w:rsidRDefault="00801E57" w:rsidP="00D96ECE">
              <w:pPr>
                <w:pStyle w:val="Bibliography"/>
                <w:rPr>
                  <w:noProof/>
                </w:rPr>
              </w:pPr>
              <w:r w:rsidRPr="0055244F">
                <w:rPr>
                  <w:noProof/>
                </w:rPr>
                <w:t xml:space="preserve">Wan, 2006. </w:t>
              </w:r>
              <w:r w:rsidRPr="0055244F">
                <w:rPr>
                  <w:iCs/>
                  <w:noProof/>
                </w:rPr>
                <w:t>Expansion of Chinese Higher Education Since 1998: Its Causes and Outcomes</w:t>
              </w:r>
              <w:r w:rsidRPr="0055244F">
                <w:rPr>
                  <w:noProof/>
                </w:rPr>
                <w:t xml:space="preserve">. [Online] Available at: </w:t>
              </w:r>
              <w:hyperlink r:id="rId99" w:history="1">
                <w:r w:rsidRPr="0055244F">
                  <w:rPr>
                    <w:rStyle w:val="Hyperlink"/>
                    <w:noProof/>
                  </w:rPr>
                  <w:t>https://files.eric.ed.gov/fulltext/EJ752324.pdf</w:t>
                </w:r>
              </w:hyperlink>
              <w:r w:rsidRPr="0055244F">
                <w:rPr>
                  <w:noProof/>
                </w:rPr>
                <w:t>.</w:t>
              </w:r>
            </w:p>
            <w:p w14:paraId="36C44D7F" w14:textId="77777777" w:rsidR="000E0598" w:rsidRPr="0055244F" w:rsidRDefault="000E0598" w:rsidP="00D96ECE"/>
            <w:p w14:paraId="53CC882E" w14:textId="77777777" w:rsidR="00801E57" w:rsidRPr="0055244F" w:rsidRDefault="00801E57" w:rsidP="00D96ECE">
              <w:pPr>
                <w:pStyle w:val="Bibliography"/>
                <w:rPr>
                  <w:noProof/>
                </w:rPr>
              </w:pPr>
              <w:r w:rsidRPr="0055244F">
                <w:rPr>
                  <w:noProof/>
                </w:rPr>
                <w:t xml:space="preserve">William, 2013. [Online] Available at: </w:t>
              </w:r>
              <w:hyperlink r:id="rId100" w:history="1">
                <w:r w:rsidRPr="0055244F">
                  <w:rPr>
                    <w:rStyle w:val="Hyperlink"/>
                    <w:noProof/>
                  </w:rPr>
                  <w:t>https://orca.cf.ac.uk/57128/1/2013%20Williams%20L.pdf</w:t>
                </w:r>
              </w:hyperlink>
              <w:r w:rsidRPr="0055244F">
                <w:rPr>
                  <w:noProof/>
                </w:rPr>
                <w:t>.</w:t>
              </w:r>
            </w:p>
            <w:p w14:paraId="68913070" w14:textId="77777777" w:rsidR="00801E57" w:rsidRPr="0055244F" w:rsidRDefault="00801E57" w:rsidP="00D96ECE">
              <w:pPr>
                <w:pStyle w:val="Bibliography"/>
                <w:rPr>
                  <w:noProof/>
                </w:rPr>
              </w:pPr>
              <w:r w:rsidRPr="0055244F">
                <w:rPr>
                  <w:noProof/>
                </w:rPr>
                <w:t xml:space="preserve">Jone, 2003. [Online] Available at: </w:t>
              </w:r>
              <w:hyperlink r:id="rId101" w:history="1">
                <w:r w:rsidRPr="0055244F">
                  <w:rPr>
                    <w:rStyle w:val="Hyperlink"/>
                    <w:noProof/>
                  </w:rPr>
                  <w:t>http://www.baltimorecityschools.org/cms/lib/MD01001351/Centricity/Domain/8910/2003-04_Minutes/20030923-Minutes.pdf</w:t>
                </w:r>
              </w:hyperlink>
              <w:r w:rsidRPr="0055244F">
                <w:rPr>
                  <w:noProof/>
                </w:rPr>
                <w:t>.</w:t>
              </w:r>
            </w:p>
            <w:p w14:paraId="3DB60FED" w14:textId="77777777" w:rsidR="000E0598" w:rsidRPr="0055244F" w:rsidRDefault="000E0598" w:rsidP="00D96ECE"/>
            <w:p w14:paraId="24FC2FD3" w14:textId="77777777" w:rsidR="00801E57" w:rsidRPr="0055244F" w:rsidRDefault="00801E57" w:rsidP="00D96ECE">
              <w:pPr>
                <w:pStyle w:val="Bibliography"/>
                <w:rPr>
                  <w:noProof/>
                </w:rPr>
              </w:pPr>
              <w:r w:rsidRPr="0055244F">
                <w:rPr>
                  <w:noProof/>
                </w:rPr>
                <w:lastRenderedPageBreak/>
                <w:t xml:space="preserve">Waigmann, 2002. [Online] Available at: </w:t>
              </w:r>
              <w:hyperlink r:id="rId102" w:history="1">
                <w:r w:rsidRPr="0055244F">
                  <w:rPr>
                    <w:rStyle w:val="Hyperlink"/>
                    <w:noProof/>
                  </w:rPr>
                  <w:t>https://ec.europa.eu/research/swafs/pdf/pub_gender_equality/wir_final.pdf</w:t>
                </w:r>
              </w:hyperlink>
              <w:r w:rsidRPr="0055244F">
                <w:rPr>
                  <w:noProof/>
                </w:rPr>
                <w:t>.</w:t>
              </w:r>
            </w:p>
            <w:p w14:paraId="4F2DC232" w14:textId="77777777" w:rsidR="000E0598" w:rsidRPr="0055244F" w:rsidRDefault="000E0598" w:rsidP="00D96ECE"/>
            <w:p w14:paraId="79C38425" w14:textId="77777777" w:rsidR="00801E57" w:rsidRPr="0055244F" w:rsidRDefault="00801E57" w:rsidP="00D96ECE">
              <w:pPr>
                <w:pStyle w:val="Bibliography"/>
                <w:rPr>
                  <w:noProof/>
                </w:rPr>
              </w:pPr>
              <w:r w:rsidRPr="0055244F">
                <w:rPr>
                  <w:noProof/>
                </w:rPr>
                <w:t xml:space="preserve">Wilton, 2003. [Online] Available at: </w:t>
              </w:r>
              <w:hyperlink r:id="rId103" w:history="1">
                <w:r w:rsidRPr="0055244F">
                  <w:rPr>
                    <w:rStyle w:val="Hyperlink"/>
                    <w:noProof/>
                  </w:rPr>
                  <w:t>https://www.google.com.hk/search?biw=695&amp;bih=756&amp;ei=2uaTWoWPO4vgvATX27egDg&amp;q=The+pursuit+of+the+hot+industry.+Therefore%2C+the+industry+is+also+a+big+influence+for+graduates&amp;oq=The+pursuit+of+the+hot+industry.+Therefore%2C+the+industry+is+also+a+big+influence+for+graduates&amp;gs_l=psy-ab.3.47670.47670.0.48647.1.1.0.0.0.0.71.71.1.1.0.0.1c.64.psy-ab.0.0.0.0.KtaCAlcAwFM</w:t>
                </w:r>
              </w:hyperlink>
              <w:r w:rsidRPr="0055244F">
                <w:rPr>
                  <w:noProof/>
                </w:rPr>
                <w:t>.</w:t>
              </w:r>
            </w:p>
            <w:p w14:paraId="12F115A2" w14:textId="77777777" w:rsidR="000E0598" w:rsidRPr="0055244F" w:rsidRDefault="000E0598" w:rsidP="00D96ECE"/>
            <w:p w14:paraId="5CB17F1E" w14:textId="77777777" w:rsidR="00801E57" w:rsidRPr="0055244F" w:rsidRDefault="00801E57" w:rsidP="00D96ECE">
              <w:pPr>
                <w:pStyle w:val="Bibliography"/>
                <w:rPr>
                  <w:noProof/>
                </w:rPr>
              </w:pPr>
              <w:r w:rsidRPr="0055244F">
                <w:rPr>
                  <w:noProof/>
                </w:rPr>
                <w:t xml:space="preserve">Yin, 2016. [Online] Available at: </w:t>
              </w:r>
              <w:hyperlink r:id="rId104" w:history="1">
                <w:r w:rsidRPr="0055244F">
                  <w:rPr>
                    <w:rStyle w:val="Hyperlink"/>
                    <w:noProof/>
                  </w:rPr>
                  <w:t>http://dpi-proceedings.com/index.php/dtem/article/viewFile/4075/3715</w:t>
                </w:r>
              </w:hyperlink>
              <w:r w:rsidRPr="0055244F">
                <w:rPr>
                  <w:noProof/>
                </w:rPr>
                <w:t>.</w:t>
              </w:r>
            </w:p>
            <w:p w14:paraId="4BBEF747" w14:textId="77777777" w:rsidR="000E0598" w:rsidRPr="0055244F" w:rsidRDefault="000E0598" w:rsidP="00D96ECE"/>
            <w:p w14:paraId="20668F85" w14:textId="77777777" w:rsidR="00801E57" w:rsidRPr="0055244F" w:rsidRDefault="00801E57" w:rsidP="00D96ECE">
              <w:pPr>
                <w:pStyle w:val="Bibliography"/>
                <w:rPr>
                  <w:noProof/>
                </w:rPr>
              </w:pPr>
              <w:r w:rsidRPr="0055244F">
                <w:rPr>
                  <w:noProof/>
                </w:rPr>
                <w:t xml:space="preserve">Agenda, 2013. [Online] Available at: </w:t>
              </w:r>
              <w:hyperlink r:id="rId105" w:history="1">
                <w:r w:rsidRPr="0055244F">
                  <w:rPr>
                    <w:rStyle w:val="Hyperlink"/>
                    <w:noProof/>
                  </w:rPr>
                  <w:t>http://www.governance.ualberta.ca/GeneralFacultiesCouncil/AcademicPlanningCommittee/~/media/Governance/Documents/GO05/ACP/12-13/MY-22/Meeting%20Material/Item-7-CIP-May17-version.pdf</w:t>
                </w:r>
              </w:hyperlink>
              <w:r w:rsidRPr="0055244F">
                <w:rPr>
                  <w:noProof/>
                </w:rPr>
                <w:t>.</w:t>
              </w:r>
            </w:p>
            <w:p w14:paraId="122DE1C7" w14:textId="77777777" w:rsidR="000E0598" w:rsidRPr="0055244F" w:rsidRDefault="000E0598" w:rsidP="00D96ECE"/>
            <w:p w14:paraId="199CB131" w14:textId="77777777" w:rsidR="00801E57" w:rsidRPr="0055244F" w:rsidRDefault="00801E57" w:rsidP="00D96ECE">
              <w:pPr>
                <w:pStyle w:val="Bibliography"/>
                <w:rPr>
                  <w:noProof/>
                </w:rPr>
              </w:pPr>
              <w:r w:rsidRPr="0055244F">
                <w:rPr>
                  <w:noProof/>
                </w:rPr>
                <w:t xml:space="preserve">Maclean, 2012. [Online] Available at: </w:t>
              </w:r>
              <w:hyperlink r:id="rId106" w:history="1">
                <w:r w:rsidRPr="0055244F">
                  <w:rPr>
                    <w:rStyle w:val="Hyperlink"/>
                    <w:noProof/>
                  </w:rPr>
                  <w:t>https://www.adb.org/sites/default/files/publication/30071/skills-development-inclusive-growth-asia-pacific.pdf</w:t>
                </w:r>
              </w:hyperlink>
              <w:r w:rsidRPr="0055244F">
                <w:rPr>
                  <w:noProof/>
                </w:rPr>
                <w:t>.</w:t>
              </w:r>
            </w:p>
            <w:p w14:paraId="6341EF7C" w14:textId="77777777" w:rsidR="000E0598" w:rsidRPr="0055244F" w:rsidRDefault="000E0598" w:rsidP="00D96ECE"/>
            <w:p w14:paraId="2B467068" w14:textId="77777777" w:rsidR="00801E57" w:rsidRPr="0055244F" w:rsidRDefault="00801E57" w:rsidP="00D96ECE">
              <w:pPr>
                <w:pStyle w:val="Bibliography"/>
                <w:rPr>
                  <w:noProof/>
                </w:rPr>
              </w:pPr>
              <w:r w:rsidRPr="0055244F">
                <w:rPr>
                  <w:noProof/>
                </w:rPr>
                <w:t xml:space="preserve">Wei, 2013. [Online] Available at: </w:t>
              </w:r>
              <w:hyperlink r:id="rId107" w:anchor="v=onepage&amp;q=Apply%20for%20subsidies%20for%20social%20insurance%20subsidies%20for%20the%20city%20in%20accordance%20with%20the%20previous%20year%20the%20average%20wage%20of%20workers%2060%25&amp;f=false" w:history="1">
                <w:r w:rsidRPr="0055244F">
                  <w:rPr>
                    <w:rStyle w:val="Hyperlink"/>
                    <w:noProof/>
                  </w:rPr>
                  <w:t>https://books.google.com.my/books?id=iwhJCAAAQBAJ&amp;pg=PA136&amp;lpg=PA136&amp;dq=Apply+for+subsidies+for+social+insurance+subsidies+for+the+city+in+accordance+with+the+previous+year+the+average+wage+of+workers+60%25&amp;source=bl&amp;ots=3F3vweP_vM&amp;sig=J8aZKxKj1T5kzYBhz7eHKLk0W1w&amp;hl=zh-TW&amp;sa=X&amp;ved=0ahUKEwjQ4duBtsPZAhULLo8KHeDcALoQ6AEINTAC#v=onepage&amp;q=Apply%20for%20subsidies%20for%20social%20insurance%20subsidies%20for%20the%20city%20in%20accordance%20with%20the%20previous%20year%20the%20average%20wage%20of%20workers%2060%25&amp;f=false</w:t>
                </w:r>
              </w:hyperlink>
              <w:r w:rsidRPr="0055244F">
                <w:rPr>
                  <w:noProof/>
                </w:rPr>
                <w:t>.</w:t>
              </w:r>
            </w:p>
            <w:p w14:paraId="5A24E313" w14:textId="77777777" w:rsidR="000E0598" w:rsidRPr="0055244F" w:rsidRDefault="000E0598" w:rsidP="00D96ECE"/>
            <w:p w14:paraId="485303D2" w14:textId="77777777" w:rsidR="00801E57" w:rsidRPr="0055244F" w:rsidRDefault="00801E57" w:rsidP="00D96ECE">
              <w:pPr>
                <w:pStyle w:val="Bibliography"/>
                <w:rPr>
                  <w:noProof/>
                </w:rPr>
              </w:pPr>
              <w:r w:rsidRPr="0055244F">
                <w:rPr>
                  <w:noProof/>
                </w:rPr>
                <w:t xml:space="preserve">Yang, 2017. </w:t>
              </w:r>
              <w:r w:rsidRPr="0055244F">
                <w:rPr>
                  <w:iCs/>
                  <w:noProof/>
                </w:rPr>
                <w:t>Foreign graduates in country gravitate to startups</w:t>
              </w:r>
              <w:r w:rsidRPr="0055244F">
                <w:rPr>
                  <w:noProof/>
                </w:rPr>
                <w:t xml:space="preserve">. [Online] Available at: </w:t>
              </w:r>
              <w:hyperlink r:id="rId108" w:history="1">
                <w:r w:rsidRPr="0055244F">
                  <w:rPr>
                    <w:rStyle w:val="Hyperlink"/>
                    <w:noProof/>
                  </w:rPr>
                  <w:t>http://www.telegraph.co.uk/news/world/china-watch/business/shanghai-encourages-foreign-startups/</w:t>
                </w:r>
              </w:hyperlink>
              <w:r w:rsidRPr="0055244F">
                <w:rPr>
                  <w:noProof/>
                </w:rPr>
                <w:t>.</w:t>
              </w:r>
            </w:p>
            <w:p w14:paraId="508FC2BA" w14:textId="77777777" w:rsidR="000E0598" w:rsidRPr="0055244F" w:rsidRDefault="000E0598" w:rsidP="00D96ECE"/>
            <w:p w14:paraId="33C6786A" w14:textId="77777777" w:rsidR="00801E57" w:rsidRPr="0055244F" w:rsidRDefault="00801E57" w:rsidP="00D96ECE">
              <w:pPr>
                <w:pStyle w:val="Bibliography"/>
                <w:rPr>
                  <w:noProof/>
                </w:rPr>
              </w:pPr>
              <w:r w:rsidRPr="0055244F">
                <w:rPr>
                  <w:noProof/>
                </w:rPr>
                <w:t xml:space="preserve">Mesa, 2014. </w:t>
              </w:r>
              <w:r w:rsidRPr="0055244F">
                <w:rPr>
                  <w:iCs/>
                  <w:noProof/>
                </w:rPr>
                <w:t>Technical Assistance Consultant’s Repor</w:t>
              </w:r>
              <w:r w:rsidRPr="0055244F">
                <w:rPr>
                  <w:noProof/>
                </w:rPr>
                <w:t xml:space="preserve">. [Online] Available at: </w:t>
              </w:r>
              <w:hyperlink r:id="rId109" w:history="1">
                <w:r w:rsidRPr="0055244F">
                  <w:rPr>
                    <w:rStyle w:val="Hyperlink"/>
                    <w:noProof/>
                  </w:rPr>
                  <w:t>https://ews.rightsindevelopment.org/files/documents/02/ADB-47009-002_GrfgIuU.pdf</w:t>
                </w:r>
              </w:hyperlink>
              <w:r w:rsidRPr="0055244F">
                <w:rPr>
                  <w:noProof/>
                </w:rPr>
                <w:t>.</w:t>
              </w:r>
            </w:p>
            <w:p w14:paraId="1D01E7B2" w14:textId="77777777" w:rsidR="000E0598" w:rsidRPr="0055244F" w:rsidRDefault="000E0598" w:rsidP="00D96ECE"/>
            <w:p w14:paraId="60064E47" w14:textId="77777777" w:rsidR="00801E57" w:rsidRPr="0055244F" w:rsidRDefault="00801E57" w:rsidP="00D96ECE">
              <w:pPr>
                <w:pStyle w:val="Bibliography"/>
                <w:rPr>
                  <w:noProof/>
                </w:rPr>
              </w:pPr>
              <w:r w:rsidRPr="0055244F">
                <w:rPr>
                  <w:noProof/>
                </w:rPr>
                <w:t xml:space="preserve">Trieu, 2013. [Online] Available at: </w:t>
              </w:r>
              <w:hyperlink r:id="rId110" w:history="1">
                <w:r w:rsidRPr="0055244F">
                  <w:rPr>
                    <w:rStyle w:val="Hyperlink"/>
                    <w:noProof/>
                  </w:rPr>
                  <w:t>https://deepblue.lib.umich.edu/bitstream/handle/2027.42/97906/htrieu_1.pdf?sequence=1</w:t>
                </w:r>
              </w:hyperlink>
              <w:r w:rsidRPr="0055244F">
                <w:rPr>
                  <w:noProof/>
                </w:rPr>
                <w:t>.</w:t>
              </w:r>
            </w:p>
            <w:p w14:paraId="6CF5D67A" w14:textId="77777777" w:rsidR="00801E57" w:rsidRDefault="00801E57" w:rsidP="00D96ECE">
              <w:pPr>
                <w:pStyle w:val="Bibliography"/>
                <w:rPr>
                  <w:noProof/>
                </w:rPr>
              </w:pPr>
              <w:r w:rsidRPr="0055244F">
                <w:rPr>
                  <w:noProof/>
                </w:rPr>
                <w:t xml:space="preserve">Serdyukov, 2017. [Online] Available at: </w:t>
              </w:r>
              <w:hyperlink r:id="rId111" w:history="1">
                <w:r w:rsidRPr="0055244F">
                  <w:rPr>
                    <w:rStyle w:val="Hyperlink"/>
                    <w:noProof/>
                  </w:rPr>
                  <w:t>http://www.emeraldinsight.com/doi/full/10.1108/JRIT-10-2016-0007</w:t>
                </w:r>
              </w:hyperlink>
              <w:r w:rsidRPr="0055244F">
                <w:rPr>
                  <w:noProof/>
                </w:rPr>
                <w:t>.</w:t>
              </w:r>
            </w:p>
            <w:p w14:paraId="75D14B3E" w14:textId="77777777" w:rsidR="00364C53" w:rsidRPr="00364C53" w:rsidRDefault="00364C53" w:rsidP="00D96ECE"/>
            <w:p w14:paraId="2E31FA9C" w14:textId="77777777" w:rsidR="00801E57" w:rsidRPr="0055244F" w:rsidRDefault="00801E57" w:rsidP="00D96ECE">
              <w:pPr>
                <w:pStyle w:val="Bibliography"/>
                <w:rPr>
                  <w:noProof/>
                </w:rPr>
              </w:pPr>
              <w:r w:rsidRPr="0055244F">
                <w:rPr>
                  <w:noProof/>
                </w:rPr>
                <w:lastRenderedPageBreak/>
                <w:t xml:space="preserve">EMCC, 2009. [Online] Available at: </w:t>
              </w:r>
              <w:hyperlink r:id="rId112" w:history="1">
                <w:r w:rsidRPr="0055244F">
                  <w:rPr>
                    <w:rStyle w:val="Hyperlink"/>
                    <w:noProof/>
                  </w:rPr>
                  <w:t>https://www.eurofound.europa.eu/observatories/emcc/comparative-information/erm-case-studies-employment-impact-of-relocation-of-multinational-companies-across-the-eu</w:t>
                </w:r>
              </w:hyperlink>
              <w:r w:rsidRPr="0055244F">
                <w:rPr>
                  <w:noProof/>
                </w:rPr>
                <w:t>.</w:t>
              </w:r>
            </w:p>
            <w:p w14:paraId="4EB1C5AB" w14:textId="77777777" w:rsidR="00E4242A" w:rsidRDefault="00E4242A" w:rsidP="00D96ECE">
              <w:pPr>
                <w:pStyle w:val="Bibliography"/>
                <w:rPr>
                  <w:noProof/>
                </w:rPr>
              </w:pPr>
            </w:p>
            <w:p w14:paraId="4E6808EA" w14:textId="7161A459" w:rsidR="00801E57" w:rsidRPr="0055244F" w:rsidRDefault="00801E57" w:rsidP="00D96ECE">
              <w:pPr>
                <w:pStyle w:val="Bibliography"/>
                <w:rPr>
                  <w:noProof/>
                </w:rPr>
              </w:pPr>
              <w:r w:rsidRPr="0055244F">
                <w:rPr>
                  <w:noProof/>
                </w:rPr>
                <w:t xml:space="preserve">Schucher, 2014. [Online] Available at: </w:t>
              </w:r>
              <w:hyperlink r:id="rId113" w:history="1">
                <w:r w:rsidRPr="0055244F">
                  <w:rPr>
                    <w:rStyle w:val="Hyperlink"/>
                    <w:noProof/>
                  </w:rPr>
                  <w:t>https://www.gig</w:t>
                </w:r>
                <w:r w:rsidR="00E4242A">
                  <w:rPr>
                    <w:rStyle w:val="Hyperlink"/>
                    <w:noProof/>
                  </w:rPr>
                  <w:t xml:space="preserve">a </w:t>
                </w:r>
                <w:r w:rsidRPr="0055244F">
                  <w:rPr>
                    <w:rStyle w:val="Hyperlink"/>
                    <w:noProof/>
                  </w:rPr>
                  <w:t>hamburg.de/de/system/files/publications/wp258_schucher.pdf</w:t>
                </w:r>
              </w:hyperlink>
              <w:r w:rsidRPr="0055244F">
                <w:rPr>
                  <w:noProof/>
                </w:rPr>
                <w:t>.</w:t>
              </w:r>
            </w:p>
            <w:p w14:paraId="715B90BD" w14:textId="77777777" w:rsidR="000E0598" w:rsidRPr="0055244F" w:rsidRDefault="000E0598" w:rsidP="00D96ECE"/>
            <w:p w14:paraId="244E29A5" w14:textId="76CAFB40" w:rsidR="000E0598" w:rsidRPr="0055244F" w:rsidRDefault="00801E57" w:rsidP="00D96ECE">
              <w:pPr>
                <w:pStyle w:val="Bibliography"/>
                <w:rPr>
                  <w:noProof/>
                </w:rPr>
              </w:pPr>
              <w:r w:rsidRPr="0055244F">
                <w:rPr>
                  <w:noProof/>
                </w:rPr>
                <w:t>Ropter, 2003.</w:t>
              </w:r>
              <w:r w:rsidR="000E0598" w:rsidRPr="0055244F">
                <w:rPr>
                  <w:noProof/>
                </w:rPr>
                <w:t xml:space="preserve"> </w:t>
              </w:r>
              <w:r w:rsidR="000E0598" w:rsidRPr="0055244F">
                <w:rPr>
                  <w:iCs/>
                  <w:noProof/>
                </w:rPr>
                <w:t>Employer branding is more important today than ever before</w:t>
              </w:r>
              <w:r w:rsidR="000E0598" w:rsidRPr="0055244F">
                <w:rPr>
                  <w:noProof/>
                </w:rPr>
                <w:t>.</w:t>
              </w:r>
              <w:r w:rsidRPr="0055244F">
                <w:rPr>
                  <w:noProof/>
                </w:rPr>
                <w:t xml:space="preserve"> [Online] Available at: </w:t>
              </w:r>
              <w:hyperlink r:id="rId114" w:history="1">
                <w:r w:rsidRPr="0055244F">
                  <w:rPr>
                    <w:rStyle w:val="Hyperlink"/>
                    <w:noProof/>
                  </w:rPr>
                  <w:t>https://www.nigelwright.com/news-insights/news/employer-branding-is-more-important-today-than-ever-before/</w:t>
                </w:r>
              </w:hyperlink>
              <w:r w:rsidRPr="0055244F">
                <w:rPr>
                  <w:noProof/>
                </w:rPr>
                <w:t>.</w:t>
              </w:r>
            </w:p>
            <w:p w14:paraId="78AFAA43" w14:textId="77777777" w:rsidR="000E0598" w:rsidRPr="0055244F" w:rsidRDefault="000E0598" w:rsidP="00D96ECE"/>
            <w:p w14:paraId="0DBD32DA" w14:textId="77777777" w:rsidR="00801E57" w:rsidRPr="0055244F" w:rsidRDefault="00801E57" w:rsidP="00D96ECE">
              <w:pPr>
                <w:pStyle w:val="Bibliography"/>
                <w:rPr>
                  <w:noProof/>
                </w:rPr>
              </w:pPr>
              <w:r w:rsidRPr="0055244F">
                <w:rPr>
                  <w:noProof/>
                </w:rPr>
                <w:t xml:space="preserve">Johnson, 2009. [Online] Available at: </w:t>
              </w:r>
              <w:hyperlink r:id="rId115" w:history="1">
                <w:r w:rsidRPr="0055244F">
                  <w:rPr>
                    <w:rStyle w:val="Hyperlink"/>
                    <w:noProof/>
                  </w:rPr>
                  <w:t>http://digitalcommons.macalester.edu/cgi/viewcontent.cgi?article=1447&amp;context=macintl</w:t>
                </w:r>
              </w:hyperlink>
              <w:r w:rsidRPr="0055244F">
                <w:rPr>
                  <w:noProof/>
                </w:rPr>
                <w:t>.</w:t>
              </w:r>
            </w:p>
            <w:p w14:paraId="66CEA577" w14:textId="77777777" w:rsidR="000E0598" w:rsidRPr="0055244F" w:rsidRDefault="000E0598" w:rsidP="00D96ECE"/>
            <w:p w14:paraId="2E54897F" w14:textId="77777777" w:rsidR="00801E57" w:rsidRPr="0055244F" w:rsidRDefault="00801E57" w:rsidP="00D96ECE">
              <w:pPr>
                <w:pStyle w:val="Bibliography"/>
                <w:rPr>
                  <w:noProof/>
                </w:rPr>
              </w:pPr>
              <w:r w:rsidRPr="0055244F">
                <w:rPr>
                  <w:noProof/>
                </w:rPr>
                <w:t xml:space="preserve">Okoye, 2013. [Online] Available at: </w:t>
              </w:r>
              <w:hyperlink r:id="rId116" w:history="1">
                <w:r w:rsidRPr="0055244F">
                  <w:rPr>
                    <w:rStyle w:val="Hyperlink"/>
                    <w:noProof/>
                  </w:rPr>
                  <w:t>http://hrmars.com/hrmars_papers/The_Effect_of_Human_Resources_Development_on_Organizational_Productivity.pdf</w:t>
                </w:r>
              </w:hyperlink>
              <w:r w:rsidRPr="0055244F">
                <w:rPr>
                  <w:noProof/>
                </w:rPr>
                <w:t>.</w:t>
              </w:r>
            </w:p>
            <w:p w14:paraId="41E1A9F4" w14:textId="77777777" w:rsidR="000E0598" w:rsidRPr="0055244F" w:rsidRDefault="000E0598" w:rsidP="00D96ECE"/>
            <w:p w14:paraId="22A5B931" w14:textId="428A4CD1" w:rsidR="00801E57" w:rsidRDefault="00801E57" w:rsidP="00D96ECE">
              <w:pPr>
                <w:pStyle w:val="Bibliography"/>
                <w:rPr>
                  <w:noProof/>
                </w:rPr>
              </w:pPr>
              <w:r w:rsidRPr="0055244F">
                <w:rPr>
                  <w:noProof/>
                </w:rPr>
                <w:t xml:space="preserve">Johnson, 2010. [Online] Available at: </w:t>
              </w:r>
              <w:hyperlink r:id="rId117" w:history="1">
                <w:r w:rsidRPr="0055244F">
                  <w:rPr>
                    <w:rStyle w:val="Hyperlink"/>
                    <w:noProof/>
                  </w:rPr>
                  <w:t>https://www.urban.org/sites/default/files/publication/28421/412039-How-Did-Older-Workers-Fare-in-.PDF</w:t>
                </w:r>
              </w:hyperlink>
              <w:r w:rsidR="00E4242A">
                <w:rPr>
                  <w:noProof/>
                </w:rPr>
                <w:t>.</w:t>
              </w:r>
            </w:p>
            <w:p w14:paraId="300CB994" w14:textId="77777777" w:rsidR="00A8312C" w:rsidRPr="00A8312C" w:rsidRDefault="00A8312C" w:rsidP="00D96ECE"/>
            <w:p w14:paraId="2E77B2BF" w14:textId="06B41752" w:rsidR="00BD016D" w:rsidRPr="0055244F" w:rsidRDefault="00801E57" w:rsidP="00D96ECE">
              <w:pPr>
                <w:pStyle w:val="Bibliography"/>
                <w:rPr>
                  <w:noProof/>
                </w:rPr>
              </w:pPr>
              <w:r w:rsidRPr="0055244F">
                <w:rPr>
                  <w:noProof/>
                </w:rPr>
                <w:t>Jun, 2016. Reason Analysis and Solution Proposing for the Lack of Motivation among College Students.</w:t>
              </w:r>
            </w:p>
            <w:p w14:paraId="22D5FE86" w14:textId="77777777" w:rsidR="00BD016D" w:rsidRPr="0055244F" w:rsidRDefault="00BD016D" w:rsidP="00D96ECE"/>
            <w:p w14:paraId="3C6062BE" w14:textId="77777777" w:rsidR="00801E57" w:rsidRPr="0055244F" w:rsidRDefault="00801E57" w:rsidP="00D96ECE">
              <w:pPr>
                <w:pStyle w:val="Bibliography"/>
                <w:rPr>
                  <w:noProof/>
                </w:rPr>
              </w:pPr>
              <w:r w:rsidRPr="0055244F">
                <w:rPr>
                  <w:noProof/>
                </w:rPr>
                <w:t xml:space="preserve">Su, 2016. [Online] Available at: </w:t>
              </w:r>
              <w:hyperlink r:id="rId118" w:history="1">
                <w:r w:rsidRPr="0055244F">
                  <w:rPr>
                    <w:rStyle w:val="Hyperlink"/>
                    <w:noProof/>
                  </w:rPr>
                  <w:t>http://graduate.savills.co.uk/media/173898/careers_in_property_2016.pdf</w:t>
                </w:r>
              </w:hyperlink>
              <w:r w:rsidRPr="0055244F">
                <w:rPr>
                  <w:noProof/>
                </w:rPr>
                <w:t>.</w:t>
              </w:r>
            </w:p>
            <w:p w14:paraId="5C0940DE" w14:textId="77777777" w:rsidR="00BD016D" w:rsidRPr="0055244F" w:rsidRDefault="00BD016D" w:rsidP="00D96ECE"/>
            <w:p w14:paraId="58B8E5AC" w14:textId="77777777" w:rsidR="00801E57" w:rsidRPr="0055244F" w:rsidRDefault="00801E57" w:rsidP="00D96ECE">
              <w:pPr>
                <w:pStyle w:val="Bibliography"/>
                <w:rPr>
                  <w:noProof/>
                </w:rPr>
              </w:pPr>
              <w:r w:rsidRPr="0055244F">
                <w:rPr>
                  <w:noProof/>
                </w:rPr>
                <w:t xml:space="preserve">Pouliakas, 2010. [Online] Available at: </w:t>
              </w:r>
              <w:hyperlink r:id="rId119" w:history="1">
                <w:r w:rsidRPr="0055244F">
                  <w:rPr>
                    <w:rStyle w:val="Hyperlink"/>
                    <w:noProof/>
                  </w:rPr>
                  <w:t>http://citeseerx.ist.psu.edu/viewdoc/download?doi=10.1.1.462.6332&amp;rep=rep1&amp;type=pdf</w:t>
                </w:r>
              </w:hyperlink>
              <w:r w:rsidRPr="0055244F">
                <w:rPr>
                  <w:noProof/>
                </w:rPr>
                <w:t>.</w:t>
              </w:r>
            </w:p>
            <w:p w14:paraId="1BD407A9" w14:textId="77777777" w:rsidR="00DC110B" w:rsidRPr="0055244F" w:rsidRDefault="00DC110B" w:rsidP="00D96ECE"/>
            <w:p w14:paraId="30EE04F3" w14:textId="77777777" w:rsidR="00801E57" w:rsidRPr="0055244F" w:rsidRDefault="00801E57" w:rsidP="00D96ECE">
              <w:pPr>
                <w:pStyle w:val="Bibliography"/>
                <w:rPr>
                  <w:noProof/>
                </w:rPr>
              </w:pPr>
              <w:r w:rsidRPr="0055244F">
                <w:rPr>
                  <w:noProof/>
                </w:rPr>
                <w:t xml:space="preserve">John, 2015. </w:t>
              </w:r>
              <w:r w:rsidRPr="0055244F">
                <w:rPr>
                  <w:iCs/>
                  <w:noProof/>
                </w:rPr>
                <w:t>DOCTORATE RECIPIENTS FROM U.S. UNIVERSITIES</w:t>
              </w:r>
              <w:r w:rsidRPr="0055244F">
                <w:rPr>
                  <w:noProof/>
                </w:rPr>
                <w:t xml:space="preserve">. [Online] Available at: </w:t>
              </w:r>
              <w:hyperlink r:id="rId120" w:history="1">
                <w:r w:rsidRPr="0055244F">
                  <w:rPr>
                    <w:rStyle w:val="Hyperlink"/>
                    <w:noProof/>
                  </w:rPr>
                  <w:t>https://www.nsf.gov/statistics/2016/nsf16300/digest/nsf16300.pdf</w:t>
                </w:r>
              </w:hyperlink>
              <w:r w:rsidRPr="0055244F">
                <w:rPr>
                  <w:noProof/>
                </w:rPr>
                <w:t>.</w:t>
              </w:r>
            </w:p>
            <w:p w14:paraId="3F53BA41" w14:textId="77777777" w:rsidR="00DC110B" w:rsidRPr="0055244F" w:rsidRDefault="00DC110B" w:rsidP="00D96ECE"/>
            <w:p w14:paraId="3640B8DE" w14:textId="77777777" w:rsidR="00801E57" w:rsidRDefault="00801E57" w:rsidP="00D96ECE">
              <w:pPr>
                <w:pStyle w:val="Bibliography"/>
                <w:rPr>
                  <w:noProof/>
                </w:rPr>
              </w:pPr>
              <w:r w:rsidRPr="0055244F">
                <w:rPr>
                  <w:noProof/>
                </w:rPr>
                <w:t xml:space="preserve">Ruel, 2014. [Online] Available at: </w:t>
              </w:r>
              <w:hyperlink r:id="rId121" w:history="1">
                <w:r w:rsidRPr="0055244F">
                  <w:rPr>
                    <w:rStyle w:val="Hyperlink"/>
                    <w:noProof/>
                  </w:rPr>
                  <w:t>https://www.ncbi.nlm.nih.gov/pmc/articles/PMC3686840/</w:t>
                </w:r>
              </w:hyperlink>
              <w:r w:rsidRPr="0055244F">
                <w:rPr>
                  <w:noProof/>
                </w:rPr>
                <w:t>.</w:t>
              </w:r>
            </w:p>
            <w:p w14:paraId="7F4C09E2" w14:textId="77777777" w:rsidR="0065361A" w:rsidRPr="0065361A" w:rsidRDefault="0065361A" w:rsidP="00D96ECE"/>
            <w:p w14:paraId="6C00E746" w14:textId="77777777" w:rsidR="00801E57" w:rsidRPr="0055244F" w:rsidRDefault="00801E57" w:rsidP="00D96ECE">
              <w:pPr>
                <w:pStyle w:val="Bibliography"/>
                <w:rPr>
                  <w:noProof/>
                </w:rPr>
              </w:pPr>
              <w:r w:rsidRPr="0055244F">
                <w:rPr>
                  <w:noProof/>
                </w:rPr>
                <w:t xml:space="preserve">Potter, 2014. [Online] Available at: </w:t>
              </w:r>
              <w:hyperlink r:id="rId122" w:history="1">
                <w:r w:rsidRPr="0055244F">
                  <w:rPr>
                    <w:rStyle w:val="Hyperlink"/>
                    <w:noProof/>
                  </w:rPr>
                  <w:t>https://chinaeconomicreview.com/chinese-graudates-prefer-working-soes-bad-for-economy/</w:t>
                </w:r>
              </w:hyperlink>
              <w:r w:rsidRPr="0055244F">
                <w:rPr>
                  <w:noProof/>
                </w:rPr>
                <w:t>.</w:t>
              </w:r>
            </w:p>
            <w:p w14:paraId="25D075E5" w14:textId="77777777" w:rsidR="00DC110B" w:rsidRPr="0055244F" w:rsidRDefault="00DC110B" w:rsidP="00D96ECE"/>
            <w:p w14:paraId="79B56555" w14:textId="77777777" w:rsidR="00801E57" w:rsidRPr="0055244F" w:rsidRDefault="00801E57" w:rsidP="00D96ECE">
              <w:pPr>
                <w:pStyle w:val="Bibliography"/>
                <w:rPr>
                  <w:noProof/>
                </w:rPr>
              </w:pPr>
              <w:r w:rsidRPr="0055244F">
                <w:rPr>
                  <w:noProof/>
                </w:rPr>
                <w:t xml:space="preserve">Satterlee, 2009. [Online] Available at: </w:t>
              </w:r>
              <w:hyperlink r:id="rId123" w:history="1">
                <w:r w:rsidRPr="0055244F">
                  <w:rPr>
                    <w:rStyle w:val="Hyperlink"/>
                    <w:noProof/>
                  </w:rPr>
                  <w:t>https://drum.lib.umd.edu/bitstream/handle/1903/9494/Satterlee_umd_0117E_10505.pdf?sequence=1&amp;isAllowed=y</w:t>
                </w:r>
              </w:hyperlink>
              <w:r w:rsidRPr="0055244F">
                <w:rPr>
                  <w:noProof/>
                </w:rPr>
                <w:t>.</w:t>
              </w:r>
            </w:p>
            <w:p w14:paraId="27F94633" w14:textId="77777777" w:rsidR="00DC110B" w:rsidRPr="0055244F" w:rsidRDefault="00DC110B" w:rsidP="00D96ECE"/>
            <w:p w14:paraId="3EFD664A" w14:textId="77777777" w:rsidR="00801E57" w:rsidRPr="0055244F" w:rsidRDefault="00801E57" w:rsidP="00D96ECE">
              <w:pPr>
                <w:pStyle w:val="Bibliography"/>
                <w:rPr>
                  <w:noProof/>
                </w:rPr>
              </w:pPr>
              <w:r w:rsidRPr="0055244F">
                <w:rPr>
                  <w:noProof/>
                </w:rPr>
                <w:t xml:space="preserve">Musick, ‎2012. [Online] Available at: </w:t>
              </w:r>
              <w:hyperlink r:id="rId124" w:history="1">
                <w:r w:rsidRPr="0055244F">
                  <w:rPr>
                    <w:rStyle w:val="Hyperlink"/>
                    <w:noProof/>
                  </w:rPr>
                  <w:t>https://www.ncbi.nlm.nih.gov/pmc/articles/PMC3340888/</w:t>
                </w:r>
              </w:hyperlink>
              <w:r w:rsidRPr="0055244F">
                <w:rPr>
                  <w:noProof/>
                </w:rPr>
                <w:t>.</w:t>
              </w:r>
            </w:p>
            <w:p w14:paraId="1A49FAD4" w14:textId="77777777" w:rsidR="00801E57" w:rsidRPr="0055244F" w:rsidRDefault="00801E57" w:rsidP="00D96ECE">
              <w:pPr>
                <w:pStyle w:val="Bibliography"/>
                <w:rPr>
                  <w:noProof/>
                </w:rPr>
              </w:pPr>
              <w:r w:rsidRPr="0055244F">
                <w:rPr>
                  <w:noProof/>
                </w:rPr>
                <w:lastRenderedPageBreak/>
                <w:t xml:space="preserve">Bourgeois, 2014. [Online] Available at: </w:t>
              </w:r>
              <w:hyperlink r:id="rId125" w:history="1">
                <w:r w:rsidRPr="0055244F">
                  <w:rPr>
                    <w:rStyle w:val="Hyperlink"/>
                    <w:noProof/>
                  </w:rPr>
                  <w:t>https://tspace.library.utoronto.ca/bitstream/1807/68238/1/Bourgeois_Robyn_S_201411_PhD_thesis.pdf</w:t>
                </w:r>
              </w:hyperlink>
              <w:r w:rsidRPr="0055244F">
                <w:rPr>
                  <w:noProof/>
                </w:rPr>
                <w:t>.</w:t>
              </w:r>
            </w:p>
            <w:p w14:paraId="7A393766" w14:textId="77777777" w:rsidR="00DC110B" w:rsidRPr="0055244F" w:rsidRDefault="00DC110B" w:rsidP="00D96ECE"/>
            <w:p w14:paraId="2328579B" w14:textId="77777777" w:rsidR="00801E57" w:rsidRPr="0055244F" w:rsidRDefault="00801E57" w:rsidP="00D96ECE">
              <w:pPr>
                <w:pStyle w:val="Bibliography"/>
                <w:rPr>
                  <w:noProof/>
                </w:rPr>
              </w:pPr>
              <w:r w:rsidRPr="0055244F">
                <w:rPr>
                  <w:noProof/>
                </w:rPr>
                <w:t xml:space="preserve">Joeke, 2005. </w:t>
              </w:r>
              <w:r w:rsidRPr="0055244F">
                <w:rPr>
                  <w:iCs/>
                  <w:noProof/>
                </w:rPr>
                <w:t>Trade-Related Employment For Women In Industry And Services In Developing Countries</w:t>
              </w:r>
              <w:r w:rsidRPr="0055244F">
                <w:rPr>
                  <w:noProof/>
                </w:rPr>
                <w:t xml:space="preserve">. [Online] Available at: </w:t>
              </w:r>
              <w:hyperlink r:id="rId126" w:history="1">
                <w:r w:rsidRPr="0055244F">
                  <w:rPr>
                    <w:rStyle w:val="Hyperlink"/>
                    <w:noProof/>
                  </w:rPr>
                  <w:t>http://citeseerx.ist.psu.edu/viewdoc/download?doi=10.1.1.453.3807&amp;rep=rep1&amp;type=pdf</w:t>
                </w:r>
              </w:hyperlink>
              <w:r w:rsidRPr="0055244F">
                <w:rPr>
                  <w:noProof/>
                </w:rPr>
                <w:t>.</w:t>
              </w:r>
            </w:p>
            <w:p w14:paraId="5DB59ED0" w14:textId="77777777" w:rsidR="00801E57" w:rsidRPr="0055244F" w:rsidRDefault="00801E57" w:rsidP="00D96ECE">
              <w:pPr>
                <w:pStyle w:val="Bibliography"/>
                <w:rPr>
                  <w:noProof/>
                </w:rPr>
              </w:pPr>
              <w:r w:rsidRPr="0055244F">
                <w:rPr>
                  <w:noProof/>
                </w:rPr>
                <w:t xml:space="preserve">Pantić, 2014. [Online] Available at: </w:t>
              </w:r>
              <w:hyperlink r:id="rId127" w:history="1">
                <w:r w:rsidRPr="0055244F">
                  <w:rPr>
                    <w:rStyle w:val="Hyperlink"/>
                    <w:noProof/>
                  </w:rPr>
                  <w:t>http://www.doiserbia.nb.rs/img/doi/0013-3264/2014/0013-32641400061P.pdf</w:t>
                </w:r>
              </w:hyperlink>
              <w:r w:rsidRPr="0055244F">
                <w:rPr>
                  <w:noProof/>
                </w:rPr>
                <w:t>.</w:t>
              </w:r>
            </w:p>
            <w:p w14:paraId="1A7E436E" w14:textId="77777777" w:rsidR="00DC110B" w:rsidRPr="0055244F" w:rsidRDefault="00DC110B" w:rsidP="00D96ECE"/>
            <w:p w14:paraId="0F2DF38C" w14:textId="77777777" w:rsidR="00801E57" w:rsidRPr="0055244F" w:rsidRDefault="00801E57" w:rsidP="00D96ECE">
              <w:pPr>
                <w:pStyle w:val="Bibliography"/>
                <w:rPr>
                  <w:noProof/>
                </w:rPr>
              </w:pPr>
              <w:r w:rsidRPr="0055244F">
                <w:rPr>
                  <w:noProof/>
                </w:rPr>
                <w:t xml:space="preserve">Stamarski, 2015. [Online] Available at: </w:t>
              </w:r>
              <w:hyperlink r:id="rId128" w:history="1">
                <w:r w:rsidRPr="0055244F">
                  <w:rPr>
                    <w:rStyle w:val="Hyperlink"/>
                    <w:noProof/>
                  </w:rPr>
                  <w:t>https://www.ncbi.nlm.nih.gov/pmc/articles/PMC4584998/</w:t>
                </w:r>
              </w:hyperlink>
              <w:r w:rsidRPr="0055244F">
                <w:rPr>
                  <w:noProof/>
                </w:rPr>
                <w:t>.</w:t>
              </w:r>
            </w:p>
            <w:p w14:paraId="294434B4" w14:textId="77777777" w:rsidR="00BD016D" w:rsidRPr="0055244F" w:rsidRDefault="00BD016D" w:rsidP="00D96ECE"/>
            <w:p w14:paraId="70E50B23" w14:textId="77777777" w:rsidR="00801E57" w:rsidRPr="0055244F" w:rsidRDefault="00801E57" w:rsidP="00D96ECE">
              <w:pPr>
                <w:pStyle w:val="Bibliography"/>
                <w:rPr>
                  <w:noProof/>
                </w:rPr>
              </w:pPr>
              <w:r w:rsidRPr="0055244F">
                <w:rPr>
                  <w:noProof/>
                </w:rPr>
                <w:t xml:space="preserve">Yuan, 2016. </w:t>
              </w:r>
              <w:r w:rsidRPr="0055244F">
                <w:rPr>
                  <w:iCs/>
                  <w:noProof/>
                </w:rPr>
                <w:t>Gender Difference on the Association between Dietary Patterns and Obesity in Chinese Middle-Aged and Elderly Populations</w:t>
              </w:r>
              <w:r w:rsidRPr="0055244F">
                <w:rPr>
                  <w:noProof/>
                </w:rPr>
                <w:t xml:space="preserve">. [Online] Available at: </w:t>
              </w:r>
              <w:hyperlink r:id="rId129" w:history="1">
                <w:r w:rsidRPr="0055244F">
                  <w:rPr>
                    <w:rStyle w:val="Hyperlink"/>
                    <w:noProof/>
                  </w:rPr>
                  <w:t>https://www.ncbi.nlm.nih.gov/pmc/articles/PMC4997363/</w:t>
                </w:r>
              </w:hyperlink>
              <w:r w:rsidRPr="0055244F">
                <w:rPr>
                  <w:noProof/>
                </w:rPr>
                <w:t>.</w:t>
              </w:r>
            </w:p>
            <w:p w14:paraId="1DE93048" w14:textId="77777777" w:rsidR="00801E57" w:rsidRPr="0055244F" w:rsidRDefault="00801E57" w:rsidP="00D96ECE">
              <w:pPr>
                <w:pStyle w:val="Bibliography"/>
                <w:rPr>
                  <w:noProof/>
                </w:rPr>
              </w:pPr>
              <w:r w:rsidRPr="0055244F">
                <w:rPr>
                  <w:noProof/>
                </w:rPr>
                <w:t xml:space="preserve">Allard, 2010. [Online] Available at: </w:t>
              </w:r>
              <w:hyperlink r:id="rId130" w:history="1">
                <w:r w:rsidRPr="0055244F">
                  <w:rPr>
                    <w:rStyle w:val="Hyperlink"/>
                    <w:noProof/>
                  </w:rPr>
                  <w:t>http://www.scielo.br/scielo.php?script=sci_arttext&amp;pid=S1808-24322010000200009</w:t>
                </w:r>
              </w:hyperlink>
              <w:r w:rsidRPr="0055244F">
                <w:rPr>
                  <w:noProof/>
                </w:rPr>
                <w:t>.</w:t>
              </w:r>
            </w:p>
            <w:p w14:paraId="138EEF23" w14:textId="77777777" w:rsidR="00BD016D" w:rsidRPr="0055244F" w:rsidRDefault="00BD016D" w:rsidP="00D96ECE"/>
            <w:p w14:paraId="15EE09A8" w14:textId="77777777" w:rsidR="00801E57" w:rsidRPr="0055244F" w:rsidRDefault="00801E57" w:rsidP="00D96ECE">
              <w:pPr>
                <w:pStyle w:val="Bibliography"/>
                <w:rPr>
                  <w:noProof/>
                </w:rPr>
              </w:pPr>
              <w:r w:rsidRPr="0055244F">
                <w:rPr>
                  <w:noProof/>
                </w:rPr>
                <w:t xml:space="preserve">Smith, 2008. [Online] Available at: </w:t>
              </w:r>
              <w:hyperlink r:id="rId131" w:history="1">
                <w:r w:rsidRPr="0055244F">
                  <w:rPr>
                    <w:rStyle w:val="Hyperlink"/>
                    <w:noProof/>
                  </w:rPr>
                  <w:t>http://www.zurnalai.vu.lt/informacijos-mokslai/article/viewFile/3378/2446</w:t>
                </w:r>
              </w:hyperlink>
              <w:r w:rsidRPr="0055244F">
                <w:rPr>
                  <w:noProof/>
                </w:rPr>
                <w:t>.</w:t>
              </w:r>
            </w:p>
            <w:p w14:paraId="4401D6FB" w14:textId="77777777" w:rsidR="00BD016D" w:rsidRPr="0055244F" w:rsidRDefault="00BD016D" w:rsidP="00D96ECE"/>
            <w:p w14:paraId="67F54127" w14:textId="77777777" w:rsidR="00801E57" w:rsidRPr="0055244F" w:rsidRDefault="00801E57" w:rsidP="00D96ECE">
              <w:pPr>
                <w:pStyle w:val="Bibliography"/>
                <w:rPr>
                  <w:noProof/>
                </w:rPr>
              </w:pPr>
              <w:r w:rsidRPr="0055244F">
                <w:rPr>
                  <w:noProof/>
                </w:rPr>
                <w:t xml:space="preserve">Ho, 2004. [Online] Available at: </w:t>
              </w:r>
              <w:hyperlink r:id="rId132" w:history="1">
                <w:r w:rsidRPr="0055244F">
                  <w:rPr>
                    <w:rStyle w:val="Hyperlink"/>
                    <w:noProof/>
                  </w:rPr>
                  <w:t>https://ses.library.usyd.edu.au/bitstream/2123/615/2/adt-NU20050105.09065102whole.pdf</w:t>
                </w:r>
              </w:hyperlink>
              <w:r w:rsidRPr="0055244F">
                <w:rPr>
                  <w:noProof/>
                </w:rPr>
                <w:t>.</w:t>
              </w:r>
            </w:p>
            <w:p w14:paraId="6A873314" w14:textId="77777777" w:rsidR="00BD016D" w:rsidRPr="0055244F" w:rsidRDefault="00BD016D" w:rsidP="00D96ECE"/>
            <w:p w14:paraId="46D16E2D" w14:textId="0DB6DF70" w:rsidR="00801E57" w:rsidRPr="0055244F" w:rsidRDefault="00EA0554" w:rsidP="00D96ECE">
              <w:pPr>
                <w:pStyle w:val="Bibliography"/>
                <w:rPr>
                  <w:noProof/>
                </w:rPr>
              </w:pPr>
              <w:r>
                <w:rPr>
                  <w:noProof/>
                </w:rPr>
                <w:t>A</w:t>
              </w:r>
              <w:r w:rsidRPr="0055244F">
                <w:rPr>
                  <w:noProof/>
                </w:rPr>
                <w:t>uthority,</w:t>
              </w:r>
              <w:r w:rsidR="00801E57" w:rsidRPr="0055244F">
                <w:rPr>
                  <w:noProof/>
                </w:rPr>
                <w:t xml:space="preserve"> 2015. [Online] Available at: </w:t>
              </w:r>
              <w:hyperlink r:id="rId133" w:history="1">
                <w:r w:rsidR="00801E57" w:rsidRPr="0055244F">
                  <w:rPr>
                    <w:rStyle w:val="Hyperlink"/>
                    <w:noProof/>
                  </w:rPr>
                  <w:t>http://www.pka.gov.my/phocadownload/Gateway/PKA%20Gateway%202015.pdf</w:t>
                </w:r>
              </w:hyperlink>
              <w:r w:rsidR="00801E57" w:rsidRPr="0055244F">
                <w:rPr>
                  <w:noProof/>
                </w:rPr>
                <w:t>.</w:t>
              </w:r>
            </w:p>
            <w:p w14:paraId="6DA64870" w14:textId="77777777" w:rsidR="00DC110B" w:rsidRPr="0055244F" w:rsidRDefault="00DC110B" w:rsidP="00D96ECE"/>
            <w:p w14:paraId="6B7C9B99" w14:textId="77777777" w:rsidR="00801E57" w:rsidRPr="0055244F" w:rsidRDefault="00801E57" w:rsidP="00D96ECE">
              <w:pPr>
                <w:pStyle w:val="Bibliography"/>
                <w:rPr>
                  <w:noProof/>
                </w:rPr>
              </w:pPr>
              <w:r w:rsidRPr="0055244F">
                <w:rPr>
                  <w:noProof/>
                </w:rPr>
                <w:t xml:space="preserve">Jacobsen, 2016. [Online] Available at: </w:t>
              </w:r>
              <w:hyperlink r:id="rId134" w:history="1">
                <w:r w:rsidRPr="0055244F">
                  <w:rPr>
                    <w:rStyle w:val="Hyperlink"/>
                    <w:noProof/>
                  </w:rPr>
                  <w:t>https://www.google.com.hk/search?q=Employment+is+the+foundation+of+people%27s+livelihood.+With+work,+a+series+of+social+insurance+policies+can+be+paid+in+order+to+have+the+financial+ability+to+create+the+value+of+life+in+the+future&amp;ei=vPmTWrSrAojJvgSWp5TADA&amp;start=10&amp;sa=N&amp;biw=695&amp;bih=779</w:t>
                </w:r>
              </w:hyperlink>
              <w:r w:rsidRPr="0055244F">
                <w:rPr>
                  <w:noProof/>
                </w:rPr>
                <w:t>.</w:t>
              </w:r>
            </w:p>
            <w:p w14:paraId="08DD824E" w14:textId="77777777" w:rsidR="00E33CFA" w:rsidRPr="0055244F" w:rsidRDefault="00E33CFA" w:rsidP="00D96ECE"/>
            <w:p w14:paraId="266A21F6" w14:textId="77777777" w:rsidR="00801E57" w:rsidRPr="0055244F" w:rsidRDefault="00801E57" w:rsidP="00D96ECE">
              <w:pPr>
                <w:pStyle w:val="Bibliography"/>
                <w:rPr>
                  <w:noProof/>
                </w:rPr>
              </w:pPr>
              <w:r w:rsidRPr="0055244F">
                <w:rPr>
                  <w:noProof/>
                </w:rPr>
                <w:t xml:space="preserve">Pollard, 2015. [Online] Available at: </w:t>
              </w:r>
              <w:hyperlink r:id="rId135" w:history="1">
                <w:r w:rsidRPr="0055244F">
                  <w:rPr>
                    <w:rStyle w:val="Hyperlink"/>
                    <w:noProof/>
                  </w:rPr>
                  <w:t>https://www.gov.uk/government/uploads/system/uploads/attachment_data/file/474251/BIS-15-464-employer-graduate-recruitment.pdf</w:t>
                </w:r>
              </w:hyperlink>
              <w:r w:rsidRPr="0055244F">
                <w:rPr>
                  <w:noProof/>
                </w:rPr>
                <w:t>.</w:t>
              </w:r>
            </w:p>
            <w:p w14:paraId="23833A43" w14:textId="77777777" w:rsidR="00E33CFA" w:rsidRPr="0055244F" w:rsidRDefault="00E33CFA" w:rsidP="00D96ECE"/>
            <w:p w14:paraId="31BF66E6" w14:textId="77777777" w:rsidR="00E33CFA" w:rsidRPr="0055244F" w:rsidRDefault="00E33CFA" w:rsidP="00D96ECE"/>
            <w:p w14:paraId="6CF6B4D3" w14:textId="77777777" w:rsidR="00801E57" w:rsidRPr="0055244F" w:rsidRDefault="00801E57" w:rsidP="00D96ECE">
              <w:pPr>
                <w:pStyle w:val="Bibliography"/>
                <w:rPr>
                  <w:noProof/>
                </w:rPr>
              </w:pPr>
              <w:r w:rsidRPr="0055244F">
                <w:rPr>
                  <w:noProof/>
                </w:rPr>
                <w:t xml:space="preserve">Reader, 2017. </w:t>
              </w:r>
              <w:r w:rsidRPr="0055244F">
                <w:rPr>
                  <w:iCs/>
                  <w:noProof/>
                </w:rPr>
                <w:t>What Are the Advantages of Full Employment?</w:t>
              </w:r>
              <w:r w:rsidRPr="0055244F">
                <w:rPr>
                  <w:noProof/>
                </w:rPr>
                <w:t xml:space="preserve"> [Online] Available at: </w:t>
              </w:r>
              <w:hyperlink r:id="rId136" w:history="1">
                <w:r w:rsidRPr="0055244F">
                  <w:rPr>
                    <w:rStyle w:val="Hyperlink"/>
                    <w:noProof/>
                  </w:rPr>
                  <w:t>https://bizfluent.com/info-7743400-advantages-full-employment.html</w:t>
                </w:r>
              </w:hyperlink>
              <w:r w:rsidRPr="0055244F">
                <w:rPr>
                  <w:noProof/>
                </w:rPr>
                <w:t>.</w:t>
              </w:r>
            </w:p>
            <w:p w14:paraId="4F83EFF9" w14:textId="77777777" w:rsidR="00801E57" w:rsidRPr="0055244F" w:rsidRDefault="00801E57" w:rsidP="00D96ECE">
              <w:pPr>
                <w:pStyle w:val="Bibliography"/>
                <w:rPr>
                  <w:noProof/>
                </w:rPr>
              </w:pPr>
              <w:r w:rsidRPr="0055244F">
                <w:rPr>
                  <w:noProof/>
                </w:rPr>
                <w:t xml:space="preserve">Pen, 2006. [Online] Available at: </w:t>
              </w:r>
              <w:hyperlink r:id="rId137" w:history="1">
                <w:r w:rsidRPr="0055244F">
                  <w:rPr>
                    <w:rStyle w:val="Hyperlink"/>
                    <w:noProof/>
                  </w:rPr>
                  <w:t>https://iea.org.uk/wp-content/uploads/2016/07/Coyne-Interactive.pdf</w:t>
                </w:r>
              </w:hyperlink>
              <w:r w:rsidRPr="0055244F">
                <w:rPr>
                  <w:noProof/>
                </w:rPr>
                <w:t>.</w:t>
              </w:r>
            </w:p>
            <w:p w14:paraId="5B1737A5" w14:textId="77777777" w:rsidR="00E33CFA" w:rsidRPr="0055244F" w:rsidRDefault="00E33CFA" w:rsidP="00D96ECE"/>
            <w:p w14:paraId="1399FDE6" w14:textId="77777777" w:rsidR="00801E57" w:rsidRPr="0055244F" w:rsidRDefault="00801E57" w:rsidP="00D96ECE">
              <w:pPr>
                <w:pStyle w:val="Bibliography"/>
                <w:rPr>
                  <w:noProof/>
                </w:rPr>
              </w:pPr>
              <w:r w:rsidRPr="0055244F">
                <w:rPr>
                  <w:noProof/>
                </w:rPr>
                <w:lastRenderedPageBreak/>
                <w:t xml:space="preserve">Karanshawy, 2015. [Online] Available at: </w:t>
              </w:r>
              <w:hyperlink r:id="rId138" w:history="1">
                <w:r w:rsidRPr="0055244F">
                  <w:rPr>
                    <w:rStyle w:val="Hyperlink"/>
                    <w:noProof/>
                  </w:rPr>
                  <w:t>http://www.irti.org/English/Research/Documents/Conferences/ICIEF/ICIEF_9/Islamic%20Finance%20Book_Volume_2.pdf</w:t>
                </w:r>
              </w:hyperlink>
              <w:r w:rsidRPr="0055244F">
                <w:rPr>
                  <w:noProof/>
                </w:rPr>
                <w:t>.</w:t>
              </w:r>
            </w:p>
            <w:p w14:paraId="06BA76B1" w14:textId="77777777" w:rsidR="00E33CFA" w:rsidRPr="0055244F" w:rsidRDefault="00E33CFA" w:rsidP="00D96ECE"/>
            <w:p w14:paraId="15AE1D40" w14:textId="77777777" w:rsidR="00801E57" w:rsidRPr="0055244F" w:rsidRDefault="00801E57" w:rsidP="00D96ECE">
              <w:pPr>
                <w:pStyle w:val="Bibliography"/>
                <w:rPr>
                  <w:noProof/>
                </w:rPr>
              </w:pPr>
              <w:r w:rsidRPr="0055244F">
                <w:rPr>
                  <w:noProof/>
                </w:rPr>
                <w:t xml:space="preserve">Samson, 2015. [Online] Available at: </w:t>
              </w:r>
              <w:hyperlink r:id="rId139" w:history="1">
                <w:r w:rsidRPr="0055244F">
                  <w:rPr>
                    <w:rStyle w:val="Hyperlink"/>
                    <w:noProof/>
                  </w:rPr>
                  <w:t>https://www.behavioraleconomics.com/introduction-behavioral-economics/</w:t>
                </w:r>
              </w:hyperlink>
              <w:r w:rsidRPr="0055244F">
                <w:rPr>
                  <w:noProof/>
                </w:rPr>
                <w:t>.</w:t>
              </w:r>
            </w:p>
            <w:p w14:paraId="757AA514" w14:textId="77777777" w:rsidR="00E33CFA" w:rsidRPr="0055244F" w:rsidRDefault="00E33CFA" w:rsidP="00D96ECE"/>
            <w:p w14:paraId="53A4D8AC" w14:textId="77777777" w:rsidR="00801E57" w:rsidRPr="0055244F" w:rsidRDefault="00801E57" w:rsidP="00D96ECE">
              <w:pPr>
                <w:pStyle w:val="Bibliography"/>
                <w:rPr>
                  <w:noProof/>
                </w:rPr>
              </w:pPr>
              <w:r w:rsidRPr="0055244F">
                <w:rPr>
                  <w:noProof/>
                </w:rPr>
                <w:t xml:space="preserve">Kesler, 2007. </w:t>
              </w:r>
              <w:r w:rsidRPr="0055244F">
                <w:rPr>
                  <w:iCs/>
                  <w:noProof/>
                </w:rPr>
                <w:t>What Separation of Powers Means for Constitutional Government</w:t>
              </w:r>
              <w:r w:rsidRPr="0055244F">
                <w:rPr>
                  <w:noProof/>
                </w:rPr>
                <w:t xml:space="preserve">. [Online] Available at: </w:t>
              </w:r>
              <w:hyperlink r:id="rId140" w:history="1">
                <w:r w:rsidRPr="0055244F">
                  <w:rPr>
                    <w:rStyle w:val="Hyperlink"/>
                    <w:noProof/>
                  </w:rPr>
                  <w:t>https://www.heritage.org/political-process/report/what-separation-powers-means-constitutional-government</w:t>
                </w:r>
              </w:hyperlink>
              <w:r w:rsidRPr="0055244F">
                <w:rPr>
                  <w:noProof/>
                </w:rPr>
                <w:t>.</w:t>
              </w:r>
            </w:p>
            <w:p w14:paraId="1AB078DD" w14:textId="77777777" w:rsidR="00E33CFA" w:rsidRPr="0055244F" w:rsidRDefault="00E33CFA" w:rsidP="00D96ECE"/>
            <w:p w14:paraId="76190FB4" w14:textId="77777777" w:rsidR="00801E57" w:rsidRPr="0055244F" w:rsidRDefault="00801E57" w:rsidP="00D96ECE">
              <w:pPr>
                <w:pStyle w:val="Bibliography"/>
                <w:rPr>
                  <w:noProof/>
                </w:rPr>
              </w:pPr>
              <w:r w:rsidRPr="0055244F">
                <w:rPr>
                  <w:noProof/>
                </w:rPr>
                <w:t xml:space="preserve">Konczal, 2016. </w:t>
              </w:r>
              <w:r w:rsidRPr="0055244F">
                <w:rPr>
                  <w:iCs/>
                  <w:noProof/>
                </w:rPr>
                <w:t>“If we are wrong and high profit margins manage to endure for the next few years (particularly when global demand growth is below trend), there are broader questions to be asked about the efficacy of capitalism.”</w:t>
              </w:r>
              <w:r w:rsidRPr="0055244F">
                <w:rPr>
                  <w:noProof/>
                </w:rPr>
                <w:t xml:space="preserve">. [Online] Available at: </w:t>
              </w:r>
              <w:hyperlink r:id="rId141" w:history="1">
                <w:r w:rsidRPr="0055244F">
                  <w:rPr>
                    <w:rStyle w:val="Hyperlink"/>
                    <w:noProof/>
                  </w:rPr>
                  <w:t>http://rooseveltinstitute.org/wp-content/uploads/2016/07/Declining-Entrepreneurship-Labor-Mobility-and-Business-Dynamism-A-Demand-Side-Approach.pdf</w:t>
                </w:r>
              </w:hyperlink>
              <w:r w:rsidRPr="0055244F">
                <w:rPr>
                  <w:noProof/>
                </w:rPr>
                <w:t>.</w:t>
              </w:r>
            </w:p>
            <w:p w14:paraId="10352B39" w14:textId="77777777" w:rsidR="00E33CFA" w:rsidRPr="0055244F" w:rsidRDefault="00E33CFA" w:rsidP="00D96ECE"/>
            <w:p w14:paraId="51C95BB1" w14:textId="77777777" w:rsidR="00801E57" w:rsidRPr="0055244F" w:rsidRDefault="00801E57" w:rsidP="00D96ECE">
              <w:pPr>
                <w:pStyle w:val="Bibliography"/>
                <w:rPr>
                  <w:noProof/>
                </w:rPr>
              </w:pPr>
              <w:r w:rsidRPr="0055244F">
                <w:rPr>
                  <w:noProof/>
                </w:rPr>
                <w:t xml:space="preserve">West, 2015. [Online] Available at: </w:t>
              </w:r>
              <w:hyperlink r:id="rId142" w:history="1">
                <w:r w:rsidRPr="0055244F">
                  <w:rPr>
                    <w:rStyle w:val="Hyperlink"/>
                    <w:noProof/>
                  </w:rPr>
                  <w:t>https://www.brookings.edu/wp-content/uploads/2016/06/robotwork.pdf</w:t>
                </w:r>
              </w:hyperlink>
              <w:r w:rsidRPr="0055244F">
                <w:rPr>
                  <w:noProof/>
                </w:rPr>
                <w:t>.</w:t>
              </w:r>
            </w:p>
            <w:p w14:paraId="34CF65C6" w14:textId="77777777" w:rsidR="00801E57" w:rsidRPr="0055244F" w:rsidRDefault="00801E57" w:rsidP="00D96ECE">
              <w:pPr>
                <w:pStyle w:val="Bibliography"/>
                <w:rPr>
                  <w:noProof/>
                </w:rPr>
              </w:pPr>
              <w:r w:rsidRPr="0055244F">
                <w:rPr>
                  <w:noProof/>
                </w:rPr>
                <w:t xml:space="preserve">Park, 2016. [Online] Available at: </w:t>
              </w:r>
              <w:hyperlink r:id="rId143" w:history="1">
                <w:r w:rsidRPr="0055244F">
                  <w:rPr>
                    <w:rStyle w:val="Hyperlink"/>
                    <w:noProof/>
                  </w:rPr>
                  <w:t>https://digitalcommons.bard.edu/cgi/viewcontent.cgi?article=1267&amp;context=senproj_s2016</w:t>
                </w:r>
              </w:hyperlink>
              <w:r w:rsidRPr="0055244F">
                <w:rPr>
                  <w:noProof/>
                </w:rPr>
                <w:t>.</w:t>
              </w:r>
            </w:p>
            <w:p w14:paraId="138039EB" w14:textId="77777777" w:rsidR="00801E57" w:rsidRPr="0055244F" w:rsidRDefault="00801E57" w:rsidP="00D96ECE">
              <w:pPr>
                <w:pStyle w:val="Bibliography"/>
                <w:rPr>
                  <w:noProof/>
                </w:rPr>
              </w:pPr>
              <w:r w:rsidRPr="0055244F">
                <w:rPr>
                  <w:noProof/>
                </w:rPr>
                <w:t xml:space="preserve">Zuo, 2017. </w:t>
              </w:r>
              <w:r w:rsidRPr="0055244F">
                <w:rPr>
                  <w:iCs/>
                  <w:noProof/>
                </w:rPr>
                <w:t>Study finds some of China's new graduates earn $588 a month — less than the cost of an iPhone</w:t>
              </w:r>
              <w:r w:rsidRPr="0055244F">
                <w:rPr>
                  <w:noProof/>
                </w:rPr>
                <w:t xml:space="preserve">. [Online] Available at: </w:t>
              </w:r>
              <w:hyperlink r:id="rId144" w:history="1">
                <w:r w:rsidRPr="0055244F">
                  <w:rPr>
                    <w:rStyle w:val="Hyperlink"/>
                    <w:noProof/>
                  </w:rPr>
                  <w:t>http://www.businessinsider.com/china-graduates-income-disparity-2017-6/?IR=T</w:t>
                </w:r>
              </w:hyperlink>
              <w:r w:rsidRPr="0055244F">
                <w:rPr>
                  <w:noProof/>
                </w:rPr>
                <w:t>.</w:t>
              </w:r>
            </w:p>
            <w:p w14:paraId="57C006A5" w14:textId="77777777" w:rsidR="00E33CFA" w:rsidRPr="0055244F" w:rsidRDefault="00E33CFA" w:rsidP="00D96ECE"/>
            <w:p w14:paraId="393AAFCF" w14:textId="77777777" w:rsidR="00801E57" w:rsidRPr="0055244F" w:rsidRDefault="00801E57" w:rsidP="00D96ECE">
              <w:pPr>
                <w:pStyle w:val="Bibliography"/>
                <w:rPr>
                  <w:noProof/>
                </w:rPr>
              </w:pPr>
              <w:r w:rsidRPr="0055244F">
                <w:rPr>
                  <w:noProof/>
                </w:rPr>
                <w:t xml:space="preserve">Zhu, 2011. [Online] Available at: </w:t>
              </w:r>
              <w:hyperlink r:id="rId145" w:history="1">
                <w:r w:rsidRPr="0055244F">
                  <w:rPr>
                    <w:rStyle w:val="Hyperlink"/>
                    <w:noProof/>
                  </w:rPr>
                  <w:t>http://tuprints.ulb.tu-darmstadt.de/2749/1/Educational_Attainment_and_Career_Aspiration_of_Contemporary_Chineses_Rural_Youth.pdf</w:t>
                </w:r>
              </w:hyperlink>
              <w:r w:rsidRPr="0055244F">
                <w:rPr>
                  <w:noProof/>
                </w:rPr>
                <w:t>.</w:t>
              </w:r>
            </w:p>
            <w:p w14:paraId="7B57BB0A" w14:textId="77777777" w:rsidR="00E33CFA" w:rsidRPr="0055244F" w:rsidRDefault="00E33CFA" w:rsidP="00D96ECE"/>
            <w:p w14:paraId="1B775DF6" w14:textId="77777777" w:rsidR="00801E57" w:rsidRPr="0055244F" w:rsidRDefault="00801E57" w:rsidP="00D96ECE">
              <w:pPr>
                <w:pStyle w:val="Bibliography"/>
                <w:rPr>
                  <w:noProof/>
                </w:rPr>
              </w:pPr>
              <w:r w:rsidRPr="0055244F">
                <w:rPr>
                  <w:noProof/>
                </w:rPr>
                <w:t xml:space="preserve">Chou, 2010. [Online] Available at: </w:t>
              </w:r>
              <w:hyperlink r:id="rId146" w:history="1">
                <w:r w:rsidRPr="0055244F">
                  <w:rPr>
                    <w:rStyle w:val="Hyperlink"/>
                    <w:noProof/>
                  </w:rPr>
                  <w:t>http://www3.nccu.edu.tw/~iaezcpc/publications/C_publications/Journals/Ch5._Prudence_Higher_Education_Development_final.pdf</w:t>
                </w:r>
              </w:hyperlink>
              <w:r w:rsidRPr="0055244F">
                <w:rPr>
                  <w:noProof/>
                </w:rPr>
                <w:t>.</w:t>
              </w:r>
            </w:p>
            <w:p w14:paraId="270CEB34" w14:textId="77777777" w:rsidR="00E33CFA" w:rsidRPr="0055244F" w:rsidRDefault="00E33CFA" w:rsidP="00D96ECE"/>
            <w:p w14:paraId="4D5C5DF7" w14:textId="77777777" w:rsidR="00801E57" w:rsidRPr="0055244F" w:rsidRDefault="00801E57" w:rsidP="00D96ECE">
              <w:pPr>
                <w:pStyle w:val="Bibliography"/>
                <w:rPr>
                  <w:noProof/>
                </w:rPr>
              </w:pPr>
              <w:r w:rsidRPr="0055244F">
                <w:rPr>
                  <w:noProof/>
                </w:rPr>
                <w:t xml:space="preserve">Ko, 2016. [Online] Available at: </w:t>
              </w:r>
              <w:hyperlink r:id="rId147" w:history="1">
                <w:r w:rsidRPr="0055244F">
                  <w:rPr>
                    <w:rStyle w:val="Hyperlink"/>
                    <w:noProof/>
                  </w:rPr>
                  <w:t>https://www.educationdevelopmenttrust.com/~/media/EDT/Reports/Research/2015/r-effective-teaching.pdf</w:t>
                </w:r>
              </w:hyperlink>
              <w:r w:rsidRPr="0055244F">
                <w:rPr>
                  <w:noProof/>
                </w:rPr>
                <w:t>.</w:t>
              </w:r>
            </w:p>
            <w:p w14:paraId="5214B132" w14:textId="77777777" w:rsidR="00E33CFA" w:rsidRPr="0055244F" w:rsidRDefault="00E33CFA" w:rsidP="00D96ECE"/>
            <w:p w14:paraId="6B8D9E06" w14:textId="77777777" w:rsidR="00801E57" w:rsidRPr="0055244F" w:rsidRDefault="00801E57" w:rsidP="00D96ECE">
              <w:pPr>
                <w:pStyle w:val="Bibliography"/>
                <w:rPr>
                  <w:noProof/>
                </w:rPr>
              </w:pPr>
              <w:r w:rsidRPr="0055244F">
                <w:rPr>
                  <w:noProof/>
                </w:rPr>
                <w:t xml:space="preserve">Mortaki, 2012. [Online] Available at: </w:t>
              </w:r>
              <w:hyperlink r:id="rId148" w:history="1">
                <w:r w:rsidRPr="0055244F">
                  <w:rPr>
                    <w:rStyle w:val="Hyperlink"/>
                    <w:noProof/>
                  </w:rPr>
                  <w:t>http://www.ijhssnet.com/journals/Vol_2_No_24_Special_Issue_December_2012/8.pdf</w:t>
                </w:r>
              </w:hyperlink>
              <w:r w:rsidRPr="0055244F">
                <w:rPr>
                  <w:noProof/>
                </w:rPr>
                <w:t>.</w:t>
              </w:r>
            </w:p>
            <w:p w14:paraId="32F44F75" w14:textId="77777777" w:rsidR="00801E57" w:rsidRPr="0055244F" w:rsidRDefault="00801E57" w:rsidP="00D96ECE">
              <w:pPr>
                <w:pStyle w:val="Bibliography"/>
                <w:rPr>
                  <w:noProof/>
                </w:rPr>
              </w:pPr>
              <w:r w:rsidRPr="0055244F">
                <w:rPr>
                  <w:noProof/>
                </w:rPr>
                <w:t xml:space="preserve">Wang, H., 2016. An Introduction on the Role of Organization Capital for the Enterprise’s Endogenous Growth. </w:t>
              </w:r>
              <w:r w:rsidRPr="0055244F">
                <w:rPr>
                  <w:iCs/>
                  <w:noProof/>
                </w:rPr>
                <w:t>Service Science and Management</w:t>
              </w:r>
              <w:r w:rsidRPr="0055244F">
                <w:rPr>
                  <w:noProof/>
                </w:rPr>
                <w:t>.</w:t>
              </w:r>
            </w:p>
            <w:p w14:paraId="6B7C4C85" w14:textId="77777777" w:rsidR="00E33CFA" w:rsidRPr="0055244F" w:rsidRDefault="00E33CFA" w:rsidP="00D96ECE"/>
            <w:p w14:paraId="6198F7F8" w14:textId="77777777" w:rsidR="00801E57" w:rsidRPr="0055244F" w:rsidRDefault="00801E57" w:rsidP="00D96ECE">
              <w:pPr>
                <w:pStyle w:val="Bibliography"/>
                <w:rPr>
                  <w:noProof/>
                </w:rPr>
              </w:pPr>
              <w:r w:rsidRPr="0055244F">
                <w:rPr>
                  <w:noProof/>
                </w:rPr>
                <w:t xml:space="preserve">Emrich &amp; Shyamsunder, 2015. </w:t>
              </w:r>
              <w:r w:rsidRPr="0055244F">
                <w:rPr>
                  <w:iCs/>
                  <w:noProof/>
                </w:rPr>
                <w:t>Win-Win-Win! Constructive Cultures Benefit Women and Men, and Organizations Too</w:t>
              </w:r>
              <w:r w:rsidRPr="0055244F">
                <w:rPr>
                  <w:noProof/>
                </w:rPr>
                <w:t xml:space="preserve">. [Online] Available at: </w:t>
              </w:r>
              <w:hyperlink r:id="rId149" w:history="1">
                <w:r w:rsidRPr="0055244F">
                  <w:rPr>
                    <w:rStyle w:val="Hyperlink"/>
                    <w:noProof/>
                  </w:rPr>
                  <w:t>http://constructiveculture.com/win-win-win-constructive-cultures-benefit-women-and-men-and-organizations-too/</w:t>
                </w:r>
              </w:hyperlink>
              <w:r w:rsidRPr="0055244F">
                <w:rPr>
                  <w:noProof/>
                </w:rPr>
                <w:t>.</w:t>
              </w:r>
            </w:p>
            <w:p w14:paraId="446DD556" w14:textId="77777777" w:rsidR="00801E57" w:rsidRPr="0055244F" w:rsidRDefault="00801E57" w:rsidP="00D96ECE">
              <w:pPr>
                <w:pStyle w:val="Bibliography"/>
                <w:rPr>
                  <w:noProof/>
                </w:rPr>
              </w:pPr>
              <w:r w:rsidRPr="0055244F">
                <w:rPr>
                  <w:noProof/>
                </w:rPr>
                <w:lastRenderedPageBreak/>
                <w:t xml:space="preserve">Chen &amp; Li, 2013. </w:t>
              </w:r>
              <w:r w:rsidRPr="0055244F">
                <w:rPr>
                  <w:iCs/>
                  <w:noProof/>
                </w:rPr>
                <w:t>Reflections on Education and Technological Development in China</w:t>
              </w:r>
              <w:r w:rsidRPr="0055244F">
                <w:rPr>
                  <w:noProof/>
                </w:rPr>
                <w:t>. Deloitte China.</w:t>
              </w:r>
            </w:p>
            <w:p w14:paraId="5B02C028" w14:textId="77777777" w:rsidR="00E33CFA" w:rsidRPr="0055244F" w:rsidRDefault="00E33CFA" w:rsidP="00D96ECE"/>
            <w:p w14:paraId="449E21D4" w14:textId="77777777" w:rsidR="00801E57" w:rsidRPr="0055244F" w:rsidRDefault="00801E57" w:rsidP="00D96ECE">
              <w:pPr>
                <w:pStyle w:val="Bibliography"/>
                <w:rPr>
                  <w:noProof/>
                </w:rPr>
              </w:pPr>
              <w:r w:rsidRPr="0055244F">
                <w:rPr>
                  <w:noProof/>
                </w:rPr>
                <w:t xml:space="preserve">Jin, 2015. </w:t>
              </w:r>
              <w:r w:rsidRPr="0055244F">
                <w:rPr>
                  <w:iCs/>
                  <w:noProof/>
                </w:rPr>
                <w:t>Average starting pay of Chinese college grads nears 2,700 yuan</w:t>
              </w:r>
              <w:r w:rsidRPr="0055244F">
                <w:rPr>
                  <w:noProof/>
                </w:rPr>
                <w:t xml:space="preserve">. [Online] Available at: </w:t>
              </w:r>
              <w:hyperlink r:id="rId150" w:history="1">
                <w:r w:rsidRPr="0055244F">
                  <w:rPr>
                    <w:rStyle w:val="Hyperlink"/>
                    <w:noProof/>
                  </w:rPr>
                  <w:t>http://en.people.cn/n/2015/0827/c98649-8942367.html</w:t>
                </w:r>
              </w:hyperlink>
              <w:r w:rsidRPr="0055244F">
                <w:rPr>
                  <w:noProof/>
                </w:rPr>
                <w:t>.</w:t>
              </w:r>
            </w:p>
            <w:p w14:paraId="018496D7" w14:textId="77777777" w:rsidR="00801E57" w:rsidRPr="0055244F" w:rsidRDefault="00801E57" w:rsidP="00D96ECE">
              <w:pPr>
                <w:pStyle w:val="Bibliography"/>
                <w:rPr>
                  <w:noProof/>
                </w:rPr>
              </w:pPr>
              <w:r w:rsidRPr="0055244F">
                <w:rPr>
                  <w:noProof/>
                </w:rPr>
                <w:t xml:space="preserve">Zhang, 2014. </w:t>
              </w:r>
              <w:r w:rsidRPr="0055244F">
                <w:rPr>
                  <w:iCs/>
                  <w:noProof/>
                </w:rPr>
                <w:t>Factors that Motivate Academic Staff to Conduct Research and Influence Research Productivity in Chinese Project 211 Universities</w:t>
              </w:r>
              <w:r w:rsidRPr="0055244F">
                <w:rPr>
                  <w:noProof/>
                </w:rPr>
                <w:t>. Australian Capital Territory: University of Canberra.</w:t>
              </w:r>
            </w:p>
            <w:p w14:paraId="63A584E2" w14:textId="77777777" w:rsidR="00E33CFA" w:rsidRPr="0055244F" w:rsidRDefault="00E33CFA" w:rsidP="00D96ECE"/>
            <w:p w14:paraId="569B5AE5" w14:textId="77777777" w:rsidR="00801E57" w:rsidRPr="0055244F" w:rsidRDefault="00801E57" w:rsidP="00D96ECE">
              <w:pPr>
                <w:pStyle w:val="Bibliography"/>
                <w:rPr>
                  <w:noProof/>
                </w:rPr>
              </w:pPr>
              <w:r w:rsidRPr="0055244F">
                <w:rPr>
                  <w:noProof/>
                </w:rPr>
                <w:t xml:space="preserve">Felix, 2015. </w:t>
              </w:r>
              <w:r w:rsidRPr="0055244F">
                <w:rPr>
                  <w:iCs/>
                  <w:noProof/>
                </w:rPr>
                <w:t>50 Job Interview Questions and Answers</w:t>
              </w:r>
              <w:r w:rsidRPr="0055244F">
                <w:rPr>
                  <w:noProof/>
                </w:rPr>
                <w:t xml:space="preserve">. [Online] Available at: </w:t>
              </w:r>
              <w:hyperlink r:id="rId151" w:history="1">
                <w:r w:rsidRPr="0055244F">
                  <w:rPr>
                    <w:rStyle w:val="Hyperlink"/>
                    <w:noProof/>
                  </w:rPr>
                  <w:t>https://www.resumeok.com/49-job-interview-questions-and-answers/</w:t>
                </w:r>
              </w:hyperlink>
              <w:r w:rsidRPr="0055244F">
                <w:rPr>
                  <w:noProof/>
                </w:rPr>
                <w:t>.</w:t>
              </w:r>
            </w:p>
            <w:p w14:paraId="20FAE427" w14:textId="77777777" w:rsidR="00801E57" w:rsidRPr="0055244F" w:rsidRDefault="00801E57" w:rsidP="00D96ECE">
              <w:pPr>
                <w:pStyle w:val="Bibliography"/>
                <w:rPr>
                  <w:noProof/>
                </w:rPr>
              </w:pPr>
              <w:r w:rsidRPr="0055244F">
                <w:rPr>
                  <w:noProof/>
                </w:rPr>
                <w:t xml:space="preserve">Jain &amp; Bhatt, 2015. </w:t>
              </w:r>
              <w:r w:rsidRPr="0055244F">
                <w:rPr>
                  <w:iCs/>
                  <w:noProof/>
                </w:rPr>
                <w:t>Employment preferences of job applicants: unfolding employer branding determinants</w:t>
              </w:r>
              <w:r w:rsidRPr="0055244F">
                <w:rPr>
                  <w:noProof/>
                </w:rPr>
                <w:t xml:space="preserve">. [Online] Available at: </w:t>
              </w:r>
              <w:hyperlink r:id="rId152" w:history="1">
                <w:r w:rsidRPr="0055244F">
                  <w:rPr>
                    <w:rStyle w:val="Hyperlink"/>
                    <w:noProof/>
                  </w:rPr>
                  <w:t>http://www.emeraldinsight.com/doi/abs/10.1108/JMD-09-2013-0106?mobileUi=0&amp;journalCode=jmd</w:t>
                </w:r>
              </w:hyperlink>
              <w:r w:rsidRPr="0055244F">
                <w:rPr>
                  <w:noProof/>
                </w:rPr>
                <w:t>.</w:t>
              </w:r>
            </w:p>
            <w:p w14:paraId="79F49144" w14:textId="77777777" w:rsidR="00E33CFA" w:rsidRPr="0055244F" w:rsidRDefault="00E33CFA" w:rsidP="00D96ECE"/>
            <w:p w14:paraId="540F6CC1" w14:textId="77777777" w:rsidR="00801E57" w:rsidRPr="0055244F" w:rsidRDefault="00801E57" w:rsidP="00D96ECE">
              <w:pPr>
                <w:pStyle w:val="Bibliography"/>
                <w:rPr>
                  <w:noProof/>
                </w:rPr>
              </w:pPr>
              <w:r w:rsidRPr="0055244F">
                <w:rPr>
                  <w:noProof/>
                </w:rPr>
                <w:t xml:space="preserve">Lee, 2016. </w:t>
              </w:r>
              <w:r w:rsidRPr="0055244F">
                <w:rPr>
                  <w:iCs/>
                  <w:noProof/>
                </w:rPr>
                <w:t>Employee Job Satisfaction and Engagement: Revitalizing a Changing Workforce</w:t>
              </w:r>
              <w:r w:rsidRPr="0055244F">
                <w:rPr>
                  <w:noProof/>
                </w:rPr>
                <w:t>. SHRM.</w:t>
              </w:r>
            </w:p>
            <w:p w14:paraId="3014726C" w14:textId="77777777" w:rsidR="00E33CFA" w:rsidRPr="0055244F" w:rsidRDefault="00E33CFA" w:rsidP="00D96ECE"/>
            <w:p w14:paraId="6ECC17FB" w14:textId="77777777" w:rsidR="00801E57" w:rsidRPr="0055244F" w:rsidRDefault="00801E57" w:rsidP="00D96ECE">
              <w:pPr>
                <w:pStyle w:val="Bibliography"/>
                <w:rPr>
                  <w:noProof/>
                </w:rPr>
              </w:pPr>
              <w:r w:rsidRPr="0055244F">
                <w:rPr>
                  <w:noProof/>
                </w:rPr>
                <w:t xml:space="preserve">Sullivan, 2011. </w:t>
              </w:r>
              <w:r w:rsidRPr="0055244F">
                <w:rPr>
                  <w:iCs/>
                  <w:noProof/>
                </w:rPr>
                <w:t>Increasing Employee Productivity: The Strategic Role That HR Essentially Ignores</w:t>
              </w:r>
              <w:r w:rsidRPr="0055244F">
                <w:rPr>
                  <w:noProof/>
                </w:rPr>
                <w:t xml:space="preserve">. [Online] Available at: </w:t>
              </w:r>
              <w:hyperlink r:id="rId153" w:history="1">
                <w:r w:rsidRPr="0055244F">
                  <w:rPr>
                    <w:rStyle w:val="Hyperlink"/>
                    <w:noProof/>
                  </w:rPr>
                  <w:t>http://www.oxfordhandbooks.com/view/10.1093/oxfordhb/9780199547029.001.0001/oxfordhb-9780199547029-e-1</w:t>
                </w:r>
              </w:hyperlink>
              <w:r w:rsidRPr="0055244F">
                <w:rPr>
                  <w:noProof/>
                </w:rPr>
                <w:t>.</w:t>
              </w:r>
            </w:p>
            <w:p w14:paraId="5852C23E" w14:textId="77777777" w:rsidR="00E33CFA" w:rsidRPr="0055244F" w:rsidRDefault="00E33CFA" w:rsidP="00D96ECE"/>
            <w:p w14:paraId="26C0D94B" w14:textId="77777777" w:rsidR="00801E57" w:rsidRPr="0055244F" w:rsidRDefault="00801E57" w:rsidP="00D96ECE">
              <w:pPr>
                <w:pStyle w:val="Bibliography"/>
                <w:rPr>
                  <w:noProof/>
                </w:rPr>
              </w:pPr>
              <w:r w:rsidRPr="0055244F">
                <w:rPr>
                  <w:noProof/>
                </w:rPr>
                <w:t xml:space="preserve">Sullivan, 2011. </w:t>
              </w:r>
              <w:r w:rsidRPr="0055244F">
                <w:rPr>
                  <w:iCs/>
                  <w:noProof/>
                </w:rPr>
                <w:t>Increasing Employee Productivity: The Strategic Role That HR Essentially Ignores</w:t>
              </w:r>
              <w:r w:rsidRPr="0055244F">
                <w:rPr>
                  <w:noProof/>
                </w:rPr>
                <w:t xml:space="preserve">. [Online] Available at: </w:t>
              </w:r>
              <w:hyperlink r:id="rId154" w:history="1">
                <w:r w:rsidRPr="0055244F">
                  <w:rPr>
                    <w:rStyle w:val="Hyperlink"/>
                    <w:noProof/>
                  </w:rPr>
                  <w:t>https://www.ere.net/increasing-employee-productivity-the-strategic-role-that-hr-essentially-ignores/</w:t>
                </w:r>
              </w:hyperlink>
              <w:r w:rsidRPr="0055244F">
                <w:rPr>
                  <w:noProof/>
                </w:rPr>
                <w:t>.</w:t>
              </w:r>
            </w:p>
            <w:p w14:paraId="59780E40" w14:textId="77777777" w:rsidR="00E33CFA" w:rsidRPr="0055244F" w:rsidRDefault="00E33CFA" w:rsidP="00D96ECE"/>
            <w:p w14:paraId="4F5CD54E" w14:textId="77777777" w:rsidR="00801E57" w:rsidRPr="0055244F" w:rsidRDefault="00801E57" w:rsidP="00D96ECE">
              <w:pPr>
                <w:pStyle w:val="Bibliography"/>
                <w:rPr>
                  <w:noProof/>
                </w:rPr>
              </w:pPr>
              <w:r w:rsidRPr="0055244F">
                <w:rPr>
                  <w:noProof/>
                </w:rPr>
                <w:t xml:space="preserve">WAKELY, 2016. </w:t>
              </w:r>
              <w:r w:rsidRPr="0055244F">
                <w:rPr>
                  <w:iCs/>
                  <w:noProof/>
                </w:rPr>
                <w:t>5 Ways HR Can Build Your Brand</w:t>
              </w:r>
              <w:r w:rsidRPr="0055244F">
                <w:rPr>
                  <w:noProof/>
                </w:rPr>
                <w:t xml:space="preserve">. [Online] Available at: </w:t>
              </w:r>
              <w:hyperlink r:id="rId155" w:history="1">
                <w:r w:rsidRPr="0055244F">
                  <w:rPr>
                    <w:rStyle w:val="Hyperlink"/>
                    <w:noProof/>
                  </w:rPr>
                  <w:t>https://www.thebalance.com/hr-building-brand-1917670</w:t>
                </w:r>
              </w:hyperlink>
              <w:r w:rsidRPr="0055244F">
                <w:rPr>
                  <w:noProof/>
                </w:rPr>
                <w:t>.</w:t>
              </w:r>
            </w:p>
            <w:p w14:paraId="12D9F2C0" w14:textId="77777777" w:rsidR="00E33CFA" w:rsidRPr="0055244F" w:rsidRDefault="00E33CFA" w:rsidP="00D96ECE"/>
            <w:p w14:paraId="377000FB" w14:textId="77777777" w:rsidR="00801E57" w:rsidRPr="0055244F" w:rsidRDefault="00801E57" w:rsidP="00D96ECE">
              <w:pPr>
                <w:pStyle w:val="Bibliography"/>
                <w:rPr>
                  <w:noProof/>
                </w:rPr>
              </w:pPr>
              <w:r w:rsidRPr="0055244F">
                <w:rPr>
                  <w:noProof/>
                </w:rPr>
                <w:t xml:space="preserve">Adewal &amp; Anthonia, 2013. Impact of Organizational Culture on Human Resource Practices: A Study of Selected Nigerian Private Universities. </w:t>
              </w:r>
              <w:r w:rsidRPr="0055244F">
                <w:rPr>
                  <w:iCs/>
                  <w:noProof/>
                </w:rPr>
                <w:t>Journal of Competitiveness</w:t>
              </w:r>
              <w:r w:rsidRPr="0055244F">
                <w:rPr>
                  <w:noProof/>
                </w:rPr>
                <w:t>.</w:t>
              </w:r>
            </w:p>
            <w:p w14:paraId="5EE26962" w14:textId="77777777" w:rsidR="00801E57" w:rsidRPr="0055244F" w:rsidRDefault="00801E57" w:rsidP="00D96ECE">
              <w:pPr>
                <w:pStyle w:val="Bibliography"/>
                <w:rPr>
                  <w:noProof/>
                </w:rPr>
              </w:pPr>
              <w:r w:rsidRPr="0055244F">
                <w:rPr>
                  <w:noProof/>
                </w:rPr>
                <w:t xml:space="preserve">Martin, 2016. </w:t>
              </w:r>
              <w:r w:rsidRPr="0055244F">
                <w:rPr>
                  <w:iCs/>
                  <w:noProof/>
                </w:rPr>
                <w:t>8 Proven Recruitment Strategies</w:t>
              </w:r>
              <w:r w:rsidRPr="0055244F">
                <w:rPr>
                  <w:noProof/>
                </w:rPr>
                <w:t xml:space="preserve">. [Online] Available at: </w:t>
              </w:r>
              <w:hyperlink r:id="rId156" w:history="1">
                <w:r w:rsidRPr="0055244F">
                  <w:rPr>
                    <w:rStyle w:val="Hyperlink"/>
                    <w:noProof/>
                  </w:rPr>
                  <w:t>https://www.cleverism.com/8-proven-recruitment-strategies/</w:t>
                </w:r>
              </w:hyperlink>
              <w:r w:rsidRPr="0055244F">
                <w:rPr>
                  <w:noProof/>
                </w:rPr>
                <w:t>.</w:t>
              </w:r>
            </w:p>
            <w:p w14:paraId="79BC9D68" w14:textId="77777777" w:rsidR="00217C90" w:rsidRPr="0055244F" w:rsidRDefault="00217C90" w:rsidP="00D96ECE"/>
            <w:p w14:paraId="2EF1CA64" w14:textId="77777777" w:rsidR="00801E57" w:rsidRPr="0055244F" w:rsidRDefault="00801E57" w:rsidP="00D96ECE">
              <w:pPr>
                <w:pStyle w:val="Bibliography"/>
                <w:rPr>
                  <w:noProof/>
                </w:rPr>
              </w:pPr>
              <w:r w:rsidRPr="0055244F">
                <w:rPr>
                  <w:noProof/>
                </w:rPr>
                <w:t xml:space="preserve">Teena &amp; Sanjay, 2014. SHRM: alignment of HR function with business strategy. </w:t>
              </w:r>
              <w:r w:rsidRPr="0055244F">
                <w:rPr>
                  <w:iCs/>
                  <w:noProof/>
                </w:rPr>
                <w:t>Strategic HR Review</w:t>
              </w:r>
              <w:r w:rsidRPr="0055244F">
                <w:rPr>
                  <w:noProof/>
                </w:rPr>
                <w:t>, 13(4/5).</w:t>
              </w:r>
            </w:p>
            <w:p w14:paraId="62626AB6" w14:textId="77777777" w:rsidR="00217C90" w:rsidRPr="0055244F" w:rsidRDefault="00217C90" w:rsidP="00D96ECE"/>
            <w:p w14:paraId="0CEE267D" w14:textId="77777777" w:rsidR="00801E57" w:rsidRPr="0055244F" w:rsidRDefault="00801E57" w:rsidP="00D96ECE">
              <w:pPr>
                <w:pStyle w:val="Bibliography"/>
                <w:rPr>
                  <w:noProof/>
                </w:rPr>
              </w:pPr>
              <w:r w:rsidRPr="0055244F">
                <w:rPr>
                  <w:noProof/>
                </w:rPr>
                <w:t xml:space="preserve">PTI, 2014. </w:t>
              </w:r>
              <w:r w:rsidRPr="0055244F">
                <w:rPr>
                  <w:iCs/>
                  <w:noProof/>
                </w:rPr>
                <w:t>2014</w:t>
              </w:r>
              <w:r w:rsidRPr="0055244F">
                <w:rPr>
                  <w:noProof/>
                </w:rPr>
                <w:t xml:space="preserve">. [Online] Available at: </w:t>
              </w:r>
              <w:hyperlink r:id="rId157" w:history="1">
                <w:r w:rsidRPr="0055244F">
                  <w:rPr>
                    <w:rStyle w:val="Hyperlink"/>
                    <w:noProof/>
                  </w:rPr>
                  <w:t>http://www.whatishumanresource.com/recruitment</w:t>
                </w:r>
              </w:hyperlink>
              <w:r w:rsidRPr="0055244F">
                <w:rPr>
                  <w:noProof/>
                </w:rPr>
                <w:t>.</w:t>
              </w:r>
            </w:p>
            <w:p w14:paraId="274739D1" w14:textId="77777777" w:rsidR="00801E57" w:rsidRPr="0055244F" w:rsidRDefault="00801E57" w:rsidP="00D96ECE">
              <w:pPr>
                <w:pStyle w:val="Bibliography"/>
                <w:rPr>
                  <w:noProof/>
                </w:rPr>
              </w:pPr>
              <w:r w:rsidRPr="0055244F">
                <w:rPr>
                  <w:noProof/>
                </w:rPr>
                <w:t xml:space="preserve">STALEY, 2013. </w:t>
              </w:r>
              <w:r w:rsidRPr="0055244F">
                <w:rPr>
                  <w:iCs/>
                  <w:noProof/>
                </w:rPr>
                <w:t>NAVIGATING THROUGH THE STATE OF CALIFORNIA’S SELECTION PROCESS</w:t>
              </w:r>
              <w:r w:rsidRPr="0055244F">
                <w:rPr>
                  <w:noProof/>
                </w:rPr>
                <w:t>. California Department of Human Resources.</w:t>
              </w:r>
            </w:p>
            <w:p w14:paraId="6EFB9782" w14:textId="77777777" w:rsidR="00217C90" w:rsidRPr="0055244F" w:rsidRDefault="00217C90" w:rsidP="00D96ECE"/>
            <w:p w14:paraId="7281C770" w14:textId="77777777" w:rsidR="00801E57" w:rsidRPr="0055244F" w:rsidRDefault="00801E57" w:rsidP="00D96ECE">
              <w:pPr>
                <w:pStyle w:val="Bibliography"/>
                <w:rPr>
                  <w:noProof/>
                </w:rPr>
              </w:pPr>
              <w:r w:rsidRPr="0055244F">
                <w:rPr>
                  <w:noProof/>
                </w:rPr>
                <w:t xml:space="preserve">Nikolaou &amp; Oostrom, 2015. </w:t>
              </w:r>
              <w:r w:rsidRPr="0055244F">
                <w:rPr>
                  <w:iCs/>
                  <w:noProof/>
                </w:rPr>
                <w:t>Employee Recruitment, Selection, and Assessment</w:t>
              </w:r>
              <w:r w:rsidRPr="0055244F">
                <w:rPr>
                  <w:noProof/>
                </w:rPr>
                <w:t>. Business &amp; Economics.</w:t>
              </w:r>
            </w:p>
            <w:p w14:paraId="5BFA0A64" w14:textId="77777777" w:rsidR="00217C90" w:rsidRPr="0055244F" w:rsidRDefault="00217C90" w:rsidP="00D96ECE"/>
            <w:p w14:paraId="77CCFC96" w14:textId="77777777" w:rsidR="00801E57" w:rsidRPr="0055244F" w:rsidRDefault="00801E57" w:rsidP="00D96ECE">
              <w:pPr>
                <w:pStyle w:val="Bibliography"/>
                <w:rPr>
                  <w:noProof/>
                </w:rPr>
              </w:pPr>
              <w:r w:rsidRPr="0055244F">
                <w:rPr>
                  <w:noProof/>
                </w:rPr>
                <w:lastRenderedPageBreak/>
                <w:t xml:space="preserve">Sullivan, 2013. </w:t>
              </w:r>
              <w:r w:rsidRPr="0055244F">
                <w:rPr>
                  <w:iCs/>
                  <w:noProof/>
                </w:rPr>
                <w:t>Why You Can’t Get A Job … Recruiting Explained By the Numbers</w:t>
              </w:r>
              <w:r w:rsidRPr="0055244F">
                <w:rPr>
                  <w:noProof/>
                </w:rPr>
                <w:t xml:space="preserve">. [Online] Available at: </w:t>
              </w:r>
              <w:hyperlink r:id="rId158" w:history="1">
                <w:r w:rsidRPr="0055244F">
                  <w:rPr>
                    <w:rStyle w:val="Hyperlink"/>
                    <w:noProof/>
                  </w:rPr>
                  <w:t>https://www.ere.net/why-you-cant-get-a-job-recruiting-explained-by-the-numbers/</w:t>
                </w:r>
              </w:hyperlink>
              <w:r w:rsidRPr="0055244F">
                <w:rPr>
                  <w:noProof/>
                </w:rPr>
                <w:t>.</w:t>
              </w:r>
            </w:p>
            <w:p w14:paraId="770DA7CC" w14:textId="77777777" w:rsidR="00217C90" w:rsidRPr="0055244F" w:rsidRDefault="00217C90" w:rsidP="00D96ECE"/>
            <w:p w14:paraId="0E02EBB9" w14:textId="77777777" w:rsidR="00801E57" w:rsidRPr="0055244F" w:rsidRDefault="00801E57" w:rsidP="00D96ECE">
              <w:pPr>
                <w:pStyle w:val="Bibliography"/>
                <w:rPr>
                  <w:noProof/>
                </w:rPr>
              </w:pPr>
              <w:r w:rsidRPr="0055244F">
                <w:rPr>
                  <w:noProof/>
                </w:rPr>
                <w:t xml:space="preserve">Campbell, 2013. </w:t>
              </w:r>
              <w:r w:rsidRPr="0055244F">
                <w:rPr>
                  <w:iCs/>
                  <w:noProof/>
                </w:rPr>
                <w:t>Who is Responsible for the Quality of a Hire?</w:t>
              </w:r>
              <w:r w:rsidRPr="0055244F">
                <w:rPr>
                  <w:noProof/>
                </w:rPr>
                <w:t xml:space="preserve"> [Online] Available at: </w:t>
              </w:r>
              <w:hyperlink r:id="rId159" w:history="1">
                <w:r w:rsidRPr="0055244F">
                  <w:rPr>
                    <w:rStyle w:val="Hyperlink"/>
                    <w:noProof/>
                  </w:rPr>
                  <w:t>https://www.socialtalent.com/blog/recruitment/who-is-responsible-for-the-quality-of-a-hire</w:t>
                </w:r>
              </w:hyperlink>
              <w:r w:rsidRPr="0055244F">
                <w:rPr>
                  <w:noProof/>
                </w:rPr>
                <w:t>.</w:t>
              </w:r>
            </w:p>
            <w:p w14:paraId="1155F6DA" w14:textId="77777777" w:rsidR="00217C90" w:rsidRPr="0055244F" w:rsidRDefault="00217C90" w:rsidP="00D96ECE"/>
            <w:p w14:paraId="2119DAF8" w14:textId="77777777" w:rsidR="00801E57" w:rsidRPr="0055244F" w:rsidRDefault="00801E57" w:rsidP="00D96ECE">
              <w:pPr>
                <w:pStyle w:val="Bibliography"/>
                <w:rPr>
                  <w:noProof/>
                </w:rPr>
              </w:pPr>
              <w:r w:rsidRPr="0055244F">
                <w:rPr>
                  <w:noProof/>
                </w:rPr>
                <w:t xml:space="preserve">Li, 2015. </w:t>
              </w:r>
              <w:r w:rsidRPr="0055244F">
                <w:rPr>
                  <w:iCs/>
                  <w:noProof/>
                </w:rPr>
                <w:t>Nestle Employee Recruitment Research</w:t>
              </w:r>
              <w:r w:rsidRPr="0055244F">
                <w:rPr>
                  <w:noProof/>
                </w:rPr>
                <w:t>. Shanghai: International Journal of Business and Social Science Shanghai University of Science &amp; Technology.</w:t>
              </w:r>
            </w:p>
            <w:p w14:paraId="77F22FDC" w14:textId="77777777" w:rsidR="00801E57" w:rsidRPr="0055244F" w:rsidRDefault="00801E57" w:rsidP="00D96ECE">
              <w:pPr>
                <w:pStyle w:val="Bibliography"/>
                <w:rPr>
                  <w:noProof/>
                </w:rPr>
              </w:pPr>
              <w:r w:rsidRPr="0055244F">
                <w:rPr>
                  <w:noProof/>
                </w:rPr>
                <w:t xml:space="preserve">Klosters, 2014. Matching Skills and Labour Market Needs. </w:t>
              </w:r>
              <w:r w:rsidRPr="0055244F">
                <w:rPr>
                  <w:iCs/>
                  <w:noProof/>
                </w:rPr>
                <w:t>Global Agenda Council on Employment</w:t>
              </w:r>
              <w:r w:rsidRPr="0055244F">
                <w:rPr>
                  <w:noProof/>
                </w:rPr>
                <w:t>.</w:t>
              </w:r>
            </w:p>
            <w:p w14:paraId="76645388" w14:textId="77777777" w:rsidR="00217C90" w:rsidRPr="0055244F" w:rsidRDefault="00217C90" w:rsidP="00D96ECE"/>
            <w:p w14:paraId="21230DF9" w14:textId="35957F88" w:rsidR="00801E57" w:rsidRPr="0055244F" w:rsidRDefault="00801E57" w:rsidP="00D96ECE">
              <w:pPr>
                <w:pStyle w:val="Bibliography"/>
                <w:rPr>
                  <w:noProof/>
                </w:rPr>
              </w:pPr>
              <w:r w:rsidRPr="0055244F">
                <w:rPr>
                  <w:noProof/>
                </w:rPr>
                <w:t>Waheed, 2014.</w:t>
              </w:r>
              <w:r w:rsidR="00217C90" w:rsidRPr="0055244F">
                <w:rPr>
                  <w:noProof/>
                </w:rPr>
                <w:t xml:space="preserve"> Impact of work-family conflits on job satisfaction, organizational commitment and intentions to turnover among faculty members: a perspective of public sector universities of pakistan. </w:t>
              </w:r>
              <w:r w:rsidR="00217C90" w:rsidRPr="0055244F">
                <w:rPr>
                  <w:iCs/>
                  <w:noProof/>
                </w:rPr>
                <w:t>iccbm 2014-conference proceedings</w:t>
              </w:r>
              <w:r w:rsidR="00217C90" w:rsidRPr="0055244F">
                <w:rPr>
                  <w:noProof/>
                </w:rPr>
                <w:t>.</w:t>
              </w:r>
            </w:p>
            <w:p w14:paraId="2CF41F2F" w14:textId="77777777" w:rsidR="00217C90" w:rsidRPr="0055244F" w:rsidRDefault="00217C90" w:rsidP="00D96ECE"/>
            <w:p w14:paraId="58DBD775" w14:textId="3E63386F" w:rsidR="00801E57" w:rsidRPr="0055244F" w:rsidRDefault="00217C90" w:rsidP="00D96ECE">
              <w:pPr>
                <w:pStyle w:val="Bibliography"/>
                <w:rPr>
                  <w:noProof/>
                </w:rPr>
              </w:pPr>
              <w:r w:rsidRPr="0055244F">
                <w:rPr>
                  <w:noProof/>
                </w:rPr>
                <w:t xml:space="preserve">muscalu, 2015. Sources of human resources recruitment organization. </w:t>
              </w:r>
              <w:r w:rsidRPr="0055244F">
                <w:rPr>
                  <w:iCs/>
                  <w:noProof/>
                </w:rPr>
                <w:t xml:space="preserve">management and economics </w:t>
              </w:r>
              <w:r w:rsidRPr="0055244F">
                <w:rPr>
                  <w:noProof/>
                </w:rPr>
                <w:t>.</w:t>
              </w:r>
            </w:p>
            <w:p w14:paraId="4BE47CEE" w14:textId="77777777" w:rsidR="00217C90" w:rsidRPr="0055244F" w:rsidRDefault="00217C90" w:rsidP="00D96ECE"/>
            <w:p w14:paraId="04E580B8" w14:textId="77777777" w:rsidR="00801E57" w:rsidRPr="0055244F" w:rsidRDefault="00801E57" w:rsidP="00D96ECE">
              <w:pPr>
                <w:pStyle w:val="Bibliography"/>
                <w:rPr>
                  <w:noProof/>
                </w:rPr>
              </w:pPr>
              <w:r w:rsidRPr="0055244F">
                <w:rPr>
                  <w:noProof/>
                </w:rPr>
                <w:t>Educ, 2016. Effective Teaching Methods in Higher Education: Requirements and Barriers.</w:t>
              </w:r>
            </w:p>
            <w:p w14:paraId="7387C4D1" w14:textId="77777777" w:rsidR="00801E57" w:rsidRPr="0055244F" w:rsidRDefault="00801E57" w:rsidP="00D96ECE">
              <w:pPr>
                <w:pStyle w:val="Bibliography"/>
                <w:rPr>
                  <w:noProof/>
                </w:rPr>
              </w:pPr>
              <w:r w:rsidRPr="0055244F">
                <w:rPr>
                  <w:noProof/>
                </w:rPr>
                <w:t xml:space="preserve">Ramasamy, 2016. nitial Job Choice in the Greater China Region. </w:t>
              </w:r>
              <w:r w:rsidRPr="0055244F">
                <w:rPr>
                  <w:iCs/>
                  <w:noProof/>
                </w:rPr>
                <w:t>SAGE Journals</w:t>
              </w:r>
              <w:r w:rsidRPr="0055244F">
                <w:rPr>
                  <w:noProof/>
                </w:rPr>
                <w:t>.</w:t>
              </w:r>
            </w:p>
            <w:p w14:paraId="3A968C0C" w14:textId="77777777" w:rsidR="00801E57" w:rsidRPr="0055244F" w:rsidRDefault="00801E57" w:rsidP="00D96ECE">
              <w:pPr>
                <w:pStyle w:val="Bibliography"/>
                <w:rPr>
                  <w:noProof/>
                </w:rPr>
              </w:pPr>
              <w:r w:rsidRPr="0055244F">
                <w:rPr>
                  <w:noProof/>
                </w:rPr>
                <w:t>Farrugia, 2015. Extra Curricular Activities: The Perception of Graduates of how student engagement affects career development.</w:t>
              </w:r>
            </w:p>
            <w:p w14:paraId="744EE58C" w14:textId="77777777" w:rsidR="00217C90" w:rsidRPr="0055244F" w:rsidRDefault="00217C90" w:rsidP="00D96ECE"/>
            <w:p w14:paraId="3C878798" w14:textId="77777777" w:rsidR="00801E57" w:rsidRPr="0055244F" w:rsidRDefault="00801E57" w:rsidP="00D96ECE">
              <w:pPr>
                <w:pStyle w:val="Bibliography"/>
                <w:rPr>
                  <w:noProof/>
                </w:rPr>
              </w:pPr>
              <w:r w:rsidRPr="0055244F">
                <w:rPr>
                  <w:noProof/>
                </w:rPr>
                <w:t xml:space="preserve">Dreesch, 2005. An approach to estimating human resource requirements to achieve the Millennium Development Goals. </w:t>
              </w:r>
              <w:r w:rsidRPr="0055244F">
                <w:rPr>
                  <w:iCs/>
                  <w:noProof/>
                </w:rPr>
                <w:t>Health Policy and Planning</w:t>
              </w:r>
              <w:r w:rsidRPr="0055244F">
                <w:rPr>
                  <w:noProof/>
                </w:rPr>
                <w:t>.</w:t>
              </w:r>
            </w:p>
            <w:p w14:paraId="2726EB20" w14:textId="77777777" w:rsidR="00217C90" w:rsidRPr="0055244F" w:rsidRDefault="00217C90" w:rsidP="00D96ECE"/>
            <w:p w14:paraId="3669A6E3" w14:textId="77777777" w:rsidR="00801E57" w:rsidRPr="0055244F" w:rsidRDefault="00801E57" w:rsidP="00D96ECE">
              <w:pPr>
                <w:pStyle w:val="Bibliography"/>
                <w:rPr>
                  <w:noProof/>
                </w:rPr>
              </w:pPr>
              <w:r w:rsidRPr="0055244F">
                <w:rPr>
                  <w:noProof/>
                </w:rPr>
                <w:t>Mielonen, 2011. MAKING SENSE OF SHARED LEADERSHIP. A case study of leadership processes and practices without formal leadership structure in the team context.</w:t>
              </w:r>
            </w:p>
            <w:p w14:paraId="0E34360C" w14:textId="77777777" w:rsidR="00801E57" w:rsidRPr="0055244F" w:rsidRDefault="00801E57" w:rsidP="00D96ECE">
              <w:pPr>
                <w:pStyle w:val="Bibliography"/>
                <w:rPr>
                  <w:noProof/>
                </w:rPr>
              </w:pPr>
              <w:r w:rsidRPr="0055244F">
                <w:rPr>
                  <w:noProof/>
                </w:rPr>
                <w:t xml:space="preserve">Lavecchia &amp; Liu, 2015. 8853 </w:t>
              </w:r>
              <w:r w:rsidRPr="0055244F">
                <w:rPr>
                  <w:iCs/>
                  <w:noProof/>
                </w:rPr>
                <w:t>Behavioral Economics of Education: Progress and Possibilities</w:t>
              </w:r>
              <w:r w:rsidRPr="0055244F">
                <w:rPr>
                  <w:noProof/>
                </w:rPr>
                <w:t>. Forschungsinstitut zur Zukunft der Arbeit Institute for the Study of Labor.</w:t>
              </w:r>
            </w:p>
            <w:p w14:paraId="4C4FC8C1" w14:textId="77777777" w:rsidR="00217C90" w:rsidRPr="0055244F" w:rsidRDefault="00217C90" w:rsidP="00D96ECE"/>
            <w:p w14:paraId="040A2D33" w14:textId="77777777" w:rsidR="00801E57" w:rsidRPr="0055244F" w:rsidRDefault="00801E57" w:rsidP="00D96ECE">
              <w:pPr>
                <w:pStyle w:val="Bibliography"/>
                <w:rPr>
                  <w:noProof/>
                </w:rPr>
              </w:pPr>
              <w:r w:rsidRPr="0055244F">
                <w:rPr>
                  <w:noProof/>
                </w:rPr>
                <w:t xml:space="preserve">Janicek, 2016. </w:t>
              </w:r>
              <w:r w:rsidRPr="0055244F">
                <w:rPr>
                  <w:iCs/>
                  <w:noProof/>
                </w:rPr>
                <w:t>Goal Setting Theory Overview</w:t>
              </w:r>
              <w:r w:rsidRPr="0055244F">
                <w:rPr>
                  <w:noProof/>
                </w:rPr>
                <w:t>.</w:t>
              </w:r>
            </w:p>
            <w:p w14:paraId="1574B1E8" w14:textId="77777777" w:rsidR="00801E57" w:rsidRPr="0055244F" w:rsidRDefault="00801E57" w:rsidP="00D96ECE">
              <w:pPr>
                <w:pStyle w:val="Bibliography"/>
                <w:rPr>
                  <w:noProof/>
                </w:rPr>
              </w:pPr>
              <w:r w:rsidRPr="0055244F">
                <w:rPr>
                  <w:noProof/>
                </w:rPr>
                <w:t xml:space="preserve">Goodman &amp; Joshi, 2015. </w:t>
              </w:r>
              <w:r w:rsidRPr="0055244F">
                <w:rPr>
                  <w:iCs/>
                  <w:noProof/>
                </w:rPr>
                <w:t>Social and emotional skills in childhood and their long-term effects on adult life</w:t>
              </w:r>
              <w:r w:rsidRPr="0055244F">
                <w:rPr>
                  <w:noProof/>
                </w:rPr>
                <w:t>.</w:t>
              </w:r>
            </w:p>
            <w:p w14:paraId="38D9C37C" w14:textId="77777777" w:rsidR="00801E57" w:rsidRPr="0055244F" w:rsidRDefault="00801E57" w:rsidP="00D96ECE">
              <w:pPr>
                <w:pStyle w:val="Bibliography"/>
                <w:rPr>
                  <w:noProof/>
                </w:rPr>
              </w:pPr>
              <w:r w:rsidRPr="0055244F">
                <w:rPr>
                  <w:noProof/>
                </w:rPr>
                <w:t xml:space="preserve">Ortlieb, 2015. </w:t>
              </w:r>
              <w:r w:rsidRPr="0055244F">
                <w:rPr>
                  <w:iCs/>
                  <w:noProof/>
                </w:rPr>
                <w:t>Just graduating from university is no longer enough to get a job</w:t>
              </w:r>
              <w:r w:rsidRPr="0055244F">
                <w:rPr>
                  <w:noProof/>
                </w:rPr>
                <w:t xml:space="preserve">. [Online] Available at: </w:t>
              </w:r>
              <w:hyperlink r:id="rId160" w:history="1">
                <w:r w:rsidRPr="0055244F">
                  <w:rPr>
                    <w:rStyle w:val="Hyperlink"/>
                    <w:noProof/>
                  </w:rPr>
                  <w:t>http://theconversation.com/just-graduating-from-university-is-no-longer-enough-to-get-a-job-36906</w:t>
                </w:r>
              </w:hyperlink>
              <w:r w:rsidRPr="0055244F">
                <w:rPr>
                  <w:noProof/>
                </w:rPr>
                <w:t>.</w:t>
              </w:r>
            </w:p>
            <w:p w14:paraId="170ABE68" w14:textId="77777777" w:rsidR="00217C90" w:rsidRPr="0055244F" w:rsidRDefault="00217C90" w:rsidP="00D96ECE"/>
            <w:p w14:paraId="152D3A5A" w14:textId="77777777" w:rsidR="00801E57" w:rsidRPr="0055244F" w:rsidRDefault="00801E57" w:rsidP="00D96ECE">
              <w:pPr>
                <w:pStyle w:val="Bibliography"/>
                <w:rPr>
                  <w:noProof/>
                </w:rPr>
              </w:pPr>
              <w:r w:rsidRPr="0055244F">
                <w:rPr>
                  <w:noProof/>
                </w:rPr>
                <w:t xml:space="preserve">Chu, 2013. </w:t>
              </w:r>
              <w:r w:rsidRPr="0055244F">
                <w:rPr>
                  <w:iCs/>
                  <w:noProof/>
                </w:rPr>
                <w:t>Looking to China for scientific careers</w:t>
              </w:r>
              <w:r w:rsidRPr="0055244F">
                <w:rPr>
                  <w:noProof/>
                </w:rPr>
                <w:t xml:space="preserve">. [Online] Available at: </w:t>
              </w:r>
              <w:hyperlink r:id="rId161" w:history="1">
                <w:r w:rsidRPr="0055244F">
                  <w:rPr>
                    <w:rStyle w:val="Hyperlink"/>
                    <w:noProof/>
                  </w:rPr>
                  <w:t>http://www.sciencemag.org/features/2013/11/looking-china-scientific-careers</w:t>
                </w:r>
              </w:hyperlink>
              <w:r w:rsidRPr="0055244F">
                <w:rPr>
                  <w:noProof/>
                </w:rPr>
                <w:t>.</w:t>
              </w:r>
            </w:p>
            <w:p w14:paraId="03243B0F" w14:textId="77777777" w:rsidR="00801E57" w:rsidRPr="0055244F" w:rsidRDefault="00801E57" w:rsidP="00D96ECE">
              <w:pPr>
                <w:pStyle w:val="Bibliography"/>
                <w:rPr>
                  <w:noProof/>
                </w:rPr>
              </w:pPr>
              <w:r w:rsidRPr="0055244F">
                <w:rPr>
                  <w:noProof/>
                </w:rPr>
                <w:t xml:space="preserve">Hui, 2015. [Online] Available at: </w:t>
              </w:r>
              <w:hyperlink r:id="rId162" w:history="1">
                <w:r w:rsidRPr="0055244F">
                  <w:rPr>
                    <w:rStyle w:val="Hyperlink"/>
                    <w:noProof/>
                  </w:rPr>
                  <w:t>In rural China, going to college is just another way to disappoint your parents</w:t>
                </w:r>
              </w:hyperlink>
              <w:r w:rsidRPr="0055244F">
                <w:rPr>
                  <w:noProof/>
                </w:rPr>
                <w:t>.</w:t>
              </w:r>
            </w:p>
            <w:p w14:paraId="513F4B10" w14:textId="77777777" w:rsidR="00217C90" w:rsidRPr="0055244F" w:rsidRDefault="00217C90" w:rsidP="00D96ECE"/>
            <w:p w14:paraId="1FFA4FF2" w14:textId="77777777" w:rsidR="00801E57" w:rsidRPr="0055244F" w:rsidRDefault="00801E57" w:rsidP="00D96ECE">
              <w:pPr>
                <w:pStyle w:val="Bibliography"/>
                <w:rPr>
                  <w:noProof/>
                </w:rPr>
              </w:pPr>
              <w:r w:rsidRPr="0055244F">
                <w:rPr>
                  <w:noProof/>
                </w:rPr>
                <w:t>Duysters, n.d. 2012. Wuhan University of Technology Press.</w:t>
              </w:r>
            </w:p>
            <w:p w14:paraId="60D9B1CF" w14:textId="77777777" w:rsidR="00801E57" w:rsidRPr="0055244F" w:rsidRDefault="00801E57" w:rsidP="00D96ECE">
              <w:pPr>
                <w:pStyle w:val="Bibliography"/>
                <w:rPr>
                  <w:noProof/>
                </w:rPr>
              </w:pPr>
              <w:r w:rsidRPr="0055244F">
                <w:rPr>
                  <w:noProof/>
                </w:rPr>
                <w:t xml:space="preserve">Nassazi, 2013. </w:t>
              </w:r>
              <w:r w:rsidRPr="0055244F">
                <w:rPr>
                  <w:iCs/>
                  <w:noProof/>
                </w:rPr>
                <w:t>EFFECTS OF TRAINING ON EMPLOYEE PERFORMANCE.</w:t>
              </w:r>
            </w:p>
            <w:p w14:paraId="1A873A34" w14:textId="77777777" w:rsidR="00801E57" w:rsidRPr="0055244F" w:rsidRDefault="00801E57" w:rsidP="00D96ECE">
              <w:pPr>
                <w:pStyle w:val="Bibliography"/>
                <w:rPr>
                  <w:noProof/>
                </w:rPr>
              </w:pPr>
              <w:r w:rsidRPr="0055244F">
                <w:rPr>
                  <w:noProof/>
                </w:rPr>
                <w:lastRenderedPageBreak/>
                <w:t xml:space="preserve">Yang &amp; Choi, 2013. </w:t>
              </w:r>
              <w:r w:rsidRPr="0055244F">
                <w:rPr>
                  <w:iCs/>
                  <w:noProof/>
                </w:rPr>
                <w:t>Strategic Human Resource Management for the Technology Innovation for SME’s In Korea</w:t>
              </w:r>
              <w:r w:rsidRPr="0055244F">
                <w:rPr>
                  <w:noProof/>
                </w:rPr>
                <w:t>. Asian Journal of Business Research.</w:t>
              </w:r>
            </w:p>
            <w:p w14:paraId="73F4B24E" w14:textId="77777777" w:rsidR="0039382E" w:rsidRPr="0055244F" w:rsidRDefault="0039382E" w:rsidP="00D96ECE"/>
            <w:p w14:paraId="50D094DD" w14:textId="77777777" w:rsidR="00801E57" w:rsidRPr="0055244F" w:rsidRDefault="00801E57" w:rsidP="00D96ECE">
              <w:pPr>
                <w:pStyle w:val="Bibliography"/>
                <w:rPr>
                  <w:noProof/>
                </w:rPr>
              </w:pPr>
              <w:r w:rsidRPr="0055244F">
                <w:rPr>
                  <w:noProof/>
                </w:rPr>
                <w:t>Campbell &amp; Pinnington, 2013. Human Resource Management: Ethics and Employment.</w:t>
              </w:r>
            </w:p>
            <w:p w14:paraId="6CEBB00F" w14:textId="77777777" w:rsidR="00801E57" w:rsidRPr="0055244F" w:rsidRDefault="00801E57" w:rsidP="00D96ECE">
              <w:pPr>
                <w:pStyle w:val="Bibliography"/>
                <w:rPr>
                  <w:noProof/>
                </w:rPr>
              </w:pPr>
              <w:r w:rsidRPr="0055244F">
                <w:rPr>
                  <w:noProof/>
                </w:rPr>
                <w:t xml:space="preserve">Yan, 2016. </w:t>
              </w:r>
              <w:r w:rsidRPr="0055244F">
                <w:rPr>
                  <w:iCs/>
                  <w:noProof/>
                </w:rPr>
                <w:t>Half of fresh graduates get job or become entrepreneurs</w:t>
              </w:r>
              <w:r w:rsidRPr="0055244F">
                <w:rPr>
                  <w:noProof/>
                </w:rPr>
                <w:t xml:space="preserve">. [Online] Available at: </w:t>
              </w:r>
              <w:hyperlink r:id="rId163" w:history="1">
                <w:r w:rsidRPr="0055244F">
                  <w:rPr>
                    <w:rStyle w:val="Hyperlink"/>
                    <w:noProof/>
                  </w:rPr>
                  <w:t>http://www.chinadaily.com.cn/china/2016-05/09/content_25163406.htm</w:t>
                </w:r>
              </w:hyperlink>
              <w:r w:rsidRPr="0055244F">
                <w:rPr>
                  <w:noProof/>
                </w:rPr>
                <w:t>.</w:t>
              </w:r>
            </w:p>
            <w:p w14:paraId="58744C3C" w14:textId="77777777" w:rsidR="0039382E" w:rsidRPr="0055244F" w:rsidRDefault="0039382E" w:rsidP="00D96ECE"/>
            <w:p w14:paraId="1D255774" w14:textId="77777777" w:rsidR="00801E57" w:rsidRPr="0055244F" w:rsidRDefault="00801E57" w:rsidP="00D96ECE">
              <w:pPr>
                <w:pStyle w:val="Bibliography"/>
                <w:rPr>
                  <w:noProof/>
                </w:rPr>
              </w:pPr>
              <w:r w:rsidRPr="0055244F">
                <w:rPr>
                  <w:noProof/>
                </w:rPr>
                <w:t xml:space="preserve">Hilala, 2016. </w:t>
              </w:r>
              <w:r w:rsidRPr="0055244F">
                <w:rPr>
                  <w:iCs/>
                  <w:noProof/>
                </w:rPr>
                <w:t>The Role of Vocational Education and Training in Palestine in Addressing Inequality and Promoting Human Development</w:t>
              </w:r>
              <w:r w:rsidRPr="0055244F">
                <w:rPr>
                  <w:noProof/>
                </w:rPr>
                <w:t>.</w:t>
              </w:r>
            </w:p>
            <w:p w14:paraId="7D79D596" w14:textId="77777777" w:rsidR="0039382E" w:rsidRPr="0055244F" w:rsidRDefault="0039382E" w:rsidP="00D96ECE"/>
            <w:p w14:paraId="3C98BC4E" w14:textId="77777777" w:rsidR="00801E57" w:rsidRPr="0055244F" w:rsidRDefault="00801E57" w:rsidP="00D96ECE">
              <w:pPr>
                <w:pStyle w:val="Bibliography"/>
                <w:rPr>
                  <w:noProof/>
                </w:rPr>
              </w:pPr>
              <w:r w:rsidRPr="0055244F">
                <w:rPr>
                  <w:noProof/>
                </w:rPr>
                <w:t xml:space="preserve">Daczo, 2012. </w:t>
              </w:r>
              <w:r w:rsidRPr="0055244F">
                <w:rPr>
                  <w:iCs/>
                  <w:noProof/>
                </w:rPr>
                <w:t>WAGE INEQUALITY AND THE GENDER WAGE GAP: ARE AMERICAN WOMEN SWIMMING UPSTREAM?</w:t>
              </w:r>
              <w:r w:rsidRPr="0055244F">
                <w:rPr>
                  <w:noProof/>
                </w:rPr>
                <w:t>.</w:t>
              </w:r>
            </w:p>
            <w:p w14:paraId="3D429DA1" w14:textId="77777777" w:rsidR="0039382E" w:rsidRPr="0055244F" w:rsidRDefault="0039382E" w:rsidP="00D96ECE"/>
            <w:p w14:paraId="4A7CDAE5" w14:textId="77777777" w:rsidR="00801E57" w:rsidRPr="0055244F" w:rsidRDefault="00801E57" w:rsidP="00D96ECE">
              <w:pPr>
                <w:pStyle w:val="Bibliography"/>
                <w:rPr>
                  <w:noProof/>
                </w:rPr>
              </w:pPr>
              <w:r w:rsidRPr="0055244F">
                <w:rPr>
                  <w:noProof/>
                </w:rPr>
                <w:t xml:space="preserve">Tang, 2016. </w:t>
              </w:r>
              <w:r w:rsidRPr="0055244F">
                <w:rPr>
                  <w:iCs/>
                  <w:noProof/>
                </w:rPr>
                <w:t>Class and Gender</w:t>
              </w:r>
              <w:r w:rsidRPr="0055244F">
                <w:rPr>
                  <w:noProof/>
                </w:rPr>
                <w:t>.</w:t>
              </w:r>
            </w:p>
            <w:p w14:paraId="32E665E0" w14:textId="77777777" w:rsidR="00801E57" w:rsidRPr="0055244F" w:rsidRDefault="00801E57" w:rsidP="00D96ECE">
              <w:pPr>
                <w:pStyle w:val="Bibliography"/>
                <w:rPr>
                  <w:noProof/>
                </w:rPr>
              </w:pPr>
              <w:r w:rsidRPr="0055244F">
                <w:rPr>
                  <w:noProof/>
                </w:rPr>
                <w:t xml:space="preserve">Clements &amp; Wingender, 2013. </w:t>
              </w:r>
              <w:r w:rsidRPr="0055244F">
                <w:rPr>
                  <w:iCs/>
                  <w:noProof/>
                </w:rPr>
                <w:t>Women, Work, and the Economy</w:t>
              </w:r>
              <w:r w:rsidRPr="0055244F">
                <w:rPr>
                  <w:noProof/>
                </w:rPr>
                <w:t>.</w:t>
              </w:r>
            </w:p>
            <w:p w14:paraId="4BDEFE51" w14:textId="77777777" w:rsidR="00801E57" w:rsidRPr="0055244F" w:rsidRDefault="00801E57" w:rsidP="00D96ECE">
              <w:pPr>
                <w:pStyle w:val="Bibliography"/>
                <w:rPr>
                  <w:noProof/>
                </w:rPr>
              </w:pPr>
              <w:r w:rsidRPr="0055244F">
                <w:rPr>
                  <w:noProof/>
                </w:rPr>
                <w:t xml:space="preserve">Ehrenberg &amp; Smith, 2012. </w:t>
              </w:r>
              <w:r w:rsidRPr="0055244F">
                <w:rPr>
                  <w:iCs/>
                  <w:noProof/>
                </w:rPr>
                <w:t>Modern Labor Economics</w:t>
              </w:r>
              <w:r w:rsidRPr="0055244F">
                <w:rPr>
                  <w:noProof/>
                </w:rPr>
                <w:t>.</w:t>
              </w:r>
            </w:p>
            <w:p w14:paraId="38D1BA50" w14:textId="77777777" w:rsidR="0039382E" w:rsidRPr="0055244F" w:rsidRDefault="0039382E" w:rsidP="00D96ECE"/>
            <w:p w14:paraId="44CF4F41" w14:textId="77777777" w:rsidR="00801E57" w:rsidRPr="0055244F" w:rsidRDefault="00801E57" w:rsidP="00D96ECE">
              <w:pPr>
                <w:pStyle w:val="Bibliography"/>
                <w:rPr>
                  <w:noProof/>
                </w:rPr>
              </w:pPr>
              <w:r w:rsidRPr="0055244F">
                <w:rPr>
                  <w:noProof/>
                </w:rPr>
                <w:t xml:space="preserve">Allen, 2016. </w:t>
              </w:r>
              <w:r w:rsidRPr="0055244F">
                <w:rPr>
                  <w:iCs/>
                  <w:noProof/>
                </w:rPr>
                <w:t>Analysis of Trends and Challenges in the Indonesian Labor Market</w:t>
              </w:r>
              <w:r w:rsidRPr="0055244F">
                <w:rPr>
                  <w:noProof/>
                </w:rPr>
                <w:t>.</w:t>
              </w:r>
            </w:p>
            <w:p w14:paraId="602044AE" w14:textId="77777777" w:rsidR="00801E57" w:rsidRDefault="00801E57" w:rsidP="00D96ECE">
              <w:pPr>
                <w:pStyle w:val="Bibliography"/>
                <w:rPr>
                  <w:noProof/>
                </w:rPr>
              </w:pPr>
              <w:r w:rsidRPr="0055244F">
                <w:rPr>
                  <w:noProof/>
                </w:rPr>
                <w:t xml:space="preserve">Douglas, 2013. [Online] Available at: </w:t>
              </w:r>
              <w:hyperlink r:id="rId164" w:history="1">
                <w:r w:rsidRPr="0055244F">
                  <w:rPr>
                    <w:rStyle w:val="Hyperlink"/>
                    <w:noProof/>
                  </w:rPr>
                  <w:t>http://onlinelibrary.wiley.com/store/10.1111/ipd.12170/asset/ipd12170.pdf;jsessionid=75486D240963A610A534AA47C4DEAE27.f01t04?v=1&amp;t=je44wpv8&amp;s=73340121d038bee44752a848625d1fc678819432</w:t>
                </w:r>
              </w:hyperlink>
              <w:r w:rsidRPr="0055244F">
                <w:rPr>
                  <w:noProof/>
                </w:rPr>
                <w:t>.</w:t>
              </w:r>
            </w:p>
            <w:p w14:paraId="429C4DEE" w14:textId="77777777" w:rsidR="0042208B" w:rsidRPr="0042208B" w:rsidRDefault="0042208B" w:rsidP="00D96ECE"/>
            <w:p w14:paraId="50F7BFC5" w14:textId="77777777" w:rsidR="00801E57" w:rsidRPr="0055244F" w:rsidRDefault="00801E57" w:rsidP="00D96ECE">
              <w:pPr>
                <w:pStyle w:val="Bibliography"/>
                <w:rPr>
                  <w:noProof/>
                </w:rPr>
              </w:pPr>
              <w:r w:rsidRPr="0055244F">
                <w:rPr>
                  <w:noProof/>
                </w:rPr>
                <w:t>Petter, 2008. [Online].</w:t>
              </w:r>
            </w:p>
            <w:p w14:paraId="4B84CC5F" w14:textId="77777777" w:rsidR="00801E57" w:rsidRPr="0055244F" w:rsidRDefault="00801E57" w:rsidP="00D96ECE">
              <w:pPr>
                <w:pStyle w:val="Bibliography"/>
                <w:rPr>
                  <w:noProof/>
                </w:rPr>
              </w:pPr>
              <w:r w:rsidRPr="0055244F">
                <w:rPr>
                  <w:noProof/>
                </w:rPr>
                <w:t xml:space="preserve">Pearson, 2012. </w:t>
              </w:r>
              <w:r w:rsidRPr="0055244F">
                <w:rPr>
                  <w:iCs/>
                  <w:noProof/>
                </w:rPr>
                <w:t>Original I Ching: An Authentic Translation of the Book of Changes</w:t>
              </w:r>
              <w:r w:rsidRPr="0055244F">
                <w:rPr>
                  <w:noProof/>
                </w:rPr>
                <w:t>.</w:t>
              </w:r>
            </w:p>
            <w:p w14:paraId="5EF5B4DF" w14:textId="77777777" w:rsidR="0039382E" w:rsidRPr="0055244F" w:rsidRDefault="0039382E" w:rsidP="00D96ECE"/>
            <w:p w14:paraId="40A13041" w14:textId="77777777" w:rsidR="00801E57" w:rsidRPr="0055244F" w:rsidRDefault="00801E57" w:rsidP="00D96ECE">
              <w:pPr>
                <w:pStyle w:val="Bibliography"/>
                <w:rPr>
                  <w:noProof/>
                </w:rPr>
              </w:pPr>
              <w:r w:rsidRPr="0055244F">
                <w:rPr>
                  <w:noProof/>
                </w:rPr>
                <w:t xml:space="preserve">Koukoulas, 2016. </w:t>
              </w:r>
              <w:r w:rsidRPr="0055244F">
                <w:rPr>
                  <w:iCs/>
                  <w:noProof/>
                </w:rPr>
                <w:t>House prices are surging because of low supply – it's Economics 101</w:t>
              </w:r>
              <w:r w:rsidRPr="0055244F">
                <w:rPr>
                  <w:noProof/>
                </w:rPr>
                <w:t>. [Online].</w:t>
              </w:r>
            </w:p>
            <w:p w14:paraId="433BBEA5" w14:textId="77777777" w:rsidR="0039382E" w:rsidRPr="0055244F" w:rsidRDefault="0039382E" w:rsidP="00D96ECE"/>
            <w:p w14:paraId="02C4FBFE" w14:textId="77777777" w:rsidR="00801E57" w:rsidRPr="0055244F" w:rsidRDefault="00801E57" w:rsidP="00D96ECE">
              <w:pPr>
                <w:pStyle w:val="Bibliography"/>
                <w:rPr>
                  <w:noProof/>
                </w:rPr>
              </w:pPr>
              <w:r w:rsidRPr="0055244F">
                <w:rPr>
                  <w:noProof/>
                </w:rPr>
                <w:t xml:space="preserve">Wen, 2009. [Online] Available at: </w:t>
              </w:r>
              <w:hyperlink r:id="rId165" w:history="1">
                <w:r w:rsidRPr="0055244F">
                  <w:rPr>
                    <w:rStyle w:val="Hyperlink"/>
                    <w:noProof/>
                  </w:rPr>
                  <w:t>https://en.wikisource.org/wiki/Report_on_the_Work_of_the_Government_(2009)</w:t>
                </w:r>
              </w:hyperlink>
              <w:r w:rsidRPr="0055244F">
                <w:rPr>
                  <w:noProof/>
                </w:rPr>
                <w:t>.</w:t>
              </w:r>
            </w:p>
            <w:p w14:paraId="5A03F299" w14:textId="77777777" w:rsidR="00801E57" w:rsidRPr="0055244F" w:rsidRDefault="00801E57" w:rsidP="00D96ECE">
              <w:pPr>
                <w:pStyle w:val="Bibliography"/>
                <w:rPr>
                  <w:noProof/>
                </w:rPr>
              </w:pPr>
              <w:r w:rsidRPr="0055244F">
                <w:rPr>
                  <w:noProof/>
                </w:rPr>
                <w:t xml:space="preserve">Cao, 2015. </w:t>
              </w:r>
              <w:r w:rsidRPr="0055244F">
                <w:rPr>
                  <w:iCs/>
                  <w:noProof/>
                </w:rPr>
                <w:t>New York University Shanghai: What Is the Deal?</w:t>
              </w:r>
              <w:r w:rsidRPr="0055244F">
                <w:rPr>
                  <w:noProof/>
                </w:rPr>
                <w:t xml:space="preserve"> [Online] Available at: </w:t>
              </w:r>
              <w:hyperlink r:id="rId166" w:history="1">
                <w:r w:rsidRPr="0055244F">
                  <w:rPr>
                    <w:rStyle w:val="Hyperlink"/>
                    <w:noProof/>
                  </w:rPr>
                  <w:t>https://chinachange.org/2015/02/05/new-york-university-shanghai-what-is-the-deal/</w:t>
                </w:r>
              </w:hyperlink>
              <w:r w:rsidRPr="0055244F">
                <w:rPr>
                  <w:noProof/>
                </w:rPr>
                <w:t>.</w:t>
              </w:r>
            </w:p>
            <w:p w14:paraId="30769AFD" w14:textId="77777777" w:rsidR="0039382E" w:rsidRPr="0055244F" w:rsidRDefault="0039382E" w:rsidP="00D96ECE"/>
            <w:p w14:paraId="647EC1AE" w14:textId="77777777" w:rsidR="00801E57" w:rsidRPr="0055244F" w:rsidRDefault="00801E57" w:rsidP="00D96ECE">
              <w:pPr>
                <w:pStyle w:val="Bibliography"/>
                <w:rPr>
                  <w:noProof/>
                </w:rPr>
              </w:pPr>
              <w:r w:rsidRPr="0055244F">
                <w:rPr>
                  <w:noProof/>
                </w:rPr>
                <w:t xml:space="preserve">Liu &amp; Wang, 2012. </w:t>
              </w:r>
              <w:r w:rsidRPr="0055244F">
                <w:rPr>
                  <w:iCs/>
                  <w:noProof/>
                </w:rPr>
                <w:t>Expansion of higher education and the employment crisis: policy innovations in China</w:t>
              </w:r>
              <w:r w:rsidRPr="0055244F">
                <w:rPr>
                  <w:noProof/>
                </w:rPr>
                <w:t>. [Online].</w:t>
              </w:r>
            </w:p>
            <w:p w14:paraId="1098FD26" w14:textId="77777777" w:rsidR="0039382E" w:rsidRPr="0055244F" w:rsidRDefault="0039382E" w:rsidP="00D96ECE"/>
            <w:p w14:paraId="6DD928D8" w14:textId="77777777" w:rsidR="00801E57" w:rsidRPr="0055244F" w:rsidRDefault="00801E57" w:rsidP="00D96ECE">
              <w:pPr>
                <w:pStyle w:val="Bibliography"/>
                <w:rPr>
                  <w:noProof/>
                </w:rPr>
              </w:pPr>
              <w:r w:rsidRPr="0055244F">
                <w:rPr>
                  <w:noProof/>
                </w:rPr>
                <w:t xml:space="preserve">Hang, 2015. [Online] Available at: </w:t>
              </w:r>
              <w:hyperlink r:id="rId167" w:history="1">
                <w:r w:rsidRPr="0055244F">
                  <w:rPr>
                    <w:rStyle w:val="Hyperlink"/>
                    <w:noProof/>
                  </w:rPr>
                  <w:t>http://www.tandfonline.com/doi/abs/10.1080/10611932.2014.994943</w:t>
                </w:r>
              </w:hyperlink>
              <w:r w:rsidRPr="0055244F">
                <w:rPr>
                  <w:noProof/>
                </w:rPr>
                <w:t>.</w:t>
              </w:r>
            </w:p>
            <w:p w14:paraId="3F00D13E" w14:textId="77777777" w:rsidR="00801E57" w:rsidRPr="0055244F" w:rsidRDefault="00801E57" w:rsidP="00D96ECE">
              <w:pPr>
                <w:pStyle w:val="Bibliography"/>
                <w:rPr>
                  <w:noProof/>
                </w:rPr>
              </w:pPr>
              <w:r w:rsidRPr="0055244F">
                <w:rPr>
                  <w:noProof/>
                </w:rPr>
                <w:t>Han &amp; Mok, 2016. From ‘brain drain’ to ‘brain bridging’: transnational higher education development and graduate employment in China. 38(3).</w:t>
              </w:r>
            </w:p>
            <w:p w14:paraId="5C7452D3" w14:textId="77777777" w:rsidR="0039382E" w:rsidRPr="0055244F" w:rsidRDefault="0039382E" w:rsidP="00D96ECE"/>
            <w:p w14:paraId="7CADA9FA" w14:textId="2D5EE311" w:rsidR="0039382E" w:rsidRPr="0055244F" w:rsidRDefault="00801E57" w:rsidP="00D96ECE">
              <w:pPr>
                <w:pStyle w:val="Bibliography"/>
                <w:rPr>
                  <w:noProof/>
                </w:rPr>
              </w:pPr>
              <w:r w:rsidRPr="0055244F">
                <w:rPr>
                  <w:noProof/>
                </w:rPr>
                <w:t xml:space="preserve">Tomlinson, 2012. Graduate Employability: A Review of Conceptual and Empirical Themes. </w:t>
              </w:r>
              <w:r w:rsidRPr="0055244F">
                <w:rPr>
                  <w:iCs/>
                  <w:noProof/>
                </w:rPr>
                <w:t>Higher Education Policy</w:t>
              </w:r>
              <w:r w:rsidRPr="0055244F">
                <w:rPr>
                  <w:noProof/>
                </w:rPr>
                <w:t>, 25(4), pp.407–31.</w:t>
              </w:r>
            </w:p>
            <w:p w14:paraId="1FB45424" w14:textId="77777777" w:rsidR="007C3D2D" w:rsidRDefault="007C3D2D" w:rsidP="00D96ECE">
              <w:pPr>
                <w:pStyle w:val="Bibliography"/>
                <w:rPr>
                  <w:noProof/>
                </w:rPr>
              </w:pPr>
            </w:p>
            <w:p w14:paraId="3B833910" w14:textId="77777777" w:rsidR="00801E57" w:rsidRPr="0055244F" w:rsidRDefault="00801E57" w:rsidP="00D96ECE">
              <w:pPr>
                <w:pStyle w:val="Bibliography"/>
                <w:rPr>
                  <w:noProof/>
                </w:rPr>
              </w:pPr>
              <w:r w:rsidRPr="0055244F">
                <w:rPr>
                  <w:noProof/>
                </w:rPr>
                <w:lastRenderedPageBreak/>
                <w:t xml:space="preserve">Benner, 2017. [Online] Available at: </w:t>
              </w:r>
              <w:hyperlink r:id="rId168" w:history="1">
                <w:r w:rsidRPr="0055244F">
                  <w:rPr>
                    <w:rStyle w:val="Hyperlink"/>
                    <w:noProof/>
                  </w:rPr>
                  <w:t>https://www.americanprogress.org/issues/education-k-12/reports/2017/02/23/426723/reimagining-the-school-day/</w:t>
                </w:r>
              </w:hyperlink>
              <w:r w:rsidRPr="0055244F">
                <w:rPr>
                  <w:noProof/>
                </w:rPr>
                <w:t>.</w:t>
              </w:r>
            </w:p>
            <w:p w14:paraId="640CA0F9" w14:textId="77777777" w:rsidR="007C3D2D" w:rsidRDefault="007C3D2D" w:rsidP="00D96ECE">
              <w:pPr>
                <w:pStyle w:val="Bibliography"/>
                <w:rPr>
                  <w:noProof/>
                </w:rPr>
              </w:pPr>
            </w:p>
            <w:p w14:paraId="3430ECDC" w14:textId="77777777" w:rsidR="00801E57" w:rsidRPr="0055244F" w:rsidRDefault="00801E57" w:rsidP="00D96ECE">
              <w:pPr>
                <w:pStyle w:val="Bibliography"/>
                <w:rPr>
                  <w:noProof/>
                </w:rPr>
              </w:pPr>
              <w:r w:rsidRPr="0055244F">
                <w:rPr>
                  <w:noProof/>
                </w:rPr>
                <w:t>Autor, 2014. Skills, education, and the rise of earnings inequality among the “other 99 percent”.</w:t>
              </w:r>
            </w:p>
            <w:p w14:paraId="53FB89CA" w14:textId="77777777" w:rsidR="00801E57" w:rsidRPr="0055244F" w:rsidRDefault="00801E57" w:rsidP="00D96ECE">
              <w:pPr>
                <w:pStyle w:val="Bibliography"/>
                <w:rPr>
                  <w:noProof/>
                </w:rPr>
              </w:pPr>
              <w:r w:rsidRPr="0055244F">
                <w:rPr>
                  <w:noProof/>
                </w:rPr>
                <w:t>Cronin, 2014. How Education Drives Inequality Among the 99%.</w:t>
              </w:r>
            </w:p>
            <w:p w14:paraId="73E1EA5D" w14:textId="77777777" w:rsidR="00801E57" w:rsidRPr="0055244F" w:rsidRDefault="00801E57" w:rsidP="00D96ECE">
              <w:pPr>
                <w:pStyle w:val="Bibliography"/>
                <w:rPr>
                  <w:noProof/>
                </w:rPr>
              </w:pPr>
              <w:r w:rsidRPr="0055244F">
                <w:rPr>
                  <w:noProof/>
                </w:rPr>
                <w:t>Mingfu, 2010.</w:t>
              </w:r>
            </w:p>
            <w:p w14:paraId="07FA139E" w14:textId="77777777" w:rsidR="0039382E" w:rsidRPr="0055244F" w:rsidRDefault="0039382E" w:rsidP="00D96ECE"/>
            <w:p w14:paraId="3CE8E5C6" w14:textId="77777777" w:rsidR="00801E57" w:rsidRPr="0055244F" w:rsidRDefault="00801E57" w:rsidP="00D96ECE">
              <w:pPr>
                <w:pStyle w:val="Bibliography"/>
                <w:rPr>
                  <w:noProof/>
                </w:rPr>
              </w:pPr>
              <w:r w:rsidRPr="0055244F">
                <w:rPr>
                  <w:noProof/>
                </w:rPr>
                <w:t>Pohl, 2015. Fall Risk Awareness and Safety Precautions Taken by Older Community-Dwelling Women and Men—A Qualitative Study Using Focus Group Discussions.</w:t>
              </w:r>
            </w:p>
            <w:p w14:paraId="1F0FF9DC" w14:textId="77777777" w:rsidR="0039382E" w:rsidRPr="0055244F" w:rsidRDefault="0039382E" w:rsidP="00D96ECE"/>
            <w:p w14:paraId="2989040C" w14:textId="77777777" w:rsidR="0039382E" w:rsidRPr="0055244F" w:rsidRDefault="0039382E" w:rsidP="00D96ECE"/>
            <w:p w14:paraId="5195881A" w14:textId="77777777" w:rsidR="00801E57" w:rsidRPr="0055244F" w:rsidRDefault="00801E57" w:rsidP="00D96ECE">
              <w:pPr>
                <w:pStyle w:val="Bibliography"/>
                <w:rPr>
                  <w:noProof/>
                </w:rPr>
              </w:pPr>
              <w:r w:rsidRPr="0055244F">
                <w:rPr>
                  <w:noProof/>
                </w:rPr>
                <w:t>Moss, 2016. Social exchange theory.</w:t>
              </w:r>
            </w:p>
            <w:p w14:paraId="70932E7A" w14:textId="77777777" w:rsidR="00801E57" w:rsidRPr="0055244F" w:rsidRDefault="00801E57" w:rsidP="00D96ECE">
              <w:pPr>
                <w:pStyle w:val="Bibliography"/>
                <w:rPr>
                  <w:noProof/>
                </w:rPr>
              </w:pPr>
              <w:r w:rsidRPr="0055244F">
                <w:rPr>
                  <w:noProof/>
                </w:rPr>
                <w:t>Ariani, 2013. The Relationship between Employee Engagement, Organizational Citizenship Behavior, and Counterproductive Work Behavior.</w:t>
              </w:r>
            </w:p>
            <w:p w14:paraId="0E98FD8E" w14:textId="77777777" w:rsidR="0039382E" w:rsidRPr="0055244F" w:rsidRDefault="0039382E" w:rsidP="00D96ECE"/>
            <w:p w14:paraId="596AE0C6" w14:textId="77777777" w:rsidR="00801E57" w:rsidRPr="0055244F" w:rsidRDefault="00801E57" w:rsidP="00D96ECE">
              <w:pPr>
                <w:pStyle w:val="Bibliography"/>
                <w:rPr>
                  <w:noProof/>
                </w:rPr>
              </w:pPr>
              <w:r w:rsidRPr="0055244F">
                <w:rPr>
                  <w:noProof/>
                </w:rPr>
                <w:t xml:space="preserve">Perng, T.F., 2014. </w:t>
              </w:r>
              <w:r w:rsidRPr="0055244F">
                <w:rPr>
                  <w:iCs/>
                  <w:noProof/>
                </w:rPr>
                <w:t>Factors influencing consumers’ repurchase intention of groupon</w:t>
              </w:r>
              <w:r w:rsidRPr="0055244F">
                <w:rPr>
                  <w:noProof/>
                </w:rPr>
                <w:t>.</w:t>
              </w:r>
            </w:p>
            <w:p w14:paraId="743DFFD7" w14:textId="77777777" w:rsidR="00801E57" w:rsidRPr="0055244F" w:rsidRDefault="00801E57" w:rsidP="00D96ECE">
              <w:pPr>
                <w:pStyle w:val="Bibliography"/>
                <w:rPr>
                  <w:noProof/>
                </w:rPr>
              </w:pPr>
              <w:r w:rsidRPr="0055244F">
                <w:rPr>
                  <w:noProof/>
                </w:rPr>
                <w:t xml:space="preserve">Gavin, 2016. </w:t>
              </w:r>
              <w:r w:rsidRPr="0055244F">
                <w:rPr>
                  <w:iCs/>
                  <w:noProof/>
                </w:rPr>
                <w:t>Constructing a Study Design: Aligning Research Question with Methodology, Design, and Degree Program</w:t>
              </w:r>
              <w:r w:rsidRPr="0055244F">
                <w:rPr>
                  <w:noProof/>
                </w:rPr>
                <w:t xml:space="preserve">. [Online] Available at: </w:t>
              </w:r>
              <w:hyperlink r:id="rId169" w:history="1">
                <w:r w:rsidRPr="0055244F">
                  <w:rPr>
                    <w:rStyle w:val="Hyperlink"/>
                    <w:noProof/>
                  </w:rPr>
                  <w:t>https://research.phoenix.edu/blog/constructing-study-design-aligning-research-question-methodology-design-and-degree-program</w:t>
                </w:r>
              </w:hyperlink>
              <w:r w:rsidRPr="0055244F">
                <w:rPr>
                  <w:noProof/>
                </w:rPr>
                <w:t>.</w:t>
              </w:r>
            </w:p>
            <w:p w14:paraId="05A33DE6" w14:textId="77777777" w:rsidR="0039382E" w:rsidRPr="0055244F" w:rsidRDefault="0039382E" w:rsidP="00D96ECE"/>
            <w:p w14:paraId="098CDB3D" w14:textId="77777777" w:rsidR="00801E57" w:rsidRPr="0055244F" w:rsidRDefault="00801E57" w:rsidP="00D96ECE">
              <w:pPr>
                <w:pStyle w:val="Bibliography"/>
                <w:rPr>
                  <w:noProof/>
                </w:rPr>
              </w:pPr>
              <w:r w:rsidRPr="0055244F">
                <w:rPr>
                  <w:noProof/>
                </w:rPr>
                <w:t xml:space="preserve">Yuen, 2013. </w:t>
              </w:r>
              <w:r w:rsidRPr="0055244F">
                <w:rPr>
                  <w:iCs/>
                  <w:noProof/>
                </w:rPr>
                <w:t>Why Chinese College Graduates Aren't Getting Jobs</w:t>
              </w:r>
              <w:r w:rsidRPr="0055244F">
                <w:rPr>
                  <w:noProof/>
                </w:rPr>
                <w:t xml:space="preserve">. [Online] Available at: </w:t>
              </w:r>
              <w:hyperlink r:id="rId170" w:history="1">
                <w:r w:rsidRPr="0055244F">
                  <w:rPr>
                    <w:rStyle w:val="Hyperlink"/>
                    <w:noProof/>
                  </w:rPr>
                  <w:t>https://www.theatlantic.com/china/archive/2013/05/why-chinese-college-graduates-arent-getting-jobs/276187/</w:t>
                </w:r>
              </w:hyperlink>
              <w:r w:rsidRPr="0055244F">
                <w:rPr>
                  <w:noProof/>
                </w:rPr>
                <w:t>.</w:t>
              </w:r>
            </w:p>
            <w:p w14:paraId="1EB32D80" w14:textId="77777777" w:rsidR="00D17C81" w:rsidRPr="0055244F" w:rsidRDefault="00D17C81" w:rsidP="00D96ECE"/>
            <w:p w14:paraId="7BC357A6" w14:textId="77777777" w:rsidR="00801E57" w:rsidRDefault="00801E57" w:rsidP="00D96ECE">
              <w:pPr>
                <w:pStyle w:val="Bibliography"/>
                <w:rPr>
                  <w:noProof/>
                </w:rPr>
              </w:pPr>
              <w:r w:rsidRPr="0055244F">
                <w:rPr>
                  <w:noProof/>
                </w:rPr>
                <w:t>Sekaran &amp; Bougie, 2016.</w:t>
              </w:r>
            </w:p>
            <w:p w14:paraId="5BBF6FE2" w14:textId="77777777" w:rsidR="00D4406B" w:rsidRPr="00D4406B" w:rsidRDefault="00D4406B" w:rsidP="00D96ECE"/>
            <w:p w14:paraId="05640152" w14:textId="77777777" w:rsidR="00D4406B" w:rsidRPr="00D4406B" w:rsidRDefault="00D4406B" w:rsidP="00D96ECE"/>
            <w:p w14:paraId="60A0BFDF" w14:textId="77777777" w:rsidR="00801E57" w:rsidRDefault="00801E57" w:rsidP="00D96ECE">
              <w:pPr>
                <w:pStyle w:val="Bibliography"/>
                <w:rPr>
                  <w:noProof/>
                </w:rPr>
              </w:pPr>
              <w:r w:rsidRPr="0055244F">
                <w:rPr>
                  <w:noProof/>
                </w:rPr>
                <w:t xml:space="preserve">Dermatol, 2016. Methodology Series Module 3: Cross-sectional Studies. </w:t>
              </w:r>
              <w:r w:rsidRPr="0055244F">
                <w:rPr>
                  <w:iCs/>
                  <w:noProof/>
                </w:rPr>
                <w:t>Indian J Dermatol</w:t>
              </w:r>
              <w:r w:rsidRPr="0055244F">
                <w:rPr>
                  <w:noProof/>
                </w:rPr>
                <w:t>.</w:t>
              </w:r>
            </w:p>
            <w:p w14:paraId="3883DC77" w14:textId="77777777" w:rsidR="0042208B" w:rsidRPr="0042208B" w:rsidRDefault="0042208B" w:rsidP="00D96ECE"/>
            <w:p w14:paraId="11EDABFA" w14:textId="77777777" w:rsidR="00801E57" w:rsidRPr="0055244F" w:rsidRDefault="00801E57" w:rsidP="00D96ECE">
              <w:pPr>
                <w:pStyle w:val="Bibliography"/>
                <w:rPr>
                  <w:noProof/>
                </w:rPr>
              </w:pPr>
              <w:r w:rsidRPr="0055244F">
                <w:rPr>
                  <w:noProof/>
                </w:rPr>
                <w:t xml:space="preserve">Watson, 2016. Repeated Random Sampling in Year 5. </w:t>
              </w:r>
              <w:r w:rsidRPr="0055244F">
                <w:rPr>
                  <w:iCs/>
                  <w:noProof/>
                </w:rPr>
                <w:t xml:space="preserve">Journal of Statistics Education </w:t>
              </w:r>
              <w:r w:rsidRPr="0055244F">
                <w:rPr>
                  <w:noProof/>
                </w:rPr>
                <w:t>, 24.</w:t>
              </w:r>
            </w:p>
            <w:p w14:paraId="65EB40C1" w14:textId="77777777" w:rsidR="00801E57" w:rsidRPr="0055244F" w:rsidRDefault="00801E57" w:rsidP="00D96ECE">
              <w:pPr>
                <w:pStyle w:val="Bibliography"/>
                <w:rPr>
                  <w:noProof/>
                </w:rPr>
              </w:pPr>
              <w:r w:rsidRPr="0055244F">
                <w:rPr>
                  <w:noProof/>
                </w:rPr>
                <w:t xml:space="preserve">Alkassim, Etikan &amp; Musa, 2015. Comparison of Convenience Sampling and Purposive Sampling. </w:t>
              </w:r>
              <w:r w:rsidRPr="0055244F">
                <w:rPr>
                  <w:iCs/>
                  <w:noProof/>
                </w:rPr>
                <w:t>American Journal of Theoretical and Applied Statistics</w:t>
              </w:r>
              <w:r w:rsidRPr="0055244F">
                <w:rPr>
                  <w:noProof/>
                </w:rPr>
                <w:t>.</w:t>
              </w:r>
            </w:p>
            <w:p w14:paraId="0D200907" w14:textId="77777777" w:rsidR="00801E57" w:rsidRDefault="00801E57" w:rsidP="00D96ECE">
              <w:pPr>
                <w:pStyle w:val="Bibliography"/>
                <w:rPr>
                  <w:noProof/>
                </w:rPr>
              </w:pPr>
              <w:r w:rsidRPr="0055244F">
                <w:rPr>
                  <w:noProof/>
                </w:rPr>
                <w:t>Farrokhi, 2012.</w:t>
              </w:r>
            </w:p>
            <w:p w14:paraId="7D73264C" w14:textId="77777777" w:rsidR="0042208B" w:rsidRPr="0042208B" w:rsidRDefault="0042208B" w:rsidP="00D96ECE"/>
            <w:p w14:paraId="21070E03" w14:textId="77777777" w:rsidR="00801E57" w:rsidRPr="0055244F" w:rsidRDefault="00801E57" w:rsidP="00D96ECE">
              <w:pPr>
                <w:pStyle w:val="Bibliography"/>
                <w:rPr>
                  <w:noProof/>
                </w:rPr>
              </w:pPr>
              <w:r w:rsidRPr="0055244F">
                <w:rPr>
                  <w:noProof/>
                </w:rPr>
                <w:t>Vosloo, 2014.</w:t>
              </w:r>
            </w:p>
            <w:p w14:paraId="26B152F9" w14:textId="77777777" w:rsidR="00801E57" w:rsidRDefault="00801E57" w:rsidP="00D96ECE">
              <w:pPr>
                <w:pStyle w:val="Bibliography"/>
                <w:rPr>
                  <w:noProof/>
                </w:rPr>
              </w:pPr>
              <w:r w:rsidRPr="0055244F">
                <w:rPr>
                  <w:noProof/>
                </w:rPr>
                <w:t>Guetterman, 2015. Descriptions of Sampling Practices Within Five Approaches to Qualitative Research in Education and the Health Sciences. 16.</w:t>
              </w:r>
            </w:p>
            <w:p w14:paraId="58B70D34" w14:textId="77777777" w:rsidR="0042208B" w:rsidRPr="0042208B" w:rsidRDefault="0042208B" w:rsidP="00D96ECE"/>
            <w:p w14:paraId="7BC8D1AD" w14:textId="77777777" w:rsidR="00801E57" w:rsidRPr="0055244F" w:rsidRDefault="00801E57" w:rsidP="00D96ECE">
              <w:pPr>
                <w:pStyle w:val="Bibliography"/>
                <w:rPr>
                  <w:noProof/>
                </w:rPr>
              </w:pPr>
              <w:r w:rsidRPr="0055244F">
                <w:rPr>
                  <w:noProof/>
                </w:rPr>
                <w:t xml:space="preserve">Kostoulas, 2013. </w:t>
              </w:r>
              <w:r w:rsidRPr="0055244F">
                <w:rPr>
                  <w:iCs/>
                  <w:noProof/>
                </w:rPr>
                <w:t>ON LIKERT SCALES, ORDINAL DATA AND MEAN VALUES</w:t>
              </w:r>
              <w:r w:rsidRPr="0055244F">
                <w:rPr>
                  <w:noProof/>
                </w:rPr>
                <w:t xml:space="preserve">. [Online] Available at: </w:t>
              </w:r>
              <w:hyperlink r:id="rId171" w:history="1">
                <w:r w:rsidRPr="0055244F">
                  <w:rPr>
                    <w:rStyle w:val="Hyperlink"/>
                    <w:noProof/>
                  </w:rPr>
                  <w:t>https://achilleaskostoulas.com/2013/02/13/on-likert-scales-ordinal-data-and-mean-values/</w:t>
                </w:r>
              </w:hyperlink>
              <w:r w:rsidRPr="0055244F">
                <w:rPr>
                  <w:noProof/>
                </w:rPr>
                <w:t>.</w:t>
              </w:r>
            </w:p>
            <w:p w14:paraId="2CEE2A82" w14:textId="77777777" w:rsidR="00D17C81" w:rsidRPr="0055244F" w:rsidRDefault="00D17C81" w:rsidP="00D96ECE"/>
            <w:p w14:paraId="6220D507" w14:textId="77777777" w:rsidR="00801E57" w:rsidRPr="0055244F" w:rsidRDefault="00801E57" w:rsidP="00D96ECE">
              <w:pPr>
                <w:pStyle w:val="Bibliography"/>
                <w:rPr>
                  <w:noProof/>
                </w:rPr>
              </w:pPr>
              <w:r w:rsidRPr="0055244F">
                <w:rPr>
                  <w:noProof/>
                </w:rPr>
                <w:t xml:space="preserve">Sekaran, 2011. </w:t>
              </w:r>
              <w:r w:rsidRPr="0055244F">
                <w:rPr>
                  <w:iCs/>
                  <w:noProof/>
                </w:rPr>
                <w:t>Research Methods for Business</w:t>
              </w:r>
              <w:r w:rsidRPr="0055244F">
                <w:rPr>
                  <w:noProof/>
                </w:rPr>
                <w:t>.</w:t>
              </w:r>
            </w:p>
            <w:p w14:paraId="20995F10" w14:textId="77777777" w:rsidR="00801E57" w:rsidRPr="0055244F" w:rsidRDefault="00801E57" w:rsidP="00D96ECE">
              <w:pPr>
                <w:pStyle w:val="Bibliography"/>
                <w:rPr>
                  <w:noProof/>
                </w:rPr>
              </w:pPr>
              <w:r w:rsidRPr="0055244F">
                <w:rPr>
                  <w:noProof/>
                </w:rPr>
                <w:lastRenderedPageBreak/>
                <w:t xml:space="preserve">Charles, Gentles &amp; Ploeg, 2015. </w:t>
              </w:r>
              <w:r w:rsidRPr="0055244F">
                <w:rPr>
                  <w:iCs/>
                  <w:noProof/>
                </w:rPr>
                <w:t>Sampling in Qualitative Research: Insights from an Overview of the Methods Literature</w:t>
              </w:r>
              <w:r w:rsidRPr="0055244F">
                <w:rPr>
                  <w:noProof/>
                </w:rPr>
                <w:t>.</w:t>
              </w:r>
            </w:p>
            <w:p w14:paraId="36E0A368" w14:textId="77777777" w:rsidR="00801E57" w:rsidRPr="0055244F" w:rsidRDefault="00801E57" w:rsidP="00D96ECE">
              <w:pPr>
                <w:pStyle w:val="Bibliography"/>
                <w:rPr>
                  <w:noProof/>
                </w:rPr>
              </w:pPr>
              <w:r w:rsidRPr="0055244F">
                <w:rPr>
                  <w:noProof/>
                </w:rPr>
                <w:t>Chandrashekara &amp; Suresh, 2012. Sample size estimation and power analysis for clinical research studies.</w:t>
              </w:r>
            </w:p>
            <w:p w14:paraId="62E9A844" w14:textId="77777777" w:rsidR="00801E57" w:rsidRPr="0055244F" w:rsidRDefault="00801E57" w:rsidP="00D96ECE">
              <w:pPr>
                <w:pStyle w:val="Bibliography"/>
                <w:rPr>
                  <w:noProof/>
                </w:rPr>
              </w:pPr>
              <w:r w:rsidRPr="0055244F">
                <w:rPr>
                  <w:noProof/>
                </w:rPr>
                <w:t xml:space="preserve">Bardsher, 2013. </w:t>
              </w:r>
              <w:r w:rsidRPr="0055244F">
                <w:rPr>
                  <w:iCs/>
                  <w:noProof/>
                </w:rPr>
                <w:t>Next Made-in-China Boom: College Graduates</w:t>
              </w:r>
              <w:r w:rsidRPr="0055244F">
                <w:rPr>
                  <w:noProof/>
                </w:rPr>
                <w:t xml:space="preserve">. [Online] Available at: </w:t>
              </w:r>
              <w:hyperlink r:id="rId172" w:history="1">
                <w:r w:rsidRPr="0055244F">
                  <w:rPr>
                    <w:rStyle w:val="Hyperlink"/>
                    <w:noProof/>
                  </w:rPr>
                  <w:t>https://www.nytimes.com/2013/01/17/business/chinas-ambitious-goal-for-boom-in-college-graduates.html</w:t>
                </w:r>
              </w:hyperlink>
              <w:r w:rsidRPr="0055244F">
                <w:rPr>
                  <w:noProof/>
                </w:rPr>
                <w:t>.</w:t>
              </w:r>
            </w:p>
            <w:p w14:paraId="33386328" w14:textId="77777777" w:rsidR="00D17C81" w:rsidRPr="0055244F" w:rsidRDefault="00D17C81" w:rsidP="00D96ECE"/>
            <w:p w14:paraId="38E93097" w14:textId="77777777" w:rsidR="00801E57" w:rsidRPr="0055244F" w:rsidRDefault="00801E57" w:rsidP="00D96ECE">
              <w:pPr>
                <w:pStyle w:val="Bibliography"/>
                <w:rPr>
                  <w:noProof/>
                </w:rPr>
              </w:pPr>
              <w:r w:rsidRPr="0055244F">
                <w:rPr>
                  <w:noProof/>
                </w:rPr>
                <w:t xml:space="preserve">Koech, 2015. </w:t>
              </w:r>
              <w:r w:rsidRPr="0055244F">
                <w:rPr>
                  <w:iCs/>
                  <w:noProof/>
                </w:rPr>
                <w:t xml:space="preserve">International Journal of Education and Research </w:t>
              </w:r>
              <w:r w:rsidRPr="0055244F">
                <w:rPr>
                  <w:noProof/>
                </w:rPr>
                <w:t>.</w:t>
              </w:r>
            </w:p>
            <w:p w14:paraId="64F9DC4E" w14:textId="77777777" w:rsidR="00801E57" w:rsidRPr="0055244F" w:rsidRDefault="00801E57" w:rsidP="00D96ECE">
              <w:pPr>
                <w:pStyle w:val="Bibliography"/>
                <w:rPr>
                  <w:noProof/>
                </w:rPr>
              </w:pPr>
              <w:r w:rsidRPr="0055244F">
                <w:rPr>
                  <w:noProof/>
                </w:rPr>
                <w:t>Kidwai, Liang &amp; Zhang, 2016. Insights and Lessons from the Highest-Ranking Education System in the World.</w:t>
              </w:r>
            </w:p>
            <w:p w14:paraId="6085992A" w14:textId="77777777" w:rsidR="00801E57" w:rsidRPr="0055244F" w:rsidRDefault="00801E57" w:rsidP="00D96ECE">
              <w:pPr>
                <w:pStyle w:val="Bibliography"/>
                <w:rPr>
                  <w:noProof/>
                </w:rPr>
              </w:pPr>
              <w:r w:rsidRPr="0055244F">
                <w:rPr>
                  <w:noProof/>
                </w:rPr>
                <w:t>Chica, Duquia &amp; Mesa, 2016. Sampling: how to select participants in my research study.</w:t>
              </w:r>
            </w:p>
            <w:p w14:paraId="0051D1A1" w14:textId="77777777" w:rsidR="00801E57" w:rsidRPr="0055244F" w:rsidRDefault="00801E57" w:rsidP="00D96ECE">
              <w:pPr>
                <w:pStyle w:val="Bibliography"/>
                <w:rPr>
                  <w:noProof/>
                </w:rPr>
              </w:pPr>
              <w:r w:rsidRPr="0055244F">
                <w:rPr>
                  <w:noProof/>
                </w:rPr>
                <w:t xml:space="preserve">Joseph &amp; Patel, 2016. Questionnaire Designing Process: A Review. </w:t>
              </w:r>
              <w:r w:rsidRPr="0055244F">
                <w:rPr>
                  <w:iCs/>
                  <w:noProof/>
                </w:rPr>
                <w:t>Journal of Clinical Trials</w:t>
              </w:r>
              <w:r w:rsidRPr="0055244F">
                <w:rPr>
                  <w:noProof/>
                </w:rPr>
                <w:t>.</w:t>
              </w:r>
            </w:p>
            <w:p w14:paraId="5DE3BA25" w14:textId="65A951CA" w:rsidR="00801E57" w:rsidRPr="0055244F" w:rsidRDefault="00801E57" w:rsidP="00D96ECE">
              <w:pPr>
                <w:pStyle w:val="Bibliography"/>
                <w:rPr>
                  <w:noProof/>
                </w:rPr>
              </w:pPr>
              <w:r w:rsidRPr="0055244F">
                <w:rPr>
                  <w:noProof/>
                </w:rPr>
                <w:t xml:space="preserve">Munisamy, 2013. </w:t>
              </w:r>
              <w:r w:rsidR="0039382E" w:rsidRPr="0055244F">
                <w:rPr>
                  <w:noProof/>
                </w:rPr>
                <w:t>Identifying factors that influences job performance amongst employees in oil palm plantation.</w:t>
              </w:r>
            </w:p>
            <w:p w14:paraId="3C00FC07" w14:textId="77777777" w:rsidR="0039382E" w:rsidRPr="0055244F" w:rsidRDefault="0039382E" w:rsidP="00D96ECE"/>
            <w:p w14:paraId="0469012D" w14:textId="77777777" w:rsidR="00801E57" w:rsidRPr="0055244F" w:rsidRDefault="00801E57" w:rsidP="00D96ECE">
              <w:pPr>
                <w:pStyle w:val="Bibliography"/>
                <w:rPr>
                  <w:noProof/>
                </w:rPr>
              </w:pPr>
              <w:r w:rsidRPr="0055244F">
                <w:rPr>
                  <w:noProof/>
                </w:rPr>
                <w:t>Smith, Liu &amp; Luvai, 2014. Assessing Residential Customer Satisfaction for Large Electric Utilities.</w:t>
              </w:r>
            </w:p>
            <w:p w14:paraId="4B5ED425" w14:textId="77777777" w:rsidR="00801E57" w:rsidRPr="0055244F" w:rsidRDefault="00801E57" w:rsidP="00D96ECE">
              <w:pPr>
                <w:pStyle w:val="Bibliography"/>
                <w:rPr>
                  <w:noProof/>
                </w:rPr>
              </w:pPr>
              <w:r w:rsidRPr="0055244F">
                <w:rPr>
                  <w:noProof/>
                </w:rPr>
                <w:t xml:space="preserve">Millikin, 2016. </w:t>
              </w:r>
              <w:r w:rsidRPr="0055244F">
                <w:rPr>
                  <w:iCs/>
                  <w:noProof/>
                </w:rPr>
                <w:t>How To Write Better Likert Scale Questions</w:t>
              </w:r>
              <w:r w:rsidRPr="0055244F">
                <w:rPr>
                  <w:noProof/>
                </w:rPr>
                <w:t xml:space="preserve">. [Online] Available at: </w:t>
              </w:r>
              <w:hyperlink r:id="rId173" w:history="1">
                <w:r w:rsidRPr="0055244F">
                  <w:rPr>
                    <w:rStyle w:val="Hyperlink"/>
                    <w:noProof/>
                  </w:rPr>
                  <w:t>https://www.surveygizmo.com/resources/blog/better-likert-scale-questions/</w:t>
                </w:r>
              </w:hyperlink>
              <w:r w:rsidRPr="0055244F">
                <w:rPr>
                  <w:noProof/>
                </w:rPr>
                <w:t>.</w:t>
              </w:r>
            </w:p>
            <w:p w14:paraId="720E51A7" w14:textId="77777777" w:rsidR="0039382E" w:rsidRPr="0055244F" w:rsidRDefault="0039382E" w:rsidP="00D96ECE"/>
            <w:p w14:paraId="0FFD5D25" w14:textId="77777777" w:rsidR="00801E57" w:rsidRPr="0055244F" w:rsidRDefault="00801E57" w:rsidP="00D96ECE">
              <w:pPr>
                <w:pStyle w:val="Bibliography"/>
                <w:rPr>
                  <w:noProof/>
                </w:rPr>
              </w:pPr>
              <w:r w:rsidRPr="0055244F">
                <w:rPr>
                  <w:noProof/>
                </w:rPr>
                <w:t xml:space="preserve">Swamy, 2015. Quality of Work Life: Scale Development and Validation. </w:t>
              </w:r>
              <w:r w:rsidRPr="0055244F">
                <w:rPr>
                  <w:iCs/>
                  <w:noProof/>
                </w:rPr>
                <w:t xml:space="preserve">International Journal of Caring Sciences </w:t>
              </w:r>
              <w:r w:rsidRPr="0055244F">
                <w:rPr>
                  <w:noProof/>
                </w:rPr>
                <w:t>, 8(12).</w:t>
              </w:r>
            </w:p>
            <w:p w14:paraId="68B7D04C" w14:textId="77777777" w:rsidR="00D17C81" w:rsidRPr="0055244F" w:rsidRDefault="00D17C81" w:rsidP="00D96ECE"/>
            <w:p w14:paraId="094B9AC6" w14:textId="77777777" w:rsidR="00801E57" w:rsidRPr="0055244F" w:rsidRDefault="00801E57" w:rsidP="00D96ECE">
              <w:pPr>
                <w:pStyle w:val="Bibliography"/>
                <w:rPr>
                  <w:noProof/>
                </w:rPr>
              </w:pPr>
              <w:r w:rsidRPr="0055244F">
                <w:rPr>
                  <w:noProof/>
                </w:rPr>
                <w:t>Kanji, 2015. Turning Your Research Idea into a Proposal Worth Funding.</w:t>
              </w:r>
            </w:p>
            <w:p w14:paraId="347D4F75" w14:textId="77777777" w:rsidR="00801E57" w:rsidRPr="0055244F" w:rsidRDefault="00801E57" w:rsidP="00D96ECE">
              <w:pPr>
                <w:pStyle w:val="Bibliography"/>
                <w:rPr>
                  <w:noProof/>
                </w:rPr>
              </w:pPr>
              <w:r w:rsidRPr="0055244F">
                <w:rPr>
                  <w:noProof/>
                </w:rPr>
                <w:t>Schade, 2015. Pilot Testing: Getting It Right (Before) the First Time.</w:t>
              </w:r>
            </w:p>
            <w:p w14:paraId="05473EA2" w14:textId="77777777" w:rsidR="00D17C81" w:rsidRPr="0055244F" w:rsidRDefault="00D17C81" w:rsidP="00D96ECE"/>
            <w:p w14:paraId="465E17D1" w14:textId="77777777" w:rsidR="00801E57" w:rsidRPr="0055244F" w:rsidRDefault="00801E57" w:rsidP="00D96ECE">
              <w:pPr>
                <w:pStyle w:val="Bibliography"/>
                <w:rPr>
                  <w:noProof/>
                </w:rPr>
              </w:pPr>
              <w:r w:rsidRPr="0055244F">
                <w:rPr>
                  <w:noProof/>
                </w:rPr>
                <w:t>Ageron, Courvoisier &amp; Hudelson, 2014. Sample size for pre-tests of questionnaires.</w:t>
              </w:r>
            </w:p>
            <w:p w14:paraId="22C47E60" w14:textId="77777777" w:rsidR="00801E57" w:rsidRPr="0055244F" w:rsidRDefault="00801E57" w:rsidP="00D96ECE">
              <w:pPr>
                <w:pStyle w:val="Bibliography"/>
                <w:rPr>
                  <w:noProof/>
                </w:rPr>
              </w:pPr>
              <w:r w:rsidRPr="0055244F">
                <w:rPr>
                  <w:noProof/>
                </w:rPr>
                <w:t>Yong, 2013. A Beginner’s Guide to Factor Analysis: Focusing on Exploratory Factor Analysis.</w:t>
              </w:r>
            </w:p>
            <w:p w14:paraId="78FF33E6" w14:textId="77777777" w:rsidR="00E92C15" w:rsidRDefault="00E92C15" w:rsidP="00D96ECE">
              <w:pPr>
                <w:pStyle w:val="Bibliography"/>
                <w:rPr>
                  <w:noProof/>
                </w:rPr>
              </w:pPr>
            </w:p>
            <w:p w14:paraId="6730ED5B" w14:textId="77777777" w:rsidR="00801E57" w:rsidRPr="0055244F" w:rsidRDefault="00801E57" w:rsidP="00D96ECE">
              <w:pPr>
                <w:pStyle w:val="Bibliography"/>
                <w:rPr>
                  <w:noProof/>
                </w:rPr>
              </w:pPr>
              <w:r w:rsidRPr="0055244F">
                <w:rPr>
                  <w:noProof/>
                </w:rPr>
                <w:t xml:space="preserve">Brown &amp; Williams, 2012. Exploratory factor analysis: A five-step guide for novices. </w:t>
              </w:r>
              <w:r w:rsidRPr="0055244F">
                <w:rPr>
                  <w:iCs/>
                  <w:noProof/>
                </w:rPr>
                <w:t>Australasian Journal of Paramedicine</w:t>
              </w:r>
              <w:r w:rsidRPr="0055244F">
                <w:rPr>
                  <w:noProof/>
                </w:rPr>
                <w:t>, 8(3).</w:t>
              </w:r>
            </w:p>
            <w:p w14:paraId="7D79C621" w14:textId="77777777" w:rsidR="0039382E" w:rsidRPr="0055244F" w:rsidRDefault="0039382E" w:rsidP="00D96ECE"/>
            <w:p w14:paraId="5B0EBD02" w14:textId="77777777" w:rsidR="00801E57" w:rsidRPr="0055244F" w:rsidRDefault="00801E57" w:rsidP="00D96ECE">
              <w:pPr>
                <w:pStyle w:val="Bibliography"/>
                <w:rPr>
                  <w:noProof/>
                </w:rPr>
              </w:pPr>
              <w:r w:rsidRPr="0055244F">
                <w:rPr>
                  <w:noProof/>
                </w:rPr>
                <w:t>Davis, 2014. Examining Student Perceptions: Ethics and Misconduct in Today 's Police Department.</w:t>
              </w:r>
            </w:p>
            <w:p w14:paraId="6C7DB856" w14:textId="77777777" w:rsidR="00D17C81" w:rsidRPr="0055244F" w:rsidRDefault="00D17C81" w:rsidP="00D96ECE"/>
            <w:p w14:paraId="5F75E6B8" w14:textId="77777777" w:rsidR="00801E57" w:rsidRPr="0055244F" w:rsidRDefault="00801E57" w:rsidP="00D96ECE">
              <w:pPr>
                <w:pStyle w:val="Bibliography"/>
                <w:rPr>
                  <w:noProof/>
                </w:rPr>
              </w:pPr>
              <w:r w:rsidRPr="0055244F">
                <w:rPr>
                  <w:noProof/>
                </w:rPr>
                <w:t xml:space="preserve">Allen, 2016. </w:t>
              </w:r>
              <w:r w:rsidRPr="0055244F">
                <w:rPr>
                  <w:iCs/>
                  <w:noProof/>
                </w:rPr>
                <w:t>The SAGE Encyclopedia of Communication Research Methods</w:t>
              </w:r>
              <w:r w:rsidRPr="0055244F">
                <w:rPr>
                  <w:noProof/>
                </w:rPr>
                <w:t>.</w:t>
              </w:r>
            </w:p>
            <w:p w14:paraId="4920F763" w14:textId="77777777" w:rsidR="00801E57" w:rsidRPr="0055244F" w:rsidRDefault="00801E57" w:rsidP="00D96ECE">
              <w:pPr>
                <w:pStyle w:val="Bibliography"/>
                <w:rPr>
                  <w:noProof/>
                </w:rPr>
              </w:pPr>
              <w:r w:rsidRPr="0055244F">
                <w:rPr>
                  <w:noProof/>
                </w:rPr>
                <w:t xml:space="preserve">Peri, 2012. </w:t>
              </w:r>
              <w:r w:rsidRPr="0055244F">
                <w:rPr>
                  <w:iCs/>
                  <w:noProof/>
                </w:rPr>
                <w:t>Factor Analysis - KMO-Bartlett's Test &amp; Rotated Component Matrix</w:t>
              </w:r>
              <w:r w:rsidRPr="0055244F">
                <w:rPr>
                  <w:noProof/>
                </w:rPr>
                <w:t xml:space="preserve">. [Online] Available at: </w:t>
              </w:r>
              <w:hyperlink r:id="rId174" w:history="1">
                <w:r w:rsidRPr="0055244F">
                  <w:rPr>
                    <w:rStyle w:val="Hyperlink"/>
                    <w:noProof/>
                  </w:rPr>
                  <w:t>http://badmforum.blogspot.my/2012/08/factor-analysis-kmo-bartletts-test.html</w:t>
                </w:r>
              </w:hyperlink>
              <w:r w:rsidRPr="0055244F">
                <w:rPr>
                  <w:noProof/>
                </w:rPr>
                <w:t>.</w:t>
              </w:r>
            </w:p>
            <w:p w14:paraId="10BF62F1" w14:textId="77777777" w:rsidR="00801E57" w:rsidRPr="0055244F" w:rsidRDefault="00801E57" w:rsidP="00D96ECE">
              <w:pPr>
                <w:pStyle w:val="Bibliography"/>
                <w:rPr>
                  <w:noProof/>
                </w:rPr>
              </w:pPr>
              <w:r w:rsidRPr="0055244F">
                <w:rPr>
                  <w:noProof/>
                </w:rPr>
                <w:t xml:space="preserve">Szüle, 2016. </w:t>
              </w:r>
              <w:r w:rsidRPr="0055244F">
                <w:rPr>
                  <w:iCs/>
                  <w:noProof/>
                </w:rPr>
                <w:t>Introduction to data analysis - Corvinus Research Archive</w:t>
              </w:r>
              <w:r w:rsidRPr="0055244F">
                <w:rPr>
                  <w:noProof/>
                </w:rPr>
                <w:t>.</w:t>
              </w:r>
            </w:p>
            <w:p w14:paraId="0718139A" w14:textId="77777777" w:rsidR="00D17C81" w:rsidRPr="0055244F" w:rsidRDefault="00D17C81" w:rsidP="00D96ECE"/>
            <w:p w14:paraId="19436017" w14:textId="77777777" w:rsidR="00801E57" w:rsidRPr="0055244F" w:rsidRDefault="00801E57" w:rsidP="00D96ECE">
              <w:pPr>
                <w:pStyle w:val="Bibliography"/>
                <w:rPr>
                  <w:noProof/>
                </w:rPr>
              </w:pPr>
              <w:r w:rsidRPr="0055244F">
                <w:rPr>
                  <w:noProof/>
                </w:rPr>
                <w:t xml:space="preserve">Cadima &amp; Jolliffe, 2016. </w:t>
              </w:r>
              <w:r w:rsidRPr="0055244F">
                <w:rPr>
                  <w:iCs/>
                  <w:noProof/>
                </w:rPr>
                <w:t>Principal component analysis: a review and recent developments</w:t>
              </w:r>
              <w:r w:rsidRPr="0055244F">
                <w:rPr>
                  <w:noProof/>
                </w:rPr>
                <w:t>. Philos Trans A Math Phys Eng Sci.</w:t>
              </w:r>
            </w:p>
            <w:p w14:paraId="47D85645" w14:textId="77777777" w:rsidR="00E92C15" w:rsidRDefault="00E92C15" w:rsidP="00D96ECE">
              <w:pPr>
                <w:pStyle w:val="Bibliography"/>
                <w:rPr>
                  <w:noProof/>
                </w:rPr>
              </w:pPr>
            </w:p>
            <w:p w14:paraId="48CA1019" w14:textId="77777777" w:rsidR="00801E57" w:rsidRPr="0055244F" w:rsidRDefault="00801E57" w:rsidP="00D96ECE">
              <w:pPr>
                <w:pStyle w:val="Bibliography"/>
                <w:rPr>
                  <w:noProof/>
                </w:rPr>
              </w:pPr>
              <w:r w:rsidRPr="0055244F">
                <w:rPr>
                  <w:noProof/>
                </w:rPr>
                <w:t xml:space="preserve">Kline, 2013. </w:t>
              </w:r>
              <w:r w:rsidRPr="0055244F">
                <w:rPr>
                  <w:iCs/>
                  <w:noProof/>
                </w:rPr>
                <w:t>Handbook of Psychological Testing</w:t>
              </w:r>
              <w:r w:rsidRPr="0055244F">
                <w:rPr>
                  <w:noProof/>
                </w:rPr>
                <w:t>.</w:t>
              </w:r>
            </w:p>
            <w:p w14:paraId="05E546C3" w14:textId="77777777" w:rsidR="00E92C15" w:rsidRDefault="00E92C15" w:rsidP="00D96ECE">
              <w:pPr>
                <w:pStyle w:val="Bibliography"/>
                <w:rPr>
                  <w:noProof/>
                </w:rPr>
              </w:pPr>
            </w:p>
            <w:p w14:paraId="51726E15" w14:textId="77777777" w:rsidR="00E92C15" w:rsidRDefault="00801E57" w:rsidP="00D96ECE">
              <w:pPr>
                <w:pStyle w:val="Bibliography"/>
                <w:rPr>
                  <w:noProof/>
                </w:rPr>
              </w:pPr>
              <w:r w:rsidRPr="0055244F">
                <w:rPr>
                  <w:noProof/>
                </w:rPr>
                <w:t xml:space="preserve">Ramasubbian, 2012. Opinion on the Growth of Financial Inclusion in State of Tamil Nadu: An Empirical Analysis. </w:t>
              </w:r>
            </w:p>
            <w:p w14:paraId="4EA05C3B" w14:textId="77777777" w:rsidR="00E92C15" w:rsidRDefault="00E92C15" w:rsidP="00D96ECE">
              <w:pPr>
                <w:pStyle w:val="Bibliography"/>
                <w:rPr>
                  <w:noProof/>
                </w:rPr>
              </w:pPr>
            </w:p>
            <w:p w14:paraId="0AD85C56" w14:textId="2DF5ED61" w:rsidR="00801E57" w:rsidRPr="0055244F" w:rsidRDefault="00801E57" w:rsidP="00D96ECE">
              <w:pPr>
                <w:pStyle w:val="Bibliography"/>
                <w:rPr>
                  <w:noProof/>
                </w:rPr>
              </w:pPr>
              <w:r w:rsidRPr="0055244F">
                <w:rPr>
                  <w:iCs/>
                  <w:noProof/>
                </w:rPr>
                <w:t>International Journal of Engineering Research and Development</w:t>
              </w:r>
              <w:r w:rsidRPr="0055244F">
                <w:rPr>
                  <w:noProof/>
                </w:rPr>
                <w:t>, 4(7).</w:t>
              </w:r>
            </w:p>
            <w:p w14:paraId="295B0D22" w14:textId="77777777" w:rsidR="00801E57" w:rsidRPr="0055244F" w:rsidRDefault="00801E57" w:rsidP="00D96ECE">
              <w:pPr>
                <w:pStyle w:val="Bibliography"/>
                <w:rPr>
                  <w:noProof/>
                </w:rPr>
              </w:pPr>
              <w:r w:rsidRPr="0055244F">
                <w:rPr>
                  <w:noProof/>
                </w:rPr>
                <w:t>Mundform &amp; Pearson, 2010. Recommended Sample Size for Conducting Exploratory Factor Analysis on Dichotomous Data. 9(5).</w:t>
              </w:r>
            </w:p>
            <w:p w14:paraId="10B4DF40" w14:textId="77777777" w:rsidR="00E92C15" w:rsidRDefault="00E92C15" w:rsidP="00D96ECE">
              <w:pPr>
                <w:pStyle w:val="Bibliography"/>
                <w:rPr>
                  <w:noProof/>
                </w:rPr>
              </w:pPr>
            </w:p>
            <w:p w14:paraId="2513AC8B" w14:textId="77777777" w:rsidR="00801E57" w:rsidRPr="0055244F" w:rsidRDefault="00801E57" w:rsidP="00D96ECE">
              <w:pPr>
                <w:pStyle w:val="Bibliography"/>
                <w:rPr>
                  <w:noProof/>
                </w:rPr>
              </w:pPr>
              <w:r w:rsidRPr="0055244F">
                <w:rPr>
                  <w:noProof/>
                </w:rPr>
                <w:t xml:space="preserve">Costello &amp; Osborne, 2011. </w:t>
              </w:r>
              <w:r w:rsidRPr="0055244F">
                <w:rPr>
                  <w:iCs/>
                  <w:noProof/>
                </w:rPr>
                <w:t>Best Practices in Exploratory Factor Analysis: Four Recommendations for Getting the Most From Your Analysis</w:t>
              </w:r>
              <w:r w:rsidRPr="0055244F">
                <w:rPr>
                  <w:noProof/>
                </w:rPr>
                <w:t>. North Carolina State University.</w:t>
              </w:r>
            </w:p>
            <w:p w14:paraId="517F0377" w14:textId="77777777" w:rsidR="00E92C15" w:rsidRDefault="00E92C15" w:rsidP="00D96ECE">
              <w:pPr>
                <w:pStyle w:val="Bibliography"/>
                <w:rPr>
                  <w:noProof/>
                </w:rPr>
              </w:pPr>
            </w:p>
            <w:p w14:paraId="7ECF0624" w14:textId="77777777" w:rsidR="00801E57" w:rsidRPr="0055244F" w:rsidRDefault="00801E57" w:rsidP="00D96ECE">
              <w:pPr>
                <w:pStyle w:val="Bibliography"/>
                <w:rPr>
                  <w:noProof/>
                </w:rPr>
              </w:pPr>
              <w:r w:rsidRPr="0055244F">
                <w:rPr>
                  <w:noProof/>
                </w:rPr>
                <w:t xml:space="preserve">Terracciano &amp; Yamagata, 2010. </w:t>
              </w:r>
              <w:r w:rsidRPr="0055244F">
                <w:rPr>
                  <w:iCs/>
                  <w:noProof/>
                </w:rPr>
                <w:t>Internal Consistency, Retest Reliability, and their Implications For Personality Scale Validity</w:t>
              </w:r>
              <w:r w:rsidRPr="0055244F">
                <w:rPr>
                  <w:noProof/>
                </w:rPr>
                <w:t>.</w:t>
              </w:r>
            </w:p>
            <w:p w14:paraId="7864E3AB" w14:textId="77777777" w:rsidR="00E92C15" w:rsidRDefault="00E92C15" w:rsidP="00D96ECE">
              <w:pPr>
                <w:pStyle w:val="Bibliography"/>
                <w:rPr>
                  <w:noProof/>
                </w:rPr>
              </w:pPr>
            </w:p>
            <w:p w14:paraId="672B9560" w14:textId="77777777" w:rsidR="00801E57" w:rsidRPr="0055244F" w:rsidRDefault="00801E57" w:rsidP="00D96ECE">
              <w:pPr>
                <w:pStyle w:val="Bibliography"/>
                <w:rPr>
                  <w:noProof/>
                </w:rPr>
              </w:pPr>
              <w:r w:rsidRPr="0055244F">
                <w:rPr>
                  <w:noProof/>
                </w:rPr>
                <w:t xml:space="preserve">Bruin, Schmidheiny &amp; Straumann, 2015. </w:t>
              </w:r>
              <w:r w:rsidRPr="0055244F">
                <w:rPr>
                  <w:iCs/>
                  <w:noProof/>
                </w:rPr>
                <w:t>Discriminant validity and test re-test reproducibility of a gait assessment in patients with vestibular dysfunction</w:t>
              </w:r>
              <w:r w:rsidRPr="0055244F">
                <w:rPr>
                  <w:noProof/>
                </w:rPr>
                <w:t>.</w:t>
              </w:r>
            </w:p>
            <w:p w14:paraId="2BB10D80" w14:textId="77777777" w:rsidR="00D17C81" w:rsidRPr="0055244F" w:rsidRDefault="00D17C81" w:rsidP="00D96ECE"/>
            <w:p w14:paraId="0E0E7F49" w14:textId="77777777" w:rsidR="00801E57" w:rsidRPr="0055244F" w:rsidRDefault="00801E57" w:rsidP="00D96ECE">
              <w:pPr>
                <w:pStyle w:val="Bibliography"/>
                <w:rPr>
                  <w:noProof/>
                </w:rPr>
              </w:pPr>
              <w:r w:rsidRPr="0055244F">
                <w:rPr>
                  <w:noProof/>
                </w:rPr>
                <w:t xml:space="preserve">Yu, 2010. </w:t>
              </w:r>
              <w:r w:rsidRPr="0055244F">
                <w:rPr>
                  <w:iCs/>
                  <w:noProof/>
                </w:rPr>
                <w:t>Presented in Partial Fulfillment of the Requirements for the Degree Doctor of Philosophy in the Graduate School of The Ohio State University</w:t>
              </w:r>
              <w:r w:rsidRPr="0055244F">
                <w:rPr>
                  <w:noProof/>
                </w:rPr>
                <w:t>.</w:t>
              </w:r>
            </w:p>
            <w:p w14:paraId="5AA150EC" w14:textId="77777777" w:rsidR="00D17C81" w:rsidRPr="0055244F" w:rsidRDefault="00D17C81" w:rsidP="00D96ECE"/>
            <w:p w14:paraId="5D35CD36" w14:textId="77777777" w:rsidR="00801E57" w:rsidRPr="0055244F" w:rsidRDefault="00801E57" w:rsidP="00D96ECE">
              <w:pPr>
                <w:pStyle w:val="Bibliography"/>
                <w:rPr>
                  <w:noProof/>
                </w:rPr>
              </w:pPr>
              <w:r w:rsidRPr="0055244F">
                <w:rPr>
                  <w:noProof/>
                </w:rPr>
                <w:t xml:space="preserve">Yahya, 2012. </w:t>
              </w:r>
              <w:r w:rsidRPr="0055244F">
                <w:rPr>
                  <w:iCs/>
                  <w:noProof/>
                </w:rPr>
                <w:t>Research results: exploratory analysis</w:t>
              </w:r>
              <w:r w:rsidRPr="0055244F">
                <w:rPr>
                  <w:noProof/>
                </w:rPr>
                <w:t>.</w:t>
              </w:r>
            </w:p>
            <w:p w14:paraId="740E8B92" w14:textId="77777777" w:rsidR="00801E57" w:rsidRPr="0055244F" w:rsidRDefault="00801E57" w:rsidP="00D96ECE">
              <w:pPr>
                <w:pStyle w:val="Bibliography"/>
                <w:rPr>
                  <w:noProof/>
                </w:rPr>
              </w:pPr>
              <w:r w:rsidRPr="0055244F">
                <w:rPr>
                  <w:noProof/>
                </w:rPr>
                <w:t xml:space="preserve">Taber, 2016. </w:t>
              </w:r>
              <w:r w:rsidRPr="0055244F">
                <w:rPr>
                  <w:iCs/>
                  <w:noProof/>
                </w:rPr>
                <w:t>The Use of Cronbach’s Alpha When Developing and Reporting Research Instruments in Science Education</w:t>
              </w:r>
              <w:r w:rsidRPr="0055244F">
                <w:rPr>
                  <w:noProof/>
                </w:rPr>
                <w:t>.</w:t>
              </w:r>
            </w:p>
            <w:p w14:paraId="0EA2FCB9" w14:textId="77777777" w:rsidR="00D17C81" w:rsidRPr="0055244F" w:rsidRDefault="00D17C81" w:rsidP="00D96ECE"/>
            <w:p w14:paraId="47A39225" w14:textId="77777777" w:rsidR="00801E57" w:rsidRPr="0055244F" w:rsidRDefault="00801E57" w:rsidP="00D96ECE">
              <w:pPr>
                <w:pStyle w:val="Bibliography"/>
                <w:rPr>
                  <w:noProof/>
                </w:rPr>
              </w:pPr>
              <w:r w:rsidRPr="0055244F">
                <w:rPr>
                  <w:noProof/>
                </w:rPr>
                <w:t xml:space="preserve">Metcalfe &amp; Newington, 2014. </w:t>
              </w:r>
              <w:r w:rsidRPr="0055244F">
                <w:rPr>
                  <w:iCs/>
                  <w:noProof/>
                </w:rPr>
                <w:t>Factors influencing recruitment to research: qualitative study of the experiences and perceptions of research teams</w:t>
              </w:r>
              <w:r w:rsidRPr="0055244F">
                <w:rPr>
                  <w:noProof/>
                </w:rPr>
                <w:t>.</w:t>
              </w:r>
            </w:p>
            <w:p w14:paraId="1EC0F8FF" w14:textId="77777777" w:rsidR="00D17C81" w:rsidRPr="0055244F" w:rsidRDefault="00D17C81" w:rsidP="00D96ECE"/>
            <w:p w14:paraId="692A6B62" w14:textId="77777777" w:rsidR="00801E57" w:rsidRPr="0055244F" w:rsidRDefault="00801E57" w:rsidP="00D96ECE">
              <w:pPr>
                <w:pStyle w:val="Bibliography"/>
                <w:rPr>
                  <w:noProof/>
                </w:rPr>
              </w:pPr>
              <w:r w:rsidRPr="0055244F">
                <w:rPr>
                  <w:noProof/>
                </w:rPr>
                <w:t xml:space="preserve">Keselman, Othman &amp; Wilcox, 2013. </w:t>
              </w:r>
              <w:r w:rsidRPr="0055244F">
                <w:rPr>
                  <w:iCs/>
                  <w:noProof/>
                </w:rPr>
                <w:t>Journal of Modern Applied Statistical Methods</w:t>
              </w:r>
              <w:r w:rsidRPr="0055244F">
                <w:rPr>
                  <w:noProof/>
                </w:rPr>
                <w:t>.</w:t>
              </w:r>
            </w:p>
            <w:p w14:paraId="1B66758E" w14:textId="77777777" w:rsidR="00801E57" w:rsidRPr="0055244F" w:rsidRDefault="00801E57" w:rsidP="00D96ECE">
              <w:pPr>
                <w:pStyle w:val="Bibliography"/>
                <w:rPr>
                  <w:noProof/>
                </w:rPr>
              </w:pPr>
              <w:r w:rsidRPr="0055244F">
                <w:rPr>
                  <w:noProof/>
                </w:rPr>
                <w:t>Stewart, 2014. How to Evaluate External Secondary Data.</w:t>
              </w:r>
            </w:p>
            <w:p w14:paraId="01EF2DB3" w14:textId="77777777" w:rsidR="0039382E" w:rsidRPr="0055244F" w:rsidRDefault="0039382E" w:rsidP="00D96ECE"/>
            <w:p w14:paraId="44B89217" w14:textId="77777777" w:rsidR="00801E57" w:rsidRPr="0055244F" w:rsidRDefault="00801E57" w:rsidP="00D96ECE">
              <w:pPr>
                <w:pStyle w:val="Bibliography"/>
                <w:rPr>
                  <w:noProof/>
                </w:rPr>
              </w:pPr>
              <w:r w:rsidRPr="0055244F">
                <w:rPr>
                  <w:noProof/>
                </w:rPr>
                <w:t xml:space="preserve">Schneider, 2014. </w:t>
              </w:r>
              <w:r w:rsidRPr="0055244F">
                <w:rPr>
                  <w:iCs/>
                  <w:noProof/>
                </w:rPr>
                <w:t>Null hypothesis significance tests: A mix-up of two different theories – the basis for widespread confusion and numerous misinterpretations</w:t>
              </w:r>
              <w:r w:rsidRPr="0055244F">
                <w:rPr>
                  <w:noProof/>
                </w:rPr>
                <w:t>.</w:t>
              </w:r>
            </w:p>
            <w:p w14:paraId="5936AED7" w14:textId="77777777" w:rsidR="004E67F7" w:rsidRPr="004E67F7" w:rsidRDefault="004E67F7" w:rsidP="00D96ECE"/>
            <w:p w14:paraId="7C6DB5FC" w14:textId="77777777" w:rsidR="00801E57" w:rsidRDefault="00801E57" w:rsidP="00D96ECE">
              <w:pPr>
                <w:pStyle w:val="Bibliography"/>
                <w:rPr>
                  <w:noProof/>
                </w:rPr>
              </w:pPr>
              <w:r w:rsidRPr="0055244F">
                <w:rPr>
                  <w:noProof/>
                </w:rPr>
                <w:t xml:space="preserve">Verbeek, 2017. </w:t>
              </w:r>
              <w:r w:rsidRPr="0055244F">
                <w:rPr>
                  <w:iCs/>
                  <w:noProof/>
                </w:rPr>
                <w:t>Using linear regression to establish empirical relationships</w:t>
              </w:r>
              <w:r w:rsidRPr="0055244F">
                <w:rPr>
                  <w:noProof/>
                </w:rPr>
                <w:t>.</w:t>
              </w:r>
            </w:p>
            <w:p w14:paraId="3DB86C35" w14:textId="77777777" w:rsidR="004E67F7" w:rsidRPr="004E67F7" w:rsidRDefault="004E67F7" w:rsidP="00D96ECE"/>
            <w:p w14:paraId="17EB8414" w14:textId="3CFD463B" w:rsidR="00801E57" w:rsidRPr="0055244F" w:rsidRDefault="004E67F7" w:rsidP="00D96ECE">
              <w:pPr>
                <w:pStyle w:val="Bibliography"/>
                <w:rPr>
                  <w:noProof/>
                </w:rPr>
              </w:pPr>
              <w:r>
                <w:rPr>
                  <w:noProof/>
                </w:rPr>
                <w:t>H</w:t>
              </w:r>
              <w:r w:rsidRPr="0055244F">
                <w:rPr>
                  <w:noProof/>
                </w:rPr>
                <w:t xml:space="preserve">ill , 2011. </w:t>
              </w:r>
              <w:r w:rsidRPr="0055244F">
                <w:rPr>
                  <w:iCs/>
                  <w:noProof/>
                </w:rPr>
                <w:t>the sequential kaiser</w:t>
              </w:r>
              <w:r w:rsidRPr="0055244F">
                <w:rPr>
                  <w:rFonts w:ascii="Calibri" w:eastAsia="Calibri" w:hAnsi="Calibri" w:cs="Calibri"/>
                  <w:iCs/>
                  <w:noProof/>
                </w:rPr>
                <w:t>‐</w:t>
              </w:r>
              <w:r w:rsidRPr="0055244F">
                <w:rPr>
                  <w:iCs/>
                  <w:noProof/>
                </w:rPr>
                <w:t>meyer</w:t>
              </w:r>
              <w:r w:rsidRPr="0055244F">
                <w:rPr>
                  <w:rFonts w:ascii="Calibri" w:eastAsia="Calibri" w:hAnsi="Calibri" w:cs="Calibri"/>
                  <w:iCs/>
                  <w:noProof/>
                </w:rPr>
                <w:t>‐</w:t>
              </w:r>
              <w:r w:rsidRPr="0055244F">
                <w:rPr>
                  <w:iCs/>
                  <w:noProof/>
                </w:rPr>
                <w:t>olkin procedure as an  alternative for determining the number of  factors in common</w:t>
              </w:r>
              <w:r w:rsidRPr="0055244F">
                <w:rPr>
                  <w:rFonts w:ascii="Calibri" w:eastAsia="Calibri" w:hAnsi="Calibri" w:cs="Calibri"/>
                  <w:iCs/>
                  <w:noProof/>
                </w:rPr>
                <w:t>‐</w:t>
              </w:r>
              <w:r w:rsidRPr="0055244F">
                <w:rPr>
                  <w:iCs/>
                  <w:noProof/>
                </w:rPr>
                <w:t>factor analysis:  a monte carlo simulation </w:t>
              </w:r>
              <w:r w:rsidRPr="0055244F">
                <w:rPr>
                  <w:noProof/>
                </w:rPr>
                <w:t>.</w:t>
              </w:r>
            </w:p>
            <w:p w14:paraId="1840CD6B" w14:textId="4EA673E1" w:rsidR="00801E57" w:rsidRPr="006A244B" w:rsidRDefault="00801E57" w:rsidP="00D96ECE">
              <w:r w:rsidRPr="0055244F">
                <w:rPr>
                  <w:b/>
                  <w:bCs/>
                  <w:noProof/>
                </w:rPr>
                <w:fldChar w:fldCharType="end"/>
              </w:r>
            </w:p>
          </w:sdtContent>
        </w:sdt>
        <w:p w14:paraId="1504DA9F" w14:textId="77777777" w:rsidR="00ED4878" w:rsidRPr="006A244B" w:rsidRDefault="00ED4878" w:rsidP="00D96ECE"/>
        <w:p w14:paraId="2A03A1F5" w14:textId="77777777" w:rsidR="00180B4B" w:rsidRPr="006A244B" w:rsidRDefault="00180B4B" w:rsidP="00D96ECE">
          <w:pPr>
            <w:pStyle w:val="Bibliography"/>
            <w:spacing w:line="360" w:lineRule="auto"/>
            <w:rPr>
              <w:noProof/>
              <w:u w:val="single"/>
            </w:rPr>
          </w:pPr>
          <w:r w:rsidRPr="006A244B">
            <w:rPr>
              <w:noProof/>
            </w:rPr>
            <w:lastRenderedPageBreak/>
            <w:t xml:space="preserve">Johnson, 2010. [Online] </w:t>
          </w:r>
          <w:r w:rsidRPr="006A244B">
            <w:rPr>
              <w:noProof/>
            </w:rPr>
            <w:br/>
            <w:t xml:space="preserve">Available at: </w:t>
          </w:r>
          <w:r w:rsidRPr="006A244B">
            <w:rPr>
              <w:noProof/>
              <w:u w:val="single"/>
            </w:rPr>
            <w:t>https://www.urban.org/sites/default/files/publication/28421/412039-How-Did-Older-Workers-Fare-in-.PDF</w:t>
          </w:r>
        </w:p>
        <w:p w14:paraId="4104E88B" w14:textId="77777777" w:rsidR="00ED4878" w:rsidRPr="006A244B" w:rsidRDefault="00ED4878" w:rsidP="00D96ECE"/>
        <w:p w14:paraId="6868EB13" w14:textId="77777777" w:rsidR="00180B4B" w:rsidRPr="006A244B" w:rsidRDefault="00180B4B" w:rsidP="00D96ECE">
          <w:pPr>
            <w:pStyle w:val="Bibliography"/>
            <w:spacing w:line="360" w:lineRule="auto"/>
            <w:rPr>
              <w:noProof/>
              <w:u w:val="single"/>
            </w:rPr>
          </w:pPr>
          <w:r w:rsidRPr="006A244B">
            <w:rPr>
              <w:noProof/>
            </w:rPr>
            <w:t xml:space="preserve">Jone, 2003. [Online] </w:t>
          </w:r>
          <w:r w:rsidRPr="006A244B">
            <w:rPr>
              <w:noProof/>
            </w:rPr>
            <w:br/>
            <w:t xml:space="preserve">Available at: </w:t>
          </w:r>
          <w:r w:rsidRPr="006A244B">
            <w:rPr>
              <w:noProof/>
              <w:u w:val="single"/>
            </w:rPr>
            <w:t>http://www.baltimorecityschools.org/cms/lib/MD01001351/Centricity/Domain/8910/2003-04_Minutes/20030923-Minutes.pdf</w:t>
          </w:r>
        </w:p>
        <w:p w14:paraId="22C74E37" w14:textId="77777777" w:rsidR="00ED4878" w:rsidRPr="006A244B" w:rsidRDefault="00ED4878" w:rsidP="00D96ECE"/>
        <w:p w14:paraId="1C0F2526" w14:textId="77777777" w:rsidR="00180B4B" w:rsidRPr="006A244B" w:rsidRDefault="00180B4B" w:rsidP="00D96ECE">
          <w:pPr>
            <w:pStyle w:val="Bibliography"/>
            <w:spacing w:line="360" w:lineRule="auto"/>
            <w:rPr>
              <w:noProof/>
            </w:rPr>
          </w:pPr>
          <w:r w:rsidRPr="006A244B">
            <w:rPr>
              <w:noProof/>
            </w:rPr>
            <w:t xml:space="preserve">Jone, 2016. [Online] </w:t>
          </w:r>
          <w:r w:rsidRPr="006A244B">
            <w:rPr>
              <w:noProof/>
            </w:rPr>
            <w:br/>
            <w:t xml:space="preserve">Available at: </w:t>
          </w:r>
          <w:r w:rsidRPr="006A244B">
            <w:rPr>
              <w:noProof/>
              <w:u w:val="single"/>
            </w:rPr>
            <w:t>https://web.stanford.edu/~chadj/facts.pdf</w:t>
          </w:r>
        </w:p>
        <w:p w14:paraId="2DFFFD41" w14:textId="77777777" w:rsidR="00E25C47" w:rsidRPr="006A244B" w:rsidRDefault="00E25C47" w:rsidP="00D96ECE">
          <w:pPr>
            <w:pStyle w:val="Bibliography"/>
            <w:spacing w:line="360" w:lineRule="auto"/>
            <w:rPr>
              <w:noProof/>
            </w:rPr>
          </w:pPr>
        </w:p>
        <w:p w14:paraId="0C10F634" w14:textId="77777777" w:rsidR="00180B4B" w:rsidRPr="006A244B" w:rsidRDefault="00180B4B" w:rsidP="00D96ECE">
          <w:pPr>
            <w:pStyle w:val="Bibliography"/>
            <w:spacing w:line="360" w:lineRule="auto"/>
            <w:rPr>
              <w:noProof/>
            </w:rPr>
          </w:pPr>
          <w:r w:rsidRPr="006A244B">
            <w:rPr>
              <w:noProof/>
            </w:rPr>
            <w:t xml:space="preserve">Jun, 2006. [Online] </w:t>
          </w:r>
          <w:r w:rsidRPr="006A244B">
            <w:rPr>
              <w:noProof/>
            </w:rPr>
            <w:br/>
            <w:t xml:space="preserve">Available at: </w:t>
          </w:r>
          <w:r w:rsidRPr="006A244B">
            <w:rPr>
              <w:noProof/>
              <w:u w:val="single"/>
            </w:rPr>
            <w:t>https://www.intechopen.com/books/unemployment-perspectives-and-solutions/factors-affecting-employment-and-unemployment-for-fresh-graduates-in-china</w:t>
          </w:r>
        </w:p>
        <w:p w14:paraId="01C1E2BD" w14:textId="77777777" w:rsidR="00180B4B" w:rsidRPr="006A244B" w:rsidRDefault="00180B4B" w:rsidP="00D96ECE">
          <w:pPr>
            <w:pStyle w:val="Bibliography"/>
            <w:spacing w:line="360" w:lineRule="auto"/>
            <w:rPr>
              <w:noProof/>
            </w:rPr>
          </w:pPr>
          <w:r w:rsidRPr="006A244B">
            <w:rPr>
              <w:noProof/>
            </w:rPr>
            <w:t xml:space="preserve">Jun, 2016. Reason Analysis and Solution Proposing for the Lack of Motivation among College Students. </w:t>
          </w:r>
        </w:p>
        <w:p w14:paraId="50A36494" w14:textId="77777777" w:rsidR="00E25C47" w:rsidRPr="006A244B" w:rsidRDefault="00E25C47" w:rsidP="00D96ECE">
          <w:pPr>
            <w:pStyle w:val="Bibliography"/>
            <w:spacing w:line="360" w:lineRule="auto"/>
            <w:rPr>
              <w:noProof/>
            </w:rPr>
          </w:pPr>
        </w:p>
        <w:p w14:paraId="062428D5" w14:textId="77777777" w:rsidR="00180B4B" w:rsidRPr="006A244B" w:rsidRDefault="00180B4B" w:rsidP="00D96ECE">
          <w:pPr>
            <w:pStyle w:val="Bibliography"/>
            <w:spacing w:line="360" w:lineRule="auto"/>
            <w:rPr>
              <w:noProof/>
            </w:rPr>
          </w:pPr>
          <w:r w:rsidRPr="006A244B">
            <w:rPr>
              <w:noProof/>
            </w:rPr>
            <w:t xml:space="preserve">Karageorge, 2008. [Online] </w:t>
          </w:r>
          <w:r w:rsidRPr="006A244B">
            <w:rPr>
              <w:noProof/>
            </w:rPr>
            <w:br/>
            <w:t xml:space="preserve">Available at: </w:t>
          </w:r>
          <w:r w:rsidRPr="006A244B">
            <w:rPr>
              <w:noProof/>
              <w:u w:val="single"/>
            </w:rPr>
            <w:t>https://www.childwelfare.gov/pubPDFs/childcare.pdf</w:t>
          </w:r>
        </w:p>
        <w:p w14:paraId="4D57AD43" w14:textId="77777777" w:rsidR="00E25C47" w:rsidRPr="006A244B" w:rsidRDefault="00E25C47" w:rsidP="00D96ECE">
          <w:pPr>
            <w:pStyle w:val="Bibliography"/>
            <w:spacing w:line="360" w:lineRule="auto"/>
            <w:rPr>
              <w:noProof/>
            </w:rPr>
          </w:pPr>
        </w:p>
        <w:p w14:paraId="343F2163" w14:textId="77777777" w:rsidR="00180B4B" w:rsidRPr="006A244B" w:rsidRDefault="00180B4B" w:rsidP="00D96ECE">
          <w:pPr>
            <w:pStyle w:val="Bibliography"/>
            <w:spacing w:line="360" w:lineRule="auto"/>
            <w:rPr>
              <w:noProof/>
            </w:rPr>
          </w:pPr>
          <w:r w:rsidRPr="006A244B">
            <w:rPr>
              <w:noProof/>
            </w:rPr>
            <w:t xml:space="preserve">Karanshawy, 2015. [Online] </w:t>
          </w:r>
          <w:r w:rsidRPr="006A244B">
            <w:rPr>
              <w:noProof/>
            </w:rPr>
            <w:br/>
            <w:t xml:space="preserve">Available at: </w:t>
          </w:r>
          <w:r w:rsidRPr="006A244B">
            <w:rPr>
              <w:noProof/>
              <w:u w:val="single"/>
            </w:rPr>
            <w:t>http://www.irti.org/English/Research/Documents/Conferences/ICIEF/ICIEF_9/Islamic%20Finance%20Book_Volume_2.pdf</w:t>
          </w:r>
        </w:p>
        <w:p w14:paraId="275663EC" w14:textId="77777777" w:rsidR="00E25C47" w:rsidRPr="006A244B" w:rsidRDefault="00180B4B" w:rsidP="00D96ECE">
          <w:pPr>
            <w:pStyle w:val="Bibliography"/>
            <w:spacing w:line="360" w:lineRule="auto"/>
            <w:rPr>
              <w:i/>
              <w:iCs/>
              <w:noProof/>
            </w:rPr>
          </w:pPr>
          <w:r w:rsidRPr="006A244B">
            <w:rPr>
              <w:noProof/>
            </w:rPr>
            <w:t xml:space="preserve">Kefela, 2010. </w:t>
          </w:r>
          <w:r w:rsidRPr="006A244B">
            <w:rPr>
              <w:i/>
              <w:iCs/>
              <w:noProof/>
            </w:rPr>
            <w:t xml:space="preserve">Knowledge-Based Economy and Society Has Become a Vital Commodity to </w:t>
          </w:r>
        </w:p>
        <w:p w14:paraId="2A70D270" w14:textId="77777777" w:rsidR="00E25C47" w:rsidRPr="006A244B" w:rsidRDefault="00E25C47" w:rsidP="00D96ECE">
          <w:pPr>
            <w:pStyle w:val="Bibliography"/>
            <w:spacing w:line="360" w:lineRule="auto"/>
            <w:rPr>
              <w:i/>
              <w:iCs/>
              <w:noProof/>
            </w:rPr>
          </w:pPr>
        </w:p>
        <w:p w14:paraId="74F0B1A9" w14:textId="38442CA0" w:rsidR="00180B4B" w:rsidRPr="006A244B" w:rsidRDefault="00180B4B" w:rsidP="00D96ECE">
          <w:pPr>
            <w:pStyle w:val="Bibliography"/>
            <w:spacing w:line="360" w:lineRule="auto"/>
            <w:rPr>
              <w:noProof/>
            </w:rPr>
          </w:pPr>
          <w:r w:rsidRPr="006A244B">
            <w:rPr>
              <w:i/>
              <w:iCs/>
              <w:noProof/>
            </w:rPr>
            <w:t xml:space="preserve">Countries. </w:t>
          </w:r>
          <w:r w:rsidRPr="006A244B">
            <w:rPr>
              <w:noProof/>
            </w:rPr>
            <w:t xml:space="preserve">[Online] </w:t>
          </w:r>
          <w:r w:rsidRPr="006A244B">
            <w:rPr>
              <w:noProof/>
            </w:rPr>
            <w:br/>
            <w:t xml:space="preserve">Available at: </w:t>
          </w:r>
          <w:r w:rsidRPr="006A244B">
            <w:rPr>
              <w:noProof/>
              <w:u w:val="single"/>
            </w:rPr>
            <w:t>http://soeagra.com/ijert/vol2/10.pdf</w:t>
          </w:r>
        </w:p>
        <w:p w14:paraId="05D4BCB2" w14:textId="77777777" w:rsidR="00E25C47" w:rsidRPr="006A244B" w:rsidRDefault="00E25C47" w:rsidP="00D96ECE">
          <w:pPr>
            <w:pStyle w:val="Bibliography"/>
            <w:spacing w:line="360" w:lineRule="auto"/>
            <w:rPr>
              <w:noProof/>
            </w:rPr>
          </w:pPr>
        </w:p>
        <w:p w14:paraId="50DCA820" w14:textId="580D0063" w:rsidR="00180B4B" w:rsidRPr="006A244B" w:rsidRDefault="00180B4B" w:rsidP="00D96ECE">
          <w:pPr>
            <w:pStyle w:val="Bibliography"/>
            <w:spacing w:line="360" w:lineRule="auto"/>
            <w:rPr>
              <w:noProof/>
            </w:rPr>
          </w:pPr>
          <w:r w:rsidRPr="006A244B">
            <w:rPr>
              <w:noProof/>
            </w:rPr>
            <w:lastRenderedPageBreak/>
            <w:t xml:space="preserve">Kesler, 2007. [Online] </w:t>
          </w:r>
          <w:r w:rsidRPr="006A244B">
            <w:rPr>
              <w:noProof/>
            </w:rPr>
            <w:br/>
            <w:t xml:space="preserve">Available at: </w:t>
          </w:r>
          <w:r w:rsidRPr="006A244B">
            <w:rPr>
              <w:noProof/>
              <w:u w:val="single"/>
            </w:rPr>
            <w:t>https://www.heritage.org/political-process/report/what-separation-powers-means-constitutional-government</w:t>
          </w:r>
        </w:p>
        <w:p w14:paraId="3C2AC24B" w14:textId="77777777" w:rsidR="00180B4B" w:rsidRPr="006A244B" w:rsidRDefault="00180B4B" w:rsidP="00D96ECE">
          <w:pPr>
            <w:pStyle w:val="Bibliography"/>
            <w:spacing w:line="360" w:lineRule="auto"/>
            <w:rPr>
              <w:noProof/>
            </w:rPr>
          </w:pPr>
          <w:r w:rsidRPr="006A244B">
            <w:rPr>
              <w:noProof/>
            </w:rPr>
            <w:t xml:space="preserve">Klosters, 2014. Matching Skills and Labour Market Needs. </w:t>
          </w:r>
          <w:r w:rsidRPr="006A244B">
            <w:rPr>
              <w:i/>
              <w:iCs/>
              <w:noProof/>
            </w:rPr>
            <w:t>Global Agenda Council on Employment.</w:t>
          </w:r>
        </w:p>
        <w:p w14:paraId="379ED0D0" w14:textId="77777777" w:rsidR="00E25C47" w:rsidRPr="006A244B" w:rsidRDefault="00E25C47" w:rsidP="00D96ECE">
          <w:pPr>
            <w:pStyle w:val="Bibliography"/>
            <w:spacing w:line="360" w:lineRule="auto"/>
            <w:rPr>
              <w:noProof/>
            </w:rPr>
          </w:pPr>
        </w:p>
        <w:p w14:paraId="4F6C9BF3" w14:textId="77777777" w:rsidR="00180B4B" w:rsidRDefault="00180B4B" w:rsidP="00D96ECE">
          <w:pPr>
            <w:pStyle w:val="Bibliography"/>
            <w:spacing w:line="360" w:lineRule="auto"/>
            <w:rPr>
              <w:noProof/>
              <w:u w:val="single"/>
            </w:rPr>
          </w:pPr>
          <w:r w:rsidRPr="006A244B">
            <w:rPr>
              <w:noProof/>
            </w:rPr>
            <w:t xml:space="preserve">Ko, 2016. [Online] </w:t>
          </w:r>
          <w:r w:rsidRPr="006A244B">
            <w:rPr>
              <w:noProof/>
            </w:rPr>
            <w:br/>
            <w:t xml:space="preserve">Available at: </w:t>
          </w:r>
          <w:r w:rsidRPr="006A244B">
            <w:rPr>
              <w:noProof/>
              <w:u w:val="single"/>
            </w:rPr>
            <w:t>https://www.educationdevelopmenttrust.com/~/media/EDT/Reports/Research/2015/r-effective-teaching.pdf</w:t>
          </w:r>
        </w:p>
        <w:p w14:paraId="1B647839" w14:textId="77777777" w:rsidR="00E92C15" w:rsidRPr="00E92C15" w:rsidRDefault="00E92C15" w:rsidP="00E92C15"/>
        <w:p w14:paraId="14A797EA" w14:textId="77777777" w:rsidR="00180B4B" w:rsidRPr="006A244B" w:rsidRDefault="00180B4B" w:rsidP="00D96ECE">
          <w:pPr>
            <w:pStyle w:val="Bibliography"/>
            <w:spacing w:line="360" w:lineRule="auto"/>
            <w:rPr>
              <w:noProof/>
            </w:rPr>
          </w:pPr>
          <w:r w:rsidRPr="006A244B">
            <w:rPr>
              <w:noProof/>
            </w:rPr>
            <w:t xml:space="preserve">Konczal, 2016. [Online] </w:t>
          </w:r>
          <w:r w:rsidRPr="006A244B">
            <w:rPr>
              <w:noProof/>
            </w:rPr>
            <w:br/>
            <w:t xml:space="preserve">Available at: </w:t>
          </w:r>
          <w:r w:rsidRPr="006A244B">
            <w:rPr>
              <w:noProof/>
              <w:u w:val="single"/>
            </w:rPr>
            <w:t>http://rooseveltinstitute.org/wp-content/uploads/2016/07/Declining-Entrepreneurship-Labor-Mobility-and-Business-Dynamism-A-Demand-Side-Approach.pdf</w:t>
          </w:r>
        </w:p>
        <w:p w14:paraId="62BD7D7F" w14:textId="77777777" w:rsidR="00E25C47" w:rsidRPr="006A244B" w:rsidRDefault="00E25C47" w:rsidP="00D96ECE">
          <w:pPr>
            <w:pStyle w:val="Bibliography"/>
            <w:spacing w:line="360" w:lineRule="auto"/>
            <w:rPr>
              <w:noProof/>
            </w:rPr>
          </w:pPr>
        </w:p>
        <w:p w14:paraId="7C7BAF4A" w14:textId="77777777" w:rsidR="00180B4B" w:rsidRPr="006A244B" w:rsidRDefault="00180B4B" w:rsidP="00D96ECE">
          <w:pPr>
            <w:pStyle w:val="Bibliography"/>
            <w:spacing w:line="360" w:lineRule="auto"/>
            <w:rPr>
              <w:noProof/>
            </w:rPr>
          </w:pPr>
          <w:r w:rsidRPr="006A244B">
            <w:rPr>
              <w:noProof/>
            </w:rPr>
            <w:t xml:space="preserve">Kuo, 2016. </w:t>
          </w:r>
          <w:r w:rsidRPr="006A244B">
            <w:rPr>
              <w:i/>
              <w:iCs/>
              <w:noProof/>
            </w:rPr>
            <w:t xml:space="preserve">3 great forces changing China’s consumer market. </w:t>
          </w:r>
          <w:r w:rsidRPr="006A244B">
            <w:rPr>
              <w:noProof/>
            </w:rPr>
            <w:t xml:space="preserve">[Online] </w:t>
          </w:r>
          <w:r w:rsidRPr="006A244B">
            <w:rPr>
              <w:noProof/>
            </w:rPr>
            <w:br/>
            <w:t xml:space="preserve">Available at: </w:t>
          </w:r>
          <w:r w:rsidRPr="006A244B">
            <w:rPr>
              <w:noProof/>
              <w:u w:val="single"/>
            </w:rPr>
            <w:t>https://www.weforum.org/agenda/2016/01/3-great-forces-changing-chinas-consumer-market/</w:t>
          </w:r>
        </w:p>
        <w:p w14:paraId="1A846B59" w14:textId="77777777" w:rsidR="00E25C47" w:rsidRPr="006A244B" w:rsidRDefault="00E25C47" w:rsidP="00D96ECE">
          <w:pPr>
            <w:pStyle w:val="Bibliography"/>
            <w:spacing w:line="360" w:lineRule="auto"/>
            <w:rPr>
              <w:noProof/>
            </w:rPr>
          </w:pPr>
        </w:p>
        <w:p w14:paraId="3000AE6F" w14:textId="77777777" w:rsidR="00180B4B" w:rsidRPr="006A244B" w:rsidRDefault="00180B4B" w:rsidP="00D96ECE">
          <w:pPr>
            <w:pStyle w:val="Bibliography"/>
            <w:spacing w:line="360" w:lineRule="auto"/>
            <w:rPr>
              <w:noProof/>
            </w:rPr>
          </w:pPr>
          <w:r w:rsidRPr="006A244B">
            <w:rPr>
              <w:noProof/>
            </w:rPr>
            <w:t xml:space="preserve">Lawrence, 2014 . </w:t>
          </w:r>
          <w:r w:rsidRPr="006A244B">
            <w:rPr>
              <w:i/>
              <w:iCs/>
              <w:noProof/>
            </w:rPr>
            <w:t xml:space="preserve">The Six Critical Abilities Students Need for Success After College. </w:t>
          </w:r>
          <w:r w:rsidRPr="006A244B">
            <w:rPr>
              <w:noProof/>
            </w:rPr>
            <w:t xml:space="preserve">[Online] </w:t>
          </w:r>
          <w:r w:rsidRPr="006A244B">
            <w:rPr>
              <w:noProof/>
            </w:rPr>
            <w:br/>
            <w:t xml:space="preserve">Available at: </w:t>
          </w:r>
          <w:r w:rsidRPr="006A244B">
            <w:rPr>
              <w:noProof/>
              <w:u w:val="single"/>
            </w:rPr>
            <w:t>https://www.forbes.com/sites/forbesleadershipforum/2014/06/05/the-six-critical-abilities-students-need-for-success-after-college/#1ce463275a18</w:t>
          </w:r>
        </w:p>
        <w:p w14:paraId="76A79207" w14:textId="77777777" w:rsidR="00E92C15" w:rsidRDefault="00E92C15" w:rsidP="00D96ECE">
          <w:pPr>
            <w:pStyle w:val="Bibliography"/>
            <w:spacing w:line="360" w:lineRule="auto"/>
            <w:rPr>
              <w:noProof/>
            </w:rPr>
          </w:pPr>
        </w:p>
        <w:p w14:paraId="2530983D" w14:textId="5EC48690" w:rsidR="00180B4B" w:rsidRPr="006A244B" w:rsidRDefault="00E92C15" w:rsidP="00D96ECE">
          <w:pPr>
            <w:pStyle w:val="Bibliography"/>
            <w:spacing w:line="360" w:lineRule="auto"/>
            <w:rPr>
              <w:noProof/>
            </w:rPr>
          </w:pPr>
          <w:r>
            <w:rPr>
              <w:noProof/>
            </w:rPr>
            <w:t xml:space="preserve">Leal, 2015. [Online]  </w:t>
          </w:r>
          <w:r w:rsidR="00180B4B" w:rsidRPr="006A244B">
            <w:rPr>
              <w:noProof/>
            </w:rPr>
            <w:t xml:space="preserve">Available at: </w:t>
          </w:r>
          <w:r w:rsidR="00180B4B" w:rsidRPr="006A244B">
            <w:rPr>
              <w:noProof/>
              <w:u w:val="single"/>
            </w:rPr>
            <w:t>https://edsource.org/2015/survey-most-high-school-students-feel-unprepared-for-college-careers/83752</w:t>
          </w:r>
        </w:p>
        <w:p w14:paraId="6516F29F" w14:textId="77777777" w:rsidR="00E25C47" w:rsidRPr="006A244B" w:rsidRDefault="00E25C47" w:rsidP="00D96ECE">
          <w:pPr>
            <w:pStyle w:val="Bibliography"/>
            <w:spacing w:line="360" w:lineRule="auto"/>
            <w:rPr>
              <w:noProof/>
            </w:rPr>
          </w:pPr>
        </w:p>
        <w:p w14:paraId="544D33AD" w14:textId="77777777" w:rsidR="00180B4B" w:rsidRPr="006A244B" w:rsidRDefault="00180B4B" w:rsidP="00D96ECE">
          <w:pPr>
            <w:pStyle w:val="Bibliography"/>
            <w:spacing w:line="360" w:lineRule="auto"/>
            <w:rPr>
              <w:noProof/>
            </w:rPr>
          </w:pPr>
          <w:r w:rsidRPr="006A244B">
            <w:rPr>
              <w:noProof/>
            </w:rPr>
            <w:t xml:space="preserve">Lee, 2016. </w:t>
          </w:r>
          <w:r w:rsidRPr="006A244B">
            <w:rPr>
              <w:i/>
              <w:iCs/>
              <w:noProof/>
            </w:rPr>
            <w:t xml:space="preserve">Employee Job Satisfaction and Engagement: Revitalizing a Changing Workforce, </w:t>
          </w:r>
          <w:r w:rsidRPr="006A244B">
            <w:rPr>
              <w:noProof/>
            </w:rPr>
            <w:t>s.l.: SHRM.</w:t>
          </w:r>
        </w:p>
        <w:p w14:paraId="4A2B5A14" w14:textId="77777777" w:rsidR="00E25C47" w:rsidRPr="006A244B" w:rsidRDefault="00E25C47" w:rsidP="00D96ECE">
          <w:pPr>
            <w:pStyle w:val="Bibliography"/>
            <w:spacing w:line="360" w:lineRule="auto"/>
            <w:rPr>
              <w:noProof/>
            </w:rPr>
          </w:pPr>
        </w:p>
        <w:p w14:paraId="76CB2043" w14:textId="77777777" w:rsidR="00180B4B" w:rsidRPr="006A244B" w:rsidRDefault="00180B4B" w:rsidP="00D96ECE">
          <w:pPr>
            <w:pStyle w:val="Bibliography"/>
            <w:spacing w:line="360" w:lineRule="auto"/>
            <w:rPr>
              <w:noProof/>
            </w:rPr>
          </w:pPr>
          <w:r w:rsidRPr="006A244B">
            <w:rPr>
              <w:noProof/>
            </w:rPr>
            <w:lastRenderedPageBreak/>
            <w:t xml:space="preserve">Lenin, 2007. </w:t>
          </w:r>
          <w:r w:rsidRPr="006A244B">
            <w:rPr>
              <w:i/>
              <w:iCs/>
              <w:noProof/>
            </w:rPr>
            <w:t xml:space="preserve">Government economic policy. </w:t>
          </w:r>
          <w:r w:rsidRPr="006A244B">
            <w:rPr>
              <w:noProof/>
            </w:rPr>
            <w:t xml:space="preserve">[Online] </w:t>
          </w:r>
          <w:r w:rsidRPr="006A244B">
            <w:rPr>
              <w:noProof/>
            </w:rPr>
            <w:br/>
            <w:t xml:space="preserve">Available at: </w:t>
          </w:r>
          <w:r w:rsidRPr="006A244B">
            <w:rPr>
              <w:noProof/>
              <w:u w:val="single"/>
            </w:rPr>
            <w:t>https://www.britannica.com/topic/government-economic-policy</w:t>
          </w:r>
        </w:p>
        <w:p w14:paraId="7C2B8A34" w14:textId="77777777" w:rsidR="00E25C47" w:rsidRPr="006A244B" w:rsidRDefault="00E25C47" w:rsidP="00D96ECE">
          <w:pPr>
            <w:pStyle w:val="Bibliography"/>
            <w:spacing w:line="360" w:lineRule="auto"/>
            <w:rPr>
              <w:noProof/>
            </w:rPr>
          </w:pPr>
        </w:p>
        <w:p w14:paraId="69A19350" w14:textId="6A4E45E1" w:rsidR="00180B4B" w:rsidRPr="006A244B" w:rsidRDefault="00180B4B" w:rsidP="00D96ECE">
          <w:pPr>
            <w:pStyle w:val="Bibliography"/>
            <w:spacing w:line="360" w:lineRule="auto"/>
            <w:rPr>
              <w:noProof/>
            </w:rPr>
          </w:pPr>
          <w:r w:rsidRPr="006A244B">
            <w:rPr>
              <w:noProof/>
            </w:rPr>
            <w:t xml:space="preserve">Li, 2015. </w:t>
          </w:r>
          <w:r w:rsidRPr="006A244B">
            <w:rPr>
              <w:i/>
              <w:iCs/>
              <w:noProof/>
            </w:rPr>
            <w:t xml:space="preserve">Social Assessment Report of Urumqi Urban Transportation Improvement ProjectII. </w:t>
          </w:r>
          <w:r w:rsidRPr="006A244B">
            <w:rPr>
              <w:noProof/>
            </w:rPr>
            <w:t>[Online]</w:t>
          </w:r>
          <w:r w:rsidR="00E92C15">
            <w:rPr>
              <w:noProof/>
            </w:rPr>
            <w:t xml:space="preserve">  Available at: </w:t>
          </w:r>
          <w:r w:rsidRPr="006A244B">
            <w:rPr>
              <w:noProof/>
              <w:u w:val="single"/>
            </w:rPr>
            <w:t>http://documents.shihang.org/curated/zh/631671468261575153/pdf/SFG1110-IPP-P148527-Urumqi-SA-Box391461B-PUBLIC-Disclosed-5-19-2015.pdf</w:t>
          </w:r>
        </w:p>
        <w:p w14:paraId="1E8FBD8A" w14:textId="77777777" w:rsidR="00E25C47" w:rsidRPr="006A244B" w:rsidRDefault="00E25C47" w:rsidP="00D96ECE">
          <w:pPr>
            <w:pStyle w:val="Bibliography"/>
            <w:spacing w:line="360" w:lineRule="auto"/>
            <w:rPr>
              <w:noProof/>
            </w:rPr>
          </w:pPr>
        </w:p>
        <w:p w14:paraId="769D5055" w14:textId="77777777" w:rsidR="00180B4B" w:rsidRPr="006A244B" w:rsidRDefault="00180B4B" w:rsidP="00D96ECE">
          <w:pPr>
            <w:pStyle w:val="Bibliography"/>
            <w:spacing w:line="360" w:lineRule="auto"/>
            <w:rPr>
              <w:noProof/>
            </w:rPr>
          </w:pPr>
          <w:r w:rsidRPr="006A244B">
            <w:rPr>
              <w:noProof/>
            </w:rPr>
            <w:t xml:space="preserve">Li, 2015. </w:t>
          </w:r>
          <w:r w:rsidRPr="006A244B">
            <w:rPr>
              <w:i/>
              <w:iCs/>
              <w:noProof/>
            </w:rPr>
            <w:t xml:space="preserve">Nestle Employee Recruitment Research, </w:t>
          </w:r>
          <w:r w:rsidRPr="006A244B">
            <w:rPr>
              <w:noProof/>
            </w:rPr>
            <w:t>Shanghai: International Journal of Business and Social Science .</w:t>
          </w:r>
        </w:p>
        <w:p w14:paraId="2D61DE09" w14:textId="77777777" w:rsidR="00E25C47" w:rsidRPr="006A244B" w:rsidRDefault="00E25C47" w:rsidP="00D96ECE">
          <w:pPr>
            <w:pStyle w:val="Bibliography"/>
            <w:spacing w:line="360" w:lineRule="auto"/>
            <w:rPr>
              <w:noProof/>
            </w:rPr>
          </w:pPr>
        </w:p>
        <w:p w14:paraId="0C1FB8C7" w14:textId="52D21D90" w:rsidR="00180B4B" w:rsidRPr="006A244B" w:rsidRDefault="00E92C15" w:rsidP="00D96ECE">
          <w:pPr>
            <w:pStyle w:val="Bibliography"/>
            <w:spacing w:line="360" w:lineRule="auto"/>
            <w:rPr>
              <w:noProof/>
            </w:rPr>
          </w:pPr>
          <w:r>
            <w:rPr>
              <w:noProof/>
            </w:rPr>
            <w:t xml:space="preserve">Lin, 2012. [Online] </w:t>
          </w:r>
          <w:r w:rsidR="00180B4B" w:rsidRPr="006A244B">
            <w:rPr>
              <w:noProof/>
            </w:rPr>
            <w:t xml:space="preserve">Available at: </w:t>
          </w:r>
          <w:r w:rsidR="00180B4B" w:rsidRPr="006A244B">
            <w:rPr>
              <w:noProof/>
              <w:u w:val="single"/>
            </w:rPr>
            <w:t>https://www.frbsf.org/economic-research/files/Lin.pdf</w:t>
          </w:r>
        </w:p>
        <w:p w14:paraId="6929F594" w14:textId="77777777" w:rsidR="00E92C15" w:rsidRDefault="00E92C15" w:rsidP="00D96ECE">
          <w:pPr>
            <w:pStyle w:val="Bibliography"/>
            <w:spacing w:line="360" w:lineRule="auto"/>
            <w:rPr>
              <w:noProof/>
            </w:rPr>
          </w:pPr>
        </w:p>
        <w:p w14:paraId="38007359" w14:textId="12812BF6" w:rsidR="00180B4B" w:rsidRPr="006A244B" w:rsidRDefault="00E92C15" w:rsidP="00D96ECE">
          <w:pPr>
            <w:pStyle w:val="Bibliography"/>
            <w:spacing w:line="360" w:lineRule="auto"/>
            <w:rPr>
              <w:noProof/>
            </w:rPr>
          </w:pPr>
          <w:r>
            <w:rPr>
              <w:noProof/>
            </w:rPr>
            <w:t xml:space="preserve">Lo, 2009. [Online] </w:t>
          </w:r>
          <w:r w:rsidR="00180B4B" w:rsidRPr="006A244B">
            <w:rPr>
              <w:noProof/>
            </w:rPr>
            <w:t xml:space="preserve">Available at: </w:t>
          </w:r>
          <w:r w:rsidR="00180B4B" w:rsidRPr="006A244B">
            <w:rPr>
              <w:noProof/>
              <w:u w:val="single"/>
            </w:rPr>
            <w:t>https://www.ncbi.nlm.nih.gov/books/NBK22944/</w:t>
          </w:r>
        </w:p>
        <w:p w14:paraId="0B670870" w14:textId="77777777" w:rsidR="00E25C47" w:rsidRPr="006A244B" w:rsidRDefault="00E25C47" w:rsidP="00D96ECE">
          <w:pPr>
            <w:pStyle w:val="Bibliography"/>
            <w:spacing w:line="360" w:lineRule="auto"/>
            <w:rPr>
              <w:noProof/>
            </w:rPr>
          </w:pPr>
        </w:p>
        <w:p w14:paraId="0455FAFF" w14:textId="77777777" w:rsidR="00180B4B" w:rsidRPr="006A244B" w:rsidRDefault="00180B4B" w:rsidP="00D96ECE">
          <w:pPr>
            <w:pStyle w:val="Bibliography"/>
            <w:spacing w:line="360" w:lineRule="auto"/>
            <w:rPr>
              <w:noProof/>
            </w:rPr>
          </w:pPr>
          <w:r w:rsidRPr="006A244B">
            <w:rPr>
              <w:noProof/>
            </w:rPr>
            <w:t xml:space="preserve">Long, 2016. [Online] </w:t>
          </w:r>
          <w:r w:rsidRPr="006A244B">
            <w:rPr>
              <w:noProof/>
            </w:rPr>
            <w:br/>
            <w:t xml:space="preserve">Available at: </w:t>
          </w:r>
          <w:r w:rsidRPr="006A244B">
            <w:rPr>
              <w:noProof/>
              <w:u w:val="single"/>
            </w:rPr>
            <w:t>https://www.sciencedirect.com/science/article/pii/S0743016716300456</w:t>
          </w:r>
        </w:p>
        <w:p w14:paraId="3E693AC4" w14:textId="77777777" w:rsidR="00E25C47" w:rsidRPr="006A244B" w:rsidRDefault="00180B4B" w:rsidP="00D96ECE">
          <w:pPr>
            <w:pStyle w:val="Bibliography"/>
            <w:spacing w:line="360" w:lineRule="auto"/>
            <w:rPr>
              <w:noProof/>
            </w:rPr>
          </w:pPr>
          <w:r w:rsidRPr="006A244B">
            <w:rPr>
              <w:noProof/>
            </w:rPr>
            <w:t xml:space="preserve">Maclean, 2012. [Online] </w:t>
          </w:r>
          <w:r w:rsidRPr="006A244B">
            <w:rPr>
              <w:noProof/>
            </w:rPr>
            <w:br/>
          </w:r>
        </w:p>
        <w:p w14:paraId="718ABE0F" w14:textId="6600565B" w:rsidR="00180B4B" w:rsidRPr="006A244B" w:rsidRDefault="00180B4B" w:rsidP="00D96ECE">
          <w:pPr>
            <w:pStyle w:val="Bibliography"/>
            <w:spacing w:line="360" w:lineRule="auto"/>
            <w:rPr>
              <w:noProof/>
            </w:rPr>
          </w:pPr>
          <w:r w:rsidRPr="006A244B">
            <w:rPr>
              <w:noProof/>
            </w:rPr>
            <w:t xml:space="preserve">Available at: </w:t>
          </w:r>
          <w:r w:rsidRPr="006A244B">
            <w:rPr>
              <w:noProof/>
              <w:u w:val="single"/>
            </w:rPr>
            <w:t>https://www.adb.org/sites/default/files/publication/30071/skills-development-inclusive-growth-asia-pacific.pdf</w:t>
          </w:r>
        </w:p>
        <w:p w14:paraId="72AA32D7" w14:textId="77777777" w:rsidR="00180B4B" w:rsidRPr="006A244B" w:rsidRDefault="00180B4B" w:rsidP="00D96ECE">
          <w:pPr>
            <w:pStyle w:val="Bibliography"/>
            <w:spacing w:line="360" w:lineRule="auto"/>
            <w:rPr>
              <w:noProof/>
            </w:rPr>
          </w:pPr>
          <w:r w:rsidRPr="006A244B">
            <w:rPr>
              <w:noProof/>
            </w:rPr>
            <w:t xml:space="preserve">Martin, 2016. </w:t>
          </w:r>
          <w:r w:rsidRPr="006A244B">
            <w:rPr>
              <w:i/>
              <w:iCs/>
              <w:noProof/>
            </w:rPr>
            <w:t xml:space="preserve">8 Proven Recruitment Strategies. </w:t>
          </w:r>
          <w:r w:rsidRPr="006A244B">
            <w:rPr>
              <w:noProof/>
            </w:rPr>
            <w:t xml:space="preserve">[Online] </w:t>
          </w:r>
          <w:r w:rsidRPr="006A244B">
            <w:rPr>
              <w:noProof/>
            </w:rPr>
            <w:br/>
            <w:t xml:space="preserve">Available at: </w:t>
          </w:r>
          <w:r w:rsidRPr="006A244B">
            <w:rPr>
              <w:noProof/>
              <w:u w:val="single"/>
            </w:rPr>
            <w:t>https://www.cleverism.com/8-proven-recruitment-strategies/</w:t>
          </w:r>
        </w:p>
        <w:p w14:paraId="35FDC324" w14:textId="77777777" w:rsidR="00E25C47" w:rsidRPr="006A244B" w:rsidRDefault="00E25C47" w:rsidP="00D96ECE">
          <w:pPr>
            <w:pStyle w:val="Bibliography"/>
            <w:spacing w:line="360" w:lineRule="auto"/>
            <w:rPr>
              <w:noProof/>
            </w:rPr>
          </w:pPr>
        </w:p>
        <w:p w14:paraId="066D69CE" w14:textId="77777777" w:rsidR="00180B4B" w:rsidRPr="006A244B" w:rsidRDefault="00180B4B" w:rsidP="00D96ECE">
          <w:pPr>
            <w:pStyle w:val="Bibliography"/>
            <w:spacing w:line="360" w:lineRule="auto"/>
            <w:rPr>
              <w:noProof/>
            </w:rPr>
          </w:pPr>
          <w:r w:rsidRPr="006A244B">
            <w:rPr>
              <w:noProof/>
            </w:rPr>
            <w:t xml:space="preserve">Matthew, 2017. [Online] </w:t>
          </w:r>
          <w:r w:rsidRPr="006A244B">
            <w:rPr>
              <w:noProof/>
            </w:rPr>
            <w:br/>
            <w:t xml:space="preserve">Available at: </w:t>
          </w:r>
          <w:r w:rsidRPr="006A244B">
            <w:rPr>
              <w:noProof/>
              <w:u w:val="single"/>
            </w:rPr>
            <w:t>https://www.zerotothree.org/resources/480-how-to-write-a-letter-to-the-editor-and-an-opinion-editorial</w:t>
          </w:r>
        </w:p>
        <w:p w14:paraId="63340D00" w14:textId="77777777" w:rsidR="00E25C47" w:rsidRPr="006A244B" w:rsidRDefault="00E25C47" w:rsidP="00D96ECE">
          <w:pPr>
            <w:pStyle w:val="Bibliography"/>
            <w:spacing w:line="360" w:lineRule="auto"/>
            <w:rPr>
              <w:noProof/>
            </w:rPr>
          </w:pPr>
        </w:p>
        <w:p w14:paraId="2E80B584" w14:textId="77777777" w:rsidR="00180B4B" w:rsidRPr="006A244B" w:rsidRDefault="00180B4B" w:rsidP="00D96ECE">
          <w:pPr>
            <w:pStyle w:val="Bibliography"/>
            <w:spacing w:line="360" w:lineRule="auto"/>
            <w:rPr>
              <w:noProof/>
            </w:rPr>
          </w:pPr>
          <w:r w:rsidRPr="006A244B">
            <w:rPr>
              <w:noProof/>
            </w:rPr>
            <w:t xml:space="preserve">Mesa, 2014. </w:t>
          </w:r>
          <w:r w:rsidRPr="006A244B">
            <w:rPr>
              <w:i/>
              <w:iCs/>
              <w:noProof/>
            </w:rPr>
            <w:t xml:space="preserve">Technical Assistance Consultant’s Repor. </w:t>
          </w:r>
          <w:r w:rsidRPr="006A244B">
            <w:rPr>
              <w:noProof/>
            </w:rPr>
            <w:t xml:space="preserve">[Online] </w:t>
          </w:r>
          <w:r w:rsidRPr="006A244B">
            <w:rPr>
              <w:noProof/>
            </w:rPr>
            <w:br/>
            <w:t xml:space="preserve">Available at: </w:t>
          </w:r>
          <w:r w:rsidRPr="006A244B">
            <w:rPr>
              <w:noProof/>
              <w:u w:val="single"/>
            </w:rPr>
            <w:t>https://ews.rightsindevelopment.org/files/documents/02/ADB-47009-002_GrfgIuU.pdf</w:t>
          </w:r>
        </w:p>
        <w:p w14:paraId="5EE3996E" w14:textId="77777777" w:rsidR="00E25C47" w:rsidRPr="006A244B" w:rsidRDefault="00E25C47" w:rsidP="00D96ECE">
          <w:pPr>
            <w:pStyle w:val="Bibliography"/>
            <w:spacing w:line="360" w:lineRule="auto"/>
            <w:rPr>
              <w:noProof/>
            </w:rPr>
          </w:pPr>
        </w:p>
        <w:p w14:paraId="1AC04CD7" w14:textId="77777777" w:rsidR="00180B4B" w:rsidRPr="006A244B" w:rsidRDefault="00180B4B" w:rsidP="00D96ECE">
          <w:pPr>
            <w:pStyle w:val="Bibliography"/>
            <w:spacing w:line="360" w:lineRule="auto"/>
            <w:rPr>
              <w:noProof/>
            </w:rPr>
          </w:pPr>
          <w:r w:rsidRPr="006A244B">
            <w:rPr>
              <w:noProof/>
            </w:rPr>
            <w:t xml:space="preserve">MEYER, 2015. [Online] </w:t>
          </w:r>
          <w:r w:rsidRPr="006A244B">
            <w:rPr>
              <w:noProof/>
            </w:rPr>
            <w:br/>
            <w:t xml:space="preserve">Available at: </w:t>
          </w:r>
          <w:r w:rsidRPr="006A244B">
            <w:rPr>
              <w:noProof/>
              <w:u w:val="single"/>
            </w:rPr>
            <w:t>https://cricketdiane.wordpress.com/tag/alternative-energy/</w:t>
          </w:r>
        </w:p>
        <w:p w14:paraId="0388F911" w14:textId="77777777" w:rsidR="00E25C47" w:rsidRPr="006A244B" w:rsidRDefault="00E25C47" w:rsidP="00D96ECE">
          <w:pPr>
            <w:pStyle w:val="Bibliography"/>
            <w:spacing w:line="360" w:lineRule="auto"/>
            <w:rPr>
              <w:noProof/>
            </w:rPr>
          </w:pPr>
        </w:p>
        <w:p w14:paraId="5E509D4F" w14:textId="77777777" w:rsidR="00180B4B" w:rsidRPr="006A244B" w:rsidRDefault="00180B4B" w:rsidP="00D96ECE">
          <w:pPr>
            <w:pStyle w:val="Bibliography"/>
            <w:spacing w:line="360" w:lineRule="auto"/>
            <w:rPr>
              <w:noProof/>
            </w:rPr>
          </w:pPr>
          <w:r w:rsidRPr="006A244B">
            <w:rPr>
              <w:noProof/>
            </w:rPr>
            <w:t xml:space="preserve">Mielonen, 2011. MAKING SENSE OF SHARED LEADERSHIP. A case study of leadership processes and practices without formal leadership structure in the team context. </w:t>
          </w:r>
        </w:p>
        <w:p w14:paraId="55AFCB4C" w14:textId="77777777" w:rsidR="00180B4B" w:rsidRPr="006A244B" w:rsidRDefault="00180B4B" w:rsidP="00D96ECE">
          <w:pPr>
            <w:pStyle w:val="Bibliography"/>
            <w:spacing w:line="360" w:lineRule="auto"/>
            <w:rPr>
              <w:noProof/>
            </w:rPr>
          </w:pPr>
          <w:r w:rsidRPr="006A244B">
            <w:rPr>
              <w:noProof/>
            </w:rPr>
            <w:t>Montgomery, 2002. [Online].</w:t>
          </w:r>
        </w:p>
        <w:p w14:paraId="38C7A3A5" w14:textId="77777777" w:rsidR="00E25C47" w:rsidRPr="006A244B" w:rsidRDefault="00E25C47" w:rsidP="00D96ECE">
          <w:pPr>
            <w:pStyle w:val="Bibliography"/>
            <w:spacing w:line="360" w:lineRule="auto"/>
            <w:rPr>
              <w:noProof/>
            </w:rPr>
          </w:pPr>
        </w:p>
        <w:p w14:paraId="0FEE2451" w14:textId="77777777" w:rsidR="00180B4B" w:rsidRPr="006A244B" w:rsidRDefault="00180B4B" w:rsidP="00D96ECE">
          <w:pPr>
            <w:pStyle w:val="Bibliography"/>
            <w:spacing w:line="360" w:lineRule="auto"/>
            <w:rPr>
              <w:noProof/>
            </w:rPr>
          </w:pPr>
          <w:r w:rsidRPr="006A244B">
            <w:rPr>
              <w:noProof/>
            </w:rPr>
            <w:t xml:space="preserve">Mulford, 2003. [Online] </w:t>
          </w:r>
          <w:r w:rsidRPr="006A244B">
            <w:rPr>
              <w:noProof/>
            </w:rPr>
            <w:br/>
            <w:t xml:space="preserve">Available at: </w:t>
          </w:r>
          <w:r w:rsidRPr="006A244B">
            <w:rPr>
              <w:noProof/>
              <w:u w:val="single"/>
            </w:rPr>
            <w:t>http://www.oecd.org/education/school/37133393.pdf?TSPD_101_R0=7e806ab0ddb51f3cd368b80bd0d740f5p5q0000000000000000a88a1771ffff00000000000000000000000000005a9152fa0058ea9c56</w:t>
          </w:r>
        </w:p>
        <w:p w14:paraId="5DDDB9B2" w14:textId="77777777" w:rsidR="00E25C47" w:rsidRPr="006A244B" w:rsidRDefault="00E25C47" w:rsidP="00D96ECE">
          <w:pPr>
            <w:pStyle w:val="Bibliography"/>
            <w:spacing w:line="360" w:lineRule="auto"/>
            <w:rPr>
              <w:noProof/>
            </w:rPr>
          </w:pPr>
        </w:p>
        <w:p w14:paraId="3DF3EB5A" w14:textId="77777777" w:rsidR="00180B4B" w:rsidRPr="006A244B" w:rsidRDefault="00180B4B" w:rsidP="00D96ECE">
          <w:pPr>
            <w:pStyle w:val="Bibliography"/>
            <w:spacing w:line="360" w:lineRule="auto"/>
            <w:rPr>
              <w:noProof/>
            </w:rPr>
          </w:pPr>
          <w:r w:rsidRPr="006A244B">
            <w:rPr>
              <w:noProof/>
            </w:rPr>
            <w:t xml:space="preserve">MUSCALU, 2015. SOURCES OF HUMAN RESOURCES RECRUITMENT ORGANIZATION. </w:t>
          </w:r>
          <w:r w:rsidRPr="006A244B">
            <w:rPr>
              <w:i/>
              <w:iCs/>
              <w:noProof/>
            </w:rPr>
            <w:t>Management and Economics .</w:t>
          </w:r>
        </w:p>
        <w:p w14:paraId="5198B0D0" w14:textId="77777777" w:rsidR="00180B4B" w:rsidRPr="006A244B" w:rsidRDefault="00180B4B" w:rsidP="00D96ECE">
          <w:pPr>
            <w:pStyle w:val="Bibliography"/>
            <w:spacing w:line="360" w:lineRule="auto"/>
            <w:rPr>
              <w:noProof/>
            </w:rPr>
          </w:pPr>
          <w:r w:rsidRPr="006A244B">
            <w:rPr>
              <w:noProof/>
            </w:rPr>
            <w:t xml:space="preserve">Musick, ‎2012. [Online] </w:t>
          </w:r>
          <w:r w:rsidRPr="006A244B">
            <w:rPr>
              <w:noProof/>
            </w:rPr>
            <w:br/>
            <w:t xml:space="preserve">Available at: </w:t>
          </w:r>
          <w:r w:rsidRPr="006A244B">
            <w:rPr>
              <w:noProof/>
              <w:u w:val="single"/>
            </w:rPr>
            <w:t>https://www.ncbi.nlm.nih.gov/pmc/articles/PMC3340888/</w:t>
          </w:r>
        </w:p>
        <w:p w14:paraId="1E29C9D1" w14:textId="77777777" w:rsidR="00E25C47" w:rsidRPr="006A244B" w:rsidRDefault="00E25C47" w:rsidP="00D96ECE">
          <w:pPr>
            <w:pStyle w:val="Bibliography"/>
            <w:spacing w:line="360" w:lineRule="auto"/>
            <w:rPr>
              <w:noProof/>
            </w:rPr>
          </w:pPr>
        </w:p>
        <w:p w14:paraId="69C40296" w14:textId="77777777" w:rsidR="00180B4B" w:rsidRPr="006A244B" w:rsidRDefault="00180B4B" w:rsidP="00D96ECE">
          <w:pPr>
            <w:pStyle w:val="Bibliography"/>
            <w:spacing w:line="360" w:lineRule="auto"/>
            <w:rPr>
              <w:noProof/>
            </w:rPr>
          </w:pPr>
          <w:r w:rsidRPr="006A244B">
            <w:rPr>
              <w:noProof/>
            </w:rPr>
            <w:t xml:space="preserve">Nakassis, 2011. [Online] </w:t>
          </w:r>
          <w:r w:rsidRPr="006A244B">
            <w:rPr>
              <w:noProof/>
            </w:rPr>
            <w:br/>
            <w:t xml:space="preserve">Available at: </w:t>
          </w:r>
          <w:r w:rsidRPr="006A244B">
            <w:rPr>
              <w:noProof/>
              <w:u w:val="single"/>
            </w:rPr>
            <w:t>http://www.uap.ualberta.ca/book-images/Open%20Access/9781772121858_WEB.pdf</w:t>
          </w:r>
        </w:p>
        <w:p w14:paraId="44301CD5" w14:textId="77777777" w:rsidR="00E25C47" w:rsidRPr="006A244B" w:rsidRDefault="00E25C47" w:rsidP="00D96ECE">
          <w:pPr>
            <w:pStyle w:val="Bibliography"/>
            <w:spacing w:line="360" w:lineRule="auto"/>
            <w:rPr>
              <w:noProof/>
            </w:rPr>
          </w:pPr>
        </w:p>
        <w:p w14:paraId="1FA42B55" w14:textId="77777777" w:rsidR="00180B4B" w:rsidRPr="006A244B" w:rsidRDefault="00180B4B" w:rsidP="00D96ECE">
          <w:pPr>
            <w:pStyle w:val="Bibliography"/>
            <w:spacing w:line="360" w:lineRule="auto"/>
            <w:rPr>
              <w:noProof/>
            </w:rPr>
          </w:pPr>
          <w:r w:rsidRPr="006A244B">
            <w:rPr>
              <w:noProof/>
            </w:rPr>
            <w:t xml:space="preserve">Nan, 2004. [Online] </w:t>
          </w:r>
          <w:r w:rsidRPr="006A244B">
            <w:rPr>
              <w:noProof/>
            </w:rPr>
            <w:br/>
            <w:t xml:space="preserve">Available at: </w:t>
          </w:r>
          <w:r w:rsidRPr="006A244B">
            <w:rPr>
              <w:noProof/>
              <w:u w:val="single"/>
            </w:rPr>
            <w:t>http://journals.openedition.org/chinaperspectives/786</w:t>
          </w:r>
        </w:p>
        <w:p w14:paraId="04CF0348" w14:textId="77777777" w:rsidR="00E25C47" w:rsidRPr="006A244B" w:rsidRDefault="00E25C47" w:rsidP="00D96ECE">
          <w:pPr>
            <w:pStyle w:val="Bibliography"/>
            <w:spacing w:line="360" w:lineRule="auto"/>
            <w:rPr>
              <w:noProof/>
            </w:rPr>
          </w:pPr>
        </w:p>
        <w:p w14:paraId="781F1280" w14:textId="77777777" w:rsidR="00180B4B" w:rsidRPr="006A244B" w:rsidRDefault="00180B4B" w:rsidP="00D96ECE">
          <w:pPr>
            <w:pStyle w:val="Bibliography"/>
            <w:spacing w:line="360" w:lineRule="auto"/>
            <w:rPr>
              <w:noProof/>
            </w:rPr>
          </w:pPr>
          <w:r w:rsidRPr="006A244B">
            <w:rPr>
              <w:noProof/>
            </w:rPr>
            <w:t xml:space="preserve">Nikolaou &amp; Oostrom, 2015. </w:t>
          </w:r>
          <w:r w:rsidRPr="006A244B">
            <w:rPr>
              <w:i/>
              <w:iCs/>
              <w:noProof/>
            </w:rPr>
            <w:t xml:space="preserve">Employee Recruitment, Selection, and Assessment, </w:t>
          </w:r>
          <w:r w:rsidRPr="006A244B">
            <w:rPr>
              <w:noProof/>
            </w:rPr>
            <w:t>s.l.: s.n.</w:t>
          </w:r>
        </w:p>
        <w:p w14:paraId="5B15A24C" w14:textId="77777777" w:rsidR="00180B4B" w:rsidRPr="006A244B" w:rsidRDefault="00180B4B" w:rsidP="00D96ECE">
          <w:pPr>
            <w:pStyle w:val="Bibliography"/>
            <w:spacing w:line="360" w:lineRule="auto"/>
            <w:rPr>
              <w:noProof/>
            </w:rPr>
          </w:pPr>
          <w:r w:rsidRPr="006A244B">
            <w:rPr>
              <w:noProof/>
            </w:rPr>
            <w:t xml:space="preserve">OECD, 2016. [Online] </w:t>
          </w:r>
          <w:r w:rsidRPr="006A244B">
            <w:rPr>
              <w:noProof/>
            </w:rPr>
            <w:br/>
            <w:t xml:space="preserve">Available at: </w:t>
          </w:r>
          <w:r w:rsidRPr="006A244B">
            <w:rPr>
              <w:noProof/>
              <w:u w:val="single"/>
            </w:rPr>
            <w:t>https://www.oecd.org/china/Education-in-China-a-snapshot.pdf?TSPD_101_R0=67d7fb834450c0f96d26fdb95b80fcfaw260000000000000000a68a1771ffff00000000000000000000000000005a9111340089481f32</w:t>
          </w:r>
        </w:p>
        <w:p w14:paraId="14BD83DA" w14:textId="77777777" w:rsidR="00E25C47" w:rsidRPr="006A244B" w:rsidRDefault="00E25C47" w:rsidP="00D96ECE">
          <w:pPr>
            <w:pStyle w:val="Bibliography"/>
            <w:spacing w:line="360" w:lineRule="auto"/>
            <w:rPr>
              <w:noProof/>
            </w:rPr>
          </w:pPr>
        </w:p>
        <w:p w14:paraId="680029BB" w14:textId="77777777" w:rsidR="00180B4B" w:rsidRPr="006A244B" w:rsidRDefault="00180B4B" w:rsidP="00D96ECE">
          <w:pPr>
            <w:pStyle w:val="Bibliography"/>
            <w:spacing w:line="360" w:lineRule="auto"/>
            <w:rPr>
              <w:noProof/>
            </w:rPr>
          </w:pPr>
          <w:r w:rsidRPr="006A244B">
            <w:rPr>
              <w:noProof/>
            </w:rPr>
            <w:t xml:space="preserve">Okoye, 2013. [Online] </w:t>
          </w:r>
          <w:r w:rsidRPr="006A244B">
            <w:rPr>
              <w:noProof/>
            </w:rPr>
            <w:br/>
            <w:t xml:space="preserve">Available at: </w:t>
          </w:r>
          <w:r w:rsidRPr="006A244B">
            <w:rPr>
              <w:noProof/>
              <w:u w:val="single"/>
            </w:rPr>
            <w:t>http://hrmars.com/hrmars_papers/The_Effect_of_Human_Resources_Development_on_Organizational_Productivity.pdf</w:t>
          </w:r>
        </w:p>
        <w:p w14:paraId="10BF8559" w14:textId="77777777" w:rsidR="00E25C47" w:rsidRPr="006A244B" w:rsidRDefault="00E25C47" w:rsidP="00D96ECE">
          <w:pPr>
            <w:pStyle w:val="Bibliography"/>
            <w:spacing w:line="360" w:lineRule="auto"/>
            <w:rPr>
              <w:noProof/>
            </w:rPr>
          </w:pPr>
        </w:p>
        <w:p w14:paraId="4577F97E" w14:textId="77777777" w:rsidR="00E25C47" w:rsidRPr="006A244B" w:rsidRDefault="00180B4B" w:rsidP="00D96ECE">
          <w:pPr>
            <w:pStyle w:val="Bibliography"/>
            <w:spacing w:line="360" w:lineRule="auto"/>
            <w:rPr>
              <w:noProof/>
              <w:u w:val="single"/>
            </w:rPr>
          </w:pPr>
          <w:r w:rsidRPr="006A244B">
            <w:rPr>
              <w:noProof/>
            </w:rPr>
            <w:t xml:space="preserve">Orazi, 2014. </w:t>
          </w:r>
          <w:r w:rsidRPr="006A244B">
            <w:rPr>
              <w:i/>
              <w:iCs/>
              <w:noProof/>
            </w:rPr>
            <w:t xml:space="preserve">WORKPLACE LEADERSHIP A REVIEW OF PRIOR RESEARCH. </w:t>
          </w:r>
          <w:r w:rsidRPr="006A244B">
            <w:rPr>
              <w:noProof/>
            </w:rPr>
            <w:t xml:space="preserve">[Online] </w:t>
          </w:r>
          <w:r w:rsidRPr="006A244B">
            <w:rPr>
              <w:noProof/>
            </w:rPr>
            <w:br/>
            <w:t xml:space="preserve">Available at: </w:t>
          </w:r>
          <w:r w:rsidRPr="006A244B">
            <w:rPr>
              <w:noProof/>
              <w:u w:val="single"/>
            </w:rPr>
            <w:t>http://www.workplaceleadership.com.au/app/uploads/2014/07/Workplace-</w:t>
          </w:r>
        </w:p>
        <w:p w14:paraId="694DC8E4" w14:textId="26AB3290" w:rsidR="00180B4B" w:rsidRPr="006A244B" w:rsidRDefault="00180B4B" w:rsidP="00D96ECE">
          <w:pPr>
            <w:pStyle w:val="Bibliography"/>
            <w:spacing w:line="360" w:lineRule="auto"/>
            <w:rPr>
              <w:noProof/>
            </w:rPr>
          </w:pPr>
          <w:r w:rsidRPr="006A244B">
            <w:rPr>
              <w:noProof/>
              <w:u w:val="single"/>
            </w:rPr>
            <w:t>Leadership-A-Review-of-Prior-Research-2014.pdf</w:t>
          </w:r>
        </w:p>
        <w:p w14:paraId="1E6B624E" w14:textId="77777777" w:rsidR="00E25C47" w:rsidRPr="006A244B" w:rsidRDefault="00E25C47" w:rsidP="00D96ECE">
          <w:pPr>
            <w:pStyle w:val="Bibliography"/>
            <w:spacing w:line="360" w:lineRule="auto"/>
            <w:rPr>
              <w:noProof/>
            </w:rPr>
          </w:pPr>
        </w:p>
        <w:p w14:paraId="6820CA7D" w14:textId="77777777" w:rsidR="00180B4B" w:rsidRPr="006A244B" w:rsidRDefault="00180B4B" w:rsidP="00D96ECE">
          <w:pPr>
            <w:pStyle w:val="Bibliography"/>
            <w:spacing w:line="360" w:lineRule="auto"/>
            <w:rPr>
              <w:noProof/>
            </w:rPr>
          </w:pPr>
          <w:r w:rsidRPr="006A244B">
            <w:rPr>
              <w:noProof/>
            </w:rPr>
            <w:t xml:space="preserve">Pak, 2004. [Online] </w:t>
          </w:r>
          <w:r w:rsidRPr="006A244B">
            <w:rPr>
              <w:noProof/>
            </w:rPr>
            <w:br/>
            <w:t xml:space="preserve">Available at: </w:t>
          </w:r>
          <w:r w:rsidRPr="006A244B">
            <w:rPr>
              <w:noProof/>
              <w:u w:val="single"/>
            </w:rPr>
            <w:t>https://cue.usc.edu/files/2016/01/The-life-histories-of-10-individuals-who-crossed-the-border-from-community-colleges-to-4-year.pdf</w:t>
          </w:r>
        </w:p>
        <w:p w14:paraId="18A6FBF1" w14:textId="77777777" w:rsidR="00E25C47" w:rsidRPr="006A244B" w:rsidRDefault="00E25C47" w:rsidP="00D96ECE">
          <w:pPr>
            <w:pStyle w:val="Bibliography"/>
            <w:spacing w:line="360" w:lineRule="auto"/>
            <w:rPr>
              <w:noProof/>
            </w:rPr>
          </w:pPr>
        </w:p>
        <w:p w14:paraId="4D04FA52" w14:textId="77777777" w:rsidR="00180B4B" w:rsidRPr="006A244B" w:rsidRDefault="00180B4B" w:rsidP="00D96ECE">
          <w:pPr>
            <w:pStyle w:val="Bibliography"/>
            <w:spacing w:line="360" w:lineRule="auto"/>
            <w:rPr>
              <w:noProof/>
            </w:rPr>
          </w:pPr>
          <w:r w:rsidRPr="006A244B">
            <w:rPr>
              <w:noProof/>
            </w:rPr>
            <w:t xml:space="preserve">Pantić, 2014. [Online] </w:t>
          </w:r>
          <w:r w:rsidRPr="006A244B">
            <w:rPr>
              <w:noProof/>
            </w:rPr>
            <w:br/>
            <w:t xml:space="preserve">Available at: </w:t>
          </w:r>
          <w:r w:rsidRPr="006A244B">
            <w:rPr>
              <w:noProof/>
              <w:u w:val="single"/>
            </w:rPr>
            <w:t>http://www.doiserbia.nb.rs/img/doi/0013-3264/2014/0013-32641400061P.pdf</w:t>
          </w:r>
        </w:p>
        <w:p w14:paraId="5303FE9E" w14:textId="77777777" w:rsidR="00180B4B" w:rsidRPr="006A244B" w:rsidRDefault="00180B4B" w:rsidP="00D96ECE">
          <w:pPr>
            <w:pStyle w:val="Bibliography"/>
            <w:spacing w:line="360" w:lineRule="auto"/>
            <w:rPr>
              <w:noProof/>
            </w:rPr>
          </w:pPr>
          <w:r w:rsidRPr="006A244B">
            <w:rPr>
              <w:noProof/>
            </w:rPr>
            <w:t xml:space="preserve">Paré, 2005. [Online] </w:t>
          </w:r>
          <w:r w:rsidRPr="006A244B">
            <w:rPr>
              <w:noProof/>
            </w:rPr>
            <w:br/>
            <w:t xml:space="preserve">Available at: </w:t>
          </w:r>
          <w:r w:rsidRPr="006A244B">
            <w:rPr>
              <w:noProof/>
              <w:u w:val="single"/>
            </w:rPr>
            <w:t>https://quod.lib.umich.edu/m/mfr/4919087.0010.105/—staying-at-home-versus-working-a-call-for-broader?rgn=main;view=fulltext</w:t>
          </w:r>
        </w:p>
        <w:p w14:paraId="591C0977" w14:textId="77777777" w:rsidR="00E25C47" w:rsidRPr="006A244B" w:rsidRDefault="00E25C47" w:rsidP="00D96ECE">
          <w:pPr>
            <w:pStyle w:val="Bibliography"/>
            <w:spacing w:line="360" w:lineRule="auto"/>
            <w:rPr>
              <w:noProof/>
            </w:rPr>
          </w:pPr>
        </w:p>
        <w:p w14:paraId="5B4BE3A4" w14:textId="77777777" w:rsidR="00180B4B" w:rsidRPr="006A244B" w:rsidRDefault="00180B4B" w:rsidP="00D96ECE">
          <w:pPr>
            <w:pStyle w:val="Bibliography"/>
            <w:spacing w:line="360" w:lineRule="auto"/>
            <w:rPr>
              <w:noProof/>
            </w:rPr>
          </w:pPr>
          <w:r w:rsidRPr="006A244B">
            <w:rPr>
              <w:noProof/>
            </w:rPr>
            <w:t xml:space="preserve">Park, 2016. [Online] </w:t>
          </w:r>
          <w:r w:rsidRPr="006A244B">
            <w:rPr>
              <w:noProof/>
            </w:rPr>
            <w:br/>
            <w:t xml:space="preserve">Available at: </w:t>
          </w:r>
          <w:r w:rsidRPr="006A244B">
            <w:rPr>
              <w:noProof/>
              <w:u w:val="single"/>
            </w:rPr>
            <w:t>https://digitalcommons.bard.edu/cgi/viewcontent.cgi?article=1267&amp;context=senproj_s2016</w:t>
          </w:r>
        </w:p>
        <w:p w14:paraId="23A40DEC" w14:textId="77777777" w:rsidR="00E25C47" w:rsidRPr="006A244B" w:rsidRDefault="00E25C47" w:rsidP="00D96ECE">
          <w:pPr>
            <w:pStyle w:val="Bibliography"/>
            <w:spacing w:line="360" w:lineRule="auto"/>
            <w:rPr>
              <w:noProof/>
            </w:rPr>
          </w:pPr>
        </w:p>
        <w:p w14:paraId="0968E82B" w14:textId="77777777" w:rsidR="00180B4B" w:rsidRPr="006A244B" w:rsidRDefault="00180B4B" w:rsidP="00D96ECE">
          <w:pPr>
            <w:pStyle w:val="Bibliography"/>
            <w:spacing w:line="360" w:lineRule="auto"/>
            <w:rPr>
              <w:noProof/>
            </w:rPr>
          </w:pPr>
          <w:r w:rsidRPr="006A244B">
            <w:rPr>
              <w:noProof/>
            </w:rPr>
            <w:t xml:space="preserve">Parker, 2014. </w:t>
          </w:r>
          <w:r w:rsidRPr="006A244B">
            <w:rPr>
              <w:i/>
              <w:iCs/>
              <w:noProof/>
            </w:rPr>
            <w:t xml:space="preserve">The expectation gap: Students’ and universities’ roles in preparing for life after grad. </w:t>
          </w:r>
          <w:r w:rsidRPr="006A244B">
            <w:rPr>
              <w:noProof/>
            </w:rPr>
            <w:t xml:space="preserve">[Online] </w:t>
          </w:r>
          <w:r w:rsidRPr="006A244B">
            <w:rPr>
              <w:noProof/>
            </w:rPr>
            <w:br/>
            <w:t xml:space="preserve">Available at: </w:t>
          </w:r>
          <w:r w:rsidRPr="006A244B">
            <w:rPr>
              <w:noProof/>
              <w:u w:val="single"/>
            </w:rPr>
            <w:t>https://www.theglobeandmail.com/news/national/education/the-expectation-gap-students-and-universities-roles-in-preparing-for-life-after-grad/article21187004/</w:t>
          </w:r>
        </w:p>
        <w:p w14:paraId="67B6DB97" w14:textId="77777777" w:rsidR="00E25C47" w:rsidRPr="006A244B" w:rsidRDefault="00E25C47" w:rsidP="00D96ECE">
          <w:pPr>
            <w:pStyle w:val="Bibliography"/>
            <w:spacing w:line="360" w:lineRule="auto"/>
            <w:rPr>
              <w:noProof/>
            </w:rPr>
          </w:pPr>
        </w:p>
        <w:p w14:paraId="189F6814" w14:textId="77777777" w:rsidR="00180B4B" w:rsidRDefault="00180B4B" w:rsidP="00D96ECE">
          <w:pPr>
            <w:pStyle w:val="Bibliography"/>
            <w:spacing w:line="360" w:lineRule="auto"/>
            <w:rPr>
              <w:noProof/>
              <w:u w:val="single"/>
            </w:rPr>
          </w:pPr>
          <w:r w:rsidRPr="006A244B">
            <w:rPr>
              <w:noProof/>
            </w:rPr>
            <w:t xml:space="preserve">Pascal, 2017. [Online] </w:t>
          </w:r>
          <w:r w:rsidRPr="006A244B">
            <w:rPr>
              <w:noProof/>
            </w:rPr>
            <w:br/>
            <w:t xml:space="preserve">Available at: </w:t>
          </w:r>
          <w:r w:rsidRPr="006A244B">
            <w:rPr>
              <w:noProof/>
              <w:u w:val="single"/>
            </w:rPr>
            <w:t>https://content.next.westlaw.com/3-503-</w:t>
          </w:r>
          <w:r w:rsidRPr="006A244B">
            <w:rPr>
              <w:noProof/>
              <w:u w:val="single"/>
            </w:rPr>
            <w:lastRenderedPageBreak/>
            <w:t>3433?transitionType=Default&amp;contextData=(sc.Default)&amp;__lrTS=20170522070021646&amp;firstPage=true&amp;bhcp=1</w:t>
          </w:r>
        </w:p>
        <w:p w14:paraId="2A698067" w14:textId="77777777" w:rsidR="005A7D8A" w:rsidRPr="005A7D8A" w:rsidRDefault="005A7D8A" w:rsidP="005A7D8A"/>
        <w:p w14:paraId="3668926B" w14:textId="744F26C7" w:rsidR="00180B4B" w:rsidRPr="006A244B" w:rsidRDefault="005A7D8A" w:rsidP="00D96ECE">
          <w:pPr>
            <w:pStyle w:val="Bibliography"/>
            <w:spacing w:line="360" w:lineRule="auto"/>
            <w:rPr>
              <w:noProof/>
            </w:rPr>
          </w:pPr>
          <w:r>
            <w:rPr>
              <w:noProof/>
            </w:rPr>
            <w:t xml:space="preserve">Pen, 2006. [Online]  </w:t>
          </w:r>
          <w:r w:rsidR="00180B4B" w:rsidRPr="006A244B">
            <w:rPr>
              <w:noProof/>
            </w:rPr>
            <w:t xml:space="preserve">Available at: </w:t>
          </w:r>
          <w:r w:rsidR="00180B4B" w:rsidRPr="006A244B">
            <w:rPr>
              <w:noProof/>
              <w:u w:val="single"/>
            </w:rPr>
            <w:t>https://iea.org.uk/wp-content/uploads/2016/07/Coyne-Interactive.pdf</w:t>
          </w:r>
        </w:p>
        <w:p w14:paraId="6D132D48" w14:textId="77777777" w:rsidR="00E25C47" w:rsidRPr="006A244B" w:rsidRDefault="00E25C47" w:rsidP="00D96ECE">
          <w:pPr>
            <w:pStyle w:val="Bibliography"/>
            <w:spacing w:line="360" w:lineRule="auto"/>
            <w:rPr>
              <w:noProof/>
            </w:rPr>
          </w:pPr>
        </w:p>
        <w:p w14:paraId="64C5F3D4" w14:textId="77777777" w:rsidR="00180B4B" w:rsidRPr="006A244B" w:rsidRDefault="00180B4B" w:rsidP="00D96ECE">
          <w:pPr>
            <w:pStyle w:val="Bibliography"/>
            <w:spacing w:line="360" w:lineRule="auto"/>
            <w:rPr>
              <w:noProof/>
            </w:rPr>
          </w:pPr>
          <w:r w:rsidRPr="006A244B">
            <w:rPr>
              <w:noProof/>
            </w:rPr>
            <w:t xml:space="preserve">Peter, 2010. [Online] </w:t>
          </w:r>
          <w:r w:rsidRPr="006A244B">
            <w:rPr>
              <w:noProof/>
            </w:rPr>
            <w:br/>
            <w:t xml:space="preserve">Available at: </w:t>
          </w:r>
          <w:r w:rsidRPr="006A244B">
            <w:rPr>
              <w:noProof/>
              <w:u w:val="single"/>
            </w:rPr>
            <w:t>http://www.p21.org/storage/documents/aacte_p21_whitepaper2010.pdf</w:t>
          </w:r>
        </w:p>
        <w:p w14:paraId="1927E781" w14:textId="77777777" w:rsidR="00180B4B" w:rsidRPr="006A244B" w:rsidRDefault="00180B4B" w:rsidP="00D96ECE">
          <w:pPr>
            <w:pStyle w:val="Bibliography"/>
            <w:spacing w:line="360" w:lineRule="auto"/>
            <w:rPr>
              <w:noProof/>
            </w:rPr>
          </w:pPr>
          <w:r w:rsidRPr="006A244B">
            <w:rPr>
              <w:noProof/>
            </w:rPr>
            <w:t>petter, 2008. [Online].</w:t>
          </w:r>
        </w:p>
        <w:p w14:paraId="2AE91163" w14:textId="77777777" w:rsidR="00180B4B" w:rsidRPr="006A244B" w:rsidRDefault="00180B4B" w:rsidP="00D96ECE">
          <w:pPr>
            <w:pStyle w:val="Bibliography"/>
            <w:spacing w:line="360" w:lineRule="auto"/>
            <w:rPr>
              <w:noProof/>
            </w:rPr>
          </w:pPr>
          <w:r w:rsidRPr="006A244B">
            <w:rPr>
              <w:noProof/>
            </w:rPr>
            <w:t xml:space="preserve">Pheko, 2017. [Online] </w:t>
          </w:r>
          <w:r w:rsidRPr="006A244B">
            <w:rPr>
              <w:noProof/>
            </w:rPr>
            <w:br/>
            <w:t xml:space="preserve">Available at: </w:t>
          </w:r>
          <w:r w:rsidRPr="006A244B">
            <w:rPr>
              <w:noProof/>
              <w:u w:val="single"/>
            </w:rPr>
            <w:t>http://www.tandfonline.com/doi/full/10.1080/02673843.2016.1234401</w:t>
          </w:r>
        </w:p>
        <w:p w14:paraId="13BD25E9" w14:textId="77777777" w:rsidR="00E25C47" w:rsidRPr="006A244B" w:rsidRDefault="00E25C47" w:rsidP="00D96ECE">
          <w:pPr>
            <w:pStyle w:val="Bibliography"/>
            <w:spacing w:line="360" w:lineRule="auto"/>
            <w:rPr>
              <w:noProof/>
            </w:rPr>
          </w:pPr>
        </w:p>
        <w:p w14:paraId="4A4CCE6B" w14:textId="77777777" w:rsidR="00180B4B" w:rsidRDefault="00180B4B" w:rsidP="00D96ECE">
          <w:pPr>
            <w:pStyle w:val="Bibliography"/>
            <w:spacing w:line="360" w:lineRule="auto"/>
            <w:rPr>
              <w:noProof/>
              <w:u w:val="single"/>
            </w:rPr>
          </w:pPr>
          <w:r w:rsidRPr="006A244B">
            <w:rPr>
              <w:noProof/>
            </w:rPr>
            <w:t xml:space="preserve">Pollard, 2015. [Online] </w:t>
          </w:r>
          <w:r w:rsidRPr="006A244B">
            <w:rPr>
              <w:noProof/>
            </w:rPr>
            <w:br/>
            <w:t xml:space="preserve">Available at: </w:t>
          </w:r>
          <w:r w:rsidRPr="006A244B">
            <w:rPr>
              <w:noProof/>
              <w:u w:val="single"/>
            </w:rPr>
            <w:t>https://www.gov.uk/government/uploads/system/uploads/attachment_data/file/474251/BIS-15-464-employer-graduate-recruitment.pdf</w:t>
          </w:r>
        </w:p>
        <w:p w14:paraId="5A640DC5" w14:textId="77777777" w:rsidR="00E25C47" w:rsidRPr="006A244B" w:rsidRDefault="00E25C47" w:rsidP="00D96ECE">
          <w:pPr>
            <w:pStyle w:val="Bibliography"/>
            <w:spacing w:line="360" w:lineRule="auto"/>
            <w:rPr>
              <w:noProof/>
            </w:rPr>
          </w:pPr>
        </w:p>
        <w:p w14:paraId="7A14959B" w14:textId="77777777" w:rsidR="00180B4B" w:rsidRPr="006A244B" w:rsidRDefault="00180B4B" w:rsidP="00D96ECE">
          <w:pPr>
            <w:pStyle w:val="Bibliography"/>
            <w:spacing w:line="360" w:lineRule="auto"/>
            <w:rPr>
              <w:noProof/>
            </w:rPr>
          </w:pPr>
          <w:r w:rsidRPr="006A244B">
            <w:rPr>
              <w:noProof/>
            </w:rPr>
            <w:t xml:space="preserve">Potter, 2014. [Online] </w:t>
          </w:r>
          <w:r w:rsidRPr="006A244B">
            <w:rPr>
              <w:noProof/>
            </w:rPr>
            <w:br/>
            <w:t xml:space="preserve">Available at: </w:t>
          </w:r>
          <w:r w:rsidRPr="006A244B">
            <w:rPr>
              <w:noProof/>
              <w:u w:val="single"/>
            </w:rPr>
            <w:t>https://chinaeconomicreview.com/chinese-graudates-prefer-working-soes-bad-for-economy/</w:t>
          </w:r>
        </w:p>
        <w:p w14:paraId="4B712C43" w14:textId="77777777" w:rsidR="00E25C47" w:rsidRPr="006A244B" w:rsidRDefault="00E25C47" w:rsidP="00D96ECE">
          <w:pPr>
            <w:pStyle w:val="Bibliography"/>
            <w:spacing w:line="360" w:lineRule="auto"/>
            <w:rPr>
              <w:noProof/>
            </w:rPr>
          </w:pPr>
        </w:p>
        <w:p w14:paraId="02BC54C5" w14:textId="77777777" w:rsidR="00180B4B" w:rsidRPr="006A244B" w:rsidRDefault="00180B4B" w:rsidP="00D96ECE">
          <w:pPr>
            <w:pStyle w:val="Bibliography"/>
            <w:spacing w:line="360" w:lineRule="auto"/>
            <w:rPr>
              <w:noProof/>
            </w:rPr>
          </w:pPr>
          <w:r w:rsidRPr="006A244B">
            <w:rPr>
              <w:noProof/>
            </w:rPr>
            <w:t xml:space="preserve">Pouliakas, 2010. [Online] </w:t>
          </w:r>
          <w:r w:rsidRPr="006A244B">
            <w:rPr>
              <w:noProof/>
            </w:rPr>
            <w:br/>
            <w:t xml:space="preserve">Available at: </w:t>
          </w:r>
          <w:r w:rsidRPr="006A244B">
            <w:rPr>
              <w:noProof/>
              <w:u w:val="single"/>
            </w:rPr>
            <w:t>http://citeseerx.ist.psu.edu/viewdoc/download?doi=10.1.1.462.6332&amp;rep=rep1&amp;type=pdf</w:t>
          </w:r>
        </w:p>
        <w:p w14:paraId="75211B8E" w14:textId="77777777" w:rsidR="00E25C47" w:rsidRPr="006A244B" w:rsidRDefault="00E25C47" w:rsidP="00D96ECE">
          <w:pPr>
            <w:pStyle w:val="Bibliography"/>
            <w:spacing w:line="360" w:lineRule="auto"/>
            <w:rPr>
              <w:noProof/>
            </w:rPr>
          </w:pPr>
        </w:p>
        <w:p w14:paraId="0E0CCDFB" w14:textId="77777777" w:rsidR="00180B4B" w:rsidRPr="006A244B" w:rsidRDefault="00180B4B" w:rsidP="00D96ECE">
          <w:pPr>
            <w:pStyle w:val="Bibliography"/>
            <w:spacing w:line="360" w:lineRule="auto"/>
            <w:rPr>
              <w:noProof/>
            </w:rPr>
          </w:pPr>
          <w:r w:rsidRPr="006A244B">
            <w:rPr>
              <w:noProof/>
            </w:rPr>
            <w:t xml:space="preserve">Pozzebon, 2015. [Online] </w:t>
          </w:r>
          <w:r w:rsidRPr="006A244B">
            <w:rPr>
              <w:noProof/>
            </w:rPr>
            <w:br/>
            <w:t xml:space="preserve">Available at: </w:t>
          </w:r>
          <w:r w:rsidRPr="006A244B">
            <w:rPr>
              <w:noProof/>
              <w:u w:val="single"/>
            </w:rPr>
            <w:t>http://uk.businessinsider.com/statistics-on-chinas-investment-abroad-2015-2/?IR=T</w:t>
          </w:r>
        </w:p>
        <w:p w14:paraId="1C46C372" w14:textId="77777777" w:rsidR="00180B4B" w:rsidRPr="006A244B" w:rsidRDefault="00180B4B" w:rsidP="00D96ECE">
          <w:pPr>
            <w:pStyle w:val="Bibliography"/>
            <w:spacing w:line="360" w:lineRule="auto"/>
            <w:rPr>
              <w:noProof/>
            </w:rPr>
          </w:pPr>
          <w:r w:rsidRPr="006A244B">
            <w:rPr>
              <w:noProof/>
            </w:rPr>
            <w:t xml:space="preserve">PTI, 2014. </w:t>
          </w:r>
          <w:r w:rsidRPr="006A244B">
            <w:rPr>
              <w:i/>
              <w:iCs/>
              <w:noProof/>
            </w:rPr>
            <w:t xml:space="preserve">2014. </w:t>
          </w:r>
          <w:r w:rsidRPr="006A244B">
            <w:rPr>
              <w:noProof/>
            </w:rPr>
            <w:t xml:space="preserve">[Online] </w:t>
          </w:r>
          <w:r w:rsidRPr="006A244B">
            <w:rPr>
              <w:noProof/>
            </w:rPr>
            <w:br/>
            <w:t xml:space="preserve">Available at: </w:t>
          </w:r>
          <w:r w:rsidRPr="006A244B">
            <w:rPr>
              <w:noProof/>
              <w:u w:val="single"/>
            </w:rPr>
            <w:t>http://www.whatishumanresource.com/recruitment</w:t>
          </w:r>
        </w:p>
        <w:p w14:paraId="4FBBDD2E" w14:textId="77777777" w:rsidR="00E25C47" w:rsidRPr="006A244B" w:rsidRDefault="00E25C47" w:rsidP="00D96ECE">
          <w:pPr>
            <w:pStyle w:val="Bibliography"/>
            <w:spacing w:line="360" w:lineRule="auto"/>
            <w:rPr>
              <w:noProof/>
            </w:rPr>
          </w:pPr>
        </w:p>
        <w:p w14:paraId="61C4ABCD" w14:textId="77777777" w:rsidR="00180B4B" w:rsidRPr="006A244B" w:rsidRDefault="00180B4B" w:rsidP="00D96ECE">
          <w:pPr>
            <w:pStyle w:val="Bibliography"/>
            <w:spacing w:line="360" w:lineRule="auto"/>
            <w:rPr>
              <w:noProof/>
            </w:rPr>
          </w:pPr>
          <w:r w:rsidRPr="006A244B">
            <w:rPr>
              <w:noProof/>
            </w:rPr>
            <w:lastRenderedPageBreak/>
            <w:t xml:space="preserve">Radhakrishnan, 2016. [Online] </w:t>
          </w:r>
          <w:r w:rsidRPr="006A244B">
            <w:rPr>
              <w:noProof/>
            </w:rPr>
            <w:br/>
            <w:t xml:space="preserve">Available at: </w:t>
          </w:r>
          <w:r w:rsidRPr="006A244B">
            <w:rPr>
              <w:noProof/>
              <w:u w:val="single"/>
            </w:rPr>
            <w:t>http://www.nuepa.org/New/download/NEP2016/ReportNEP.pdf</w:t>
          </w:r>
        </w:p>
        <w:p w14:paraId="50FFCAF0" w14:textId="77777777" w:rsidR="00180B4B" w:rsidRPr="006A244B" w:rsidRDefault="00180B4B" w:rsidP="00D96ECE">
          <w:pPr>
            <w:pStyle w:val="Bibliography"/>
            <w:spacing w:line="360" w:lineRule="auto"/>
            <w:rPr>
              <w:noProof/>
            </w:rPr>
          </w:pPr>
          <w:r w:rsidRPr="006A244B">
            <w:rPr>
              <w:noProof/>
            </w:rPr>
            <w:t xml:space="preserve">Railosvuo &amp; Jenni, 2013. </w:t>
          </w:r>
          <w:r w:rsidRPr="006A244B">
            <w:rPr>
              <w:i/>
              <w:iCs/>
              <w:noProof/>
            </w:rPr>
            <w:t xml:space="preserve">Employee preferences for compensation practices in the Finnish setting, </w:t>
          </w:r>
          <w:r w:rsidRPr="006A244B">
            <w:rPr>
              <w:noProof/>
            </w:rPr>
            <w:t>s.l.: s.n.</w:t>
          </w:r>
        </w:p>
        <w:p w14:paraId="122AFB5E" w14:textId="77777777" w:rsidR="00E25C47" w:rsidRPr="006A244B" w:rsidRDefault="00E25C47" w:rsidP="00D96ECE">
          <w:pPr>
            <w:pStyle w:val="Bibliography"/>
            <w:spacing w:line="360" w:lineRule="auto"/>
            <w:rPr>
              <w:noProof/>
            </w:rPr>
          </w:pPr>
        </w:p>
        <w:p w14:paraId="00192F82" w14:textId="77777777" w:rsidR="00180B4B" w:rsidRPr="006A244B" w:rsidRDefault="00180B4B" w:rsidP="00D96ECE">
          <w:pPr>
            <w:pStyle w:val="Bibliography"/>
            <w:spacing w:line="360" w:lineRule="auto"/>
            <w:rPr>
              <w:noProof/>
            </w:rPr>
          </w:pPr>
          <w:r w:rsidRPr="006A244B">
            <w:rPr>
              <w:noProof/>
            </w:rPr>
            <w:t xml:space="preserve">Ramasamy, 2016. nitial Job Choice in the Greater China Region. </w:t>
          </w:r>
          <w:r w:rsidRPr="006A244B">
            <w:rPr>
              <w:i/>
              <w:iCs/>
              <w:noProof/>
            </w:rPr>
            <w:t>SAGE Journals.</w:t>
          </w:r>
        </w:p>
        <w:p w14:paraId="61404B4B" w14:textId="77777777" w:rsidR="00180B4B" w:rsidRPr="006A244B" w:rsidRDefault="00180B4B" w:rsidP="00D96ECE">
          <w:pPr>
            <w:pStyle w:val="Bibliography"/>
            <w:spacing w:line="360" w:lineRule="auto"/>
            <w:rPr>
              <w:noProof/>
            </w:rPr>
          </w:pPr>
          <w:r w:rsidRPr="006A244B">
            <w:rPr>
              <w:noProof/>
            </w:rPr>
            <w:t xml:space="preserve">Reader, 2017. [Online] </w:t>
          </w:r>
          <w:r w:rsidRPr="006A244B">
            <w:rPr>
              <w:noProof/>
            </w:rPr>
            <w:br/>
            <w:t xml:space="preserve">Available at: </w:t>
          </w:r>
          <w:r w:rsidRPr="006A244B">
            <w:rPr>
              <w:noProof/>
              <w:u w:val="single"/>
            </w:rPr>
            <w:t>https://bizfluent.com/info-7743400-advantages-full-employment.html</w:t>
          </w:r>
        </w:p>
        <w:p w14:paraId="15FA0477" w14:textId="77777777" w:rsidR="00E25C47" w:rsidRPr="006A244B" w:rsidRDefault="00E25C47" w:rsidP="00D96ECE">
          <w:pPr>
            <w:pStyle w:val="Bibliography"/>
            <w:spacing w:line="360" w:lineRule="auto"/>
            <w:rPr>
              <w:noProof/>
            </w:rPr>
          </w:pPr>
        </w:p>
        <w:p w14:paraId="7A955782" w14:textId="77777777" w:rsidR="00180B4B" w:rsidRPr="006A244B" w:rsidRDefault="00180B4B" w:rsidP="00D96ECE">
          <w:pPr>
            <w:pStyle w:val="Bibliography"/>
            <w:spacing w:line="360" w:lineRule="auto"/>
            <w:rPr>
              <w:noProof/>
            </w:rPr>
          </w:pPr>
          <w:r w:rsidRPr="006A244B">
            <w:rPr>
              <w:noProof/>
            </w:rPr>
            <w:t xml:space="preserve">Rico, 2004. [Online] </w:t>
          </w:r>
          <w:r w:rsidRPr="006A244B">
            <w:rPr>
              <w:noProof/>
            </w:rPr>
            <w:br/>
            <w:t xml:space="preserve">Available at: </w:t>
          </w:r>
          <w:r w:rsidRPr="006A244B">
            <w:rPr>
              <w:noProof/>
              <w:u w:val="single"/>
            </w:rPr>
            <w:t>http://www.collegeboard.com/prod_downloads/about/association/cb-prlao-history-full-publication-2009.pdf</w:t>
          </w:r>
        </w:p>
        <w:p w14:paraId="527C3D39" w14:textId="77777777" w:rsidR="00E25C47" w:rsidRPr="006A244B" w:rsidRDefault="00180B4B" w:rsidP="00D96ECE">
          <w:pPr>
            <w:pStyle w:val="Bibliography"/>
            <w:spacing w:line="360" w:lineRule="auto"/>
            <w:rPr>
              <w:i/>
              <w:iCs/>
              <w:noProof/>
            </w:rPr>
          </w:pPr>
          <w:r w:rsidRPr="006A244B">
            <w:rPr>
              <w:noProof/>
            </w:rPr>
            <w:t xml:space="preserve">Ropter, 2003. </w:t>
          </w:r>
          <w:r w:rsidRPr="006A244B">
            <w:rPr>
              <w:i/>
              <w:iCs/>
              <w:noProof/>
            </w:rPr>
            <w:t xml:space="preserve">EMPLOYER BRANDING IS MORE IMPORTANT TODAY THAN EVER </w:t>
          </w:r>
        </w:p>
        <w:p w14:paraId="4E4B06D8" w14:textId="034596C4" w:rsidR="00180B4B" w:rsidRPr="006A244B" w:rsidRDefault="00180B4B" w:rsidP="00D96ECE">
          <w:pPr>
            <w:pStyle w:val="Bibliography"/>
            <w:spacing w:line="360" w:lineRule="auto"/>
            <w:rPr>
              <w:noProof/>
            </w:rPr>
          </w:pPr>
          <w:r w:rsidRPr="006A244B">
            <w:rPr>
              <w:i/>
              <w:iCs/>
              <w:noProof/>
            </w:rPr>
            <w:t xml:space="preserve">BEFORE. </w:t>
          </w:r>
          <w:r w:rsidRPr="006A244B">
            <w:rPr>
              <w:noProof/>
            </w:rPr>
            <w:t xml:space="preserve">[Online] </w:t>
          </w:r>
          <w:r w:rsidRPr="006A244B">
            <w:rPr>
              <w:noProof/>
            </w:rPr>
            <w:br/>
            <w:t xml:space="preserve">Available at: </w:t>
          </w:r>
          <w:r w:rsidRPr="006A244B">
            <w:rPr>
              <w:noProof/>
              <w:u w:val="single"/>
            </w:rPr>
            <w:t>https://www.nigelwright.com/news-insights/news/employer-branding-is-more-important-today-than-ever-before/</w:t>
          </w:r>
        </w:p>
        <w:p w14:paraId="338A0F5D" w14:textId="77777777" w:rsidR="00E25C47" w:rsidRPr="006A244B" w:rsidRDefault="00E25C47" w:rsidP="00D96ECE">
          <w:pPr>
            <w:pStyle w:val="Bibliography"/>
            <w:spacing w:line="360" w:lineRule="auto"/>
            <w:rPr>
              <w:noProof/>
            </w:rPr>
          </w:pPr>
        </w:p>
        <w:p w14:paraId="2F52669C" w14:textId="77777777" w:rsidR="00180B4B" w:rsidRPr="006A244B" w:rsidRDefault="00180B4B" w:rsidP="00D96ECE">
          <w:pPr>
            <w:pStyle w:val="Bibliography"/>
            <w:spacing w:line="360" w:lineRule="auto"/>
            <w:rPr>
              <w:noProof/>
            </w:rPr>
          </w:pPr>
          <w:r w:rsidRPr="006A244B">
            <w:rPr>
              <w:noProof/>
            </w:rPr>
            <w:t xml:space="preserve">Ruel, 2014 . [Online] </w:t>
          </w:r>
          <w:r w:rsidRPr="006A244B">
            <w:rPr>
              <w:noProof/>
            </w:rPr>
            <w:br/>
            <w:t xml:space="preserve">Available at: </w:t>
          </w:r>
          <w:r w:rsidRPr="006A244B">
            <w:rPr>
              <w:noProof/>
              <w:u w:val="single"/>
            </w:rPr>
            <w:t>https://www.ncbi.nlm.nih.gov/pmc/articles/PMC3686840/</w:t>
          </w:r>
        </w:p>
        <w:p w14:paraId="1FB595A0" w14:textId="77777777" w:rsidR="00E25C47" w:rsidRPr="006A244B" w:rsidRDefault="00E25C47" w:rsidP="00D96ECE">
          <w:pPr>
            <w:pStyle w:val="Bibliography"/>
            <w:spacing w:line="360" w:lineRule="auto"/>
            <w:rPr>
              <w:noProof/>
            </w:rPr>
          </w:pPr>
        </w:p>
        <w:p w14:paraId="073735DC" w14:textId="183203D3" w:rsidR="00180B4B" w:rsidRPr="006A244B" w:rsidRDefault="005A7D8A" w:rsidP="00D96ECE">
          <w:pPr>
            <w:pStyle w:val="Bibliography"/>
            <w:spacing w:line="360" w:lineRule="auto"/>
            <w:rPr>
              <w:noProof/>
            </w:rPr>
          </w:pPr>
          <w:r>
            <w:rPr>
              <w:noProof/>
            </w:rPr>
            <w:t xml:space="preserve">Ryan, 2004. [Online]  Available at: </w:t>
          </w:r>
          <w:r w:rsidR="00180B4B" w:rsidRPr="006A244B">
            <w:rPr>
              <w:noProof/>
              <w:u w:val="single"/>
            </w:rPr>
            <w:t>https://books.google.com.my/books?id=Ox4PdZV8YUIC&amp;pg=PT57&amp;lpg=PT57&amp;dq=Disposable+income+refers+to+the+income+after+tax+and+social+insurance+deductions&amp;source=bl&amp;ots=4b6HUS6Ntl&amp;sig=KD</w:t>
          </w:r>
          <w:r>
            <w:rPr>
              <w:noProof/>
              <w:u w:val="single"/>
            </w:rPr>
            <w:t xml:space="preserve">6dOF8dDH-YaZq9TzsHf1ikJdI&amp;hl=zh </w:t>
          </w:r>
          <w:r w:rsidR="00180B4B" w:rsidRPr="006A244B">
            <w:rPr>
              <w:noProof/>
              <w:u w:val="single"/>
            </w:rPr>
            <w:t>TW&amp;sa=X&amp;ved=0ahUKEwj2oJa1u8PZAhUFRo8KHYY9C8sQ6AEIcDAJ#v=onepage&amp;q=Disposable%20income%20refers%20to%20the%20income%20after%20tax%20and%20social%20insurance%20deductions&amp;f=false</w:t>
          </w:r>
        </w:p>
        <w:p w14:paraId="1439EC5A" w14:textId="77777777" w:rsidR="00E25C47" w:rsidRPr="006A244B" w:rsidRDefault="00E25C47" w:rsidP="00D96ECE">
          <w:pPr>
            <w:pStyle w:val="Bibliography"/>
            <w:spacing w:line="360" w:lineRule="auto"/>
            <w:rPr>
              <w:noProof/>
            </w:rPr>
          </w:pPr>
        </w:p>
        <w:p w14:paraId="6C19DB76" w14:textId="77777777" w:rsidR="00180B4B" w:rsidRPr="006A244B" w:rsidRDefault="00180B4B" w:rsidP="00D96ECE">
          <w:pPr>
            <w:pStyle w:val="Bibliography"/>
            <w:spacing w:line="360" w:lineRule="auto"/>
            <w:rPr>
              <w:noProof/>
            </w:rPr>
          </w:pPr>
          <w:r w:rsidRPr="006A244B">
            <w:rPr>
              <w:noProof/>
            </w:rPr>
            <w:t xml:space="preserve">Samson, 2015. [Online] </w:t>
          </w:r>
          <w:r w:rsidRPr="006A244B">
            <w:rPr>
              <w:noProof/>
            </w:rPr>
            <w:br/>
            <w:t xml:space="preserve">Available at: </w:t>
          </w:r>
          <w:r w:rsidRPr="006A244B">
            <w:rPr>
              <w:noProof/>
              <w:u w:val="single"/>
            </w:rPr>
            <w:t>https://www.behavioraleconomics.com/introduction-behavioral-economics/</w:t>
          </w:r>
        </w:p>
        <w:p w14:paraId="370533F4" w14:textId="551A04B1" w:rsidR="00180B4B" w:rsidRDefault="00180B4B" w:rsidP="00D96ECE">
          <w:pPr>
            <w:pStyle w:val="Bibliography"/>
            <w:spacing w:line="360" w:lineRule="auto"/>
            <w:rPr>
              <w:noProof/>
              <w:u w:val="single"/>
            </w:rPr>
          </w:pPr>
          <w:r w:rsidRPr="006A244B">
            <w:rPr>
              <w:noProof/>
            </w:rPr>
            <w:lastRenderedPageBreak/>
            <w:t xml:space="preserve">Santamaria, 2003. </w:t>
          </w:r>
          <w:r w:rsidRPr="006A244B">
            <w:rPr>
              <w:i/>
              <w:iCs/>
              <w:noProof/>
            </w:rPr>
            <w:t xml:space="preserve">Public Policies and Career Development: A Framework for the Design of Career Information, Guidance and Counseling Services in Developing and Transition Countries. </w:t>
          </w:r>
          <w:r w:rsidR="0064059A">
            <w:rPr>
              <w:noProof/>
            </w:rPr>
            <w:t xml:space="preserve">[Online] </w:t>
          </w:r>
          <w:r w:rsidRPr="006A244B">
            <w:rPr>
              <w:noProof/>
            </w:rPr>
            <w:t xml:space="preserve">Available at: </w:t>
          </w:r>
          <w:r w:rsidRPr="006A244B">
            <w:rPr>
              <w:noProof/>
              <w:u w:val="single"/>
            </w:rPr>
            <w:t>http://borbelytiborbors.extra.hu/GC/Philippines%20Final%20Report.pdf</w:t>
          </w:r>
        </w:p>
        <w:p w14:paraId="4EA644ED" w14:textId="77777777" w:rsidR="003A2142" w:rsidRPr="003A2142" w:rsidRDefault="003A2142" w:rsidP="00D96ECE"/>
        <w:p w14:paraId="5DA6FBAB" w14:textId="58F957D2" w:rsidR="00180B4B" w:rsidRPr="006A244B" w:rsidRDefault="00180B4B" w:rsidP="00D96ECE">
          <w:pPr>
            <w:pStyle w:val="Bibliography"/>
            <w:spacing w:line="360" w:lineRule="auto"/>
            <w:rPr>
              <w:noProof/>
            </w:rPr>
          </w:pPr>
          <w:r w:rsidRPr="006A244B">
            <w:rPr>
              <w:noProof/>
            </w:rPr>
            <w:t>Satterlee</w:t>
          </w:r>
          <w:r w:rsidR="0064059A">
            <w:rPr>
              <w:noProof/>
            </w:rPr>
            <w:t xml:space="preserve">, 2009. [Online] Available at: </w:t>
          </w:r>
          <w:r w:rsidRPr="006A244B">
            <w:rPr>
              <w:noProof/>
              <w:u w:val="single"/>
            </w:rPr>
            <w:t>https://drum.lib.umd.edu/bitstream/handle/1903/9494/Satterlee_umd_0117E_10505.pdf?sequence=1&amp;isAllowed=y</w:t>
          </w:r>
        </w:p>
        <w:p w14:paraId="0D2CFF48" w14:textId="77777777" w:rsidR="00E25C47" w:rsidRPr="006A244B" w:rsidRDefault="00E25C47" w:rsidP="00D96ECE">
          <w:pPr>
            <w:pStyle w:val="Bibliography"/>
            <w:spacing w:line="360" w:lineRule="auto"/>
            <w:rPr>
              <w:noProof/>
            </w:rPr>
          </w:pPr>
        </w:p>
        <w:p w14:paraId="6A11BBC4" w14:textId="3E577168" w:rsidR="00180B4B" w:rsidRPr="006A244B" w:rsidRDefault="0064059A" w:rsidP="00D96ECE">
          <w:pPr>
            <w:pStyle w:val="Bibliography"/>
            <w:spacing w:line="360" w:lineRule="auto"/>
            <w:rPr>
              <w:noProof/>
            </w:rPr>
          </w:pPr>
          <w:r>
            <w:rPr>
              <w:noProof/>
            </w:rPr>
            <w:t xml:space="preserve">Saxena, 2006. [Online]  </w:t>
          </w:r>
          <w:r w:rsidR="00180B4B" w:rsidRPr="006A244B">
            <w:rPr>
              <w:noProof/>
            </w:rPr>
            <w:t xml:space="preserve">Available at: </w:t>
          </w:r>
          <w:r w:rsidR="00180B4B" w:rsidRPr="006A244B">
            <w:rPr>
              <w:noProof/>
              <w:u w:val="single"/>
            </w:rPr>
            <w:t>https://www.ncbi.nlm.nih.gov/pmc/articles/PMC1472261/</w:t>
          </w:r>
        </w:p>
        <w:p w14:paraId="124A24AE" w14:textId="77777777" w:rsidR="00E25C47" w:rsidRPr="006A244B" w:rsidRDefault="00E25C47" w:rsidP="00D96ECE">
          <w:pPr>
            <w:pStyle w:val="Bibliography"/>
            <w:spacing w:line="360" w:lineRule="auto"/>
            <w:rPr>
              <w:noProof/>
            </w:rPr>
          </w:pPr>
        </w:p>
        <w:p w14:paraId="455D3694" w14:textId="6BC1428D" w:rsidR="00180B4B" w:rsidRPr="006A244B" w:rsidRDefault="0064059A" w:rsidP="00D96ECE">
          <w:pPr>
            <w:pStyle w:val="Bibliography"/>
            <w:spacing w:line="360" w:lineRule="auto"/>
            <w:rPr>
              <w:noProof/>
            </w:rPr>
          </w:pPr>
          <w:r>
            <w:rPr>
              <w:noProof/>
            </w:rPr>
            <w:t xml:space="preserve">Schucher, 2014. [Online]  </w:t>
          </w:r>
          <w:r w:rsidR="00180B4B" w:rsidRPr="006A244B">
            <w:rPr>
              <w:noProof/>
            </w:rPr>
            <w:t xml:space="preserve">Available at: </w:t>
          </w:r>
          <w:r w:rsidR="00180B4B" w:rsidRPr="006A244B">
            <w:rPr>
              <w:noProof/>
              <w:u w:val="single"/>
            </w:rPr>
            <w:t>https://www.giga-hamburg.de/de/system/files/publications/wp258_schucher.pdf</w:t>
          </w:r>
        </w:p>
        <w:p w14:paraId="416DF18A" w14:textId="77777777" w:rsidR="00E25C47" w:rsidRPr="006A244B" w:rsidRDefault="00E25C47" w:rsidP="00D96ECE">
          <w:pPr>
            <w:pStyle w:val="Bibliography"/>
            <w:spacing w:line="360" w:lineRule="auto"/>
            <w:rPr>
              <w:noProof/>
            </w:rPr>
          </w:pPr>
        </w:p>
        <w:p w14:paraId="2403A695" w14:textId="77777777" w:rsidR="00180B4B" w:rsidRPr="006A244B" w:rsidRDefault="00180B4B" w:rsidP="00D96ECE">
          <w:pPr>
            <w:pStyle w:val="Bibliography"/>
            <w:spacing w:line="360" w:lineRule="auto"/>
            <w:rPr>
              <w:noProof/>
            </w:rPr>
          </w:pPr>
          <w:r w:rsidRPr="006A244B">
            <w:rPr>
              <w:noProof/>
            </w:rPr>
            <w:t xml:space="preserve">Serdyukov, 2017. [Online] </w:t>
          </w:r>
          <w:r w:rsidRPr="006A244B">
            <w:rPr>
              <w:noProof/>
            </w:rPr>
            <w:br/>
            <w:t xml:space="preserve">Available at: </w:t>
          </w:r>
          <w:r w:rsidRPr="006A244B">
            <w:rPr>
              <w:noProof/>
              <w:u w:val="single"/>
            </w:rPr>
            <w:t>http://www.emeraldinsight.com/doi/full/10.1108/JRIT-10-2016-0007</w:t>
          </w:r>
        </w:p>
        <w:p w14:paraId="51A13FEE" w14:textId="77777777" w:rsidR="00E25C47" w:rsidRPr="006A244B" w:rsidRDefault="00E25C47" w:rsidP="00D96ECE">
          <w:pPr>
            <w:pStyle w:val="Bibliography"/>
            <w:spacing w:line="360" w:lineRule="auto"/>
            <w:rPr>
              <w:noProof/>
            </w:rPr>
          </w:pPr>
        </w:p>
        <w:p w14:paraId="31D81C2B" w14:textId="77777777" w:rsidR="00E25C47" w:rsidRPr="006A244B" w:rsidRDefault="00180B4B" w:rsidP="00D96ECE">
          <w:pPr>
            <w:pStyle w:val="Bibliography"/>
            <w:spacing w:line="360" w:lineRule="auto"/>
            <w:rPr>
              <w:noProof/>
              <w:u w:val="single"/>
            </w:rPr>
          </w:pPr>
          <w:r w:rsidRPr="006A244B">
            <w:rPr>
              <w:noProof/>
            </w:rPr>
            <w:t xml:space="preserve">Singer, 2003. [Online] </w:t>
          </w:r>
          <w:r w:rsidRPr="006A244B">
            <w:rPr>
              <w:noProof/>
            </w:rPr>
            <w:br/>
            <w:t xml:space="preserve">Available at: </w:t>
          </w:r>
          <w:r w:rsidRPr="006A244B">
            <w:rPr>
              <w:noProof/>
              <w:u w:val="single"/>
            </w:rPr>
            <w:t>https://www.brookings.edu/wp-content/uploads/2016/06/immigrants-human-</w:t>
          </w:r>
        </w:p>
        <w:p w14:paraId="3B1A5B4D" w14:textId="4ABD59B7" w:rsidR="00180B4B" w:rsidRPr="006A244B" w:rsidRDefault="00180B4B" w:rsidP="00D96ECE">
          <w:pPr>
            <w:pStyle w:val="Bibliography"/>
            <w:spacing w:line="360" w:lineRule="auto"/>
            <w:rPr>
              <w:noProof/>
            </w:rPr>
          </w:pPr>
          <w:r w:rsidRPr="006A244B">
            <w:rPr>
              <w:noProof/>
              <w:u w:val="single"/>
            </w:rPr>
            <w:t>capital-singer.pdf</w:t>
          </w:r>
        </w:p>
        <w:p w14:paraId="5D278EE1" w14:textId="77777777" w:rsidR="00E25C47" w:rsidRPr="006A244B" w:rsidRDefault="00E25C47" w:rsidP="00D96ECE">
          <w:pPr>
            <w:pStyle w:val="Bibliography"/>
            <w:spacing w:line="360" w:lineRule="auto"/>
            <w:rPr>
              <w:noProof/>
            </w:rPr>
          </w:pPr>
        </w:p>
        <w:p w14:paraId="7D2D6326" w14:textId="77777777" w:rsidR="00180B4B" w:rsidRPr="006A244B" w:rsidRDefault="00180B4B" w:rsidP="00D96ECE">
          <w:pPr>
            <w:pStyle w:val="Bibliography"/>
            <w:spacing w:line="360" w:lineRule="auto"/>
            <w:rPr>
              <w:noProof/>
            </w:rPr>
          </w:pPr>
          <w:r w:rsidRPr="006A244B">
            <w:rPr>
              <w:noProof/>
            </w:rPr>
            <w:t xml:space="preserve">Smith, 2008. [Online] </w:t>
          </w:r>
          <w:r w:rsidRPr="006A244B">
            <w:rPr>
              <w:noProof/>
            </w:rPr>
            <w:br/>
            <w:t xml:space="preserve">Available at: </w:t>
          </w:r>
          <w:r w:rsidRPr="006A244B">
            <w:rPr>
              <w:noProof/>
              <w:u w:val="single"/>
            </w:rPr>
            <w:t>http://www.zurnalai.vu.lt/informacijos-mokslai/article/viewFile/3378/2446</w:t>
          </w:r>
        </w:p>
        <w:p w14:paraId="141C7365" w14:textId="7B8EC80D" w:rsidR="00E25C47" w:rsidRDefault="00180B4B" w:rsidP="00D96ECE">
          <w:pPr>
            <w:pStyle w:val="Bibliography"/>
            <w:spacing w:line="360" w:lineRule="auto"/>
            <w:rPr>
              <w:noProof/>
            </w:rPr>
          </w:pPr>
          <w:r w:rsidRPr="006A244B">
            <w:rPr>
              <w:noProof/>
            </w:rPr>
            <w:t xml:space="preserve">STALEY, 2013 . </w:t>
          </w:r>
          <w:r w:rsidRPr="006A244B">
            <w:rPr>
              <w:i/>
              <w:iCs/>
              <w:noProof/>
            </w:rPr>
            <w:t xml:space="preserve">NAVIGATING THROUGH THE STATE OF CALIFORNIA’S SELECTION PROCESS , </w:t>
          </w:r>
          <w:r w:rsidR="005A7D8A">
            <w:rPr>
              <w:noProof/>
            </w:rPr>
            <w:t>s.l.: s.n.</w:t>
          </w:r>
        </w:p>
        <w:p w14:paraId="24D2F154" w14:textId="77777777" w:rsidR="005A7D8A" w:rsidRPr="005A7D8A" w:rsidRDefault="005A7D8A" w:rsidP="005A7D8A"/>
        <w:p w14:paraId="66177772" w14:textId="5245F15A" w:rsidR="003A2142" w:rsidRDefault="00180B4B" w:rsidP="005A7D8A">
          <w:pPr>
            <w:pStyle w:val="Bibliography"/>
            <w:spacing w:line="360" w:lineRule="auto"/>
            <w:rPr>
              <w:noProof/>
              <w:u w:val="single"/>
            </w:rPr>
          </w:pPr>
          <w:r w:rsidRPr="006A244B">
            <w:rPr>
              <w:noProof/>
            </w:rPr>
            <w:t xml:space="preserve">Stamarski, 2015. [Online] </w:t>
          </w:r>
          <w:r w:rsidRPr="006A244B">
            <w:rPr>
              <w:noProof/>
            </w:rPr>
            <w:br/>
            <w:t xml:space="preserve">Available at: </w:t>
          </w:r>
          <w:r w:rsidRPr="006A244B">
            <w:rPr>
              <w:noProof/>
              <w:u w:val="single"/>
            </w:rPr>
            <w:t>https://www.ncbi.nlm.nih.gov/pmc/articles/PMC4584998/</w:t>
          </w:r>
        </w:p>
        <w:p w14:paraId="24A9C6BA" w14:textId="77777777" w:rsidR="005A7D8A" w:rsidRPr="005A7D8A" w:rsidRDefault="005A7D8A" w:rsidP="005A7D8A"/>
        <w:p w14:paraId="3558EDD9" w14:textId="4EB51A0E" w:rsidR="00180B4B" w:rsidRPr="00CC22B1" w:rsidRDefault="00180B4B" w:rsidP="00D96ECE">
          <w:pPr>
            <w:pStyle w:val="Bibliography"/>
            <w:spacing w:line="360" w:lineRule="auto"/>
            <w:rPr>
              <w:noProof/>
              <w:u w:val="single"/>
            </w:rPr>
          </w:pPr>
          <w:r w:rsidRPr="006A244B">
            <w:rPr>
              <w:noProof/>
            </w:rPr>
            <w:t xml:space="preserve">Statistics, 2017. [Online] </w:t>
          </w:r>
          <w:r w:rsidRPr="006A244B">
            <w:rPr>
              <w:noProof/>
            </w:rPr>
            <w:br/>
            <w:t xml:space="preserve">Available at: </w:t>
          </w:r>
          <w:r w:rsidRPr="006A244B">
            <w:rPr>
              <w:noProof/>
              <w:u w:val="single"/>
            </w:rPr>
            <w:t>https://www.chinanews7.com/95-after-this-graduates-okay-see-how-much-</w:t>
          </w:r>
          <w:r w:rsidRPr="006A244B">
            <w:rPr>
              <w:noProof/>
              <w:u w:val="single"/>
            </w:rPr>
            <w:lastRenderedPageBreak/>
            <w:t>their-starting-salary/</w:t>
          </w:r>
          <w:r w:rsidR="00CC22B1">
            <w:rPr>
              <w:noProof/>
              <w:u w:val="single"/>
            </w:rPr>
            <w:t xml:space="preserve"> </w:t>
          </w:r>
          <w:r w:rsidRPr="006A244B">
            <w:rPr>
              <w:noProof/>
            </w:rPr>
            <w:t xml:space="preserve">statistics, 2017. </w:t>
          </w:r>
          <w:r w:rsidRPr="006A244B">
            <w:rPr>
              <w:i/>
              <w:iCs/>
              <w:noProof/>
            </w:rPr>
            <w:t xml:space="preserve">8 percent last year Graduates are satisfied with the job, the average monthly salary of 6236 yuan. </w:t>
          </w:r>
          <w:r w:rsidR="00CC22B1">
            <w:rPr>
              <w:noProof/>
            </w:rPr>
            <w:t xml:space="preserve">[Online]  </w:t>
          </w:r>
          <w:r w:rsidRPr="006A244B">
            <w:rPr>
              <w:noProof/>
            </w:rPr>
            <w:t xml:space="preserve">Available at: </w:t>
          </w:r>
          <w:r w:rsidRPr="006A244B">
            <w:rPr>
              <w:noProof/>
              <w:u w:val="single"/>
            </w:rPr>
            <w:t>http://www.top-news.top/news-13113333.html</w:t>
          </w:r>
        </w:p>
        <w:p w14:paraId="2D09399D" w14:textId="77777777" w:rsidR="00E25C47" w:rsidRPr="006A244B" w:rsidRDefault="00E25C47" w:rsidP="00D96ECE">
          <w:pPr>
            <w:pStyle w:val="Bibliography"/>
            <w:spacing w:line="360" w:lineRule="auto"/>
            <w:rPr>
              <w:noProof/>
            </w:rPr>
          </w:pPr>
        </w:p>
        <w:p w14:paraId="55F417E5" w14:textId="3CEC2BCC" w:rsidR="00E25C47" w:rsidRPr="00CC22B1" w:rsidRDefault="00CC22B1" w:rsidP="00D96ECE">
          <w:pPr>
            <w:pStyle w:val="Bibliography"/>
            <w:spacing w:line="360" w:lineRule="auto"/>
            <w:rPr>
              <w:noProof/>
            </w:rPr>
          </w:pPr>
          <w:r>
            <w:rPr>
              <w:noProof/>
            </w:rPr>
            <w:t xml:space="preserve">Su, 2016. [Online]  Available at: </w:t>
          </w:r>
          <w:r w:rsidR="00180B4B" w:rsidRPr="006A244B">
            <w:rPr>
              <w:noProof/>
              <w:u w:val="single"/>
            </w:rPr>
            <w:t>http://graduate.savills.co.uk/media/173898/careers_in_property_2016.pdf</w:t>
          </w:r>
          <w:r>
            <w:rPr>
              <w:noProof/>
            </w:rPr>
            <w:t xml:space="preserve"> </w:t>
          </w:r>
          <w:r w:rsidR="00180B4B" w:rsidRPr="006A244B">
            <w:rPr>
              <w:noProof/>
            </w:rPr>
            <w:t xml:space="preserve">Sullivan, 2011. </w:t>
          </w:r>
          <w:r w:rsidR="00180B4B" w:rsidRPr="006A244B">
            <w:rPr>
              <w:i/>
              <w:iCs/>
              <w:noProof/>
            </w:rPr>
            <w:t xml:space="preserve">Increasing Employee Productivity: The Strategic Role That HR Essentially </w:t>
          </w:r>
        </w:p>
        <w:p w14:paraId="5A2D44CC" w14:textId="77777777" w:rsidR="00E25C47" w:rsidRPr="006A244B" w:rsidRDefault="00E25C47" w:rsidP="00D96ECE">
          <w:pPr>
            <w:pStyle w:val="Bibliography"/>
            <w:spacing w:line="360" w:lineRule="auto"/>
            <w:rPr>
              <w:i/>
              <w:iCs/>
              <w:noProof/>
            </w:rPr>
          </w:pPr>
        </w:p>
        <w:p w14:paraId="139A5093" w14:textId="1045A08F" w:rsidR="00180B4B" w:rsidRPr="006A244B" w:rsidRDefault="00180B4B" w:rsidP="00D96ECE">
          <w:pPr>
            <w:pStyle w:val="Bibliography"/>
            <w:spacing w:line="360" w:lineRule="auto"/>
            <w:rPr>
              <w:noProof/>
            </w:rPr>
          </w:pPr>
          <w:r w:rsidRPr="006A244B">
            <w:rPr>
              <w:i/>
              <w:iCs/>
              <w:noProof/>
            </w:rPr>
            <w:t xml:space="preserve">Ignores. </w:t>
          </w:r>
          <w:r w:rsidRPr="006A244B">
            <w:rPr>
              <w:noProof/>
            </w:rPr>
            <w:t xml:space="preserve">[Online] </w:t>
          </w:r>
          <w:r w:rsidRPr="006A244B">
            <w:rPr>
              <w:noProof/>
            </w:rPr>
            <w:br/>
            <w:t xml:space="preserve">Available at: </w:t>
          </w:r>
          <w:r w:rsidRPr="006A244B">
            <w:rPr>
              <w:noProof/>
              <w:u w:val="single"/>
            </w:rPr>
            <w:t>http://www.oxfordhandbooks.com/view/10.1093/oxfordhb/9780199547029.001.0001/oxfordhb-9780199547029-e-1</w:t>
          </w:r>
        </w:p>
        <w:p w14:paraId="15B51E74" w14:textId="77777777" w:rsidR="00E25C47" w:rsidRPr="006A244B" w:rsidRDefault="00E25C47" w:rsidP="00D96ECE">
          <w:pPr>
            <w:pStyle w:val="Bibliography"/>
            <w:spacing w:line="360" w:lineRule="auto"/>
            <w:rPr>
              <w:noProof/>
            </w:rPr>
          </w:pPr>
        </w:p>
        <w:p w14:paraId="2211C4BC" w14:textId="77777777" w:rsidR="00180B4B" w:rsidRPr="006A244B" w:rsidRDefault="00180B4B" w:rsidP="00D96ECE">
          <w:pPr>
            <w:pStyle w:val="Bibliography"/>
            <w:spacing w:line="360" w:lineRule="auto"/>
            <w:rPr>
              <w:noProof/>
            </w:rPr>
          </w:pPr>
          <w:r w:rsidRPr="006A244B">
            <w:rPr>
              <w:noProof/>
            </w:rPr>
            <w:t xml:space="preserve">Sullivan, 2011. </w:t>
          </w:r>
          <w:r w:rsidRPr="006A244B">
            <w:rPr>
              <w:i/>
              <w:iCs/>
              <w:noProof/>
            </w:rPr>
            <w:t xml:space="preserve">Increasing Employee Productivity: The Strategic Role That HR Essentially Ignores. </w:t>
          </w:r>
          <w:r w:rsidRPr="006A244B">
            <w:rPr>
              <w:noProof/>
            </w:rPr>
            <w:t xml:space="preserve">[Online] </w:t>
          </w:r>
          <w:r w:rsidRPr="006A244B">
            <w:rPr>
              <w:noProof/>
            </w:rPr>
            <w:br/>
            <w:t xml:space="preserve">Available at: </w:t>
          </w:r>
          <w:r w:rsidRPr="006A244B">
            <w:rPr>
              <w:noProof/>
              <w:u w:val="single"/>
            </w:rPr>
            <w:t>https://www.ere.net/increasing-employee-productivity-the-strategic-role-that-hr-essentially-ignores/</w:t>
          </w:r>
        </w:p>
        <w:p w14:paraId="605E0189" w14:textId="77777777" w:rsidR="00E25C47" w:rsidRPr="006A244B" w:rsidRDefault="00E25C47" w:rsidP="00D96ECE">
          <w:pPr>
            <w:pStyle w:val="Bibliography"/>
            <w:spacing w:line="360" w:lineRule="auto"/>
            <w:rPr>
              <w:noProof/>
            </w:rPr>
          </w:pPr>
        </w:p>
        <w:p w14:paraId="1EB53604" w14:textId="77777777" w:rsidR="00180B4B" w:rsidRPr="006A244B" w:rsidRDefault="00180B4B" w:rsidP="00D96ECE">
          <w:pPr>
            <w:pStyle w:val="Bibliography"/>
            <w:spacing w:line="360" w:lineRule="auto"/>
            <w:rPr>
              <w:noProof/>
            </w:rPr>
          </w:pPr>
          <w:r w:rsidRPr="006A244B">
            <w:rPr>
              <w:noProof/>
            </w:rPr>
            <w:t xml:space="preserve">Sullivan, 2013. </w:t>
          </w:r>
          <w:r w:rsidRPr="006A244B">
            <w:rPr>
              <w:i/>
              <w:iCs/>
              <w:noProof/>
            </w:rPr>
            <w:t xml:space="preserve">Why You Can’t Get A Job … Recruiting Explained By the Numbers. </w:t>
          </w:r>
          <w:r w:rsidRPr="006A244B">
            <w:rPr>
              <w:noProof/>
            </w:rPr>
            <w:t xml:space="preserve">[Online] </w:t>
          </w:r>
          <w:r w:rsidRPr="006A244B">
            <w:rPr>
              <w:noProof/>
            </w:rPr>
            <w:br/>
            <w:t xml:space="preserve">Available at: </w:t>
          </w:r>
          <w:r w:rsidRPr="006A244B">
            <w:rPr>
              <w:noProof/>
              <w:u w:val="single"/>
            </w:rPr>
            <w:t>https://www.ere.net/why-you-cant-get-a-job-recruiting-explained-by-the-numbers/</w:t>
          </w:r>
        </w:p>
        <w:p w14:paraId="116DC3DB" w14:textId="77777777" w:rsidR="00E25C47" w:rsidRPr="006A244B" w:rsidRDefault="00E25C47" w:rsidP="00D96ECE">
          <w:pPr>
            <w:pStyle w:val="Bibliography"/>
            <w:spacing w:line="360" w:lineRule="auto"/>
            <w:rPr>
              <w:noProof/>
            </w:rPr>
          </w:pPr>
        </w:p>
        <w:p w14:paraId="28E60980" w14:textId="77777777" w:rsidR="00180B4B" w:rsidRPr="006A244B" w:rsidRDefault="00180B4B" w:rsidP="00D96ECE">
          <w:pPr>
            <w:pStyle w:val="Bibliography"/>
            <w:spacing w:line="360" w:lineRule="auto"/>
            <w:rPr>
              <w:noProof/>
            </w:rPr>
          </w:pPr>
          <w:r w:rsidRPr="006A244B">
            <w:rPr>
              <w:noProof/>
            </w:rPr>
            <w:t xml:space="preserve">Sun, 2012 . [Online] </w:t>
          </w:r>
          <w:r w:rsidRPr="006A244B">
            <w:rPr>
              <w:noProof/>
            </w:rPr>
            <w:br/>
            <w:t xml:space="preserve">Available at: </w:t>
          </w:r>
          <w:r w:rsidRPr="006A244B">
            <w:rPr>
              <w:noProof/>
              <w:u w:val="single"/>
            </w:rPr>
            <w:t>https://www.ncbi.nlm.nih.gov/pmc/articles/PMC3400752/</w:t>
          </w:r>
        </w:p>
        <w:p w14:paraId="745D55B4" w14:textId="77777777" w:rsidR="00E25C47" w:rsidRPr="006A244B" w:rsidRDefault="00E25C47" w:rsidP="00D96ECE">
          <w:pPr>
            <w:pStyle w:val="Bibliography"/>
            <w:spacing w:line="360" w:lineRule="auto"/>
            <w:rPr>
              <w:noProof/>
            </w:rPr>
          </w:pPr>
        </w:p>
        <w:p w14:paraId="1C07495F" w14:textId="77777777" w:rsidR="00180B4B" w:rsidRPr="006A244B" w:rsidRDefault="00180B4B" w:rsidP="00D96ECE">
          <w:pPr>
            <w:pStyle w:val="Bibliography"/>
            <w:spacing w:line="360" w:lineRule="auto"/>
            <w:rPr>
              <w:noProof/>
            </w:rPr>
          </w:pPr>
          <w:r w:rsidRPr="006A244B">
            <w:rPr>
              <w:noProof/>
            </w:rPr>
            <w:t xml:space="preserve">Sven, 2015. [Online] </w:t>
          </w:r>
          <w:r w:rsidRPr="006A244B">
            <w:rPr>
              <w:noProof/>
            </w:rPr>
            <w:br/>
            <w:t xml:space="preserve">Available at: </w:t>
          </w:r>
          <w:r w:rsidRPr="006A244B">
            <w:rPr>
              <w:noProof/>
              <w:u w:val="single"/>
            </w:rPr>
            <w:t>https://brage.bibsys.no/xmlui/bitstream/handle/11250/300698/Sandra%20Baldvinsson%20Sotkajærvi.pdf?sequence=1</w:t>
          </w:r>
        </w:p>
        <w:p w14:paraId="3AFF6F4B" w14:textId="77777777" w:rsidR="00E25C47" w:rsidRPr="006A244B" w:rsidRDefault="00E25C47" w:rsidP="00D96ECE">
          <w:pPr>
            <w:pStyle w:val="Bibliography"/>
            <w:spacing w:line="360" w:lineRule="auto"/>
            <w:rPr>
              <w:noProof/>
            </w:rPr>
          </w:pPr>
        </w:p>
        <w:p w14:paraId="5E967B21" w14:textId="77777777" w:rsidR="00180B4B" w:rsidRPr="006A244B" w:rsidRDefault="00180B4B" w:rsidP="00D96ECE">
          <w:pPr>
            <w:pStyle w:val="Bibliography"/>
            <w:spacing w:line="360" w:lineRule="auto"/>
            <w:rPr>
              <w:noProof/>
            </w:rPr>
          </w:pPr>
          <w:r w:rsidRPr="006A244B">
            <w:rPr>
              <w:noProof/>
            </w:rPr>
            <w:lastRenderedPageBreak/>
            <w:t xml:space="preserve">Tanzi, 2001. [Online] </w:t>
          </w:r>
          <w:r w:rsidRPr="006A244B">
            <w:rPr>
              <w:noProof/>
            </w:rPr>
            <w:br/>
            <w:t xml:space="preserve">Available at: </w:t>
          </w:r>
          <w:r w:rsidRPr="006A244B">
            <w:rPr>
              <w:noProof/>
              <w:u w:val="single"/>
            </w:rPr>
            <w:t>https://www.imf.org/external/pubs/ft/issues/issues27/</w:t>
          </w:r>
        </w:p>
        <w:p w14:paraId="4DFE94FA" w14:textId="77777777" w:rsidR="00180B4B" w:rsidRPr="006A244B" w:rsidRDefault="00180B4B" w:rsidP="00D96ECE">
          <w:pPr>
            <w:pStyle w:val="Bibliography"/>
            <w:spacing w:line="360" w:lineRule="auto"/>
            <w:rPr>
              <w:noProof/>
            </w:rPr>
          </w:pPr>
          <w:r w:rsidRPr="006A244B">
            <w:rPr>
              <w:noProof/>
            </w:rPr>
            <w:t xml:space="preserve">Teena &amp; Sanjay, 2014. SHRM: alignment of HR function with business strategy. </w:t>
          </w:r>
          <w:r w:rsidRPr="006A244B">
            <w:rPr>
              <w:i/>
              <w:iCs/>
              <w:noProof/>
            </w:rPr>
            <w:t xml:space="preserve">Strategic HR Review, </w:t>
          </w:r>
          <w:r w:rsidRPr="006A244B">
            <w:rPr>
              <w:noProof/>
            </w:rPr>
            <w:t>13(4/5).</w:t>
          </w:r>
        </w:p>
        <w:p w14:paraId="3BADC2D7" w14:textId="77777777" w:rsidR="00E25C47" w:rsidRPr="006A244B" w:rsidRDefault="00E25C47" w:rsidP="00D96ECE">
          <w:pPr>
            <w:pStyle w:val="Bibliography"/>
            <w:spacing w:line="360" w:lineRule="auto"/>
            <w:rPr>
              <w:noProof/>
            </w:rPr>
          </w:pPr>
        </w:p>
        <w:p w14:paraId="3AA61B8E" w14:textId="77777777" w:rsidR="00180B4B" w:rsidRPr="006A244B" w:rsidRDefault="00180B4B" w:rsidP="00D96ECE">
          <w:pPr>
            <w:pStyle w:val="Bibliography"/>
            <w:spacing w:line="360" w:lineRule="auto"/>
            <w:rPr>
              <w:noProof/>
            </w:rPr>
          </w:pPr>
          <w:r w:rsidRPr="006A244B">
            <w:rPr>
              <w:noProof/>
            </w:rPr>
            <w:t xml:space="preserve">Tessema, 2013. </w:t>
          </w:r>
          <w:r w:rsidRPr="006A244B">
            <w:rPr>
              <w:i/>
              <w:iCs/>
              <w:noProof/>
            </w:rPr>
            <w:t xml:space="preserve">he Effects of Employee Recognition, Pay, and Benefits on Job Satisfaction: Cross Country Evidence. </w:t>
          </w:r>
          <w:r w:rsidRPr="006A244B">
            <w:rPr>
              <w:noProof/>
            </w:rPr>
            <w:t xml:space="preserve">[Online] </w:t>
          </w:r>
          <w:r w:rsidRPr="006A244B">
            <w:rPr>
              <w:noProof/>
            </w:rPr>
            <w:br/>
            <w:t xml:space="preserve">Available at: </w:t>
          </w:r>
          <w:r w:rsidRPr="006A244B">
            <w:rPr>
              <w:noProof/>
              <w:u w:val="single"/>
            </w:rPr>
            <w:t>https://pdfs.semanticscholar.org/d999/306d685a85cbe2232a844f8415a689e985f0.pdf</w:t>
          </w:r>
        </w:p>
        <w:p w14:paraId="1418940A" w14:textId="77777777" w:rsidR="00E25C47" w:rsidRPr="006A244B" w:rsidRDefault="00E25C47" w:rsidP="00D96ECE">
          <w:pPr>
            <w:pStyle w:val="Bibliography"/>
            <w:spacing w:line="360" w:lineRule="auto"/>
            <w:rPr>
              <w:noProof/>
            </w:rPr>
          </w:pPr>
        </w:p>
        <w:p w14:paraId="5BC7C91E" w14:textId="77777777" w:rsidR="00E25C47" w:rsidRPr="006A244B" w:rsidRDefault="00180B4B" w:rsidP="00D96ECE">
          <w:pPr>
            <w:pStyle w:val="Bibliography"/>
            <w:spacing w:line="360" w:lineRule="auto"/>
            <w:rPr>
              <w:noProof/>
              <w:u w:val="single"/>
            </w:rPr>
          </w:pPr>
          <w:r w:rsidRPr="006A244B">
            <w:rPr>
              <w:noProof/>
            </w:rPr>
            <w:t xml:space="preserve">Tokyou, 2004. </w:t>
          </w:r>
          <w:r w:rsidRPr="006A244B">
            <w:rPr>
              <w:i/>
              <w:iCs/>
              <w:noProof/>
            </w:rPr>
            <w:t xml:space="preserve">Symposium on Globalization and the Future of Youth in Asia. </w:t>
          </w:r>
          <w:r w:rsidRPr="006A244B">
            <w:rPr>
              <w:noProof/>
            </w:rPr>
            <w:t xml:space="preserve">[Online] </w:t>
          </w:r>
          <w:r w:rsidRPr="006A244B">
            <w:rPr>
              <w:noProof/>
            </w:rPr>
            <w:br/>
            <w:t xml:space="preserve">Available at: </w:t>
          </w:r>
          <w:r w:rsidRPr="006A244B">
            <w:rPr>
              <w:noProof/>
              <w:u w:val="single"/>
            </w:rPr>
            <w:t>https://misslolita-lingerie.com/report/best-websites-to-order-a-anatomy-report-</w:t>
          </w:r>
        </w:p>
        <w:p w14:paraId="47AA383F" w14:textId="77777777" w:rsidR="00B63D3A" w:rsidRDefault="00180B4B" w:rsidP="00D96ECE">
          <w:pPr>
            <w:pStyle w:val="Bibliography"/>
            <w:spacing w:line="360" w:lineRule="auto"/>
            <w:rPr>
              <w:noProof/>
            </w:rPr>
          </w:pPr>
          <w:r w:rsidRPr="006A244B">
            <w:rPr>
              <w:noProof/>
              <w:u w:val="single"/>
            </w:rPr>
            <w:t>harvard-business-98-pages-26950-words-online</w:t>
          </w:r>
          <w:r w:rsidR="00B63D3A">
            <w:rPr>
              <w:noProof/>
            </w:rPr>
            <w:t xml:space="preserve"> </w:t>
          </w:r>
        </w:p>
        <w:p w14:paraId="7C496810" w14:textId="77777777" w:rsidR="00B63D3A" w:rsidRDefault="00B63D3A" w:rsidP="00D96ECE">
          <w:pPr>
            <w:pStyle w:val="Bibliography"/>
            <w:spacing w:line="360" w:lineRule="auto"/>
            <w:rPr>
              <w:noProof/>
            </w:rPr>
          </w:pPr>
        </w:p>
        <w:p w14:paraId="57E09881" w14:textId="3F60309A" w:rsidR="00180B4B" w:rsidRPr="006A244B" w:rsidRDefault="00180B4B" w:rsidP="00D96ECE">
          <w:pPr>
            <w:pStyle w:val="Bibliography"/>
            <w:spacing w:line="360" w:lineRule="auto"/>
            <w:rPr>
              <w:noProof/>
            </w:rPr>
          </w:pPr>
          <w:r w:rsidRPr="006A244B">
            <w:rPr>
              <w:noProof/>
            </w:rPr>
            <w:t>Trem</w:t>
          </w:r>
          <w:r w:rsidR="00B63D3A">
            <w:rPr>
              <w:noProof/>
            </w:rPr>
            <w:t xml:space="preserve">blay, 2012. [Online] </w:t>
          </w:r>
          <w:r w:rsidRPr="006A244B">
            <w:rPr>
              <w:noProof/>
            </w:rPr>
            <w:t xml:space="preserve">Available at: </w:t>
          </w:r>
          <w:r w:rsidRPr="006A244B">
            <w:rPr>
              <w:noProof/>
              <w:u w:val="single"/>
            </w:rPr>
            <w:t>http://www.o</w:t>
          </w:r>
          <w:r w:rsidR="00B63D3A">
            <w:rPr>
              <w:noProof/>
              <w:u w:val="single"/>
            </w:rPr>
            <w:t xml:space="preserve">ecd.org/education/skills-beyond </w:t>
          </w:r>
          <w:r w:rsidRPr="006A244B">
            <w:rPr>
              <w:noProof/>
              <w:u w:val="single"/>
            </w:rPr>
            <w:t>school/AHELOFSReportVolume1.pdf?TSPD_101_R0=044848c0e3702d26883bfff2ed4c9137kxT0000000000000000a88a1771ffff00000000000000000000000000005a910e6c00a971f2df</w:t>
          </w:r>
        </w:p>
        <w:p w14:paraId="5E477D8E" w14:textId="55ABD377" w:rsidR="00180B4B" w:rsidRPr="006A244B" w:rsidRDefault="00180B4B" w:rsidP="00D96ECE">
          <w:pPr>
            <w:pStyle w:val="Bibliography"/>
            <w:spacing w:line="360" w:lineRule="auto"/>
            <w:rPr>
              <w:noProof/>
            </w:rPr>
          </w:pPr>
          <w:r w:rsidRPr="006A244B">
            <w:rPr>
              <w:noProof/>
            </w:rPr>
            <w:t>Trieu, 2013 . [Onlin</w:t>
          </w:r>
          <w:r w:rsidR="00B63D3A">
            <w:rPr>
              <w:noProof/>
            </w:rPr>
            <w:t xml:space="preserve">e] Available at: </w:t>
          </w:r>
          <w:r w:rsidRPr="006A244B">
            <w:rPr>
              <w:noProof/>
              <w:u w:val="single"/>
            </w:rPr>
            <w:t>https://deepblue.lib.umich.edu/bitstream/handle/2027.42/97906/htrieu_1.pdf?sequence=1</w:t>
          </w:r>
        </w:p>
        <w:p w14:paraId="36120EBE" w14:textId="77777777" w:rsidR="00B63D3A" w:rsidRDefault="00B63D3A" w:rsidP="00D96ECE">
          <w:pPr>
            <w:pStyle w:val="Bibliography"/>
            <w:spacing w:line="360" w:lineRule="auto"/>
            <w:rPr>
              <w:noProof/>
            </w:rPr>
          </w:pPr>
        </w:p>
        <w:p w14:paraId="77A8919D" w14:textId="77777777" w:rsidR="00180B4B" w:rsidRPr="006A244B" w:rsidRDefault="00180B4B" w:rsidP="00D96ECE">
          <w:pPr>
            <w:pStyle w:val="Bibliography"/>
            <w:spacing w:line="360" w:lineRule="auto"/>
            <w:rPr>
              <w:noProof/>
            </w:rPr>
          </w:pPr>
          <w:r w:rsidRPr="006A244B">
            <w:rPr>
              <w:noProof/>
            </w:rPr>
            <w:t xml:space="preserve">Tuttle, 2017. [Online] </w:t>
          </w:r>
          <w:r w:rsidRPr="006A244B">
            <w:rPr>
              <w:noProof/>
            </w:rPr>
            <w:br/>
            <w:t xml:space="preserve">Available at: </w:t>
          </w:r>
          <w:r w:rsidRPr="006A244B">
            <w:rPr>
              <w:noProof/>
              <w:u w:val="single"/>
            </w:rPr>
            <w:t>http://time.com/money/4777074/college-grad-pay-2017-average-salary/</w:t>
          </w:r>
        </w:p>
        <w:p w14:paraId="4F4B36AA" w14:textId="77777777" w:rsidR="00E25C47" w:rsidRPr="006A244B" w:rsidRDefault="00E25C47" w:rsidP="00D96ECE">
          <w:pPr>
            <w:pStyle w:val="Bibliography"/>
            <w:spacing w:line="360" w:lineRule="auto"/>
            <w:rPr>
              <w:noProof/>
            </w:rPr>
          </w:pPr>
        </w:p>
        <w:p w14:paraId="18E73CDB" w14:textId="0D98B2DA" w:rsidR="00180B4B" w:rsidRDefault="00B63D3A" w:rsidP="00D96ECE">
          <w:pPr>
            <w:pStyle w:val="Bibliography"/>
            <w:spacing w:line="360" w:lineRule="auto"/>
            <w:rPr>
              <w:noProof/>
              <w:u w:val="single"/>
            </w:rPr>
          </w:pPr>
          <w:r>
            <w:rPr>
              <w:noProof/>
            </w:rPr>
            <w:t xml:space="preserve">Valaitis, 2005. [Online] </w:t>
          </w:r>
          <w:r w:rsidR="00180B4B" w:rsidRPr="006A244B">
            <w:rPr>
              <w:noProof/>
            </w:rPr>
            <w:t xml:space="preserve">Available at: </w:t>
          </w:r>
          <w:r w:rsidR="00180B4B" w:rsidRPr="006A244B">
            <w:rPr>
              <w:noProof/>
              <w:u w:val="single"/>
            </w:rPr>
            <w:t>https://www.ncbi.nlm.nih.gov/pmc/articles/PMC1550685/</w:t>
          </w:r>
        </w:p>
        <w:p w14:paraId="0DDDB425" w14:textId="77777777" w:rsidR="00B63D3A" w:rsidRPr="00B63D3A" w:rsidRDefault="00B63D3A" w:rsidP="00B63D3A"/>
        <w:p w14:paraId="7A166B1B" w14:textId="77777777" w:rsidR="00180B4B" w:rsidRPr="006A244B" w:rsidRDefault="00180B4B" w:rsidP="00D96ECE">
          <w:pPr>
            <w:pStyle w:val="Bibliography"/>
            <w:spacing w:line="360" w:lineRule="auto"/>
            <w:rPr>
              <w:noProof/>
            </w:rPr>
          </w:pPr>
          <w:r w:rsidRPr="006A244B">
            <w:rPr>
              <w:noProof/>
            </w:rPr>
            <w:t xml:space="preserve">Waheed, 2014. IMPACT OF WORK-FAMILY CONFLITS ON JOB SATISFACTION, ORGANIZATIONAL COMMITMENT AND INTENTIONS TO TURNOVER AMONG </w:t>
          </w:r>
          <w:r w:rsidRPr="006A244B">
            <w:rPr>
              <w:noProof/>
            </w:rPr>
            <w:lastRenderedPageBreak/>
            <w:t xml:space="preserve">FACULTY MEMBERS: A PERSPECTIVE OF PUBLIC SECTOR UNIVERSITIES OF PAKISTAN. </w:t>
          </w:r>
          <w:r w:rsidRPr="006A244B">
            <w:rPr>
              <w:i/>
              <w:iCs/>
              <w:noProof/>
            </w:rPr>
            <w:t>ICCBM 2014-Conference Proceedings.</w:t>
          </w:r>
        </w:p>
        <w:p w14:paraId="4917EAF0" w14:textId="77777777" w:rsidR="00180B4B" w:rsidRPr="006A244B" w:rsidRDefault="00180B4B" w:rsidP="00D96ECE">
          <w:pPr>
            <w:pStyle w:val="Bibliography"/>
            <w:spacing w:line="360" w:lineRule="auto"/>
            <w:rPr>
              <w:noProof/>
            </w:rPr>
          </w:pPr>
          <w:r w:rsidRPr="006A244B">
            <w:rPr>
              <w:noProof/>
            </w:rPr>
            <w:t xml:space="preserve">Waigmann, 2002. [Online] </w:t>
          </w:r>
          <w:r w:rsidRPr="006A244B">
            <w:rPr>
              <w:noProof/>
            </w:rPr>
            <w:br/>
            <w:t xml:space="preserve">Available at: </w:t>
          </w:r>
          <w:r w:rsidRPr="006A244B">
            <w:rPr>
              <w:noProof/>
              <w:u w:val="single"/>
            </w:rPr>
            <w:t>https://ec.europa.eu/research/swafs/pdf/pub_gender_equality/wir_final.pdf</w:t>
          </w:r>
        </w:p>
        <w:p w14:paraId="137CF1C0" w14:textId="77777777" w:rsidR="00E25C47" w:rsidRDefault="00E25C47" w:rsidP="00D96ECE">
          <w:pPr>
            <w:pStyle w:val="Bibliography"/>
            <w:spacing w:line="360" w:lineRule="auto"/>
            <w:rPr>
              <w:noProof/>
            </w:rPr>
          </w:pPr>
        </w:p>
        <w:p w14:paraId="178A46E6" w14:textId="77777777" w:rsidR="00E678A5" w:rsidRPr="0055244F" w:rsidRDefault="00E678A5" w:rsidP="00D96ECE">
          <w:pPr>
            <w:pStyle w:val="Bibliography"/>
            <w:rPr>
              <w:noProof/>
            </w:rPr>
          </w:pPr>
          <w:r w:rsidRPr="0055244F">
            <w:rPr>
              <w:noProof/>
            </w:rPr>
            <w:t xml:space="preserve">Valaitis, 2005. [Online] Available at: </w:t>
          </w:r>
          <w:hyperlink r:id="rId175" w:history="1">
            <w:r w:rsidRPr="0055244F">
              <w:rPr>
                <w:rStyle w:val="Hyperlink"/>
                <w:noProof/>
              </w:rPr>
              <w:t>https://www.ncbi.nlm.nih.gov/pmc/articles/PMC1550685/</w:t>
            </w:r>
          </w:hyperlink>
          <w:r w:rsidRPr="0055244F">
            <w:rPr>
              <w:noProof/>
            </w:rPr>
            <w:t>.</w:t>
          </w:r>
        </w:p>
        <w:p w14:paraId="57EF4ECF" w14:textId="77777777" w:rsidR="00E678A5" w:rsidRPr="00E678A5" w:rsidRDefault="00E678A5" w:rsidP="00D96ECE"/>
        <w:p w14:paraId="359CC40B" w14:textId="77777777" w:rsidR="00180B4B" w:rsidRPr="006A244B" w:rsidRDefault="00180B4B" w:rsidP="00D96ECE">
          <w:pPr>
            <w:pStyle w:val="Bibliography"/>
            <w:spacing w:line="360" w:lineRule="auto"/>
            <w:rPr>
              <w:noProof/>
            </w:rPr>
          </w:pPr>
          <w:r w:rsidRPr="006A244B">
            <w:rPr>
              <w:noProof/>
            </w:rPr>
            <w:t xml:space="preserve">WAKELY, 2016. </w:t>
          </w:r>
          <w:r w:rsidRPr="006A244B">
            <w:rPr>
              <w:i/>
              <w:iCs/>
              <w:noProof/>
            </w:rPr>
            <w:t xml:space="preserve">5 Ways HR Can Build Your Brand. </w:t>
          </w:r>
          <w:r w:rsidRPr="006A244B">
            <w:rPr>
              <w:noProof/>
            </w:rPr>
            <w:t xml:space="preserve">[Online] </w:t>
          </w:r>
          <w:r w:rsidRPr="006A244B">
            <w:rPr>
              <w:noProof/>
            </w:rPr>
            <w:br/>
            <w:t xml:space="preserve">Available at: </w:t>
          </w:r>
          <w:r w:rsidRPr="006A244B">
            <w:rPr>
              <w:noProof/>
              <w:u w:val="single"/>
            </w:rPr>
            <w:t>https://www.thebalance.com/hr-building-brand-1917670</w:t>
          </w:r>
        </w:p>
        <w:p w14:paraId="336BCA7F" w14:textId="77777777" w:rsidR="00E25C47" w:rsidRPr="006A244B" w:rsidRDefault="00E25C47" w:rsidP="00D96ECE">
          <w:pPr>
            <w:pStyle w:val="Bibliography"/>
            <w:spacing w:line="360" w:lineRule="auto"/>
            <w:rPr>
              <w:noProof/>
            </w:rPr>
          </w:pPr>
        </w:p>
        <w:p w14:paraId="5A199F14" w14:textId="4A85229B" w:rsidR="00180B4B" w:rsidRPr="006A244B" w:rsidRDefault="00180B4B" w:rsidP="00D96ECE">
          <w:pPr>
            <w:pStyle w:val="Bibliography"/>
            <w:spacing w:line="360" w:lineRule="auto"/>
            <w:rPr>
              <w:noProof/>
            </w:rPr>
          </w:pPr>
          <w:r w:rsidRPr="006A244B">
            <w:rPr>
              <w:noProof/>
            </w:rPr>
            <w:t xml:space="preserve">Wan, 2006. </w:t>
          </w:r>
          <w:r w:rsidRPr="006A244B">
            <w:rPr>
              <w:i/>
              <w:iCs/>
              <w:noProof/>
            </w:rPr>
            <w:t xml:space="preserve">Expansion of Chinese Higher Education Since 1998: Its Causes and Outcomes. </w:t>
          </w:r>
          <w:r w:rsidR="00786C9B">
            <w:rPr>
              <w:noProof/>
            </w:rPr>
            <w:t xml:space="preserve">[Online] </w:t>
          </w:r>
          <w:r w:rsidRPr="006A244B">
            <w:rPr>
              <w:noProof/>
            </w:rPr>
            <w:t xml:space="preserve">Available at: </w:t>
          </w:r>
          <w:r w:rsidRPr="006A244B">
            <w:rPr>
              <w:noProof/>
              <w:u w:val="single"/>
            </w:rPr>
            <w:t>https://files.eric.ed.gov/fulltext/EJ752324.pdf</w:t>
          </w:r>
        </w:p>
        <w:p w14:paraId="7C0006C8" w14:textId="77777777" w:rsidR="00E25C47" w:rsidRPr="006A244B" w:rsidRDefault="00E25C47" w:rsidP="00D96ECE">
          <w:pPr>
            <w:pStyle w:val="Bibliography"/>
            <w:spacing w:line="360" w:lineRule="auto"/>
            <w:rPr>
              <w:noProof/>
            </w:rPr>
          </w:pPr>
        </w:p>
        <w:p w14:paraId="16412A30" w14:textId="77777777" w:rsidR="00180B4B" w:rsidRPr="006A244B" w:rsidRDefault="00180B4B" w:rsidP="00D96ECE">
          <w:pPr>
            <w:pStyle w:val="Bibliography"/>
            <w:spacing w:line="360" w:lineRule="auto"/>
            <w:rPr>
              <w:noProof/>
            </w:rPr>
          </w:pPr>
          <w:r w:rsidRPr="006A244B">
            <w:rPr>
              <w:noProof/>
            </w:rPr>
            <w:t xml:space="preserve">Wang, 2014. [Online] </w:t>
          </w:r>
          <w:r w:rsidRPr="006A244B">
            <w:rPr>
              <w:noProof/>
            </w:rPr>
            <w:br/>
            <w:t xml:space="preserve">Available at: </w:t>
          </w:r>
          <w:r w:rsidRPr="006A244B">
            <w:rPr>
              <w:noProof/>
              <w:u w:val="single"/>
            </w:rPr>
            <w:t>http://www.chinadaily.com.cn/china/2014-05/19/content_17516078.htm</w:t>
          </w:r>
        </w:p>
        <w:p w14:paraId="49444134" w14:textId="77777777" w:rsidR="00E25C47" w:rsidRPr="006A244B" w:rsidRDefault="00E25C47" w:rsidP="00D96ECE">
          <w:pPr>
            <w:pStyle w:val="Bibliography"/>
            <w:spacing w:line="360" w:lineRule="auto"/>
            <w:rPr>
              <w:noProof/>
            </w:rPr>
          </w:pPr>
        </w:p>
        <w:p w14:paraId="50623132" w14:textId="77777777" w:rsidR="00180B4B" w:rsidRPr="006A244B" w:rsidRDefault="00180B4B" w:rsidP="00D96ECE">
          <w:pPr>
            <w:pStyle w:val="Bibliography"/>
            <w:spacing w:line="360" w:lineRule="auto"/>
            <w:rPr>
              <w:noProof/>
            </w:rPr>
          </w:pPr>
          <w:r w:rsidRPr="006A244B">
            <w:rPr>
              <w:noProof/>
            </w:rPr>
            <w:t xml:space="preserve">Wang, H., 2016. An Introduction on the Role of Organization Capital for the Enterprise’s Endogenous Growth. </w:t>
          </w:r>
          <w:r w:rsidRPr="006A244B">
            <w:rPr>
              <w:i/>
              <w:iCs/>
              <w:noProof/>
            </w:rPr>
            <w:t xml:space="preserve">Service Science and Management, </w:t>
          </w:r>
          <w:r w:rsidRPr="006A244B">
            <w:rPr>
              <w:noProof/>
            </w:rPr>
            <w:t>5.</w:t>
          </w:r>
        </w:p>
        <w:p w14:paraId="5A864447" w14:textId="77777777" w:rsidR="00E25C47" w:rsidRPr="006A244B" w:rsidRDefault="00E25C47" w:rsidP="00D96ECE">
          <w:pPr>
            <w:pStyle w:val="Bibliography"/>
            <w:spacing w:line="360" w:lineRule="auto"/>
            <w:rPr>
              <w:noProof/>
            </w:rPr>
          </w:pPr>
        </w:p>
        <w:p w14:paraId="62063509" w14:textId="77777777" w:rsidR="00180B4B" w:rsidRPr="006A244B" w:rsidRDefault="00180B4B" w:rsidP="00D96ECE">
          <w:pPr>
            <w:pStyle w:val="Bibliography"/>
            <w:spacing w:line="360" w:lineRule="auto"/>
            <w:rPr>
              <w:noProof/>
            </w:rPr>
          </w:pPr>
          <w:r w:rsidRPr="006A244B">
            <w:rPr>
              <w:noProof/>
            </w:rPr>
            <w:t xml:space="preserve">Washington, 2014. </w:t>
          </w:r>
          <w:r w:rsidRPr="006A244B">
            <w:rPr>
              <w:i/>
              <w:iCs/>
              <w:noProof/>
            </w:rPr>
            <w:t xml:space="preserve">Strategies for Improving Student Retention. </w:t>
          </w:r>
          <w:r w:rsidRPr="006A244B">
            <w:rPr>
              <w:noProof/>
            </w:rPr>
            <w:t>[Online].</w:t>
          </w:r>
        </w:p>
        <w:p w14:paraId="232D8D5D" w14:textId="77777777" w:rsidR="00180B4B" w:rsidRPr="006A244B" w:rsidRDefault="00180B4B" w:rsidP="00D96ECE">
          <w:pPr>
            <w:pStyle w:val="Bibliography"/>
            <w:spacing w:line="360" w:lineRule="auto"/>
            <w:rPr>
              <w:noProof/>
            </w:rPr>
          </w:pPr>
          <w:r w:rsidRPr="006A244B">
            <w:rPr>
              <w:noProof/>
            </w:rPr>
            <w:t xml:space="preserve">Wei, 2013. [Online] </w:t>
          </w:r>
          <w:r w:rsidRPr="006A244B">
            <w:rPr>
              <w:noProof/>
            </w:rPr>
            <w:br/>
            <w:t xml:space="preserve">Available at: </w:t>
          </w:r>
          <w:r w:rsidRPr="006A244B">
            <w:rPr>
              <w:noProof/>
              <w:u w:val="single"/>
            </w:rPr>
            <w:t>https://books.google.com.my/books?id=iwhJCAAAQBAJ&amp;pg=PA136&amp;lpg=PA136&amp;dq=Apply+for+subsidies+for+social+insurance+subsidies+for+the+city+in+accordance+with+the+previous+year+the+average+wage+of+workers+60%25&amp;source=bl&amp;ots=3F3vweP_vM&amp;sig=J8aZKxKj1T5kzYBhz7eHKLk0W1w&amp;hl=zh-TW&amp;sa=X&amp;ved=0ahUKEwjQ4duBtsPZAhULLo8KHeDcALoQ6AEINTAC#v=onepage&amp;q=Apply%20for%20subsidies%20for%20social%20insurance%20subsidies%20for%20the%20city%20in%20accordance%20with%20the%20previous%20year%20the%20average%20wage%20of%20workers%2060%25&amp;f=false</w:t>
          </w:r>
        </w:p>
        <w:p w14:paraId="5EA447FB" w14:textId="77777777" w:rsidR="00E25C47" w:rsidRPr="006A244B" w:rsidRDefault="00E25C47" w:rsidP="00D96ECE">
          <w:pPr>
            <w:pStyle w:val="Bibliography"/>
            <w:spacing w:line="360" w:lineRule="auto"/>
            <w:rPr>
              <w:noProof/>
            </w:rPr>
          </w:pPr>
        </w:p>
        <w:p w14:paraId="2594DC43" w14:textId="77777777" w:rsidR="00180B4B" w:rsidRPr="006A244B" w:rsidRDefault="00180B4B" w:rsidP="00D96ECE">
          <w:pPr>
            <w:pStyle w:val="Bibliography"/>
            <w:spacing w:line="360" w:lineRule="auto"/>
            <w:rPr>
              <w:noProof/>
            </w:rPr>
          </w:pPr>
          <w:r w:rsidRPr="006A244B">
            <w:rPr>
              <w:noProof/>
            </w:rPr>
            <w:lastRenderedPageBreak/>
            <w:t xml:space="preserve">Wen, (2009. [Online] </w:t>
          </w:r>
          <w:r w:rsidRPr="006A244B">
            <w:rPr>
              <w:noProof/>
            </w:rPr>
            <w:br/>
            <w:t xml:space="preserve">Available at: </w:t>
          </w:r>
          <w:r w:rsidRPr="006A244B">
            <w:rPr>
              <w:noProof/>
              <w:u w:val="single"/>
            </w:rPr>
            <w:t>https://en.wikisource.org/wiki/Report_on_the_Work_of_the_Government_(2009)</w:t>
          </w:r>
        </w:p>
        <w:p w14:paraId="5AD2C803" w14:textId="77777777" w:rsidR="00180B4B" w:rsidRPr="006A244B" w:rsidRDefault="00180B4B" w:rsidP="00D96ECE">
          <w:pPr>
            <w:pStyle w:val="Bibliography"/>
            <w:spacing w:line="360" w:lineRule="auto"/>
            <w:rPr>
              <w:noProof/>
            </w:rPr>
          </w:pPr>
          <w:r w:rsidRPr="006A244B">
            <w:rPr>
              <w:noProof/>
            </w:rPr>
            <w:t xml:space="preserve">West, 2015. [Online] </w:t>
          </w:r>
          <w:r w:rsidRPr="006A244B">
            <w:rPr>
              <w:noProof/>
            </w:rPr>
            <w:br/>
            <w:t xml:space="preserve">Available at: </w:t>
          </w:r>
          <w:r w:rsidRPr="006A244B">
            <w:rPr>
              <w:noProof/>
              <w:u w:val="single"/>
            </w:rPr>
            <w:t>https://www.brookings.edu/wp-content/uploads/2016/06/robotwork.pdf</w:t>
          </w:r>
        </w:p>
        <w:p w14:paraId="6BF63035" w14:textId="77777777" w:rsidR="00E25C47" w:rsidRPr="006A244B" w:rsidRDefault="00E25C47" w:rsidP="00D96ECE">
          <w:pPr>
            <w:pStyle w:val="Bibliography"/>
            <w:spacing w:line="360" w:lineRule="auto"/>
            <w:rPr>
              <w:noProof/>
            </w:rPr>
          </w:pPr>
        </w:p>
        <w:p w14:paraId="634FF47A" w14:textId="3A15E024" w:rsidR="00180B4B" w:rsidRDefault="00180B4B" w:rsidP="00D96ECE">
          <w:pPr>
            <w:pStyle w:val="Bibliography"/>
            <w:spacing w:line="360" w:lineRule="auto"/>
            <w:rPr>
              <w:noProof/>
              <w:u w:val="single"/>
            </w:rPr>
          </w:pPr>
          <w:r w:rsidRPr="006A244B">
            <w:rPr>
              <w:noProof/>
            </w:rPr>
            <w:t xml:space="preserve">William, 2011. </w:t>
          </w:r>
          <w:r w:rsidRPr="006A244B">
            <w:rPr>
              <w:i/>
              <w:iCs/>
              <w:noProof/>
            </w:rPr>
            <w:t xml:space="preserve">The Average Salary Without a College Degree. </w:t>
          </w:r>
          <w:r w:rsidR="00887480">
            <w:rPr>
              <w:noProof/>
            </w:rPr>
            <w:t xml:space="preserve">[Online]  </w:t>
          </w:r>
          <w:r w:rsidRPr="006A244B">
            <w:rPr>
              <w:noProof/>
            </w:rPr>
            <w:t xml:space="preserve">Available at: </w:t>
          </w:r>
          <w:r w:rsidRPr="006A244B">
            <w:rPr>
              <w:noProof/>
              <w:u w:val="single"/>
            </w:rPr>
            <w:t>http://work.chron.com/average-salary-college-degree-1861.html</w:t>
          </w:r>
        </w:p>
        <w:p w14:paraId="62170251" w14:textId="77777777" w:rsidR="00887480" w:rsidRPr="00887480" w:rsidRDefault="00887480" w:rsidP="00887480"/>
        <w:p w14:paraId="472EAA1D" w14:textId="584B1D5D" w:rsidR="00611D5C" w:rsidRDefault="00887480" w:rsidP="00D96ECE">
          <w:pPr>
            <w:pStyle w:val="Bibliography"/>
            <w:spacing w:line="360" w:lineRule="auto"/>
            <w:rPr>
              <w:noProof/>
            </w:rPr>
          </w:pPr>
          <w:r>
            <w:rPr>
              <w:noProof/>
            </w:rPr>
            <w:t xml:space="preserve">William, 2013. [Online] </w:t>
          </w:r>
          <w:r w:rsidR="00180B4B" w:rsidRPr="006A244B">
            <w:rPr>
              <w:noProof/>
            </w:rPr>
            <w:t xml:space="preserve">Available at: </w:t>
          </w:r>
          <w:r w:rsidR="00180B4B" w:rsidRPr="006A244B">
            <w:rPr>
              <w:noProof/>
              <w:u w:val="single"/>
            </w:rPr>
            <w:t>https://orca.cf.ac.uk/57128/1/2013%20Williams%20L.pdf</w:t>
          </w:r>
        </w:p>
        <w:p w14:paraId="3008EF80" w14:textId="77777777" w:rsidR="00D15ECB" w:rsidRPr="0055244F" w:rsidRDefault="00D15ECB" w:rsidP="00D96ECE"/>
        <w:p w14:paraId="61D8DD96" w14:textId="77777777" w:rsidR="00D15ECB" w:rsidRPr="0055244F" w:rsidRDefault="00D15ECB" w:rsidP="00D96ECE">
          <w:pPr>
            <w:pStyle w:val="Bibliography"/>
            <w:rPr>
              <w:noProof/>
            </w:rPr>
          </w:pPr>
          <w:r w:rsidRPr="0055244F">
            <w:rPr>
              <w:noProof/>
            </w:rPr>
            <w:t xml:space="preserve">Xin, 2017. [Online] Available at: </w:t>
          </w:r>
          <w:hyperlink r:id="rId176" w:history="1">
            <w:r w:rsidRPr="0055244F">
              <w:rPr>
                <w:rStyle w:val="Hyperlink"/>
                <w:noProof/>
              </w:rPr>
              <w:t>http://www.chinadaily.com.cn/business/2017-06/13/content_29726310.htm</w:t>
            </w:r>
          </w:hyperlink>
          <w:r w:rsidRPr="0055244F">
            <w:rPr>
              <w:noProof/>
            </w:rPr>
            <w:t>.</w:t>
          </w:r>
        </w:p>
        <w:p w14:paraId="5F6A4338" w14:textId="77777777" w:rsidR="00E25C47" w:rsidRPr="006A244B" w:rsidRDefault="00E25C47" w:rsidP="00D96ECE">
          <w:pPr>
            <w:pStyle w:val="Bibliography"/>
            <w:spacing w:line="360" w:lineRule="auto"/>
            <w:rPr>
              <w:noProof/>
            </w:rPr>
          </w:pPr>
        </w:p>
        <w:p w14:paraId="1D21FACA" w14:textId="77777777" w:rsidR="00180B4B" w:rsidRPr="006A244B" w:rsidRDefault="00180B4B" w:rsidP="00155961">
          <w:pPr>
            <w:pStyle w:val="Bibliography"/>
            <w:spacing w:line="360" w:lineRule="auto"/>
            <w:rPr>
              <w:noProof/>
            </w:rPr>
          </w:pPr>
          <w:r w:rsidRPr="006A244B">
            <w:rPr>
              <w:noProof/>
            </w:rPr>
            <w:t xml:space="preserve">Xin, 2017. [Online] </w:t>
          </w:r>
          <w:r w:rsidRPr="006A244B">
            <w:rPr>
              <w:noProof/>
            </w:rPr>
            <w:br/>
            <w:t xml:space="preserve">Available at: </w:t>
          </w:r>
          <w:r w:rsidRPr="006A244B">
            <w:rPr>
              <w:noProof/>
              <w:u w:val="single"/>
            </w:rPr>
            <w:t>http://www.chinadaily.com.cn/business/2017-06/13/content_29726310.htm</w:t>
          </w:r>
        </w:p>
        <w:p w14:paraId="0AA1AFC9" w14:textId="77777777" w:rsidR="00E25C47" w:rsidRPr="006A244B" w:rsidRDefault="00E25C47" w:rsidP="00D96ECE">
          <w:pPr>
            <w:pStyle w:val="Bibliography"/>
            <w:spacing w:line="360" w:lineRule="auto"/>
            <w:rPr>
              <w:noProof/>
            </w:rPr>
          </w:pPr>
        </w:p>
        <w:p w14:paraId="3B9EEBE7" w14:textId="77777777" w:rsidR="00180B4B" w:rsidRPr="006A244B" w:rsidRDefault="00180B4B" w:rsidP="00D96ECE">
          <w:pPr>
            <w:pStyle w:val="Bibliography"/>
            <w:spacing w:line="360" w:lineRule="auto"/>
            <w:rPr>
              <w:noProof/>
            </w:rPr>
          </w:pPr>
          <w:r w:rsidRPr="006A244B">
            <w:rPr>
              <w:noProof/>
            </w:rPr>
            <w:t xml:space="preserve">Yang, 2009. [Online] </w:t>
          </w:r>
          <w:r w:rsidRPr="006A244B">
            <w:rPr>
              <w:noProof/>
            </w:rPr>
            <w:br/>
            <w:t xml:space="preserve">Available at: </w:t>
          </w:r>
          <w:r w:rsidRPr="006A244B">
            <w:rPr>
              <w:noProof/>
              <w:u w:val="single"/>
            </w:rPr>
            <w:t>https://www.nottingham.ac.uk/aglobaluniversity/documents/foreignuniversitiesinchinaacasestudy.pdf</w:t>
          </w:r>
        </w:p>
        <w:p w14:paraId="7F7BB07D" w14:textId="77777777" w:rsidR="00611D5C" w:rsidRPr="006A244B" w:rsidRDefault="00611D5C" w:rsidP="00D96ECE">
          <w:pPr>
            <w:pStyle w:val="Bibliography"/>
            <w:spacing w:line="360" w:lineRule="auto"/>
            <w:rPr>
              <w:noProof/>
            </w:rPr>
          </w:pPr>
        </w:p>
        <w:p w14:paraId="5ACCD28F" w14:textId="405CA493" w:rsidR="00180B4B" w:rsidRPr="006A244B" w:rsidRDefault="00F777AB" w:rsidP="00D96ECE">
          <w:pPr>
            <w:pStyle w:val="Bibliography"/>
            <w:spacing w:line="360" w:lineRule="auto"/>
            <w:rPr>
              <w:noProof/>
            </w:rPr>
          </w:pPr>
          <w:r>
            <w:rPr>
              <w:noProof/>
            </w:rPr>
            <w:t xml:space="preserve">Yang, 2010. [Online] </w:t>
          </w:r>
          <w:r w:rsidR="00180B4B" w:rsidRPr="006A244B">
            <w:rPr>
              <w:noProof/>
            </w:rPr>
            <w:t xml:space="preserve">Available at: </w:t>
          </w:r>
          <w:r w:rsidR="00180B4B" w:rsidRPr="006A244B">
            <w:rPr>
              <w:noProof/>
              <w:u w:val="single"/>
            </w:rPr>
            <w:t>https://mafiadoc.com/shanghai-manual-sustainable-development-knowledge-platform_598863cd1723ddcc692ee13b.html</w:t>
          </w:r>
        </w:p>
        <w:p w14:paraId="77E16FD5" w14:textId="77777777" w:rsidR="00E25C47" w:rsidRPr="006A244B" w:rsidRDefault="00E25C47" w:rsidP="00D96ECE">
          <w:pPr>
            <w:pStyle w:val="Bibliography"/>
            <w:spacing w:line="360" w:lineRule="auto"/>
            <w:rPr>
              <w:noProof/>
            </w:rPr>
          </w:pPr>
        </w:p>
        <w:p w14:paraId="54BD5BE8" w14:textId="298373C7" w:rsidR="00611D5C" w:rsidRPr="006A244B" w:rsidRDefault="00180B4B" w:rsidP="00D96ECE">
          <w:pPr>
            <w:pStyle w:val="Bibliography"/>
            <w:spacing w:line="360" w:lineRule="auto"/>
            <w:rPr>
              <w:noProof/>
            </w:rPr>
          </w:pPr>
          <w:r w:rsidRPr="006A244B">
            <w:rPr>
              <w:noProof/>
            </w:rPr>
            <w:t xml:space="preserve">Yang, 2017 . </w:t>
          </w:r>
          <w:r w:rsidRPr="006A244B">
            <w:rPr>
              <w:i/>
              <w:iCs/>
              <w:noProof/>
            </w:rPr>
            <w:t xml:space="preserve">Foreign graduates in country gravitate to startups. </w:t>
          </w:r>
          <w:r w:rsidRPr="006A244B">
            <w:rPr>
              <w:noProof/>
            </w:rPr>
            <w:t xml:space="preserve">[Online] </w:t>
          </w:r>
          <w:r w:rsidRPr="006A244B">
            <w:rPr>
              <w:noProof/>
            </w:rPr>
            <w:br/>
            <w:t xml:space="preserve">Available at: </w:t>
          </w:r>
          <w:r w:rsidRPr="006A244B">
            <w:rPr>
              <w:noProof/>
              <w:u w:val="single"/>
            </w:rPr>
            <w:t>http://www.telegraph.co.uk/news/world/china-watch/business/shanghai-encourages-foreign-startups/</w:t>
          </w:r>
        </w:p>
        <w:p w14:paraId="3C03CCB7" w14:textId="77777777" w:rsidR="00F777AB" w:rsidRDefault="00F777AB" w:rsidP="00D96ECE">
          <w:pPr>
            <w:pStyle w:val="Bibliography"/>
            <w:spacing w:line="360" w:lineRule="auto"/>
            <w:rPr>
              <w:noProof/>
            </w:rPr>
          </w:pPr>
        </w:p>
        <w:p w14:paraId="408D3B51" w14:textId="36BCC244" w:rsidR="00180B4B" w:rsidRPr="006A244B" w:rsidRDefault="00F777AB" w:rsidP="00D96ECE">
          <w:pPr>
            <w:pStyle w:val="Bibliography"/>
            <w:spacing w:line="360" w:lineRule="auto"/>
            <w:rPr>
              <w:noProof/>
            </w:rPr>
          </w:pPr>
          <w:r>
            <w:rPr>
              <w:noProof/>
            </w:rPr>
            <w:t xml:space="preserve">Yin, 2016. [Online] </w:t>
          </w:r>
          <w:r w:rsidR="00180B4B" w:rsidRPr="006A244B">
            <w:rPr>
              <w:noProof/>
            </w:rPr>
            <w:t>Availab</w:t>
          </w:r>
          <w:r w:rsidR="00284043">
            <w:rPr>
              <w:noProof/>
            </w:rPr>
            <w:t xml:space="preserve">le at: </w:t>
          </w:r>
          <w:r w:rsidR="00284043">
            <w:rPr>
              <w:noProof/>
              <w:u w:val="single"/>
            </w:rPr>
            <w:t>http://dpi</w:t>
          </w:r>
          <w:r w:rsidR="00180B4B" w:rsidRPr="006A244B">
            <w:rPr>
              <w:noProof/>
              <w:u w:val="single"/>
            </w:rPr>
            <w:t>proceedings.com/index.php/dtem/article/viewFile/4075/3715</w:t>
          </w:r>
        </w:p>
        <w:p w14:paraId="1E8C38F7" w14:textId="77777777" w:rsidR="00E25C47" w:rsidRPr="006A244B" w:rsidRDefault="00E25C47" w:rsidP="00D96ECE">
          <w:pPr>
            <w:pStyle w:val="Bibliography"/>
            <w:spacing w:line="360" w:lineRule="auto"/>
            <w:rPr>
              <w:noProof/>
            </w:rPr>
          </w:pPr>
        </w:p>
        <w:p w14:paraId="0529721D" w14:textId="04CBDCEF" w:rsidR="00180B4B" w:rsidRDefault="00284043" w:rsidP="00D96ECE">
          <w:pPr>
            <w:pStyle w:val="Bibliography"/>
            <w:spacing w:line="360" w:lineRule="auto"/>
            <w:rPr>
              <w:noProof/>
              <w:u w:val="single"/>
            </w:rPr>
          </w:pPr>
          <w:r>
            <w:rPr>
              <w:noProof/>
            </w:rPr>
            <w:t xml:space="preserve">Yuan, 2016. [Online] </w:t>
          </w:r>
          <w:r w:rsidR="00180B4B" w:rsidRPr="006A244B">
            <w:rPr>
              <w:noProof/>
            </w:rPr>
            <w:t xml:space="preserve">Available at: </w:t>
          </w:r>
          <w:r w:rsidR="00180B4B" w:rsidRPr="006A244B">
            <w:rPr>
              <w:noProof/>
              <w:u w:val="single"/>
            </w:rPr>
            <w:t>https://www.ncbi.nlm.nih.gov/pmc/articles/PMC4997363/</w:t>
          </w:r>
        </w:p>
        <w:p w14:paraId="563310FD" w14:textId="77777777" w:rsidR="004E67F7" w:rsidRPr="004E67F7" w:rsidRDefault="004E67F7" w:rsidP="00D96ECE"/>
        <w:p w14:paraId="220B744A" w14:textId="77777777" w:rsidR="00180B4B" w:rsidRPr="006A244B" w:rsidRDefault="00180B4B" w:rsidP="00D96ECE">
          <w:pPr>
            <w:pStyle w:val="Bibliography"/>
            <w:spacing w:line="360" w:lineRule="auto"/>
            <w:rPr>
              <w:noProof/>
            </w:rPr>
          </w:pPr>
          <w:r w:rsidRPr="006A244B">
            <w:rPr>
              <w:noProof/>
            </w:rPr>
            <w:t xml:space="preserve">Zhang, 2014. </w:t>
          </w:r>
          <w:r w:rsidRPr="006A244B">
            <w:rPr>
              <w:i/>
              <w:iCs/>
              <w:noProof/>
            </w:rPr>
            <w:t xml:space="preserve">Factors that Motivate Academic Staff to Conduct Research and Influence Research Productivity in Chinese Project 211 Universities, </w:t>
          </w:r>
          <w:r w:rsidRPr="006A244B">
            <w:rPr>
              <w:noProof/>
            </w:rPr>
            <w:t>Australian Capital Territory: s.n.</w:t>
          </w:r>
        </w:p>
        <w:p w14:paraId="11611709" w14:textId="77777777" w:rsidR="00611D5C" w:rsidRPr="006A244B" w:rsidRDefault="00611D5C" w:rsidP="00D96ECE">
          <w:pPr>
            <w:pStyle w:val="Bibliography"/>
            <w:spacing w:line="360" w:lineRule="auto"/>
            <w:rPr>
              <w:noProof/>
            </w:rPr>
          </w:pPr>
        </w:p>
        <w:p w14:paraId="2C7905BD" w14:textId="432D69D8" w:rsidR="00180B4B" w:rsidRDefault="00180B4B" w:rsidP="00D96ECE">
          <w:pPr>
            <w:pStyle w:val="Bibliography"/>
            <w:spacing w:line="360" w:lineRule="auto"/>
            <w:rPr>
              <w:noProof/>
              <w:u w:val="single"/>
            </w:rPr>
          </w:pPr>
          <w:r w:rsidRPr="006A244B">
            <w:rPr>
              <w:noProof/>
            </w:rPr>
            <w:t xml:space="preserve">Zhou, 2016. </w:t>
          </w:r>
          <w:r w:rsidRPr="006A244B">
            <w:rPr>
              <w:i/>
              <w:iCs/>
              <w:noProof/>
            </w:rPr>
            <w:t xml:space="preserve">Wage Inequality across Cities. </w:t>
          </w:r>
          <w:r w:rsidR="00284043">
            <w:rPr>
              <w:noProof/>
            </w:rPr>
            <w:t xml:space="preserve">[Online] </w:t>
          </w:r>
          <w:r w:rsidRPr="006A244B">
            <w:rPr>
              <w:noProof/>
            </w:rPr>
            <w:t xml:space="preserve">Available at: </w:t>
          </w:r>
          <w:r w:rsidRPr="006A244B">
            <w:rPr>
              <w:noProof/>
              <w:u w:val="single"/>
            </w:rPr>
            <w:t>https://www.duo.uio.no/bitstream/handle/10852/52406/Zhou-Xiaohong.pdf?sequence=14</w:t>
          </w:r>
        </w:p>
        <w:p w14:paraId="67C27956" w14:textId="77777777" w:rsidR="00284043" w:rsidRPr="00284043" w:rsidRDefault="00284043" w:rsidP="00284043"/>
        <w:p w14:paraId="39DDE8BF" w14:textId="19656732" w:rsidR="00180B4B" w:rsidRPr="006A244B" w:rsidRDefault="00180B4B" w:rsidP="00D96ECE">
          <w:pPr>
            <w:pStyle w:val="Bibliography"/>
            <w:spacing w:line="360" w:lineRule="auto"/>
            <w:rPr>
              <w:noProof/>
            </w:rPr>
          </w:pPr>
          <w:r w:rsidRPr="006A244B">
            <w:rPr>
              <w:noProof/>
            </w:rPr>
            <w:t xml:space="preserve">ZHOU, 2018. </w:t>
          </w:r>
          <w:r w:rsidRPr="006A244B">
            <w:rPr>
              <w:i/>
              <w:iCs/>
              <w:noProof/>
            </w:rPr>
            <w:t xml:space="preserve">Shanghai graduate report released. </w:t>
          </w:r>
          <w:r w:rsidR="00284043">
            <w:rPr>
              <w:noProof/>
            </w:rPr>
            <w:t xml:space="preserve">[Online] Available at: </w:t>
          </w:r>
          <w:r w:rsidRPr="006A244B">
            <w:rPr>
              <w:noProof/>
              <w:u w:val="single"/>
            </w:rPr>
            <w:t>http://usa.chinadaily.com.cn/a/201802/17/WS5a874263a3106e7dcc13ce2c.html</w:t>
          </w:r>
        </w:p>
        <w:p w14:paraId="677BBF27" w14:textId="77777777" w:rsidR="00611D5C" w:rsidRPr="006A244B" w:rsidRDefault="00611D5C" w:rsidP="00D96ECE">
          <w:pPr>
            <w:pStyle w:val="Bibliography"/>
            <w:spacing w:line="360" w:lineRule="auto"/>
            <w:rPr>
              <w:noProof/>
            </w:rPr>
          </w:pPr>
        </w:p>
        <w:p w14:paraId="1136AD00" w14:textId="5396AD4B" w:rsidR="00180B4B" w:rsidRDefault="00180B4B" w:rsidP="00D96ECE">
          <w:pPr>
            <w:pStyle w:val="Bibliography"/>
            <w:spacing w:line="360" w:lineRule="auto"/>
            <w:rPr>
              <w:noProof/>
              <w:u w:val="single"/>
            </w:rPr>
          </w:pPr>
          <w:r w:rsidRPr="006A244B">
            <w:rPr>
              <w:noProof/>
            </w:rPr>
            <w:t xml:space="preserve">Zhu, 2011. [Online] </w:t>
          </w:r>
          <w:r w:rsidRPr="006A244B">
            <w:rPr>
              <w:noProof/>
            </w:rPr>
            <w:br/>
            <w:t xml:space="preserve">Available at: </w:t>
          </w:r>
          <w:r w:rsidR="00284043">
            <w:rPr>
              <w:noProof/>
              <w:u w:val="single"/>
            </w:rPr>
            <w:t xml:space="preserve">http://tuprints.ulb.tu </w:t>
          </w:r>
          <w:r w:rsidRPr="006A244B">
            <w:rPr>
              <w:noProof/>
              <w:u w:val="single"/>
            </w:rPr>
            <w:t>darmstadt.de/2749/1/Educational_Attainment_and_Career_Aspiration_of_Contemporary_Chineses_Rural_Youth.pdf</w:t>
          </w:r>
        </w:p>
        <w:p w14:paraId="02D61A3E" w14:textId="77777777" w:rsidR="00B14DD9" w:rsidRDefault="00B14DD9" w:rsidP="00D96ECE"/>
        <w:p w14:paraId="6AB97C49" w14:textId="5EE43028" w:rsidR="00B14DD9" w:rsidRPr="00B14DD9" w:rsidRDefault="00B14DD9" w:rsidP="00D96ECE">
          <w:pPr>
            <w:pStyle w:val="Bibliography"/>
            <w:rPr>
              <w:noProof/>
            </w:rPr>
          </w:pPr>
          <w:r w:rsidRPr="0055244F">
            <w:rPr>
              <w:noProof/>
            </w:rPr>
            <w:t xml:space="preserve">Zuo, 2017. [Online] Available at: </w:t>
          </w:r>
          <w:hyperlink r:id="rId177" w:history="1">
            <w:r w:rsidRPr="0055244F">
              <w:rPr>
                <w:rStyle w:val="Hyperlink"/>
                <w:noProof/>
              </w:rPr>
              <w:t>http://www.scmp.com/news/china/society/article/2098225/chinas-new-graduates-earn-us588-month-less-cost-iphone</w:t>
            </w:r>
          </w:hyperlink>
          <w:r w:rsidRPr="0055244F">
            <w:rPr>
              <w:noProof/>
            </w:rPr>
            <w:t>.</w:t>
          </w:r>
        </w:p>
        <w:p w14:paraId="0BAF8486" w14:textId="77777777" w:rsidR="00611D5C" w:rsidRPr="006A244B" w:rsidRDefault="00611D5C" w:rsidP="00D96ECE">
          <w:pPr>
            <w:pStyle w:val="Bibliography"/>
            <w:spacing w:line="360" w:lineRule="auto"/>
            <w:rPr>
              <w:noProof/>
            </w:rPr>
          </w:pPr>
        </w:p>
        <w:p w14:paraId="799782A8" w14:textId="6DA3B3E9" w:rsidR="00180B4B" w:rsidRDefault="00284043" w:rsidP="00D96ECE">
          <w:pPr>
            <w:pStyle w:val="Bibliography"/>
            <w:spacing w:line="360" w:lineRule="auto"/>
            <w:rPr>
              <w:noProof/>
              <w:u w:val="single"/>
            </w:rPr>
          </w:pPr>
          <w:r>
            <w:rPr>
              <w:noProof/>
            </w:rPr>
            <w:t xml:space="preserve">Zuo, 2017. [Online] Available at: </w:t>
          </w:r>
          <w:r w:rsidR="00180B4B" w:rsidRPr="006A244B">
            <w:rPr>
              <w:noProof/>
              <w:u w:val="single"/>
            </w:rPr>
            <w:t>http://www.scmp.com/news/china/society/article/2098225/chinas-new-graduates-earn-us588-month-less-cost-iphone</w:t>
          </w:r>
        </w:p>
        <w:p w14:paraId="26F7933D" w14:textId="77777777" w:rsidR="00284043" w:rsidRPr="00284043" w:rsidRDefault="00284043" w:rsidP="00284043"/>
        <w:p w14:paraId="447C66EF" w14:textId="70AEA826" w:rsidR="00180B4B" w:rsidRPr="006A244B" w:rsidRDefault="00284043" w:rsidP="00D96ECE">
          <w:pPr>
            <w:pStyle w:val="Bibliography"/>
            <w:spacing w:line="360" w:lineRule="auto"/>
            <w:rPr>
              <w:noProof/>
              <w:u w:val="single"/>
            </w:rPr>
          </w:pPr>
          <w:r>
            <w:rPr>
              <w:noProof/>
            </w:rPr>
            <w:t xml:space="preserve">Zuo, 2017. [Online]  </w:t>
          </w:r>
          <w:r w:rsidR="00180B4B" w:rsidRPr="006A244B">
            <w:rPr>
              <w:noProof/>
            </w:rPr>
            <w:t xml:space="preserve">Available at: </w:t>
          </w:r>
          <w:r w:rsidR="00180B4B" w:rsidRPr="006A244B">
            <w:rPr>
              <w:noProof/>
              <w:u w:val="single"/>
            </w:rPr>
            <w:t>http://www.businessinsider.com/china-graduates-income-disparity-2017-6/?IR=T</w:t>
          </w:r>
        </w:p>
        <w:p w14:paraId="67C7A7A4" w14:textId="77777777" w:rsidR="007E1E2F" w:rsidRPr="006A244B" w:rsidRDefault="007E1E2F" w:rsidP="00D96ECE"/>
        <w:p w14:paraId="72B2A0F9" w14:textId="6F591D99" w:rsidR="006A244B" w:rsidRDefault="00180B4B" w:rsidP="00D96ECE">
          <w:pPr>
            <w:pStyle w:val="Bibliography"/>
            <w:rPr>
              <w:noProof/>
            </w:rPr>
          </w:pPr>
          <w:r w:rsidRPr="006A244B">
            <w:rPr>
              <w:b/>
              <w:bCs/>
            </w:rPr>
            <w:fldChar w:fldCharType="end"/>
          </w:r>
          <w:r w:rsidR="006A244B" w:rsidRPr="006A244B">
            <w:rPr>
              <w:noProof/>
            </w:rPr>
            <w:t xml:space="preserve">Zhou, 2016. </w:t>
          </w:r>
          <w:r w:rsidR="006A244B" w:rsidRPr="006A244B">
            <w:rPr>
              <w:i/>
              <w:iCs/>
              <w:noProof/>
            </w:rPr>
            <w:t>Wage Inequality across Cities</w:t>
          </w:r>
          <w:r w:rsidR="006A244B" w:rsidRPr="006A244B">
            <w:rPr>
              <w:noProof/>
            </w:rPr>
            <w:t xml:space="preserve">. [Online] Available at: </w:t>
          </w:r>
          <w:hyperlink r:id="rId178" w:history="1">
            <w:r w:rsidR="006A244B" w:rsidRPr="006A244B">
              <w:rPr>
                <w:rStyle w:val="Hyperlink"/>
                <w:noProof/>
              </w:rPr>
              <w:t>https://www.duo.uio.no/bitstream/handle/10852/52406/Zhou-Xiaohong.pdf?sequence=14</w:t>
            </w:r>
          </w:hyperlink>
          <w:r w:rsidR="006A244B" w:rsidRPr="006A244B">
            <w:rPr>
              <w:noProof/>
            </w:rPr>
            <w:t>.</w:t>
          </w:r>
        </w:p>
        <w:p w14:paraId="2A18C3EC" w14:textId="77777777" w:rsidR="003A2142" w:rsidRDefault="003A2142" w:rsidP="00D96ECE"/>
        <w:p w14:paraId="39448B3B" w14:textId="77777777" w:rsidR="003A2142" w:rsidRDefault="003A2142" w:rsidP="00D96ECE">
          <w:pPr>
            <w:pStyle w:val="Bibliography"/>
            <w:rPr>
              <w:noProof/>
            </w:rPr>
          </w:pPr>
          <w:r w:rsidRPr="0055244F">
            <w:rPr>
              <w:noProof/>
            </w:rPr>
            <w:t>Zamanzadeh, 2015. Design and Implementation Content Validity Study: Development of an instrument for measuring Patient-Centered Communication.</w:t>
          </w:r>
        </w:p>
        <w:p w14:paraId="73029A86" w14:textId="77777777" w:rsidR="008B0F4A" w:rsidRPr="008B0F4A" w:rsidRDefault="008B0F4A" w:rsidP="008B0F4A"/>
        <w:p w14:paraId="533FC81A" w14:textId="77777777" w:rsidR="0055244F" w:rsidRPr="0055244F" w:rsidRDefault="0055244F" w:rsidP="00D96ECE"/>
        <w:p w14:paraId="1F6CD842" w14:textId="77777777" w:rsidR="006A244B" w:rsidRPr="006A244B" w:rsidRDefault="006A244B" w:rsidP="00D96ECE"/>
        <w:p w14:paraId="2DB114B3" w14:textId="50B8C51C" w:rsidR="006A244B" w:rsidRPr="006A244B" w:rsidRDefault="008427D1" w:rsidP="00D96ECE"/>
      </w:sdtContent>
    </w:sdt>
    <w:p w14:paraId="3740152F" w14:textId="77777777" w:rsidR="00A14373" w:rsidRDefault="00A14373" w:rsidP="00D96ECE">
      <w:pPr>
        <w:spacing w:line="360" w:lineRule="auto"/>
      </w:pPr>
    </w:p>
    <w:p w14:paraId="4BBCEE4E" w14:textId="77777777" w:rsidR="003A2142" w:rsidRDefault="003A2142" w:rsidP="00D96ECE">
      <w:pPr>
        <w:spacing w:line="360" w:lineRule="auto"/>
      </w:pPr>
    </w:p>
    <w:p w14:paraId="2118A0C6" w14:textId="77777777" w:rsidR="00447062" w:rsidRDefault="00447062" w:rsidP="00D96ECE">
      <w:pPr>
        <w:spacing w:line="360" w:lineRule="auto"/>
      </w:pPr>
    </w:p>
    <w:p w14:paraId="48DCA279" w14:textId="77777777" w:rsidR="00447062" w:rsidRDefault="00447062" w:rsidP="00D96ECE">
      <w:pPr>
        <w:spacing w:line="360" w:lineRule="auto"/>
      </w:pPr>
    </w:p>
    <w:p w14:paraId="5351CDED" w14:textId="77777777" w:rsidR="00447062" w:rsidRDefault="00447062" w:rsidP="00D96ECE">
      <w:pPr>
        <w:spacing w:line="360" w:lineRule="auto"/>
      </w:pPr>
    </w:p>
    <w:p w14:paraId="0455F25D" w14:textId="77777777" w:rsidR="00447062" w:rsidRDefault="00447062" w:rsidP="00D96ECE">
      <w:pPr>
        <w:spacing w:line="360" w:lineRule="auto"/>
      </w:pPr>
    </w:p>
    <w:p w14:paraId="703F9786" w14:textId="77777777" w:rsidR="00447062" w:rsidRDefault="00447062" w:rsidP="00D96ECE">
      <w:pPr>
        <w:spacing w:line="360" w:lineRule="auto"/>
      </w:pPr>
    </w:p>
    <w:p w14:paraId="52A4E34B" w14:textId="77777777" w:rsidR="00447062" w:rsidRDefault="00447062" w:rsidP="00D96ECE">
      <w:pPr>
        <w:spacing w:line="360" w:lineRule="auto"/>
      </w:pPr>
    </w:p>
    <w:p w14:paraId="1AB09894" w14:textId="77777777" w:rsidR="00447062" w:rsidRDefault="00447062" w:rsidP="00D96ECE">
      <w:pPr>
        <w:spacing w:line="360" w:lineRule="auto"/>
      </w:pPr>
    </w:p>
    <w:p w14:paraId="03DA2190" w14:textId="77777777" w:rsidR="00447062" w:rsidRDefault="00447062" w:rsidP="00D96ECE">
      <w:pPr>
        <w:spacing w:line="360" w:lineRule="auto"/>
      </w:pPr>
    </w:p>
    <w:p w14:paraId="00F194BC" w14:textId="77777777" w:rsidR="006C3305" w:rsidRDefault="006C3305" w:rsidP="00D96ECE">
      <w:pPr>
        <w:spacing w:line="360" w:lineRule="auto"/>
      </w:pPr>
    </w:p>
    <w:p w14:paraId="7CA375F1" w14:textId="77777777" w:rsidR="004165A0" w:rsidRDefault="004165A0" w:rsidP="00D96ECE">
      <w:pPr>
        <w:spacing w:line="360" w:lineRule="auto"/>
      </w:pPr>
    </w:p>
    <w:p w14:paraId="66CAABE4" w14:textId="60BC2295" w:rsidR="007D79D0" w:rsidRDefault="007D79D0" w:rsidP="00A42E8D">
      <w:pPr>
        <w:pStyle w:val="Heading2"/>
      </w:pPr>
      <w:bookmarkStart w:id="382" w:name="_Toc522229799"/>
      <w:r>
        <w:t>Appendix: Questionnaires</w:t>
      </w:r>
      <w:bookmarkEnd w:id="382"/>
      <w:r>
        <w:t xml:space="preserve"> </w:t>
      </w:r>
    </w:p>
    <w:p w14:paraId="08312744" w14:textId="77777777" w:rsidR="007D79D0" w:rsidRDefault="007D79D0" w:rsidP="00D96ECE">
      <w:pPr>
        <w:spacing w:line="360" w:lineRule="auto"/>
      </w:pPr>
    </w:p>
    <w:p w14:paraId="0803F86A" w14:textId="77777777" w:rsidR="00846DC4" w:rsidRPr="007D79D0" w:rsidRDefault="00846DC4" w:rsidP="007D79D0">
      <w:pPr>
        <w:spacing w:line="360" w:lineRule="auto"/>
        <w:jc w:val="center"/>
        <w:rPr>
          <w:b/>
        </w:rPr>
      </w:pPr>
      <w:r w:rsidRPr="007D79D0">
        <w:rPr>
          <w:b/>
        </w:rPr>
        <w:t>A SURVEY ON CHINESE GRADUATES JOB SELECTION PREFERENCES IN SHANGHAI</w:t>
      </w:r>
    </w:p>
    <w:p w14:paraId="1B5D9E53" w14:textId="77777777" w:rsidR="00846DC4" w:rsidRPr="00846DC4" w:rsidRDefault="00846DC4" w:rsidP="00846DC4">
      <w:pPr>
        <w:spacing w:line="360" w:lineRule="auto"/>
      </w:pPr>
      <w:r w:rsidRPr="00846DC4">
        <w:t>This questionnaire will be used for the final project of Master of Business management program(MAB) at INTI International University. The purpose of this study is to get Chinese college graduates' perspective toward job selection preferences in Shanghai.</w:t>
      </w:r>
    </w:p>
    <w:p w14:paraId="718FA93F" w14:textId="77777777" w:rsidR="00846DC4" w:rsidRPr="00846DC4" w:rsidRDefault="00846DC4" w:rsidP="00846DC4">
      <w:pPr>
        <w:spacing w:line="360" w:lineRule="auto"/>
      </w:pPr>
      <w:r w:rsidRPr="00846DC4">
        <w:t xml:space="preserve">This is an academic research, thus the data obtained will be analyzed for statistical purposes. All information obtained would be kept strictly confidential. Kindly complete the questionnaire by answering all questions in each section. </w:t>
      </w:r>
      <w:r w:rsidRPr="00846DC4">
        <w:br/>
      </w:r>
      <w:r w:rsidRPr="00846DC4">
        <w:br/>
        <w:t xml:space="preserve">Thank you very much for your participation. </w:t>
      </w:r>
    </w:p>
    <w:p w14:paraId="25F0A1E7" w14:textId="77777777" w:rsidR="004165A0" w:rsidRDefault="004165A0" w:rsidP="00D96ECE">
      <w:pPr>
        <w:spacing w:line="360" w:lineRule="auto"/>
      </w:pPr>
    </w:p>
    <w:p w14:paraId="1B7FDE6E" w14:textId="77777777" w:rsidR="004165A0" w:rsidRDefault="004165A0" w:rsidP="00D96ECE">
      <w:pPr>
        <w:spacing w:line="360" w:lineRule="auto"/>
      </w:pPr>
    </w:p>
    <w:p w14:paraId="7F31F878" w14:textId="77777777" w:rsidR="004756CC" w:rsidRPr="00FD4EB5" w:rsidRDefault="004756CC" w:rsidP="004756CC">
      <w:pPr>
        <w:spacing w:line="360" w:lineRule="auto"/>
        <w:rPr>
          <w:b/>
        </w:rPr>
      </w:pPr>
      <w:r w:rsidRPr="00FD4EB5">
        <w:rPr>
          <w:b/>
        </w:rPr>
        <w:t>SECTION 1: Demographic Profile</w:t>
      </w:r>
    </w:p>
    <w:p w14:paraId="3B16179E" w14:textId="7DA4CD3E" w:rsidR="004756CC" w:rsidRPr="00FD4EB5" w:rsidRDefault="004756CC" w:rsidP="004756CC">
      <w:pPr>
        <w:spacing w:line="360" w:lineRule="auto"/>
      </w:pPr>
      <w:r w:rsidRPr="00FD4EB5">
        <w:t>1. What is your gender?</w:t>
      </w:r>
    </w:p>
    <w:p w14:paraId="0B1694C3" w14:textId="77777777" w:rsidR="004756CC" w:rsidRPr="00FD4EB5" w:rsidRDefault="004756CC" w:rsidP="004756CC">
      <w:pPr>
        <w:pStyle w:val="ListParagraph"/>
        <w:numPr>
          <w:ilvl w:val="0"/>
          <w:numId w:val="12"/>
        </w:numPr>
        <w:spacing w:line="360" w:lineRule="auto"/>
        <w:rPr>
          <w:rFonts w:ascii="Times New Roman" w:hAnsi="Times New Roman" w:cs="Times New Roman"/>
        </w:rPr>
      </w:pPr>
      <w:r w:rsidRPr="00FD4EB5">
        <w:rPr>
          <w:rFonts w:ascii="Times New Roman" w:hAnsi="Times New Roman" w:cs="Times New Roman"/>
        </w:rPr>
        <w:lastRenderedPageBreak/>
        <w:t xml:space="preserve">Male </w:t>
      </w:r>
    </w:p>
    <w:p w14:paraId="40088C36" w14:textId="7C55AB97" w:rsidR="004756CC" w:rsidRPr="00FD4EB5" w:rsidRDefault="004756CC" w:rsidP="004756CC">
      <w:pPr>
        <w:pStyle w:val="ListParagraph"/>
        <w:numPr>
          <w:ilvl w:val="0"/>
          <w:numId w:val="12"/>
        </w:numPr>
        <w:spacing w:line="360" w:lineRule="auto"/>
        <w:rPr>
          <w:rFonts w:ascii="Times New Roman" w:hAnsi="Times New Roman" w:cs="Times New Roman"/>
        </w:rPr>
      </w:pPr>
      <w:r w:rsidRPr="00FD4EB5">
        <w:rPr>
          <w:rFonts w:ascii="Times New Roman" w:hAnsi="Times New Roman" w:cs="Times New Roman"/>
        </w:rPr>
        <w:t>Female</w:t>
      </w:r>
    </w:p>
    <w:p w14:paraId="22F7CCB6" w14:textId="451609C8" w:rsidR="004756CC" w:rsidRPr="00FD4EB5" w:rsidRDefault="004756CC" w:rsidP="004756CC">
      <w:pPr>
        <w:spacing w:line="360" w:lineRule="auto"/>
      </w:pPr>
      <w:r w:rsidRPr="00FD4EB5">
        <w:t>2. What is your age?</w:t>
      </w:r>
    </w:p>
    <w:p w14:paraId="420979A7" w14:textId="4E94AF35" w:rsidR="004756CC" w:rsidRPr="00FD4EB5" w:rsidRDefault="004756CC" w:rsidP="004756CC">
      <w:pPr>
        <w:pStyle w:val="ListParagraph"/>
        <w:numPr>
          <w:ilvl w:val="0"/>
          <w:numId w:val="13"/>
        </w:numPr>
        <w:spacing w:line="360" w:lineRule="auto"/>
        <w:rPr>
          <w:rFonts w:ascii="Times New Roman" w:hAnsi="Times New Roman" w:cs="Times New Roman"/>
        </w:rPr>
      </w:pPr>
      <w:r w:rsidRPr="00FD4EB5">
        <w:rPr>
          <w:rFonts w:ascii="Times New Roman" w:hAnsi="Times New Roman" w:cs="Times New Roman"/>
        </w:rPr>
        <w:t>Under 22 year</w:t>
      </w:r>
      <w:r w:rsidR="00AC4EA3">
        <w:rPr>
          <w:rFonts w:ascii="Times New Roman" w:hAnsi="Times New Roman" w:cs="Times New Roman"/>
        </w:rPr>
        <w:t>’</w:t>
      </w:r>
      <w:r w:rsidRPr="00FD4EB5">
        <w:rPr>
          <w:rFonts w:ascii="Times New Roman" w:hAnsi="Times New Roman" w:cs="Times New Roman"/>
        </w:rPr>
        <w:t>s old</w:t>
      </w:r>
    </w:p>
    <w:p w14:paraId="0C5D738A" w14:textId="0C0C3984" w:rsidR="004756CC" w:rsidRPr="00FD4EB5" w:rsidRDefault="004756CC" w:rsidP="004756CC">
      <w:pPr>
        <w:pStyle w:val="ListParagraph"/>
        <w:numPr>
          <w:ilvl w:val="0"/>
          <w:numId w:val="13"/>
        </w:numPr>
        <w:spacing w:line="360" w:lineRule="auto"/>
        <w:rPr>
          <w:rFonts w:ascii="Times New Roman" w:hAnsi="Times New Roman" w:cs="Times New Roman"/>
        </w:rPr>
      </w:pPr>
      <w:r w:rsidRPr="00FD4EB5">
        <w:rPr>
          <w:rFonts w:ascii="Times New Roman" w:hAnsi="Times New Roman" w:cs="Times New Roman"/>
        </w:rPr>
        <w:t>22-25 year</w:t>
      </w:r>
      <w:r w:rsidR="00AC4EA3">
        <w:rPr>
          <w:rFonts w:ascii="Times New Roman" w:hAnsi="Times New Roman" w:cs="Times New Roman"/>
        </w:rPr>
        <w:t>’</w:t>
      </w:r>
      <w:r w:rsidRPr="00FD4EB5">
        <w:rPr>
          <w:rFonts w:ascii="Times New Roman" w:hAnsi="Times New Roman" w:cs="Times New Roman"/>
        </w:rPr>
        <w:t>s old</w:t>
      </w:r>
    </w:p>
    <w:p w14:paraId="31CFF9B6" w14:textId="3F9AD72F" w:rsidR="004756CC" w:rsidRPr="00FD4EB5" w:rsidRDefault="004756CC" w:rsidP="004756CC">
      <w:pPr>
        <w:pStyle w:val="ListParagraph"/>
        <w:numPr>
          <w:ilvl w:val="0"/>
          <w:numId w:val="13"/>
        </w:numPr>
        <w:spacing w:line="360" w:lineRule="auto"/>
        <w:rPr>
          <w:rFonts w:ascii="Times New Roman" w:hAnsi="Times New Roman" w:cs="Times New Roman"/>
        </w:rPr>
      </w:pPr>
      <w:r w:rsidRPr="00FD4EB5">
        <w:rPr>
          <w:rFonts w:ascii="Times New Roman" w:hAnsi="Times New Roman" w:cs="Times New Roman"/>
        </w:rPr>
        <w:t>26-30 year</w:t>
      </w:r>
      <w:r w:rsidR="00AC4EA3">
        <w:rPr>
          <w:rFonts w:ascii="Times New Roman" w:hAnsi="Times New Roman" w:cs="Times New Roman"/>
        </w:rPr>
        <w:t>’</w:t>
      </w:r>
      <w:r w:rsidRPr="00FD4EB5">
        <w:rPr>
          <w:rFonts w:ascii="Times New Roman" w:hAnsi="Times New Roman" w:cs="Times New Roman"/>
        </w:rPr>
        <w:t>s old</w:t>
      </w:r>
    </w:p>
    <w:p w14:paraId="7F24B486" w14:textId="65189E3B" w:rsidR="004756CC" w:rsidRPr="00FD4EB5" w:rsidRDefault="004756CC" w:rsidP="004756CC">
      <w:pPr>
        <w:pStyle w:val="ListParagraph"/>
        <w:numPr>
          <w:ilvl w:val="0"/>
          <w:numId w:val="13"/>
        </w:numPr>
        <w:spacing w:line="360" w:lineRule="auto"/>
        <w:rPr>
          <w:rFonts w:ascii="Times New Roman" w:hAnsi="Times New Roman" w:cs="Times New Roman"/>
        </w:rPr>
      </w:pPr>
      <w:r w:rsidRPr="00FD4EB5">
        <w:rPr>
          <w:rFonts w:ascii="Times New Roman" w:hAnsi="Times New Roman" w:cs="Times New Roman"/>
        </w:rPr>
        <w:t>Above 31 year</w:t>
      </w:r>
      <w:r w:rsidR="00AC4EA3">
        <w:rPr>
          <w:rFonts w:ascii="Times New Roman" w:hAnsi="Times New Roman" w:cs="Times New Roman"/>
        </w:rPr>
        <w:t>’</w:t>
      </w:r>
      <w:r w:rsidRPr="00FD4EB5">
        <w:rPr>
          <w:rFonts w:ascii="Times New Roman" w:hAnsi="Times New Roman" w:cs="Times New Roman"/>
        </w:rPr>
        <w:t>s old</w:t>
      </w:r>
    </w:p>
    <w:p w14:paraId="3E2E84B9" w14:textId="5C6CE1F1" w:rsidR="004756CC" w:rsidRPr="00FD4EB5" w:rsidRDefault="004756CC" w:rsidP="004756CC">
      <w:pPr>
        <w:spacing w:line="360" w:lineRule="auto"/>
      </w:pPr>
      <w:r w:rsidRPr="00FD4EB5">
        <w:t>3. What is your current employment status?</w:t>
      </w:r>
    </w:p>
    <w:p w14:paraId="0D9E5BA1" w14:textId="77777777" w:rsidR="004756CC" w:rsidRPr="00FD4EB5" w:rsidRDefault="004756CC" w:rsidP="004756CC">
      <w:pPr>
        <w:pStyle w:val="ListParagraph"/>
        <w:numPr>
          <w:ilvl w:val="0"/>
          <w:numId w:val="14"/>
        </w:numPr>
        <w:spacing w:line="360" w:lineRule="auto"/>
        <w:rPr>
          <w:rFonts w:ascii="Times New Roman" w:hAnsi="Times New Roman" w:cs="Times New Roman"/>
        </w:rPr>
      </w:pPr>
      <w:r w:rsidRPr="00FD4EB5">
        <w:rPr>
          <w:rFonts w:ascii="Times New Roman" w:hAnsi="Times New Roman" w:cs="Times New Roman"/>
        </w:rPr>
        <w:t>Student</w:t>
      </w:r>
    </w:p>
    <w:p w14:paraId="749BC682" w14:textId="77777777" w:rsidR="004756CC" w:rsidRPr="00FD4EB5" w:rsidRDefault="004756CC" w:rsidP="004756CC">
      <w:pPr>
        <w:pStyle w:val="ListParagraph"/>
        <w:numPr>
          <w:ilvl w:val="0"/>
          <w:numId w:val="14"/>
        </w:numPr>
        <w:spacing w:line="360" w:lineRule="auto"/>
        <w:rPr>
          <w:rFonts w:ascii="Times New Roman" w:hAnsi="Times New Roman" w:cs="Times New Roman"/>
        </w:rPr>
      </w:pPr>
      <w:r w:rsidRPr="00FD4EB5">
        <w:rPr>
          <w:rFonts w:ascii="Times New Roman" w:hAnsi="Times New Roman" w:cs="Times New Roman"/>
        </w:rPr>
        <w:t>Employed</w:t>
      </w:r>
    </w:p>
    <w:p w14:paraId="5ADC9659" w14:textId="77777777" w:rsidR="004756CC" w:rsidRPr="00FD4EB5" w:rsidRDefault="004756CC" w:rsidP="004756CC">
      <w:pPr>
        <w:pStyle w:val="ListParagraph"/>
        <w:numPr>
          <w:ilvl w:val="0"/>
          <w:numId w:val="14"/>
        </w:numPr>
        <w:spacing w:line="360" w:lineRule="auto"/>
        <w:rPr>
          <w:rFonts w:ascii="Times New Roman" w:hAnsi="Times New Roman" w:cs="Times New Roman"/>
        </w:rPr>
      </w:pPr>
      <w:r w:rsidRPr="00FD4EB5">
        <w:rPr>
          <w:rFonts w:ascii="Times New Roman" w:hAnsi="Times New Roman" w:cs="Times New Roman"/>
        </w:rPr>
        <w:t>Unemployed and looking for work</w:t>
      </w:r>
    </w:p>
    <w:p w14:paraId="6EB929B5" w14:textId="5B80ACBF" w:rsidR="004756CC" w:rsidRPr="00FD4EB5" w:rsidRDefault="004756CC" w:rsidP="004756CC">
      <w:pPr>
        <w:pStyle w:val="ListParagraph"/>
        <w:numPr>
          <w:ilvl w:val="0"/>
          <w:numId w:val="14"/>
        </w:numPr>
        <w:spacing w:line="360" w:lineRule="auto"/>
        <w:rPr>
          <w:rFonts w:ascii="Times New Roman" w:hAnsi="Times New Roman" w:cs="Times New Roman"/>
        </w:rPr>
      </w:pPr>
      <w:r w:rsidRPr="00FD4EB5">
        <w:rPr>
          <w:rFonts w:ascii="Times New Roman" w:hAnsi="Times New Roman" w:cs="Times New Roman"/>
        </w:rPr>
        <w:t>Others</w:t>
      </w:r>
    </w:p>
    <w:p w14:paraId="5081F8D1" w14:textId="7270021C" w:rsidR="004756CC" w:rsidRPr="00FD4EB5" w:rsidRDefault="004756CC" w:rsidP="004756CC">
      <w:pPr>
        <w:spacing w:line="360" w:lineRule="auto"/>
      </w:pPr>
      <w:r w:rsidRPr="00FD4EB5">
        <w:t>4. What is your expected salary per month?</w:t>
      </w:r>
    </w:p>
    <w:p w14:paraId="233077B5" w14:textId="77777777" w:rsidR="004756CC" w:rsidRPr="00FD4EB5" w:rsidRDefault="004756CC" w:rsidP="004756CC">
      <w:pPr>
        <w:pStyle w:val="ListParagraph"/>
        <w:numPr>
          <w:ilvl w:val="0"/>
          <w:numId w:val="15"/>
        </w:numPr>
        <w:spacing w:line="360" w:lineRule="auto"/>
        <w:rPr>
          <w:rFonts w:ascii="Times New Roman" w:hAnsi="Times New Roman" w:cs="Times New Roman"/>
        </w:rPr>
      </w:pPr>
      <w:r w:rsidRPr="00FD4EB5">
        <w:rPr>
          <w:rFonts w:ascii="Times New Roman" w:hAnsi="Times New Roman" w:cs="Times New Roman"/>
        </w:rPr>
        <w:t>Less than RMB4,000</w:t>
      </w:r>
    </w:p>
    <w:p w14:paraId="52C23F1A" w14:textId="77777777" w:rsidR="004756CC" w:rsidRPr="00FD4EB5" w:rsidRDefault="004756CC" w:rsidP="004756CC">
      <w:pPr>
        <w:pStyle w:val="ListParagraph"/>
        <w:numPr>
          <w:ilvl w:val="0"/>
          <w:numId w:val="15"/>
        </w:numPr>
        <w:spacing w:line="360" w:lineRule="auto"/>
        <w:rPr>
          <w:rFonts w:ascii="Times New Roman" w:hAnsi="Times New Roman" w:cs="Times New Roman"/>
        </w:rPr>
      </w:pPr>
      <w:r w:rsidRPr="00FD4EB5">
        <w:rPr>
          <w:rFonts w:ascii="Times New Roman" w:hAnsi="Times New Roman" w:cs="Times New Roman"/>
        </w:rPr>
        <w:t>RMB4,000-6,000</w:t>
      </w:r>
    </w:p>
    <w:p w14:paraId="1A066E53" w14:textId="77777777" w:rsidR="004756CC" w:rsidRPr="00FD4EB5" w:rsidRDefault="004756CC" w:rsidP="004756CC">
      <w:pPr>
        <w:pStyle w:val="ListParagraph"/>
        <w:numPr>
          <w:ilvl w:val="0"/>
          <w:numId w:val="15"/>
        </w:numPr>
        <w:spacing w:line="360" w:lineRule="auto"/>
        <w:rPr>
          <w:rFonts w:ascii="Times New Roman" w:hAnsi="Times New Roman" w:cs="Times New Roman"/>
        </w:rPr>
      </w:pPr>
      <w:r w:rsidRPr="00FD4EB5">
        <w:rPr>
          <w:rFonts w:ascii="Times New Roman" w:hAnsi="Times New Roman" w:cs="Times New Roman"/>
        </w:rPr>
        <w:t>RMB6,000-8,000</w:t>
      </w:r>
    </w:p>
    <w:p w14:paraId="4B28B21C" w14:textId="760C8B9D" w:rsidR="00040E66" w:rsidRPr="00FD4EB5" w:rsidRDefault="004756CC" w:rsidP="00040E66">
      <w:pPr>
        <w:pStyle w:val="ListParagraph"/>
        <w:numPr>
          <w:ilvl w:val="0"/>
          <w:numId w:val="15"/>
        </w:numPr>
        <w:spacing w:line="360" w:lineRule="auto"/>
        <w:rPr>
          <w:rFonts w:ascii="Times New Roman" w:hAnsi="Times New Roman" w:cs="Times New Roman"/>
        </w:rPr>
      </w:pPr>
      <w:r w:rsidRPr="00FD4EB5">
        <w:rPr>
          <w:rFonts w:ascii="Times New Roman" w:hAnsi="Times New Roman" w:cs="Times New Roman"/>
        </w:rPr>
        <w:t>More than RMB8,000</w:t>
      </w:r>
    </w:p>
    <w:p w14:paraId="7345AB85" w14:textId="77777777" w:rsidR="00040E66" w:rsidRPr="00FD4EB5" w:rsidRDefault="00040E66" w:rsidP="00040E66">
      <w:pPr>
        <w:spacing w:line="360" w:lineRule="auto"/>
        <w:ind w:left="360"/>
      </w:pPr>
    </w:p>
    <w:p w14:paraId="12B75A2A" w14:textId="77F1B48F" w:rsidR="00040E66" w:rsidRPr="00FD4EB5" w:rsidRDefault="00040E66" w:rsidP="00040E66">
      <w:pPr>
        <w:spacing w:line="360" w:lineRule="auto"/>
      </w:pPr>
      <w:r w:rsidRPr="00FD4EB5">
        <w:t>Please rate the following based on a 5-point Likert scale and select one appropriate answer which most closely describes your overall opinion towards each of them ( 1. Strongly disagree 2. Disagree 3. Neu</w:t>
      </w:r>
      <w:r w:rsidR="004B22F1" w:rsidRPr="00FD4EB5">
        <w:t>tral 4. Agree 5. Strongly agree</w:t>
      </w:r>
      <w:r w:rsidRPr="00FD4EB5">
        <w:t>)</w:t>
      </w:r>
    </w:p>
    <w:p w14:paraId="52D1F4DE" w14:textId="77777777" w:rsidR="00040E66" w:rsidRPr="00FD4EB5" w:rsidRDefault="00040E66" w:rsidP="00040E66">
      <w:pPr>
        <w:spacing w:line="360" w:lineRule="auto"/>
        <w:ind w:left="360"/>
      </w:pPr>
    </w:p>
    <w:p w14:paraId="09B87D64" w14:textId="77777777" w:rsidR="00040E66" w:rsidRPr="00FD4EB5" w:rsidRDefault="00040E66" w:rsidP="00040E66">
      <w:pPr>
        <w:spacing w:line="360" w:lineRule="auto"/>
        <w:rPr>
          <w:b/>
        </w:rPr>
      </w:pPr>
      <w:r w:rsidRPr="00FD4EB5">
        <w:rPr>
          <w:b/>
        </w:rPr>
        <w:t>SECTION 2: Job Selection Behavior</w:t>
      </w:r>
    </w:p>
    <w:p w14:paraId="05AF10B7" w14:textId="2468F698" w:rsidR="00040E66" w:rsidRPr="00FD4EB5" w:rsidRDefault="00F51FFB" w:rsidP="00040E66">
      <w:pPr>
        <w:spacing w:line="360" w:lineRule="auto"/>
      </w:pPr>
      <w:r w:rsidRPr="00FD4EB5">
        <w:t xml:space="preserve">5. </w:t>
      </w:r>
      <w:r w:rsidR="00040E66" w:rsidRPr="00FD4EB5">
        <w:t>I think male and female employee's perspective toward job preferences are quite different.</w:t>
      </w:r>
    </w:p>
    <w:p w14:paraId="139C706D" w14:textId="0B69B6A7" w:rsidR="00040E66" w:rsidRPr="00FD4EB5" w:rsidRDefault="00040E66" w:rsidP="00040E66">
      <w:pPr>
        <w:spacing w:line="360" w:lineRule="auto"/>
      </w:pPr>
      <w:r w:rsidRPr="00FD4EB5">
        <w:t>1</w:t>
      </w:r>
      <w:r w:rsidR="004B22F1" w:rsidRPr="00FD4EB5">
        <w:t xml:space="preserve"> Strongly disagree</w:t>
      </w:r>
    </w:p>
    <w:p w14:paraId="7391D1B9" w14:textId="71F4D28D" w:rsidR="00040E66" w:rsidRPr="00FD4EB5" w:rsidRDefault="00040E66" w:rsidP="00040E66">
      <w:pPr>
        <w:spacing w:line="360" w:lineRule="auto"/>
      </w:pPr>
      <w:r w:rsidRPr="00FD4EB5">
        <w:t>2</w:t>
      </w:r>
      <w:r w:rsidR="004B22F1" w:rsidRPr="00FD4EB5">
        <w:t xml:space="preserve"> Disagree</w:t>
      </w:r>
    </w:p>
    <w:p w14:paraId="3C279507" w14:textId="2F1F73EA" w:rsidR="00040E66" w:rsidRPr="00FD4EB5" w:rsidRDefault="00040E66" w:rsidP="00040E66">
      <w:pPr>
        <w:spacing w:line="360" w:lineRule="auto"/>
      </w:pPr>
      <w:r w:rsidRPr="00FD4EB5">
        <w:t>3</w:t>
      </w:r>
      <w:r w:rsidR="004B22F1" w:rsidRPr="00FD4EB5">
        <w:t xml:space="preserve"> Neutral</w:t>
      </w:r>
    </w:p>
    <w:p w14:paraId="558CF9E5" w14:textId="7443B4A7" w:rsidR="00040E66" w:rsidRPr="00FD4EB5" w:rsidRDefault="00040E66" w:rsidP="00040E66">
      <w:pPr>
        <w:spacing w:line="360" w:lineRule="auto"/>
      </w:pPr>
      <w:r w:rsidRPr="00FD4EB5">
        <w:t>4</w:t>
      </w:r>
      <w:r w:rsidR="004B22F1" w:rsidRPr="00FD4EB5">
        <w:t xml:space="preserve"> Agree</w:t>
      </w:r>
    </w:p>
    <w:p w14:paraId="1C5BA38E" w14:textId="63857612" w:rsidR="00040E66" w:rsidRPr="00FD4EB5" w:rsidRDefault="00040E66" w:rsidP="00040E66">
      <w:pPr>
        <w:spacing w:line="360" w:lineRule="auto"/>
      </w:pPr>
      <w:r w:rsidRPr="00FD4EB5">
        <w:t>5</w:t>
      </w:r>
      <w:r w:rsidR="004B22F1" w:rsidRPr="00FD4EB5">
        <w:t xml:space="preserve"> Strongly agree </w:t>
      </w:r>
    </w:p>
    <w:p w14:paraId="69C8F5B1" w14:textId="77777777" w:rsidR="00F51FFB" w:rsidRPr="00FD4EB5" w:rsidRDefault="00F51FFB" w:rsidP="00040E66">
      <w:pPr>
        <w:spacing w:line="360" w:lineRule="auto"/>
      </w:pPr>
    </w:p>
    <w:p w14:paraId="0BD08C05" w14:textId="5D866449" w:rsidR="00040E66" w:rsidRPr="00FD4EB5" w:rsidRDefault="00F51FFB" w:rsidP="00040E66">
      <w:pPr>
        <w:spacing w:line="360" w:lineRule="auto"/>
      </w:pPr>
      <w:r w:rsidRPr="00FD4EB5">
        <w:t xml:space="preserve">6. </w:t>
      </w:r>
      <w:r w:rsidR="00040E66" w:rsidRPr="00FD4EB5">
        <w:t>The preference of me in terms of salary, type of work, benefits and welfare will affect my job selection choice.</w:t>
      </w:r>
    </w:p>
    <w:p w14:paraId="12C90A06" w14:textId="77777777" w:rsidR="00F51FFB" w:rsidRPr="00FD4EB5" w:rsidRDefault="00F51FFB" w:rsidP="00F51FFB">
      <w:pPr>
        <w:spacing w:line="360" w:lineRule="auto"/>
      </w:pPr>
      <w:r w:rsidRPr="00FD4EB5">
        <w:t>1 Strongly disagree</w:t>
      </w:r>
    </w:p>
    <w:p w14:paraId="45923FC7" w14:textId="77777777" w:rsidR="00F51FFB" w:rsidRPr="00FD4EB5" w:rsidRDefault="00F51FFB" w:rsidP="00F51FFB">
      <w:pPr>
        <w:spacing w:line="360" w:lineRule="auto"/>
      </w:pPr>
      <w:r w:rsidRPr="00FD4EB5">
        <w:t>2 Disagree</w:t>
      </w:r>
    </w:p>
    <w:p w14:paraId="16A58698" w14:textId="77777777" w:rsidR="00F51FFB" w:rsidRPr="00FD4EB5" w:rsidRDefault="00F51FFB" w:rsidP="00F51FFB">
      <w:pPr>
        <w:spacing w:line="360" w:lineRule="auto"/>
      </w:pPr>
      <w:r w:rsidRPr="00FD4EB5">
        <w:t>3 Neutral</w:t>
      </w:r>
    </w:p>
    <w:p w14:paraId="67292BC4" w14:textId="77777777" w:rsidR="00F51FFB" w:rsidRPr="00FD4EB5" w:rsidRDefault="00F51FFB" w:rsidP="00F51FFB">
      <w:pPr>
        <w:spacing w:line="360" w:lineRule="auto"/>
      </w:pPr>
      <w:r w:rsidRPr="00FD4EB5">
        <w:t>4 Agree</w:t>
      </w:r>
    </w:p>
    <w:p w14:paraId="3180E109" w14:textId="77777777" w:rsidR="00F51FFB" w:rsidRPr="00FD4EB5" w:rsidRDefault="00F51FFB" w:rsidP="00F51FFB">
      <w:pPr>
        <w:spacing w:line="360" w:lineRule="auto"/>
      </w:pPr>
      <w:r w:rsidRPr="00FD4EB5">
        <w:t xml:space="preserve">5 Strongly agree </w:t>
      </w:r>
    </w:p>
    <w:p w14:paraId="3845E026" w14:textId="77777777" w:rsidR="00F51FFB" w:rsidRPr="00FD4EB5" w:rsidRDefault="00F51FFB" w:rsidP="00040E66">
      <w:pPr>
        <w:spacing w:line="360" w:lineRule="auto"/>
      </w:pPr>
    </w:p>
    <w:p w14:paraId="35A672B8" w14:textId="6BB4EF63" w:rsidR="00040E66" w:rsidRPr="00FD4EB5" w:rsidRDefault="00F51FFB" w:rsidP="00040E66">
      <w:pPr>
        <w:spacing w:line="360" w:lineRule="auto"/>
      </w:pPr>
      <w:r w:rsidRPr="00FD4EB5">
        <w:t xml:space="preserve">7. </w:t>
      </w:r>
      <w:r w:rsidR="00040E66" w:rsidRPr="00FD4EB5">
        <w:t>I think my job selection preferences will partly be affected by my gender.</w:t>
      </w:r>
    </w:p>
    <w:p w14:paraId="1750A426" w14:textId="77777777" w:rsidR="00F51FFB" w:rsidRPr="00FD4EB5" w:rsidRDefault="00F51FFB" w:rsidP="00F51FFB">
      <w:pPr>
        <w:spacing w:line="360" w:lineRule="auto"/>
      </w:pPr>
      <w:r w:rsidRPr="00FD4EB5">
        <w:t>1 Strongly disagree</w:t>
      </w:r>
    </w:p>
    <w:p w14:paraId="0BB610F6" w14:textId="77777777" w:rsidR="00F51FFB" w:rsidRPr="00FD4EB5" w:rsidRDefault="00F51FFB" w:rsidP="00F51FFB">
      <w:pPr>
        <w:spacing w:line="360" w:lineRule="auto"/>
      </w:pPr>
      <w:r w:rsidRPr="00FD4EB5">
        <w:t>2 Disagree</w:t>
      </w:r>
    </w:p>
    <w:p w14:paraId="62B567F6" w14:textId="77777777" w:rsidR="00F51FFB" w:rsidRPr="00FD4EB5" w:rsidRDefault="00F51FFB" w:rsidP="00F51FFB">
      <w:pPr>
        <w:spacing w:line="360" w:lineRule="auto"/>
      </w:pPr>
      <w:r w:rsidRPr="00FD4EB5">
        <w:t>3 Neutral</w:t>
      </w:r>
    </w:p>
    <w:p w14:paraId="646223DA" w14:textId="77777777" w:rsidR="00F51FFB" w:rsidRPr="00FD4EB5" w:rsidRDefault="00F51FFB" w:rsidP="00F51FFB">
      <w:pPr>
        <w:spacing w:line="360" w:lineRule="auto"/>
      </w:pPr>
      <w:r w:rsidRPr="00FD4EB5">
        <w:t>4 Agree</w:t>
      </w:r>
    </w:p>
    <w:p w14:paraId="24065A15" w14:textId="77777777" w:rsidR="00F51FFB" w:rsidRDefault="00F51FFB" w:rsidP="00F51FFB">
      <w:pPr>
        <w:spacing w:line="360" w:lineRule="auto"/>
      </w:pPr>
      <w:r w:rsidRPr="00FD4EB5">
        <w:t xml:space="preserve">5 Strongly agree </w:t>
      </w:r>
    </w:p>
    <w:p w14:paraId="50AFFF3B" w14:textId="77777777" w:rsidR="00FD4EB5" w:rsidRDefault="00FD4EB5" w:rsidP="00F51FFB">
      <w:pPr>
        <w:spacing w:line="360" w:lineRule="auto"/>
      </w:pPr>
    </w:p>
    <w:p w14:paraId="6F2C0380" w14:textId="77777777" w:rsidR="00FD4EB5" w:rsidRPr="00FD4EB5" w:rsidRDefault="00FD4EB5" w:rsidP="00FD4EB5">
      <w:pPr>
        <w:spacing w:line="360" w:lineRule="auto"/>
        <w:rPr>
          <w:b/>
        </w:rPr>
      </w:pPr>
      <w:r w:rsidRPr="00FD4EB5">
        <w:rPr>
          <w:b/>
        </w:rPr>
        <w:t>SECTION 3: Salary</w:t>
      </w:r>
    </w:p>
    <w:p w14:paraId="068F25DD" w14:textId="0ADF4E6F" w:rsidR="00FD4EB5" w:rsidRDefault="00FD4EB5" w:rsidP="00FD4EB5">
      <w:pPr>
        <w:spacing w:line="360" w:lineRule="auto"/>
      </w:pPr>
      <w:r>
        <w:t>8. The salary plays an important role for me to select a job.</w:t>
      </w:r>
    </w:p>
    <w:p w14:paraId="40269709" w14:textId="77777777" w:rsidR="00FD4EB5" w:rsidRPr="00FD4EB5" w:rsidRDefault="00FD4EB5" w:rsidP="00FD4EB5">
      <w:pPr>
        <w:spacing w:line="360" w:lineRule="auto"/>
      </w:pPr>
      <w:r w:rsidRPr="00FD4EB5">
        <w:t>1 Strongly disagree</w:t>
      </w:r>
    </w:p>
    <w:p w14:paraId="237D0139" w14:textId="77777777" w:rsidR="00FD4EB5" w:rsidRPr="00FD4EB5" w:rsidRDefault="00FD4EB5" w:rsidP="00FD4EB5">
      <w:pPr>
        <w:spacing w:line="360" w:lineRule="auto"/>
      </w:pPr>
      <w:r w:rsidRPr="00FD4EB5">
        <w:t>2 Disagree</w:t>
      </w:r>
    </w:p>
    <w:p w14:paraId="0DA4B017" w14:textId="77777777" w:rsidR="00FD4EB5" w:rsidRPr="00FD4EB5" w:rsidRDefault="00FD4EB5" w:rsidP="00FD4EB5">
      <w:pPr>
        <w:spacing w:line="360" w:lineRule="auto"/>
      </w:pPr>
      <w:r w:rsidRPr="00FD4EB5">
        <w:t>3 Neutral</w:t>
      </w:r>
    </w:p>
    <w:p w14:paraId="020427AB" w14:textId="77777777" w:rsidR="00FD4EB5" w:rsidRPr="00FD4EB5" w:rsidRDefault="00FD4EB5" w:rsidP="00FD4EB5">
      <w:pPr>
        <w:spacing w:line="360" w:lineRule="auto"/>
      </w:pPr>
      <w:r w:rsidRPr="00FD4EB5">
        <w:t>4 Agree</w:t>
      </w:r>
    </w:p>
    <w:p w14:paraId="74727F45" w14:textId="77777777" w:rsidR="00FD4EB5" w:rsidRDefault="00FD4EB5" w:rsidP="00FD4EB5">
      <w:pPr>
        <w:spacing w:line="360" w:lineRule="auto"/>
      </w:pPr>
      <w:r w:rsidRPr="00FD4EB5">
        <w:t xml:space="preserve">5 Strongly agree </w:t>
      </w:r>
    </w:p>
    <w:p w14:paraId="67896417" w14:textId="77777777" w:rsidR="00FD4EB5" w:rsidRDefault="00FD4EB5" w:rsidP="00FD4EB5">
      <w:pPr>
        <w:spacing w:line="360" w:lineRule="auto"/>
      </w:pPr>
    </w:p>
    <w:p w14:paraId="1C6F5466" w14:textId="1CD1B806" w:rsidR="00FD4EB5" w:rsidRDefault="00FD4EB5" w:rsidP="00FD4EB5">
      <w:pPr>
        <w:spacing w:line="360" w:lineRule="auto"/>
      </w:pPr>
      <w:r>
        <w:t>9. I will mostly probably accept the job offer if the salary meets the expectation.</w:t>
      </w:r>
    </w:p>
    <w:p w14:paraId="348D86B6" w14:textId="77777777" w:rsidR="00FD4EB5" w:rsidRPr="00FD4EB5" w:rsidRDefault="00FD4EB5" w:rsidP="00FD4EB5">
      <w:pPr>
        <w:spacing w:line="360" w:lineRule="auto"/>
      </w:pPr>
      <w:r w:rsidRPr="00FD4EB5">
        <w:t>1 Strongly disagree</w:t>
      </w:r>
    </w:p>
    <w:p w14:paraId="3475C75D" w14:textId="77777777" w:rsidR="00FD4EB5" w:rsidRPr="00FD4EB5" w:rsidRDefault="00FD4EB5" w:rsidP="00FD4EB5">
      <w:pPr>
        <w:spacing w:line="360" w:lineRule="auto"/>
      </w:pPr>
      <w:r w:rsidRPr="00FD4EB5">
        <w:t>2 Disagree</w:t>
      </w:r>
    </w:p>
    <w:p w14:paraId="256E0D0F" w14:textId="77777777" w:rsidR="00FD4EB5" w:rsidRPr="00FD4EB5" w:rsidRDefault="00FD4EB5" w:rsidP="00FD4EB5">
      <w:pPr>
        <w:spacing w:line="360" w:lineRule="auto"/>
      </w:pPr>
      <w:r w:rsidRPr="00FD4EB5">
        <w:t>3 Neutral</w:t>
      </w:r>
    </w:p>
    <w:p w14:paraId="09F7BCDD" w14:textId="77777777" w:rsidR="00FD4EB5" w:rsidRPr="00FD4EB5" w:rsidRDefault="00FD4EB5" w:rsidP="00FD4EB5">
      <w:pPr>
        <w:spacing w:line="360" w:lineRule="auto"/>
      </w:pPr>
      <w:r w:rsidRPr="00FD4EB5">
        <w:t>4 Agree</w:t>
      </w:r>
    </w:p>
    <w:p w14:paraId="0015178C" w14:textId="77777777" w:rsidR="00FD4EB5" w:rsidRDefault="00FD4EB5" w:rsidP="00FD4EB5">
      <w:pPr>
        <w:spacing w:line="360" w:lineRule="auto"/>
      </w:pPr>
      <w:r w:rsidRPr="00FD4EB5">
        <w:t xml:space="preserve">5 Strongly agree </w:t>
      </w:r>
    </w:p>
    <w:p w14:paraId="4434FE3F" w14:textId="77777777" w:rsidR="00FD4EB5" w:rsidRDefault="00FD4EB5" w:rsidP="00FD4EB5">
      <w:pPr>
        <w:spacing w:line="360" w:lineRule="auto"/>
      </w:pPr>
    </w:p>
    <w:p w14:paraId="03E8C59B" w14:textId="400A8D0E" w:rsidR="00FD4EB5" w:rsidRDefault="00FD4EB5" w:rsidP="00FD4EB5">
      <w:pPr>
        <w:spacing w:line="360" w:lineRule="auto"/>
      </w:pPr>
      <w:r>
        <w:lastRenderedPageBreak/>
        <w:t>10. The salary rate effects the motivation positively.</w:t>
      </w:r>
    </w:p>
    <w:p w14:paraId="6FD23537" w14:textId="77777777" w:rsidR="00FD4EB5" w:rsidRPr="00FD4EB5" w:rsidRDefault="00FD4EB5" w:rsidP="00FD4EB5">
      <w:pPr>
        <w:spacing w:line="360" w:lineRule="auto"/>
      </w:pPr>
      <w:r w:rsidRPr="00FD4EB5">
        <w:t>1 Strongly disagree</w:t>
      </w:r>
    </w:p>
    <w:p w14:paraId="6E5064BB" w14:textId="77777777" w:rsidR="00FD4EB5" w:rsidRPr="00FD4EB5" w:rsidRDefault="00FD4EB5" w:rsidP="00FD4EB5">
      <w:pPr>
        <w:spacing w:line="360" w:lineRule="auto"/>
      </w:pPr>
      <w:r w:rsidRPr="00FD4EB5">
        <w:t>2 Disagree</w:t>
      </w:r>
    </w:p>
    <w:p w14:paraId="1D354D8D" w14:textId="77777777" w:rsidR="00FD4EB5" w:rsidRPr="00FD4EB5" w:rsidRDefault="00FD4EB5" w:rsidP="00FD4EB5">
      <w:pPr>
        <w:spacing w:line="360" w:lineRule="auto"/>
      </w:pPr>
      <w:r w:rsidRPr="00FD4EB5">
        <w:t>3 Neutral</w:t>
      </w:r>
    </w:p>
    <w:p w14:paraId="20ECD831" w14:textId="77777777" w:rsidR="00FD4EB5" w:rsidRPr="00FD4EB5" w:rsidRDefault="00FD4EB5" w:rsidP="00FD4EB5">
      <w:pPr>
        <w:spacing w:line="360" w:lineRule="auto"/>
      </w:pPr>
      <w:r w:rsidRPr="00FD4EB5">
        <w:t>4 Agree</w:t>
      </w:r>
    </w:p>
    <w:p w14:paraId="392E8B98" w14:textId="77777777" w:rsidR="00FD4EB5" w:rsidRDefault="00FD4EB5" w:rsidP="00FD4EB5">
      <w:pPr>
        <w:spacing w:line="360" w:lineRule="auto"/>
      </w:pPr>
      <w:r w:rsidRPr="00FD4EB5">
        <w:t xml:space="preserve">5 Strongly agree </w:t>
      </w:r>
    </w:p>
    <w:p w14:paraId="49AE1E1C" w14:textId="77777777" w:rsidR="00FD4EB5" w:rsidRDefault="00FD4EB5" w:rsidP="00FD4EB5">
      <w:pPr>
        <w:spacing w:line="360" w:lineRule="auto"/>
      </w:pPr>
    </w:p>
    <w:p w14:paraId="324811EE" w14:textId="37C5F47C" w:rsidR="00FD4EB5" w:rsidRDefault="00FD4EB5" w:rsidP="00FD4EB5">
      <w:pPr>
        <w:spacing w:line="360" w:lineRule="auto"/>
      </w:pPr>
      <w:r>
        <w:t>11. The salary increment annually gives motivation to employees.</w:t>
      </w:r>
    </w:p>
    <w:p w14:paraId="40410A7F" w14:textId="77777777" w:rsidR="00FD4EB5" w:rsidRPr="00FD4EB5" w:rsidRDefault="00FD4EB5" w:rsidP="00FD4EB5">
      <w:pPr>
        <w:spacing w:line="360" w:lineRule="auto"/>
      </w:pPr>
      <w:r w:rsidRPr="00FD4EB5">
        <w:t>1 Strongly disagree</w:t>
      </w:r>
    </w:p>
    <w:p w14:paraId="1A3C6EA0" w14:textId="77777777" w:rsidR="00FD4EB5" w:rsidRPr="00FD4EB5" w:rsidRDefault="00FD4EB5" w:rsidP="00FD4EB5">
      <w:pPr>
        <w:spacing w:line="360" w:lineRule="auto"/>
      </w:pPr>
      <w:r w:rsidRPr="00FD4EB5">
        <w:t>2 Disagree</w:t>
      </w:r>
    </w:p>
    <w:p w14:paraId="1B6CA45A" w14:textId="77777777" w:rsidR="00FD4EB5" w:rsidRPr="00FD4EB5" w:rsidRDefault="00FD4EB5" w:rsidP="00FD4EB5">
      <w:pPr>
        <w:spacing w:line="360" w:lineRule="auto"/>
      </w:pPr>
      <w:r w:rsidRPr="00FD4EB5">
        <w:t>3 Neutral</w:t>
      </w:r>
    </w:p>
    <w:p w14:paraId="31E9DB53" w14:textId="77777777" w:rsidR="00FD4EB5" w:rsidRPr="00FD4EB5" w:rsidRDefault="00FD4EB5" w:rsidP="00FD4EB5">
      <w:pPr>
        <w:spacing w:line="360" w:lineRule="auto"/>
      </w:pPr>
      <w:r w:rsidRPr="00FD4EB5">
        <w:t>4 Agree</w:t>
      </w:r>
    </w:p>
    <w:p w14:paraId="738FD5B1" w14:textId="77777777" w:rsidR="00FD4EB5" w:rsidRDefault="00FD4EB5" w:rsidP="00FD4EB5">
      <w:pPr>
        <w:spacing w:line="360" w:lineRule="auto"/>
      </w:pPr>
      <w:r w:rsidRPr="00FD4EB5">
        <w:t xml:space="preserve">5 Strongly agree </w:t>
      </w:r>
    </w:p>
    <w:p w14:paraId="7005DFA2" w14:textId="77777777" w:rsidR="00FD4EB5" w:rsidRDefault="00FD4EB5" w:rsidP="00FD4EB5">
      <w:pPr>
        <w:spacing w:line="360" w:lineRule="auto"/>
      </w:pPr>
    </w:p>
    <w:p w14:paraId="73DE362C" w14:textId="2C613F44" w:rsidR="00FD4EB5" w:rsidRDefault="00FD4EB5" w:rsidP="00FD4EB5">
      <w:pPr>
        <w:spacing w:line="360" w:lineRule="auto"/>
      </w:pPr>
      <w:r>
        <w:t>12. Higher salary makes me feel more confident and motivates me to work harder.</w:t>
      </w:r>
    </w:p>
    <w:p w14:paraId="29C4DF75" w14:textId="77777777" w:rsidR="00FD4EB5" w:rsidRPr="00FD4EB5" w:rsidRDefault="00FD4EB5" w:rsidP="00FD4EB5">
      <w:pPr>
        <w:spacing w:line="360" w:lineRule="auto"/>
      </w:pPr>
      <w:r w:rsidRPr="00FD4EB5">
        <w:t>1 Strongly disagree</w:t>
      </w:r>
    </w:p>
    <w:p w14:paraId="00BD577C" w14:textId="77777777" w:rsidR="00FD4EB5" w:rsidRPr="00FD4EB5" w:rsidRDefault="00FD4EB5" w:rsidP="00FD4EB5">
      <w:pPr>
        <w:spacing w:line="360" w:lineRule="auto"/>
      </w:pPr>
      <w:r w:rsidRPr="00FD4EB5">
        <w:t>2 Disagree</w:t>
      </w:r>
    </w:p>
    <w:p w14:paraId="7AD1EA90" w14:textId="77777777" w:rsidR="00FD4EB5" w:rsidRPr="00FD4EB5" w:rsidRDefault="00FD4EB5" w:rsidP="00FD4EB5">
      <w:pPr>
        <w:spacing w:line="360" w:lineRule="auto"/>
      </w:pPr>
      <w:r w:rsidRPr="00FD4EB5">
        <w:t>3 Neutral</w:t>
      </w:r>
    </w:p>
    <w:p w14:paraId="62209132" w14:textId="77777777" w:rsidR="00FD4EB5" w:rsidRPr="00FD4EB5" w:rsidRDefault="00FD4EB5" w:rsidP="00FD4EB5">
      <w:pPr>
        <w:spacing w:line="360" w:lineRule="auto"/>
      </w:pPr>
      <w:r w:rsidRPr="00FD4EB5">
        <w:t>4 Agree</w:t>
      </w:r>
    </w:p>
    <w:p w14:paraId="166F0C59" w14:textId="77777777" w:rsidR="00FD4EB5" w:rsidRDefault="00FD4EB5" w:rsidP="00FD4EB5">
      <w:pPr>
        <w:spacing w:line="360" w:lineRule="auto"/>
      </w:pPr>
      <w:r w:rsidRPr="00FD4EB5">
        <w:t xml:space="preserve">5 Strongly agree </w:t>
      </w:r>
    </w:p>
    <w:p w14:paraId="3D397C5D" w14:textId="77777777" w:rsidR="00FD4EB5" w:rsidRDefault="00FD4EB5" w:rsidP="00FD4EB5">
      <w:pPr>
        <w:spacing w:line="360" w:lineRule="auto"/>
      </w:pPr>
    </w:p>
    <w:p w14:paraId="7EAA38B4" w14:textId="77777777" w:rsidR="009B00F6" w:rsidRPr="009B00F6" w:rsidRDefault="009B00F6" w:rsidP="009B00F6">
      <w:pPr>
        <w:spacing w:line="360" w:lineRule="auto"/>
        <w:rPr>
          <w:b/>
        </w:rPr>
      </w:pPr>
      <w:r w:rsidRPr="009B00F6">
        <w:rPr>
          <w:b/>
        </w:rPr>
        <w:t>SECTION 4: Type of Work</w:t>
      </w:r>
    </w:p>
    <w:p w14:paraId="634E4394" w14:textId="45D6E027" w:rsidR="009B00F6" w:rsidRDefault="009B00F6" w:rsidP="009B00F6">
      <w:pPr>
        <w:spacing w:line="360" w:lineRule="auto"/>
      </w:pPr>
      <w:r>
        <w:t>13. The type of work will affect my job selection preference.</w:t>
      </w:r>
    </w:p>
    <w:p w14:paraId="102DA198" w14:textId="77777777" w:rsidR="009B00F6" w:rsidRPr="00FD4EB5" w:rsidRDefault="009B00F6" w:rsidP="009B00F6">
      <w:pPr>
        <w:spacing w:line="360" w:lineRule="auto"/>
      </w:pPr>
      <w:r w:rsidRPr="00FD4EB5">
        <w:t>1 Strongly disagree</w:t>
      </w:r>
    </w:p>
    <w:p w14:paraId="419CED0E" w14:textId="77777777" w:rsidR="009B00F6" w:rsidRPr="00FD4EB5" w:rsidRDefault="009B00F6" w:rsidP="009B00F6">
      <w:pPr>
        <w:spacing w:line="360" w:lineRule="auto"/>
      </w:pPr>
      <w:r w:rsidRPr="00FD4EB5">
        <w:t>2 Disagree</w:t>
      </w:r>
    </w:p>
    <w:p w14:paraId="3C3F0BB3" w14:textId="77777777" w:rsidR="009B00F6" w:rsidRPr="00FD4EB5" w:rsidRDefault="009B00F6" w:rsidP="009B00F6">
      <w:pPr>
        <w:spacing w:line="360" w:lineRule="auto"/>
      </w:pPr>
      <w:r w:rsidRPr="00FD4EB5">
        <w:t>3 Neutral</w:t>
      </w:r>
    </w:p>
    <w:p w14:paraId="59B0B528" w14:textId="77777777" w:rsidR="009B00F6" w:rsidRPr="00FD4EB5" w:rsidRDefault="009B00F6" w:rsidP="009B00F6">
      <w:pPr>
        <w:spacing w:line="360" w:lineRule="auto"/>
      </w:pPr>
      <w:r w:rsidRPr="00FD4EB5">
        <w:t>4 Agree</w:t>
      </w:r>
    </w:p>
    <w:p w14:paraId="6B22A548" w14:textId="77777777" w:rsidR="009B00F6" w:rsidRDefault="009B00F6" w:rsidP="009B00F6">
      <w:pPr>
        <w:spacing w:line="360" w:lineRule="auto"/>
      </w:pPr>
      <w:r w:rsidRPr="00FD4EB5">
        <w:t xml:space="preserve">5 Strongly agree </w:t>
      </w:r>
    </w:p>
    <w:p w14:paraId="2B2BAE9F" w14:textId="77777777" w:rsidR="009B00F6" w:rsidRDefault="009B00F6" w:rsidP="009B00F6">
      <w:pPr>
        <w:spacing w:line="360" w:lineRule="auto"/>
      </w:pPr>
    </w:p>
    <w:p w14:paraId="7B0DA064" w14:textId="5F622291" w:rsidR="009B00F6" w:rsidRDefault="009B00F6" w:rsidP="009B00F6">
      <w:pPr>
        <w:spacing w:line="360" w:lineRule="auto"/>
      </w:pPr>
      <w:r>
        <w:t>14. I think I should work related with my major and interests or qualifications and skills.</w:t>
      </w:r>
    </w:p>
    <w:p w14:paraId="52D4EBD1" w14:textId="77777777" w:rsidR="009B00F6" w:rsidRPr="00FD4EB5" w:rsidRDefault="009B00F6" w:rsidP="009B00F6">
      <w:pPr>
        <w:spacing w:line="360" w:lineRule="auto"/>
      </w:pPr>
      <w:r w:rsidRPr="00FD4EB5">
        <w:t>1 Strongly disagree</w:t>
      </w:r>
    </w:p>
    <w:p w14:paraId="4D679448" w14:textId="77777777" w:rsidR="009B00F6" w:rsidRPr="00FD4EB5" w:rsidRDefault="009B00F6" w:rsidP="009B00F6">
      <w:pPr>
        <w:spacing w:line="360" w:lineRule="auto"/>
      </w:pPr>
      <w:r w:rsidRPr="00FD4EB5">
        <w:lastRenderedPageBreak/>
        <w:t>2 Disagree</w:t>
      </w:r>
    </w:p>
    <w:p w14:paraId="19B06274" w14:textId="77777777" w:rsidR="009B00F6" w:rsidRPr="00FD4EB5" w:rsidRDefault="009B00F6" w:rsidP="009B00F6">
      <w:pPr>
        <w:spacing w:line="360" w:lineRule="auto"/>
      </w:pPr>
      <w:r w:rsidRPr="00FD4EB5">
        <w:t>3 Neutral</w:t>
      </w:r>
    </w:p>
    <w:p w14:paraId="1EBDBCE2" w14:textId="77777777" w:rsidR="009B00F6" w:rsidRPr="00FD4EB5" w:rsidRDefault="009B00F6" w:rsidP="009B00F6">
      <w:pPr>
        <w:spacing w:line="360" w:lineRule="auto"/>
      </w:pPr>
      <w:r w:rsidRPr="00FD4EB5">
        <w:t>4 Agree</w:t>
      </w:r>
    </w:p>
    <w:p w14:paraId="7003DB2D" w14:textId="77777777" w:rsidR="009B00F6" w:rsidRDefault="009B00F6" w:rsidP="009B00F6">
      <w:pPr>
        <w:spacing w:line="360" w:lineRule="auto"/>
      </w:pPr>
      <w:r w:rsidRPr="00FD4EB5">
        <w:t xml:space="preserve">5 Strongly agree </w:t>
      </w:r>
    </w:p>
    <w:p w14:paraId="5EFC4C93" w14:textId="77777777" w:rsidR="009B00F6" w:rsidRDefault="009B00F6" w:rsidP="009B00F6">
      <w:pPr>
        <w:spacing w:line="360" w:lineRule="auto"/>
      </w:pPr>
    </w:p>
    <w:p w14:paraId="2E586B7E" w14:textId="10128DBB" w:rsidR="009B00F6" w:rsidRDefault="009B00F6" w:rsidP="009B00F6">
      <w:pPr>
        <w:spacing w:line="360" w:lineRule="auto"/>
      </w:pPr>
      <w:r>
        <w:t>15. I will not apply for the position which does not match with my expected industry or job.</w:t>
      </w:r>
    </w:p>
    <w:p w14:paraId="32D3E8BF" w14:textId="77777777" w:rsidR="009B00F6" w:rsidRPr="00FD4EB5" w:rsidRDefault="009B00F6" w:rsidP="009B00F6">
      <w:pPr>
        <w:spacing w:line="360" w:lineRule="auto"/>
      </w:pPr>
      <w:r w:rsidRPr="00FD4EB5">
        <w:t>1 Strongly disagree</w:t>
      </w:r>
    </w:p>
    <w:p w14:paraId="0694A881" w14:textId="77777777" w:rsidR="009B00F6" w:rsidRPr="00FD4EB5" w:rsidRDefault="009B00F6" w:rsidP="009B00F6">
      <w:pPr>
        <w:spacing w:line="360" w:lineRule="auto"/>
      </w:pPr>
      <w:r w:rsidRPr="00FD4EB5">
        <w:t>2 Disagree</w:t>
      </w:r>
    </w:p>
    <w:p w14:paraId="10110A6C" w14:textId="77777777" w:rsidR="009B00F6" w:rsidRPr="00FD4EB5" w:rsidRDefault="009B00F6" w:rsidP="009B00F6">
      <w:pPr>
        <w:spacing w:line="360" w:lineRule="auto"/>
      </w:pPr>
      <w:r w:rsidRPr="00FD4EB5">
        <w:t>3 Neutral</w:t>
      </w:r>
    </w:p>
    <w:p w14:paraId="78C9957E" w14:textId="77777777" w:rsidR="009B00F6" w:rsidRPr="00FD4EB5" w:rsidRDefault="009B00F6" w:rsidP="009B00F6">
      <w:pPr>
        <w:spacing w:line="360" w:lineRule="auto"/>
      </w:pPr>
      <w:r w:rsidRPr="00FD4EB5">
        <w:t>4 Agree</w:t>
      </w:r>
    </w:p>
    <w:p w14:paraId="6878EED1" w14:textId="77777777" w:rsidR="009B00F6" w:rsidRDefault="009B00F6" w:rsidP="009B00F6">
      <w:pPr>
        <w:spacing w:line="360" w:lineRule="auto"/>
      </w:pPr>
      <w:r w:rsidRPr="00FD4EB5">
        <w:t xml:space="preserve">5 Strongly agree </w:t>
      </w:r>
    </w:p>
    <w:p w14:paraId="026EC56F" w14:textId="77777777" w:rsidR="009B00F6" w:rsidRDefault="009B00F6" w:rsidP="009B00F6">
      <w:pPr>
        <w:spacing w:line="360" w:lineRule="auto"/>
      </w:pPr>
    </w:p>
    <w:p w14:paraId="58B37747" w14:textId="6E98F050" w:rsidR="009B00F6" w:rsidRDefault="009B00F6" w:rsidP="009B00F6">
      <w:pPr>
        <w:spacing w:line="360" w:lineRule="auto"/>
      </w:pPr>
      <w:r>
        <w:t>16. The type of work I choose will affect my work motivation and satisfaction.</w:t>
      </w:r>
    </w:p>
    <w:p w14:paraId="7C4827B8" w14:textId="77777777" w:rsidR="009B00F6" w:rsidRPr="00FD4EB5" w:rsidRDefault="009B00F6" w:rsidP="009B00F6">
      <w:pPr>
        <w:spacing w:line="360" w:lineRule="auto"/>
      </w:pPr>
      <w:r w:rsidRPr="00FD4EB5">
        <w:t>1 Strongly disagree</w:t>
      </w:r>
    </w:p>
    <w:p w14:paraId="7728BBF2" w14:textId="77777777" w:rsidR="009B00F6" w:rsidRPr="00FD4EB5" w:rsidRDefault="009B00F6" w:rsidP="009B00F6">
      <w:pPr>
        <w:spacing w:line="360" w:lineRule="auto"/>
      </w:pPr>
      <w:r w:rsidRPr="00FD4EB5">
        <w:t>2 Disagree</w:t>
      </w:r>
    </w:p>
    <w:p w14:paraId="70BF27BA" w14:textId="77777777" w:rsidR="009B00F6" w:rsidRPr="00FD4EB5" w:rsidRDefault="009B00F6" w:rsidP="009B00F6">
      <w:pPr>
        <w:spacing w:line="360" w:lineRule="auto"/>
      </w:pPr>
      <w:r w:rsidRPr="00FD4EB5">
        <w:t>3 Neutral</w:t>
      </w:r>
    </w:p>
    <w:p w14:paraId="7063EB4D" w14:textId="77777777" w:rsidR="009B00F6" w:rsidRPr="00FD4EB5" w:rsidRDefault="009B00F6" w:rsidP="009B00F6">
      <w:pPr>
        <w:spacing w:line="360" w:lineRule="auto"/>
      </w:pPr>
      <w:r w:rsidRPr="00FD4EB5">
        <w:t>4 Agree</w:t>
      </w:r>
    </w:p>
    <w:p w14:paraId="4446D5FE" w14:textId="77777777" w:rsidR="009B00F6" w:rsidRDefault="009B00F6" w:rsidP="009B00F6">
      <w:pPr>
        <w:spacing w:line="360" w:lineRule="auto"/>
      </w:pPr>
      <w:r w:rsidRPr="00FD4EB5">
        <w:t xml:space="preserve">5 Strongly agree </w:t>
      </w:r>
    </w:p>
    <w:p w14:paraId="6C8C5633" w14:textId="77777777" w:rsidR="009B00F6" w:rsidRDefault="009B00F6" w:rsidP="009B00F6">
      <w:pPr>
        <w:spacing w:line="360" w:lineRule="auto"/>
      </w:pPr>
    </w:p>
    <w:p w14:paraId="1439E7FD" w14:textId="5ED3D611" w:rsidR="009B00F6" w:rsidRDefault="009B00F6" w:rsidP="009B00F6">
      <w:pPr>
        <w:spacing w:line="360" w:lineRule="auto"/>
      </w:pPr>
      <w:r>
        <w:t>17. My professional skills will be more well-developed by selecting the right type of work suits me.</w:t>
      </w:r>
    </w:p>
    <w:p w14:paraId="7FC8279C" w14:textId="77777777" w:rsidR="009B00F6" w:rsidRPr="00FD4EB5" w:rsidRDefault="009B00F6" w:rsidP="009B00F6">
      <w:pPr>
        <w:spacing w:line="360" w:lineRule="auto"/>
      </w:pPr>
      <w:r w:rsidRPr="00FD4EB5">
        <w:t>1 Strongly disagree</w:t>
      </w:r>
    </w:p>
    <w:p w14:paraId="3CA478EB" w14:textId="77777777" w:rsidR="009B00F6" w:rsidRPr="00FD4EB5" w:rsidRDefault="009B00F6" w:rsidP="009B00F6">
      <w:pPr>
        <w:spacing w:line="360" w:lineRule="auto"/>
      </w:pPr>
      <w:r w:rsidRPr="00FD4EB5">
        <w:t>2 Disagree</w:t>
      </w:r>
    </w:p>
    <w:p w14:paraId="0CBFA2EB" w14:textId="77777777" w:rsidR="009B00F6" w:rsidRPr="00FD4EB5" w:rsidRDefault="009B00F6" w:rsidP="009B00F6">
      <w:pPr>
        <w:spacing w:line="360" w:lineRule="auto"/>
      </w:pPr>
      <w:r w:rsidRPr="00FD4EB5">
        <w:t>3 Neutral</w:t>
      </w:r>
    </w:p>
    <w:p w14:paraId="2ED9D927" w14:textId="77777777" w:rsidR="009B00F6" w:rsidRPr="00FD4EB5" w:rsidRDefault="009B00F6" w:rsidP="009B00F6">
      <w:pPr>
        <w:spacing w:line="360" w:lineRule="auto"/>
      </w:pPr>
      <w:r w:rsidRPr="00FD4EB5">
        <w:t>4 Agree</w:t>
      </w:r>
    </w:p>
    <w:p w14:paraId="766C8774" w14:textId="77777777" w:rsidR="009B00F6" w:rsidRDefault="009B00F6" w:rsidP="009B00F6">
      <w:pPr>
        <w:spacing w:line="360" w:lineRule="auto"/>
      </w:pPr>
      <w:r w:rsidRPr="00FD4EB5">
        <w:t xml:space="preserve">5 Strongly agree </w:t>
      </w:r>
    </w:p>
    <w:p w14:paraId="3C95689F" w14:textId="77777777" w:rsidR="009B00F6" w:rsidRDefault="009B00F6" w:rsidP="009B00F6">
      <w:pPr>
        <w:spacing w:line="360" w:lineRule="auto"/>
      </w:pPr>
    </w:p>
    <w:p w14:paraId="440D0F9B" w14:textId="77777777" w:rsidR="009B00F6" w:rsidRPr="009B00F6" w:rsidRDefault="009B00F6" w:rsidP="009B00F6">
      <w:pPr>
        <w:spacing w:line="360" w:lineRule="auto"/>
        <w:rPr>
          <w:b/>
        </w:rPr>
      </w:pPr>
      <w:r w:rsidRPr="009B00F6">
        <w:rPr>
          <w:b/>
        </w:rPr>
        <w:t>SECTION 5: Benefits and Welfare</w:t>
      </w:r>
    </w:p>
    <w:p w14:paraId="441C8F04" w14:textId="6DA2F39A" w:rsidR="009B00F6" w:rsidRDefault="009B00F6" w:rsidP="009B00F6">
      <w:pPr>
        <w:spacing w:line="360" w:lineRule="auto"/>
      </w:pPr>
      <w:r>
        <w:t>18. Employees must be provided social welfare ( paid sick leave, annual holidays, training, travel allowance, etc.) at a high standards.</w:t>
      </w:r>
    </w:p>
    <w:p w14:paraId="1F684C9D" w14:textId="77777777" w:rsidR="009B00F6" w:rsidRPr="00FD4EB5" w:rsidRDefault="009B00F6" w:rsidP="009B00F6">
      <w:pPr>
        <w:spacing w:line="360" w:lineRule="auto"/>
      </w:pPr>
      <w:r w:rsidRPr="00FD4EB5">
        <w:t>1 Strongly disagree</w:t>
      </w:r>
    </w:p>
    <w:p w14:paraId="7F4FEBA3" w14:textId="77777777" w:rsidR="009B00F6" w:rsidRPr="00FD4EB5" w:rsidRDefault="009B00F6" w:rsidP="009B00F6">
      <w:pPr>
        <w:spacing w:line="360" w:lineRule="auto"/>
      </w:pPr>
      <w:r w:rsidRPr="00FD4EB5">
        <w:lastRenderedPageBreak/>
        <w:t>2 Disagree</w:t>
      </w:r>
    </w:p>
    <w:p w14:paraId="380FCCCB" w14:textId="77777777" w:rsidR="009B00F6" w:rsidRPr="00FD4EB5" w:rsidRDefault="009B00F6" w:rsidP="009B00F6">
      <w:pPr>
        <w:spacing w:line="360" w:lineRule="auto"/>
      </w:pPr>
      <w:r w:rsidRPr="00FD4EB5">
        <w:t>3 Neutral</w:t>
      </w:r>
    </w:p>
    <w:p w14:paraId="513055E5" w14:textId="77777777" w:rsidR="009B00F6" w:rsidRPr="00FD4EB5" w:rsidRDefault="009B00F6" w:rsidP="009B00F6">
      <w:pPr>
        <w:spacing w:line="360" w:lineRule="auto"/>
      </w:pPr>
      <w:r w:rsidRPr="00FD4EB5">
        <w:t>4 Agree</w:t>
      </w:r>
    </w:p>
    <w:p w14:paraId="465C1D57" w14:textId="77777777" w:rsidR="009B00F6" w:rsidRDefault="009B00F6" w:rsidP="009B00F6">
      <w:pPr>
        <w:spacing w:line="360" w:lineRule="auto"/>
      </w:pPr>
      <w:r w:rsidRPr="00FD4EB5">
        <w:t xml:space="preserve">5 Strongly agree </w:t>
      </w:r>
    </w:p>
    <w:p w14:paraId="56DE62B4" w14:textId="77777777" w:rsidR="009B00F6" w:rsidRDefault="009B00F6" w:rsidP="009B00F6">
      <w:pPr>
        <w:spacing w:line="360" w:lineRule="auto"/>
      </w:pPr>
    </w:p>
    <w:p w14:paraId="589A7E22" w14:textId="26F45ED4" w:rsidR="009B00F6" w:rsidRDefault="009B00F6" w:rsidP="009B00F6">
      <w:pPr>
        <w:spacing w:line="360" w:lineRule="auto"/>
      </w:pPr>
      <w:r>
        <w:t xml:space="preserve">19. Employees attach importance on moral incentives ( appreciation, respect, </w:t>
      </w:r>
      <w:r w:rsidR="00780D77">
        <w:t>etc.</w:t>
      </w:r>
      <w:r>
        <w:t>) as well as physical.</w:t>
      </w:r>
    </w:p>
    <w:p w14:paraId="63D41698" w14:textId="77777777" w:rsidR="009B00F6" w:rsidRPr="00FD4EB5" w:rsidRDefault="009B00F6" w:rsidP="009B00F6">
      <w:pPr>
        <w:spacing w:line="360" w:lineRule="auto"/>
      </w:pPr>
      <w:r w:rsidRPr="00FD4EB5">
        <w:t>1 Strongly disagree</w:t>
      </w:r>
    </w:p>
    <w:p w14:paraId="5A73AF77" w14:textId="77777777" w:rsidR="009B00F6" w:rsidRPr="00FD4EB5" w:rsidRDefault="009B00F6" w:rsidP="009B00F6">
      <w:pPr>
        <w:spacing w:line="360" w:lineRule="auto"/>
      </w:pPr>
      <w:r w:rsidRPr="00FD4EB5">
        <w:t>2 Disagree</w:t>
      </w:r>
    </w:p>
    <w:p w14:paraId="231F57CD" w14:textId="77777777" w:rsidR="009B00F6" w:rsidRPr="00FD4EB5" w:rsidRDefault="009B00F6" w:rsidP="009B00F6">
      <w:pPr>
        <w:spacing w:line="360" w:lineRule="auto"/>
      </w:pPr>
      <w:r w:rsidRPr="00FD4EB5">
        <w:t>3 Neutral</w:t>
      </w:r>
    </w:p>
    <w:p w14:paraId="047818B6" w14:textId="77777777" w:rsidR="009B00F6" w:rsidRPr="00FD4EB5" w:rsidRDefault="009B00F6" w:rsidP="009B00F6">
      <w:pPr>
        <w:spacing w:line="360" w:lineRule="auto"/>
      </w:pPr>
      <w:r w:rsidRPr="00FD4EB5">
        <w:t>4 Agree</w:t>
      </w:r>
    </w:p>
    <w:p w14:paraId="0E58AB4D" w14:textId="77777777" w:rsidR="009B00F6" w:rsidRDefault="009B00F6" w:rsidP="009B00F6">
      <w:pPr>
        <w:spacing w:line="360" w:lineRule="auto"/>
      </w:pPr>
      <w:r w:rsidRPr="00FD4EB5">
        <w:t xml:space="preserve">5 Strongly agree </w:t>
      </w:r>
    </w:p>
    <w:p w14:paraId="7AB070C0" w14:textId="77777777" w:rsidR="009B00F6" w:rsidRDefault="009B00F6" w:rsidP="009B00F6">
      <w:pPr>
        <w:spacing w:line="360" w:lineRule="auto"/>
      </w:pPr>
    </w:p>
    <w:p w14:paraId="77A7E2E4" w14:textId="5DE27666" w:rsidR="009B00F6" w:rsidRDefault="009B00F6" w:rsidP="009B00F6">
      <w:pPr>
        <w:spacing w:line="360" w:lineRule="auto"/>
      </w:pPr>
      <w:r>
        <w:t>20. I tend to select the job in which company provides extra benefits like commission and bonus.</w:t>
      </w:r>
    </w:p>
    <w:p w14:paraId="7EB84CBF" w14:textId="77777777" w:rsidR="009B00F6" w:rsidRDefault="009B00F6" w:rsidP="009B00F6">
      <w:pPr>
        <w:spacing w:line="360" w:lineRule="auto"/>
      </w:pPr>
      <w:r>
        <w:t>Strongly disagree</w:t>
      </w:r>
    </w:p>
    <w:p w14:paraId="53E5229C" w14:textId="77777777" w:rsidR="009B00F6" w:rsidRPr="00FD4EB5" w:rsidRDefault="009B00F6" w:rsidP="009B00F6">
      <w:pPr>
        <w:spacing w:line="360" w:lineRule="auto"/>
      </w:pPr>
      <w:r w:rsidRPr="00FD4EB5">
        <w:t>1 Strongly disagree</w:t>
      </w:r>
    </w:p>
    <w:p w14:paraId="186DA8AB" w14:textId="77777777" w:rsidR="009B00F6" w:rsidRPr="00FD4EB5" w:rsidRDefault="009B00F6" w:rsidP="009B00F6">
      <w:pPr>
        <w:spacing w:line="360" w:lineRule="auto"/>
      </w:pPr>
      <w:r w:rsidRPr="00FD4EB5">
        <w:t>2 Disagree</w:t>
      </w:r>
    </w:p>
    <w:p w14:paraId="41EC7479" w14:textId="77777777" w:rsidR="009B00F6" w:rsidRPr="00FD4EB5" w:rsidRDefault="009B00F6" w:rsidP="009B00F6">
      <w:pPr>
        <w:spacing w:line="360" w:lineRule="auto"/>
      </w:pPr>
      <w:r w:rsidRPr="00FD4EB5">
        <w:t>3 Neutral</w:t>
      </w:r>
    </w:p>
    <w:p w14:paraId="273D2352" w14:textId="77777777" w:rsidR="009B00F6" w:rsidRPr="00FD4EB5" w:rsidRDefault="009B00F6" w:rsidP="009B00F6">
      <w:pPr>
        <w:spacing w:line="360" w:lineRule="auto"/>
      </w:pPr>
      <w:r w:rsidRPr="00FD4EB5">
        <w:t>4 Agree</w:t>
      </w:r>
    </w:p>
    <w:p w14:paraId="6F80C0B3" w14:textId="77777777" w:rsidR="009B00F6" w:rsidRDefault="009B00F6" w:rsidP="009B00F6">
      <w:pPr>
        <w:spacing w:line="360" w:lineRule="auto"/>
      </w:pPr>
      <w:r w:rsidRPr="00FD4EB5">
        <w:t xml:space="preserve">5 Strongly agree </w:t>
      </w:r>
    </w:p>
    <w:p w14:paraId="396D90E8" w14:textId="77777777" w:rsidR="009B00F6" w:rsidRDefault="009B00F6" w:rsidP="009B00F6">
      <w:pPr>
        <w:spacing w:line="360" w:lineRule="auto"/>
      </w:pPr>
    </w:p>
    <w:p w14:paraId="60DA7CB9" w14:textId="780DE296" w:rsidR="009B00F6" w:rsidRDefault="009B00F6" w:rsidP="009B00F6">
      <w:pPr>
        <w:spacing w:line="360" w:lineRule="auto"/>
      </w:pPr>
      <w:r>
        <w:t>21. It is necessary that employees' s loyalty, honesty and integrity are valued by the company.</w:t>
      </w:r>
    </w:p>
    <w:p w14:paraId="47BA7D77" w14:textId="77777777" w:rsidR="009B00F6" w:rsidRPr="00FD4EB5" w:rsidRDefault="009B00F6" w:rsidP="009B00F6">
      <w:pPr>
        <w:spacing w:line="360" w:lineRule="auto"/>
      </w:pPr>
      <w:r w:rsidRPr="00FD4EB5">
        <w:t>1 Strongly disagree</w:t>
      </w:r>
    </w:p>
    <w:p w14:paraId="586C2A80" w14:textId="77777777" w:rsidR="009B00F6" w:rsidRPr="00FD4EB5" w:rsidRDefault="009B00F6" w:rsidP="009B00F6">
      <w:pPr>
        <w:spacing w:line="360" w:lineRule="auto"/>
      </w:pPr>
      <w:r w:rsidRPr="00FD4EB5">
        <w:t>2 Disagree</w:t>
      </w:r>
    </w:p>
    <w:p w14:paraId="48A75C66" w14:textId="77777777" w:rsidR="009B00F6" w:rsidRPr="00FD4EB5" w:rsidRDefault="009B00F6" w:rsidP="009B00F6">
      <w:pPr>
        <w:spacing w:line="360" w:lineRule="auto"/>
      </w:pPr>
      <w:r w:rsidRPr="00FD4EB5">
        <w:t>3 Neutral</w:t>
      </w:r>
    </w:p>
    <w:p w14:paraId="57907E1C" w14:textId="77777777" w:rsidR="009B00F6" w:rsidRPr="00FD4EB5" w:rsidRDefault="009B00F6" w:rsidP="009B00F6">
      <w:pPr>
        <w:spacing w:line="360" w:lineRule="auto"/>
      </w:pPr>
      <w:r w:rsidRPr="00FD4EB5">
        <w:t>4 Agree</w:t>
      </w:r>
    </w:p>
    <w:p w14:paraId="5D42D5D5" w14:textId="77777777" w:rsidR="009B00F6" w:rsidRDefault="009B00F6" w:rsidP="009B00F6">
      <w:pPr>
        <w:spacing w:line="360" w:lineRule="auto"/>
      </w:pPr>
      <w:r w:rsidRPr="00FD4EB5">
        <w:t xml:space="preserve">5 Strongly agree </w:t>
      </w:r>
    </w:p>
    <w:p w14:paraId="6812282A" w14:textId="77777777" w:rsidR="009B00F6" w:rsidRDefault="009B00F6" w:rsidP="009B00F6">
      <w:pPr>
        <w:spacing w:line="360" w:lineRule="auto"/>
      </w:pPr>
      <w:r>
        <w:t xml:space="preserve"> </w:t>
      </w:r>
    </w:p>
    <w:p w14:paraId="7A0BDE04" w14:textId="413AA800" w:rsidR="009B00F6" w:rsidRDefault="009B00F6" w:rsidP="009B00F6">
      <w:pPr>
        <w:spacing w:line="360" w:lineRule="auto"/>
      </w:pPr>
      <w:r>
        <w:t>22. I will be more interested in the job offer if medical insurance provided.</w:t>
      </w:r>
    </w:p>
    <w:p w14:paraId="024BDFF8" w14:textId="77777777" w:rsidR="009B00F6" w:rsidRPr="00FD4EB5" w:rsidRDefault="009B00F6" w:rsidP="009B00F6">
      <w:pPr>
        <w:spacing w:line="360" w:lineRule="auto"/>
      </w:pPr>
      <w:r w:rsidRPr="00FD4EB5">
        <w:lastRenderedPageBreak/>
        <w:t>1 Strongly disagree</w:t>
      </w:r>
    </w:p>
    <w:p w14:paraId="33DBEA03" w14:textId="77777777" w:rsidR="009B00F6" w:rsidRPr="00FD4EB5" w:rsidRDefault="009B00F6" w:rsidP="009B00F6">
      <w:pPr>
        <w:spacing w:line="360" w:lineRule="auto"/>
      </w:pPr>
      <w:r w:rsidRPr="00FD4EB5">
        <w:t>2 Disagree</w:t>
      </w:r>
    </w:p>
    <w:p w14:paraId="16AD426C" w14:textId="77777777" w:rsidR="009B00F6" w:rsidRPr="00FD4EB5" w:rsidRDefault="009B00F6" w:rsidP="009B00F6">
      <w:pPr>
        <w:spacing w:line="360" w:lineRule="auto"/>
      </w:pPr>
      <w:r w:rsidRPr="00FD4EB5">
        <w:t>3 Neutral</w:t>
      </w:r>
    </w:p>
    <w:p w14:paraId="0FD9DEBD" w14:textId="77777777" w:rsidR="009B00F6" w:rsidRPr="00FD4EB5" w:rsidRDefault="009B00F6" w:rsidP="009B00F6">
      <w:pPr>
        <w:spacing w:line="360" w:lineRule="auto"/>
      </w:pPr>
      <w:r w:rsidRPr="00FD4EB5">
        <w:t>4 Agree</w:t>
      </w:r>
    </w:p>
    <w:p w14:paraId="3442A04C" w14:textId="77777777" w:rsidR="009B00F6" w:rsidRDefault="009B00F6" w:rsidP="009B00F6">
      <w:pPr>
        <w:spacing w:line="360" w:lineRule="auto"/>
      </w:pPr>
      <w:r w:rsidRPr="00FD4EB5">
        <w:t xml:space="preserve">5 Strongly agree </w:t>
      </w:r>
    </w:p>
    <w:p w14:paraId="4FC76AC1" w14:textId="77777777" w:rsidR="000067A6" w:rsidRDefault="000067A6" w:rsidP="009B00F6">
      <w:pPr>
        <w:spacing w:line="360" w:lineRule="auto"/>
      </w:pPr>
    </w:p>
    <w:p w14:paraId="738A92CD" w14:textId="77777777" w:rsidR="00E54CA4" w:rsidRDefault="00E54CA4" w:rsidP="009B00F6">
      <w:pPr>
        <w:spacing w:line="360" w:lineRule="auto"/>
      </w:pPr>
    </w:p>
    <w:p w14:paraId="262EC633" w14:textId="77777777" w:rsidR="00E54CA4" w:rsidRDefault="00E54CA4" w:rsidP="009B00F6">
      <w:pPr>
        <w:spacing w:line="360" w:lineRule="auto"/>
      </w:pPr>
    </w:p>
    <w:p w14:paraId="6B765297" w14:textId="77777777" w:rsidR="00E54CA4" w:rsidRDefault="00E54CA4" w:rsidP="009B00F6">
      <w:pPr>
        <w:spacing w:line="360" w:lineRule="auto"/>
      </w:pPr>
    </w:p>
    <w:p w14:paraId="354B504F" w14:textId="77777777" w:rsidR="00E54CA4" w:rsidRDefault="00E54CA4" w:rsidP="009B00F6">
      <w:pPr>
        <w:spacing w:line="360" w:lineRule="auto"/>
      </w:pPr>
    </w:p>
    <w:p w14:paraId="2554BE71" w14:textId="77777777" w:rsidR="00E54CA4" w:rsidRDefault="00E54CA4" w:rsidP="009B00F6">
      <w:pPr>
        <w:spacing w:line="360" w:lineRule="auto"/>
      </w:pPr>
    </w:p>
    <w:p w14:paraId="3F1AC36D" w14:textId="77777777" w:rsidR="00E54CA4" w:rsidRDefault="00E54CA4" w:rsidP="009B00F6">
      <w:pPr>
        <w:spacing w:line="360" w:lineRule="auto"/>
      </w:pPr>
    </w:p>
    <w:p w14:paraId="00C8064A" w14:textId="77777777" w:rsidR="00E54CA4" w:rsidRDefault="00E54CA4" w:rsidP="009B00F6">
      <w:pPr>
        <w:spacing w:line="360" w:lineRule="auto"/>
      </w:pPr>
    </w:p>
    <w:p w14:paraId="14A6089F" w14:textId="77777777" w:rsidR="00E54CA4" w:rsidRDefault="00E54CA4" w:rsidP="009B00F6">
      <w:pPr>
        <w:spacing w:line="360" w:lineRule="auto"/>
      </w:pPr>
    </w:p>
    <w:p w14:paraId="40A57708" w14:textId="77777777" w:rsidR="00E54CA4" w:rsidRDefault="00E54CA4" w:rsidP="009B00F6">
      <w:pPr>
        <w:spacing w:line="360" w:lineRule="auto"/>
      </w:pPr>
    </w:p>
    <w:p w14:paraId="26D446E3" w14:textId="77777777" w:rsidR="00E54CA4" w:rsidRDefault="00E54CA4" w:rsidP="009B00F6">
      <w:pPr>
        <w:spacing w:line="360" w:lineRule="auto"/>
      </w:pPr>
    </w:p>
    <w:p w14:paraId="38B02D82" w14:textId="77777777" w:rsidR="00E54CA4" w:rsidRDefault="00E54CA4" w:rsidP="009B00F6">
      <w:pPr>
        <w:spacing w:line="360" w:lineRule="auto"/>
      </w:pPr>
    </w:p>
    <w:p w14:paraId="59CEB329" w14:textId="77777777" w:rsidR="00E54CA4" w:rsidRDefault="00E54CA4" w:rsidP="009B00F6">
      <w:pPr>
        <w:spacing w:line="360" w:lineRule="auto"/>
      </w:pPr>
    </w:p>
    <w:p w14:paraId="30573D2A" w14:textId="77777777" w:rsidR="000067A6" w:rsidRPr="00661971" w:rsidRDefault="000067A6" w:rsidP="00661971">
      <w:pPr>
        <w:spacing w:line="360" w:lineRule="auto"/>
        <w:jc w:val="center"/>
        <w:rPr>
          <w:b/>
        </w:rPr>
      </w:pPr>
    </w:p>
    <w:p w14:paraId="494A0BB0" w14:textId="7008C427" w:rsidR="00661971" w:rsidRPr="00661971" w:rsidRDefault="00661971" w:rsidP="00661971">
      <w:pPr>
        <w:spacing w:line="360" w:lineRule="auto"/>
        <w:jc w:val="center"/>
        <w:rPr>
          <w:b/>
        </w:rPr>
      </w:pPr>
      <w:r w:rsidRPr="00661971">
        <w:rPr>
          <w:b/>
        </w:rPr>
        <w:t>中国</w:t>
      </w:r>
      <w:r>
        <w:rPr>
          <w:b/>
        </w:rPr>
        <w:t>上海高校</w:t>
      </w:r>
      <w:r w:rsidRPr="00661971">
        <w:rPr>
          <w:b/>
        </w:rPr>
        <w:t>毕业生择业偏好调查</w:t>
      </w:r>
    </w:p>
    <w:p w14:paraId="38AF28E4" w14:textId="77777777" w:rsidR="00661971" w:rsidRPr="00661971" w:rsidRDefault="00661971" w:rsidP="00661971">
      <w:pPr>
        <w:spacing w:line="360" w:lineRule="auto"/>
      </w:pPr>
    </w:p>
    <w:p w14:paraId="32C09762" w14:textId="3F7276AB" w:rsidR="00661971" w:rsidRPr="00661971" w:rsidRDefault="00661971" w:rsidP="00661971">
      <w:pPr>
        <w:spacing w:line="360" w:lineRule="auto"/>
      </w:pPr>
      <w:r w:rsidRPr="00661971">
        <w:t>本问卷将用于</w:t>
      </w:r>
      <w:r w:rsidR="00E54CA4">
        <w:rPr>
          <w:rFonts w:hint="eastAsia"/>
        </w:rPr>
        <w:t>马来西亚</w:t>
      </w:r>
      <w:r w:rsidR="00E54CA4">
        <w:t>英迪</w:t>
      </w:r>
      <w:r w:rsidRPr="00661971">
        <w:t>国际大学工商管理硕士</w:t>
      </w:r>
      <w:r w:rsidRPr="00661971">
        <w:t>(MAB)</w:t>
      </w:r>
      <w:r w:rsidRPr="00661971">
        <w:t>期末项目。本研究的目的是了解中国大学毕业生对上海就业选择偏好的看法。</w:t>
      </w:r>
    </w:p>
    <w:p w14:paraId="217C5B4D" w14:textId="77777777" w:rsidR="00661971" w:rsidRPr="00661971" w:rsidRDefault="00661971" w:rsidP="00661971">
      <w:pPr>
        <w:spacing w:line="360" w:lineRule="auto"/>
      </w:pPr>
    </w:p>
    <w:p w14:paraId="0E675FF0" w14:textId="2C5A0B09" w:rsidR="00661971" w:rsidRPr="00661971" w:rsidRDefault="00661971" w:rsidP="00661971">
      <w:pPr>
        <w:spacing w:line="360" w:lineRule="auto"/>
      </w:pPr>
      <w:r w:rsidRPr="00661971">
        <w:t>这是一项学术研究，因此所得的数据将用于统计分析。所有获得的信息都将严格保密。请通过回答每个部分的所有问题来填写问卷。</w:t>
      </w:r>
    </w:p>
    <w:p w14:paraId="2ED84112" w14:textId="77777777" w:rsidR="00661971" w:rsidRPr="00661971" w:rsidRDefault="00661971" w:rsidP="00661971">
      <w:pPr>
        <w:spacing w:line="360" w:lineRule="auto"/>
      </w:pPr>
    </w:p>
    <w:p w14:paraId="1DD23FF0" w14:textId="0AC7E26A" w:rsidR="000067A6" w:rsidRDefault="00E54CA4" w:rsidP="00661971">
      <w:pPr>
        <w:spacing w:line="360" w:lineRule="auto"/>
      </w:pPr>
      <w:r>
        <w:t>非常感谢您的参与！</w:t>
      </w:r>
    </w:p>
    <w:p w14:paraId="3145A293" w14:textId="77777777" w:rsidR="00E54CA4" w:rsidRPr="004F4ECD" w:rsidRDefault="00E54CA4" w:rsidP="00661971">
      <w:pPr>
        <w:spacing w:line="360" w:lineRule="auto"/>
        <w:rPr>
          <w:b/>
        </w:rPr>
      </w:pPr>
    </w:p>
    <w:p w14:paraId="52030A83" w14:textId="2250E0BD" w:rsidR="004F4ECD" w:rsidRPr="004F4ECD" w:rsidRDefault="004F4ECD" w:rsidP="004F4ECD">
      <w:pPr>
        <w:rPr>
          <w:b/>
        </w:rPr>
      </w:pPr>
      <w:r w:rsidRPr="004F4ECD">
        <w:rPr>
          <w:rFonts w:hint="eastAsia"/>
          <w:b/>
        </w:rPr>
        <w:t>第一部分</w:t>
      </w:r>
      <w:r w:rsidRPr="004F4ECD">
        <w:rPr>
          <w:b/>
        </w:rPr>
        <w:t>:</w:t>
      </w:r>
      <w:r>
        <w:rPr>
          <w:rFonts w:hint="eastAsia"/>
          <w:b/>
        </w:rPr>
        <w:t>个人</w:t>
      </w:r>
      <w:r>
        <w:rPr>
          <w:b/>
        </w:rPr>
        <w:t>基本信息</w:t>
      </w:r>
    </w:p>
    <w:p w14:paraId="59B71662" w14:textId="77777777" w:rsidR="004F4ECD" w:rsidRDefault="004F4ECD" w:rsidP="004F4ECD"/>
    <w:p w14:paraId="5FE2A2CA" w14:textId="5A1A99A7" w:rsidR="004F4ECD" w:rsidRDefault="004F4ECD" w:rsidP="004F4ECD">
      <w:r>
        <w:t>1</w:t>
      </w:r>
      <w:r>
        <w:rPr>
          <w:rFonts w:hint="eastAsia"/>
        </w:rPr>
        <w:t>.</w:t>
      </w:r>
      <w:r>
        <w:t xml:space="preserve"> </w:t>
      </w:r>
      <w:r>
        <w:rPr>
          <w:rFonts w:hint="eastAsia"/>
        </w:rPr>
        <w:t>你的性别是什么</w:t>
      </w:r>
      <w:r>
        <w:t>?</w:t>
      </w:r>
    </w:p>
    <w:p w14:paraId="148BFC86" w14:textId="77777777" w:rsidR="004F4ECD" w:rsidRDefault="004F4ECD" w:rsidP="004F4ECD"/>
    <w:p w14:paraId="59634BB0" w14:textId="77777777" w:rsidR="004F4ECD" w:rsidRDefault="004F4ECD" w:rsidP="004F4ECD">
      <w:r>
        <w:rPr>
          <w:rFonts w:hint="eastAsia"/>
        </w:rPr>
        <w:t>男性</w:t>
      </w:r>
    </w:p>
    <w:p w14:paraId="515B82D1" w14:textId="77777777" w:rsidR="004F4ECD" w:rsidRDefault="004F4ECD" w:rsidP="004F4ECD"/>
    <w:p w14:paraId="3EB66AA3" w14:textId="77777777" w:rsidR="004F4ECD" w:rsidRDefault="004F4ECD" w:rsidP="004F4ECD">
      <w:r>
        <w:rPr>
          <w:rFonts w:hint="eastAsia"/>
        </w:rPr>
        <w:t>女</w:t>
      </w:r>
    </w:p>
    <w:p w14:paraId="7725B977" w14:textId="77777777" w:rsidR="004F4ECD" w:rsidRDefault="004F4ECD" w:rsidP="004F4ECD"/>
    <w:p w14:paraId="7D490AA7" w14:textId="6DBBD656" w:rsidR="004F4ECD" w:rsidRDefault="004F4ECD" w:rsidP="004F4ECD">
      <w:r>
        <w:t>2</w:t>
      </w:r>
      <w:r>
        <w:rPr>
          <w:rFonts w:hint="eastAsia"/>
        </w:rPr>
        <w:t xml:space="preserve">. </w:t>
      </w:r>
      <w:r>
        <w:rPr>
          <w:rFonts w:hint="eastAsia"/>
        </w:rPr>
        <w:t>你的年龄是什么</w:t>
      </w:r>
      <w:r>
        <w:t>?</w:t>
      </w:r>
    </w:p>
    <w:p w14:paraId="762AB5C1" w14:textId="77777777" w:rsidR="004F4ECD" w:rsidRDefault="004F4ECD" w:rsidP="004F4ECD"/>
    <w:p w14:paraId="5F8BAE83" w14:textId="77777777" w:rsidR="004F4ECD" w:rsidRDefault="004F4ECD" w:rsidP="004F4ECD">
      <w:r>
        <w:t>22</w:t>
      </w:r>
      <w:r>
        <w:rPr>
          <w:rFonts w:hint="eastAsia"/>
        </w:rPr>
        <w:t>岁以下</w:t>
      </w:r>
    </w:p>
    <w:p w14:paraId="0CB2CC1B" w14:textId="77777777" w:rsidR="004F4ECD" w:rsidRDefault="004F4ECD" w:rsidP="004F4ECD"/>
    <w:p w14:paraId="424CEC98" w14:textId="77777777" w:rsidR="004F4ECD" w:rsidRDefault="004F4ECD" w:rsidP="004F4ECD">
      <w:r>
        <w:t>22 - 25</w:t>
      </w:r>
      <w:r>
        <w:rPr>
          <w:rFonts w:hint="eastAsia"/>
        </w:rPr>
        <w:t>岁</w:t>
      </w:r>
    </w:p>
    <w:p w14:paraId="1C1D5352" w14:textId="77777777" w:rsidR="004F4ECD" w:rsidRDefault="004F4ECD" w:rsidP="004F4ECD"/>
    <w:p w14:paraId="2C122AEF" w14:textId="77777777" w:rsidR="004F4ECD" w:rsidRDefault="004F4ECD" w:rsidP="004F4ECD">
      <w:r>
        <w:rPr>
          <w:rFonts w:hint="eastAsia"/>
        </w:rPr>
        <w:t>岁</w:t>
      </w:r>
      <w:r>
        <w:t>26 - 30</w:t>
      </w:r>
      <w:r>
        <w:rPr>
          <w:rFonts w:hint="eastAsia"/>
        </w:rPr>
        <w:t>日</w:t>
      </w:r>
    </w:p>
    <w:p w14:paraId="5005EADD" w14:textId="77777777" w:rsidR="004F4ECD" w:rsidRDefault="004F4ECD" w:rsidP="004F4ECD"/>
    <w:p w14:paraId="0E100A89" w14:textId="77777777" w:rsidR="004F4ECD" w:rsidRDefault="004F4ECD" w:rsidP="004F4ECD">
      <w:r>
        <w:t>31</w:t>
      </w:r>
      <w:r>
        <w:rPr>
          <w:rFonts w:hint="eastAsia"/>
        </w:rPr>
        <w:t>岁以上</w:t>
      </w:r>
    </w:p>
    <w:p w14:paraId="1870F2FA" w14:textId="77777777" w:rsidR="004F4ECD" w:rsidRDefault="004F4ECD" w:rsidP="004F4ECD"/>
    <w:p w14:paraId="4026260E" w14:textId="280D2698" w:rsidR="004F4ECD" w:rsidRDefault="004F4ECD" w:rsidP="004F4ECD">
      <w:r>
        <w:t>3</w:t>
      </w:r>
      <w:r>
        <w:rPr>
          <w:rFonts w:hint="eastAsia"/>
        </w:rPr>
        <w:t xml:space="preserve">. </w:t>
      </w:r>
      <w:r>
        <w:rPr>
          <w:rFonts w:hint="eastAsia"/>
        </w:rPr>
        <w:t>你目前的工作状况如何</w:t>
      </w:r>
      <w:r>
        <w:t>?</w:t>
      </w:r>
    </w:p>
    <w:p w14:paraId="128EBAA2" w14:textId="77777777" w:rsidR="004F4ECD" w:rsidRDefault="004F4ECD" w:rsidP="004F4ECD"/>
    <w:p w14:paraId="089AA0A3" w14:textId="77777777" w:rsidR="004F4ECD" w:rsidRDefault="004F4ECD" w:rsidP="004F4ECD">
      <w:r>
        <w:rPr>
          <w:rFonts w:hint="eastAsia"/>
        </w:rPr>
        <w:t>学生</w:t>
      </w:r>
    </w:p>
    <w:p w14:paraId="2F114124" w14:textId="77777777" w:rsidR="004F4ECD" w:rsidRDefault="004F4ECD" w:rsidP="004F4ECD"/>
    <w:p w14:paraId="43FCD732" w14:textId="77777777" w:rsidR="004F4ECD" w:rsidRDefault="004F4ECD" w:rsidP="004F4ECD">
      <w:r>
        <w:rPr>
          <w:rFonts w:hint="eastAsia"/>
        </w:rPr>
        <w:t>使用</w:t>
      </w:r>
    </w:p>
    <w:p w14:paraId="55D88031" w14:textId="77777777" w:rsidR="004F4ECD" w:rsidRDefault="004F4ECD" w:rsidP="004F4ECD"/>
    <w:p w14:paraId="6DBAA845" w14:textId="77777777" w:rsidR="004F4ECD" w:rsidRDefault="004F4ECD" w:rsidP="004F4ECD">
      <w:r>
        <w:rPr>
          <w:rFonts w:hint="eastAsia"/>
        </w:rPr>
        <w:t>失业并正在找工作</w:t>
      </w:r>
    </w:p>
    <w:p w14:paraId="2CD6626B" w14:textId="77777777" w:rsidR="004F4ECD" w:rsidRDefault="004F4ECD" w:rsidP="004F4ECD"/>
    <w:p w14:paraId="378A6662" w14:textId="77777777" w:rsidR="004F4ECD" w:rsidRDefault="004F4ECD" w:rsidP="004F4ECD">
      <w:r>
        <w:rPr>
          <w:rFonts w:hint="eastAsia"/>
        </w:rPr>
        <w:t>其他人</w:t>
      </w:r>
    </w:p>
    <w:p w14:paraId="53868A54" w14:textId="77777777" w:rsidR="004F4ECD" w:rsidRDefault="004F4ECD" w:rsidP="004F4ECD"/>
    <w:p w14:paraId="6B75925A" w14:textId="31FD33F2" w:rsidR="004F4ECD" w:rsidRDefault="004F4ECD" w:rsidP="004F4ECD">
      <w:r>
        <w:rPr>
          <w:rFonts w:hint="eastAsia"/>
        </w:rPr>
        <w:t xml:space="preserve">4. </w:t>
      </w:r>
      <w:r>
        <w:rPr>
          <w:rFonts w:hint="eastAsia"/>
        </w:rPr>
        <w:t>你期望的月薪是多少</w:t>
      </w:r>
      <w:r>
        <w:rPr>
          <w:rFonts w:hint="eastAsia"/>
        </w:rPr>
        <w:t>?</w:t>
      </w:r>
    </w:p>
    <w:p w14:paraId="187C7EBC" w14:textId="77777777" w:rsidR="004F4ECD" w:rsidRDefault="004F4ECD" w:rsidP="004F4ECD"/>
    <w:p w14:paraId="7B16A578" w14:textId="77777777" w:rsidR="004F4ECD" w:rsidRDefault="004F4ECD" w:rsidP="004F4ECD">
      <w:r>
        <w:rPr>
          <w:rFonts w:hint="eastAsia"/>
        </w:rPr>
        <w:t>少于</w:t>
      </w:r>
      <w:r>
        <w:rPr>
          <w:rFonts w:hint="eastAsia"/>
        </w:rPr>
        <w:t>4000</w:t>
      </w:r>
      <w:r>
        <w:rPr>
          <w:rFonts w:hint="eastAsia"/>
        </w:rPr>
        <w:t>元</w:t>
      </w:r>
    </w:p>
    <w:p w14:paraId="2ED6EF1F" w14:textId="77777777" w:rsidR="004F4ECD" w:rsidRDefault="004F4ECD" w:rsidP="004F4ECD"/>
    <w:p w14:paraId="06A03BED" w14:textId="77777777" w:rsidR="004F4ECD" w:rsidRDefault="004F4ECD" w:rsidP="004F4ECD">
      <w:r>
        <w:rPr>
          <w:rFonts w:hint="eastAsia"/>
        </w:rPr>
        <w:t>4000 - 6000</w:t>
      </w:r>
      <w:r>
        <w:rPr>
          <w:rFonts w:hint="eastAsia"/>
        </w:rPr>
        <w:t>元</w:t>
      </w:r>
    </w:p>
    <w:p w14:paraId="4C27A766" w14:textId="77777777" w:rsidR="004F4ECD" w:rsidRDefault="004F4ECD" w:rsidP="004F4ECD"/>
    <w:p w14:paraId="284DC5A7" w14:textId="77777777" w:rsidR="004F4ECD" w:rsidRDefault="004F4ECD" w:rsidP="004F4ECD">
      <w:r>
        <w:rPr>
          <w:rFonts w:hint="eastAsia"/>
        </w:rPr>
        <w:t>6000 - 8000</w:t>
      </w:r>
      <w:r>
        <w:rPr>
          <w:rFonts w:hint="eastAsia"/>
        </w:rPr>
        <w:t>元</w:t>
      </w:r>
    </w:p>
    <w:p w14:paraId="4AA46A17" w14:textId="77777777" w:rsidR="004F4ECD" w:rsidRDefault="004F4ECD" w:rsidP="004F4ECD"/>
    <w:p w14:paraId="577A9F5E" w14:textId="2086C6B4" w:rsidR="00E54CA4" w:rsidRDefault="004F4ECD" w:rsidP="004F4ECD">
      <w:r>
        <w:rPr>
          <w:rFonts w:hint="eastAsia"/>
        </w:rPr>
        <w:t>超过</w:t>
      </w:r>
      <w:r>
        <w:t>8000</w:t>
      </w:r>
      <w:r>
        <w:rPr>
          <w:rFonts w:hint="eastAsia"/>
        </w:rPr>
        <w:t>元人民币</w:t>
      </w:r>
    </w:p>
    <w:p w14:paraId="64501F90" w14:textId="77777777" w:rsidR="00FF70BC" w:rsidRDefault="00FF70BC" w:rsidP="004F4ECD"/>
    <w:p w14:paraId="383A190E" w14:textId="77777777" w:rsidR="00FF70BC" w:rsidRDefault="00FF70BC" w:rsidP="00FF70BC"/>
    <w:p w14:paraId="05BA26BB" w14:textId="3FFEF1B1" w:rsidR="00FF70BC" w:rsidRDefault="00FF70BC" w:rsidP="00FF70BC">
      <w:r>
        <w:rPr>
          <w:rFonts w:hint="eastAsia"/>
        </w:rPr>
        <w:t>请以李克特五点量表为基础，对下列问题进行打分，并从中选出最能反映你对每一个问题总体看法的恰当答案</w:t>
      </w:r>
      <w:r>
        <w:t>( 1</w:t>
      </w:r>
      <w:r>
        <w:rPr>
          <w:rFonts w:hint="eastAsia"/>
        </w:rPr>
        <w:t>.</w:t>
      </w:r>
      <w:r>
        <w:rPr>
          <w:rFonts w:hint="eastAsia"/>
        </w:rPr>
        <w:t>强烈反对</w:t>
      </w:r>
      <w:r>
        <w:t xml:space="preserve"> 2</w:t>
      </w:r>
      <w:r>
        <w:rPr>
          <w:rFonts w:hint="eastAsia"/>
        </w:rPr>
        <w:t>.</w:t>
      </w:r>
      <w:r>
        <w:rPr>
          <w:rFonts w:hint="eastAsia"/>
        </w:rPr>
        <w:t>不同意</w:t>
      </w:r>
      <w:r>
        <w:t xml:space="preserve"> 3</w:t>
      </w:r>
      <w:r>
        <w:rPr>
          <w:rFonts w:hint="eastAsia"/>
        </w:rPr>
        <w:t>.</w:t>
      </w:r>
      <w:r>
        <w:rPr>
          <w:rFonts w:hint="eastAsia"/>
        </w:rPr>
        <w:t>中性</w:t>
      </w:r>
      <w:r>
        <w:t xml:space="preserve"> 4</w:t>
      </w:r>
      <w:r>
        <w:rPr>
          <w:rFonts w:hint="eastAsia"/>
        </w:rPr>
        <w:t>.</w:t>
      </w:r>
      <w:r>
        <w:rPr>
          <w:rFonts w:hint="eastAsia"/>
        </w:rPr>
        <w:t>同意</w:t>
      </w:r>
      <w:r>
        <w:t xml:space="preserve"> 5</w:t>
      </w:r>
      <w:r>
        <w:rPr>
          <w:rFonts w:hint="eastAsia"/>
        </w:rPr>
        <w:t>.</w:t>
      </w:r>
      <w:r>
        <w:rPr>
          <w:rFonts w:hint="eastAsia"/>
        </w:rPr>
        <w:t>强烈同意</w:t>
      </w:r>
      <w:r>
        <w:t xml:space="preserve"> )</w:t>
      </w:r>
    </w:p>
    <w:p w14:paraId="516C8277" w14:textId="77777777" w:rsidR="00FF70BC" w:rsidRDefault="00FF70BC" w:rsidP="00FF70BC"/>
    <w:p w14:paraId="4AD5E15A" w14:textId="77777777" w:rsidR="00FF70BC" w:rsidRDefault="00FF70BC" w:rsidP="00FF70BC"/>
    <w:p w14:paraId="0A331689" w14:textId="77777777" w:rsidR="00FF70BC" w:rsidRPr="00A42E8D" w:rsidRDefault="00FF70BC" w:rsidP="00FF70BC">
      <w:pPr>
        <w:rPr>
          <w:b/>
        </w:rPr>
      </w:pPr>
      <w:r w:rsidRPr="00A42E8D">
        <w:rPr>
          <w:rFonts w:hint="eastAsia"/>
          <w:b/>
        </w:rPr>
        <w:t>第二部分</w:t>
      </w:r>
      <w:r w:rsidRPr="00A42E8D">
        <w:rPr>
          <w:b/>
        </w:rPr>
        <w:t>:</w:t>
      </w:r>
      <w:r w:rsidRPr="00A42E8D">
        <w:rPr>
          <w:rFonts w:hint="eastAsia"/>
          <w:b/>
        </w:rPr>
        <w:t>择业行为</w:t>
      </w:r>
    </w:p>
    <w:p w14:paraId="64F43B44" w14:textId="77777777" w:rsidR="00FF70BC" w:rsidRDefault="00FF70BC" w:rsidP="00FF70BC"/>
    <w:p w14:paraId="08929412" w14:textId="7731A66D" w:rsidR="00FF70BC" w:rsidRDefault="00FF70BC" w:rsidP="00FF70BC">
      <w:r>
        <w:t>5</w:t>
      </w:r>
      <w:r w:rsidR="00B311EC">
        <w:rPr>
          <w:rFonts w:hint="eastAsia"/>
        </w:rPr>
        <w:t>.</w:t>
      </w:r>
      <w:r w:rsidR="00B311EC">
        <w:t xml:space="preserve"> </w:t>
      </w:r>
      <w:r>
        <w:rPr>
          <w:rFonts w:hint="eastAsia"/>
        </w:rPr>
        <w:t>我认为男性和女性员工对工作偏好的看法是完全不同的。</w:t>
      </w:r>
    </w:p>
    <w:p w14:paraId="7A472D62" w14:textId="77777777" w:rsidR="00FF70BC" w:rsidRDefault="00FF70BC" w:rsidP="00FF70BC"/>
    <w:p w14:paraId="17A5074F" w14:textId="77777777" w:rsidR="00FF70BC" w:rsidRDefault="00FF70BC" w:rsidP="00FF70BC">
      <w:r>
        <w:t>1</w:t>
      </w:r>
      <w:r>
        <w:rPr>
          <w:rFonts w:hint="eastAsia"/>
        </w:rPr>
        <w:t>强烈反对</w:t>
      </w:r>
    </w:p>
    <w:p w14:paraId="31161B2C" w14:textId="77777777" w:rsidR="00FF70BC" w:rsidRDefault="00FF70BC" w:rsidP="00FF70BC"/>
    <w:p w14:paraId="381D26AD" w14:textId="77777777" w:rsidR="00FF70BC" w:rsidRDefault="00FF70BC" w:rsidP="00FF70BC">
      <w:r>
        <w:rPr>
          <w:rFonts w:hint="eastAsia"/>
        </w:rPr>
        <w:t>2</w:t>
      </w:r>
      <w:r>
        <w:rPr>
          <w:rFonts w:hint="eastAsia"/>
        </w:rPr>
        <w:t>不同意</w:t>
      </w:r>
    </w:p>
    <w:p w14:paraId="51617D75" w14:textId="77777777" w:rsidR="00FF70BC" w:rsidRDefault="00FF70BC" w:rsidP="00FF70BC"/>
    <w:p w14:paraId="2416DDB4" w14:textId="77777777" w:rsidR="00FF70BC" w:rsidRDefault="00FF70BC" w:rsidP="00FF70BC">
      <w:r>
        <w:rPr>
          <w:rFonts w:hint="eastAsia"/>
        </w:rPr>
        <w:t>3</w:t>
      </w:r>
      <w:r>
        <w:rPr>
          <w:rFonts w:hint="eastAsia"/>
        </w:rPr>
        <w:t>中性</w:t>
      </w:r>
    </w:p>
    <w:p w14:paraId="1C4400F5" w14:textId="77777777" w:rsidR="00FF70BC" w:rsidRDefault="00FF70BC" w:rsidP="00FF70BC"/>
    <w:p w14:paraId="77E5842D" w14:textId="77777777" w:rsidR="00FF70BC" w:rsidRDefault="00FF70BC" w:rsidP="00FF70BC">
      <w:r>
        <w:rPr>
          <w:rFonts w:hint="eastAsia"/>
        </w:rPr>
        <w:t>4</w:t>
      </w:r>
      <w:r>
        <w:rPr>
          <w:rFonts w:hint="eastAsia"/>
        </w:rPr>
        <w:t>同意</w:t>
      </w:r>
    </w:p>
    <w:p w14:paraId="3B0CB5FF" w14:textId="77777777" w:rsidR="00FF70BC" w:rsidRDefault="00FF70BC" w:rsidP="00FF70BC"/>
    <w:p w14:paraId="71AED705" w14:textId="77777777" w:rsidR="00FF70BC" w:rsidRDefault="00FF70BC" w:rsidP="00FF70BC">
      <w:r>
        <w:t>5</w:t>
      </w:r>
      <w:r>
        <w:rPr>
          <w:rFonts w:hint="eastAsia"/>
        </w:rPr>
        <w:t>强烈同意</w:t>
      </w:r>
    </w:p>
    <w:p w14:paraId="5B7BBD6C" w14:textId="77777777" w:rsidR="00FF70BC" w:rsidRDefault="00FF70BC" w:rsidP="00FF70BC"/>
    <w:p w14:paraId="351EB393" w14:textId="77777777" w:rsidR="00FF70BC" w:rsidRDefault="00FF70BC" w:rsidP="00FF70BC"/>
    <w:p w14:paraId="75DBD1FC" w14:textId="26EDFDCC" w:rsidR="00FF70BC" w:rsidRDefault="00FF70BC" w:rsidP="00FF70BC">
      <w:r>
        <w:t>6</w:t>
      </w:r>
      <w:r w:rsidR="00B311EC">
        <w:rPr>
          <w:rFonts w:hint="eastAsia"/>
        </w:rPr>
        <w:t xml:space="preserve">. </w:t>
      </w:r>
      <w:r>
        <w:rPr>
          <w:rFonts w:hint="eastAsia"/>
        </w:rPr>
        <w:t>我在薪酬、工作类型、福利待遇等方面的偏好会影响我的工作选择。</w:t>
      </w:r>
    </w:p>
    <w:p w14:paraId="0D13AA9C" w14:textId="77777777" w:rsidR="00FF70BC" w:rsidRDefault="00FF70BC" w:rsidP="00FF70BC"/>
    <w:p w14:paraId="4684D21A" w14:textId="77777777" w:rsidR="00FF70BC" w:rsidRDefault="00FF70BC" w:rsidP="00FF70BC">
      <w:r>
        <w:t>1</w:t>
      </w:r>
      <w:r>
        <w:rPr>
          <w:rFonts w:hint="eastAsia"/>
        </w:rPr>
        <w:t>强烈反对</w:t>
      </w:r>
    </w:p>
    <w:p w14:paraId="707D0875" w14:textId="77777777" w:rsidR="00FF70BC" w:rsidRDefault="00FF70BC" w:rsidP="00FF70BC"/>
    <w:p w14:paraId="07BA689E" w14:textId="77777777" w:rsidR="00FF70BC" w:rsidRDefault="00FF70BC" w:rsidP="00FF70BC">
      <w:r>
        <w:rPr>
          <w:rFonts w:hint="eastAsia"/>
        </w:rPr>
        <w:t>2</w:t>
      </w:r>
      <w:r>
        <w:rPr>
          <w:rFonts w:hint="eastAsia"/>
        </w:rPr>
        <w:t>不同意</w:t>
      </w:r>
    </w:p>
    <w:p w14:paraId="154C2F79" w14:textId="77777777" w:rsidR="00FF70BC" w:rsidRDefault="00FF70BC" w:rsidP="00FF70BC"/>
    <w:p w14:paraId="26C5DFAB" w14:textId="77777777" w:rsidR="00FF70BC" w:rsidRDefault="00FF70BC" w:rsidP="00FF70BC">
      <w:r>
        <w:rPr>
          <w:rFonts w:hint="eastAsia"/>
        </w:rPr>
        <w:t>3</w:t>
      </w:r>
      <w:r>
        <w:rPr>
          <w:rFonts w:hint="eastAsia"/>
        </w:rPr>
        <w:t>中性</w:t>
      </w:r>
    </w:p>
    <w:p w14:paraId="10226B21" w14:textId="77777777" w:rsidR="00FF70BC" w:rsidRDefault="00FF70BC" w:rsidP="00FF70BC"/>
    <w:p w14:paraId="137499D2" w14:textId="77777777" w:rsidR="00FF70BC" w:rsidRDefault="00FF70BC" w:rsidP="00FF70BC">
      <w:r>
        <w:rPr>
          <w:rFonts w:hint="eastAsia"/>
        </w:rPr>
        <w:t>4</w:t>
      </w:r>
      <w:r>
        <w:rPr>
          <w:rFonts w:hint="eastAsia"/>
        </w:rPr>
        <w:t>同意</w:t>
      </w:r>
    </w:p>
    <w:p w14:paraId="7B3DD60B" w14:textId="77777777" w:rsidR="00FF70BC" w:rsidRDefault="00FF70BC" w:rsidP="00FF70BC"/>
    <w:p w14:paraId="0E494C26" w14:textId="77777777" w:rsidR="00FF70BC" w:rsidRDefault="00FF70BC" w:rsidP="00FF70BC">
      <w:r>
        <w:t>5</w:t>
      </w:r>
      <w:r>
        <w:rPr>
          <w:rFonts w:hint="eastAsia"/>
        </w:rPr>
        <w:t>强烈同意</w:t>
      </w:r>
    </w:p>
    <w:p w14:paraId="2CFB13DD" w14:textId="77777777" w:rsidR="00FF70BC" w:rsidRDefault="00FF70BC" w:rsidP="00FF70BC"/>
    <w:p w14:paraId="3735D8C2" w14:textId="77777777" w:rsidR="00FF70BC" w:rsidRDefault="00FF70BC" w:rsidP="00FF70BC"/>
    <w:p w14:paraId="27C94B4B" w14:textId="2487C529" w:rsidR="00FF70BC" w:rsidRDefault="00FF70BC" w:rsidP="00FF70BC">
      <w:r>
        <w:t>7</w:t>
      </w:r>
      <w:r w:rsidR="002A0BBB">
        <w:rPr>
          <w:rFonts w:hint="eastAsia"/>
        </w:rPr>
        <w:t xml:space="preserve">. </w:t>
      </w:r>
      <w:r>
        <w:rPr>
          <w:rFonts w:hint="eastAsia"/>
        </w:rPr>
        <w:t>我认为我的择业偏好会受到我的性别的影响。</w:t>
      </w:r>
    </w:p>
    <w:p w14:paraId="705A344A" w14:textId="77777777" w:rsidR="00FF70BC" w:rsidRDefault="00FF70BC" w:rsidP="00FF70BC"/>
    <w:p w14:paraId="4F94F5FD" w14:textId="77777777" w:rsidR="00FF70BC" w:rsidRDefault="00FF70BC" w:rsidP="00FF70BC">
      <w:r>
        <w:t>1</w:t>
      </w:r>
      <w:r>
        <w:rPr>
          <w:rFonts w:hint="eastAsia"/>
        </w:rPr>
        <w:t>强烈反对</w:t>
      </w:r>
    </w:p>
    <w:p w14:paraId="20ADD589" w14:textId="77777777" w:rsidR="00FF70BC" w:rsidRDefault="00FF70BC" w:rsidP="00FF70BC"/>
    <w:p w14:paraId="47E5AE74" w14:textId="77777777" w:rsidR="00FF70BC" w:rsidRDefault="00FF70BC" w:rsidP="00FF70BC">
      <w:r>
        <w:rPr>
          <w:rFonts w:hint="eastAsia"/>
        </w:rPr>
        <w:t>2</w:t>
      </w:r>
      <w:r>
        <w:rPr>
          <w:rFonts w:hint="eastAsia"/>
        </w:rPr>
        <w:t>不同意</w:t>
      </w:r>
    </w:p>
    <w:p w14:paraId="51626F22" w14:textId="77777777" w:rsidR="00FF70BC" w:rsidRDefault="00FF70BC" w:rsidP="00FF70BC"/>
    <w:p w14:paraId="484E40C5" w14:textId="77777777" w:rsidR="00FF70BC" w:rsidRDefault="00FF70BC" w:rsidP="00FF70BC">
      <w:r>
        <w:rPr>
          <w:rFonts w:hint="eastAsia"/>
        </w:rPr>
        <w:t>3</w:t>
      </w:r>
      <w:r>
        <w:rPr>
          <w:rFonts w:hint="eastAsia"/>
        </w:rPr>
        <w:t>中性</w:t>
      </w:r>
    </w:p>
    <w:p w14:paraId="7D17A219" w14:textId="77777777" w:rsidR="00FF70BC" w:rsidRDefault="00FF70BC" w:rsidP="00FF70BC"/>
    <w:p w14:paraId="0EB2A5CD" w14:textId="77777777" w:rsidR="00FF70BC" w:rsidRDefault="00FF70BC" w:rsidP="00FF70BC">
      <w:r>
        <w:rPr>
          <w:rFonts w:hint="eastAsia"/>
        </w:rPr>
        <w:t>4</w:t>
      </w:r>
      <w:r>
        <w:rPr>
          <w:rFonts w:hint="eastAsia"/>
        </w:rPr>
        <w:t>同意</w:t>
      </w:r>
    </w:p>
    <w:p w14:paraId="768F61BE" w14:textId="77777777" w:rsidR="00FF70BC" w:rsidRDefault="00FF70BC" w:rsidP="00FF70BC"/>
    <w:p w14:paraId="75A59FAB" w14:textId="77777777" w:rsidR="00FF70BC" w:rsidRDefault="00FF70BC" w:rsidP="00FF70BC">
      <w:r>
        <w:t>5</w:t>
      </w:r>
      <w:r>
        <w:rPr>
          <w:rFonts w:hint="eastAsia"/>
        </w:rPr>
        <w:t>强烈同意</w:t>
      </w:r>
    </w:p>
    <w:p w14:paraId="6DEB67D1" w14:textId="77777777" w:rsidR="00FF70BC" w:rsidRPr="00A42E8D" w:rsidRDefault="00FF70BC" w:rsidP="00FF70BC">
      <w:pPr>
        <w:rPr>
          <w:b/>
        </w:rPr>
      </w:pPr>
    </w:p>
    <w:p w14:paraId="7AFAB123" w14:textId="77777777" w:rsidR="00FF70BC" w:rsidRPr="00A42E8D" w:rsidRDefault="00FF70BC" w:rsidP="00FF70BC">
      <w:pPr>
        <w:rPr>
          <w:b/>
        </w:rPr>
      </w:pPr>
    </w:p>
    <w:p w14:paraId="7E6A816C" w14:textId="2A1A8382" w:rsidR="00FF70BC" w:rsidRPr="00A42E8D" w:rsidRDefault="00A42E8D" w:rsidP="00FF70BC">
      <w:pPr>
        <w:rPr>
          <w:b/>
        </w:rPr>
      </w:pPr>
      <w:r w:rsidRPr="00A42E8D">
        <w:rPr>
          <w:rFonts w:hint="eastAsia"/>
          <w:b/>
        </w:rPr>
        <w:t>第三</w:t>
      </w:r>
      <w:r w:rsidRPr="00A42E8D">
        <w:rPr>
          <w:b/>
        </w:rPr>
        <w:t>部分</w:t>
      </w:r>
      <w:r w:rsidR="00FF70BC" w:rsidRPr="00A42E8D">
        <w:rPr>
          <w:b/>
        </w:rPr>
        <w:t>:</w:t>
      </w:r>
      <w:r w:rsidR="00FF70BC" w:rsidRPr="00A42E8D">
        <w:rPr>
          <w:rFonts w:hint="eastAsia"/>
          <w:b/>
        </w:rPr>
        <w:t>工资</w:t>
      </w:r>
    </w:p>
    <w:p w14:paraId="56F41A39" w14:textId="77777777" w:rsidR="00FF70BC" w:rsidRDefault="00FF70BC" w:rsidP="00FF70BC"/>
    <w:p w14:paraId="6D9EDEA3" w14:textId="2724841C" w:rsidR="00FF70BC" w:rsidRDefault="00FF70BC" w:rsidP="00FF70BC">
      <w:r>
        <w:t>8</w:t>
      </w:r>
      <w:r w:rsidR="002A0BBB">
        <w:rPr>
          <w:rFonts w:hint="eastAsia"/>
        </w:rPr>
        <w:t xml:space="preserve">. </w:t>
      </w:r>
      <w:r>
        <w:rPr>
          <w:rFonts w:hint="eastAsia"/>
        </w:rPr>
        <w:t>薪水对我选择工作很重要。</w:t>
      </w:r>
    </w:p>
    <w:p w14:paraId="02CFFC91" w14:textId="77777777" w:rsidR="00FF70BC" w:rsidRDefault="00FF70BC" w:rsidP="00FF70BC"/>
    <w:p w14:paraId="00190924" w14:textId="77777777" w:rsidR="00FF70BC" w:rsidRDefault="00FF70BC" w:rsidP="00FF70BC">
      <w:r>
        <w:t>1</w:t>
      </w:r>
      <w:r>
        <w:rPr>
          <w:rFonts w:hint="eastAsia"/>
        </w:rPr>
        <w:t>强烈反对</w:t>
      </w:r>
    </w:p>
    <w:p w14:paraId="5B8061FA" w14:textId="77777777" w:rsidR="00FF70BC" w:rsidRDefault="00FF70BC" w:rsidP="00FF70BC"/>
    <w:p w14:paraId="673B919F" w14:textId="77777777" w:rsidR="00FF70BC" w:rsidRDefault="00FF70BC" w:rsidP="00FF70BC">
      <w:r>
        <w:rPr>
          <w:rFonts w:hint="eastAsia"/>
        </w:rPr>
        <w:t>2</w:t>
      </w:r>
      <w:r>
        <w:rPr>
          <w:rFonts w:hint="eastAsia"/>
        </w:rPr>
        <w:t>不同意</w:t>
      </w:r>
    </w:p>
    <w:p w14:paraId="734E7FEA" w14:textId="77777777" w:rsidR="00FF70BC" w:rsidRDefault="00FF70BC" w:rsidP="00FF70BC"/>
    <w:p w14:paraId="258E1737" w14:textId="77777777" w:rsidR="00FF70BC" w:rsidRDefault="00FF70BC" w:rsidP="00FF70BC">
      <w:r>
        <w:rPr>
          <w:rFonts w:hint="eastAsia"/>
        </w:rPr>
        <w:t>3</w:t>
      </w:r>
      <w:r>
        <w:rPr>
          <w:rFonts w:hint="eastAsia"/>
        </w:rPr>
        <w:t>中性</w:t>
      </w:r>
    </w:p>
    <w:p w14:paraId="571D5F56" w14:textId="77777777" w:rsidR="00FF70BC" w:rsidRDefault="00FF70BC" w:rsidP="00FF70BC"/>
    <w:p w14:paraId="1CDF5597" w14:textId="77777777" w:rsidR="00FF70BC" w:rsidRDefault="00FF70BC" w:rsidP="00FF70BC">
      <w:r>
        <w:rPr>
          <w:rFonts w:hint="eastAsia"/>
        </w:rPr>
        <w:t>4</w:t>
      </w:r>
      <w:r>
        <w:rPr>
          <w:rFonts w:hint="eastAsia"/>
        </w:rPr>
        <w:t>同意</w:t>
      </w:r>
    </w:p>
    <w:p w14:paraId="3EE3322F" w14:textId="77777777" w:rsidR="00FF70BC" w:rsidRDefault="00FF70BC" w:rsidP="00FF70BC"/>
    <w:p w14:paraId="2D0914FC" w14:textId="77777777" w:rsidR="00FF70BC" w:rsidRDefault="00FF70BC" w:rsidP="00FF70BC">
      <w:r>
        <w:t>5</w:t>
      </w:r>
      <w:r>
        <w:rPr>
          <w:rFonts w:hint="eastAsia"/>
        </w:rPr>
        <w:t>强烈同意</w:t>
      </w:r>
    </w:p>
    <w:p w14:paraId="5076CE34" w14:textId="77777777" w:rsidR="00FF70BC" w:rsidRDefault="00FF70BC" w:rsidP="00FF70BC"/>
    <w:p w14:paraId="78D185BE" w14:textId="77777777" w:rsidR="00FF70BC" w:rsidRDefault="00FF70BC" w:rsidP="00FF70BC"/>
    <w:p w14:paraId="1904B699" w14:textId="247F8C44" w:rsidR="00FF70BC" w:rsidRDefault="00FF70BC" w:rsidP="00FF70BC">
      <w:r>
        <w:t>9</w:t>
      </w:r>
      <w:r w:rsidR="002A0BBB">
        <w:rPr>
          <w:rFonts w:hint="eastAsia"/>
        </w:rPr>
        <w:t xml:space="preserve">. </w:t>
      </w:r>
      <w:r>
        <w:rPr>
          <w:rFonts w:hint="eastAsia"/>
        </w:rPr>
        <w:t>如果薪水符合预期，我很可能会接受这份工作。</w:t>
      </w:r>
    </w:p>
    <w:p w14:paraId="64DDC6B3" w14:textId="77777777" w:rsidR="00FF70BC" w:rsidRDefault="00FF70BC" w:rsidP="00FF70BC"/>
    <w:p w14:paraId="2B1CA6EE" w14:textId="77777777" w:rsidR="00FF70BC" w:rsidRDefault="00FF70BC" w:rsidP="00FF70BC">
      <w:r>
        <w:t>1</w:t>
      </w:r>
      <w:r>
        <w:rPr>
          <w:rFonts w:hint="eastAsia"/>
        </w:rPr>
        <w:t>强烈反对</w:t>
      </w:r>
    </w:p>
    <w:p w14:paraId="053CD381" w14:textId="77777777" w:rsidR="00FF70BC" w:rsidRDefault="00FF70BC" w:rsidP="00FF70BC"/>
    <w:p w14:paraId="098AA394" w14:textId="77777777" w:rsidR="00FF70BC" w:rsidRDefault="00FF70BC" w:rsidP="00FF70BC">
      <w:r>
        <w:rPr>
          <w:rFonts w:hint="eastAsia"/>
        </w:rPr>
        <w:t>2</w:t>
      </w:r>
      <w:r>
        <w:rPr>
          <w:rFonts w:hint="eastAsia"/>
        </w:rPr>
        <w:t>不同意</w:t>
      </w:r>
    </w:p>
    <w:p w14:paraId="26B22295" w14:textId="77777777" w:rsidR="00FF70BC" w:rsidRDefault="00FF70BC" w:rsidP="00FF70BC"/>
    <w:p w14:paraId="1AE5825A" w14:textId="77777777" w:rsidR="00FF70BC" w:rsidRDefault="00FF70BC" w:rsidP="00FF70BC">
      <w:r>
        <w:rPr>
          <w:rFonts w:hint="eastAsia"/>
        </w:rPr>
        <w:t>3</w:t>
      </w:r>
      <w:r>
        <w:rPr>
          <w:rFonts w:hint="eastAsia"/>
        </w:rPr>
        <w:t>中性</w:t>
      </w:r>
    </w:p>
    <w:p w14:paraId="71C67076" w14:textId="77777777" w:rsidR="00FF70BC" w:rsidRDefault="00FF70BC" w:rsidP="00FF70BC"/>
    <w:p w14:paraId="64D560CA" w14:textId="77777777" w:rsidR="00FF70BC" w:rsidRDefault="00FF70BC" w:rsidP="00FF70BC">
      <w:r>
        <w:rPr>
          <w:rFonts w:hint="eastAsia"/>
        </w:rPr>
        <w:t>4</w:t>
      </w:r>
      <w:r>
        <w:rPr>
          <w:rFonts w:hint="eastAsia"/>
        </w:rPr>
        <w:t>同意</w:t>
      </w:r>
    </w:p>
    <w:p w14:paraId="68EF2462" w14:textId="77777777" w:rsidR="00FF70BC" w:rsidRDefault="00FF70BC" w:rsidP="00FF70BC"/>
    <w:p w14:paraId="3953BF3C" w14:textId="77777777" w:rsidR="00FF70BC" w:rsidRDefault="00FF70BC" w:rsidP="00FF70BC">
      <w:r>
        <w:t>5</w:t>
      </w:r>
      <w:r>
        <w:rPr>
          <w:rFonts w:hint="eastAsia"/>
        </w:rPr>
        <w:t>强烈同意</w:t>
      </w:r>
    </w:p>
    <w:p w14:paraId="5CDC2F65" w14:textId="77777777" w:rsidR="00FF70BC" w:rsidRDefault="00FF70BC" w:rsidP="00FF70BC"/>
    <w:p w14:paraId="0613244A" w14:textId="77777777" w:rsidR="00FF70BC" w:rsidRDefault="00FF70BC" w:rsidP="00FF70BC"/>
    <w:p w14:paraId="2763E242" w14:textId="1FFF67E7" w:rsidR="00FF70BC" w:rsidRDefault="00FF70BC" w:rsidP="00FF70BC">
      <w:r>
        <w:t>10</w:t>
      </w:r>
      <w:r w:rsidR="002A0BBB">
        <w:rPr>
          <w:rFonts w:hint="eastAsia"/>
        </w:rPr>
        <w:t xml:space="preserve">. </w:t>
      </w:r>
      <w:r>
        <w:rPr>
          <w:rFonts w:hint="eastAsia"/>
        </w:rPr>
        <w:t>工资水平对激励有正向影响。</w:t>
      </w:r>
    </w:p>
    <w:p w14:paraId="3DEBBA5F" w14:textId="77777777" w:rsidR="00FF70BC" w:rsidRDefault="00FF70BC" w:rsidP="00FF70BC"/>
    <w:p w14:paraId="1759916D" w14:textId="77777777" w:rsidR="00FF70BC" w:rsidRDefault="00FF70BC" w:rsidP="00FF70BC">
      <w:r>
        <w:t>1</w:t>
      </w:r>
      <w:r>
        <w:rPr>
          <w:rFonts w:hint="eastAsia"/>
        </w:rPr>
        <w:t>强烈反对</w:t>
      </w:r>
    </w:p>
    <w:p w14:paraId="622CBDF0" w14:textId="77777777" w:rsidR="00FF70BC" w:rsidRDefault="00FF70BC" w:rsidP="00FF70BC"/>
    <w:p w14:paraId="697F9AFE" w14:textId="77777777" w:rsidR="00FF70BC" w:rsidRDefault="00FF70BC" w:rsidP="00FF70BC">
      <w:r>
        <w:rPr>
          <w:rFonts w:hint="eastAsia"/>
        </w:rPr>
        <w:t>2</w:t>
      </w:r>
      <w:r>
        <w:rPr>
          <w:rFonts w:hint="eastAsia"/>
        </w:rPr>
        <w:t>不同意</w:t>
      </w:r>
    </w:p>
    <w:p w14:paraId="5F69F74F" w14:textId="77777777" w:rsidR="00FF70BC" w:rsidRDefault="00FF70BC" w:rsidP="00FF70BC"/>
    <w:p w14:paraId="7F418742" w14:textId="77777777" w:rsidR="00FF70BC" w:rsidRDefault="00FF70BC" w:rsidP="00FF70BC">
      <w:r>
        <w:rPr>
          <w:rFonts w:hint="eastAsia"/>
        </w:rPr>
        <w:t>3</w:t>
      </w:r>
      <w:r>
        <w:rPr>
          <w:rFonts w:hint="eastAsia"/>
        </w:rPr>
        <w:t>中性</w:t>
      </w:r>
    </w:p>
    <w:p w14:paraId="0FEEEEF5" w14:textId="77777777" w:rsidR="00FF70BC" w:rsidRDefault="00FF70BC" w:rsidP="00FF70BC"/>
    <w:p w14:paraId="5C51E9C5" w14:textId="77777777" w:rsidR="00FF70BC" w:rsidRDefault="00FF70BC" w:rsidP="00FF70BC">
      <w:r>
        <w:rPr>
          <w:rFonts w:hint="eastAsia"/>
        </w:rPr>
        <w:t>4</w:t>
      </w:r>
      <w:r>
        <w:rPr>
          <w:rFonts w:hint="eastAsia"/>
        </w:rPr>
        <w:t>同意</w:t>
      </w:r>
    </w:p>
    <w:p w14:paraId="4D821052" w14:textId="77777777" w:rsidR="00FF70BC" w:rsidRDefault="00FF70BC" w:rsidP="00FF70BC"/>
    <w:p w14:paraId="11B8E6E5" w14:textId="77777777" w:rsidR="00FF70BC" w:rsidRDefault="00FF70BC" w:rsidP="00FF70BC">
      <w:r>
        <w:t>5</w:t>
      </w:r>
      <w:r>
        <w:rPr>
          <w:rFonts w:hint="eastAsia"/>
        </w:rPr>
        <w:t>强烈同意</w:t>
      </w:r>
    </w:p>
    <w:p w14:paraId="7D7E8F24" w14:textId="77777777" w:rsidR="00FF70BC" w:rsidRDefault="00FF70BC" w:rsidP="00FF70BC"/>
    <w:p w14:paraId="7B4661DE" w14:textId="77777777" w:rsidR="00FF70BC" w:rsidRDefault="00FF70BC" w:rsidP="00FF70BC"/>
    <w:p w14:paraId="56258359" w14:textId="63D5EF94" w:rsidR="00FF70BC" w:rsidRDefault="00FF70BC" w:rsidP="00FF70BC">
      <w:r>
        <w:t>11</w:t>
      </w:r>
      <w:r w:rsidR="002A0BBB">
        <w:rPr>
          <w:rFonts w:hint="eastAsia"/>
        </w:rPr>
        <w:t>.</w:t>
      </w:r>
      <w:r w:rsidR="002A0BBB">
        <w:t xml:space="preserve"> </w:t>
      </w:r>
      <w:r>
        <w:rPr>
          <w:rFonts w:hint="eastAsia"/>
        </w:rPr>
        <w:t>每年的加薪给员工以动力。</w:t>
      </w:r>
    </w:p>
    <w:p w14:paraId="782CD75A" w14:textId="77777777" w:rsidR="00FF70BC" w:rsidRDefault="00FF70BC" w:rsidP="00FF70BC"/>
    <w:p w14:paraId="6B4E98B8" w14:textId="77777777" w:rsidR="00FF70BC" w:rsidRDefault="00FF70BC" w:rsidP="00FF70BC">
      <w:r>
        <w:t>1</w:t>
      </w:r>
      <w:r>
        <w:rPr>
          <w:rFonts w:hint="eastAsia"/>
        </w:rPr>
        <w:t>强烈反对</w:t>
      </w:r>
    </w:p>
    <w:p w14:paraId="4145C2F4" w14:textId="77777777" w:rsidR="00FF70BC" w:rsidRDefault="00FF70BC" w:rsidP="00FF70BC"/>
    <w:p w14:paraId="2C54EB13" w14:textId="77777777" w:rsidR="00FF70BC" w:rsidRDefault="00FF70BC" w:rsidP="00FF70BC">
      <w:r>
        <w:rPr>
          <w:rFonts w:hint="eastAsia"/>
        </w:rPr>
        <w:t>2</w:t>
      </w:r>
      <w:r>
        <w:rPr>
          <w:rFonts w:hint="eastAsia"/>
        </w:rPr>
        <w:t>不同意</w:t>
      </w:r>
    </w:p>
    <w:p w14:paraId="50CB08F9" w14:textId="77777777" w:rsidR="00FF70BC" w:rsidRDefault="00FF70BC" w:rsidP="00FF70BC"/>
    <w:p w14:paraId="182426D4" w14:textId="77777777" w:rsidR="00FF70BC" w:rsidRDefault="00FF70BC" w:rsidP="00FF70BC">
      <w:r>
        <w:rPr>
          <w:rFonts w:hint="eastAsia"/>
        </w:rPr>
        <w:t>3</w:t>
      </w:r>
      <w:r>
        <w:rPr>
          <w:rFonts w:hint="eastAsia"/>
        </w:rPr>
        <w:t>中性</w:t>
      </w:r>
    </w:p>
    <w:p w14:paraId="3DF25BD9" w14:textId="77777777" w:rsidR="00FF70BC" w:rsidRDefault="00FF70BC" w:rsidP="00FF70BC"/>
    <w:p w14:paraId="15BA5C97" w14:textId="77777777" w:rsidR="00FF70BC" w:rsidRDefault="00FF70BC" w:rsidP="00FF70BC">
      <w:r>
        <w:rPr>
          <w:rFonts w:hint="eastAsia"/>
        </w:rPr>
        <w:t>4</w:t>
      </w:r>
      <w:r>
        <w:rPr>
          <w:rFonts w:hint="eastAsia"/>
        </w:rPr>
        <w:t>同意</w:t>
      </w:r>
    </w:p>
    <w:p w14:paraId="297ECEA5" w14:textId="77777777" w:rsidR="00FF70BC" w:rsidRDefault="00FF70BC" w:rsidP="00FF70BC"/>
    <w:p w14:paraId="00CA55DB" w14:textId="77777777" w:rsidR="00FF70BC" w:rsidRDefault="00FF70BC" w:rsidP="00FF70BC">
      <w:r>
        <w:t>5</w:t>
      </w:r>
      <w:r>
        <w:rPr>
          <w:rFonts w:hint="eastAsia"/>
        </w:rPr>
        <w:t>强烈同意</w:t>
      </w:r>
    </w:p>
    <w:p w14:paraId="6D4C51BA" w14:textId="77777777" w:rsidR="00FF70BC" w:rsidRDefault="00FF70BC" w:rsidP="00FF70BC"/>
    <w:p w14:paraId="23E83BFE" w14:textId="77777777" w:rsidR="00FF70BC" w:rsidRDefault="00FF70BC" w:rsidP="00FF70BC"/>
    <w:p w14:paraId="1F524230" w14:textId="52193E09" w:rsidR="00FF70BC" w:rsidRDefault="00FF70BC" w:rsidP="00FF70BC">
      <w:r>
        <w:t>12</w:t>
      </w:r>
      <w:r w:rsidR="002A0BBB">
        <w:rPr>
          <w:rFonts w:hint="eastAsia"/>
        </w:rPr>
        <w:t xml:space="preserve">. </w:t>
      </w:r>
      <w:r>
        <w:rPr>
          <w:rFonts w:hint="eastAsia"/>
        </w:rPr>
        <w:t>更高的薪水让我更加自信，激励我更加努力工作。</w:t>
      </w:r>
    </w:p>
    <w:p w14:paraId="31C1E6C8" w14:textId="77777777" w:rsidR="00FF70BC" w:rsidRDefault="00FF70BC" w:rsidP="00FF70BC"/>
    <w:p w14:paraId="76BF5B19" w14:textId="77777777" w:rsidR="00FF70BC" w:rsidRDefault="00FF70BC" w:rsidP="00FF70BC">
      <w:r>
        <w:t>1</w:t>
      </w:r>
      <w:r>
        <w:rPr>
          <w:rFonts w:hint="eastAsia"/>
        </w:rPr>
        <w:t>强烈反对</w:t>
      </w:r>
    </w:p>
    <w:p w14:paraId="2616C31F" w14:textId="77777777" w:rsidR="00FF70BC" w:rsidRDefault="00FF70BC" w:rsidP="00FF70BC"/>
    <w:p w14:paraId="52484B9C" w14:textId="77777777" w:rsidR="00FF70BC" w:rsidRDefault="00FF70BC" w:rsidP="00FF70BC">
      <w:r>
        <w:rPr>
          <w:rFonts w:hint="eastAsia"/>
        </w:rPr>
        <w:t>2</w:t>
      </w:r>
      <w:r>
        <w:rPr>
          <w:rFonts w:hint="eastAsia"/>
        </w:rPr>
        <w:t>不同意</w:t>
      </w:r>
    </w:p>
    <w:p w14:paraId="3A898739" w14:textId="77777777" w:rsidR="00FF70BC" w:rsidRDefault="00FF70BC" w:rsidP="00FF70BC"/>
    <w:p w14:paraId="49157098" w14:textId="77777777" w:rsidR="00FF70BC" w:rsidRDefault="00FF70BC" w:rsidP="00FF70BC">
      <w:r>
        <w:rPr>
          <w:rFonts w:hint="eastAsia"/>
        </w:rPr>
        <w:t>3</w:t>
      </w:r>
      <w:r>
        <w:rPr>
          <w:rFonts w:hint="eastAsia"/>
        </w:rPr>
        <w:t>中性</w:t>
      </w:r>
    </w:p>
    <w:p w14:paraId="568D5DB8" w14:textId="77777777" w:rsidR="00FF70BC" w:rsidRDefault="00FF70BC" w:rsidP="00FF70BC"/>
    <w:p w14:paraId="08514845" w14:textId="77777777" w:rsidR="00FF70BC" w:rsidRDefault="00FF70BC" w:rsidP="00FF70BC">
      <w:r>
        <w:rPr>
          <w:rFonts w:hint="eastAsia"/>
        </w:rPr>
        <w:t>4</w:t>
      </w:r>
      <w:r>
        <w:rPr>
          <w:rFonts w:hint="eastAsia"/>
        </w:rPr>
        <w:t>同意</w:t>
      </w:r>
    </w:p>
    <w:p w14:paraId="314E2C2D" w14:textId="77777777" w:rsidR="00FF70BC" w:rsidRDefault="00FF70BC" w:rsidP="00FF70BC"/>
    <w:p w14:paraId="1F017B2A" w14:textId="77777777" w:rsidR="00FF70BC" w:rsidRDefault="00FF70BC" w:rsidP="00FF70BC">
      <w:r>
        <w:t>5</w:t>
      </w:r>
      <w:r>
        <w:rPr>
          <w:rFonts w:hint="eastAsia"/>
        </w:rPr>
        <w:t>强烈同意</w:t>
      </w:r>
    </w:p>
    <w:p w14:paraId="16DEB24F" w14:textId="77777777" w:rsidR="00FF70BC" w:rsidRDefault="00FF70BC" w:rsidP="00FF70BC"/>
    <w:p w14:paraId="786B2F14" w14:textId="77777777" w:rsidR="00FF70BC" w:rsidRDefault="00FF70BC" w:rsidP="00FF70BC"/>
    <w:p w14:paraId="42F9FCD0" w14:textId="77777777" w:rsidR="00FF70BC" w:rsidRPr="002A0BBB" w:rsidRDefault="00FF70BC" w:rsidP="00FF70BC">
      <w:pPr>
        <w:rPr>
          <w:b/>
        </w:rPr>
      </w:pPr>
      <w:r w:rsidRPr="002A0BBB">
        <w:rPr>
          <w:rFonts w:hint="eastAsia"/>
          <w:b/>
        </w:rPr>
        <w:t>第四部分</w:t>
      </w:r>
      <w:r w:rsidRPr="002A0BBB">
        <w:rPr>
          <w:b/>
        </w:rPr>
        <w:t>:</w:t>
      </w:r>
      <w:r w:rsidRPr="002A0BBB">
        <w:rPr>
          <w:rFonts w:hint="eastAsia"/>
          <w:b/>
        </w:rPr>
        <w:t>工作类型</w:t>
      </w:r>
    </w:p>
    <w:p w14:paraId="0B649CCB" w14:textId="77777777" w:rsidR="00FF70BC" w:rsidRDefault="00FF70BC" w:rsidP="00FF70BC"/>
    <w:p w14:paraId="2DDFDA6F" w14:textId="6800FAB5" w:rsidR="00FF70BC" w:rsidRDefault="00FF70BC" w:rsidP="00FF70BC">
      <w:r>
        <w:t>13</w:t>
      </w:r>
      <w:r w:rsidR="002A0BBB">
        <w:rPr>
          <w:rFonts w:hint="eastAsia"/>
        </w:rPr>
        <w:t xml:space="preserve">. </w:t>
      </w:r>
      <w:r>
        <w:rPr>
          <w:rFonts w:hint="eastAsia"/>
        </w:rPr>
        <w:t>工作类型会影响我对工作的选择。</w:t>
      </w:r>
    </w:p>
    <w:p w14:paraId="7FCBA11F" w14:textId="77777777" w:rsidR="00FF70BC" w:rsidRDefault="00FF70BC" w:rsidP="00FF70BC"/>
    <w:p w14:paraId="41F1296F" w14:textId="77777777" w:rsidR="00FF70BC" w:rsidRDefault="00FF70BC" w:rsidP="00FF70BC">
      <w:r>
        <w:t>1</w:t>
      </w:r>
      <w:r>
        <w:rPr>
          <w:rFonts w:hint="eastAsia"/>
        </w:rPr>
        <w:t>强烈反对</w:t>
      </w:r>
    </w:p>
    <w:p w14:paraId="5BCF54E0" w14:textId="77777777" w:rsidR="00FF70BC" w:rsidRDefault="00FF70BC" w:rsidP="00FF70BC"/>
    <w:p w14:paraId="3BF7EF24" w14:textId="77777777" w:rsidR="00FF70BC" w:rsidRDefault="00FF70BC" w:rsidP="00FF70BC">
      <w:r>
        <w:rPr>
          <w:rFonts w:hint="eastAsia"/>
        </w:rPr>
        <w:t>2</w:t>
      </w:r>
      <w:r>
        <w:rPr>
          <w:rFonts w:hint="eastAsia"/>
        </w:rPr>
        <w:t>不同意</w:t>
      </w:r>
    </w:p>
    <w:p w14:paraId="319E02C8" w14:textId="77777777" w:rsidR="00FF70BC" w:rsidRDefault="00FF70BC" w:rsidP="00FF70BC"/>
    <w:p w14:paraId="15DD902B" w14:textId="77777777" w:rsidR="00FF70BC" w:rsidRDefault="00FF70BC" w:rsidP="00FF70BC">
      <w:r>
        <w:rPr>
          <w:rFonts w:hint="eastAsia"/>
        </w:rPr>
        <w:t>3</w:t>
      </w:r>
      <w:r>
        <w:rPr>
          <w:rFonts w:hint="eastAsia"/>
        </w:rPr>
        <w:t>中性</w:t>
      </w:r>
    </w:p>
    <w:p w14:paraId="6FF08F78" w14:textId="77777777" w:rsidR="00FF70BC" w:rsidRDefault="00FF70BC" w:rsidP="00FF70BC"/>
    <w:p w14:paraId="7ABCE43A" w14:textId="77777777" w:rsidR="00FF70BC" w:rsidRDefault="00FF70BC" w:rsidP="00FF70BC">
      <w:r>
        <w:rPr>
          <w:rFonts w:hint="eastAsia"/>
        </w:rPr>
        <w:t>4</w:t>
      </w:r>
      <w:r>
        <w:rPr>
          <w:rFonts w:hint="eastAsia"/>
        </w:rPr>
        <w:t>同意</w:t>
      </w:r>
    </w:p>
    <w:p w14:paraId="3B8C8C2B" w14:textId="77777777" w:rsidR="00FF70BC" w:rsidRDefault="00FF70BC" w:rsidP="00FF70BC"/>
    <w:p w14:paraId="19EA1448" w14:textId="77777777" w:rsidR="00FF70BC" w:rsidRDefault="00FF70BC" w:rsidP="00FF70BC">
      <w:r>
        <w:t>5</w:t>
      </w:r>
      <w:r>
        <w:rPr>
          <w:rFonts w:hint="eastAsia"/>
        </w:rPr>
        <w:t>强烈同意</w:t>
      </w:r>
    </w:p>
    <w:p w14:paraId="4418CCA6" w14:textId="77777777" w:rsidR="00FF70BC" w:rsidRDefault="00FF70BC" w:rsidP="00FF70BC"/>
    <w:p w14:paraId="066FC284" w14:textId="77777777" w:rsidR="00FF70BC" w:rsidRDefault="00FF70BC" w:rsidP="00FF70BC"/>
    <w:p w14:paraId="0885FD00" w14:textId="5478B864" w:rsidR="00FF70BC" w:rsidRDefault="00FF70BC" w:rsidP="00FF70BC">
      <w:r>
        <w:t>14</w:t>
      </w:r>
      <w:r w:rsidR="002A0BBB">
        <w:rPr>
          <w:rFonts w:hint="eastAsia"/>
        </w:rPr>
        <w:t xml:space="preserve">. </w:t>
      </w:r>
      <w:r>
        <w:rPr>
          <w:rFonts w:hint="eastAsia"/>
        </w:rPr>
        <w:t>我认为我应该从事与我的专业和兴趣或资格和技能相关的工作。</w:t>
      </w:r>
    </w:p>
    <w:p w14:paraId="1747A193" w14:textId="77777777" w:rsidR="00FF70BC" w:rsidRDefault="00FF70BC" w:rsidP="00FF70BC"/>
    <w:p w14:paraId="320E3D33" w14:textId="77777777" w:rsidR="00FF70BC" w:rsidRDefault="00FF70BC" w:rsidP="00FF70BC">
      <w:r>
        <w:t>1</w:t>
      </w:r>
      <w:r>
        <w:rPr>
          <w:rFonts w:hint="eastAsia"/>
        </w:rPr>
        <w:t>强烈反对</w:t>
      </w:r>
    </w:p>
    <w:p w14:paraId="674E9B3A" w14:textId="77777777" w:rsidR="00FF70BC" w:rsidRDefault="00FF70BC" w:rsidP="00FF70BC"/>
    <w:p w14:paraId="4DA5E7C5" w14:textId="77777777" w:rsidR="00FF70BC" w:rsidRDefault="00FF70BC" w:rsidP="00FF70BC">
      <w:r>
        <w:rPr>
          <w:rFonts w:hint="eastAsia"/>
        </w:rPr>
        <w:t>2</w:t>
      </w:r>
      <w:r>
        <w:rPr>
          <w:rFonts w:hint="eastAsia"/>
        </w:rPr>
        <w:t>不同意</w:t>
      </w:r>
    </w:p>
    <w:p w14:paraId="70B95963" w14:textId="77777777" w:rsidR="00FF70BC" w:rsidRDefault="00FF70BC" w:rsidP="00FF70BC"/>
    <w:p w14:paraId="11A72F97" w14:textId="77777777" w:rsidR="00FF70BC" w:rsidRDefault="00FF70BC" w:rsidP="00FF70BC">
      <w:r>
        <w:rPr>
          <w:rFonts w:hint="eastAsia"/>
        </w:rPr>
        <w:t>3</w:t>
      </w:r>
      <w:r>
        <w:rPr>
          <w:rFonts w:hint="eastAsia"/>
        </w:rPr>
        <w:t>中性</w:t>
      </w:r>
    </w:p>
    <w:p w14:paraId="55D97AD0" w14:textId="77777777" w:rsidR="00FF70BC" w:rsidRDefault="00FF70BC" w:rsidP="00FF70BC"/>
    <w:p w14:paraId="134957EE" w14:textId="77777777" w:rsidR="00FF70BC" w:rsidRDefault="00FF70BC" w:rsidP="00FF70BC">
      <w:r>
        <w:rPr>
          <w:rFonts w:hint="eastAsia"/>
        </w:rPr>
        <w:t>4</w:t>
      </w:r>
      <w:r>
        <w:rPr>
          <w:rFonts w:hint="eastAsia"/>
        </w:rPr>
        <w:t>同意</w:t>
      </w:r>
    </w:p>
    <w:p w14:paraId="7FBEFB2E" w14:textId="77777777" w:rsidR="00FF70BC" w:rsidRDefault="00FF70BC" w:rsidP="00FF70BC"/>
    <w:p w14:paraId="5CB71CFA" w14:textId="77777777" w:rsidR="00FF70BC" w:rsidRDefault="00FF70BC" w:rsidP="00FF70BC">
      <w:r>
        <w:t>5</w:t>
      </w:r>
      <w:r>
        <w:rPr>
          <w:rFonts w:hint="eastAsia"/>
        </w:rPr>
        <w:t>强烈同意</w:t>
      </w:r>
    </w:p>
    <w:p w14:paraId="77DF9A07" w14:textId="77777777" w:rsidR="00FF70BC" w:rsidRDefault="00FF70BC" w:rsidP="00FF70BC"/>
    <w:p w14:paraId="5824FE5F" w14:textId="77777777" w:rsidR="00FF70BC" w:rsidRDefault="00FF70BC" w:rsidP="00FF70BC"/>
    <w:p w14:paraId="1E3F57DC" w14:textId="51FBC920" w:rsidR="00FF70BC" w:rsidRDefault="00FF70BC" w:rsidP="00FF70BC">
      <w:r>
        <w:t>15</w:t>
      </w:r>
      <w:r w:rsidR="002A0BBB">
        <w:rPr>
          <w:rFonts w:hint="eastAsia"/>
        </w:rPr>
        <w:t xml:space="preserve">. </w:t>
      </w:r>
      <w:r>
        <w:rPr>
          <w:rFonts w:hint="eastAsia"/>
        </w:rPr>
        <w:t>我不会申请与我期望的行业或工作不匹配的职位。</w:t>
      </w:r>
    </w:p>
    <w:p w14:paraId="7F1A4220" w14:textId="77777777" w:rsidR="00FF70BC" w:rsidRDefault="00FF70BC" w:rsidP="00FF70BC"/>
    <w:p w14:paraId="2D67B019" w14:textId="77777777" w:rsidR="00FF70BC" w:rsidRDefault="00FF70BC" w:rsidP="00FF70BC">
      <w:r>
        <w:t>1</w:t>
      </w:r>
      <w:r>
        <w:rPr>
          <w:rFonts w:hint="eastAsia"/>
        </w:rPr>
        <w:t>强烈反对</w:t>
      </w:r>
    </w:p>
    <w:p w14:paraId="7DDB8D43" w14:textId="77777777" w:rsidR="00FF70BC" w:rsidRDefault="00FF70BC" w:rsidP="00FF70BC"/>
    <w:p w14:paraId="6AC74FE7" w14:textId="77777777" w:rsidR="00FF70BC" w:rsidRDefault="00FF70BC" w:rsidP="00FF70BC">
      <w:r>
        <w:rPr>
          <w:rFonts w:hint="eastAsia"/>
        </w:rPr>
        <w:t>2</w:t>
      </w:r>
      <w:r>
        <w:rPr>
          <w:rFonts w:hint="eastAsia"/>
        </w:rPr>
        <w:t>不同意</w:t>
      </w:r>
    </w:p>
    <w:p w14:paraId="7B5147D3" w14:textId="77777777" w:rsidR="00FF70BC" w:rsidRDefault="00FF70BC" w:rsidP="00FF70BC"/>
    <w:p w14:paraId="783D740B" w14:textId="77777777" w:rsidR="00FF70BC" w:rsidRDefault="00FF70BC" w:rsidP="00FF70BC">
      <w:r>
        <w:rPr>
          <w:rFonts w:hint="eastAsia"/>
        </w:rPr>
        <w:t>3</w:t>
      </w:r>
      <w:r>
        <w:rPr>
          <w:rFonts w:hint="eastAsia"/>
        </w:rPr>
        <w:t>中性</w:t>
      </w:r>
    </w:p>
    <w:p w14:paraId="6899B6B7" w14:textId="77777777" w:rsidR="00FF70BC" w:rsidRDefault="00FF70BC" w:rsidP="00FF70BC"/>
    <w:p w14:paraId="6C0379E5" w14:textId="77777777" w:rsidR="00FF70BC" w:rsidRDefault="00FF70BC" w:rsidP="00FF70BC">
      <w:r>
        <w:rPr>
          <w:rFonts w:hint="eastAsia"/>
        </w:rPr>
        <w:t>4</w:t>
      </w:r>
      <w:r>
        <w:rPr>
          <w:rFonts w:hint="eastAsia"/>
        </w:rPr>
        <w:t>同意</w:t>
      </w:r>
    </w:p>
    <w:p w14:paraId="5C684A37" w14:textId="77777777" w:rsidR="00FF70BC" w:rsidRDefault="00FF70BC" w:rsidP="00FF70BC"/>
    <w:p w14:paraId="27F3FBEB" w14:textId="77777777" w:rsidR="00FF70BC" w:rsidRDefault="00FF70BC" w:rsidP="00FF70BC">
      <w:r>
        <w:t>5</w:t>
      </w:r>
      <w:r>
        <w:rPr>
          <w:rFonts w:hint="eastAsia"/>
        </w:rPr>
        <w:t>强烈同意</w:t>
      </w:r>
    </w:p>
    <w:p w14:paraId="56143B57" w14:textId="77777777" w:rsidR="00FF70BC" w:rsidRDefault="00FF70BC" w:rsidP="00FF70BC"/>
    <w:p w14:paraId="613551B2" w14:textId="77777777" w:rsidR="00FF70BC" w:rsidRDefault="00FF70BC" w:rsidP="00FF70BC"/>
    <w:p w14:paraId="558BF261" w14:textId="4B5463C9" w:rsidR="00FF70BC" w:rsidRDefault="00FF70BC" w:rsidP="00FF70BC">
      <w:r>
        <w:t>16</w:t>
      </w:r>
      <w:r w:rsidR="002A0BBB">
        <w:rPr>
          <w:rFonts w:hint="eastAsia"/>
        </w:rPr>
        <w:t xml:space="preserve">. </w:t>
      </w:r>
      <w:r>
        <w:rPr>
          <w:rFonts w:hint="eastAsia"/>
        </w:rPr>
        <w:t>我选择的工作类型会影响我的工作动机和满意度。</w:t>
      </w:r>
    </w:p>
    <w:p w14:paraId="74DE4F79" w14:textId="77777777" w:rsidR="00FF70BC" w:rsidRDefault="00FF70BC" w:rsidP="00FF70BC"/>
    <w:p w14:paraId="0F9BC5CD" w14:textId="77777777" w:rsidR="00FF70BC" w:rsidRDefault="00FF70BC" w:rsidP="00FF70BC">
      <w:r>
        <w:t>1</w:t>
      </w:r>
      <w:r>
        <w:rPr>
          <w:rFonts w:hint="eastAsia"/>
        </w:rPr>
        <w:t>强烈反对</w:t>
      </w:r>
    </w:p>
    <w:p w14:paraId="6600123A" w14:textId="77777777" w:rsidR="00FF70BC" w:rsidRDefault="00FF70BC" w:rsidP="00FF70BC"/>
    <w:p w14:paraId="2BC82339" w14:textId="77777777" w:rsidR="00FF70BC" w:rsidRDefault="00FF70BC" w:rsidP="00FF70BC">
      <w:r>
        <w:rPr>
          <w:rFonts w:hint="eastAsia"/>
        </w:rPr>
        <w:t>2</w:t>
      </w:r>
      <w:r>
        <w:rPr>
          <w:rFonts w:hint="eastAsia"/>
        </w:rPr>
        <w:t>不同意</w:t>
      </w:r>
    </w:p>
    <w:p w14:paraId="37FC079E" w14:textId="77777777" w:rsidR="00FF70BC" w:rsidRDefault="00FF70BC" w:rsidP="00FF70BC"/>
    <w:p w14:paraId="5ABCFDEE" w14:textId="77777777" w:rsidR="00FF70BC" w:rsidRDefault="00FF70BC" w:rsidP="00FF70BC">
      <w:r>
        <w:rPr>
          <w:rFonts w:hint="eastAsia"/>
        </w:rPr>
        <w:t>3</w:t>
      </w:r>
      <w:r>
        <w:rPr>
          <w:rFonts w:hint="eastAsia"/>
        </w:rPr>
        <w:t>中性</w:t>
      </w:r>
    </w:p>
    <w:p w14:paraId="1F6682E2" w14:textId="77777777" w:rsidR="00FF70BC" w:rsidRDefault="00FF70BC" w:rsidP="00FF70BC"/>
    <w:p w14:paraId="3AB7CF66" w14:textId="77777777" w:rsidR="00FF70BC" w:rsidRDefault="00FF70BC" w:rsidP="00FF70BC">
      <w:r>
        <w:rPr>
          <w:rFonts w:hint="eastAsia"/>
        </w:rPr>
        <w:t>4</w:t>
      </w:r>
      <w:r>
        <w:rPr>
          <w:rFonts w:hint="eastAsia"/>
        </w:rPr>
        <w:t>同意</w:t>
      </w:r>
    </w:p>
    <w:p w14:paraId="389C57D8" w14:textId="77777777" w:rsidR="00FF70BC" w:rsidRDefault="00FF70BC" w:rsidP="00FF70BC"/>
    <w:p w14:paraId="60E2C080" w14:textId="77777777" w:rsidR="00FF70BC" w:rsidRDefault="00FF70BC" w:rsidP="00FF70BC">
      <w:r>
        <w:t>5</w:t>
      </w:r>
      <w:r>
        <w:rPr>
          <w:rFonts w:hint="eastAsia"/>
        </w:rPr>
        <w:t>强烈同意</w:t>
      </w:r>
    </w:p>
    <w:p w14:paraId="75FFCFD4" w14:textId="77777777" w:rsidR="00FF70BC" w:rsidRDefault="00FF70BC" w:rsidP="00FF70BC"/>
    <w:p w14:paraId="71D4F658" w14:textId="77777777" w:rsidR="00FF70BC" w:rsidRDefault="00FF70BC" w:rsidP="00FF70BC"/>
    <w:p w14:paraId="11FB7167" w14:textId="379F18B1" w:rsidR="00FF70BC" w:rsidRDefault="00FF70BC" w:rsidP="00FF70BC">
      <w:r>
        <w:t>17</w:t>
      </w:r>
      <w:r w:rsidR="004872F8">
        <w:rPr>
          <w:rFonts w:hint="eastAsia"/>
        </w:rPr>
        <w:t xml:space="preserve">. </w:t>
      </w:r>
      <w:r>
        <w:rPr>
          <w:rFonts w:hint="eastAsia"/>
        </w:rPr>
        <w:t>通过选择适合我的工作，我的专业技能会得到更好的发展。</w:t>
      </w:r>
    </w:p>
    <w:p w14:paraId="763A3164" w14:textId="77777777" w:rsidR="00FF70BC" w:rsidRDefault="00FF70BC" w:rsidP="00FF70BC"/>
    <w:p w14:paraId="3185B347" w14:textId="77777777" w:rsidR="00FF70BC" w:rsidRDefault="00FF70BC" w:rsidP="00FF70BC">
      <w:r>
        <w:t>1</w:t>
      </w:r>
      <w:r>
        <w:rPr>
          <w:rFonts w:hint="eastAsia"/>
        </w:rPr>
        <w:t>强烈反对</w:t>
      </w:r>
    </w:p>
    <w:p w14:paraId="713B7EA3" w14:textId="77777777" w:rsidR="00FF70BC" w:rsidRDefault="00FF70BC" w:rsidP="00FF70BC"/>
    <w:p w14:paraId="127616DF" w14:textId="77777777" w:rsidR="00FF70BC" w:rsidRDefault="00FF70BC" w:rsidP="00FF70BC">
      <w:r>
        <w:rPr>
          <w:rFonts w:hint="eastAsia"/>
        </w:rPr>
        <w:t>2</w:t>
      </w:r>
      <w:r>
        <w:rPr>
          <w:rFonts w:hint="eastAsia"/>
        </w:rPr>
        <w:t>不同意</w:t>
      </w:r>
    </w:p>
    <w:p w14:paraId="575832F7" w14:textId="77777777" w:rsidR="00FF70BC" w:rsidRDefault="00FF70BC" w:rsidP="00FF70BC"/>
    <w:p w14:paraId="6DA81248" w14:textId="77777777" w:rsidR="00FF70BC" w:rsidRDefault="00FF70BC" w:rsidP="00FF70BC">
      <w:r>
        <w:rPr>
          <w:rFonts w:hint="eastAsia"/>
        </w:rPr>
        <w:t>3</w:t>
      </w:r>
      <w:r>
        <w:rPr>
          <w:rFonts w:hint="eastAsia"/>
        </w:rPr>
        <w:t>中性</w:t>
      </w:r>
    </w:p>
    <w:p w14:paraId="63D24B37" w14:textId="77777777" w:rsidR="00FF70BC" w:rsidRDefault="00FF70BC" w:rsidP="00FF70BC"/>
    <w:p w14:paraId="159C6EF3" w14:textId="77777777" w:rsidR="00FF70BC" w:rsidRDefault="00FF70BC" w:rsidP="00FF70BC">
      <w:r>
        <w:rPr>
          <w:rFonts w:hint="eastAsia"/>
        </w:rPr>
        <w:t>4</w:t>
      </w:r>
      <w:r>
        <w:rPr>
          <w:rFonts w:hint="eastAsia"/>
        </w:rPr>
        <w:t>同意</w:t>
      </w:r>
    </w:p>
    <w:p w14:paraId="2D591E52" w14:textId="77777777" w:rsidR="00FF70BC" w:rsidRDefault="00FF70BC" w:rsidP="00FF70BC"/>
    <w:p w14:paraId="4EECF28D" w14:textId="77777777" w:rsidR="00FF70BC" w:rsidRDefault="00FF70BC" w:rsidP="00FF70BC">
      <w:r>
        <w:t>5</w:t>
      </w:r>
      <w:r>
        <w:rPr>
          <w:rFonts w:hint="eastAsia"/>
        </w:rPr>
        <w:t>强烈同意</w:t>
      </w:r>
    </w:p>
    <w:p w14:paraId="7321DEFD" w14:textId="77777777" w:rsidR="00FF70BC" w:rsidRDefault="00FF70BC" w:rsidP="00FF70BC"/>
    <w:p w14:paraId="757492F5" w14:textId="77777777" w:rsidR="00FF70BC" w:rsidRDefault="00FF70BC" w:rsidP="00FF70BC"/>
    <w:p w14:paraId="1436B55F" w14:textId="289E1E16" w:rsidR="00FF70BC" w:rsidRPr="004872F8" w:rsidRDefault="00FF70BC" w:rsidP="00FF70BC">
      <w:pPr>
        <w:rPr>
          <w:b/>
        </w:rPr>
      </w:pPr>
      <w:r w:rsidRPr="004872F8">
        <w:rPr>
          <w:rFonts w:hint="eastAsia"/>
          <w:b/>
        </w:rPr>
        <w:t>第五部分</w:t>
      </w:r>
      <w:r w:rsidRPr="004872F8">
        <w:rPr>
          <w:rFonts w:hint="eastAsia"/>
          <w:b/>
        </w:rPr>
        <w:t>:</w:t>
      </w:r>
      <w:r w:rsidR="008708CB">
        <w:rPr>
          <w:rFonts w:hint="eastAsia"/>
          <w:b/>
        </w:rPr>
        <w:t>薪资</w:t>
      </w:r>
      <w:r w:rsidR="00C055C3">
        <w:rPr>
          <w:rFonts w:hint="eastAsia"/>
          <w:b/>
        </w:rPr>
        <w:t>与</w:t>
      </w:r>
      <w:r w:rsidRPr="004872F8">
        <w:rPr>
          <w:rFonts w:hint="eastAsia"/>
          <w:b/>
        </w:rPr>
        <w:t>福利</w:t>
      </w:r>
    </w:p>
    <w:p w14:paraId="11D8B470" w14:textId="77777777" w:rsidR="00FF70BC" w:rsidRDefault="00FF70BC" w:rsidP="00FF70BC"/>
    <w:p w14:paraId="418EE5A2" w14:textId="2DB51342" w:rsidR="00FF70BC" w:rsidRDefault="00FF70BC" w:rsidP="00FF70BC">
      <w:r>
        <w:t>18</w:t>
      </w:r>
      <w:r w:rsidR="004872F8">
        <w:rPr>
          <w:rFonts w:hint="eastAsia"/>
        </w:rPr>
        <w:t xml:space="preserve">. </w:t>
      </w:r>
      <w:r>
        <w:rPr>
          <w:rFonts w:hint="eastAsia"/>
        </w:rPr>
        <w:t>员工必须获得高标准的社会福利</w:t>
      </w:r>
      <w:r>
        <w:t>(</w:t>
      </w:r>
      <w:r>
        <w:rPr>
          <w:rFonts w:hint="eastAsia"/>
        </w:rPr>
        <w:t>带薪病假、年假、培训、差旅津贴等</w:t>
      </w:r>
      <w:r w:rsidR="00835362">
        <w:t xml:space="preserve"> </w:t>
      </w:r>
      <w:r>
        <w:t>)</w:t>
      </w:r>
      <w:r>
        <w:rPr>
          <w:rFonts w:hint="eastAsia"/>
        </w:rPr>
        <w:t>。</w:t>
      </w:r>
    </w:p>
    <w:p w14:paraId="220C537E" w14:textId="77777777" w:rsidR="00FF70BC" w:rsidRDefault="00FF70BC" w:rsidP="00FF70BC"/>
    <w:p w14:paraId="4DEBC1DE" w14:textId="77777777" w:rsidR="00FF70BC" w:rsidRDefault="00FF70BC" w:rsidP="00FF70BC">
      <w:r>
        <w:t>1</w:t>
      </w:r>
      <w:r>
        <w:rPr>
          <w:rFonts w:hint="eastAsia"/>
        </w:rPr>
        <w:t>强烈反对</w:t>
      </w:r>
    </w:p>
    <w:p w14:paraId="68794B38" w14:textId="77777777" w:rsidR="00FF70BC" w:rsidRDefault="00FF70BC" w:rsidP="00FF70BC"/>
    <w:p w14:paraId="1047A0ED" w14:textId="77777777" w:rsidR="00FF70BC" w:rsidRDefault="00FF70BC" w:rsidP="00FF70BC">
      <w:r>
        <w:rPr>
          <w:rFonts w:hint="eastAsia"/>
        </w:rPr>
        <w:t>2</w:t>
      </w:r>
      <w:r>
        <w:rPr>
          <w:rFonts w:hint="eastAsia"/>
        </w:rPr>
        <w:t>不同意</w:t>
      </w:r>
    </w:p>
    <w:p w14:paraId="26F5680F" w14:textId="77777777" w:rsidR="00FF70BC" w:rsidRDefault="00FF70BC" w:rsidP="00FF70BC"/>
    <w:p w14:paraId="2FA5D7A0" w14:textId="77777777" w:rsidR="00FF70BC" w:rsidRDefault="00FF70BC" w:rsidP="00FF70BC">
      <w:r>
        <w:rPr>
          <w:rFonts w:hint="eastAsia"/>
        </w:rPr>
        <w:t>3</w:t>
      </w:r>
      <w:r>
        <w:rPr>
          <w:rFonts w:hint="eastAsia"/>
        </w:rPr>
        <w:t>中性</w:t>
      </w:r>
    </w:p>
    <w:p w14:paraId="084DD63E" w14:textId="77777777" w:rsidR="00FF70BC" w:rsidRDefault="00FF70BC" w:rsidP="00FF70BC"/>
    <w:p w14:paraId="2D20B615" w14:textId="77777777" w:rsidR="00FF70BC" w:rsidRDefault="00FF70BC" w:rsidP="00FF70BC">
      <w:r>
        <w:rPr>
          <w:rFonts w:hint="eastAsia"/>
        </w:rPr>
        <w:t>4</w:t>
      </w:r>
      <w:r>
        <w:rPr>
          <w:rFonts w:hint="eastAsia"/>
        </w:rPr>
        <w:t>同意</w:t>
      </w:r>
    </w:p>
    <w:p w14:paraId="5AF607E3" w14:textId="77777777" w:rsidR="00FF70BC" w:rsidRDefault="00FF70BC" w:rsidP="00FF70BC"/>
    <w:p w14:paraId="2B997B83" w14:textId="77777777" w:rsidR="00FF70BC" w:rsidRDefault="00FF70BC" w:rsidP="00FF70BC">
      <w:r>
        <w:t>5</w:t>
      </w:r>
      <w:r>
        <w:rPr>
          <w:rFonts w:hint="eastAsia"/>
        </w:rPr>
        <w:t>强烈同意</w:t>
      </w:r>
    </w:p>
    <w:p w14:paraId="3A242795" w14:textId="77777777" w:rsidR="00FF70BC" w:rsidRDefault="00FF70BC" w:rsidP="00FF70BC"/>
    <w:p w14:paraId="180F548D" w14:textId="77777777" w:rsidR="00FF70BC" w:rsidRDefault="00FF70BC" w:rsidP="00FF70BC"/>
    <w:p w14:paraId="1F2B5B66" w14:textId="16B087F9" w:rsidR="00FF70BC" w:rsidRDefault="00FF70BC" w:rsidP="00FF70BC">
      <w:r>
        <w:t>19</w:t>
      </w:r>
      <w:r w:rsidR="004872F8">
        <w:rPr>
          <w:rFonts w:hint="eastAsia"/>
        </w:rPr>
        <w:t xml:space="preserve">. </w:t>
      </w:r>
      <w:r>
        <w:rPr>
          <w:rFonts w:hint="eastAsia"/>
        </w:rPr>
        <w:t>员工重视道德激励</w:t>
      </w:r>
      <w:r>
        <w:t>(</w:t>
      </w:r>
      <w:r>
        <w:rPr>
          <w:rFonts w:hint="eastAsia"/>
        </w:rPr>
        <w:t>欣赏、尊重等</w:t>
      </w:r>
      <w:r>
        <w:t>)</w:t>
      </w:r>
      <w:r w:rsidR="00835362">
        <w:t xml:space="preserve"> </w:t>
      </w:r>
      <w:r>
        <w:rPr>
          <w:rFonts w:hint="eastAsia"/>
        </w:rPr>
        <w:t>和身体素质。</w:t>
      </w:r>
    </w:p>
    <w:p w14:paraId="5D5E180B" w14:textId="77777777" w:rsidR="00FF70BC" w:rsidRDefault="00FF70BC" w:rsidP="00FF70BC"/>
    <w:p w14:paraId="7DCD3C7A" w14:textId="77777777" w:rsidR="00FF70BC" w:rsidRDefault="00FF70BC" w:rsidP="00FF70BC">
      <w:r>
        <w:t>1</w:t>
      </w:r>
      <w:r>
        <w:rPr>
          <w:rFonts w:hint="eastAsia"/>
        </w:rPr>
        <w:t>强烈反对</w:t>
      </w:r>
    </w:p>
    <w:p w14:paraId="45961665" w14:textId="77777777" w:rsidR="00FF70BC" w:rsidRDefault="00FF70BC" w:rsidP="00FF70BC"/>
    <w:p w14:paraId="29E6071F" w14:textId="77777777" w:rsidR="00FF70BC" w:rsidRDefault="00FF70BC" w:rsidP="00FF70BC">
      <w:r>
        <w:rPr>
          <w:rFonts w:hint="eastAsia"/>
        </w:rPr>
        <w:t>2</w:t>
      </w:r>
      <w:r>
        <w:rPr>
          <w:rFonts w:hint="eastAsia"/>
        </w:rPr>
        <w:t>不同意</w:t>
      </w:r>
    </w:p>
    <w:p w14:paraId="78ABEF59" w14:textId="77777777" w:rsidR="00FF70BC" w:rsidRDefault="00FF70BC" w:rsidP="00FF70BC"/>
    <w:p w14:paraId="770A2749" w14:textId="77777777" w:rsidR="00FF70BC" w:rsidRDefault="00FF70BC" w:rsidP="00FF70BC">
      <w:r>
        <w:rPr>
          <w:rFonts w:hint="eastAsia"/>
        </w:rPr>
        <w:t>3</w:t>
      </w:r>
      <w:r>
        <w:rPr>
          <w:rFonts w:hint="eastAsia"/>
        </w:rPr>
        <w:t>中性</w:t>
      </w:r>
    </w:p>
    <w:p w14:paraId="5B920265" w14:textId="77777777" w:rsidR="00FF70BC" w:rsidRDefault="00FF70BC" w:rsidP="00FF70BC"/>
    <w:p w14:paraId="0B72C5AB" w14:textId="77777777" w:rsidR="00FF70BC" w:rsidRDefault="00FF70BC" w:rsidP="00FF70BC">
      <w:r>
        <w:rPr>
          <w:rFonts w:hint="eastAsia"/>
        </w:rPr>
        <w:t>4</w:t>
      </w:r>
      <w:r>
        <w:rPr>
          <w:rFonts w:hint="eastAsia"/>
        </w:rPr>
        <w:t>同意</w:t>
      </w:r>
    </w:p>
    <w:p w14:paraId="4D15F6F4" w14:textId="77777777" w:rsidR="00FF70BC" w:rsidRDefault="00FF70BC" w:rsidP="00FF70BC"/>
    <w:p w14:paraId="5EAFD391" w14:textId="77777777" w:rsidR="00FF70BC" w:rsidRDefault="00FF70BC" w:rsidP="00FF70BC">
      <w:r>
        <w:t>5</w:t>
      </w:r>
      <w:r>
        <w:rPr>
          <w:rFonts w:hint="eastAsia"/>
        </w:rPr>
        <w:t>强烈同意</w:t>
      </w:r>
    </w:p>
    <w:p w14:paraId="1A545538" w14:textId="77777777" w:rsidR="00FF70BC" w:rsidRDefault="00FF70BC" w:rsidP="00FF70BC"/>
    <w:p w14:paraId="3055FC44" w14:textId="77777777" w:rsidR="00FF70BC" w:rsidRDefault="00FF70BC" w:rsidP="00FF70BC"/>
    <w:p w14:paraId="6DBB9C02" w14:textId="4AC825D1" w:rsidR="00FF70BC" w:rsidRDefault="00FF70BC" w:rsidP="00FF70BC">
      <w:r>
        <w:t>20.</w:t>
      </w:r>
      <w:r w:rsidR="004872F8">
        <w:t xml:space="preserve"> </w:t>
      </w:r>
      <w:r>
        <w:rPr>
          <w:rFonts w:hint="eastAsia"/>
        </w:rPr>
        <w:t>我倾向于选择公司提供额外福利的工作，比如佣金和奖金。</w:t>
      </w:r>
    </w:p>
    <w:p w14:paraId="11CA82FE" w14:textId="77777777" w:rsidR="00FF70BC" w:rsidRDefault="00FF70BC" w:rsidP="00FF70BC"/>
    <w:p w14:paraId="210FF728" w14:textId="77777777" w:rsidR="00FF70BC" w:rsidRDefault="00FF70BC" w:rsidP="00FF70BC">
      <w:r>
        <w:t>1</w:t>
      </w:r>
      <w:r>
        <w:rPr>
          <w:rFonts w:hint="eastAsia"/>
        </w:rPr>
        <w:t>强烈反对</w:t>
      </w:r>
    </w:p>
    <w:p w14:paraId="7C898BCD" w14:textId="77777777" w:rsidR="00FF70BC" w:rsidRDefault="00FF70BC" w:rsidP="00FF70BC"/>
    <w:p w14:paraId="43C5223F" w14:textId="77777777" w:rsidR="00FF70BC" w:rsidRDefault="00FF70BC" w:rsidP="00FF70BC">
      <w:r>
        <w:rPr>
          <w:rFonts w:hint="eastAsia"/>
        </w:rPr>
        <w:t>2</w:t>
      </w:r>
      <w:r>
        <w:rPr>
          <w:rFonts w:hint="eastAsia"/>
        </w:rPr>
        <w:t>不同意</w:t>
      </w:r>
    </w:p>
    <w:p w14:paraId="7CBF9E94" w14:textId="77777777" w:rsidR="00FF70BC" w:rsidRDefault="00FF70BC" w:rsidP="00FF70BC"/>
    <w:p w14:paraId="5E338FD8" w14:textId="77777777" w:rsidR="00FF70BC" w:rsidRDefault="00FF70BC" w:rsidP="00FF70BC">
      <w:r>
        <w:rPr>
          <w:rFonts w:hint="eastAsia"/>
        </w:rPr>
        <w:t>3</w:t>
      </w:r>
      <w:r>
        <w:rPr>
          <w:rFonts w:hint="eastAsia"/>
        </w:rPr>
        <w:t>中性</w:t>
      </w:r>
    </w:p>
    <w:p w14:paraId="7B2249E0" w14:textId="77777777" w:rsidR="00FF70BC" w:rsidRDefault="00FF70BC" w:rsidP="00FF70BC"/>
    <w:p w14:paraId="6D79129B" w14:textId="77777777" w:rsidR="00FF70BC" w:rsidRDefault="00FF70BC" w:rsidP="00FF70BC">
      <w:r>
        <w:rPr>
          <w:rFonts w:hint="eastAsia"/>
        </w:rPr>
        <w:t>4</w:t>
      </w:r>
      <w:r>
        <w:rPr>
          <w:rFonts w:hint="eastAsia"/>
        </w:rPr>
        <w:t>同意</w:t>
      </w:r>
    </w:p>
    <w:p w14:paraId="58CBA471" w14:textId="77777777" w:rsidR="00FF70BC" w:rsidRDefault="00FF70BC" w:rsidP="00FF70BC"/>
    <w:p w14:paraId="17705EB1" w14:textId="77777777" w:rsidR="00FF70BC" w:rsidRDefault="00FF70BC" w:rsidP="00FF70BC">
      <w:r>
        <w:t>5</w:t>
      </w:r>
      <w:r>
        <w:rPr>
          <w:rFonts w:hint="eastAsia"/>
        </w:rPr>
        <w:t>强烈同意</w:t>
      </w:r>
    </w:p>
    <w:p w14:paraId="4CED6565" w14:textId="77777777" w:rsidR="00FF70BC" w:rsidRDefault="00FF70BC" w:rsidP="00FF70BC"/>
    <w:p w14:paraId="4A57BD44" w14:textId="77777777" w:rsidR="00FF70BC" w:rsidRDefault="00FF70BC" w:rsidP="00FF70BC"/>
    <w:p w14:paraId="2304B0EC" w14:textId="1C788F1D" w:rsidR="00FF70BC" w:rsidRDefault="00FF70BC" w:rsidP="00FF70BC">
      <w:r>
        <w:lastRenderedPageBreak/>
        <w:t>21</w:t>
      </w:r>
      <w:r w:rsidR="004872F8">
        <w:rPr>
          <w:rFonts w:hint="eastAsia"/>
        </w:rPr>
        <w:t xml:space="preserve">. </w:t>
      </w:r>
      <w:r>
        <w:rPr>
          <w:rFonts w:hint="eastAsia"/>
        </w:rPr>
        <w:t>公司必须重视员工的忠诚、诚实和正直。</w:t>
      </w:r>
    </w:p>
    <w:p w14:paraId="060411B3" w14:textId="77777777" w:rsidR="00FF70BC" w:rsidRDefault="00FF70BC" w:rsidP="00FF70BC"/>
    <w:p w14:paraId="6527A9D6" w14:textId="77777777" w:rsidR="00FF70BC" w:rsidRDefault="00FF70BC" w:rsidP="00FF70BC">
      <w:r>
        <w:t>1</w:t>
      </w:r>
      <w:r>
        <w:rPr>
          <w:rFonts w:hint="eastAsia"/>
        </w:rPr>
        <w:t>强烈反对</w:t>
      </w:r>
    </w:p>
    <w:p w14:paraId="3DAB5E38" w14:textId="77777777" w:rsidR="00FF70BC" w:rsidRDefault="00FF70BC" w:rsidP="00FF70BC"/>
    <w:p w14:paraId="724A5E43" w14:textId="77777777" w:rsidR="00FF70BC" w:rsidRDefault="00FF70BC" w:rsidP="00FF70BC">
      <w:r>
        <w:rPr>
          <w:rFonts w:hint="eastAsia"/>
        </w:rPr>
        <w:t>2</w:t>
      </w:r>
      <w:r>
        <w:rPr>
          <w:rFonts w:hint="eastAsia"/>
        </w:rPr>
        <w:t>不同意</w:t>
      </w:r>
    </w:p>
    <w:p w14:paraId="2A0F1AF7" w14:textId="77777777" w:rsidR="00FF70BC" w:rsidRDefault="00FF70BC" w:rsidP="00FF70BC"/>
    <w:p w14:paraId="208A3B7E" w14:textId="77777777" w:rsidR="00FF70BC" w:rsidRDefault="00FF70BC" w:rsidP="00FF70BC">
      <w:r>
        <w:rPr>
          <w:rFonts w:hint="eastAsia"/>
        </w:rPr>
        <w:t>3</w:t>
      </w:r>
      <w:r>
        <w:rPr>
          <w:rFonts w:hint="eastAsia"/>
        </w:rPr>
        <w:t>中性</w:t>
      </w:r>
    </w:p>
    <w:p w14:paraId="7219085E" w14:textId="77777777" w:rsidR="00FF70BC" w:rsidRDefault="00FF70BC" w:rsidP="00FF70BC"/>
    <w:p w14:paraId="4562F5CF" w14:textId="77777777" w:rsidR="00FF70BC" w:rsidRDefault="00FF70BC" w:rsidP="00FF70BC">
      <w:r>
        <w:rPr>
          <w:rFonts w:hint="eastAsia"/>
        </w:rPr>
        <w:t>4</w:t>
      </w:r>
      <w:r>
        <w:rPr>
          <w:rFonts w:hint="eastAsia"/>
        </w:rPr>
        <w:t>同意</w:t>
      </w:r>
    </w:p>
    <w:p w14:paraId="007CE330" w14:textId="77777777" w:rsidR="00FF70BC" w:rsidRDefault="00FF70BC" w:rsidP="00FF70BC"/>
    <w:p w14:paraId="52246BDF" w14:textId="77777777" w:rsidR="00FF70BC" w:rsidRDefault="00FF70BC" w:rsidP="00FF70BC">
      <w:r>
        <w:t>5</w:t>
      </w:r>
      <w:r>
        <w:rPr>
          <w:rFonts w:hint="eastAsia"/>
        </w:rPr>
        <w:t>强烈同意</w:t>
      </w:r>
    </w:p>
    <w:p w14:paraId="5A4B3622" w14:textId="77777777" w:rsidR="00FF70BC" w:rsidRDefault="00FF70BC" w:rsidP="00FF70BC"/>
    <w:p w14:paraId="12689FC7" w14:textId="77777777" w:rsidR="00FF70BC" w:rsidRDefault="00FF70BC" w:rsidP="00FF70BC"/>
    <w:p w14:paraId="52C65E92" w14:textId="060B1EB6" w:rsidR="00FF70BC" w:rsidRDefault="00FF70BC" w:rsidP="00FF70BC">
      <w:r>
        <w:t>22</w:t>
      </w:r>
      <w:r w:rsidR="004872F8">
        <w:rPr>
          <w:rFonts w:hint="eastAsia"/>
        </w:rPr>
        <w:t xml:space="preserve">. </w:t>
      </w:r>
      <w:r>
        <w:rPr>
          <w:rFonts w:hint="eastAsia"/>
        </w:rPr>
        <w:t>如果有医疗保险的话，我会对这份工作更感兴趣。</w:t>
      </w:r>
    </w:p>
    <w:p w14:paraId="1F26F99B" w14:textId="77777777" w:rsidR="00FF70BC" w:rsidRDefault="00FF70BC" w:rsidP="00FF70BC"/>
    <w:p w14:paraId="35427EBC" w14:textId="77777777" w:rsidR="00FF70BC" w:rsidRDefault="00FF70BC" w:rsidP="00FF70BC">
      <w:r>
        <w:t>1</w:t>
      </w:r>
      <w:r>
        <w:rPr>
          <w:rFonts w:hint="eastAsia"/>
        </w:rPr>
        <w:t>强烈反对</w:t>
      </w:r>
    </w:p>
    <w:p w14:paraId="5304BA74" w14:textId="77777777" w:rsidR="00FF70BC" w:rsidRDefault="00FF70BC" w:rsidP="00FF70BC"/>
    <w:p w14:paraId="7771CAE8" w14:textId="77777777" w:rsidR="00FF70BC" w:rsidRDefault="00FF70BC" w:rsidP="00FF70BC">
      <w:r>
        <w:rPr>
          <w:rFonts w:hint="eastAsia"/>
        </w:rPr>
        <w:t>2</w:t>
      </w:r>
      <w:r>
        <w:rPr>
          <w:rFonts w:hint="eastAsia"/>
        </w:rPr>
        <w:t>不同意</w:t>
      </w:r>
    </w:p>
    <w:p w14:paraId="63820D28" w14:textId="77777777" w:rsidR="00FF70BC" w:rsidRDefault="00FF70BC" w:rsidP="00FF70BC"/>
    <w:p w14:paraId="0F3FA082" w14:textId="77777777" w:rsidR="00FF70BC" w:rsidRDefault="00FF70BC" w:rsidP="00FF70BC">
      <w:r>
        <w:rPr>
          <w:rFonts w:hint="eastAsia"/>
        </w:rPr>
        <w:t>3</w:t>
      </w:r>
      <w:r>
        <w:rPr>
          <w:rFonts w:hint="eastAsia"/>
        </w:rPr>
        <w:t>中性</w:t>
      </w:r>
    </w:p>
    <w:p w14:paraId="16FD6110" w14:textId="77777777" w:rsidR="00FF70BC" w:rsidRDefault="00FF70BC" w:rsidP="00FF70BC"/>
    <w:p w14:paraId="11816161" w14:textId="77777777" w:rsidR="00FF70BC" w:rsidRDefault="00FF70BC" w:rsidP="00FF70BC">
      <w:r>
        <w:rPr>
          <w:rFonts w:hint="eastAsia"/>
        </w:rPr>
        <w:t>4</w:t>
      </w:r>
      <w:r>
        <w:rPr>
          <w:rFonts w:hint="eastAsia"/>
        </w:rPr>
        <w:t>同意</w:t>
      </w:r>
    </w:p>
    <w:p w14:paraId="2B81936A" w14:textId="77777777" w:rsidR="00FF70BC" w:rsidRDefault="00FF70BC" w:rsidP="00FF70BC"/>
    <w:p w14:paraId="70D7CD06" w14:textId="250126CC" w:rsidR="00FF70BC" w:rsidRPr="00661971" w:rsidRDefault="00FF70BC" w:rsidP="00FF70BC">
      <w:r>
        <w:t>5</w:t>
      </w:r>
      <w:r>
        <w:rPr>
          <w:rFonts w:hint="eastAsia"/>
        </w:rPr>
        <w:t>强烈同意</w:t>
      </w:r>
    </w:p>
    <w:p w14:paraId="4FDA8899" w14:textId="26C67F68" w:rsidR="006C3305" w:rsidRDefault="006C3305" w:rsidP="00D96ECE">
      <w:pPr>
        <w:spacing w:line="360" w:lineRule="auto"/>
      </w:pPr>
      <w:r>
        <w:rPr>
          <w:noProof/>
          <w:lang w:eastAsia="en-US"/>
        </w:rPr>
        <w:lastRenderedPageBreak/>
        <w:drawing>
          <wp:inline distT="0" distB="0" distL="0" distR="0" wp14:anchorId="46EB1C2F" wp14:editId="3FAE2A30">
            <wp:extent cx="5939790" cy="7696835"/>
            <wp:effectExtent l="0" t="0" r="3810" b="0"/>
            <wp:docPr id="50" name="Picture 50" descr="../../../../Volumes/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Unt"/>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939790" cy="7696835"/>
                    </a:xfrm>
                    <a:prstGeom prst="rect">
                      <a:avLst/>
                    </a:prstGeom>
                    <a:noFill/>
                    <a:ln>
                      <a:noFill/>
                    </a:ln>
                  </pic:spPr>
                </pic:pic>
              </a:graphicData>
            </a:graphic>
          </wp:inline>
        </w:drawing>
      </w:r>
      <w:r>
        <w:rPr>
          <w:noProof/>
          <w:lang w:eastAsia="en-US"/>
        </w:rPr>
        <w:lastRenderedPageBreak/>
        <w:drawing>
          <wp:inline distT="0" distB="0" distL="0" distR="0" wp14:anchorId="6E1301BD" wp14:editId="474A6E35">
            <wp:extent cx="5939790" cy="7696835"/>
            <wp:effectExtent l="0" t="0" r="3810" b="0"/>
            <wp:docPr id="51" name="Picture 51" descr="../../../../Volumes/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Unt"/>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939790" cy="7696835"/>
                    </a:xfrm>
                    <a:prstGeom prst="rect">
                      <a:avLst/>
                    </a:prstGeom>
                    <a:noFill/>
                    <a:ln>
                      <a:noFill/>
                    </a:ln>
                  </pic:spPr>
                </pic:pic>
              </a:graphicData>
            </a:graphic>
          </wp:inline>
        </w:drawing>
      </w:r>
      <w:r>
        <w:rPr>
          <w:noProof/>
          <w:lang w:eastAsia="en-US"/>
        </w:rPr>
        <w:lastRenderedPageBreak/>
        <w:drawing>
          <wp:inline distT="0" distB="0" distL="0" distR="0" wp14:anchorId="2C198CE9" wp14:editId="0BB262F9">
            <wp:extent cx="5939790" cy="7696835"/>
            <wp:effectExtent l="0" t="0" r="3810" b="0"/>
            <wp:docPr id="52" name="Picture 52" descr="../../../../Volumes/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Unt"/>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5939790" cy="7696835"/>
                    </a:xfrm>
                    <a:prstGeom prst="rect">
                      <a:avLst/>
                    </a:prstGeom>
                    <a:noFill/>
                    <a:ln>
                      <a:noFill/>
                    </a:ln>
                  </pic:spPr>
                </pic:pic>
              </a:graphicData>
            </a:graphic>
          </wp:inline>
        </w:drawing>
      </w:r>
      <w:r>
        <w:rPr>
          <w:noProof/>
          <w:lang w:eastAsia="en-US"/>
        </w:rPr>
        <w:lastRenderedPageBreak/>
        <w:drawing>
          <wp:inline distT="0" distB="0" distL="0" distR="0" wp14:anchorId="4153A111" wp14:editId="51CC679E">
            <wp:extent cx="5939790" cy="7696835"/>
            <wp:effectExtent l="0" t="0" r="3810" b="0"/>
            <wp:docPr id="53" name="Picture 53" descr="../../../../Volumes/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umes/Unt"/>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939790" cy="7696835"/>
                    </a:xfrm>
                    <a:prstGeom prst="rect">
                      <a:avLst/>
                    </a:prstGeom>
                    <a:noFill/>
                    <a:ln>
                      <a:noFill/>
                    </a:ln>
                  </pic:spPr>
                </pic:pic>
              </a:graphicData>
            </a:graphic>
          </wp:inline>
        </w:drawing>
      </w:r>
      <w:r>
        <w:rPr>
          <w:noProof/>
          <w:lang w:eastAsia="en-US"/>
        </w:rPr>
        <w:lastRenderedPageBreak/>
        <w:drawing>
          <wp:inline distT="0" distB="0" distL="0" distR="0" wp14:anchorId="226055BD" wp14:editId="7DC26C6D">
            <wp:extent cx="5939790" cy="7696835"/>
            <wp:effectExtent l="0" t="0" r="3810" b="0"/>
            <wp:docPr id="54" name="Picture 54" descr="../../../../Volumes/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lumes/Unt"/>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939790" cy="7696835"/>
                    </a:xfrm>
                    <a:prstGeom prst="rect">
                      <a:avLst/>
                    </a:prstGeom>
                    <a:noFill/>
                    <a:ln>
                      <a:noFill/>
                    </a:ln>
                  </pic:spPr>
                </pic:pic>
              </a:graphicData>
            </a:graphic>
          </wp:inline>
        </w:drawing>
      </w:r>
    </w:p>
    <w:p w14:paraId="69E23760" w14:textId="77777777" w:rsidR="002F24E4" w:rsidRDefault="002F24E4" w:rsidP="00D96ECE">
      <w:pPr>
        <w:spacing w:line="360" w:lineRule="auto"/>
      </w:pPr>
    </w:p>
    <w:p w14:paraId="26735636" w14:textId="5076BED2" w:rsidR="002F24E4" w:rsidRPr="006A244B" w:rsidRDefault="002F24E4" w:rsidP="00D96ECE">
      <w:pPr>
        <w:spacing w:line="360" w:lineRule="auto"/>
      </w:pPr>
      <w:r>
        <w:rPr>
          <w:rFonts w:hint="eastAsia"/>
          <w:noProof/>
          <w:lang w:eastAsia="en-US"/>
        </w:rPr>
        <w:lastRenderedPageBreak/>
        <w:drawing>
          <wp:inline distT="0" distB="0" distL="0" distR="0" wp14:anchorId="0CE8C010" wp14:editId="16D3A53C">
            <wp:extent cx="5936615" cy="7687945"/>
            <wp:effectExtent l="0" t="0" r="0" b="0"/>
            <wp:docPr id="55" name="Picture 55" descr="../Turnitin%20resul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urnitin%20result.pdf"/>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36615" cy="7687945"/>
                    </a:xfrm>
                    <a:prstGeom prst="rect">
                      <a:avLst/>
                    </a:prstGeom>
                    <a:noFill/>
                    <a:ln>
                      <a:noFill/>
                    </a:ln>
                  </pic:spPr>
                </pic:pic>
              </a:graphicData>
            </a:graphic>
          </wp:inline>
        </w:drawing>
      </w:r>
    </w:p>
    <w:sectPr w:rsidR="002F24E4" w:rsidRPr="006A244B" w:rsidSect="00B85533">
      <w:headerReference w:type="even" r:id="rId185"/>
      <w:headerReference w:type="default" r:id="rId186"/>
      <w:footerReference w:type="even" r:id="rId187"/>
      <w:footerReference w:type="default" r:id="rId188"/>
      <w:pgSz w:w="12240" w:h="15840"/>
      <w:pgMar w:top="1134" w:right="1418" w:bottom="1985" w:left="1985"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B2E65" w14:textId="77777777" w:rsidR="00531B08" w:rsidRDefault="00531B08" w:rsidP="001E62FC">
      <w:r>
        <w:separator/>
      </w:r>
    </w:p>
  </w:endnote>
  <w:endnote w:type="continuationSeparator" w:id="0">
    <w:p w14:paraId="63B9004F" w14:textId="77777777" w:rsidR="00531B08" w:rsidRDefault="00531B08" w:rsidP="001E6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宋体">
    <w:charset w:val="86"/>
    <w:family w:val="auto"/>
    <w:pitch w:val="variable"/>
    <w:sig w:usb0="00000003" w:usb1="288F0000" w:usb2="00000016" w:usb3="00000000" w:csb0="00040001" w:csb1="00000000"/>
  </w:font>
  <w:font w:name="PingFang SC">
    <w:charset w:val="88"/>
    <w:family w:val="auto"/>
    <w:pitch w:val="variable"/>
    <w:sig w:usb0="A00002FF" w:usb1="7ACFFDFB" w:usb2="00000017" w:usb3="00000000" w:csb0="0014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1FF1C" w14:textId="77777777" w:rsidR="008427D1" w:rsidRDefault="008427D1" w:rsidP="007F066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085A6F" w14:textId="77777777" w:rsidR="008427D1" w:rsidRDefault="008427D1" w:rsidP="001E62F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070AC" w14:textId="25394CA2" w:rsidR="008427D1" w:rsidRPr="00651138" w:rsidRDefault="008427D1">
    <w:pPr>
      <w:pStyle w:val="Footer"/>
      <w:rPr>
        <w:sz w:val="18"/>
        <w:szCs w:val="18"/>
      </w:rPr>
    </w:pPr>
    <w:r w:rsidRPr="00651138">
      <w:rPr>
        <w:sz w:val="18"/>
        <w:szCs w:val="18"/>
      </w:rPr>
      <w:t xml:space="preserve">INTI International University (2018) </w:t>
    </w:r>
  </w:p>
  <w:p w14:paraId="4ABA0A83" w14:textId="77777777" w:rsidR="008427D1" w:rsidRDefault="008427D1" w:rsidP="001E62F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F2C71" w14:textId="77777777" w:rsidR="00531B08" w:rsidRDefault="00531B08" w:rsidP="001E62FC">
      <w:r>
        <w:separator/>
      </w:r>
    </w:p>
  </w:footnote>
  <w:footnote w:type="continuationSeparator" w:id="0">
    <w:p w14:paraId="1558C9E8" w14:textId="77777777" w:rsidR="00531B08" w:rsidRDefault="00531B08" w:rsidP="001E62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C6F6F" w14:textId="77777777" w:rsidR="008427D1" w:rsidRDefault="008427D1" w:rsidP="0071783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9CFFA" w14:textId="77777777" w:rsidR="008427D1" w:rsidRDefault="008427D1" w:rsidP="00E508E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63F3A" w14:textId="77777777" w:rsidR="008427D1" w:rsidRPr="00212863" w:rsidRDefault="008427D1" w:rsidP="00212863">
    <w:pPr>
      <w:pStyle w:val="Header"/>
      <w:framePr w:wrap="none" w:vAnchor="text" w:hAnchor="page" w:x="10702" w:y="1"/>
      <w:rPr>
        <w:rStyle w:val="PageNumber"/>
      </w:rPr>
    </w:pPr>
    <w:r w:rsidRPr="00212863">
      <w:rPr>
        <w:rStyle w:val="PageNumber"/>
      </w:rPr>
      <w:fldChar w:fldCharType="begin"/>
    </w:r>
    <w:r w:rsidRPr="00212863">
      <w:rPr>
        <w:rStyle w:val="PageNumber"/>
      </w:rPr>
      <w:instrText xml:space="preserve">PAGE  </w:instrText>
    </w:r>
    <w:r w:rsidRPr="00212863">
      <w:rPr>
        <w:rStyle w:val="PageNumber"/>
      </w:rPr>
      <w:fldChar w:fldCharType="separate"/>
    </w:r>
    <w:r w:rsidR="00902660">
      <w:rPr>
        <w:rStyle w:val="PageNumber"/>
        <w:noProof/>
      </w:rPr>
      <w:t>4</w:t>
    </w:r>
    <w:r w:rsidRPr="00212863">
      <w:rPr>
        <w:rStyle w:val="PageNumber"/>
      </w:rPr>
      <w:fldChar w:fldCharType="end"/>
    </w:r>
  </w:p>
  <w:p w14:paraId="139F0317" w14:textId="77777777" w:rsidR="008427D1" w:rsidRDefault="008427D1" w:rsidP="00E508EC">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90094"/>
    <w:multiLevelType w:val="multilevel"/>
    <w:tmpl w:val="A9D82DD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42E1305"/>
    <w:multiLevelType w:val="hybridMultilevel"/>
    <w:tmpl w:val="F1FCFAA8"/>
    <w:lvl w:ilvl="0" w:tplc="9446EDE8">
      <w:start w:val="1"/>
      <w:numFmt w:val="decimal"/>
      <w:lvlText w:val="%1)"/>
      <w:lvlJc w:val="left"/>
      <w:pPr>
        <w:ind w:left="360" w:hanging="360"/>
      </w:pPr>
      <w:rPr>
        <w:rFonts w:ascii="Times New Roman" w:eastAsiaTheme="minorEastAsia" w:hAnsi="Times New Roman" w:cs="Times New Roman"/>
      </w:rPr>
    </w:lvl>
    <w:lvl w:ilvl="1" w:tplc="04090003" w:tentative="1">
      <w:start w:val="1"/>
      <w:numFmt w:val="bullet"/>
      <w:lvlText w:val="o"/>
      <w:lvlJc w:val="left"/>
      <w:pPr>
        <w:ind w:left="-970" w:hanging="360"/>
      </w:pPr>
      <w:rPr>
        <w:rFonts w:ascii="Courier New" w:hAnsi="Courier New" w:cs="Courier New" w:hint="default"/>
      </w:rPr>
    </w:lvl>
    <w:lvl w:ilvl="2" w:tplc="04090005" w:tentative="1">
      <w:start w:val="1"/>
      <w:numFmt w:val="bullet"/>
      <w:lvlText w:val=""/>
      <w:lvlJc w:val="left"/>
      <w:pPr>
        <w:ind w:left="-250" w:hanging="360"/>
      </w:pPr>
      <w:rPr>
        <w:rFonts w:ascii="Wingdings" w:hAnsi="Wingdings" w:hint="default"/>
      </w:rPr>
    </w:lvl>
    <w:lvl w:ilvl="3" w:tplc="04090001" w:tentative="1">
      <w:start w:val="1"/>
      <w:numFmt w:val="bullet"/>
      <w:lvlText w:val=""/>
      <w:lvlJc w:val="left"/>
      <w:pPr>
        <w:ind w:left="470" w:hanging="360"/>
      </w:pPr>
      <w:rPr>
        <w:rFonts w:ascii="Symbol" w:hAnsi="Symbol" w:hint="default"/>
      </w:rPr>
    </w:lvl>
    <w:lvl w:ilvl="4" w:tplc="04090003" w:tentative="1">
      <w:start w:val="1"/>
      <w:numFmt w:val="bullet"/>
      <w:lvlText w:val="o"/>
      <w:lvlJc w:val="left"/>
      <w:pPr>
        <w:ind w:left="1190" w:hanging="360"/>
      </w:pPr>
      <w:rPr>
        <w:rFonts w:ascii="Courier New" w:hAnsi="Courier New" w:cs="Courier New" w:hint="default"/>
      </w:rPr>
    </w:lvl>
    <w:lvl w:ilvl="5" w:tplc="04090005" w:tentative="1">
      <w:start w:val="1"/>
      <w:numFmt w:val="bullet"/>
      <w:lvlText w:val=""/>
      <w:lvlJc w:val="left"/>
      <w:pPr>
        <w:ind w:left="1910" w:hanging="360"/>
      </w:pPr>
      <w:rPr>
        <w:rFonts w:ascii="Wingdings" w:hAnsi="Wingdings" w:hint="default"/>
      </w:rPr>
    </w:lvl>
    <w:lvl w:ilvl="6" w:tplc="04090001" w:tentative="1">
      <w:start w:val="1"/>
      <w:numFmt w:val="bullet"/>
      <w:lvlText w:val=""/>
      <w:lvlJc w:val="left"/>
      <w:pPr>
        <w:ind w:left="2630" w:hanging="360"/>
      </w:pPr>
      <w:rPr>
        <w:rFonts w:ascii="Symbol" w:hAnsi="Symbol" w:hint="default"/>
      </w:rPr>
    </w:lvl>
    <w:lvl w:ilvl="7" w:tplc="04090003" w:tentative="1">
      <w:start w:val="1"/>
      <w:numFmt w:val="bullet"/>
      <w:lvlText w:val="o"/>
      <w:lvlJc w:val="left"/>
      <w:pPr>
        <w:ind w:left="3350" w:hanging="360"/>
      </w:pPr>
      <w:rPr>
        <w:rFonts w:ascii="Courier New" w:hAnsi="Courier New" w:cs="Courier New" w:hint="default"/>
      </w:rPr>
    </w:lvl>
    <w:lvl w:ilvl="8" w:tplc="04090005" w:tentative="1">
      <w:start w:val="1"/>
      <w:numFmt w:val="bullet"/>
      <w:lvlText w:val=""/>
      <w:lvlJc w:val="left"/>
      <w:pPr>
        <w:ind w:left="4070" w:hanging="360"/>
      </w:pPr>
      <w:rPr>
        <w:rFonts w:ascii="Wingdings" w:hAnsi="Wingdings" w:hint="default"/>
      </w:rPr>
    </w:lvl>
  </w:abstractNum>
  <w:abstractNum w:abstractNumId="2">
    <w:nsid w:val="25D04580"/>
    <w:multiLevelType w:val="hybridMultilevel"/>
    <w:tmpl w:val="DEDEA7C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nsid w:val="2B31264D"/>
    <w:multiLevelType w:val="multilevel"/>
    <w:tmpl w:val="4912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2D02F6"/>
    <w:multiLevelType w:val="hybridMultilevel"/>
    <w:tmpl w:val="6FCA12F4"/>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5">
    <w:nsid w:val="35A11871"/>
    <w:multiLevelType w:val="multilevel"/>
    <w:tmpl w:val="C1DE064E"/>
    <w:lvl w:ilvl="0">
      <w:start w:val="1"/>
      <w:numFmt w:val="decimal"/>
      <w:lvlText w:val="%1"/>
      <w:lvlJc w:val="left"/>
      <w:pPr>
        <w:ind w:left="400" w:hanging="4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nsid w:val="41312A1C"/>
    <w:multiLevelType w:val="hybridMultilevel"/>
    <w:tmpl w:val="684ED974"/>
    <w:lvl w:ilvl="0" w:tplc="AB184A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BA2BCC"/>
    <w:multiLevelType w:val="hybridMultilevel"/>
    <w:tmpl w:val="E47AA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0D075D"/>
    <w:multiLevelType w:val="hybridMultilevel"/>
    <w:tmpl w:val="30163C86"/>
    <w:lvl w:ilvl="0" w:tplc="AB184A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241393"/>
    <w:multiLevelType w:val="hybridMultilevel"/>
    <w:tmpl w:val="3D3A288C"/>
    <w:lvl w:ilvl="0" w:tplc="AB184A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8E54C0"/>
    <w:multiLevelType w:val="multilevel"/>
    <w:tmpl w:val="3CBA1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88F7BEB"/>
    <w:multiLevelType w:val="hybridMultilevel"/>
    <w:tmpl w:val="F5288B74"/>
    <w:lvl w:ilvl="0" w:tplc="88C696C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F016EC"/>
    <w:multiLevelType w:val="hybridMultilevel"/>
    <w:tmpl w:val="1EB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F42E46"/>
    <w:multiLevelType w:val="hybridMultilevel"/>
    <w:tmpl w:val="6F7082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810E61"/>
    <w:multiLevelType w:val="hybridMultilevel"/>
    <w:tmpl w:val="B5C85F74"/>
    <w:lvl w:ilvl="0" w:tplc="AB184A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2"/>
  </w:num>
  <w:num w:numId="4">
    <w:abstractNumId w:val="1"/>
  </w:num>
  <w:num w:numId="5">
    <w:abstractNumId w:val="5"/>
  </w:num>
  <w:num w:numId="6">
    <w:abstractNumId w:val="3"/>
  </w:num>
  <w:num w:numId="7">
    <w:abstractNumId w:val="4"/>
  </w:num>
  <w:num w:numId="8">
    <w:abstractNumId w:val="12"/>
  </w:num>
  <w:num w:numId="9">
    <w:abstractNumId w:val="7"/>
  </w:num>
  <w:num w:numId="10">
    <w:abstractNumId w:val="13"/>
  </w:num>
  <w:num w:numId="11">
    <w:abstractNumId w:val="11"/>
  </w:num>
  <w:num w:numId="12">
    <w:abstractNumId w:val="6"/>
  </w:num>
  <w:num w:numId="13">
    <w:abstractNumId w:val="14"/>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A42"/>
    <w:rsid w:val="00001874"/>
    <w:rsid w:val="0000562C"/>
    <w:rsid w:val="000067A6"/>
    <w:rsid w:val="00006C15"/>
    <w:rsid w:val="00011A55"/>
    <w:rsid w:val="000128D4"/>
    <w:rsid w:val="00012A07"/>
    <w:rsid w:val="0001336B"/>
    <w:rsid w:val="00016424"/>
    <w:rsid w:val="000168D2"/>
    <w:rsid w:val="00016EF6"/>
    <w:rsid w:val="00022D47"/>
    <w:rsid w:val="000252E2"/>
    <w:rsid w:val="00025630"/>
    <w:rsid w:val="00027A08"/>
    <w:rsid w:val="00030B92"/>
    <w:rsid w:val="00031351"/>
    <w:rsid w:val="000403DE"/>
    <w:rsid w:val="00040E66"/>
    <w:rsid w:val="00043A66"/>
    <w:rsid w:val="00044875"/>
    <w:rsid w:val="00044F9C"/>
    <w:rsid w:val="00045977"/>
    <w:rsid w:val="000465D7"/>
    <w:rsid w:val="00046CF4"/>
    <w:rsid w:val="00047FC0"/>
    <w:rsid w:val="000541D0"/>
    <w:rsid w:val="00056A29"/>
    <w:rsid w:val="00061421"/>
    <w:rsid w:val="00062B9F"/>
    <w:rsid w:val="00063B28"/>
    <w:rsid w:val="00064DA9"/>
    <w:rsid w:val="00067E28"/>
    <w:rsid w:val="00070371"/>
    <w:rsid w:val="00072121"/>
    <w:rsid w:val="0007266E"/>
    <w:rsid w:val="000753B0"/>
    <w:rsid w:val="0007624C"/>
    <w:rsid w:val="00076C83"/>
    <w:rsid w:val="0007751F"/>
    <w:rsid w:val="0008005E"/>
    <w:rsid w:val="00080111"/>
    <w:rsid w:val="00082691"/>
    <w:rsid w:val="000830E9"/>
    <w:rsid w:val="00084281"/>
    <w:rsid w:val="00086773"/>
    <w:rsid w:val="00087CA6"/>
    <w:rsid w:val="00091D79"/>
    <w:rsid w:val="00095434"/>
    <w:rsid w:val="000977D1"/>
    <w:rsid w:val="000A1E08"/>
    <w:rsid w:val="000A4155"/>
    <w:rsid w:val="000A46C4"/>
    <w:rsid w:val="000B00B6"/>
    <w:rsid w:val="000B2A54"/>
    <w:rsid w:val="000B5A47"/>
    <w:rsid w:val="000B64EC"/>
    <w:rsid w:val="000B687E"/>
    <w:rsid w:val="000B7F4F"/>
    <w:rsid w:val="000C1F64"/>
    <w:rsid w:val="000C36E9"/>
    <w:rsid w:val="000C3A1E"/>
    <w:rsid w:val="000C5C4C"/>
    <w:rsid w:val="000C6052"/>
    <w:rsid w:val="000C68AC"/>
    <w:rsid w:val="000D09C8"/>
    <w:rsid w:val="000D13F8"/>
    <w:rsid w:val="000D2F95"/>
    <w:rsid w:val="000D33A2"/>
    <w:rsid w:val="000D5B4B"/>
    <w:rsid w:val="000D74C7"/>
    <w:rsid w:val="000E0598"/>
    <w:rsid w:val="000E1AB0"/>
    <w:rsid w:val="000E2675"/>
    <w:rsid w:val="000E4B88"/>
    <w:rsid w:val="000E4BEF"/>
    <w:rsid w:val="000E4D82"/>
    <w:rsid w:val="000E6A00"/>
    <w:rsid w:val="000F1A60"/>
    <w:rsid w:val="000F2D96"/>
    <w:rsid w:val="000F5CCB"/>
    <w:rsid w:val="000F6A0D"/>
    <w:rsid w:val="00100343"/>
    <w:rsid w:val="00102477"/>
    <w:rsid w:val="001062C7"/>
    <w:rsid w:val="00110611"/>
    <w:rsid w:val="001122D4"/>
    <w:rsid w:val="0011680E"/>
    <w:rsid w:val="00116CE5"/>
    <w:rsid w:val="00116F1F"/>
    <w:rsid w:val="00117921"/>
    <w:rsid w:val="00121841"/>
    <w:rsid w:val="00124271"/>
    <w:rsid w:val="00125AE9"/>
    <w:rsid w:val="00125F68"/>
    <w:rsid w:val="00126F87"/>
    <w:rsid w:val="00132A2C"/>
    <w:rsid w:val="0013446E"/>
    <w:rsid w:val="00135580"/>
    <w:rsid w:val="0013738D"/>
    <w:rsid w:val="00140B1C"/>
    <w:rsid w:val="0014108D"/>
    <w:rsid w:val="00143E7C"/>
    <w:rsid w:val="00144FDE"/>
    <w:rsid w:val="00145496"/>
    <w:rsid w:val="00145C45"/>
    <w:rsid w:val="001465B7"/>
    <w:rsid w:val="0014697E"/>
    <w:rsid w:val="00151092"/>
    <w:rsid w:val="00155961"/>
    <w:rsid w:val="00157BAC"/>
    <w:rsid w:val="0016086F"/>
    <w:rsid w:val="0016127D"/>
    <w:rsid w:val="00163175"/>
    <w:rsid w:val="001631D6"/>
    <w:rsid w:val="00166857"/>
    <w:rsid w:val="001669E1"/>
    <w:rsid w:val="00166A1C"/>
    <w:rsid w:val="001677CD"/>
    <w:rsid w:val="001711F5"/>
    <w:rsid w:val="001721FD"/>
    <w:rsid w:val="00173596"/>
    <w:rsid w:val="00176D38"/>
    <w:rsid w:val="00177DEA"/>
    <w:rsid w:val="00180B4B"/>
    <w:rsid w:val="00183660"/>
    <w:rsid w:val="00184B4D"/>
    <w:rsid w:val="00185013"/>
    <w:rsid w:val="00185B07"/>
    <w:rsid w:val="00185F0B"/>
    <w:rsid w:val="00186114"/>
    <w:rsid w:val="00186B54"/>
    <w:rsid w:val="00191027"/>
    <w:rsid w:val="001914E3"/>
    <w:rsid w:val="0019219F"/>
    <w:rsid w:val="0019366E"/>
    <w:rsid w:val="00193D12"/>
    <w:rsid w:val="0019476E"/>
    <w:rsid w:val="0019687D"/>
    <w:rsid w:val="00196ABA"/>
    <w:rsid w:val="00197778"/>
    <w:rsid w:val="001A01FC"/>
    <w:rsid w:val="001A0F31"/>
    <w:rsid w:val="001A43EA"/>
    <w:rsid w:val="001B1FDF"/>
    <w:rsid w:val="001B3C85"/>
    <w:rsid w:val="001B40C9"/>
    <w:rsid w:val="001B5AF1"/>
    <w:rsid w:val="001B6005"/>
    <w:rsid w:val="001C3612"/>
    <w:rsid w:val="001C52EC"/>
    <w:rsid w:val="001C56BB"/>
    <w:rsid w:val="001C7DD7"/>
    <w:rsid w:val="001D30B5"/>
    <w:rsid w:val="001D42DA"/>
    <w:rsid w:val="001D5094"/>
    <w:rsid w:val="001D64D5"/>
    <w:rsid w:val="001E2ABF"/>
    <w:rsid w:val="001E3089"/>
    <w:rsid w:val="001E4650"/>
    <w:rsid w:val="001E561C"/>
    <w:rsid w:val="001E600D"/>
    <w:rsid w:val="001E62FC"/>
    <w:rsid w:val="001E7567"/>
    <w:rsid w:val="001E75CB"/>
    <w:rsid w:val="001F120E"/>
    <w:rsid w:val="001F21CC"/>
    <w:rsid w:val="001F5089"/>
    <w:rsid w:val="001F6978"/>
    <w:rsid w:val="00201C4E"/>
    <w:rsid w:val="00203014"/>
    <w:rsid w:val="00203544"/>
    <w:rsid w:val="0020399B"/>
    <w:rsid w:val="002040DE"/>
    <w:rsid w:val="002046E7"/>
    <w:rsid w:val="00207DB2"/>
    <w:rsid w:val="00210BA9"/>
    <w:rsid w:val="00211A1E"/>
    <w:rsid w:val="00212863"/>
    <w:rsid w:val="002128E0"/>
    <w:rsid w:val="00214330"/>
    <w:rsid w:val="002157FC"/>
    <w:rsid w:val="00217C90"/>
    <w:rsid w:val="00222491"/>
    <w:rsid w:val="00231678"/>
    <w:rsid w:val="00234AFC"/>
    <w:rsid w:val="002359D5"/>
    <w:rsid w:val="00237CA7"/>
    <w:rsid w:val="00247A86"/>
    <w:rsid w:val="00247FF7"/>
    <w:rsid w:val="00253EDD"/>
    <w:rsid w:val="00254A89"/>
    <w:rsid w:val="0025575B"/>
    <w:rsid w:val="00255AEA"/>
    <w:rsid w:val="00257A7C"/>
    <w:rsid w:val="002600E5"/>
    <w:rsid w:val="00260933"/>
    <w:rsid w:val="00261218"/>
    <w:rsid w:val="002615BD"/>
    <w:rsid w:val="00261895"/>
    <w:rsid w:val="0026318C"/>
    <w:rsid w:val="0026357B"/>
    <w:rsid w:val="002675FC"/>
    <w:rsid w:val="00271132"/>
    <w:rsid w:val="00271DFE"/>
    <w:rsid w:val="0027364F"/>
    <w:rsid w:val="002815FE"/>
    <w:rsid w:val="00284043"/>
    <w:rsid w:val="00285E85"/>
    <w:rsid w:val="002864A4"/>
    <w:rsid w:val="00286919"/>
    <w:rsid w:val="002911E5"/>
    <w:rsid w:val="00291E8F"/>
    <w:rsid w:val="0029370C"/>
    <w:rsid w:val="00296A19"/>
    <w:rsid w:val="00296C64"/>
    <w:rsid w:val="002A0BBB"/>
    <w:rsid w:val="002A12EE"/>
    <w:rsid w:val="002A313A"/>
    <w:rsid w:val="002A31CE"/>
    <w:rsid w:val="002A4D32"/>
    <w:rsid w:val="002B1588"/>
    <w:rsid w:val="002B273B"/>
    <w:rsid w:val="002B3DEB"/>
    <w:rsid w:val="002B750E"/>
    <w:rsid w:val="002C0678"/>
    <w:rsid w:val="002C319C"/>
    <w:rsid w:val="002C39FA"/>
    <w:rsid w:val="002C560A"/>
    <w:rsid w:val="002E23E5"/>
    <w:rsid w:val="002E2A0B"/>
    <w:rsid w:val="002E63D6"/>
    <w:rsid w:val="002E689B"/>
    <w:rsid w:val="002F21FE"/>
    <w:rsid w:val="002F24E4"/>
    <w:rsid w:val="002F39B4"/>
    <w:rsid w:val="00302CBC"/>
    <w:rsid w:val="00311BDF"/>
    <w:rsid w:val="0031433D"/>
    <w:rsid w:val="0031548B"/>
    <w:rsid w:val="00315723"/>
    <w:rsid w:val="003175AD"/>
    <w:rsid w:val="00324E41"/>
    <w:rsid w:val="00327887"/>
    <w:rsid w:val="00332101"/>
    <w:rsid w:val="00333026"/>
    <w:rsid w:val="003353EF"/>
    <w:rsid w:val="0033604D"/>
    <w:rsid w:val="0033792B"/>
    <w:rsid w:val="0034053B"/>
    <w:rsid w:val="00341E00"/>
    <w:rsid w:val="00342EDE"/>
    <w:rsid w:val="00343018"/>
    <w:rsid w:val="003433A7"/>
    <w:rsid w:val="00343E01"/>
    <w:rsid w:val="003453FE"/>
    <w:rsid w:val="00351707"/>
    <w:rsid w:val="0035275B"/>
    <w:rsid w:val="00355B50"/>
    <w:rsid w:val="00360BEF"/>
    <w:rsid w:val="0036101D"/>
    <w:rsid w:val="00361E9F"/>
    <w:rsid w:val="00363504"/>
    <w:rsid w:val="003649CA"/>
    <w:rsid w:val="00364A3A"/>
    <w:rsid w:val="00364C53"/>
    <w:rsid w:val="0036545D"/>
    <w:rsid w:val="00365F68"/>
    <w:rsid w:val="00367315"/>
    <w:rsid w:val="0036764C"/>
    <w:rsid w:val="00372F4D"/>
    <w:rsid w:val="0037451B"/>
    <w:rsid w:val="00382628"/>
    <w:rsid w:val="0038280D"/>
    <w:rsid w:val="0038365E"/>
    <w:rsid w:val="00385613"/>
    <w:rsid w:val="00386467"/>
    <w:rsid w:val="00386CD0"/>
    <w:rsid w:val="003913AD"/>
    <w:rsid w:val="003934C3"/>
    <w:rsid w:val="0039382E"/>
    <w:rsid w:val="00396AE7"/>
    <w:rsid w:val="00397AA0"/>
    <w:rsid w:val="003A1D47"/>
    <w:rsid w:val="003A2142"/>
    <w:rsid w:val="003A3A08"/>
    <w:rsid w:val="003A41EC"/>
    <w:rsid w:val="003A5713"/>
    <w:rsid w:val="003A5D44"/>
    <w:rsid w:val="003A7D05"/>
    <w:rsid w:val="003B51C0"/>
    <w:rsid w:val="003B5BE9"/>
    <w:rsid w:val="003C1302"/>
    <w:rsid w:val="003C2DD0"/>
    <w:rsid w:val="003C78DD"/>
    <w:rsid w:val="003C7CFB"/>
    <w:rsid w:val="003D157C"/>
    <w:rsid w:val="003D32F4"/>
    <w:rsid w:val="003D59B2"/>
    <w:rsid w:val="003E3505"/>
    <w:rsid w:val="003E5987"/>
    <w:rsid w:val="003E69D9"/>
    <w:rsid w:val="003F0411"/>
    <w:rsid w:val="003F32F0"/>
    <w:rsid w:val="003F4882"/>
    <w:rsid w:val="003F5B11"/>
    <w:rsid w:val="003F62A0"/>
    <w:rsid w:val="003F62F2"/>
    <w:rsid w:val="003F6CA9"/>
    <w:rsid w:val="00400103"/>
    <w:rsid w:val="00401D14"/>
    <w:rsid w:val="00403373"/>
    <w:rsid w:val="00403805"/>
    <w:rsid w:val="00403950"/>
    <w:rsid w:val="00404444"/>
    <w:rsid w:val="004047C6"/>
    <w:rsid w:val="00404E0F"/>
    <w:rsid w:val="004067A4"/>
    <w:rsid w:val="00410BB1"/>
    <w:rsid w:val="004125D7"/>
    <w:rsid w:val="004133C2"/>
    <w:rsid w:val="004165A0"/>
    <w:rsid w:val="00421213"/>
    <w:rsid w:val="00421596"/>
    <w:rsid w:val="0042208B"/>
    <w:rsid w:val="00423A44"/>
    <w:rsid w:val="004254E9"/>
    <w:rsid w:val="0042591D"/>
    <w:rsid w:val="004268FA"/>
    <w:rsid w:val="004309D0"/>
    <w:rsid w:val="00430C24"/>
    <w:rsid w:val="0043125C"/>
    <w:rsid w:val="004314D1"/>
    <w:rsid w:val="004323A0"/>
    <w:rsid w:val="00433151"/>
    <w:rsid w:val="004333D0"/>
    <w:rsid w:val="0043527E"/>
    <w:rsid w:val="00441B23"/>
    <w:rsid w:val="00441DFD"/>
    <w:rsid w:val="00442621"/>
    <w:rsid w:val="0044309C"/>
    <w:rsid w:val="00443389"/>
    <w:rsid w:val="0044454E"/>
    <w:rsid w:val="00445FE8"/>
    <w:rsid w:val="004465B2"/>
    <w:rsid w:val="00447062"/>
    <w:rsid w:val="004501D7"/>
    <w:rsid w:val="00451ED4"/>
    <w:rsid w:val="00452C8B"/>
    <w:rsid w:val="004564FA"/>
    <w:rsid w:val="00456846"/>
    <w:rsid w:val="004579FA"/>
    <w:rsid w:val="004625D8"/>
    <w:rsid w:val="004657E3"/>
    <w:rsid w:val="00465FD1"/>
    <w:rsid w:val="00466DF4"/>
    <w:rsid w:val="00471984"/>
    <w:rsid w:val="00472EE8"/>
    <w:rsid w:val="0047311D"/>
    <w:rsid w:val="004749A2"/>
    <w:rsid w:val="004756CC"/>
    <w:rsid w:val="00480004"/>
    <w:rsid w:val="00485001"/>
    <w:rsid w:val="00485A5D"/>
    <w:rsid w:val="004862E0"/>
    <w:rsid w:val="004872F8"/>
    <w:rsid w:val="00490566"/>
    <w:rsid w:val="00490DC8"/>
    <w:rsid w:val="00496EE3"/>
    <w:rsid w:val="004A3645"/>
    <w:rsid w:val="004A49A8"/>
    <w:rsid w:val="004A6F84"/>
    <w:rsid w:val="004A7530"/>
    <w:rsid w:val="004B04DE"/>
    <w:rsid w:val="004B1F69"/>
    <w:rsid w:val="004B22F1"/>
    <w:rsid w:val="004B325B"/>
    <w:rsid w:val="004B4F92"/>
    <w:rsid w:val="004B6A20"/>
    <w:rsid w:val="004C0F84"/>
    <w:rsid w:val="004C415E"/>
    <w:rsid w:val="004C4BB2"/>
    <w:rsid w:val="004C69B6"/>
    <w:rsid w:val="004C6D50"/>
    <w:rsid w:val="004C788F"/>
    <w:rsid w:val="004C79A4"/>
    <w:rsid w:val="004C7C45"/>
    <w:rsid w:val="004D0C15"/>
    <w:rsid w:val="004D2051"/>
    <w:rsid w:val="004D2D06"/>
    <w:rsid w:val="004D3BC1"/>
    <w:rsid w:val="004D5EDB"/>
    <w:rsid w:val="004E67F7"/>
    <w:rsid w:val="004E6C44"/>
    <w:rsid w:val="004E72E6"/>
    <w:rsid w:val="004F4ECD"/>
    <w:rsid w:val="004F5A52"/>
    <w:rsid w:val="004F6D4B"/>
    <w:rsid w:val="004F7574"/>
    <w:rsid w:val="004F782E"/>
    <w:rsid w:val="00505FDA"/>
    <w:rsid w:val="00506F56"/>
    <w:rsid w:val="00510930"/>
    <w:rsid w:val="0051265F"/>
    <w:rsid w:val="00512C5C"/>
    <w:rsid w:val="00513EC4"/>
    <w:rsid w:val="005152D1"/>
    <w:rsid w:val="00515925"/>
    <w:rsid w:val="00515BE8"/>
    <w:rsid w:val="00524143"/>
    <w:rsid w:val="00524146"/>
    <w:rsid w:val="005252B5"/>
    <w:rsid w:val="00525CEB"/>
    <w:rsid w:val="00526249"/>
    <w:rsid w:val="005275A1"/>
    <w:rsid w:val="005312F3"/>
    <w:rsid w:val="00531609"/>
    <w:rsid w:val="00531A32"/>
    <w:rsid w:val="00531B08"/>
    <w:rsid w:val="00533EAA"/>
    <w:rsid w:val="005342A3"/>
    <w:rsid w:val="005352BC"/>
    <w:rsid w:val="00541098"/>
    <w:rsid w:val="00542162"/>
    <w:rsid w:val="005425E7"/>
    <w:rsid w:val="00542C11"/>
    <w:rsid w:val="005454DB"/>
    <w:rsid w:val="00547B0C"/>
    <w:rsid w:val="00550FA6"/>
    <w:rsid w:val="0055244F"/>
    <w:rsid w:val="0055432B"/>
    <w:rsid w:val="00555DCF"/>
    <w:rsid w:val="00560D54"/>
    <w:rsid w:val="00561D1F"/>
    <w:rsid w:val="005637DD"/>
    <w:rsid w:val="00563ED8"/>
    <w:rsid w:val="0056406E"/>
    <w:rsid w:val="005645DD"/>
    <w:rsid w:val="00565271"/>
    <w:rsid w:val="00567EF2"/>
    <w:rsid w:val="00571F5A"/>
    <w:rsid w:val="00572B09"/>
    <w:rsid w:val="00573651"/>
    <w:rsid w:val="005739C7"/>
    <w:rsid w:val="0057795E"/>
    <w:rsid w:val="00580864"/>
    <w:rsid w:val="00581628"/>
    <w:rsid w:val="00581EB3"/>
    <w:rsid w:val="00586D5F"/>
    <w:rsid w:val="00591617"/>
    <w:rsid w:val="00595167"/>
    <w:rsid w:val="005A1953"/>
    <w:rsid w:val="005A382A"/>
    <w:rsid w:val="005A5069"/>
    <w:rsid w:val="005A7D8A"/>
    <w:rsid w:val="005B22B1"/>
    <w:rsid w:val="005C0248"/>
    <w:rsid w:val="005C1193"/>
    <w:rsid w:val="005C2124"/>
    <w:rsid w:val="005C519E"/>
    <w:rsid w:val="005C6193"/>
    <w:rsid w:val="005C6F63"/>
    <w:rsid w:val="005D6134"/>
    <w:rsid w:val="005D6326"/>
    <w:rsid w:val="005D6435"/>
    <w:rsid w:val="005E7391"/>
    <w:rsid w:val="005E76C8"/>
    <w:rsid w:val="005F17DF"/>
    <w:rsid w:val="006012DA"/>
    <w:rsid w:val="0060415B"/>
    <w:rsid w:val="00604DBF"/>
    <w:rsid w:val="00605794"/>
    <w:rsid w:val="00610CA8"/>
    <w:rsid w:val="00611D5C"/>
    <w:rsid w:val="006140E1"/>
    <w:rsid w:val="00614A68"/>
    <w:rsid w:val="00615DA3"/>
    <w:rsid w:val="00617ACC"/>
    <w:rsid w:val="0062153A"/>
    <w:rsid w:val="00621570"/>
    <w:rsid w:val="006216A8"/>
    <w:rsid w:val="0062407F"/>
    <w:rsid w:val="00626256"/>
    <w:rsid w:val="00626C8D"/>
    <w:rsid w:val="00626F50"/>
    <w:rsid w:val="00630690"/>
    <w:rsid w:val="00630843"/>
    <w:rsid w:val="006310DE"/>
    <w:rsid w:val="00633979"/>
    <w:rsid w:val="00634852"/>
    <w:rsid w:val="00635F41"/>
    <w:rsid w:val="00636E63"/>
    <w:rsid w:val="0064059A"/>
    <w:rsid w:val="006420B1"/>
    <w:rsid w:val="006428EF"/>
    <w:rsid w:val="006430DA"/>
    <w:rsid w:val="0064631C"/>
    <w:rsid w:val="0064647B"/>
    <w:rsid w:val="00646778"/>
    <w:rsid w:val="00646EF3"/>
    <w:rsid w:val="00650C0F"/>
    <w:rsid w:val="00651138"/>
    <w:rsid w:val="00653137"/>
    <w:rsid w:val="0065361A"/>
    <w:rsid w:val="00653E8C"/>
    <w:rsid w:val="006547CA"/>
    <w:rsid w:val="006548D7"/>
    <w:rsid w:val="006549E1"/>
    <w:rsid w:val="00655D21"/>
    <w:rsid w:val="00655E35"/>
    <w:rsid w:val="006565EE"/>
    <w:rsid w:val="006603EC"/>
    <w:rsid w:val="00661971"/>
    <w:rsid w:val="00661E30"/>
    <w:rsid w:val="00664DF9"/>
    <w:rsid w:val="0066583F"/>
    <w:rsid w:val="00666028"/>
    <w:rsid w:val="006671AD"/>
    <w:rsid w:val="00670AFF"/>
    <w:rsid w:val="00670EE4"/>
    <w:rsid w:val="00673799"/>
    <w:rsid w:val="0067398B"/>
    <w:rsid w:val="006741FF"/>
    <w:rsid w:val="00677D3C"/>
    <w:rsid w:val="006812A7"/>
    <w:rsid w:val="006816C2"/>
    <w:rsid w:val="00681BFA"/>
    <w:rsid w:val="006916CC"/>
    <w:rsid w:val="00693C72"/>
    <w:rsid w:val="0069402C"/>
    <w:rsid w:val="006943D4"/>
    <w:rsid w:val="00694B82"/>
    <w:rsid w:val="006A07FA"/>
    <w:rsid w:val="006A244B"/>
    <w:rsid w:val="006A3A6E"/>
    <w:rsid w:val="006A3BF4"/>
    <w:rsid w:val="006A72CF"/>
    <w:rsid w:val="006A72DB"/>
    <w:rsid w:val="006A7ED0"/>
    <w:rsid w:val="006B137F"/>
    <w:rsid w:val="006B29CA"/>
    <w:rsid w:val="006B3FAD"/>
    <w:rsid w:val="006C02C1"/>
    <w:rsid w:val="006C3305"/>
    <w:rsid w:val="006C7EF5"/>
    <w:rsid w:val="006D39CF"/>
    <w:rsid w:val="006D4596"/>
    <w:rsid w:val="006D4C86"/>
    <w:rsid w:val="006E073C"/>
    <w:rsid w:val="006E4FE1"/>
    <w:rsid w:val="006E7316"/>
    <w:rsid w:val="006F1707"/>
    <w:rsid w:val="006F5AB7"/>
    <w:rsid w:val="0070132F"/>
    <w:rsid w:val="007045B8"/>
    <w:rsid w:val="007047D3"/>
    <w:rsid w:val="007075F6"/>
    <w:rsid w:val="007106CD"/>
    <w:rsid w:val="00712683"/>
    <w:rsid w:val="00715630"/>
    <w:rsid w:val="00716472"/>
    <w:rsid w:val="00717839"/>
    <w:rsid w:val="007202E1"/>
    <w:rsid w:val="007207A9"/>
    <w:rsid w:val="00720E5F"/>
    <w:rsid w:val="00722B18"/>
    <w:rsid w:val="007255E4"/>
    <w:rsid w:val="007259DE"/>
    <w:rsid w:val="00725BF7"/>
    <w:rsid w:val="007278F2"/>
    <w:rsid w:val="0073166F"/>
    <w:rsid w:val="007317A9"/>
    <w:rsid w:val="00733650"/>
    <w:rsid w:val="00734425"/>
    <w:rsid w:val="0073583D"/>
    <w:rsid w:val="007425B6"/>
    <w:rsid w:val="00743152"/>
    <w:rsid w:val="00743452"/>
    <w:rsid w:val="007472A1"/>
    <w:rsid w:val="007509A7"/>
    <w:rsid w:val="007519A7"/>
    <w:rsid w:val="007550E8"/>
    <w:rsid w:val="007617AB"/>
    <w:rsid w:val="00767940"/>
    <w:rsid w:val="00771267"/>
    <w:rsid w:val="00772831"/>
    <w:rsid w:val="00772EE5"/>
    <w:rsid w:val="007749C5"/>
    <w:rsid w:val="00780A20"/>
    <w:rsid w:val="00780D77"/>
    <w:rsid w:val="00786C9B"/>
    <w:rsid w:val="007878E8"/>
    <w:rsid w:val="007916BA"/>
    <w:rsid w:val="00794594"/>
    <w:rsid w:val="007945C4"/>
    <w:rsid w:val="007946A9"/>
    <w:rsid w:val="00795045"/>
    <w:rsid w:val="007A06BD"/>
    <w:rsid w:val="007A3BEC"/>
    <w:rsid w:val="007A4F5A"/>
    <w:rsid w:val="007A5E30"/>
    <w:rsid w:val="007A6852"/>
    <w:rsid w:val="007B236E"/>
    <w:rsid w:val="007B3E6F"/>
    <w:rsid w:val="007B424E"/>
    <w:rsid w:val="007B5661"/>
    <w:rsid w:val="007B5BB9"/>
    <w:rsid w:val="007B6BD9"/>
    <w:rsid w:val="007C0170"/>
    <w:rsid w:val="007C20BB"/>
    <w:rsid w:val="007C3235"/>
    <w:rsid w:val="007C34A1"/>
    <w:rsid w:val="007C354E"/>
    <w:rsid w:val="007C3D2D"/>
    <w:rsid w:val="007C5A28"/>
    <w:rsid w:val="007C6EB5"/>
    <w:rsid w:val="007C7602"/>
    <w:rsid w:val="007D1001"/>
    <w:rsid w:val="007D4C6D"/>
    <w:rsid w:val="007D58BD"/>
    <w:rsid w:val="007D6A30"/>
    <w:rsid w:val="007D75A9"/>
    <w:rsid w:val="007D79D0"/>
    <w:rsid w:val="007E0F4A"/>
    <w:rsid w:val="007E140C"/>
    <w:rsid w:val="007E1E2F"/>
    <w:rsid w:val="007E1F52"/>
    <w:rsid w:val="007E329E"/>
    <w:rsid w:val="007F0665"/>
    <w:rsid w:val="007F69ED"/>
    <w:rsid w:val="0080147D"/>
    <w:rsid w:val="0080179F"/>
    <w:rsid w:val="00801E57"/>
    <w:rsid w:val="00804FE4"/>
    <w:rsid w:val="008068D7"/>
    <w:rsid w:val="00811206"/>
    <w:rsid w:val="00811580"/>
    <w:rsid w:val="00811FE0"/>
    <w:rsid w:val="008122BB"/>
    <w:rsid w:val="008145E9"/>
    <w:rsid w:val="0081472E"/>
    <w:rsid w:val="0081579A"/>
    <w:rsid w:val="0082250F"/>
    <w:rsid w:val="008261B4"/>
    <w:rsid w:val="00827F9B"/>
    <w:rsid w:val="00831252"/>
    <w:rsid w:val="0083361C"/>
    <w:rsid w:val="008350D2"/>
    <w:rsid w:val="00835362"/>
    <w:rsid w:val="0083594A"/>
    <w:rsid w:val="008379BC"/>
    <w:rsid w:val="00840B2C"/>
    <w:rsid w:val="008426B9"/>
    <w:rsid w:val="008427D1"/>
    <w:rsid w:val="00843DA0"/>
    <w:rsid w:val="008454EE"/>
    <w:rsid w:val="008456D8"/>
    <w:rsid w:val="008457FE"/>
    <w:rsid w:val="0084607B"/>
    <w:rsid w:val="00846DC4"/>
    <w:rsid w:val="00850FFB"/>
    <w:rsid w:val="008510EB"/>
    <w:rsid w:val="008523B4"/>
    <w:rsid w:val="008549E6"/>
    <w:rsid w:val="008616D4"/>
    <w:rsid w:val="00861C68"/>
    <w:rsid w:val="00870666"/>
    <w:rsid w:val="008708CB"/>
    <w:rsid w:val="00870B9D"/>
    <w:rsid w:val="0087214A"/>
    <w:rsid w:val="00873281"/>
    <w:rsid w:val="008756DA"/>
    <w:rsid w:val="00876657"/>
    <w:rsid w:val="00877D50"/>
    <w:rsid w:val="0088354D"/>
    <w:rsid w:val="00883C4B"/>
    <w:rsid w:val="00887480"/>
    <w:rsid w:val="0088762A"/>
    <w:rsid w:val="008903A8"/>
    <w:rsid w:val="00892A42"/>
    <w:rsid w:val="008956EB"/>
    <w:rsid w:val="00897EE0"/>
    <w:rsid w:val="008A1237"/>
    <w:rsid w:val="008A5C56"/>
    <w:rsid w:val="008B0F4A"/>
    <w:rsid w:val="008C10AF"/>
    <w:rsid w:val="008C50E7"/>
    <w:rsid w:val="008C5955"/>
    <w:rsid w:val="008D67CC"/>
    <w:rsid w:val="008D6ED2"/>
    <w:rsid w:val="008E05AF"/>
    <w:rsid w:val="008E3B48"/>
    <w:rsid w:val="008F1480"/>
    <w:rsid w:val="008F23F9"/>
    <w:rsid w:val="008F4B11"/>
    <w:rsid w:val="008F6190"/>
    <w:rsid w:val="009025F5"/>
    <w:rsid w:val="00902660"/>
    <w:rsid w:val="009038AE"/>
    <w:rsid w:val="009102F8"/>
    <w:rsid w:val="00913690"/>
    <w:rsid w:val="00913DEE"/>
    <w:rsid w:val="0091509F"/>
    <w:rsid w:val="00916D6C"/>
    <w:rsid w:val="009216BA"/>
    <w:rsid w:val="00923422"/>
    <w:rsid w:val="00924768"/>
    <w:rsid w:val="00926202"/>
    <w:rsid w:val="00932E17"/>
    <w:rsid w:val="0093507E"/>
    <w:rsid w:val="009355B1"/>
    <w:rsid w:val="00937EB1"/>
    <w:rsid w:val="00942AE7"/>
    <w:rsid w:val="009467D5"/>
    <w:rsid w:val="009508E1"/>
    <w:rsid w:val="00951481"/>
    <w:rsid w:val="0095363A"/>
    <w:rsid w:val="00957769"/>
    <w:rsid w:val="009600B5"/>
    <w:rsid w:val="0096128E"/>
    <w:rsid w:val="009629D8"/>
    <w:rsid w:val="009657D6"/>
    <w:rsid w:val="00967BD2"/>
    <w:rsid w:val="009712B1"/>
    <w:rsid w:val="00973B2E"/>
    <w:rsid w:val="0097487A"/>
    <w:rsid w:val="00977645"/>
    <w:rsid w:val="0098205A"/>
    <w:rsid w:val="00983B7D"/>
    <w:rsid w:val="00985100"/>
    <w:rsid w:val="009867CE"/>
    <w:rsid w:val="009918C0"/>
    <w:rsid w:val="009926D8"/>
    <w:rsid w:val="00992C3D"/>
    <w:rsid w:val="009935FC"/>
    <w:rsid w:val="0099405C"/>
    <w:rsid w:val="00994CCD"/>
    <w:rsid w:val="009A05CC"/>
    <w:rsid w:val="009A20D9"/>
    <w:rsid w:val="009A4046"/>
    <w:rsid w:val="009A4451"/>
    <w:rsid w:val="009A5031"/>
    <w:rsid w:val="009A5751"/>
    <w:rsid w:val="009A73D5"/>
    <w:rsid w:val="009B00F6"/>
    <w:rsid w:val="009B0272"/>
    <w:rsid w:val="009B3D2F"/>
    <w:rsid w:val="009C2FB5"/>
    <w:rsid w:val="009C6DA7"/>
    <w:rsid w:val="009C7716"/>
    <w:rsid w:val="009D0CDF"/>
    <w:rsid w:val="009D6978"/>
    <w:rsid w:val="009E02E5"/>
    <w:rsid w:val="009E1A9F"/>
    <w:rsid w:val="009E37B7"/>
    <w:rsid w:val="009E3D44"/>
    <w:rsid w:val="009E47A4"/>
    <w:rsid w:val="009F31CE"/>
    <w:rsid w:val="009F3382"/>
    <w:rsid w:val="009F4BE6"/>
    <w:rsid w:val="009F61D1"/>
    <w:rsid w:val="009F645E"/>
    <w:rsid w:val="009F66C3"/>
    <w:rsid w:val="009F72C3"/>
    <w:rsid w:val="00A03CCD"/>
    <w:rsid w:val="00A07217"/>
    <w:rsid w:val="00A119F0"/>
    <w:rsid w:val="00A12A07"/>
    <w:rsid w:val="00A12EBD"/>
    <w:rsid w:val="00A13C51"/>
    <w:rsid w:val="00A14373"/>
    <w:rsid w:val="00A14C9C"/>
    <w:rsid w:val="00A153FD"/>
    <w:rsid w:val="00A226C2"/>
    <w:rsid w:val="00A22745"/>
    <w:rsid w:val="00A23186"/>
    <w:rsid w:val="00A23383"/>
    <w:rsid w:val="00A311F1"/>
    <w:rsid w:val="00A316CA"/>
    <w:rsid w:val="00A3381B"/>
    <w:rsid w:val="00A3522A"/>
    <w:rsid w:val="00A369B2"/>
    <w:rsid w:val="00A373CA"/>
    <w:rsid w:val="00A375FA"/>
    <w:rsid w:val="00A40B13"/>
    <w:rsid w:val="00A42E8D"/>
    <w:rsid w:val="00A4411C"/>
    <w:rsid w:val="00A45DB6"/>
    <w:rsid w:val="00A50654"/>
    <w:rsid w:val="00A53B52"/>
    <w:rsid w:val="00A53E3C"/>
    <w:rsid w:val="00A54084"/>
    <w:rsid w:val="00A55E80"/>
    <w:rsid w:val="00A565B6"/>
    <w:rsid w:val="00A606A8"/>
    <w:rsid w:val="00A63ABA"/>
    <w:rsid w:val="00A64F6B"/>
    <w:rsid w:val="00A65161"/>
    <w:rsid w:val="00A668A8"/>
    <w:rsid w:val="00A66EB2"/>
    <w:rsid w:val="00A70D4D"/>
    <w:rsid w:val="00A739C6"/>
    <w:rsid w:val="00A73DED"/>
    <w:rsid w:val="00A74633"/>
    <w:rsid w:val="00A75917"/>
    <w:rsid w:val="00A77573"/>
    <w:rsid w:val="00A776D5"/>
    <w:rsid w:val="00A81DE0"/>
    <w:rsid w:val="00A82029"/>
    <w:rsid w:val="00A82643"/>
    <w:rsid w:val="00A8312C"/>
    <w:rsid w:val="00A854FF"/>
    <w:rsid w:val="00A86F9B"/>
    <w:rsid w:val="00A87213"/>
    <w:rsid w:val="00A90DF5"/>
    <w:rsid w:val="00A918D8"/>
    <w:rsid w:val="00A92581"/>
    <w:rsid w:val="00A93193"/>
    <w:rsid w:val="00A9687A"/>
    <w:rsid w:val="00AA023B"/>
    <w:rsid w:val="00AA0357"/>
    <w:rsid w:val="00AA37B1"/>
    <w:rsid w:val="00AB0072"/>
    <w:rsid w:val="00AB05C4"/>
    <w:rsid w:val="00AB1344"/>
    <w:rsid w:val="00AB3137"/>
    <w:rsid w:val="00AB370E"/>
    <w:rsid w:val="00AB5D15"/>
    <w:rsid w:val="00AB5FD9"/>
    <w:rsid w:val="00AB6ED0"/>
    <w:rsid w:val="00AC28C9"/>
    <w:rsid w:val="00AC4EA3"/>
    <w:rsid w:val="00AC5B4B"/>
    <w:rsid w:val="00AD00A7"/>
    <w:rsid w:val="00AD3619"/>
    <w:rsid w:val="00AD5051"/>
    <w:rsid w:val="00AD6034"/>
    <w:rsid w:val="00AD7EEA"/>
    <w:rsid w:val="00AE0DF6"/>
    <w:rsid w:val="00AE1A6C"/>
    <w:rsid w:val="00AE318C"/>
    <w:rsid w:val="00AE3348"/>
    <w:rsid w:val="00AE3625"/>
    <w:rsid w:val="00AE726E"/>
    <w:rsid w:val="00AF06B9"/>
    <w:rsid w:val="00AF16B0"/>
    <w:rsid w:val="00AF59CB"/>
    <w:rsid w:val="00AF66CD"/>
    <w:rsid w:val="00B00EB4"/>
    <w:rsid w:val="00B03FDE"/>
    <w:rsid w:val="00B044A9"/>
    <w:rsid w:val="00B05694"/>
    <w:rsid w:val="00B11C6D"/>
    <w:rsid w:val="00B14DD9"/>
    <w:rsid w:val="00B164F5"/>
    <w:rsid w:val="00B16853"/>
    <w:rsid w:val="00B218B7"/>
    <w:rsid w:val="00B22E89"/>
    <w:rsid w:val="00B230D8"/>
    <w:rsid w:val="00B24156"/>
    <w:rsid w:val="00B24D5E"/>
    <w:rsid w:val="00B24FA4"/>
    <w:rsid w:val="00B254FF"/>
    <w:rsid w:val="00B30B04"/>
    <w:rsid w:val="00B311EC"/>
    <w:rsid w:val="00B350DF"/>
    <w:rsid w:val="00B3711B"/>
    <w:rsid w:val="00B37BE5"/>
    <w:rsid w:val="00B40A88"/>
    <w:rsid w:val="00B4175D"/>
    <w:rsid w:val="00B43CE2"/>
    <w:rsid w:val="00B47824"/>
    <w:rsid w:val="00B50082"/>
    <w:rsid w:val="00B50086"/>
    <w:rsid w:val="00B516D4"/>
    <w:rsid w:val="00B540C2"/>
    <w:rsid w:val="00B54E34"/>
    <w:rsid w:val="00B60208"/>
    <w:rsid w:val="00B62FF8"/>
    <w:rsid w:val="00B63D3A"/>
    <w:rsid w:val="00B64B0D"/>
    <w:rsid w:val="00B66842"/>
    <w:rsid w:val="00B66A57"/>
    <w:rsid w:val="00B67933"/>
    <w:rsid w:val="00B71154"/>
    <w:rsid w:val="00B71462"/>
    <w:rsid w:val="00B716CA"/>
    <w:rsid w:val="00B7208E"/>
    <w:rsid w:val="00B73107"/>
    <w:rsid w:val="00B73DF8"/>
    <w:rsid w:val="00B7486C"/>
    <w:rsid w:val="00B75A8C"/>
    <w:rsid w:val="00B75DE6"/>
    <w:rsid w:val="00B762EA"/>
    <w:rsid w:val="00B76B25"/>
    <w:rsid w:val="00B809F6"/>
    <w:rsid w:val="00B82048"/>
    <w:rsid w:val="00B83794"/>
    <w:rsid w:val="00B85533"/>
    <w:rsid w:val="00B86226"/>
    <w:rsid w:val="00B8739D"/>
    <w:rsid w:val="00B87BC5"/>
    <w:rsid w:val="00B92B43"/>
    <w:rsid w:val="00B92DCA"/>
    <w:rsid w:val="00B933CA"/>
    <w:rsid w:val="00B956E5"/>
    <w:rsid w:val="00BA3E8F"/>
    <w:rsid w:val="00BA4ED4"/>
    <w:rsid w:val="00BA579A"/>
    <w:rsid w:val="00BB16DE"/>
    <w:rsid w:val="00BB3CE8"/>
    <w:rsid w:val="00BC0646"/>
    <w:rsid w:val="00BC1330"/>
    <w:rsid w:val="00BC1CEC"/>
    <w:rsid w:val="00BC1FE8"/>
    <w:rsid w:val="00BC270A"/>
    <w:rsid w:val="00BC41B2"/>
    <w:rsid w:val="00BC5481"/>
    <w:rsid w:val="00BC55F3"/>
    <w:rsid w:val="00BD016D"/>
    <w:rsid w:val="00BD1A2E"/>
    <w:rsid w:val="00BD35DB"/>
    <w:rsid w:val="00BD3DA2"/>
    <w:rsid w:val="00BD46F0"/>
    <w:rsid w:val="00BD4C2E"/>
    <w:rsid w:val="00BD710C"/>
    <w:rsid w:val="00BD71C0"/>
    <w:rsid w:val="00BD7CD2"/>
    <w:rsid w:val="00BE00C4"/>
    <w:rsid w:val="00BE06E1"/>
    <w:rsid w:val="00BE20E0"/>
    <w:rsid w:val="00BF09EB"/>
    <w:rsid w:val="00BF3EA1"/>
    <w:rsid w:val="00BF4409"/>
    <w:rsid w:val="00BF5012"/>
    <w:rsid w:val="00BF7782"/>
    <w:rsid w:val="00C0025F"/>
    <w:rsid w:val="00C00D11"/>
    <w:rsid w:val="00C0255B"/>
    <w:rsid w:val="00C04775"/>
    <w:rsid w:val="00C055C3"/>
    <w:rsid w:val="00C072D9"/>
    <w:rsid w:val="00C0740F"/>
    <w:rsid w:val="00C14B0D"/>
    <w:rsid w:val="00C15CC9"/>
    <w:rsid w:val="00C16534"/>
    <w:rsid w:val="00C16EE2"/>
    <w:rsid w:val="00C179F1"/>
    <w:rsid w:val="00C23392"/>
    <w:rsid w:val="00C23D96"/>
    <w:rsid w:val="00C27072"/>
    <w:rsid w:val="00C34E5E"/>
    <w:rsid w:val="00C350B2"/>
    <w:rsid w:val="00C3671D"/>
    <w:rsid w:val="00C40213"/>
    <w:rsid w:val="00C42DAB"/>
    <w:rsid w:val="00C453D2"/>
    <w:rsid w:val="00C461A9"/>
    <w:rsid w:val="00C462D2"/>
    <w:rsid w:val="00C5007B"/>
    <w:rsid w:val="00C50CDA"/>
    <w:rsid w:val="00C5264D"/>
    <w:rsid w:val="00C54CA0"/>
    <w:rsid w:val="00C576BD"/>
    <w:rsid w:val="00C6001D"/>
    <w:rsid w:val="00C61E8B"/>
    <w:rsid w:val="00C63965"/>
    <w:rsid w:val="00C64256"/>
    <w:rsid w:val="00C65FEA"/>
    <w:rsid w:val="00C6651B"/>
    <w:rsid w:val="00C66933"/>
    <w:rsid w:val="00C71260"/>
    <w:rsid w:val="00C73A46"/>
    <w:rsid w:val="00C749E8"/>
    <w:rsid w:val="00C75C7A"/>
    <w:rsid w:val="00C77082"/>
    <w:rsid w:val="00C7742F"/>
    <w:rsid w:val="00C81AEA"/>
    <w:rsid w:val="00C81CE4"/>
    <w:rsid w:val="00C81DF5"/>
    <w:rsid w:val="00C826CD"/>
    <w:rsid w:val="00C84E02"/>
    <w:rsid w:val="00C85CEB"/>
    <w:rsid w:val="00C86BFD"/>
    <w:rsid w:val="00C92643"/>
    <w:rsid w:val="00C936B5"/>
    <w:rsid w:val="00CA4F41"/>
    <w:rsid w:val="00CA5ABA"/>
    <w:rsid w:val="00CB0666"/>
    <w:rsid w:val="00CB1FBA"/>
    <w:rsid w:val="00CB2564"/>
    <w:rsid w:val="00CB7353"/>
    <w:rsid w:val="00CC1797"/>
    <w:rsid w:val="00CC1FE6"/>
    <w:rsid w:val="00CC22B1"/>
    <w:rsid w:val="00CC28D5"/>
    <w:rsid w:val="00CC436B"/>
    <w:rsid w:val="00CC4C24"/>
    <w:rsid w:val="00CC5AC4"/>
    <w:rsid w:val="00CC74D2"/>
    <w:rsid w:val="00CD0BDB"/>
    <w:rsid w:val="00CD0C6D"/>
    <w:rsid w:val="00CD3759"/>
    <w:rsid w:val="00CD5CA2"/>
    <w:rsid w:val="00CD5F7D"/>
    <w:rsid w:val="00CD6168"/>
    <w:rsid w:val="00CD6418"/>
    <w:rsid w:val="00CE0520"/>
    <w:rsid w:val="00CE3ECF"/>
    <w:rsid w:val="00CE47A0"/>
    <w:rsid w:val="00CE640E"/>
    <w:rsid w:val="00CE6423"/>
    <w:rsid w:val="00CE66FF"/>
    <w:rsid w:val="00CF351B"/>
    <w:rsid w:val="00CF46F1"/>
    <w:rsid w:val="00CF4E9A"/>
    <w:rsid w:val="00CF50C8"/>
    <w:rsid w:val="00CF5D14"/>
    <w:rsid w:val="00CF6DDD"/>
    <w:rsid w:val="00CF7E3E"/>
    <w:rsid w:val="00D03026"/>
    <w:rsid w:val="00D040C1"/>
    <w:rsid w:val="00D1097D"/>
    <w:rsid w:val="00D12A1D"/>
    <w:rsid w:val="00D15A0D"/>
    <w:rsid w:val="00D15CC3"/>
    <w:rsid w:val="00D15ECB"/>
    <w:rsid w:val="00D16A80"/>
    <w:rsid w:val="00D1780D"/>
    <w:rsid w:val="00D17C81"/>
    <w:rsid w:val="00D17C95"/>
    <w:rsid w:val="00D215D7"/>
    <w:rsid w:val="00D2265B"/>
    <w:rsid w:val="00D245E2"/>
    <w:rsid w:val="00D274CF"/>
    <w:rsid w:val="00D33ED0"/>
    <w:rsid w:val="00D34702"/>
    <w:rsid w:val="00D3651E"/>
    <w:rsid w:val="00D40871"/>
    <w:rsid w:val="00D42F7C"/>
    <w:rsid w:val="00D43900"/>
    <w:rsid w:val="00D4406B"/>
    <w:rsid w:val="00D504B5"/>
    <w:rsid w:val="00D51D3C"/>
    <w:rsid w:val="00D53F4F"/>
    <w:rsid w:val="00D562B7"/>
    <w:rsid w:val="00D612A4"/>
    <w:rsid w:val="00D64CAF"/>
    <w:rsid w:val="00D65CD6"/>
    <w:rsid w:val="00D67D45"/>
    <w:rsid w:val="00D71390"/>
    <w:rsid w:val="00D7359B"/>
    <w:rsid w:val="00D74929"/>
    <w:rsid w:val="00D761A6"/>
    <w:rsid w:val="00D76255"/>
    <w:rsid w:val="00D7768B"/>
    <w:rsid w:val="00D777E9"/>
    <w:rsid w:val="00D77BAE"/>
    <w:rsid w:val="00D80F1C"/>
    <w:rsid w:val="00D82C8D"/>
    <w:rsid w:val="00D83419"/>
    <w:rsid w:val="00D83F36"/>
    <w:rsid w:val="00D86DC6"/>
    <w:rsid w:val="00D90825"/>
    <w:rsid w:val="00D921B2"/>
    <w:rsid w:val="00D93E7A"/>
    <w:rsid w:val="00D96ECE"/>
    <w:rsid w:val="00D97840"/>
    <w:rsid w:val="00D978D0"/>
    <w:rsid w:val="00DA1189"/>
    <w:rsid w:val="00DA1E29"/>
    <w:rsid w:val="00DB0DEB"/>
    <w:rsid w:val="00DB12D5"/>
    <w:rsid w:val="00DB295A"/>
    <w:rsid w:val="00DB306E"/>
    <w:rsid w:val="00DB4128"/>
    <w:rsid w:val="00DB450D"/>
    <w:rsid w:val="00DB5A39"/>
    <w:rsid w:val="00DB6101"/>
    <w:rsid w:val="00DB6A9B"/>
    <w:rsid w:val="00DC0654"/>
    <w:rsid w:val="00DC06C3"/>
    <w:rsid w:val="00DC110B"/>
    <w:rsid w:val="00DC119D"/>
    <w:rsid w:val="00DC140A"/>
    <w:rsid w:val="00DC1D4D"/>
    <w:rsid w:val="00DC2021"/>
    <w:rsid w:val="00DC27B1"/>
    <w:rsid w:val="00DC3B6F"/>
    <w:rsid w:val="00DC4F46"/>
    <w:rsid w:val="00DC6F89"/>
    <w:rsid w:val="00DC7823"/>
    <w:rsid w:val="00DC7F70"/>
    <w:rsid w:val="00DD03C7"/>
    <w:rsid w:val="00DD0592"/>
    <w:rsid w:val="00DD33BF"/>
    <w:rsid w:val="00DD4A06"/>
    <w:rsid w:val="00DD6E8C"/>
    <w:rsid w:val="00DD7B04"/>
    <w:rsid w:val="00DE20BD"/>
    <w:rsid w:val="00DE2C32"/>
    <w:rsid w:val="00DE463C"/>
    <w:rsid w:val="00DE6472"/>
    <w:rsid w:val="00DE65D9"/>
    <w:rsid w:val="00DE65E6"/>
    <w:rsid w:val="00DF063E"/>
    <w:rsid w:val="00DF0DDD"/>
    <w:rsid w:val="00DF1357"/>
    <w:rsid w:val="00DF4FEA"/>
    <w:rsid w:val="00DF7DC7"/>
    <w:rsid w:val="00E01492"/>
    <w:rsid w:val="00E05CD6"/>
    <w:rsid w:val="00E07865"/>
    <w:rsid w:val="00E10459"/>
    <w:rsid w:val="00E1279A"/>
    <w:rsid w:val="00E13F78"/>
    <w:rsid w:val="00E144F8"/>
    <w:rsid w:val="00E15291"/>
    <w:rsid w:val="00E168F9"/>
    <w:rsid w:val="00E2016C"/>
    <w:rsid w:val="00E22B87"/>
    <w:rsid w:val="00E24C37"/>
    <w:rsid w:val="00E24F85"/>
    <w:rsid w:val="00E259B3"/>
    <w:rsid w:val="00E25C47"/>
    <w:rsid w:val="00E25F69"/>
    <w:rsid w:val="00E27C2C"/>
    <w:rsid w:val="00E3119D"/>
    <w:rsid w:val="00E33CFA"/>
    <w:rsid w:val="00E34C09"/>
    <w:rsid w:val="00E34D9D"/>
    <w:rsid w:val="00E354D8"/>
    <w:rsid w:val="00E3641F"/>
    <w:rsid w:val="00E377E1"/>
    <w:rsid w:val="00E41AB2"/>
    <w:rsid w:val="00E4242A"/>
    <w:rsid w:val="00E44F61"/>
    <w:rsid w:val="00E45D1A"/>
    <w:rsid w:val="00E4600D"/>
    <w:rsid w:val="00E473E4"/>
    <w:rsid w:val="00E47D3B"/>
    <w:rsid w:val="00E508EC"/>
    <w:rsid w:val="00E521BE"/>
    <w:rsid w:val="00E53377"/>
    <w:rsid w:val="00E54CA4"/>
    <w:rsid w:val="00E56A64"/>
    <w:rsid w:val="00E61586"/>
    <w:rsid w:val="00E63FBD"/>
    <w:rsid w:val="00E678A5"/>
    <w:rsid w:val="00E71038"/>
    <w:rsid w:val="00E71DAB"/>
    <w:rsid w:val="00E73941"/>
    <w:rsid w:val="00E767EB"/>
    <w:rsid w:val="00E77173"/>
    <w:rsid w:val="00E77536"/>
    <w:rsid w:val="00E819E4"/>
    <w:rsid w:val="00E84131"/>
    <w:rsid w:val="00E91074"/>
    <w:rsid w:val="00E91A23"/>
    <w:rsid w:val="00E92C15"/>
    <w:rsid w:val="00E9324B"/>
    <w:rsid w:val="00E93917"/>
    <w:rsid w:val="00E93C0A"/>
    <w:rsid w:val="00EA0554"/>
    <w:rsid w:val="00EA1637"/>
    <w:rsid w:val="00EA28DC"/>
    <w:rsid w:val="00EA3C17"/>
    <w:rsid w:val="00EA652F"/>
    <w:rsid w:val="00EA6858"/>
    <w:rsid w:val="00EA7054"/>
    <w:rsid w:val="00EA75B2"/>
    <w:rsid w:val="00EB5109"/>
    <w:rsid w:val="00EB72A3"/>
    <w:rsid w:val="00EC29E1"/>
    <w:rsid w:val="00EC2ABF"/>
    <w:rsid w:val="00EC3A8D"/>
    <w:rsid w:val="00ED0C3F"/>
    <w:rsid w:val="00ED2ECA"/>
    <w:rsid w:val="00ED3EFF"/>
    <w:rsid w:val="00ED41BD"/>
    <w:rsid w:val="00ED4878"/>
    <w:rsid w:val="00ED4DB7"/>
    <w:rsid w:val="00ED5506"/>
    <w:rsid w:val="00ED5EAE"/>
    <w:rsid w:val="00ED6A5E"/>
    <w:rsid w:val="00ED7334"/>
    <w:rsid w:val="00ED770A"/>
    <w:rsid w:val="00ED7A11"/>
    <w:rsid w:val="00EE33EF"/>
    <w:rsid w:val="00EE4026"/>
    <w:rsid w:val="00EE57ED"/>
    <w:rsid w:val="00EE62D2"/>
    <w:rsid w:val="00EE6CBF"/>
    <w:rsid w:val="00EF0FEE"/>
    <w:rsid w:val="00EF2451"/>
    <w:rsid w:val="00EF2A77"/>
    <w:rsid w:val="00EF5039"/>
    <w:rsid w:val="00EF59C6"/>
    <w:rsid w:val="00EF6F04"/>
    <w:rsid w:val="00F015EE"/>
    <w:rsid w:val="00F04042"/>
    <w:rsid w:val="00F04457"/>
    <w:rsid w:val="00F04A4E"/>
    <w:rsid w:val="00F06E00"/>
    <w:rsid w:val="00F07A28"/>
    <w:rsid w:val="00F07C8E"/>
    <w:rsid w:val="00F113A2"/>
    <w:rsid w:val="00F129A0"/>
    <w:rsid w:val="00F12D06"/>
    <w:rsid w:val="00F14D96"/>
    <w:rsid w:val="00F152C9"/>
    <w:rsid w:val="00F16104"/>
    <w:rsid w:val="00F162F0"/>
    <w:rsid w:val="00F22B8C"/>
    <w:rsid w:val="00F25F8F"/>
    <w:rsid w:val="00F26FF2"/>
    <w:rsid w:val="00F30B19"/>
    <w:rsid w:val="00F337BB"/>
    <w:rsid w:val="00F3532E"/>
    <w:rsid w:val="00F4217F"/>
    <w:rsid w:val="00F4405B"/>
    <w:rsid w:val="00F44FCB"/>
    <w:rsid w:val="00F4501C"/>
    <w:rsid w:val="00F465B6"/>
    <w:rsid w:val="00F47A83"/>
    <w:rsid w:val="00F47BE4"/>
    <w:rsid w:val="00F503A7"/>
    <w:rsid w:val="00F514CA"/>
    <w:rsid w:val="00F51FFB"/>
    <w:rsid w:val="00F5551F"/>
    <w:rsid w:val="00F5696A"/>
    <w:rsid w:val="00F57C2A"/>
    <w:rsid w:val="00F60ABE"/>
    <w:rsid w:val="00F60F0F"/>
    <w:rsid w:val="00F61571"/>
    <w:rsid w:val="00F66BA7"/>
    <w:rsid w:val="00F67D5F"/>
    <w:rsid w:val="00F7308C"/>
    <w:rsid w:val="00F7429F"/>
    <w:rsid w:val="00F7627E"/>
    <w:rsid w:val="00F767E1"/>
    <w:rsid w:val="00F77563"/>
    <w:rsid w:val="00F777AB"/>
    <w:rsid w:val="00F77B07"/>
    <w:rsid w:val="00F80554"/>
    <w:rsid w:val="00F819F6"/>
    <w:rsid w:val="00F8207C"/>
    <w:rsid w:val="00F83690"/>
    <w:rsid w:val="00F83C9A"/>
    <w:rsid w:val="00F84222"/>
    <w:rsid w:val="00F84E94"/>
    <w:rsid w:val="00F8603D"/>
    <w:rsid w:val="00F86D70"/>
    <w:rsid w:val="00F90371"/>
    <w:rsid w:val="00F92B5E"/>
    <w:rsid w:val="00F957BF"/>
    <w:rsid w:val="00F957EA"/>
    <w:rsid w:val="00FA031E"/>
    <w:rsid w:val="00FA5F96"/>
    <w:rsid w:val="00FA6216"/>
    <w:rsid w:val="00FA6DD7"/>
    <w:rsid w:val="00FA7658"/>
    <w:rsid w:val="00FA76B2"/>
    <w:rsid w:val="00FB24BC"/>
    <w:rsid w:val="00FB2990"/>
    <w:rsid w:val="00FB2B26"/>
    <w:rsid w:val="00FB2D56"/>
    <w:rsid w:val="00FB3193"/>
    <w:rsid w:val="00FB40AC"/>
    <w:rsid w:val="00FB5D8C"/>
    <w:rsid w:val="00FC4399"/>
    <w:rsid w:val="00FC5D68"/>
    <w:rsid w:val="00FC6312"/>
    <w:rsid w:val="00FC64E8"/>
    <w:rsid w:val="00FC6A37"/>
    <w:rsid w:val="00FD29E4"/>
    <w:rsid w:val="00FD4EB5"/>
    <w:rsid w:val="00FD5C54"/>
    <w:rsid w:val="00FD6D51"/>
    <w:rsid w:val="00FE032E"/>
    <w:rsid w:val="00FE03D9"/>
    <w:rsid w:val="00FE31C3"/>
    <w:rsid w:val="00FE5C9E"/>
    <w:rsid w:val="00FE78DA"/>
    <w:rsid w:val="00FE7A20"/>
    <w:rsid w:val="00FF0C23"/>
    <w:rsid w:val="00FF2674"/>
    <w:rsid w:val="00FF70BC"/>
    <w:rsid w:val="00FF7E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743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316"/>
    <w:rPr>
      <w:rFonts w:ascii="Times New Roman" w:hAnsi="Times New Roman" w:cs="Times New Roman"/>
      <w:lang w:eastAsia="zh-CN"/>
    </w:rPr>
  </w:style>
  <w:style w:type="paragraph" w:styleId="Heading1">
    <w:name w:val="heading 1"/>
    <w:basedOn w:val="Normal"/>
    <w:next w:val="Normal"/>
    <w:link w:val="Heading1Char"/>
    <w:uiPriority w:val="9"/>
    <w:qFormat/>
    <w:rsid w:val="002F39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2F39B4"/>
    <w:pPr>
      <w:keepNext/>
      <w:keepLines/>
      <w:spacing w:before="40"/>
      <w:outlineLvl w:val="1"/>
    </w:pPr>
    <w:rPr>
      <w:rFonts w:eastAsiaTheme="majorEastAsia"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2F39B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F6F0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link w:val="Heading6Char"/>
    <w:uiPriority w:val="9"/>
    <w:qFormat/>
    <w:rsid w:val="00542C11"/>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782"/>
    <w:pPr>
      <w:ind w:left="720"/>
      <w:contextualSpacing/>
    </w:pPr>
    <w:rPr>
      <w:rFonts w:asciiTheme="minorHAnsi" w:hAnsiTheme="minorHAnsi" w:cstheme="minorBidi"/>
      <w:lang w:eastAsia="en-US"/>
    </w:rPr>
  </w:style>
  <w:style w:type="paragraph" w:styleId="Date">
    <w:name w:val="Date"/>
    <w:basedOn w:val="Normal"/>
    <w:next w:val="Normal"/>
    <w:link w:val="DateChar"/>
    <w:uiPriority w:val="99"/>
    <w:semiHidden/>
    <w:unhideWhenUsed/>
    <w:rsid w:val="00B24D5E"/>
    <w:rPr>
      <w:rFonts w:asciiTheme="minorHAnsi" w:hAnsiTheme="minorHAnsi" w:cstheme="minorBidi"/>
      <w:lang w:eastAsia="en-US"/>
    </w:rPr>
  </w:style>
  <w:style w:type="character" w:customStyle="1" w:styleId="DateChar">
    <w:name w:val="Date Char"/>
    <w:basedOn w:val="DefaultParagraphFont"/>
    <w:link w:val="Date"/>
    <w:uiPriority w:val="99"/>
    <w:semiHidden/>
    <w:rsid w:val="00B24D5E"/>
  </w:style>
  <w:style w:type="character" w:customStyle="1" w:styleId="apple-converted-space">
    <w:name w:val="apple-converted-space"/>
    <w:basedOn w:val="DefaultParagraphFont"/>
    <w:rsid w:val="001E62FC"/>
  </w:style>
  <w:style w:type="paragraph" w:styleId="Footer">
    <w:name w:val="footer"/>
    <w:basedOn w:val="Normal"/>
    <w:link w:val="FooterChar"/>
    <w:uiPriority w:val="99"/>
    <w:unhideWhenUsed/>
    <w:rsid w:val="001E62FC"/>
    <w:pPr>
      <w:tabs>
        <w:tab w:val="center" w:pos="4680"/>
        <w:tab w:val="right" w:pos="9360"/>
      </w:tabs>
    </w:pPr>
  </w:style>
  <w:style w:type="character" w:customStyle="1" w:styleId="FooterChar">
    <w:name w:val="Footer Char"/>
    <w:basedOn w:val="DefaultParagraphFont"/>
    <w:link w:val="Footer"/>
    <w:uiPriority w:val="99"/>
    <w:rsid w:val="001E62FC"/>
    <w:rPr>
      <w:rFonts w:ascii="Times New Roman" w:hAnsi="Times New Roman" w:cs="Times New Roman"/>
      <w:lang w:eastAsia="zh-CN"/>
    </w:rPr>
  </w:style>
  <w:style w:type="character" w:styleId="PageNumber">
    <w:name w:val="page number"/>
    <w:basedOn w:val="DefaultParagraphFont"/>
    <w:uiPriority w:val="99"/>
    <w:semiHidden/>
    <w:unhideWhenUsed/>
    <w:rsid w:val="001E62FC"/>
  </w:style>
  <w:style w:type="paragraph" w:styleId="NormalWeb">
    <w:name w:val="Normal (Web)"/>
    <w:basedOn w:val="Normal"/>
    <w:uiPriority w:val="99"/>
    <w:unhideWhenUsed/>
    <w:rsid w:val="005275A1"/>
    <w:pPr>
      <w:spacing w:before="100" w:beforeAutospacing="1" w:after="100" w:afterAutospacing="1"/>
    </w:pPr>
  </w:style>
  <w:style w:type="character" w:customStyle="1" w:styleId="Heading6Char">
    <w:name w:val="Heading 6 Char"/>
    <w:basedOn w:val="DefaultParagraphFont"/>
    <w:link w:val="Heading6"/>
    <w:uiPriority w:val="9"/>
    <w:rsid w:val="00542C11"/>
    <w:rPr>
      <w:rFonts w:ascii="Times New Roman" w:hAnsi="Times New Roman" w:cs="Times New Roman"/>
      <w:b/>
      <w:bCs/>
      <w:sz w:val="15"/>
      <w:szCs w:val="15"/>
      <w:lang w:eastAsia="zh-CN"/>
    </w:rPr>
  </w:style>
  <w:style w:type="character" w:styleId="Strong">
    <w:name w:val="Strong"/>
    <w:basedOn w:val="DefaultParagraphFont"/>
    <w:uiPriority w:val="22"/>
    <w:qFormat/>
    <w:rsid w:val="00542C11"/>
    <w:rPr>
      <w:b/>
      <w:bCs/>
    </w:rPr>
  </w:style>
  <w:style w:type="character" w:styleId="Hyperlink">
    <w:name w:val="Hyperlink"/>
    <w:basedOn w:val="DefaultParagraphFont"/>
    <w:uiPriority w:val="99"/>
    <w:unhideWhenUsed/>
    <w:rsid w:val="00542C11"/>
    <w:rPr>
      <w:color w:val="0000FF"/>
      <w:u w:val="single"/>
    </w:rPr>
  </w:style>
  <w:style w:type="paragraph" w:styleId="Bibliography">
    <w:name w:val="Bibliography"/>
    <w:basedOn w:val="Normal"/>
    <w:next w:val="Normal"/>
    <w:uiPriority w:val="37"/>
    <w:unhideWhenUsed/>
    <w:rsid w:val="00180B4B"/>
  </w:style>
  <w:style w:type="character" w:customStyle="1" w:styleId="Heading1Char">
    <w:name w:val="Heading 1 Char"/>
    <w:basedOn w:val="DefaultParagraphFont"/>
    <w:link w:val="Heading1"/>
    <w:uiPriority w:val="9"/>
    <w:rsid w:val="002F39B4"/>
    <w:rPr>
      <w:rFonts w:asciiTheme="majorHAnsi" w:eastAsiaTheme="majorEastAsia" w:hAnsiTheme="majorHAnsi" w:cstheme="majorBidi"/>
      <w:color w:val="2E74B5" w:themeColor="accent1" w:themeShade="BF"/>
      <w:sz w:val="32"/>
      <w:szCs w:val="32"/>
      <w:lang w:eastAsia="zh-CN"/>
    </w:rPr>
  </w:style>
  <w:style w:type="character" w:customStyle="1" w:styleId="Heading2Char">
    <w:name w:val="Heading 2 Char"/>
    <w:basedOn w:val="DefaultParagraphFont"/>
    <w:link w:val="Heading2"/>
    <w:uiPriority w:val="9"/>
    <w:rsid w:val="002F39B4"/>
    <w:rPr>
      <w:rFonts w:ascii="Times New Roman" w:eastAsiaTheme="majorEastAsia" w:hAnsi="Times New Roman" w:cstheme="majorBidi"/>
      <w:color w:val="2E74B5" w:themeColor="accent1" w:themeShade="BF"/>
      <w:sz w:val="28"/>
      <w:szCs w:val="26"/>
      <w:lang w:eastAsia="zh-CN"/>
    </w:rPr>
  </w:style>
  <w:style w:type="character" w:customStyle="1" w:styleId="Heading3Char">
    <w:name w:val="Heading 3 Char"/>
    <w:basedOn w:val="DefaultParagraphFont"/>
    <w:link w:val="Heading3"/>
    <w:uiPriority w:val="9"/>
    <w:rsid w:val="002F39B4"/>
    <w:rPr>
      <w:rFonts w:asciiTheme="majorHAnsi" w:eastAsiaTheme="majorEastAsia" w:hAnsiTheme="majorHAnsi" w:cstheme="majorBidi"/>
      <w:color w:val="1F4D78" w:themeColor="accent1" w:themeShade="7F"/>
      <w:lang w:eastAsia="zh-CN"/>
    </w:rPr>
  </w:style>
  <w:style w:type="paragraph" w:styleId="TOCHeading">
    <w:name w:val="TOC Heading"/>
    <w:basedOn w:val="Heading1"/>
    <w:next w:val="Normal"/>
    <w:uiPriority w:val="39"/>
    <w:unhideWhenUsed/>
    <w:qFormat/>
    <w:rsid w:val="002F39B4"/>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EF2A77"/>
    <w:pPr>
      <w:spacing w:before="120"/>
    </w:pPr>
    <w:rPr>
      <w:rFonts w:asciiTheme="minorHAnsi" w:hAnsiTheme="minorHAnsi"/>
      <w:b/>
    </w:rPr>
  </w:style>
  <w:style w:type="paragraph" w:styleId="TOC2">
    <w:name w:val="toc 2"/>
    <w:basedOn w:val="Normal"/>
    <w:next w:val="Normal"/>
    <w:autoRedefine/>
    <w:uiPriority w:val="39"/>
    <w:unhideWhenUsed/>
    <w:rsid w:val="002F39B4"/>
    <w:pPr>
      <w:ind w:left="240"/>
    </w:pPr>
    <w:rPr>
      <w:rFonts w:asciiTheme="minorHAnsi" w:hAnsiTheme="minorHAnsi"/>
      <w:b/>
      <w:sz w:val="22"/>
      <w:szCs w:val="22"/>
    </w:rPr>
  </w:style>
  <w:style w:type="paragraph" w:styleId="TOC3">
    <w:name w:val="toc 3"/>
    <w:basedOn w:val="Normal"/>
    <w:next w:val="Normal"/>
    <w:autoRedefine/>
    <w:uiPriority w:val="39"/>
    <w:unhideWhenUsed/>
    <w:rsid w:val="00DC2021"/>
    <w:pPr>
      <w:ind w:left="480"/>
    </w:pPr>
    <w:rPr>
      <w:rFonts w:asciiTheme="minorHAnsi" w:hAnsiTheme="minorHAnsi"/>
      <w:sz w:val="22"/>
      <w:szCs w:val="22"/>
    </w:rPr>
  </w:style>
  <w:style w:type="paragraph" w:styleId="TOC4">
    <w:name w:val="toc 4"/>
    <w:basedOn w:val="Normal"/>
    <w:next w:val="Normal"/>
    <w:autoRedefine/>
    <w:uiPriority w:val="39"/>
    <w:semiHidden/>
    <w:unhideWhenUsed/>
    <w:rsid w:val="002F39B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2F39B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2F39B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2F39B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2F39B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2F39B4"/>
    <w:pPr>
      <w:ind w:left="1920"/>
    </w:pPr>
    <w:rPr>
      <w:rFonts w:asciiTheme="minorHAnsi" w:hAnsiTheme="minorHAnsi"/>
      <w:sz w:val="20"/>
      <w:szCs w:val="20"/>
    </w:rPr>
  </w:style>
  <w:style w:type="paragraph" w:styleId="Header">
    <w:name w:val="header"/>
    <w:basedOn w:val="Normal"/>
    <w:link w:val="HeaderChar"/>
    <w:uiPriority w:val="99"/>
    <w:unhideWhenUsed/>
    <w:rsid w:val="003C1302"/>
    <w:pPr>
      <w:tabs>
        <w:tab w:val="center" w:pos="4680"/>
        <w:tab w:val="right" w:pos="9360"/>
      </w:tabs>
    </w:pPr>
  </w:style>
  <w:style w:type="character" w:customStyle="1" w:styleId="HeaderChar">
    <w:name w:val="Header Char"/>
    <w:basedOn w:val="DefaultParagraphFont"/>
    <w:link w:val="Header"/>
    <w:uiPriority w:val="99"/>
    <w:rsid w:val="003C1302"/>
    <w:rPr>
      <w:rFonts w:ascii="Times New Roman" w:hAnsi="Times New Roman" w:cs="Times New Roman"/>
      <w:lang w:eastAsia="zh-CN"/>
    </w:rPr>
  </w:style>
  <w:style w:type="table" w:styleId="TableGrid">
    <w:name w:val="Table Grid"/>
    <w:basedOn w:val="TableNormal"/>
    <w:uiPriority w:val="39"/>
    <w:rsid w:val="00ED4878"/>
    <w:rPr>
      <w:kern w:val="2"/>
      <w:sz w:val="21"/>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ED4878"/>
    <w:rPr>
      <w:i/>
      <w:iCs/>
    </w:rPr>
  </w:style>
  <w:style w:type="character" w:customStyle="1" w:styleId="size-xl">
    <w:name w:val="size-xl"/>
    <w:basedOn w:val="DefaultParagraphFont"/>
    <w:rsid w:val="00ED4878"/>
  </w:style>
  <w:style w:type="character" w:styleId="FollowedHyperlink">
    <w:name w:val="FollowedHyperlink"/>
    <w:basedOn w:val="DefaultParagraphFont"/>
    <w:uiPriority w:val="99"/>
    <w:semiHidden/>
    <w:unhideWhenUsed/>
    <w:rsid w:val="00ED4878"/>
    <w:rPr>
      <w:color w:val="954F72" w:themeColor="followedHyperlink"/>
      <w:u w:val="single"/>
    </w:rPr>
  </w:style>
  <w:style w:type="character" w:customStyle="1" w:styleId="authorsname">
    <w:name w:val="authors__name"/>
    <w:basedOn w:val="DefaultParagraphFont"/>
    <w:rsid w:val="00ED4878"/>
  </w:style>
  <w:style w:type="character" w:customStyle="1" w:styleId="authorscontact">
    <w:name w:val="authors__contact"/>
    <w:basedOn w:val="DefaultParagraphFont"/>
    <w:rsid w:val="00ED4878"/>
  </w:style>
  <w:style w:type="character" w:customStyle="1" w:styleId="Heading4Char">
    <w:name w:val="Heading 4 Char"/>
    <w:basedOn w:val="DefaultParagraphFont"/>
    <w:link w:val="Heading4"/>
    <w:uiPriority w:val="9"/>
    <w:rsid w:val="00EF6F04"/>
    <w:rPr>
      <w:rFonts w:asciiTheme="majorHAnsi" w:eastAsiaTheme="majorEastAsia" w:hAnsiTheme="majorHAnsi" w:cstheme="majorBidi"/>
      <w:i/>
      <w:iCs/>
      <w:color w:val="2E74B5" w:themeColor="accent1" w:themeShade="B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986">
      <w:bodyDiv w:val="1"/>
      <w:marLeft w:val="0"/>
      <w:marRight w:val="0"/>
      <w:marTop w:val="0"/>
      <w:marBottom w:val="0"/>
      <w:divBdr>
        <w:top w:val="none" w:sz="0" w:space="0" w:color="auto"/>
        <w:left w:val="none" w:sz="0" w:space="0" w:color="auto"/>
        <w:bottom w:val="none" w:sz="0" w:space="0" w:color="auto"/>
        <w:right w:val="none" w:sz="0" w:space="0" w:color="auto"/>
      </w:divBdr>
    </w:div>
    <w:div w:id="2514993">
      <w:bodyDiv w:val="1"/>
      <w:marLeft w:val="0"/>
      <w:marRight w:val="0"/>
      <w:marTop w:val="0"/>
      <w:marBottom w:val="0"/>
      <w:divBdr>
        <w:top w:val="none" w:sz="0" w:space="0" w:color="auto"/>
        <w:left w:val="none" w:sz="0" w:space="0" w:color="auto"/>
        <w:bottom w:val="none" w:sz="0" w:space="0" w:color="auto"/>
        <w:right w:val="none" w:sz="0" w:space="0" w:color="auto"/>
      </w:divBdr>
    </w:div>
    <w:div w:id="2977168">
      <w:bodyDiv w:val="1"/>
      <w:marLeft w:val="0"/>
      <w:marRight w:val="0"/>
      <w:marTop w:val="0"/>
      <w:marBottom w:val="0"/>
      <w:divBdr>
        <w:top w:val="none" w:sz="0" w:space="0" w:color="auto"/>
        <w:left w:val="none" w:sz="0" w:space="0" w:color="auto"/>
        <w:bottom w:val="none" w:sz="0" w:space="0" w:color="auto"/>
        <w:right w:val="none" w:sz="0" w:space="0" w:color="auto"/>
      </w:divBdr>
    </w:div>
    <w:div w:id="9920946">
      <w:bodyDiv w:val="1"/>
      <w:marLeft w:val="0"/>
      <w:marRight w:val="0"/>
      <w:marTop w:val="0"/>
      <w:marBottom w:val="0"/>
      <w:divBdr>
        <w:top w:val="none" w:sz="0" w:space="0" w:color="auto"/>
        <w:left w:val="none" w:sz="0" w:space="0" w:color="auto"/>
        <w:bottom w:val="none" w:sz="0" w:space="0" w:color="auto"/>
        <w:right w:val="none" w:sz="0" w:space="0" w:color="auto"/>
      </w:divBdr>
    </w:div>
    <w:div w:id="16542325">
      <w:bodyDiv w:val="1"/>
      <w:marLeft w:val="0"/>
      <w:marRight w:val="0"/>
      <w:marTop w:val="0"/>
      <w:marBottom w:val="0"/>
      <w:divBdr>
        <w:top w:val="none" w:sz="0" w:space="0" w:color="auto"/>
        <w:left w:val="none" w:sz="0" w:space="0" w:color="auto"/>
        <w:bottom w:val="none" w:sz="0" w:space="0" w:color="auto"/>
        <w:right w:val="none" w:sz="0" w:space="0" w:color="auto"/>
      </w:divBdr>
    </w:div>
    <w:div w:id="20251340">
      <w:bodyDiv w:val="1"/>
      <w:marLeft w:val="0"/>
      <w:marRight w:val="0"/>
      <w:marTop w:val="0"/>
      <w:marBottom w:val="0"/>
      <w:divBdr>
        <w:top w:val="none" w:sz="0" w:space="0" w:color="auto"/>
        <w:left w:val="none" w:sz="0" w:space="0" w:color="auto"/>
        <w:bottom w:val="none" w:sz="0" w:space="0" w:color="auto"/>
        <w:right w:val="none" w:sz="0" w:space="0" w:color="auto"/>
      </w:divBdr>
    </w:div>
    <w:div w:id="21440207">
      <w:bodyDiv w:val="1"/>
      <w:marLeft w:val="0"/>
      <w:marRight w:val="0"/>
      <w:marTop w:val="0"/>
      <w:marBottom w:val="0"/>
      <w:divBdr>
        <w:top w:val="none" w:sz="0" w:space="0" w:color="auto"/>
        <w:left w:val="none" w:sz="0" w:space="0" w:color="auto"/>
        <w:bottom w:val="none" w:sz="0" w:space="0" w:color="auto"/>
        <w:right w:val="none" w:sz="0" w:space="0" w:color="auto"/>
      </w:divBdr>
    </w:div>
    <w:div w:id="23792122">
      <w:bodyDiv w:val="1"/>
      <w:marLeft w:val="0"/>
      <w:marRight w:val="0"/>
      <w:marTop w:val="0"/>
      <w:marBottom w:val="0"/>
      <w:divBdr>
        <w:top w:val="none" w:sz="0" w:space="0" w:color="auto"/>
        <w:left w:val="none" w:sz="0" w:space="0" w:color="auto"/>
        <w:bottom w:val="none" w:sz="0" w:space="0" w:color="auto"/>
        <w:right w:val="none" w:sz="0" w:space="0" w:color="auto"/>
      </w:divBdr>
    </w:div>
    <w:div w:id="24379403">
      <w:bodyDiv w:val="1"/>
      <w:marLeft w:val="0"/>
      <w:marRight w:val="0"/>
      <w:marTop w:val="0"/>
      <w:marBottom w:val="0"/>
      <w:divBdr>
        <w:top w:val="none" w:sz="0" w:space="0" w:color="auto"/>
        <w:left w:val="none" w:sz="0" w:space="0" w:color="auto"/>
        <w:bottom w:val="none" w:sz="0" w:space="0" w:color="auto"/>
        <w:right w:val="none" w:sz="0" w:space="0" w:color="auto"/>
      </w:divBdr>
    </w:div>
    <w:div w:id="27607885">
      <w:bodyDiv w:val="1"/>
      <w:marLeft w:val="0"/>
      <w:marRight w:val="0"/>
      <w:marTop w:val="0"/>
      <w:marBottom w:val="0"/>
      <w:divBdr>
        <w:top w:val="none" w:sz="0" w:space="0" w:color="auto"/>
        <w:left w:val="none" w:sz="0" w:space="0" w:color="auto"/>
        <w:bottom w:val="none" w:sz="0" w:space="0" w:color="auto"/>
        <w:right w:val="none" w:sz="0" w:space="0" w:color="auto"/>
      </w:divBdr>
    </w:div>
    <w:div w:id="29382408">
      <w:bodyDiv w:val="1"/>
      <w:marLeft w:val="0"/>
      <w:marRight w:val="0"/>
      <w:marTop w:val="0"/>
      <w:marBottom w:val="0"/>
      <w:divBdr>
        <w:top w:val="none" w:sz="0" w:space="0" w:color="auto"/>
        <w:left w:val="none" w:sz="0" w:space="0" w:color="auto"/>
        <w:bottom w:val="none" w:sz="0" w:space="0" w:color="auto"/>
        <w:right w:val="none" w:sz="0" w:space="0" w:color="auto"/>
      </w:divBdr>
    </w:div>
    <w:div w:id="37096627">
      <w:bodyDiv w:val="1"/>
      <w:marLeft w:val="0"/>
      <w:marRight w:val="0"/>
      <w:marTop w:val="0"/>
      <w:marBottom w:val="0"/>
      <w:divBdr>
        <w:top w:val="none" w:sz="0" w:space="0" w:color="auto"/>
        <w:left w:val="none" w:sz="0" w:space="0" w:color="auto"/>
        <w:bottom w:val="none" w:sz="0" w:space="0" w:color="auto"/>
        <w:right w:val="none" w:sz="0" w:space="0" w:color="auto"/>
      </w:divBdr>
    </w:div>
    <w:div w:id="43408533">
      <w:bodyDiv w:val="1"/>
      <w:marLeft w:val="0"/>
      <w:marRight w:val="0"/>
      <w:marTop w:val="0"/>
      <w:marBottom w:val="0"/>
      <w:divBdr>
        <w:top w:val="none" w:sz="0" w:space="0" w:color="auto"/>
        <w:left w:val="none" w:sz="0" w:space="0" w:color="auto"/>
        <w:bottom w:val="none" w:sz="0" w:space="0" w:color="auto"/>
        <w:right w:val="none" w:sz="0" w:space="0" w:color="auto"/>
      </w:divBdr>
    </w:div>
    <w:div w:id="44379329">
      <w:bodyDiv w:val="1"/>
      <w:marLeft w:val="0"/>
      <w:marRight w:val="0"/>
      <w:marTop w:val="0"/>
      <w:marBottom w:val="0"/>
      <w:divBdr>
        <w:top w:val="none" w:sz="0" w:space="0" w:color="auto"/>
        <w:left w:val="none" w:sz="0" w:space="0" w:color="auto"/>
        <w:bottom w:val="none" w:sz="0" w:space="0" w:color="auto"/>
        <w:right w:val="none" w:sz="0" w:space="0" w:color="auto"/>
      </w:divBdr>
    </w:div>
    <w:div w:id="44839935">
      <w:bodyDiv w:val="1"/>
      <w:marLeft w:val="0"/>
      <w:marRight w:val="0"/>
      <w:marTop w:val="0"/>
      <w:marBottom w:val="0"/>
      <w:divBdr>
        <w:top w:val="none" w:sz="0" w:space="0" w:color="auto"/>
        <w:left w:val="none" w:sz="0" w:space="0" w:color="auto"/>
        <w:bottom w:val="none" w:sz="0" w:space="0" w:color="auto"/>
        <w:right w:val="none" w:sz="0" w:space="0" w:color="auto"/>
      </w:divBdr>
    </w:div>
    <w:div w:id="51270312">
      <w:bodyDiv w:val="1"/>
      <w:marLeft w:val="0"/>
      <w:marRight w:val="0"/>
      <w:marTop w:val="0"/>
      <w:marBottom w:val="0"/>
      <w:divBdr>
        <w:top w:val="none" w:sz="0" w:space="0" w:color="auto"/>
        <w:left w:val="none" w:sz="0" w:space="0" w:color="auto"/>
        <w:bottom w:val="none" w:sz="0" w:space="0" w:color="auto"/>
        <w:right w:val="none" w:sz="0" w:space="0" w:color="auto"/>
      </w:divBdr>
    </w:div>
    <w:div w:id="53628881">
      <w:bodyDiv w:val="1"/>
      <w:marLeft w:val="0"/>
      <w:marRight w:val="0"/>
      <w:marTop w:val="0"/>
      <w:marBottom w:val="0"/>
      <w:divBdr>
        <w:top w:val="none" w:sz="0" w:space="0" w:color="auto"/>
        <w:left w:val="none" w:sz="0" w:space="0" w:color="auto"/>
        <w:bottom w:val="none" w:sz="0" w:space="0" w:color="auto"/>
        <w:right w:val="none" w:sz="0" w:space="0" w:color="auto"/>
      </w:divBdr>
    </w:div>
    <w:div w:id="61292514">
      <w:bodyDiv w:val="1"/>
      <w:marLeft w:val="0"/>
      <w:marRight w:val="0"/>
      <w:marTop w:val="0"/>
      <w:marBottom w:val="0"/>
      <w:divBdr>
        <w:top w:val="none" w:sz="0" w:space="0" w:color="auto"/>
        <w:left w:val="none" w:sz="0" w:space="0" w:color="auto"/>
        <w:bottom w:val="none" w:sz="0" w:space="0" w:color="auto"/>
        <w:right w:val="none" w:sz="0" w:space="0" w:color="auto"/>
      </w:divBdr>
    </w:div>
    <w:div w:id="65420305">
      <w:bodyDiv w:val="1"/>
      <w:marLeft w:val="0"/>
      <w:marRight w:val="0"/>
      <w:marTop w:val="0"/>
      <w:marBottom w:val="0"/>
      <w:divBdr>
        <w:top w:val="none" w:sz="0" w:space="0" w:color="auto"/>
        <w:left w:val="none" w:sz="0" w:space="0" w:color="auto"/>
        <w:bottom w:val="none" w:sz="0" w:space="0" w:color="auto"/>
        <w:right w:val="none" w:sz="0" w:space="0" w:color="auto"/>
      </w:divBdr>
    </w:div>
    <w:div w:id="70154971">
      <w:bodyDiv w:val="1"/>
      <w:marLeft w:val="0"/>
      <w:marRight w:val="0"/>
      <w:marTop w:val="0"/>
      <w:marBottom w:val="0"/>
      <w:divBdr>
        <w:top w:val="none" w:sz="0" w:space="0" w:color="auto"/>
        <w:left w:val="none" w:sz="0" w:space="0" w:color="auto"/>
        <w:bottom w:val="none" w:sz="0" w:space="0" w:color="auto"/>
        <w:right w:val="none" w:sz="0" w:space="0" w:color="auto"/>
      </w:divBdr>
    </w:div>
    <w:div w:id="71394624">
      <w:bodyDiv w:val="1"/>
      <w:marLeft w:val="0"/>
      <w:marRight w:val="0"/>
      <w:marTop w:val="0"/>
      <w:marBottom w:val="0"/>
      <w:divBdr>
        <w:top w:val="none" w:sz="0" w:space="0" w:color="auto"/>
        <w:left w:val="none" w:sz="0" w:space="0" w:color="auto"/>
        <w:bottom w:val="none" w:sz="0" w:space="0" w:color="auto"/>
        <w:right w:val="none" w:sz="0" w:space="0" w:color="auto"/>
      </w:divBdr>
    </w:div>
    <w:div w:id="72437913">
      <w:bodyDiv w:val="1"/>
      <w:marLeft w:val="0"/>
      <w:marRight w:val="0"/>
      <w:marTop w:val="0"/>
      <w:marBottom w:val="0"/>
      <w:divBdr>
        <w:top w:val="none" w:sz="0" w:space="0" w:color="auto"/>
        <w:left w:val="none" w:sz="0" w:space="0" w:color="auto"/>
        <w:bottom w:val="none" w:sz="0" w:space="0" w:color="auto"/>
        <w:right w:val="none" w:sz="0" w:space="0" w:color="auto"/>
      </w:divBdr>
    </w:div>
    <w:div w:id="73668579">
      <w:bodyDiv w:val="1"/>
      <w:marLeft w:val="0"/>
      <w:marRight w:val="0"/>
      <w:marTop w:val="0"/>
      <w:marBottom w:val="0"/>
      <w:divBdr>
        <w:top w:val="none" w:sz="0" w:space="0" w:color="auto"/>
        <w:left w:val="none" w:sz="0" w:space="0" w:color="auto"/>
        <w:bottom w:val="none" w:sz="0" w:space="0" w:color="auto"/>
        <w:right w:val="none" w:sz="0" w:space="0" w:color="auto"/>
      </w:divBdr>
    </w:div>
    <w:div w:id="75133677">
      <w:bodyDiv w:val="1"/>
      <w:marLeft w:val="0"/>
      <w:marRight w:val="0"/>
      <w:marTop w:val="0"/>
      <w:marBottom w:val="0"/>
      <w:divBdr>
        <w:top w:val="none" w:sz="0" w:space="0" w:color="auto"/>
        <w:left w:val="none" w:sz="0" w:space="0" w:color="auto"/>
        <w:bottom w:val="none" w:sz="0" w:space="0" w:color="auto"/>
        <w:right w:val="none" w:sz="0" w:space="0" w:color="auto"/>
      </w:divBdr>
    </w:div>
    <w:div w:id="80612543">
      <w:bodyDiv w:val="1"/>
      <w:marLeft w:val="0"/>
      <w:marRight w:val="0"/>
      <w:marTop w:val="0"/>
      <w:marBottom w:val="0"/>
      <w:divBdr>
        <w:top w:val="none" w:sz="0" w:space="0" w:color="auto"/>
        <w:left w:val="none" w:sz="0" w:space="0" w:color="auto"/>
        <w:bottom w:val="none" w:sz="0" w:space="0" w:color="auto"/>
        <w:right w:val="none" w:sz="0" w:space="0" w:color="auto"/>
      </w:divBdr>
    </w:div>
    <w:div w:id="87120323">
      <w:bodyDiv w:val="1"/>
      <w:marLeft w:val="0"/>
      <w:marRight w:val="0"/>
      <w:marTop w:val="0"/>
      <w:marBottom w:val="0"/>
      <w:divBdr>
        <w:top w:val="none" w:sz="0" w:space="0" w:color="auto"/>
        <w:left w:val="none" w:sz="0" w:space="0" w:color="auto"/>
        <w:bottom w:val="none" w:sz="0" w:space="0" w:color="auto"/>
        <w:right w:val="none" w:sz="0" w:space="0" w:color="auto"/>
      </w:divBdr>
    </w:div>
    <w:div w:id="88701067">
      <w:bodyDiv w:val="1"/>
      <w:marLeft w:val="0"/>
      <w:marRight w:val="0"/>
      <w:marTop w:val="0"/>
      <w:marBottom w:val="0"/>
      <w:divBdr>
        <w:top w:val="none" w:sz="0" w:space="0" w:color="auto"/>
        <w:left w:val="none" w:sz="0" w:space="0" w:color="auto"/>
        <w:bottom w:val="none" w:sz="0" w:space="0" w:color="auto"/>
        <w:right w:val="none" w:sz="0" w:space="0" w:color="auto"/>
      </w:divBdr>
      <w:divsChild>
        <w:div w:id="1040713644">
          <w:marLeft w:val="0"/>
          <w:marRight w:val="0"/>
          <w:marTop w:val="0"/>
          <w:marBottom w:val="0"/>
          <w:divBdr>
            <w:top w:val="none" w:sz="0" w:space="0" w:color="auto"/>
            <w:left w:val="none" w:sz="0" w:space="0" w:color="auto"/>
            <w:bottom w:val="none" w:sz="0" w:space="0" w:color="auto"/>
            <w:right w:val="none" w:sz="0" w:space="0" w:color="auto"/>
          </w:divBdr>
          <w:divsChild>
            <w:div w:id="610669631">
              <w:marLeft w:val="0"/>
              <w:marRight w:val="0"/>
              <w:marTop w:val="0"/>
              <w:marBottom w:val="0"/>
              <w:divBdr>
                <w:top w:val="none" w:sz="0" w:space="0" w:color="auto"/>
                <w:left w:val="none" w:sz="0" w:space="0" w:color="auto"/>
                <w:bottom w:val="none" w:sz="0" w:space="0" w:color="auto"/>
                <w:right w:val="none" w:sz="0" w:space="0" w:color="auto"/>
              </w:divBdr>
            </w:div>
          </w:divsChild>
        </w:div>
        <w:div w:id="1739592011">
          <w:marLeft w:val="0"/>
          <w:marRight w:val="0"/>
          <w:marTop w:val="330"/>
          <w:marBottom w:val="0"/>
          <w:divBdr>
            <w:top w:val="none" w:sz="0" w:space="0" w:color="auto"/>
            <w:left w:val="none" w:sz="0" w:space="0" w:color="auto"/>
            <w:bottom w:val="none" w:sz="0" w:space="0" w:color="auto"/>
            <w:right w:val="none" w:sz="0" w:space="0" w:color="auto"/>
          </w:divBdr>
        </w:div>
      </w:divsChild>
    </w:div>
    <w:div w:id="90395281">
      <w:bodyDiv w:val="1"/>
      <w:marLeft w:val="0"/>
      <w:marRight w:val="0"/>
      <w:marTop w:val="0"/>
      <w:marBottom w:val="0"/>
      <w:divBdr>
        <w:top w:val="none" w:sz="0" w:space="0" w:color="auto"/>
        <w:left w:val="none" w:sz="0" w:space="0" w:color="auto"/>
        <w:bottom w:val="none" w:sz="0" w:space="0" w:color="auto"/>
        <w:right w:val="none" w:sz="0" w:space="0" w:color="auto"/>
      </w:divBdr>
    </w:div>
    <w:div w:id="97919660">
      <w:bodyDiv w:val="1"/>
      <w:marLeft w:val="0"/>
      <w:marRight w:val="0"/>
      <w:marTop w:val="0"/>
      <w:marBottom w:val="0"/>
      <w:divBdr>
        <w:top w:val="none" w:sz="0" w:space="0" w:color="auto"/>
        <w:left w:val="none" w:sz="0" w:space="0" w:color="auto"/>
        <w:bottom w:val="none" w:sz="0" w:space="0" w:color="auto"/>
        <w:right w:val="none" w:sz="0" w:space="0" w:color="auto"/>
      </w:divBdr>
    </w:div>
    <w:div w:id="99418273">
      <w:bodyDiv w:val="1"/>
      <w:marLeft w:val="0"/>
      <w:marRight w:val="0"/>
      <w:marTop w:val="0"/>
      <w:marBottom w:val="0"/>
      <w:divBdr>
        <w:top w:val="none" w:sz="0" w:space="0" w:color="auto"/>
        <w:left w:val="none" w:sz="0" w:space="0" w:color="auto"/>
        <w:bottom w:val="none" w:sz="0" w:space="0" w:color="auto"/>
        <w:right w:val="none" w:sz="0" w:space="0" w:color="auto"/>
      </w:divBdr>
    </w:div>
    <w:div w:id="103579515">
      <w:bodyDiv w:val="1"/>
      <w:marLeft w:val="0"/>
      <w:marRight w:val="0"/>
      <w:marTop w:val="0"/>
      <w:marBottom w:val="0"/>
      <w:divBdr>
        <w:top w:val="none" w:sz="0" w:space="0" w:color="auto"/>
        <w:left w:val="none" w:sz="0" w:space="0" w:color="auto"/>
        <w:bottom w:val="none" w:sz="0" w:space="0" w:color="auto"/>
        <w:right w:val="none" w:sz="0" w:space="0" w:color="auto"/>
      </w:divBdr>
    </w:div>
    <w:div w:id="105126182">
      <w:bodyDiv w:val="1"/>
      <w:marLeft w:val="0"/>
      <w:marRight w:val="0"/>
      <w:marTop w:val="0"/>
      <w:marBottom w:val="0"/>
      <w:divBdr>
        <w:top w:val="none" w:sz="0" w:space="0" w:color="auto"/>
        <w:left w:val="none" w:sz="0" w:space="0" w:color="auto"/>
        <w:bottom w:val="none" w:sz="0" w:space="0" w:color="auto"/>
        <w:right w:val="none" w:sz="0" w:space="0" w:color="auto"/>
      </w:divBdr>
    </w:div>
    <w:div w:id="106196695">
      <w:bodyDiv w:val="1"/>
      <w:marLeft w:val="0"/>
      <w:marRight w:val="0"/>
      <w:marTop w:val="0"/>
      <w:marBottom w:val="0"/>
      <w:divBdr>
        <w:top w:val="none" w:sz="0" w:space="0" w:color="auto"/>
        <w:left w:val="none" w:sz="0" w:space="0" w:color="auto"/>
        <w:bottom w:val="none" w:sz="0" w:space="0" w:color="auto"/>
        <w:right w:val="none" w:sz="0" w:space="0" w:color="auto"/>
      </w:divBdr>
    </w:div>
    <w:div w:id="107168033">
      <w:bodyDiv w:val="1"/>
      <w:marLeft w:val="0"/>
      <w:marRight w:val="0"/>
      <w:marTop w:val="0"/>
      <w:marBottom w:val="0"/>
      <w:divBdr>
        <w:top w:val="none" w:sz="0" w:space="0" w:color="auto"/>
        <w:left w:val="none" w:sz="0" w:space="0" w:color="auto"/>
        <w:bottom w:val="none" w:sz="0" w:space="0" w:color="auto"/>
        <w:right w:val="none" w:sz="0" w:space="0" w:color="auto"/>
      </w:divBdr>
    </w:div>
    <w:div w:id="111366612">
      <w:bodyDiv w:val="1"/>
      <w:marLeft w:val="0"/>
      <w:marRight w:val="0"/>
      <w:marTop w:val="0"/>
      <w:marBottom w:val="0"/>
      <w:divBdr>
        <w:top w:val="none" w:sz="0" w:space="0" w:color="auto"/>
        <w:left w:val="none" w:sz="0" w:space="0" w:color="auto"/>
        <w:bottom w:val="none" w:sz="0" w:space="0" w:color="auto"/>
        <w:right w:val="none" w:sz="0" w:space="0" w:color="auto"/>
      </w:divBdr>
    </w:div>
    <w:div w:id="115878458">
      <w:bodyDiv w:val="1"/>
      <w:marLeft w:val="0"/>
      <w:marRight w:val="0"/>
      <w:marTop w:val="0"/>
      <w:marBottom w:val="0"/>
      <w:divBdr>
        <w:top w:val="none" w:sz="0" w:space="0" w:color="auto"/>
        <w:left w:val="none" w:sz="0" w:space="0" w:color="auto"/>
        <w:bottom w:val="none" w:sz="0" w:space="0" w:color="auto"/>
        <w:right w:val="none" w:sz="0" w:space="0" w:color="auto"/>
      </w:divBdr>
    </w:div>
    <w:div w:id="116291936">
      <w:bodyDiv w:val="1"/>
      <w:marLeft w:val="0"/>
      <w:marRight w:val="0"/>
      <w:marTop w:val="0"/>
      <w:marBottom w:val="0"/>
      <w:divBdr>
        <w:top w:val="none" w:sz="0" w:space="0" w:color="auto"/>
        <w:left w:val="none" w:sz="0" w:space="0" w:color="auto"/>
        <w:bottom w:val="none" w:sz="0" w:space="0" w:color="auto"/>
        <w:right w:val="none" w:sz="0" w:space="0" w:color="auto"/>
      </w:divBdr>
    </w:div>
    <w:div w:id="119421301">
      <w:bodyDiv w:val="1"/>
      <w:marLeft w:val="0"/>
      <w:marRight w:val="0"/>
      <w:marTop w:val="0"/>
      <w:marBottom w:val="0"/>
      <w:divBdr>
        <w:top w:val="none" w:sz="0" w:space="0" w:color="auto"/>
        <w:left w:val="none" w:sz="0" w:space="0" w:color="auto"/>
        <w:bottom w:val="none" w:sz="0" w:space="0" w:color="auto"/>
        <w:right w:val="none" w:sz="0" w:space="0" w:color="auto"/>
      </w:divBdr>
    </w:div>
    <w:div w:id="119500018">
      <w:bodyDiv w:val="1"/>
      <w:marLeft w:val="0"/>
      <w:marRight w:val="0"/>
      <w:marTop w:val="0"/>
      <w:marBottom w:val="0"/>
      <w:divBdr>
        <w:top w:val="none" w:sz="0" w:space="0" w:color="auto"/>
        <w:left w:val="none" w:sz="0" w:space="0" w:color="auto"/>
        <w:bottom w:val="none" w:sz="0" w:space="0" w:color="auto"/>
        <w:right w:val="none" w:sz="0" w:space="0" w:color="auto"/>
      </w:divBdr>
    </w:div>
    <w:div w:id="128134683">
      <w:bodyDiv w:val="1"/>
      <w:marLeft w:val="0"/>
      <w:marRight w:val="0"/>
      <w:marTop w:val="0"/>
      <w:marBottom w:val="0"/>
      <w:divBdr>
        <w:top w:val="none" w:sz="0" w:space="0" w:color="auto"/>
        <w:left w:val="none" w:sz="0" w:space="0" w:color="auto"/>
        <w:bottom w:val="none" w:sz="0" w:space="0" w:color="auto"/>
        <w:right w:val="none" w:sz="0" w:space="0" w:color="auto"/>
      </w:divBdr>
    </w:div>
    <w:div w:id="134295272">
      <w:bodyDiv w:val="1"/>
      <w:marLeft w:val="0"/>
      <w:marRight w:val="0"/>
      <w:marTop w:val="0"/>
      <w:marBottom w:val="0"/>
      <w:divBdr>
        <w:top w:val="none" w:sz="0" w:space="0" w:color="auto"/>
        <w:left w:val="none" w:sz="0" w:space="0" w:color="auto"/>
        <w:bottom w:val="none" w:sz="0" w:space="0" w:color="auto"/>
        <w:right w:val="none" w:sz="0" w:space="0" w:color="auto"/>
      </w:divBdr>
    </w:div>
    <w:div w:id="134374952">
      <w:bodyDiv w:val="1"/>
      <w:marLeft w:val="0"/>
      <w:marRight w:val="0"/>
      <w:marTop w:val="0"/>
      <w:marBottom w:val="0"/>
      <w:divBdr>
        <w:top w:val="none" w:sz="0" w:space="0" w:color="auto"/>
        <w:left w:val="none" w:sz="0" w:space="0" w:color="auto"/>
        <w:bottom w:val="none" w:sz="0" w:space="0" w:color="auto"/>
        <w:right w:val="none" w:sz="0" w:space="0" w:color="auto"/>
      </w:divBdr>
    </w:div>
    <w:div w:id="140004685">
      <w:bodyDiv w:val="1"/>
      <w:marLeft w:val="0"/>
      <w:marRight w:val="0"/>
      <w:marTop w:val="0"/>
      <w:marBottom w:val="0"/>
      <w:divBdr>
        <w:top w:val="none" w:sz="0" w:space="0" w:color="auto"/>
        <w:left w:val="none" w:sz="0" w:space="0" w:color="auto"/>
        <w:bottom w:val="none" w:sz="0" w:space="0" w:color="auto"/>
        <w:right w:val="none" w:sz="0" w:space="0" w:color="auto"/>
      </w:divBdr>
    </w:div>
    <w:div w:id="140387574">
      <w:bodyDiv w:val="1"/>
      <w:marLeft w:val="0"/>
      <w:marRight w:val="0"/>
      <w:marTop w:val="0"/>
      <w:marBottom w:val="0"/>
      <w:divBdr>
        <w:top w:val="none" w:sz="0" w:space="0" w:color="auto"/>
        <w:left w:val="none" w:sz="0" w:space="0" w:color="auto"/>
        <w:bottom w:val="none" w:sz="0" w:space="0" w:color="auto"/>
        <w:right w:val="none" w:sz="0" w:space="0" w:color="auto"/>
      </w:divBdr>
    </w:div>
    <w:div w:id="153763765">
      <w:bodyDiv w:val="1"/>
      <w:marLeft w:val="0"/>
      <w:marRight w:val="0"/>
      <w:marTop w:val="0"/>
      <w:marBottom w:val="0"/>
      <w:divBdr>
        <w:top w:val="none" w:sz="0" w:space="0" w:color="auto"/>
        <w:left w:val="none" w:sz="0" w:space="0" w:color="auto"/>
        <w:bottom w:val="none" w:sz="0" w:space="0" w:color="auto"/>
        <w:right w:val="none" w:sz="0" w:space="0" w:color="auto"/>
      </w:divBdr>
    </w:div>
    <w:div w:id="156843516">
      <w:bodyDiv w:val="1"/>
      <w:marLeft w:val="0"/>
      <w:marRight w:val="0"/>
      <w:marTop w:val="0"/>
      <w:marBottom w:val="0"/>
      <w:divBdr>
        <w:top w:val="none" w:sz="0" w:space="0" w:color="auto"/>
        <w:left w:val="none" w:sz="0" w:space="0" w:color="auto"/>
        <w:bottom w:val="none" w:sz="0" w:space="0" w:color="auto"/>
        <w:right w:val="none" w:sz="0" w:space="0" w:color="auto"/>
      </w:divBdr>
    </w:div>
    <w:div w:id="159657398">
      <w:bodyDiv w:val="1"/>
      <w:marLeft w:val="0"/>
      <w:marRight w:val="0"/>
      <w:marTop w:val="0"/>
      <w:marBottom w:val="0"/>
      <w:divBdr>
        <w:top w:val="none" w:sz="0" w:space="0" w:color="auto"/>
        <w:left w:val="none" w:sz="0" w:space="0" w:color="auto"/>
        <w:bottom w:val="none" w:sz="0" w:space="0" w:color="auto"/>
        <w:right w:val="none" w:sz="0" w:space="0" w:color="auto"/>
      </w:divBdr>
    </w:div>
    <w:div w:id="159851279">
      <w:bodyDiv w:val="1"/>
      <w:marLeft w:val="0"/>
      <w:marRight w:val="0"/>
      <w:marTop w:val="0"/>
      <w:marBottom w:val="0"/>
      <w:divBdr>
        <w:top w:val="none" w:sz="0" w:space="0" w:color="auto"/>
        <w:left w:val="none" w:sz="0" w:space="0" w:color="auto"/>
        <w:bottom w:val="none" w:sz="0" w:space="0" w:color="auto"/>
        <w:right w:val="none" w:sz="0" w:space="0" w:color="auto"/>
      </w:divBdr>
    </w:div>
    <w:div w:id="160311984">
      <w:bodyDiv w:val="1"/>
      <w:marLeft w:val="0"/>
      <w:marRight w:val="0"/>
      <w:marTop w:val="0"/>
      <w:marBottom w:val="0"/>
      <w:divBdr>
        <w:top w:val="none" w:sz="0" w:space="0" w:color="auto"/>
        <w:left w:val="none" w:sz="0" w:space="0" w:color="auto"/>
        <w:bottom w:val="none" w:sz="0" w:space="0" w:color="auto"/>
        <w:right w:val="none" w:sz="0" w:space="0" w:color="auto"/>
      </w:divBdr>
    </w:div>
    <w:div w:id="162815210">
      <w:bodyDiv w:val="1"/>
      <w:marLeft w:val="0"/>
      <w:marRight w:val="0"/>
      <w:marTop w:val="0"/>
      <w:marBottom w:val="0"/>
      <w:divBdr>
        <w:top w:val="none" w:sz="0" w:space="0" w:color="auto"/>
        <w:left w:val="none" w:sz="0" w:space="0" w:color="auto"/>
        <w:bottom w:val="none" w:sz="0" w:space="0" w:color="auto"/>
        <w:right w:val="none" w:sz="0" w:space="0" w:color="auto"/>
      </w:divBdr>
    </w:div>
    <w:div w:id="163322841">
      <w:bodyDiv w:val="1"/>
      <w:marLeft w:val="0"/>
      <w:marRight w:val="0"/>
      <w:marTop w:val="0"/>
      <w:marBottom w:val="0"/>
      <w:divBdr>
        <w:top w:val="none" w:sz="0" w:space="0" w:color="auto"/>
        <w:left w:val="none" w:sz="0" w:space="0" w:color="auto"/>
        <w:bottom w:val="none" w:sz="0" w:space="0" w:color="auto"/>
        <w:right w:val="none" w:sz="0" w:space="0" w:color="auto"/>
      </w:divBdr>
    </w:div>
    <w:div w:id="165824123">
      <w:bodyDiv w:val="1"/>
      <w:marLeft w:val="0"/>
      <w:marRight w:val="0"/>
      <w:marTop w:val="0"/>
      <w:marBottom w:val="0"/>
      <w:divBdr>
        <w:top w:val="none" w:sz="0" w:space="0" w:color="auto"/>
        <w:left w:val="none" w:sz="0" w:space="0" w:color="auto"/>
        <w:bottom w:val="none" w:sz="0" w:space="0" w:color="auto"/>
        <w:right w:val="none" w:sz="0" w:space="0" w:color="auto"/>
      </w:divBdr>
    </w:div>
    <w:div w:id="175996308">
      <w:bodyDiv w:val="1"/>
      <w:marLeft w:val="0"/>
      <w:marRight w:val="0"/>
      <w:marTop w:val="0"/>
      <w:marBottom w:val="0"/>
      <w:divBdr>
        <w:top w:val="none" w:sz="0" w:space="0" w:color="auto"/>
        <w:left w:val="none" w:sz="0" w:space="0" w:color="auto"/>
        <w:bottom w:val="none" w:sz="0" w:space="0" w:color="auto"/>
        <w:right w:val="none" w:sz="0" w:space="0" w:color="auto"/>
      </w:divBdr>
    </w:div>
    <w:div w:id="183597459">
      <w:bodyDiv w:val="1"/>
      <w:marLeft w:val="0"/>
      <w:marRight w:val="0"/>
      <w:marTop w:val="0"/>
      <w:marBottom w:val="0"/>
      <w:divBdr>
        <w:top w:val="none" w:sz="0" w:space="0" w:color="auto"/>
        <w:left w:val="none" w:sz="0" w:space="0" w:color="auto"/>
        <w:bottom w:val="none" w:sz="0" w:space="0" w:color="auto"/>
        <w:right w:val="none" w:sz="0" w:space="0" w:color="auto"/>
      </w:divBdr>
    </w:div>
    <w:div w:id="184947410">
      <w:bodyDiv w:val="1"/>
      <w:marLeft w:val="0"/>
      <w:marRight w:val="0"/>
      <w:marTop w:val="0"/>
      <w:marBottom w:val="0"/>
      <w:divBdr>
        <w:top w:val="none" w:sz="0" w:space="0" w:color="auto"/>
        <w:left w:val="none" w:sz="0" w:space="0" w:color="auto"/>
        <w:bottom w:val="none" w:sz="0" w:space="0" w:color="auto"/>
        <w:right w:val="none" w:sz="0" w:space="0" w:color="auto"/>
      </w:divBdr>
    </w:div>
    <w:div w:id="188760840">
      <w:bodyDiv w:val="1"/>
      <w:marLeft w:val="0"/>
      <w:marRight w:val="0"/>
      <w:marTop w:val="0"/>
      <w:marBottom w:val="0"/>
      <w:divBdr>
        <w:top w:val="none" w:sz="0" w:space="0" w:color="auto"/>
        <w:left w:val="none" w:sz="0" w:space="0" w:color="auto"/>
        <w:bottom w:val="none" w:sz="0" w:space="0" w:color="auto"/>
        <w:right w:val="none" w:sz="0" w:space="0" w:color="auto"/>
      </w:divBdr>
    </w:div>
    <w:div w:id="192500136">
      <w:bodyDiv w:val="1"/>
      <w:marLeft w:val="0"/>
      <w:marRight w:val="0"/>
      <w:marTop w:val="0"/>
      <w:marBottom w:val="0"/>
      <w:divBdr>
        <w:top w:val="none" w:sz="0" w:space="0" w:color="auto"/>
        <w:left w:val="none" w:sz="0" w:space="0" w:color="auto"/>
        <w:bottom w:val="none" w:sz="0" w:space="0" w:color="auto"/>
        <w:right w:val="none" w:sz="0" w:space="0" w:color="auto"/>
      </w:divBdr>
    </w:div>
    <w:div w:id="196821888">
      <w:bodyDiv w:val="1"/>
      <w:marLeft w:val="0"/>
      <w:marRight w:val="0"/>
      <w:marTop w:val="0"/>
      <w:marBottom w:val="0"/>
      <w:divBdr>
        <w:top w:val="none" w:sz="0" w:space="0" w:color="auto"/>
        <w:left w:val="none" w:sz="0" w:space="0" w:color="auto"/>
        <w:bottom w:val="none" w:sz="0" w:space="0" w:color="auto"/>
        <w:right w:val="none" w:sz="0" w:space="0" w:color="auto"/>
      </w:divBdr>
    </w:div>
    <w:div w:id="202132451">
      <w:bodyDiv w:val="1"/>
      <w:marLeft w:val="0"/>
      <w:marRight w:val="0"/>
      <w:marTop w:val="0"/>
      <w:marBottom w:val="0"/>
      <w:divBdr>
        <w:top w:val="none" w:sz="0" w:space="0" w:color="auto"/>
        <w:left w:val="none" w:sz="0" w:space="0" w:color="auto"/>
        <w:bottom w:val="none" w:sz="0" w:space="0" w:color="auto"/>
        <w:right w:val="none" w:sz="0" w:space="0" w:color="auto"/>
      </w:divBdr>
    </w:div>
    <w:div w:id="206572053">
      <w:bodyDiv w:val="1"/>
      <w:marLeft w:val="0"/>
      <w:marRight w:val="0"/>
      <w:marTop w:val="0"/>
      <w:marBottom w:val="0"/>
      <w:divBdr>
        <w:top w:val="none" w:sz="0" w:space="0" w:color="auto"/>
        <w:left w:val="none" w:sz="0" w:space="0" w:color="auto"/>
        <w:bottom w:val="none" w:sz="0" w:space="0" w:color="auto"/>
        <w:right w:val="none" w:sz="0" w:space="0" w:color="auto"/>
      </w:divBdr>
    </w:div>
    <w:div w:id="214585277">
      <w:bodyDiv w:val="1"/>
      <w:marLeft w:val="0"/>
      <w:marRight w:val="0"/>
      <w:marTop w:val="0"/>
      <w:marBottom w:val="0"/>
      <w:divBdr>
        <w:top w:val="none" w:sz="0" w:space="0" w:color="auto"/>
        <w:left w:val="none" w:sz="0" w:space="0" w:color="auto"/>
        <w:bottom w:val="none" w:sz="0" w:space="0" w:color="auto"/>
        <w:right w:val="none" w:sz="0" w:space="0" w:color="auto"/>
      </w:divBdr>
    </w:div>
    <w:div w:id="214702610">
      <w:bodyDiv w:val="1"/>
      <w:marLeft w:val="0"/>
      <w:marRight w:val="0"/>
      <w:marTop w:val="0"/>
      <w:marBottom w:val="0"/>
      <w:divBdr>
        <w:top w:val="none" w:sz="0" w:space="0" w:color="auto"/>
        <w:left w:val="none" w:sz="0" w:space="0" w:color="auto"/>
        <w:bottom w:val="none" w:sz="0" w:space="0" w:color="auto"/>
        <w:right w:val="none" w:sz="0" w:space="0" w:color="auto"/>
      </w:divBdr>
    </w:div>
    <w:div w:id="220600164">
      <w:bodyDiv w:val="1"/>
      <w:marLeft w:val="0"/>
      <w:marRight w:val="0"/>
      <w:marTop w:val="0"/>
      <w:marBottom w:val="0"/>
      <w:divBdr>
        <w:top w:val="none" w:sz="0" w:space="0" w:color="auto"/>
        <w:left w:val="none" w:sz="0" w:space="0" w:color="auto"/>
        <w:bottom w:val="none" w:sz="0" w:space="0" w:color="auto"/>
        <w:right w:val="none" w:sz="0" w:space="0" w:color="auto"/>
      </w:divBdr>
    </w:div>
    <w:div w:id="222329296">
      <w:bodyDiv w:val="1"/>
      <w:marLeft w:val="0"/>
      <w:marRight w:val="0"/>
      <w:marTop w:val="0"/>
      <w:marBottom w:val="0"/>
      <w:divBdr>
        <w:top w:val="none" w:sz="0" w:space="0" w:color="auto"/>
        <w:left w:val="none" w:sz="0" w:space="0" w:color="auto"/>
        <w:bottom w:val="none" w:sz="0" w:space="0" w:color="auto"/>
        <w:right w:val="none" w:sz="0" w:space="0" w:color="auto"/>
      </w:divBdr>
    </w:div>
    <w:div w:id="224801998">
      <w:bodyDiv w:val="1"/>
      <w:marLeft w:val="0"/>
      <w:marRight w:val="0"/>
      <w:marTop w:val="0"/>
      <w:marBottom w:val="0"/>
      <w:divBdr>
        <w:top w:val="none" w:sz="0" w:space="0" w:color="auto"/>
        <w:left w:val="none" w:sz="0" w:space="0" w:color="auto"/>
        <w:bottom w:val="none" w:sz="0" w:space="0" w:color="auto"/>
        <w:right w:val="none" w:sz="0" w:space="0" w:color="auto"/>
      </w:divBdr>
    </w:div>
    <w:div w:id="225725437">
      <w:bodyDiv w:val="1"/>
      <w:marLeft w:val="0"/>
      <w:marRight w:val="0"/>
      <w:marTop w:val="0"/>
      <w:marBottom w:val="0"/>
      <w:divBdr>
        <w:top w:val="none" w:sz="0" w:space="0" w:color="auto"/>
        <w:left w:val="none" w:sz="0" w:space="0" w:color="auto"/>
        <w:bottom w:val="none" w:sz="0" w:space="0" w:color="auto"/>
        <w:right w:val="none" w:sz="0" w:space="0" w:color="auto"/>
      </w:divBdr>
    </w:div>
    <w:div w:id="227813800">
      <w:bodyDiv w:val="1"/>
      <w:marLeft w:val="0"/>
      <w:marRight w:val="0"/>
      <w:marTop w:val="0"/>
      <w:marBottom w:val="0"/>
      <w:divBdr>
        <w:top w:val="none" w:sz="0" w:space="0" w:color="auto"/>
        <w:left w:val="none" w:sz="0" w:space="0" w:color="auto"/>
        <w:bottom w:val="none" w:sz="0" w:space="0" w:color="auto"/>
        <w:right w:val="none" w:sz="0" w:space="0" w:color="auto"/>
      </w:divBdr>
    </w:div>
    <w:div w:id="227959154">
      <w:bodyDiv w:val="1"/>
      <w:marLeft w:val="0"/>
      <w:marRight w:val="0"/>
      <w:marTop w:val="0"/>
      <w:marBottom w:val="0"/>
      <w:divBdr>
        <w:top w:val="none" w:sz="0" w:space="0" w:color="auto"/>
        <w:left w:val="none" w:sz="0" w:space="0" w:color="auto"/>
        <w:bottom w:val="none" w:sz="0" w:space="0" w:color="auto"/>
        <w:right w:val="none" w:sz="0" w:space="0" w:color="auto"/>
      </w:divBdr>
    </w:div>
    <w:div w:id="238448056">
      <w:bodyDiv w:val="1"/>
      <w:marLeft w:val="0"/>
      <w:marRight w:val="0"/>
      <w:marTop w:val="0"/>
      <w:marBottom w:val="0"/>
      <w:divBdr>
        <w:top w:val="none" w:sz="0" w:space="0" w:color="auto"/>
        <w:left w:val="none" w:sz="0" w:space="0" w:color="auto"/>
        <w:bottom w:val="none" w:sz="0" w:space="0" w:color="auto"/>
        <w:right w:val="none" w:sz="0" w:space="0" w:color="auto"/>
      </w:divBdr>
    </w:div>
    <w:div w:id="241331843">
      <w:bodyDiv w:val="1"/>
      <w:marLeft w:val="0"/>
      <w:marRight w:val="0"/>
      <w:marTop w:val="0"/>
      <w:marBottom w:val="0"/>
      <w:divBdr>
        <w:top w:val="none" w:sz="0" w:space="0" w:color="auto"/>
        <w:left w:val="none" w:sz="0" w:space="0" w:color="auto"/>
        <w:bottom w:val="none" w:sz="0" w:space="0" w:color="auto"/>
        <w:right w:val="none" w:sz="0" w:space="0" w:color="auto"/>
      </w:divBdr>
    </w:div>
    <w:div w:id="247465861">
      <w:bodyDiv w:val="1"/>
      <w:marLeft w:val="0"/>
      <w:marRight w:val="0"/>
      <w:marTop w:val="0"/>
      <w:marBottom w:val="0"/>
      <w:divBdr>
        <w:top w:val="none" w:sz="0" w:space="0" w:color="auto"/>
        <w:left w:val="none" w:sz="0" w:space="0" w:color="auto"/>
        <w:bottom w:val="none" w:sz="0" w:space="0" w:color="auto"/>
        <w:right w:val="none" w:sz="0" w:space="0" w:color="auto"/>
      </w:divBdr>
    </w:div>
    <w:div w:id="250235217">
      <w:bodyDiv w:val="1"/>
      <w:marLeft w:val="0"/>
      <w:marRight w:val="0"/>
      <w:marTop w:val="0"/>
      <w:marBottom w:val="0"/>
      <w:divBdr>
        <w:top w:val="none" w:sz="0" w:space="0" w:color="auto"/>
        <w:left w:val="none" w:sz="0" w:space="0" w:color="auto"/>
        <w:bottom w:val="none" w:sz="0" w:space="0" w:color="auto"/>
        <w:right w:val="none" w:sz="0" w:space="0" w:color="auto"/>
      </w:divBdr>
    </w:div>
    <w:div w:id="250621510">
      <w:bodyDiv w:val="1"/>
      <w:marLeft w:val="0"/>
      <w:marRight w:val="0"/>
      <w:marTop w:val="0"/>
      <w:marBottom w:val="0"/>
      <w:divBdr>
        <w:top w:val="none" w:sz="0" w:space="0" w:color="auto"/>
        <w:left w:val="none" w:sz="0" w:space="0" w:color="auto"/>
        <w:bottom w:val="none" w:sz="0" w:space="0" w:color="auto"/>
        <w:right w:val="none" w:sz="0" w:space="0" w:color="auto"/>
      </w:divBdr>
    </w:div>
    <w:div w:id="254439694">
      <w:bodyDiv w:val="1"/>
      <w:marLeft w:val="0"/>
      <w:marRight w:val="0"/>
      <w:marTop w:val="0"/>
      <w:marBottom w:val="0"/>
      <w:divBdr>
        <w:top w:val="none" w:sz="0" w:space="0" w:color="auto"/>
        <w:left w:val="none" w:sz="0" w:space="0" w:color="auto"/>
        <w:bottom w:val="none" w:sz="0" w:space="0" w:color="auto"/>
        <w:right w:val="none" w:sz="0" w:space="0" w:color="auto"/>
      </w:divBdr>
    </w:div>
    <w:div w:id="255595658">
      <w:bodyDiv w:val="1"/>
      <w:marLeft w:val="0"/>
      <w:marRight w:val="0"/>
      <w:marTop w:val="0"/>
      <w:marBottom w:val="0"/>
      <w:divBdr>
        <w:top w:val="none" w:sz="0" w:space="0" w:color="auto"/>
        <w:left w:val="none" w:sz="0" w:space="0" w:color="auto"/>
        <w:bottom w:val="none" w:sz="0" w:space="0" w:color="auto"/>
        <w:right w:val="none" w:sz="0" w:space="0" w:color="auto"/>
      </w:divBdr>
    </w:div>
    <w:div w:id="255597509">
      <w:bodyDiv w:val="1"/>
      <w:marLeft w:val="0"/>
      <w:marRight w:val="0"/>
      <w:marTop w:val="0"/>
      <w:marBottom w:val="0"/>
      <w:divBdr>
        <w:top w:val="none" w:sz="0" w:space="0" w:color="auto"/>
        <w:left w:val="none" w:sz="0" w:space="0" w:color="auto"/>
        <w:bottom w:val="none" w:sz="0" w:space="0" w:color="auto"/>
        <w:right w:val="none" w:sz="0" w:space="0" w:color="auto"/>
      </w:divBdr>
    </w:div>
    <w:div w:id="256333393">
      <w:bodyDiv w:val="1"/>
      <w:marLeft w:val="0"/>
      <w:marRight w:val="0"/>
      <w:marTop w:val="0"/>
      <w:marBottom w:val="0"/>
      <w:divBdr>
        <w:top w:val="none" w:sz="0" w:space="0" w:color="auto"/>
        <w:left w:val="none" w:sz="0" w:space="0" w:color="auto"/>
        <w:bottom w:val="none" w:sz="0" w:space="0" w:color="auto"/>
        <w:right w:val="none" w:sz="0" w:space="0" w:color="auto"/>
      </w:divBdr>
    </w:div>
    <w:div w:id="257448912">
      <w:bodyDiv w:val="1"/>
      <w:marLeft w:val="0"/>
      <w:marRight w:val="0"/>
      <w:marTop w:val="0"/>
      <w:marBottom w:val="0"/>
      <w:divBdr>
        <w:top w:val="none" w:sz="0" w:space="0" w:color="auto"/>
        <w:left w:val="none" w:sz="0" w:space="0" w:color="auto"/>
        <w:bottom w:val="none" w:sz="0" w:space="0" w:color="auto"/>
        <w:right w:val="none" w:sz="0" w:space="0" w:color="auto"/>
      </w:divBdr>
    </w:div>
    <w:div w:id="260647429">
      <w:bodyDiv w:val="1"/>
      <w:marLeft w:val="0"/>
      <w:marRight w:val="0"/>
      <w:marTop w:val="0"/>
      <w:marBottom w:val="0"/>
      <w:divBdr>
        <w:top w:val="none" w:sz="0" w:space="0" w:color="auto"/>
        <w:left w:val="none" w:sz="0" w:space="0" w:color="auto"/>
        <w:bottom w:val="none" w:sz="0" w:space="0" w:color="auto"/>
        <w:right w:val="none" w:sz="0" w:space="0" w:color="auto"/>
      </w:divBdr>
    </w:div>
    <w:div w:id="262494989">
      <w:bodyDiv w:val="1"/>
      <w:marLeft w:val="0"/>
      <w:marRight w:val="0"/>
      <w:marTop w:val="0"/>
      <w:marBottom w:val="0"/>
      <w:divBdr>
        <w:top w:val="none" w:sz="0" w:space="0" w:color="auto"/>
        <w:left w:val="none" w:sz="0" w:space="0" w:color="auto"/>
        <w:bottom w:val="none" w:sz="0" w:space="0" w:color="auto"/>
        <w:right w:val="none" w:sz="0" w:space="0" w:color="auto"/>
      </w:divBdr>
    </w:div>
    <w:div w:id="266273430">
      <w:bodyDiv w:val="1"/>
      <w:marLeft w:val="0"/>
      <w:marRight w:val="0"/>
      <w:marTop w:val="0"/>
      <w:marBottom w:val="0"/>
      <w:divBdr>
        <w:top w:val="none" w:sz="0" w:space="0" w:color="auto"/>
        <w:left w:val="none" w:sz="0" w:space="0" w:color="auto"/>
        <w:bottom w:val="none" w:sz="0" w:space="0" w:color="auto"/>
        <w:right w:val="none" w:sz="0" w:space="0" w:color="auto"/>
      </w:divBdr>
    </w:div>
    <w:div w:id="267205682">
      <w:bodyDiv w:val="1"/>
      <w:marLeft w:val="0"/>
      <w:marRight w:val="0"/>
      <w:marTop w:val="0"/>
      <w:marBottom w:val="0"/>
      <w:divBdr>
        <w:top w:val="none" w:sz="0" w:space="0" w:color="auto"/>
        <w:left w:val="none" w:sz="0" w:space="0" w:color="auto"/>
        <w:bottom w:val="none" w:sz="0" w:space="0" w:color="auto"/>
        <w:right w:val="none" w:sz="0" w:space="0" w:color="auto"/>
      </w:divBdr>
    </w:div>
    <w:div w:id="273363495">
      <w:bodyDiv w:val="1"/>
      <w:marLeft w:val="0"/>
      <w:marRight w:val="0"/>
      <w:marTop w:val="0"/>
      <w:marBottom w:val="0"/>
      <w:divBdr>
        <w:top w:val="none" w:sz="0" w:space="0" w:color="auto"/>
        <w:left w:val="none" w:sz="0" w:space="0" w:color="auto"/>
        <w:bottom w:val="none" w:sz="0" w:space="0" w:color="auto"/>
        <w:right w:val="none" w:sz="0" w:space="0" w:color="auto"/>
      </w:divBdr>
    </w:div>
    <w:div w:id="274991562">
      <w:bodyDiv w:val="1"/>
      <w:marLeft w:val="0"/>
      <w:marRight w:val="0"/>
      <w:marTop w:val="0"/>
      <w:marBottom w:val="0"/>
      <w:divBdr>
        <w:top w:val="none" w:sz="0" w:space="0" w:color="auto"/>
        <w:left w:val="none" w:sz="0" w:space="0" w:color="auto"/>
        <w:bottom w:val="none" w:sz="0" w:space="0" w:color="auto"/>
        <w:right w:val="none" w:sz="0" w:space="0" w:color="auto"/>
      </w:divBdr>
    </w:div>
    <w:div w:id="284392325">
      <w:bodyDiv w:val="1"/>
      <w:marLeft w:val="0"/>
      <w:marRight w:val="0"/>
      <w:marTop w:val="0"/>
      <w:marBottom w:val="0"/>
      <w:divBdr>
        <w:top w:val="none" w:sz="0" w:space="0" w:color="auto"/>
        <w:left w:val="none" w:sz="0" w:space="0" w:color="auto"/>
        <w:bottom w:val="none" w:sz="0" w:space="0" w:color="auto"/>
        <w:right w:val="none" w:sz="0" w:space="0" w:color="auto"/>
      </w:divBdr>
    </w:div>
    <w:div w:id="284771077">
      <w:bodyDiv w:val="1"/>
      <w:marLeft w:val="0"/>
      <w:marRight w:val="0"/>
      <w:marTop w:val="0"/>
      <w:marBottom w:val="0"/>
      <w:divBdr>
        <w:top w:val="none" w:sz="0" w:space="0" w:color="auto"/>
        <w:left w:val="none" w:sz="0" w:space="0" w:color="auto"/>
        <w:bottom w:val="none" w:sz="0" w:space="0" w:color="auto"/>
        <w:right w:val="none" w:sz="0" w:space="0" w:color="auto"/>
      </w:divBdr>
    </w:div>
    <w:div w:id="285237791">
      <w:bodyDiv w:val="1"/>
      <w:marLeft w:val="0"/>
      <w:marRight w:val="0"/>
      <w:marTop w:val="0"/>
      <w:marBottom w:val="0"/>
      <w:divBdr>
        <w:top w:val="none" w:sz="0" w:space="0" w:color="auto"/>
        <w:left w:val="none" w:sz="0" w:space="0" w:color="auto"/>
        <w:bottom w:val="none" w:sz="0" w:space="0" w:color="auto"/>
        <w:right w:val="none" w:sz="0" w:space="0" w:color="auto"/>
      </w:divBdr>
    </w:div>
    <w:div w:id="287472123">
      <w:bodyDiv w:val="1"/>
      <w:marLeft w:val="0"/>
      <w:marRight w:val="0"/>
      <w:marTop w:val="0"/>
      <w:marBottom w:val="0"/>
      <w:divBdr>
        <w:top w:val="none" w:sz="0" w:space="0" w:color="auto"/>
        <w:left w:val="none" w:sz="0" w:space="0" w:color="auto"/>
        <w:bottom w:val="none" w:sz="0" w:space="0" w:color="auto"/>
        <w:right w:val="none" w:sz="0" w:space="0" w:color="auto"/>
      </w:divBdr>
    </w:div>
    <w:div w:id="288248011">
      <w:bodyDiv w:val="1"/>
      <w:marLeft w:val="0"/>
      <w:marRight w:val="0"/>
      <w:marTop w:val="0"/>
      <w:marBottom w:val="0"/>
      <w:divBdr>
        <w:top w:val="none" w:sz="0" w:space="0" w:color="auto"/>
        <w:left w:val="none" w:sz="0" w:space="0" w:color="auto"/>
        <w:bottom w:val="none" w:sz="0" w:space="0" w:color="auto"/>
        <w:right w:val="none" w:sz="0" w:space="0" w:color="auto"/>
      </w:divBdr>
    </w:div>
    <w:div w:id="288436246">
      <w:bodyDiv w:val="1"/>
      <w:marLeft w:val="0"/>
      <w:marRight w:val="0"/>
      <w:marTop w:val="0"/>
      <w:marBottom w:val="0"/>
      <w:divBdr>
        <w:top w:val="none" w:sz="0" w:space="0" w:color="auto"/>
        <w:left w:val="none" w:sz="0" w:space="0" w:color="auto"/>
        <w:bottom w:val="none" w:sz="0" w:space="0" w:color="auto"/>
        <w:right w:val="none" w:sz="0" w:space="0" w:color="auto"/>
      </w:divBdr>
    </w:div>
    <w:div w:id="290481545">
      <w:bodyDiv w:val="1"/>
      <w:marLeft w:val="0"/>
      <w:marRight w:val="0"/>
      <w:marTop w:val="0"/>
      <w:marBottom w:val="0"/>
      <w:divBdr>
        <w:top w:val="none" w:sz="0" w:space="0" w:color="auto"/>
        <w:left w:val="none" w:sz="0" w:space="0" w:color="auto"/>
        <w:bottom w:val="none" w:sz="0" w:space="0" w:color="auto"/>
        <w:right w:val="none" w:sz="0" w:space="0" w:color="auto"/>
      </w:divBdr>
    </w:div>
    <w:div w:id="301542091">
      <w:bodyDiv w:val="1"/>
      <w:marLeft w:val="0"/>
      <w:marRight w:val="0"/>
      <w:marTop w:val="0"/>
      <w:marBottom w:val="0"/>
      <w:divBdr>
        <w:top w:val="none" w:sz="0" w:space="0" w:color="auto"/>
        <w:left w:val="none" w:sz="0" w:space="0" w:color="auto"/>
        <w:bottom w:val="none" w:sz="0" w:space="0" w:color="auto"/>
        <w:right w:val="none" w:sz="0" w:space="0" w:color="auto"/>
      </w:divBdr>
    </w:div>
    <w:div w:id="303773276">
      <w:bodyDiv w:val="1"/>
      <w:marLeft w:val="0"/>
      <w:marRight w:val="0"/>
      <w:marTop w:val="0"/>
      <w:marBottom w:val="0"/>
      <w:divBdr>
        <w:top w:val="none" w:sz="0" w:space="0" w:color="auto"/>
        <w:left w:val="none" w:sz="0" w:space="0" w:color="auto"/>
        <w:bottom w:val="none" w:sz="0" w:space="0" w:color="auto"/>
        <w:right w:val="none" w:sz="0" w:space="0" w:color="auto"/>
      </w:divBdr>
    </w:div>
    <w:div w:id="304774116">
      <w:bodyDiv w:val="1"/>
      <w:marLeft w:val="0"/>
      <w:marRight w:val="0"/>
      <w:marTop w:val="0"/>
      <w:marBottom w:val="0"/>
      <w:divBdr>
        <w:top w:val="none" w:sz="0" w:space="0" w:color="auto"/>
        <w:left w:val="none" w:sz="0" w:space="0" w:color="auto"/>
        <w:bottom w:val="none" w:sz="0" w:space="0" w:color="auto"/>
        <w:right w:val="none" w:sz="0" w:space="0" w:color="auto"/>
      </w:divBdr>
    </w:div>
    <w:div w:id="307167890">
      <w:bodyDiv w:val="1"/>
      <w:marLeft w:val="0"/>
      <w:marRight w:val="0"/>
      <w:marTop w:val="0"/>
      <w:marBottom w:val="0"/>
      <w:divBdr>
        <w:top w:val="none" w:sz="0" w:space="0" w:color="auto"/>
        <w:left w:val="none" w:sz="0" w:space="0" w:color="auto"/>
        <w:bottom w:val="none" w:sz="0" w:space="0" w:color="auto"/>
        <w:right w:val="none" w:sz="0" w:space="0" w:color="auto"/>
      </w:divBdr>
    </w:div>
    <w:div w:id="310059364">
      <w:bodyDiv w:val="1"/>
      <w:marLeft w:val="0"/>
      <w:marRight w:val="0"/>
      <w:marTop w:val="0"/>
      <w:marBottom w:val="0"/>
      <w:divBdr>
        <w:top w:val="none" w:sz="0" w:space="0" w:color="auto"/>
        <w:left w:val="none" w:sz="0" w:space="0" w:color="auto"/>
        <w:bottom w:val="none" w:sz="0" w:space="0" w:color="auto"/>
        <w:right w:val="none" w:sz="0" w:space="0" w:color="auto"/>
      </w:divBdr>
    </w:div>
    <w:div w:id="313947561">
      <w:bodyDiv w:val="1"/>
      <w:marLeft w:val="0"/>
      <w:marRight w:val="0"/>
      <w:marTop w:val="0"/>
      <w:marBottom w:val="0"/>
      <w:divBdr>
        <w:top w:val="none" w:sz="0" w:space="0" w:color="auto"/>
        <w:left w:val="none" w:sz="0" w:space="0" w:color="auto"/>
        <w:bottom w:val="none" w:sz="0" w:space="0" w:color="auto"/>
        <w:right w:val="none" w:sz="0" w:space="0" w:color="auto"/>
      </w:divBdr>
    </w:div>
    <w:div w:id="317999749">
      <w:bodyDiv w:val="1"/>
      <w:marLeft w:val="0"/>
      <w:marRight w:val="0"/>
      <w:marTop w:val="0"/>
      <w:marBottom w:val="0"/>
      <w:divBdr>
        <w:top w:val="none" w:sz="0" w:space="0" w:color="auto"/>
        <w:left w:val="none" w:sz="0" w:space="0" w:color="auto"/>
        <w:bottom w:val="none" w:sz="0" w:space="0" w:color="auto"/>
        <w:right w:val="none" w:sz="0" w:space="0" w:color="auto"/>
      </w:divBdr>
    </w:div>
    <w:div w:id="318194045">
      <w:bodyDiv w:val="1"/>
      <w:marLeft w:val="0"/>
      <w:marRight w:val="0"/>
      <w:marTop w:val="0"/>
      <w:marBottom w:val="0"/>
      <w:divBdr>
        <w:top w:val="none" w:sz="0" w:space="0" w:color="auto"/>
        <w:left w:val="none" w:sz="0" w:space="0" w:color="auto"/>
        <w:bottom w:val="none" w:sz="0" w:space="0" w:color="auto"/>
        <w:right w:val="none" w:sz="0" w:space="0" w:color="auto"/>
      </w:divBdr>
    </w:div>
    <w:div w:id="319309473">
      <w:bodyDiv w:val="1"/>
      <w:marLeft w:val="0"/>
      <w:marRight w:val="0"/>
      <w:marTop w:val="0"/>
      <w:marBottom w:val="0"/>
      <w:divBdr>
        <w:top w:val="none" w:sz="0" w:space="0" w:color="auto"/>
        <w:left w:val="none" w:sz="0" w:space="0" w:color="auto"/>
        <w:bottom w:val="none" w:sz="0" w:space="0" w:color="auto"/>
        <w:right w:val="none" w:sz="0" w:space="0" w:color="auto"/>
      </w:divBdr>
    </w:div>
    <w:div w:id="319777511">
      <w:bodyDiv w:val="1"/>
      <w:marLeft w:val="0"/>
      <w:marRight w:val="0"/>
      <w:marTop w:val="0"/>
      <w:marBottom w:val="0"/>
      <w:divBdr>
        <w:top w:val="none" w:sz="0" w:space="0" w:color="auto"/>
        <w:left w:val="none" w:sz="0" w:space="0" w:color="auto"/>
        <w:bottom w:val="none" w:sz="0" w:space="0" w:color="auto"/>
        <w:right w:val="none" w:sz="0" w:space="0" w:color="auto"/>
      </w:divBdr>
    </w:div>
    <w:div w:id="331951314">
      <w:bodyDiv w:val="1"/>
      <w:marLeft w:val="0"/>
      <w:marRight w:val="0"/>
      <w:marTop w:val="0"/>
      <w:marBottom w:val="0"/>
      <w:divBdr>
        <w:top w:val="none" w:sz="0" w:space="0" w:color="auto"/>
        <w:left w:val="none" w:sz="0" w:space="0" w:color="auto"/>
        <w:bottom w:val="none" w:sz="0" w:space="0" w:color="auto"/>
        <w:right w:val="none" w:sz="0" w:space="0" w:color="auto"/>
      </w:divBdr>
    </w:div>
    <w:div w:id="332076055">
      <w:bodyDiv w:val="1"/>
      <w:marLeft w:val="0"/>
      <w:marRight w:val="0"/>
      <w:marTop w:val="0"/>
      <w:marBottom w:val="0"/>
      <w:divBdr>
        <w:top w:val="none" w:sz="0" w:space="0" w:color="auto"/>
        <w:left w:val="none" w:sz="0" w:space="0" w:color="auto"/>
        <w:bottom w:val="none" w:sz="0" w:space="0" w:color="auto"/>
        <w:right w:val="none" w:sz="0" w:space="0" w:color="auto"/>
      </w:divBdr>
    </w:div>
    <w:div w:id="334382724">
      <w:bodyDiv w:val="1"/>
      <w:marLeft w:val="0"/>
      <w:marRight w:val="0"/>
      <w:marTop w:val="0"/>
      <w:marBottom w:val="0"/>
      <w:divBdr>
        <w:top w:val="none" w:sz="0" w:space="0" w:color="auto"/>
        <w:left w:val="none" w:sz="0" w:space="0" w:color="auto"/>
        <w:bottom w:val="none" w:sz="0" w:space="0" w:color="auto"/>
        <w:right w:val="none" w:sz="0" w:space="0" w:color="auto"/>
      </w:divBdr>
    </w:div>
    <w:div w:id="335495946">
      <w:bodyDiv w:val="1"/>
      <w:marLeft w:val="0"/>
      <w:marRight w:val="0"/>
      <w:marTop w:val="0"/>
      <w:marBottom w:val="0"/>
      <w:divBdr>
        <w:top w:val="none" w:sz="0" w:space="0" w:color="auto"/>
        <w:left w:val="none" w:sz="0" w:space="0" w:color="auto"/>
        <w:bottom w:val="none" w:sz="0" w:space="0" w:color="auto"/>
        <w:right w:val="none" w:sz="0" w:space="0" w:color="auto"/>
      </w:divBdr>
    </w:div>
    <w:div w:id="343678793">
      <w:bodyDiv w:val="1"/>
      <w:marLeft w:val="0"/>
      <w:marRight w:val="0"/>
      <w:marTop w:val="0"/>
      <w:marBottom w:val="0"/>
      <w:divBdr>
        <w:top w:val="none" w:sz="0" w:space="0" w:color="auto"/>
        <w:left w:val="none" w:sz="0" w:space="0" w:color="auto"/>
        <w:bottom w:val="none" w:sz="0" w:space="0" w:color="auto"/>
        <w:right w:val="none" w:sz="0" w:space="0" w:color="auto"/>
      </w:divBdr>
    </w:div>
    <w:div w:id="347409420">
      <w:bodyDiv w:val="1"/>
      <w:marLeft w:val="0"/>
      <w:marRight w:val="0"/>
      <w:marTop w:val="0"/>
      <w:marBottom w:val="0"/>
      <w:divBdr>
        <w:top w:val="none" w:sz="0" w:space="0" w:color="auto"/>
        <w:left w:val="none" w:sz="0" w:space="0" w:color="auto"/>
        <w:bottom w:val="none" w:sz="0" w:space="0" w:color="auto"/>
        <w:right w:val="none" w:sz="0" w:space="0" w:color="auto"/>
      </w:divBdr>
    </w:div>
    <w:div w:id="348338560">
      <w:bodyDiv w:val="1"/>
      <w:marLeft w:val="0"/>
      <w:marRight w:val="0"/>
      <w:marTop w:val="0"/>
      <w:marBottom w:val="0"/>
      <w:divBdr>
        <w:top w:val="none" w:sz="0" w:space="0" w:color="auto"/>
        <w:left w:val="none" w:sz="0" w:space="0" w:color="auto"/>
        <w:bottom w:val="none" w:sz="0" w:space="0" w:color="auto"/>
        <w:right w:val="none" w:sz="0" w:space="0" w:color="auto"/>
      </w:divBdr>
    </w:div>
    <w:div w:id="351995180">
      <w:bodyDiv w:val="1"/>
      <w:marLeft w:val="0"/>
      <w:marRight w:val="0"/>
      <w:marTop w:val="0"/>
      <w:marBottom w:val="0"/>
      <w:divBdr>
        <w:top w:val="none" w:sz="0" w:space="0" w:color="auto"/>
        <w:left w:val="none" w:sz="0" w:space="0" w:color="auto"/>
        <w:bottom w:val="none" w:sz="0" w:space="0" w:color="auto"/>
        <w:right w:val="none" w:sz="0" w:space="0" w:color="auto"/>
      </w:divBdr>
    </w:div>
    <w:div w:id="355542118">
      <w:bodyDiv w:val="1"/>
      <w:marLeft w:val="0"/>
      <w:marRight w:val="0"/>
      <w:marTop w:val="0"/>
      <w:marBottom w:val="0"/>
      <w:divBdr>
        <w:top w:val="none" w:sz="0" w:space="0" w:color="auto"/>
        <w:left w:val="none" w:sz="0" w:space="0" w:color="auto"/>
        <w:bottom w:val="none" w:sz="0" w:space="0" w:color="auto"/>
        <w:right w:val="none" w:sz="0" w:space="0" w:color="auto"/>
      </w:divBdr>
    </w:div>
    <w:div w:id="358941405">
      <w:bodyDiv w:val="1"/>
      <w:marLeft w:val="0"/>
      <w:marRight w:val="0"/>
      <w:marTop w:val="0"/>
      <w:marBottom w:val="0"/>
      <w:divBdr>
        <w:top w:val="none" w:sz="0" w:space="0" w:color="auto"/>
        <w:left w:val="none" w:sz="0" w:space="0" w:color="auto"/>
        <w:bottom w:val="none" w:sz="0" w:space="0" w:color="auto"/>
        <w:right w:val="none" w:sz="0" w:space="0" w:color="auto"/>
      </w:divBdr>
    </w:div>
    <w:div w:id="362824739">
      <w:bodyDiv w:val="1"/>
      <w:marLeft w:val="0"/>
      <w:marRight w:val="0"/>
      <w:marTop w:val="0"/>
      <w:marBottom w:val="0"/>
      <w:divBdr>
        <w:top w:val="none" w:sz="0" w:space="0" w:color="auto"/>
        <w:left w:val="none" w:sz="0" w:space="0" w:color="auto"/>
        <w:bottom w:val="none" w:sz="0" w:space="0" w:color="auto"/>
        <w:right w:val="none" w:sz="0" w:space="0" w:color="auto"/>
      </w:divBdr>
    </w:div>
    <w:div w:id="364214181">
      <w:bodyDiv w:val="1"/>
      <w:marLeft w:val="0"/>
      <w:marRight w:val="0"/>
      <w:marTop w:val="0"/>
      <w:marBottom w:val="0"/>
      <w:divBdr>
        <w:top w:val="none" w:sz="0" w:space="0" w:color="auto"/>
        <w:left w:val="none" w:sz="0" w:space="0" w:color="auto"/>
        <w:bottom w:val="none" w:sz="0" w:space="0" w:color="auto"/>
        <w:right w:val="none" w:sz="0" w:space="0" w:color="auto"/>
      </w:divBdr>
    </w:div>
    <w:div w:id="372074481">
      <w:bodyDiv w:val="1"/>
      <w:marLeft w:val="0"/>
      <w:marRight w:val="0"/>
      <w:marTop w:val="0"/>
      <w:marBottom w:val="0"/>
      <w:divBdr>
        <w:top w:val="none" w:sz="0" w:space="0" w:color="auto"/>
        <w:left w:val="none" w:sz="0" w:space="0" w:color="auto"/>
        <w:bottom w:val="none" w:sz="0" w:space="0" w:color="auto"/>
        <w:right w:val="none" w:sz="0" w:space="0" w:color="auto"/>
      </w:divBdr>
    </w:div>
    <w:div w:id="378743903">
      <w:bodyDiv w:val="1"/>
      <w:marLeft w:val="0"/>
      <w:marRight w:val="0"/>
      <w:marTop w:val="0"/>
      <w:marBottom w:val="0"/>
      <w:divBdr>
        <w:top w:val="none" w:sz="0" w:space="0" w:color="auto"/>
        <w:left w:val="none" w:sz="0" w:space="0" w:color="auto"/>
        <w:bottom w:val="none" w:sz="0" w:space="0" w:color="auto"/>
        <w:right w:val="none" w:sz="0" w:space="0" w:color="auto"/>
      </w:divBdr>
    </w:div>
    <w:div w:id="378825302">
      <w:bodyDiv w:val="1"/>
      <w:marLeft w:val="0"/>
      <w:marRight w:val="0"/>
      <w:marTop w:val="0"/>
      <w:marBottom w:val="0"/>
      <w:divBdr>
        <w:top w:val="none" w:sz="0" w:space="0" w:color="auto"/>
        <w:left w:val="none" w:sz="0" w:space="0" w:color="auto"/>
        <w:bottom w:val="none" w:sz="0" w:space="0" w:color="auto"/>
        <w:right w:val="none" w:sz="0" w:space="0" w:color="auto"/>
      </w:divBdr>
    </w:div>
    <w:div w:id="380792586">
      <w:bodyDiv w:val="1"/>
      <w:marLeft w:val="0"/>
      <w:marRight w:val="0"/>
      <w:marTop w:val="0"/>
      <w:marBottom w:val="0"/>
      <w:divBdr>
        <w:top w:val="none" w:sz="0" w:space="0" w:color="auto"/>
        <w:left w:val="none" w:sz="0" w:space="0" w:color="auto"/>
        <w:bottom w:val="none" w:sz="0" w:space="0" w:color="auto"/>
        <w:right w:val="none" w:sz="0" w:space="0" w:color="auto"/>
      </w:divBdr>
    </w:div>
    <w:div w:id="387148919">
      <w:bodyDiv w:val="1"/>
      <w:marLeft w:val="0"/>
      <w:marRight w:val="0"/>
      <w:marTop w:val="0"/>
      <w:marBottom w:val="0"/>
      <w:divBdr>
        <w:top w:val="none" w:sz="0" w:space="0" w:color="auto"/>
        <w:left w:val="none" w:sz="0" w:space="0" w:color="auto"/>
        <w:bottom w:val="none" w:sz="0" w:space="0" w:color="auto"/>
        <w:right w:val="none" w:sz="0" w:space="0" w:color="auto"/>
      </w:divBdr>
    </w:div>
    <w:div w:id="391151231">
      <w:bodyDiv w:val="1"/>
      <w:marLeft w:val="0"/>
      <w:marRight w:val="0"/>
      <w:marTop w:val="0"/>
      <w:marBottom w:val="0"/>
      <w:divBdr>
        <w:top w:val="none" w:sz="0" w:space="0" w:color="auto"/>
        <w:left w:val="none" w:sz="0" w:space="0" w:color="auto"/>
        <w:bottom w:val="none" w:sz="0" w:space="0" w:color="auto"/>
        <w:right w:val="none" w:sz="0" w:space="0" w:color="auto"/>
      </w:divBdr>
    </w:div>
    <w:div w:id="400300816">
      <w:bodyDiv w:val="1"/>
      <w:marLeft w:val="0"/>
      <w:marRight w:val="0"/>
      <w:marTop w:val="0"/>
      <w:marBottom w:val="0"/>
      <w:divBdr>
        <w:top w:val="none" w:sz="0" w:space="0" w:color="auto"/>
        <w:left w:val="none" w:sz="0" w:space="0" w:color="auto"/>
        <w:bottom w:val="none" w:sz="0" w:space="0" w:color="auto"/>
        <w:right w:val="none" w:sz="0" w:space="0" w:color="auto"/>
      </w:divBdr>
    </w:div>
    <w:div w:id="401755272">
      <w:bodyDiv w:val="1"/>
      <w:marLeft w:val="0"/>
      <w:marRight w:val="0"/>
      <w:marTop w:val="0"/>
      <w:marBottom w:val="0"/>
      <w:divBdr>
        <w:top w:val="none" w:sz="0" w:space="0" w:color="auto"/>
        <w:left w:val="none" w:sz="0" w:space="0" w:color="auto"/>
        <w:bottom w:val="none" w:sz="0" w:space="0" w:color="auto"/>
        <w:right w:val="none" w:sz="0" w:space="0" w:color="auto"/>
      </w:divBdr>
    </w:div>
    <w:div w:id="402878571">
      <w:bodyDiv w:val="1"/>
      <w:marLeft w:val="0"/>
      <w:marRight w:val="0"/>
      <w:marTop w:val="0"/>
      <w:marBottom w:val="0"/>
      <w:divBdr>
        <w:top w:val="none" w:sz="0" w:space="0" w:color="auto"/>
        <w:left w:val="none" w:sz="0" w:space="0" w:color="auto"/>
        <w:bottom w:val="none" w:sz="0" w:space="0" w:color="auto"/>
        <w:right w:val="none" w:sz="0" w:space="0" w:color="auto"/>
      </w:divBdr>
    </w:div>
    <w:div w:id="413473994">
      <w:bodyDiv w:val="1"/>
      <w:marLeft w:val="0"/>
      <w:marRight w:val="0"/>
      <w:marTop w:val="0"/>
      <w:marBottom w:val="0"/>
      <w:divBdr>
        <w:top w:val="none" w:sz="0" w:space="0" w:color="auto"/>
        <w:left w:val="none" w:sz="0" w:space="0" w:color="auto"/>
        <w:bottom w:val="none" w:sz="0" w:space="0" w:color="auto"/>
        <w:right w:val="none" w:sz="0" w:space="0" w:color="auto"/>
      </w:divBdr>
    </w:div>
    <w:div w:id="413867720">
      <w:bodyDiv w:val="1"/>
      <w:marLeft w:val="0"/>
      <w:marRight w:val="0"/>
      <w:marTop w:val="0"/>
      <w:marBottom w:val="0"/>
      <w:divBdr>
        <w:top w:val="none" w:sz="0" w:space="0" w:color="auto"/>
        <w:left w:val="none" w:sz="0" w:space="0" w:color="auto"/>
        <w:bottom w:val="none" w:sz="0" w:space="0" w:color="auto"/>
        <w:right w:val="none" w:sz="0" w:space="0" w:color="auto"/>
      </w:divBdr>
    </w:div>
    <w:div w:id="416831499">
      <w:bodyDiv w:val="1"/>
      <w:marLeft w:val="0"/>
      <w:marRight w:val="0"/>
      <w:marTop w:val="0"/>
      <w:marBottom w:val="0"/>
      <w:divBdr>
        <w:top w:val="none" w:sz="0" w:space="0" w:color="auto"/>
        <w:left w:val="none" w:sz="0" w:space="0" w:color="auto"/>
        <w:bottom w:val="none" w:sz="0" w:space="0" w:color="auto"/>
        <w:right w:val="none" w:sz="0" w:space="0" w:color="auto"/>
      </w:divBdr>
    </w:div>
    <w:div w:id="417867471">
      <w:bodyDiv w:val="1"/>
      <w:marLeft w:val="0"/>
      <w:marRight w:val="0"/>
      <w:marTop w:val="0"/>
      <w:marBottom w:val="0"/>
      <w:divBdr>
        <w:top w:val="none" w:sz="0" w:space="0" w:color="auto"/>
        <w:left w:val="none" w:sz="0" w:space="0" w:color="auto"/>
        <w:bottom w:val="none" w:sz="0" w:space="0" w:color="auto"/>
        <w:right w:val="none" w:sz="0" w:space="0" w:color="auto"/>
      </w:divBdr>
    </w:div>
    <w:div w:id="423260500">
      <w:bodyDiv w:val="1"/>
      <w:marLeft w:val="0"/>
      <w:marRight w:val="0"/>
      <w:marTop w:val="0"/>
      <w:marBottom w:val="0"/>
      <w:divBdr>
        <w:top w:val="none" w:sz="0" w:space="0" w:color="auto"/>
        <w:left w:val="none" w:sz="0" w:space="0" w:color="auto"/>
        <w:bottom w:val="none" w:sz="0" w:space="0" w:color="auto"/>
        <w:right w:val="none" w:sz="0" w:space="0" w:color="auto"/>
      </w:divBdr>
    </w:div>
    <w:div w:id="427624828">
      <w:bodyDiv w:val="1"/>
      <w:marLeft w:val="0"/>
      <w:marRight w:val="0"/>
      <w:marTop w:val="0"/>
      <w:marBottom w:val="0"/>
      <w:divBdr>
        <w:top w:val="none" w:sz="0" w:space="0" w:color="auto"/>
        <w:left w:val="none" w:sz="0" w:space="0" w:color="auto"/>
        <w:bottom w:val="none" w:sz="0" w:space="0" w:color="auto"/>
        <w:right w:val="none" w:sz="0" w:space="0" w:color="auto"/>
      </w:divBdr>
    </w:div>
    <w:div w:id="428163512">
      <w:bodyDiv w:val="1"/>
      <w:marLeft w:val="0"/>
      <w:marRight w:val="0"/>
      <w:marTop w:val="0"/>
      <w:marBottom w:val="0"/>
      <w:divBdr>
        <w:top w:val="none" w:sz="0" w:space="0" w:color="auto"/>
        <w:left w:val="none" w:sz="0" w:space="0" w:color="auto"/>
        <w:bottom w:val="none" w:sz="0" w:space="0" w:color="auto"/>
        <w:right w:val="none" w:sz="0" w:space="0" w:color="auto"/>
      </w:divBdr>
    </w:div>
    <w:div w:id="431242054">
      <w:bodyDiv w:val="1"/>
      <w:marLeft w:val="0"/>
      <w:marRight w:val="0"/>
      <w:marTop w:val="0"/>
      <w:marBottom w:val="0"/>
      <w:divBdr>
        <w:top w:val="none" w:sz="0" w:space="0" w:color="auto"/>
        <w:left w:val="none" w:sz="0" w:space="0" w:color="auto"/>
        <w:bottom w:val="none" w:sz="0" w:space="0" w:color="auto"/>
        <w:right w:val="none" w:sz="0" w:space="0" w:color="auto"/>
      </w:divBdr>
    </w:div>
    <w:div w:id="433134781">
      <w:bodyDiv w:val="1"/>
      <w:marLeft w:val="0"/>
      <w:marRight w:val="0"/>
      <w:marTop w:val="0"/>
      <w:marBottom w:val="0"/>
      <w:divBdr>
        <w:top w:val="none" w:sz="0" w:space="0" w:color="auto"/>
        <w:left w:val="none" w:sz="0" w:space="0" w:color="auto"/>
        <w:bottom w:val="none" w:sz="0" w:space="0" w:color="auto"/>
        <w:right w:val="none" w:sz="0" w:space="0" w:color="auto"/>
      </w:divBdr>
    </w:div>
    <w:div w:id="439684859">
      <w:bodyDiv w:val="1"/>
      <w:marLeft w:val="0"/>
      <w:marRight w:val="0"/>
      <w:marTop w:val="0"/>
      <w:marBottom w:val="0"/>
      <w:divBdr>
        <w:top w:val="none" w:sz="0" w:space="0" w:color="auto"/>
        <w:left w:val="none" w:sz="0" w:space="0" w:color="auto"/>
        <w:bottom w:val="none" w:sz="0" w:space="0" w:color="auto"/>
        <w:right w:val="none" w:sz="0" w:space="0" w:color="auto"/>
      </w:divBdr>
    </w:div>
    <w:div w:id="448087024">
      <w:bodyDiv w:val="1"/>
      <w:marLeft w:val="0"/>
      <w:marRight w:val="0"/>
      <w:marTop w:val="0"/>
      <w:marBottom w:val="0"/>
      <w:divBdr>
        <w:top w:val="none" w:sz="0" w:space="0" w:color="auto"/>
        <w:left w:val="none" w:sz="0" w:space="0" w:color="auto"/>
        <w:bottom w:val="none" w:sz="0" w:space="0" w:color="auto"/>
        <w:right w:val="none" w:sz="0" w:space="0" w:color="auto"/>
      </w:divBdr>
    </w:div>
    <w:div w:id="449978150">
      <w:bodyDiv w:val="1"/>
      <w:marLeft w:val="0"/>
      <w:marRight w:val="0"/>
      <w:marTop w:val="0"/>
      <w:marBottom w:val="0"/>
      <w:divBdr>
        <w:top w:val="none" w:sz="0" w:space="0" w:color="auto"/>
        <w:left w:val="none" w:sz="0" w:space="0" w:color="auto"/>
        <w:bottom w:val="none" w:sz="0" w:space="0" w:color="auto"/>
        <w:right w:val="none" w:sz="0" w:space="0" w:color="auto"/>
      </w:divBdr>
    </w:div>
    <w:div w:id="452939888">
      <w:bodyDiv w:val="1"/>
      <w:marLeft w:val="0"/>
      <w:marRight w:val="0"/>
      <w:marTop w:val="0"/>
      <w:marBottom w:val="0"/>
      <w:divBdr>
        <w:top w:val="none" w:sz="0" w:space="0" w:color="auto"/>
        <w:left w:val="none" w:sz="0" w:space="0" w:color="auto"/>
        <w:bottom w:val="none" w:sz="0" w:space="0" w:color="auto"/>
        <w:right w:val="none" w:sz="0" w:space="0" w:color="auto"/>
      </w:divBdr>
    </w:div>
    <w:div w:id="460148055">
      <w:bodyDiv w:val="1"/>
      <w:marLeft w:val="0"/>
      <w:marRight w:val="0"/>
      <w:marTop w:val="0"/>
      <w:marBottom w:val="0"/>
      <w:divBdr>
        <w:top w:val="none" w:sz="0" w:space="0" w:color="auto"/>
        <w:left w:val="none" w:sz="0" w:space="0" w:color="auto"/>
        <w:bottom w:val="none" w:sz="0" w:space="0" w:color="auto"/>
        <w:right w:val="none" w:sz="0" w:space="0" w:color="auto"/>
      </w:divBdr>
    </w:div>
    <w:div w:id="461197012">
      <w:bodyDiv w:val="1"/>
      <w:marLeft w:val="0"/>
      <w:marRight w:val="0"/>
      <w:marTop w:val="0"/>
      <w:marBottom w:val="0"/>
      <w:divBdr>
        <w:top w:val="none" w:sz="0" w:space="0" w:color="auto"/>
        <w:left w:val="none" w:sz="0" w:space="0" w:color="auto"/>
        <w:bottom w:val="none" w:sz="0" w:space="0" w:color="auto"/>
        <w:right w:val="none" w:sz="0" w:space="0" w:color="auto"/>
      </w:divBdr>
    </w:div>
    <w:div w:id="465392034">
      <w:bodyDiv w:val="1"/>
      <w:marLeft w:val="0"/>
      <w:marRight w:val="0"/>
      <w:marTop w:val="0"/>
      <w:marBottom w:val="0"/>
      <w:divBdr>
        <w:top w:val="none" w:sz="0" w:space="0" w:color="auto"/>
        <w:left w:val="none" w:sz="0" w:space="0" w:color="auto"/>
        <w:bottom w:val="none" w:sz="0" w:space="0" w:color="auto"/>
        <w:right w:val="none" w:sz="0" w:space="0" w:color="auto"/>
      </w:divBdr>
    </w:div>
    <w:div w:id="478572072">
      <w:bodyDiv w:val="1"/>
      <w:marLeft w:val="0"/>
      <w:marRight w:val="0"/>
      <w:marTop w:val="0"/>
      <w:marBottom w:val="0"/>
      <w:divBdr>
        <w:top w:val="none" w:sz="0" w:space="0" w:color="auto"/>
        <w:left w:val="none" w:sz="0" w:space="0" w:color="auto"/>
        <w:bottom w:val="none" w:sz="0" w:space="0" w:color="auto"/>
        <w:right w:val="none" w:sz="0" w:space="0" w:color="auto"/>
      </w:divBdr>
    </w:div>
    <w:div w:id="479544024">
      <w:bodyDiv w:val="1"/>
      <w:marLeft w:val="0"/>
      <w:marRight w:val="0"/>
      <w:marTop w:val="0"/>
      <w:marBottom w:val="0"/>
      <w:divBdr>
        <w:top w:val="none" w:sz="0" w:space="0" w:color="auto"/>
        <w:left w:val="none" w:sz="0" w:space="0" w:color="auto"/>
        <w:bottom w:val="none" w:sz="0" w:space="0" w:color="auto"/>
        <w:right w:val="none" w:sz="0" w:space="0" w:color="auto"/>
      </w:divBdr>
    </w:div>
    <w:div w:id="483470051">
      <w:bodyDiv w:val="1"/>
      <w:marLeft w:val="0"/>
      <w:marRight w:val="0"/>
      <w:marTop w:val="0"/>
      <w:marBottom w:val="0"/>
      <w:divBdr>
        <w:top w:val="none" w:sz="0" w:space="0" w:color="auto"/>
        <w:left w:val="none" w:sz="0" w:space="0" w:color="auto"/>
        <w:bottom w:val="none" w:sz="0" w:space="0" w:color="auto"/>
        <w:right w:val="none" w:sz="0" w:space="0" w:color="auto"/>
      </w:divBdr>
    </w:div>
    <w:div w:id="485897555">
      <w:bodyDiv w:val="1"/>
      <w:marLeft w:val="0"/>
      <w:marRight w:val="0"/>
      <w:marTop w:val="0"/>
      <w:marBottom w:val="0"/>
      <w:divBdr>
        <w:top w:val="none" w:sz="0" w:space="0" w:color="auto"/>
        <w:left w:val="none" w:sz="0" w:space="0" w:color="auto"/>
        <w:bottom w:val="none" w:sz="0" w:space="0" w:color="auto"/>
        <w:right w:val="none" w:sz="0" w:space="0" w:color="auto"/>
      </w:divBdr>
    </w:div>
    <w:div w:id="487328446">
      <w:bodyDiv w:val="1"/>
      <w:marLeft w:val="0"/>
      <w:marRight w:val="0"/>
      <w:marTop w:val="0"/>
      <w:marBottom w:val="0"/>
      <w:divBdr>
        <w:top w:val="none" w:sz="0" w:space="0" w:color="auto"/>
        <w:left w:val="none" w:sz="0" w:space="0" w:color="auto"/>
        <w:bottom w:val="none" w:sz="0" w:space="0" w:color="auto"/>
        <w:right w:val="none" w:sz="0" w:space="0" w:color="auto"/>
      </w:divBdr>
    </w:div>
    <w:div w:id="492338433">
      <w:bodyDiv w:val="1"/>
      <w:marLeft w:val="0"/>
      <w:marRight w:val="0"/>
      <w:marTop w:val="0"/>
      <w:marBottom w:val="0"/>
      <w:divBdr>
        <w:top w:val="none" w:sz="0" w:space="0" w:color="auto"/>
        <w:left w:val="none" w:sz="0" w:space="0" w:color="auto"/>
        <w:bottom w:val="none" w:sz="0" w:space="0" w:color="auto"/>
        <w:right w:val="none" w:sz="0" w:space="0" w:color="auto"/>
      </w:divBdr>
    </w:div>
    <w:div w:id="493686999">
      <w:bodyDiv w:val="1"/>
      <w:marLeft w:val="0"/>
      <w:marRight w:val="0"/>
      <w:marTop w:val="0"/>
      <w:marBottom w:val="0"/>
      <w:divBdr>
        <w:top w:val="none" w:sz="0" w:space="0" w:color="auto"/>
        <w:left w:val="none" w:sz="0" w:space="0" w:color="auto"/>
        <w:bottom w:val="none" w:sz="0" w:space="0" w:color="auto"/>
        <w:right w:val="none" w:sz="0" w:space="0" w:color="auto"/>
      </w:divBdr>
    </w:div>
    <w:div w:id="498621047">
      <w:bodyDiv w:val="1"/>
      <w:marLeft w:val="0"/>
      <w:marRight w:val="0"/>
      <w:marTop w:val="0"/>
      <w:marBottom w:val="0"/>
      <w:divBdr>
        <w:top w:val="none" w:sz="0" w:space="0" w:color="auto"/>
        <w:left w:val="none" w:sz="0" w:space="0" w:color="auto"/>
        <w:bottom w:val="none" w:sz="0" w:space="0" w:color="auto"/>
        <w:right w:val="none" w:sz="0" w:space="0" w:color="auto"/>
      </w:divBdr>
    </w:div>
    <w:div w:id="499538843">
      <w:bodyDiv w:val="1"/>
      <w:marLeft w:val="0"/>
      <w:marRight w:val="0"/>
      <w:marTop w:val="0"/>
      <w:marBottom w:val="0"/>
      <w:divBdr>
        <w:top w:val="none" w:sz="0" w:space="0" w:color="auto"/>
        <w:left w:val="none" w:sz="0" w:space="0" w:color="auto"/>
        <w:bottom w:val="none" w:sz="0" w:space="0" w:color="auto"/>
        <w:right w:val="none" w:sz="0" w:space="0" w:color="auto"/>
      </w:divBdr>
    </w:div>
    <w:div w:id="502668785">
      <w:bodyDiv w:val="1"/>
      <w:marLeft w:val="0"/>
      <w:marRight w:val="0"/>
      <w:marTop w:val="0"/>
      <w:marBottom w:val="0"/>
      <w:divBdr>
        <w:top w:val="none" w:sz="0" w:space="0" w:color="auto"/>
        <w:left w:val="none" w:sz="0" w:space="0" w:color="auto"/>
        <w:bottom w:val="none" w:sz="0" w:space="0" w:color="auto"/>
        <w:right w:val="none" w:sz="0" w:space="0" w:color="auto"/>
      </w:divBdr>
    </w:div>
    <w:div w:id="504782386">
      <w:bodyDiv w:val="1"/>
      <w:marLeft w:val="0"/>
      <w:marRight w:val="0"/>
      <w:marTop w:val="0"/>
      <w:marBottom w:val="0"/>
      <w:divBdr>
        <w:top w:val="none" w:sz="0" w:space="0" w:color="auto"/>
        <w:left w:val="none" w:sz="0" w:space="0" w:color="auto"/>
        <w:bottom w:val="none" w:sz="0" w:space="0" w:color="auto"/>
        <w:right w:val="none" w:sz="0" w:space="0" w:color="auto"/>
      </w:divBdr>
    </w:div>
    <w:div w:id="505170324">
      <w:bodyDiv w:val="1"/>
      <w:marLeft w:val="0"/>
      <w:marRight w:val="0"/>
      <w:marTop w:val="0"/>
      <w:marBottom w:val="0"/>
      <w:divBdr>
        <w:top w:val="none" w:sz="0" w:space="0" w:color="auto"/>
        <w:left w:val="none" w:sz="0" w:space="0" w:color="auto"/>
        <w:bottom w:val="none" w:sz="0" w:space="0" w:color="auto"/>
        <w:right w:val="none" w:sz="0" w:space="0" w:color="auto"/>
      </w:divBdr>
    </w:div>
    <w:div w:id="506403052">
      <w:bodyDiv w:val="1"/>
      <w:marLeft w:val="0"/>
      <w:marRight w:val="0"/>
      <w:marTop w:val="0"/>
      <w:marBottom w:val="0"/>
      <w:divBdr>
        <w:top w:val="none" w:sz="0" w:space="0" w:color="auto"/>
        <w:left w:val="none" w:sz="0" w:space="0" w:color="auto"/>
        <w:bottom w:val="none" w:sz="0" w:space="0" w:color="auto"/>
        <w:right w:val="none" w:sz="0" w:space="0" w:color="auto"/>
      </w:divBdr>
    </w:div>
    <w:div w:id="508251362">
      <w:bodyDiv w:val="1"/>
      <w:marLeft w:val="0"/>
      <w:marRight w:val="0"/>
      <w:marTop w:val="0"/>
      <w:marBottom w:val="0"/>
      <w:divBdr>
        <w:top w:val="none" w:sz="0" w:space="0" w:color="auto"/>
        <w:left w:val="none" w:sz="0" w:space="0" w:color="auto"/>
        <w:bottom w:val="none" w:sz="0" w:space="0" w:color="auto"/>
        <w:right w:val="none" w:sz="0" w:space="0" w:color="auto"/>
      </w:divBdr>
    </w:div>
    <w:div w:id="510948292">
      <w:bodyDiv w:val="1"/>
      <w:marLeft w:val="0"/>
      <w:marRight w:val="0"/>
      <w:marTop w:val="0"/>
      <w:marBottom w:val="0"/>
      <w:divBdr>
        <w:top w:val="none" w:sz="0" w:space="0" w:color="auto"/>
        <w:left w:val="none" w:sz="0" w:space="0" w:color="auto"/>
        <w:bottom w:val="none" w:sz="0" w:space="0" w:color="auto"/>
        <w:right w:val="none" w:sz="0" w:space="0" w:color="auto"/>
      </w:divBdr>
    </w:div>
    <w:div w:id="513112507">
      <w:bodyDiv w:val="1"/>
      <w:marLeft w:val="0"/>
      <w:marRight w:val="0"/>
      <w:marTop w:val="0"/>
      <w:marBottom w:val="0"/>
      <w:divBdr>
        <w:top w:val="none" w:sz="0" w:space="0" w:color="auto"/>
        <w:left w:val="none" w:sz="0" w:space="0" w:color="auto"/>
        <w:bottom w:val="none" w:sz="0" w:space="0" w:color="auto"/>
        <w:right w:val="none" w:sz="0" w:space="0" w:color="auto"/>
      </w:divBdr>
    </w:div>
    <w:div w:id="525559636">
      <w:bodyDiv w:val="1"/>
      <w:marLeft w:val="0"/>
      <w:marRight w:val="0"/>
      <w:marTop w:val="0"/>
      <w:marBottom w:val="0"/>
      <w:divBdr>
        <w:top w:val="none" w:sz="0" w:space="0" w:color="auto"/>
        <w:left w:val="none" w:sz="0" w:space="0" w:color="auto"/>
        <w:bottom w:val="none" w:sz="0" w:space="0" w:color="auto"/>
        <w:right w:val="none" w:sz="0" w:space="0" w:color="auto"/>
      </w:divBdr>
    </w:div>
    <w:div w:id="529995735">
      <w:bodyDiv w:val="1"/>
      <w:marLeft w:val="0"/>
      <w:marRight w:val="0"/>
      <w:marTop w:val="0"/>
      <w:marBottom w:val="0"/>
      <w:divBdr>
        <w:top w:val="none" w:sz="0" w:space="0" w:color="auto"/>
        <w:left w:val="none" w:sz="0" w:space="0" w:color="auto"/>
        <w:bottom w:val="none" w:sz="0" w:space="0" w:color="auto"/>
        <w:right w:val="none" w:sz="0" w:space="0" w:color="auto"/>
      </w:divBdr>
    </w:div>
    <w:div w:id="533006246">
      <w:bodyDiv w:val="1"/>
      <w:marLeft w:val="0"/>
      <w:marRight w:val="0"/>
      <w:marTop w:val="0"/>
      <w:marBottom w:val="0"/>
      <w:divBdr>
        <w:top w:val="none" w:sz="0" w:space="0" w:color="auto"/>
        <w:left w:val="none" w:sz="0" w:space="0" w:color="auto"/>
        <w:bottom w:val="none" w:sz="0" w:space="0" w:color="auto"/>
        <w:right w:val="none" w:sz="0" w:space="0" w:color="auto"/>
      </w:divBdr>
    </w:div>
    <w:div w:id="543177306">
      <w:bodyDiv w:val="1"/>
      <w:marLeft w:val="0"/>
      <w:marRight w:val="0"/>
      <w:marTop w:val="0"/>
      <w:marBottom w:val="0"/>
      <w:divBdr>
        <w:top w:val="none" w:sz="0" w:space="0" w:color="auto"/>
        <w:left w:val="none" w:sz="0" w:space="0" w:color="auto"/>
        <w:bottom w:val="none" w:sz="0" w:space="0" w:color="auto"/>
        <w:right w:val="none" w:sz="0" w:space="0" w:color="auto"/>
      </w:divBdr>
    </w:div>
    <w:div w:id="544217852">
      <w:bodyDiv w:val="1"/>
      <w:marLeft w:val="0"/>
      <w:marRight w:val="0"/>
      <w:marTop w:val="0"/>
      <w:marBottom w:val="0"/>
      <w:divBdr>
        <w:top w:val="none" w:sz="0" w:space="0" w:color="auto"/>
        <w:left w:val="none" w:sz="0" w:space="0" w:color="auto"/>
        <w:bottom w:val="none" w:sz="0" w:space="0" w:color="auto"/>
        <w:right w:val="none" w:sz="0" w:space="0" w:color="auto"/>
      </w:divBdr>
    </w:div>
    <w:div w:id="550463129">
      <w:bodyDiv w:val="1"/>
      <w:marLeft w:val="0"/>
      <w:marRight w:val="0"/>
      <w:marTop w:val="0"/>
      <w:marBottom w:val="0"/>
      <w:divBdr>
        <w:top w:val="none" w:sz="0" w:space="0" w:color="auto"/>
        <w:left w:val="none" w:sz="0" w:space="0" w:color="auto"/>
        <w:bottom w:val="none" w:sz="0" w:space="0" w:color="auto"/>
        <w:right w:val="none" w:sz="0" w:space="0" w:color="auto"/>
      </w:divBdr>
    </w:div>
    <w:div w:id="553472833">
      <w:bodyDiv w:val="1"/>
      <w:marLeft w:val="0"/>
      <w:marRight w:val="0"/>
      <w:marTop w:val="0"/>
      <w:marBottom w:val="0"/>
      <w:divBdr>
        <w:top w:val="none" w:sz="0" w:space="0" w:color="auto"/>
        <w:left w:val="none" w:sz="0" w:space="0" w:color="auto"/>
        <w:bottom w:val="none" w:sz="0" w:space="0" w:color="auto"/>
        <w:right w:val="none" w:sz="0" w:space="0" w:color="auto"/>
      </w:divBdr>
    </w:div>
    <w:div w:id="555161111">
      <w:bodyDiv w:val="1"/>
      <w:marLeft w:val="0"/>
      <w:marRight w:val="0"/>
      <w:marTop w:val="0"/>
      <w:marBottom w:val="0"/>
      <w:divBdr>
        <w:top w:val="none" w:sz="0" w:space="0" w:color="auto"/>
        <w:left w:val="none" w:sz="0" w:space="0" w:color="auto"/>
        <w:bottom w:val="none" w:sz="0" w:space="0" w:color="auto"/>
        <w:right w:val="none" w:sz="0" w:space="0" w:color="auto"/>
      </w:divBdr>
    </w:div>
    <w:div w:id="555317972">
      <w:bodyDiv w:val="1"/>
      <w:marLeft w:val="0"/>
      <w:marRight w:val="0"/>
      <w:marTop w:val="0"/>
      <w:marBottom w:val="0"/>
      <w:divBdr>
        <w:top w:val="none" w:sz="0" w:space="0" w:color="auto"/>
        <w:left w:val="none" w:sz="0" w:space="0" w:color="auto"/>
        <w:bottom w:val="none" w:sz="0" w:space="0" w:color="auto"/>
        <w:right w:val="none" w:sz="0" w:space="0" w:color="auto"/>
      </w:divBdr>
    </w:div>
    <w:div w:id="556623486">
      <w:bodyDiv w:val="1"/>
      <w:marLeft w:val="0"/>
      <w:marRight w:val="0"/>
      <w:marTop w:val="0"/>
      <w:marBottom w:val="0"/>
      <w:divBdr>
        <w:top w:val="none" w:sz="0" w:space="0" w:color="auto"/>
        <w:left w:val="none" w:sz="0" w:space="0" w:color="auto"/>
        <w:bottom w:val="none" w:sz="0" w:space="0" w:color="auto"/>
        <w:right w:val="none" w:sz="0" w:space="0" w:color="auto"/>
      </w:divBdr>
    </w:div>
    <w:div w:id="560602150">
      <w:bodyDiv w:val="1"/>
      <w:marLeft w:val="0"/>
      <w:marRight w:val="0"/>
      <w:marTop w:val="0"/>
      <w:marBottom w:val="0"/>
      <w:divBdr>
        <w:top w:val="none" w:sz="0" w:space="0" w:color="auto"/>
        <w:left w:val="none" w:sz="0" w:space="0" w:color="auto"/>
        <w:bottom w:val="none" w:sz="0" w:space="0" w:color="auto"/>
        <w:right w:val="none" w:sz="0" w:space="0" w:color="auto"/>
      </w:divBdr>
    </w:div>
    <w:div w:id="565188209">
      <w:bodyDiv w:val="1"/>
      <w:marLeft w:val="0"/>
      <w:marRight w:val="0"/>
      <w:marTop w:val="0"/>
      <w:marBottom w:val="0"/>
      <w:divBdr>
        <w:top w:val="none" w:sz="0" w:space="0" w:color="auto"/>
        <w:left w:val="none" w:sz="0" w:space="0" w:color="auto"/>
        <w:bottom w:val="none" w:sz="0" w:space="0" w:color="auto"/>
        <w:right w:val="none" w:sz="0" w:space="0" w:color="auto"/>
      </w:divBdr>
    </w:div>
    <w:div w:id="566302012">
      <w:bodyDiv w:val="1"/>
      <w:marLeft w:val="0"/>
      <w:marRight w:val="0"/>
      <w:marTop w:val="0"/>
      <w:marBottom w:val="0"/>
      <w:divBdr>
        <w:top w:val="none" w:sz="0" w:space="0" w:color="auto"/>
        <w:left w:val="none" w:sz="0" w:space="0" w:color="auto"/>
        <w:bottom w:val="none" w:sz="0" w:space="0" w:color="auto"/>
        <w:right w:val="none" w:sz="0" w:space="0" w:color="auto"/>
      </w:divBdr>
    </w:div>
    <w:div w:id="568542951">
      <w:bodyDiv w:val="1"/>
      <w:marLeft w:val="0"/>
      <w:marRight w:val="0"/>
      <w:marTop w:val="0"/>
      <w:marBottom w:val="0"/>
      <w:divBdr>
        <w:top w:val="none" w:sz="0" w:space="0" w:color="auto"/>
        <w:left w:val="none" w:sz="0" w:space="0" w:color="auto"/>
        <w:bottom w:val="none" w:sz="0" w:space="0" w:color="auto"/>
        <w:right w:val="none" w:sz="0" w:space="0" w:color="auto"/>
      </w:divBdr>
    </w:div>
    <w:div w:id="571156509">
      <w:bodyDiv w:val="1"/>
      <w:marLeft w:val="0"/>
      <w:marRight w:val="0"/>
      <w:marTop w:val="0"/>
      <w:marBottom w:val="0"/>
      <w:divBdr>
        <w:top w:val="none" w:sz="0" w:space="0" w:color="auto"/>
        <w:left w:val="none" w:sz="0" w:space="0" w:color="auto"/>
        <w:bottom w:val="none" w:sz="0" w:space="0" w:color="auto"/>
        <w:right w:val="none" w:sz="0" w:space="0" w:color="auto"/>
      </w:divBdr>
    </w:div>
    <w:div w:id="575893848">
      <w:bodyDiv w:val="1"/>
      <w:marLeft w:val="0"/>
      <w:marRight w:val="0"/>
      <w:marTop w:val="0"/>
      <w:marBottom w:val="0"/>
      <w:divBdr>
        <w:top w:val="none" w:sz="0" w:space="0" w:color="auto"/>
        <w:left w:val="none" w:sz="0" w:space="0" w:color="auto"/>
        <w:bottom w:val="none" w:sz="0" w:space="0" w:color="auto"/>
        <w:right w:val="none" w:sz="0" w:space="0" w:color="auto"/>
      </w:divBdr>
    </w:div>
    <w:div w:id="591204397">
      <w:bodyDiv w:val="1"/>
      <w:marLeft w:val="0"/>
      <w:marRight w:val="0"/>
      <w:marTop w:val="0"/>
      <w:marBottom w:val="0"/>
      <w:divBdr>
        <w:top w:val="none" w:sz="0" w:space="0" w:color="auto"/>
        <w:left w:val="none" w:sz="0" w:space="0" w:color="auto"/>
        <w:bottom w:val="none" w:sz="0" w:space="0" w:color="auto"/>
        <w:right w:val="none" w:sz="0" w:space="0" w:color="auto"/>
      </w:divBdr>
    </w:div>
    <w:div w:id="596791629">
      <w:bodyDiv w:val="1"/>
      <w:marLeft w:val="0"/>
      <w:marRight w:val="0"/>
      <w:marTop w:val="0"/>
      <w:marBottom w:val="0"/>
      <w:divBdr>
        <w:top w:val="none" w:sz="0" w:space="0" w:color="auto"/>
        <w:left w:val="none" w:sz="0" w:space="0" w:color="auto"/>
        <w:bottom w:val="none" w:sz="0" w:space="0" w:color="auto"/>
        <w:right w:val="none" w:sz="0" w:space="0" w:color="auto"/>
      </w:divBdr>
    </w:div>
    <w:div w:id="596912436">
      <w:bodyDiv w:val="1"/>
      <w:marLeft w:val="0"/>
      <w:marRight w:val="0"/>
      <w:marTop w:val="0"/>
      <w:marBottom w:val="0"/>
      <w:divBdr>
        <w:top w:val="none" w:sz="0" w:space="0" w:color="auto"/>
        <w:left w:val="none" w:sz="0" w:space="0" w:color="auto"/>
        <w:bottom w:val="none" w:sz="0" w:space="0" w:color="auto"/>
        <w:right w:val="none" w:sz="0" w:space="0" w:color="auto"/>
      </w:divBdr>
    </w:div>
    <w:div w:id="598949650">
      <w:bodyDiv w:val="1"/>
      <w:marLeft w:val="0"/>
      <w:marRight w:val="0"/>
      <w:marTop w:val="0"/>
      <w:marBottom w:val="0"/>
      <w:divBdr>
        <w:top w:val="none" w:sz="0" w:space="0" w:color="auto"/>
        <w:left w:val="none" w:sz="0" w:space="0" w:color="auto"/>
        <w:bottom w:val="none" w:sz="0" w:space="0" w:color="auto"/>
        <w:right w:val="none" w:sz="0" w:space="0" w:color="auto"/>
      </w:divBdr>
    </w:div>
    <w:div w:id="599143282">
      <w:bodyDiv w:val="1"/>
      <w:marLeft w:val="0"/>
      <w:marRight w:val="0"/>
      <w:marTop w:val="0"/>
      <w:marBottom w:val="0"/>
      <w:divBdr>
        <w:top w:val="none" w:sz="0" w:space="0" w:color="auto"/>
        <w:left w:val="none" w:sz="0" w:space="0" w:color="auto"/>
        <w:bottom w:val="none" w:sz="0" w:space="0" w:color="auto"/>
        <w:right w:val="none" w:sz="0" w:space="0" w:color="auto"/>
      </w:divBdr>
    </w:div>
    <w:div w:id="603347036">
      <w:bodyDiv w:val="1"/>
      <w:marLeft w:val="0"/>
      <w:marRight w:val="0"/>
      <w:marTop w:val="0"/>
      <w:marBottom w:val="0"/>
      <w:divBdr>
        <w:top w:val="none" w:sz="0" w:space="0" w:color="auto"/>
        <w:left w:val="none" w:sz="0" w:space="0" w:color="auto"/>
        <w:bottom w:val="none" w:sz="0" w:space="0" w:color="auto"/>
        <w:right w:val="none" w:sz="0" w:space="0" w:color="auto"/>
      </w:divBdr>
    </w:div>
    <w:div w:id="604922024">
      <w:bodyDiv w:val="1"/>
      <w:marLeft w:val="0"/>
      <w:marRight w:val="0"/>
      <w:marTop w:val="0"/>
      <w:marBottom w:val="0"/>
      <w:divBdr>
        <w:top w:val="none" w:sz="0" w:space="0" w:color="auto"/>
        <w:left w:val="none" w:sz="0" w:space="0" w:color="auto"/>
        <w:bottom w:val="none" w:sz="0" w:space="0" w:color="auto"/>
        <w:right w:val="none" w:sz="0" w:space="0" w:color="auto"/>
      </w:divBdr>
    </w:div>
    <w:div w:id="606276287">
      <w:bodyDiv w:val="1"/>
      <w:marLeft w:val="0"/>
      <w:marRight w:val="0"/>
      <w:marTop w:val="0"/>
      <w:marBottom w:val="0"/>
      <w:divBdr>
        <w:top w:val="none" w:sz="0" w:space="0" w:color="auto"/>
        <w:left w:val="none" w:sz="0" w:space="0" w:color="auto"/>
        <w:bottom w:val="none" w:sz="0" w:space="0" w:color="auto"/>
        <w:right w:val="none" w:sz="0" w:space="0" w:color="auto"/>
      </w:divBdr>
    </w:div>
    <w:div w:id="607543320">
      <w:bodyDiv w:val="1"/>
      <w:marLeft w:val="0"/>
      <w:marRight w:val="0"/>
      <w:marTop w:val="0"/>
      <w:marBottom w:val="0"/>
      <w:divBdr>
        <w:top w:val="none" w:sz="0" w:space="0" w:color="auto"/>
        <w:left w:val="none" w:sz="0" w:space="0" w:color="auto"/>
        <w:bottom w:val="none" w:sz="0" w:space="0" w:color="auto"/>
        <w:right w:val="none" w:sz="0" w:space="0" w:color="auto"/>
      </w:divBdr>
    </w:div>
    <w:div w:id="608392694">
      <w:bodyDiv w:val="1"/>
      <w:marLeft w:val="0"/>
      <w:marRight w:val="0"/>
      <w:marTop w:val="0"/>
      <w:marBottom w:val="0"/>
      <w:divBdr>
        <w:top w:val="none" w:sz="0" w:space="0" w:color="auto"/>
        <w:left w:val="none" w:sz="0" w:space="0" w:color="auto"/>
        <w:bottom w:val="none" w:sz="0" w:space="0" w:color="auto"/>
        <w:right w:val="none" w:sz="0" w:space="0" w:color="auto"/>
      </w:divBdr>
    </w:div>
    <w:div w:id="612900033">
      <w:bodyDiv w:val="1"/>
      <w:marLeft w:val="0"/>
      <w:marRight w:val="0"/>
      <w:marTop w:val="0"/>
      <w:marBottom w:val="0"/>
      <w:divBdr>
        <w:top w:val="none" w:sz="0" w:space="0" w:color="auto"/>
        <w:left w:val="none" w:sz="0" w:space="0" w:color="auto"/>
        <w:bottom w:val="none" w:sz="0" w:space="0" w:color="auto"/>
        <w:right w:val="none" w:sz="0" w:space="0" w:color="auto"/>
      </w:divBdr>
    </w:div>
    <w:div w:id="615916435">
      <w:bodyDiv w:val="1"/>
      <w:marLeft w:val="0"/>
      <w:marRight w:val="0"/>
      <w:marTop w:val="0"/>
      <w:marBottom w:val="0"/>
      <w:divBdr>
        <w:top w:val="none" w:sz="0" w:space="0" w:color="auto"/>
        <w:left w:val="none" w:sz="0" w:space="0" w:color="auto"/>
        <w:bottom w:val="none" w:sz="0" w:space="0" w:color="auto"/>
        <w:right w:val="none" w:sz="0" w:space="0" w:color="auto"/>
      </w:divBdr>
    </w:div>
    <w:div w:id="620189264">
      <w:bodyDiv w:val="1"/>
      <w:marLeft w:val="0"/>
      <w:marRight w:val="0"/>
      <w:marTop w:val="0"/>
      <w:marBottom w:val="0"/>
      <w:divBdr>
        <w:top w:val="none" w:sz="0" w:space="0" w:color="auto"/>
        <w:left w:val="none" w:sz="0" w:space="0" w:color="auto"/>
        <w:bottom w:val="none" w:sz="0" w:space="0" w:color="auto"/>
        <w:right w:val="none" w:sz="0" w:space="0" w:color="auto"/>
      </w:divBdr>
    </w:div>
    <w:div w:id="621616793">
      <w:bodyDiv w:val="1"/>
      <w:marLeft w:val="0"/>
      <w:marRight w:val="0"/>
      <w:marTop w:val="0"/>
      <w:marBottom w:val="0"/>
      <w:divBdr>
        <w:top w:val="none" w:sz="0" w:space="0" w:color="auto"/>
        <w:left w:val="none" w:sz="0" w:space="0" w:color="auto"/>
        <w:bottom w:val="none" w:sz="0" w:space="0" w:color="auto"/>
        <w:right w:val="none" w:sz="0" w:space="0" w:color="auto"/>
      </w:divBdr>
    </w:div>
    <w:div w:id="627053862">
      <w:bodyDiv w:val="1"/>
      <w:marLeft w:val="0"/>
      <w:marRight w:val="0"/>
      <w:marTop w:val="0"/>
      <w:marBottom w:val="0"/>
      <w:divBdr>
        <w:top w:val="none" w:sz="0" w:space="0" w:color="auto"/>
        <w:left w:val="none" w:sz="0" w:space="0" w:color="auto"/>
        <w:bottom w:val="none" w:sz="0" w:space="0" w:color="auto"/>
        <w:right w:val="none" w:sz="0" w:space="0" w:color="auto"/>
      </w:divBdr>
    </w:div>
    <w:div w:id="627932164">
      <w:bodyDiv w:val="1"/>
      <w:marLeft w:val="0"/>
      <w:marRight w:val="0"/>
      <w:marTop w:val="0"/>
      <w:marBottom w:val="0"/>
      <w:divBdr>
        <w:top w:val="none" w:sz="0" w:space="0" w:color="auto"/>
        <w:left w:val="none" w:sz="0" w:space="0" w:color="auto"/>
        <w:bottom w:val="none" w:sz="0" w:space="0" w:color="auto"/>
        <w:right w:val="none" w:sz="0" w:space="0" w:color="auto"/>
      </w:divBdr>
    </w:div>
    <w:div w:id="629286435">
      <w:bodyDiv w:val="1"/>
      <w:marLeft w:val="0"/>
      <w:marRight w:val="0"/>
      <w:marTop w:val="0"/>
      <w:marBottom w:val="0"/>
      <w:divBdr>
        <w:top w:val="none" w:sz="0" w:space="0" w:color="auto"/>
        <w:left w:val="none" w:sz="0" w:space="0" w:color="auto"/>
        <w:bottom w:val="none" w:sz="0" w:space="0" w:color="auto"/>
        <w:right w:val="none" w:sz="0" w:space="0" w:color="auto"/>
      </w:divBdr>
    </w:div>
    <w:div w:id="638077042">
      <w:bodyDiv w:val="1"/>
      <w:marLeft w:val="0"/>
      <w:marRight w:val="0"/>
      <w:marTop w:val="0"/>
      <w:marBottom w:val="0"/>
      <w:divBdr>
        <w:top w:val="none" w:sz="0" w:space="0" w:color="auto"/>
        <w:left w:val="none" w:sz="0" w:space="0" w:color="auto"/>
        <w:bottom w:val="none" w:sz="0" w:space="0" w:color="auto"/>
        <w:right w:val="none" w:sz="0" w:space="0" w:color="auto"/>
      </w:divBdr>
    </w:div>
    <w:div w:id="643855721">
      <w:bodyDiv w:val="1"/>
      <w:marLeft w:val="0"/>
      <w:marRight w:val="0"/>
      <w:marTop w:val="0"/>
      <w:marBottom w:val="0"/>
      <w:divBdr>
        <w:top w:val="none" w:sz="0" w:space="0" w:color="auto"/>
        <w:left w:val="none" w:sz="0" w:space="0" w:color="auto"/>
        <w:bottom w:val="none" w:sz="0" w:space="0" w:color="auto"/>
        <w:right w:val="none" w:sz="0" w:space="0" w:color="auto"/>
      </w:divBdr>
    </w:div>
    <w:div w:id="644894876">
      <w:bodyDiv w:val="1"/>
      <w:marLeft w:val="0"/>
      <w:marRight w:val="0"/>
      <w:marTop w:val="0"/>
      <w:marBottom w:val="0"/>
      <w:divBdr>
        <w:top w:val="none" w:sz="0" w:space="0" w:color="auto"/>
        <w:left w:val="none" w:sz="0" w:space="0" w:color="auto"/>
        <w:bottom w:val="none" w:sz="0" w:space="0" w:color="auto"/>
        <w:right w:val="none" w:sz="0" w:space="0" w:color="auto"/>
      </w:divBdr>
    </w:div>
    <w:div w:id="645861098">
      <w:bodyDiv w:val="1"/>
      <w:marLeft w:val="0"/>
      <w:marRight w:val="0"/>
      <w:marTop w:val="0"/>
      <w:marBottom w:val="0"/>
      <w:divBdr>
        <w:top w:val="none" w:sz="0" w:space="0" w:color="auto"/>
        <w:left w:val="none" w:sz="0" w:space="0" w:color="auto"/>
        <w:bottom w:val="none" w:sz="0" w:space="0" w:color="auto"/>
        <w:right w:val="none" w:sz="0" w:space="0" w:color="auto"/>
      </w:divBdr>
    </w:div>
    <w:div w:id="651829379">
      <w:bodyDiv w:val="1"/>
      <w:marLeft w:val="0"/>
      <w:marRight w:val="0"/>
      <w:marTop w:val="0"/>
      <w:marBottom w:val="0"/>
      <w:divBdr>
        <w:top w:val="none" w:sz="0" w:space="0" w:color="auto"/>
        <w:left w:val="none" w:sz="0" w:space="0" w:color="auto"/>
        <w:bottom w:val="none" w:sz="0" w:space="0" w:color="auto"/>
        <w:right w:val="none" w:sz="0" w:space="0" w:color="auto"/>
      </w:divBdr>
    </w:div>
    <w:div w:id="653798216">
      <w:bodyDiv w:val="1"/>
      <w:marLeft w:val="0"/>
      <w:marRight w:val="0"/>
      <w:marTop w:val="0"/>
      <w:marBottom w:val="0"/>
      <w:divBdr>
        <w:top w:val="none" w:sz="0" w:space="0" w:color="auto"/>
        <w:left w:val="none" w:sz="0" w:space="0" w:color="auto"/>
        <w:bottom w:val="none" w:sz="0" w:space="0" w:color="auto"/>
        <w:right w:val="none" w:sz="0" w:space="0" w:color="auto"/>
      </w:divBdr>
    </w:div>
    <w:div w:id="655839474">
      <w:bodyDiv w:val="1"/>
      <w:marLeft w:val="0"/>
      <w:marRight w:val="0"/>
      <w:marTop w:val="0"/>
      <w:marBottom w:val="0"/>
      <w:divBdr>
        <w:top w:val="none" w:sz="0" w:space="0" w:color="auto"/>
        <w:left w:val="none" w:sz="0" w:space="0" w:color="auto"/>
        <w:bottom w:val="none" w:sz="0" w:space="0" w:color="auto"/>
        <w:right w:val="none" w:sz="0" w:space="0" w:color="auto"/>
      </w:divBdr>
    </w:div>
    <w:div w:id="663556490">
      <w:bodyDiv w:val="1"/>
      <w:marLeft w:val="0"/>
      <w:marRight w:val="0"/>
      <w:marTop w:val="0"/>
      <w:marBottom w:val="0"/>
      <w:divBdr>
        <w:top w:val="none" w:sz="0" w:space="0" w:color="auto"/>
        <w:left w:val="none" w:sz="0" w:space="0" w:color="auto"/>
        <w:bottom w:val="none" w:sz="0" w:space="0" w:color="auto"/>
        <w:right w:val="none" w:sz="0" w:space="0" w:color="auto"/>
      </w:divBdr>
    </w:div>
    <w:div w:id="665328451">
      <w:bodyDiv w:val="1"/>
      <w:marLeft w:val="0"/>
      <w:marRight w:val="0"/>
      <w:marTop w:val="0"/>
      <w:marBottom w:val="0"/>
      <w:divBdr>
        <w:top w:val="none" w:sz="0" w:space="0" w:color="auto"/>
        <w:left w:val="none" w:sz="0" w:space="0" w:color="auto"/>
        <w:bottom w:val="none" w:sz="0" w:space="0" w:color="auto"/>
        <w:right w:val="none" w:sz="0" w:space="0" w:color="auto"/>
      </w:divBdr>
    </w:div>
    <w:div w:id="671109093">
      <w:bodyDiv w:val="1"/>
      <w:marLeft w:val="0"/>
      <w:marRight w:val="0"/>
      <w:marTop w:val="0"/>
      <w:marBottom w:val="0"/>
      <w:divBdr>
        <w:top w:val="none" w:sz="0" w:space="0" w:color="auto"/>
        <w:left w:val="none" w:sz="0" w:space="0" w:color="auto"/>
        <w:bottom w:val="none" w:sz="0" w:space="0" w:color="auto"/>
        <w:right w:val="none" w:sz="0" w:space="0" w:color="auto"/>
      </w:divBdr>
    </w:div>
    <w:div w:id="673072162">
      <w:bodyDiv w:val="1"/>
      <w:marLeft w:val="0"/>
      <w:marRight w:val="0"/>
      <w:marTop w:val="0"/>
      <w:marBottom w:val="0"/>
      <w:divBdr>
        <w:top w:val="none" w:sz="0" w:space="0" w:color="auto"/>
        <w:left w:val="none" w:sz="0" w:space="0" w:color="auto"/>
        <w:bottom w:val="none" w:sz="0" w:space="0" w:color="auto"/>
        <w:right w:val="none" w:sz="0" w:space="0" w:color="auto"/>
      </w:divBdr>
    </w:div>
    <w:div w:id="682633420">
      <w:bodyDiv w:val="1"/>
      <w:marLeft w:val="0"/>
      <w:marRight w:val="0"/>
      <w:marTop w:val="0"/>
      <w:marBottom w:val="0"/>
      <w:divBdr>
        <w:top w:val="none" w:sz="0" w:space="0" w:color="auto"/>
        <w:left w:val="none" w:sz="0" w:space="0" w:color="auto"/>
        <w:bottom w:val="none" w:sz="0" w:space="0" w:color="auto"/>
        <w:right w:val="none" w:sz="0" w:space="0" w:color="auto"/>
      </w:divBdr>
    </w:div>
    <w:div w:id="684787107">
      <w:bodyDiv w:val="1"/>
      <w:marLeft w:val="0"/>
      <w:marRight w:val="0"/>
      <w:marTop w:val="0"/>
      <w:marBottom w:val="0"/>
      <w:divBdr>
        <w:top w:val="none" w:sz="0" w:space="0" w:color="auto"/>
        <w:left w:val="none" w:sz="0" w:space="0" w:color="auto"/>
        <w:bottom w:val="none" w:sz="0" w:space="0" w:color="auto"/>
        <w:right w:val="none" w:sz="0" w:space="0" w:color="auto"/>
      </w:divBdr>
    </w:div>
    <w:div w:id="692919880">
      <w:bodyDiv w:val="1"/>
      <w:marLeft w:val="0"/>
      <w:marRight w:val="0"/>
      <w:marTop w:val="0"/>
      <w:marBottom w:val="0"/>
      <w:divBdr>
        <w:top w:val="none" w:sz="0" w:space="0" w:color="auto"/>
        <w:left w:val="none" w:sz="0" w:space="0" w:color="auto"/>
        <w:bottom w:val="none" w:sz="0" w:space="0" w:color="auto"/>
        <w:right w:val="none" w:sz="0" w:space="0" w:color="auto"/>
      </w:divBdr>
    </w:div>
    <w:div w:id="693072871">
      <w:bodyDiv w:val="1"/>
      <w:marLeft w:val="0"/>
      <w:marRight w:val="0"/>
      <w:marTop w:val="0"/>
      <w:marBottom w:val="0"/>
      <w:divBdr>
        <w:top w:val="none" w:sz="0" w:space="0" w:color="auto"/>
        <w:left w:val="none" w:sz="0" w:space="0" w:color="auto"/>
        <w:bottom w:val="none" w:sz="0" w:space="0" w:color="auto"/>
        <w:right w:val="none" w:sz="0" w:space="0" w:color="auto"/>
      </w:divBdr>
    </w:div>
    <w:div w:id="696737509">
      <w:bodyDiv w:val="1"/>
      <w:marLeft w:val="0"/>
      <w:marRight w:val="0"/>
      <w:marTop w:val="0"/>
      <w:marBottom w:val="0"/>
      <w:divBdr>
        <w:top w:val="none" w:sz="0" w:space="0" w:color="auto"/>
        <w:left w:val="none" w:sz="0" w:space="0" w:color="auto"/>
        <w:bottom w:val="none" w:sz="0" w:space="0" w:color="auto"/>
        <w:right w:val="none" w:sz="0" w:space="0" w:color="auto"/>
      </w:divBdr>
    </w:div>
    <w:div w:id="697707075">
      <w:bodyDiv w:val="1"/>
      <w:marLeft w:val="0"/>
      <w:marRight w:val="0"/>
      <w:marTop w:val="0"/>
      <w:marBottom w:val="0"/>
      <w:divBdr>
        <w:top w:val="none" w:sz="0" w:space="0" w:color="auto"/>
        <w:left w:val="none" w:sz="0" w:space="0" w:color="auto"/>
        <w:bottom w:val="none" w:sz="0" w:space="0" w:color="auto"/>
        <w:right w:val="none" w:sz="0" w:space="0" w:color="auto"/>
      </w:divBdr>
    </w:div>
    <w:div w:id="700908567">
      <w:bodyDiv w:val="1"/>
      <w:marLeft w:val="0"/>
      <w:marRight w:val="0"/>
      <w:marTop w:val="0"/>
      <w:marBottom w:val="0"/>
      <w:divBdr>
        <w:top w:val="none" w:sz="0" w:space="0" w:color="auto"/>
        <w:left w:val="none" w:sz="0" w:space="0" w:color="auto"/>
        <w:bottom w:val="none" w:sz="0" w:space="0" w:color="auto"/>
        <w:right w:val="none" w:sz="0" w:space="0" w:color="auto"/>
      </w:divBdr>
    </w:div>
    <w:div w:id="702679833">
      <w:bodyDiv w:val="1"/>
      <w:marLeft w:val="0"/>
      <w:marRight w:val="0"/>
      <w:marTop w:val="0"/>
      <w:marBottom w:val="0"/>
      <w:divBdr>
        <w:top w:val="none" w:sz="0" w:space="0" w:color="auto"/>
        <w:left w:val="none" w:sz="0" w:space="0" w:color="auto"/>
        <w:bottom w:val="none" w:sz="0" w:space="0" w:color="auto"/>
        <w:right w:val="none" w:sz="0" w:space="0" w:color="auto"/>
      </w:divBdr>
    </w:div>
    <w:div w:id="702949990">
      <w:bodyDiv w:val="1"/>
      <w:marLeft w:val="0"/>
      <w:marRight w:val="0"/>
      <w:marTop w:val="0"/>
      <w:marBottom w:val="0"/>
      <w:divBdr>
        <w:top w:val="none" w:sz="0" w:space="0" w:color="auto"/>
        <w:left w:val="none" w:sz="0" w:space="0" w:color="auto"/>
        <w:bottom w:val="none" w:sz="0" w:space="0" w:color="auto"/>
        <w:right w:val="none" w:sz="0" w:space="0" w:color="auto"/>
      </w:divBdr>
    </w:div>
    <w:div w:id="706834543">
      <w:bodyDiv w:val="1"/>
      <w:marLeft w:val="0"/>
      <w:marRight w:val="0"/>
      <w:marTop w:val="0"/>
      <w:marBottom w:val="0"/>
      <w:divBdr>
        <w:top w:val="none" w:sz="0" w:space="0" w:color="auto"/>
        <w:left w:val="none" w:sz="0" w:space="0" w:color="auto"/>
        <w:bottom w:val="none" w:sz="0" w:space="0" w:color="auto"/>
        <w:right w:val="none" w:sz="0" w:space="0" w:color="auto"/>
      </w:divBdr>
    </w:div>
    <w:div w:id="707989107">
      <w:bodyDiv w:val="1"/>
      <w:marLeft w:val="0"/>
      <w:marRight w:val="0"/>
      <w:marTop w:val="0"/>
      <w:marBottom w:val="0"/>
      <w:divBdr>
        <w:top w:val="none" w:sz="0" w:space="0" w:color="auto"/>
        <w:left w:val="none" w:sz="0" w:space="0" w:color="auto"/>
        <w:bottom w:val="none" w:sz="0" w:space="0" w:color="auto"/>
        <w:right w:val="none" w:sz="0" w:space="0" w:color="auto"/>
      </w:divBdr>
    </w:div>
    <w:div w:id="708460716">
      <w:bodyDiv w:val="1"/>
      <w:marLeft w:val="0"/>
      <w:marRight w:val="0"/>
      <w:marTop w:val="0"/>
      <w:marBottom w:val="0"/>
      <w:divBdr>
        <w:top w:val="none" w:sz="0" w:space="0" w:color="auto"/>
        <w:left w:val="none" w:sz="0" w:space="0" w:color="auto"/>
        <w:bottom w:val="none" w:sz="0" w:space="0" w:color="auto"/>
        <w:right w:val="none" w:sz="0" w:space="0" w:color="auto"/>
      </w:divBdr>
    </w:div>
    <w:div w:id="716247126">
      <w:bodyDiv w:val="1"/>
      <w:marLeft w:val="0"/>
      <w:marRight w:val="0"/>
      <w:marTop w:val="0"/>
      <w:marBottom w:val="0"/>
      <w:divBdr>
        <w:top w:val="none" w:sz="0" w:space="0" w:color="auto"/>
        <w:left w:val="none" w:sz="0" w:space="0" w:color="auto"/>
        <w:bottom w:val="none" w:sz="0" w:space="0" w:color="auto"/>
        <w:right w:val="none" w:sz="0" w:space="0" w:color="auto"/>
      </w:divBdr>
    </w:div>
    <w:div w:id="718092882">
      <w:bodyDiv w:val="1"/>
      <w:marLeft w:val="0"/>
      <w:marRight w:val="0"/>
      <w:marTop w:val="0"/>
      <w:marBottom w:val="0"/>
      <w:divBdr>
        <w:top w:val="none" w:sz="0" w:space="0" w:color="auto"/>
        <w:left w:val="none" w:sz="0" w:space="0" w:color="auto"/>
        <w:bottom w:val="none" w:sz="0" w:space="0" w:color="auto"/>
        <w:right w:val="none" w:sz="0" w:space="0" w:color="auto"/>
      </w:divBdr>
    </w:div>
    <w:div w:id="719941260">
      <w:bodyDiv w:val="1"/>
      <w:marLeft w:val="0"/>
      <w:marRight w:val="0"/>
      <w:marTop w:val="0"/>
      <w:marBottom w:val="0"/>
      <w:divBdr>
        <w:top w:val="none" w:sz="0" w:space="0" w:color="auto"/>
        <w:left w:val="none" w:sz="0" w:space="0" w:color="auto"/>
        <w:bottom w:val="none" w:sz="0" w:space="0" w:color="auto"/>
        <w:right w:val="none" w:sz="0" w:space="0" w:color="auto"/>
      </w:divBdr>
    </w:div>
    <w:div w:id="728118330">
      <w:bodyDiv w:val="1"/>
      <w:marLeft w:val="0"/>
      <w:marRight w:val="0"/>
      <w:marTop w:val="0"/>
      <w:marBottom w:val="0"/>
      <w:divBdr>
        <w:top w:val="none" w:sz="0" w:space="0" w:color="auto"/>
        <w:left w:val="none" w:sz="0" w:space="0" w:color="auto"/>
        <w:bottom w:val="none" w:sz="0" w:space="0" w:color="auto"/>
        <w:right w:val="none" w:sz="0" w:space="0" w:color="auto"/>
      </w:divBdr>
    </w:div>
    <w:div w:id="728577281">
      <w:bodyDiv w:val="1"/>
      <w:marLeft w:val="0"/>
      <w:marRight w:val="0"/>
      <w:marTop w:val="0"/>
      <w:marBottom w:val="0"/>
      <w:divBdr>
        <w:top w:val="none" w:sz="0" w:space="0" w:color="auto"/>
        <w:left w:val="none" w:sz="0" w:space="0" w:color="auto"/>
        <w:bottom w:val="none" w:sz="0" w:space="0" w:color="auto"/>
        <w:right w:val="none" w:sz="0" w:space="0" w:color="auto"/>
      </w:divBdr>
    </w:div>
    <w:div w:id="731923708">
      <w:bodyDiv w:val="1"/>
      <w:marLeft w:val="0"/>
      <w:marRight w:val="0"/>
      <w:marTop w:val="0"/>
      <w:marBottom w:val="0"/>
      <w:divBdr>
        <w:top w:val="none" w:sz="0" w:space="0" w:color="auto"/>
        <w:left w:val="none" w:sz="0" w:space="0" w:color="auto"/>
        <w:bottom w:val="none" w:sz="0" w:space="0" w:color="auto"/>
        <w:right w:val="none" w:sz="0" w:space="0" w:color="auto"/>
      </w:divBdr>
    </w:div>
    <w:div w:id="734396692">
      <w:bodyDiv w:val="1"/>
      <w:marLeft w:val="0"/>
      <w:marRight w:val="0"/>
      <w:marTop w:val="0"/>
      <w:marBottom w:val="0"/>
      <w:divBdr>
        <w:top w:val="none" w:sz="0" w:space="0" w:color="auto"/>
        <w:left w:val="none" w:sz="0" w:space="0" w:color="auto"/>
        <w:bottom w:val="none" w:sz="0" w:space="0" w:color="auto"/>
        <w:right w:val="none" w:sz="0" w:space="0" w:color="auto"/>
      </w:divBdr>
    </w:div>
    <w:div w:id="742146163">
      <w:bodyDiv w:val="1"/>
      <w:marLeft w:val="0"/>
      <w:marRight w:val="0"/>
      <w:marTop w:val="0"/>
      <w:marBottom w:val="0"/>
      <w:divBdr>
        <w:top w:val="none" w:sz="0" w:space="0" w:color="auto"/>
        <w:left w:val="none" w:sz="0" w:space="0" w:color="auto"/>
        <w:bottom w:val="none" w:sz="0" w:space="0" w:color="auto"/>
        <w:right w:val="none" w:sz="0" w:space="0" w:color="auto"/>
      </w:divBdr>
    </w:div>
    <w:div w:id="742332695">
      <w:bodyDiv w:val="1"/>
      <w:marLeft w:val="0"/>
      <w:marRight w:val="0"/>
      <w:marTop w:val="0"/>
      <w:marBottom w:val="0"/>
      <w:divBdr>
        <w:top w:val="none" w:sz="0" w:space="0" w:color="auto"/>
        <w:left w:val="none" w:sz="0" w:space="0" w:color="auto"/>
        <w:bottom w:val="none" w:sz="0" w:space="0" w:color="auto"/>
        <w:right w:val="none" w:sz="0" w:space="0" w:color="auto"/>
      </w:divBdr>
    </w:div>
    <w:div w:id="747266272">
      <w:bodyDiv w:val="1"/>
      <w:marLeft w:val="0"/>
      <w:marRight w:val="0"/>
      <w:marTop w:val="0"/>
      <w:marBottom w:val="0"/>
      <w:divBdr>
        <w:top w:val="none" w:sz="0" w:space="0" w:color="auto"/>
        <w:left w:val="none" w:sz="0" w:space="0" w:color="auto"/>
        <w:bottom w:val="none" w:sz="0" w:space="0" w:color="auto"/>
        <w:right w:val="none" w:sz="0" w:space="0" w:color="auto"/>
      </w:divBdr>
    </w:div>
    <w:div w:id="751775940">
      <w:bodyDiv w:val="1"/>
      <w:marLeft w:val="0"/>
      <w:marRight w:val="0"/>
      <w:marTop w:val="0"/>
      <w:marBottom w:val="0"/>
      <w:divBdr>
        <w:top w:val="none" w:sz="0" w:space="0" w:color="auto"/>
        <w:left w:val="none" w:sz="0" w:space="0" w:color="auto"/>
        <w:bottom w:val="none" w:sz="0" w:space="0" w:color="auto"/>
        <w:right w:val="none" w:sz="0" w:space="0" w:color="auto"/>
      </w:divBdr>
    </w:div>
    <w:div w:id="756830511">
      <w:bodyDiv w:val="1"/>
      <w:marLeft w:val="0"/>
      <w:marRight w:val="0"/>
      <w:marTop w:val="0"/>
      <w:marBottom w:val="0"/>
      <w:divBdr>
        <w:top w:val="none" w:sz="0" w:space="0" w:color="auto"/>
        <w:left w:val="none" w:sz="0" w:space="0" w:color="auto"/>
        <w:bottom w:val="none" w:sz="0" w:space="0" w:color="auto"/>
        <w:right w:val="none" w:sz="0" w:space="0" w:color="auto"/>
      </w:divBdr>
    </w:div>
    <w:div w:id="759983352">
      <w:bodyDiv w:val="1"/>
      <w:marLeft w:val="0"/>
      <w:marRight w:val="0"/>
      <w:marTop w:val="0"/>
      <w:marBottom w:val="0"/>
      <w:divBdr>
        <w:top w:val="none" w:sz="0" w:space="0" w:color="auto"/>
        <w:left w:val="none" w:sz="0" w:space="0" w:color="auto"/>
        <w:bottom w:val="none" w:sz="0" w:space="0" w:color="auto"/>
        <w:right w:val="none" w:sz="0" w:space="0" w:color="auto"/>
      </w:divBdr>
    </w:div>
    <w:div w:id="769205277">
      <w:bodyDiv w:val="1"/>
      <w:marLeft w:val="0"/>
      <w:marRight w:val="0"/>
      <w:marTop w:val="0"/>
      <w:marBottom w:val="0"/>
      <w:divBdr>
        <w:top w:val="none" w:sz="0" w:space="0" w:color="auto"/>
        <w:left w:val="none" w:sz="0" w:space="0" w:color="auto"/>
        <w:bottom w:val="none" w:sz="0" w:space="0" w:color="auto"/>
        <w:right w:val="none" w:sz="0" w:space="0" w:color="auto"/>
      </w:divBdr>
    </w:div>
    <w:div w:id="770583773">
      <w:bodyDiv w:val="1"/>
      <w:marLeft w:val="0"/>
      <w:marRight w:val="0"/>
      <w:marTop w:val="0"/>
      <w:marBottom w:val="0"/>
      <w:divBdr>
        <w:top w:val="none" w:sz="0" w:space="0" w:color="auto"/>
        <w:left w:val="none" w:sz="0" w:space="0" w:color="auto"/>
        <w:bottom w:val="none" w:sz="0" w:space="0" w:color="auto"/>
        <w:right w:val="none" w:sz="0" w:space="0" w:color="auto"/>
      </w:divBdr>
    </w:div>
    <w:div w:id="776028078">
      <w:bodyDiv w:val="1"/>
      <w:marLeft w:val="0"/>
      <w:marRight w:val="0"/>
      <w:marTop w:val="0"/>
      <w:marBottom w:val="0"/>
      <w:divBdr>
        <w:top w:val="none" w:sz="0" w:space="0" w:color="auto"/>
        <w:left w:val="none" w:sz="0" w:space="0" w:color="auto"/>
        <w:bottom w:val="none" w:sz="0" w:space="0" w:color="auto"/>
        <w:right w:val="none" w:sz="0" w:space="0" w:color="auto"/>
      </w:divBdr>
    </w:div>
    <w:div w:id="782308755">
      <w:bodyDiv w:val="1"/>
      <w:marLeft w:val="0"/>
      <w:marRight w:val="0"/>
      <w:marTop w:val="0"/>
      <w:marBottom w:val="0"/>
      <w:divBdr>
        <w:top w:val="none" w:sz="0" w:space="0" w:color="auto"/>
        <w:left w:val="none" w:sz="0" w:space="0" w:color="auto"/>
        <w:bottom w:val="none" w:sz="0" w:space="0" w:color="auto"/>
        <w:right w:val="none" w:sz="0" w:space="0" w:color="auto"/>
      </w:divBdr>
    </w:div>
    <w:div w:id="786700910">
      <w:bodyDiv w:val="1"/>
      <w:marLeft w:val="0"/>
      <w:marRight w:val="0"/>
      <w:marTop w:val="0"/>
      <w:marBottom w:val="0"/>
      <w:divBdr>
        <w:top w:val="none" w:sz="0" w:space="0" w:color="auto"/>
        <w:left w:val="none" w:sz="0" w:space="0" w:color="auto"/>
        <w:bottom w:val="none" w:sz="0" w:space="0" w:color="auto"/>
        <w:right w:val="none" w:sz="0" w:space="0" w:color="auto"/>
      </w:divBdr>
    </w:div>
    <w:div w:id="787502794">
      <w:bodyDiv w:val="1"/>
      <w:marLeft w:val="0"/>
      <w:marRight w:val="0"/>
      <w:marTop w:val="0"/>
      <w:marBottom w:val="0"/>
      <w:divBdr>
        <w:top w:val="none" w:sz="0" w:space="0" w:color="auto"/>
        <w:left w:val="none" w:sz="0" w:space="0" w:color="auto"/>
        <w:bottom w:val="none" w:sz="0" w:space="0" w:color="auto"/>
        <w:right w:val="none" w:sz="0" w:space="0" w:color="auto"/>
      </w:divBdr>
    </w:div>
    <w:div w:id="788400127">
      <w:bodyDiv w:val="1"/>
      <w:marLeft w:val="0"/>
      <w:marRight w:val="0"/>
      <w:marTop w:val="0"/>
      <w:marBottom w:val="0"/>
      <w:divBdr>
        <w:top w:val="none" w:sz="0" w:space="0" w:color="auto"/>
        <w:left w:val="none" w:sz="0" w:space="0" w:color="auto"/>
        <w:bottom w:val="none" w:sz="0" w:space="0" w:color="auto"/>
        <w:right w:val="none" w:sz="0" w:space="0" w:color="auto"/>
      </w:divBdr>
    </w:div>
    <w:div w:id="790394893">
      <w:bodyDiv w:val="1"/>
      <w:marLeft w:val="0"/>
      <w:marRight w:val="0"/>
      <w:marTop w:val="0"/>
      <w:marBottom w:val="0"/>
      <w:divBdr>
        <w:top w:val="none" w:sz="0" w:space="0" w:color="auto"/>
        <w:left w:val="none" w:sz="0" w:space="0" w:color="auto"/>
        <w:bottom w:val="none" w:sz="0" w:space="0" w:color="auto"/>
        <w:right w:val="none" w:sz="0" w:space="0" w:color="auto"/>
      </w:divBdr>
    </w:div>
    <w:div w:id="791287051">
      <w:bodyDiv w:val="1"/>
      <w:marLeft w:val="0"/>
      <w:marRight w:val="0"/>
      <w:marTop w:val="0"/>
      <w:marBottom w:val="0"/>
      <w:divBdr>
        <w:top w:val="none" w:sz="0" w:space="0" w:color="auto"/>
        <w:left w:val="none" w:sz="0" w:space="0" w:color="auto"/>
        <w:bottom w:val="none" w:sz="0" w:space="0" w:color="auto"/>
        <w:right w:val="none" w:sz="0" w:space="0" w:color="auto"/>
      </w:divBdr>
    </w:div>
    <w:div w:id="792603839">
      <w:bodyDiv w:val="1"/>
      <w:marLeft w:val="0"/>
      <w:marRight w:val="0"/>
      <w:marTop w:val="0"/>
      <w:marBottom w:val="0"/>
      <w:divBdr>
        <w:top w:val="none" w:sz="0" w:space="0" w:color="auto"/>
        <w:left w:val="none" w:sz="0" w:space="0" w:color="auto"/>
        <w:bottom w:val="none" w:sz="0" w:space="0" w:color="auto"/>
        <w:right w:val="none" w:sz="0" w:space="0" w:color="auto"/>
      </w:divBdr>
    </w:div>
    <w:div w:id="795560930">
      <w:bodyDiv w:val="1"/>
      <w:marLeft w:val="0"/>
      <w:marRight w:val="0"/>
      <w:marTop w:val="0"/>
      <w:marBottom w:val="0"/>
      <w:divBdr>
        <w:top w:val="none" w:sz="0" w:space="0" w:color="auto"/>
        <w:left w:val="none" w:sz="0" w:space="0" w:color="auto"/>
        <w:bottom w:val="none" w:sz="0" w:space="0" w:color="auto"/>
        <w:right w:val="none" w:sz="0" w:space="0" w:color="auto"/>
      </w:divBdr>
    </w:div>
    <w:div w:id="799302442">
      <w:bodyDiv w:val="1"/>
      <w:marLeft w:val="0"/>
      <w:marRight w:val="0"/>
      <w:marTop w:val="0"/>
      <w:marBottom w:val="0"/>
      <w:divBdr>
        <w:top w:val="none" w:sz="0" w:space="0" w:color="auto"/>
        <w:left w:val="none" w:sz="0" w:space="0" w:color="auto"/>
        <w:bottom w:val="none" w:sz="0" w:space="0" w:color="auto"/>
        <w:right w:val="none" w:sz="0" w:space="0" w:color="auto"/>
      </w:divBdr>
    </w:div>
    <w:div w:id="802700002">
      <w:bodyDiv w:val="1"/>
      <w:marLeft w:val="0"/>
      <w:marRight w:val="0"/>
      <w:marTop w:val="0"/>
      <w:marBottom w:val="0"/>
      <w:divBdr>
        <w:top w:val="none" w:sz="0" w:space="0" w:color="auto"/>
        <w:left w:val="none" w:sz="0" w:space="0" w:color="auto"/>
        <w:bottom w:val="none" w:sz="0" w:space="0" w:color="auto"/>
        <w:right w:val="none" w:sz="0" w:space="0" w:color="auto"/>
      </w:divBdr>
    </w:div>
    <w:div w:id="803547141">
      <w:bodyDiv w:val="1"/>
      <w:marLeft w:val="0"/>
      <w:marRight w:val="0"/>
      <w:marTop w:val="0"/>
      <w:marBottom w:val="0"/>
      <w:divBdr>
        <w:top w:val="none" w:sz="0" w:space="0" w:color="auto"/>
        <w:left w:val="none" w:sz="0" w:space="0" w:color="auto"/>
        <w:bottom w:val="none" w:sz="0" w:space="0" w:color="auto"/>
        <w:right w:val="none" w:sz="0" w:space="0" w:color="auto"/>
      </w:divBdr>
    </w:div>
    <w:div w:id="804157087">
      <w:bodyDiv w:val="1"/>
      <w:marLeft w:val="0"/>
      <w:marRight w:val="0"/>
      <w:marTop w:val="0"/>
      <w:marBottom w:val="0"/>
      <w:divBdr>
        <w:top w:val="none" w:sz="0" w:space="0" w:color="auto"/>
        <w:left w:val="none" w:sz="0" w:space="0" w:color="auto"/>
        <w:bottom w:val="none" w:sz="0" w:space="0" w:color="auto"/>
        <w:right w:val="none" w:sz="0" w:space="0" w:color="auto"/>
      </w:divBdr>
    </w:div>
    <w:div w:id="804544572">
      <w:bodyDiv w:val="1"/>
      <w:marLeft w:val="0"/>
      <w:marRight w:val="0"/>
      <w:marTop w:val="0"/>
      <w:marBottom w:val="0"/>
      <w:divBdr>
        <w:top w:val="none" w:sz="0" w:space="0" w:color="auto"/>
        <w:left w:val="none" w:sz="0" w:space="0" w:color="auto"/>
        <w:bottom w:val="none" w:sz="0" w:space="0" w:color="auto"/>
        <w:right w:val="none" w:sz="0" w:space="0" w:color="auto"/>
      </w:divBdr>
    </w:div>
    <w:div w:id="807552827">
      <w:bodyDiv w:val="1"/>
      <w:marLeft w:val="0"/>
      <w:marRight w:val="0"/>
      <w:marTop w:val="0"/>
      <w:marBottom w:val="0"/>
      <w:divBdr>
        <w:top w:val="none" w:sz="0" w:space="0" w:color="auto"/>
        <w:left w:val="none" w:sz="0" w:space="0" w:color="auto"/>
        <w:bottom w:val="none" w:sz="0" w:space="0" w:color="auto"/>
        <w:right w:val="none" w:sz="0" w:space="0" w:color="auto"/>
      </w:divBdr>
    </w:div>
    <w:div w:id="807893226">
      <w:bodyDiv w:val="1"/>
      <w:marLeft w:val="0"/>
      <w:marRight w:val="0"/>
      <w:marTop w:val="0"/>
      <w:marBottom w:val="0"/>
      <w:divBdr>
        <w:top w:val="none" w:sz="0" w:space="0" w:color="auto"/>
        <w:left w:val="none" w:sz="0" w:space="0" w:color="auto"/>
        <w:bottom w:val="none" w:sz="0" w:space="0" w:color="auto"/>
        <w:right w:val="none" w:sz="0" w:space="0" w:color="auto"/>
      </w:divBdr>
    </w:div>
    <w:div w:id="819493099">
      <w:bodyDiv w:val="1"/>
      <w:marLeft w:val="0"/>
      <w:marRight w:val="0"/>
      <w:marTop w:val="0"/>
      <w:marBottom w:val="0"/>
      <w:divBdr>
        <w:top w:val="none" w:sz="0" w:space="0" w:color="auto"/>
        <w:left w:val="none" w:sz="0" w:space="0" w:color="auto"/>
        <w:bottom w:val="none" w:sz="0" w:space="0" w:color="auto"/>
        <w:right w:val="none" w:sz="0" w:space="0" w:color="auto"/>
      </w:divBdr>
    </w:div>
    <w:div w:id="823938354">
      <w:bodyDiv w:val="1"/>
      <w:marLeft w:val="0"/>
      <w:marRight w:val="0"/>
      <w:marTop w:val="0"/>
      <w:marBottom w:val="0"/>
      <w:divBdr>
        <w:top w:val="none" w:sz="0" w:space="0" w:color="auto"/>
        <w:left w:val="none" w:sz="0" w:space="0" w:color="auto"/>
        <w:bottom w:val="none" w:sz="0" w:space="0" w:color="auto"/>
        <w:right w:val="none" w:sz="0" w:space="0" w:color="auto"/>
      </w:divBdr>
    </w:div>
    <w:div w:id="824709541">
      <w:bodyDiv w:val="1"/>
      <w:marLeft w:val="0"/>
      <w:marRight w:val="0"/>
      <w:marTop w:val="0"/>
      <w:marBottom w:val="0"/>
      <w:divBdr>
        <w:top w:val="none" w:sz="0" w:space="0" w:color="auto"/>
        <w:left w:val="none" w:sz="0" w:space="0" w:color="auto"/>
        <w:bottom w:val="none" w:sz="0" w:space="0" w:color="auto"/>
        <w:right w:val="none" w:sz="0" w:space="0" w:color="auto"/>
      </w:divBdr>
    </w:div>
    <w:div w:id="827936103">
      <w:bodyDiv w:val="1"/>
      <w:marLeft w:val="0"/>
      <w:marRight w:val="0"/>
      <w:marTop w:val="0"/>
      <w:marBottom w:val="0"/>
      <w:divBdr>
        <w:top w:val="none" w:sz="0" w:space="0" w:color="auto"/>
        <w:left w:val="none" w:sz="0" w:space="0" w:color="auto"/>
        <w:bottom w:val="none" w:sz="0" w:space="0" w:color="auto"/>
        <w:right w:val="none" w:sz="0" w:space="0" w:color="auto"/>
      </w:divBdr>
    </w:div>
    <w:div w:id="831067344">
      <w:bodyDiv w:val="1"/>
      <w:marLeft w:val="0"/>
      <w:marRight w:val="0"/>
      <w:marTop w:val="0"/>
      <w:marBottom w:val="0"/>
      <w:divBdr>
        <w:top w:val="none" w:sz="0" w:space="0" w:color="auto"/>
        <w:left w:val="none" w:sz="0" w:space="0" w:color="auto"/>
        <w:bottom w:val="none" w:sz="0" w:space="0" w:color="auto"/>
        <w:right w:val="none" w:sz="0" w:space="0" w:color="auto"/>
      </w:divBdr>
    </w:div>
    <w:div w:id="831524991">
      <w:bodyDiv w:val="1"/>
      <w:marLeft w:val="0"/>
      <w:marRight w:val="0"/>
      <w:marTop w:val="0"/>
      <w:marBottom w:val="0"/>
      <w:divBdr>
        <w:top w:val="none" w:sz="0" w:space="0" w:color="auto"/>
        <w:left w:val="none" w:sz="0" w:space="0" w:color="auto"/>
        <w:bottom w:val="none" w:sz="0" w:space="0" w:color="auto"/>
        <w:right w:val="none" w:sz="0" w:space="0" w:color="auto"/>
      </w:divBdr>
    </w:div>
    <w:div w:id="833837424">
      <w:bodyDiv w:val="1"/>
      <w:marLeft w:val="0"/>
      <w:marRight w:val="0"/>
      <w:marTop w:val="0"/>
      <w:marBottom w:val="0"/>
      <w:divBdr>
        <w:top w:val="none" w:sz="0" w:space="0" w:color="auto"/>
        <w:left w:val="none" w:sz="0" w:space="0" w:color="auto"/>
        <w:bottom w:val="none" w:sz="0" w:space="0" w:color="auto"/>
        <w:right w:val="none" w:sz="0" w:space="0" w:color="auto"/>
      </w:divBdr>
    </w:div>
    <w:div w:id="834880703">
      <w:bodyDiv w:val="1"/>
      <w:marLeft w:val="0"/>
      <w:marRight w:val="0"/>
      <w:marTop w:val="0"/>
      <w:marBottom w:val="0"/>
      <w:divBdr>
        <w:top w:val="none" w:sz="0" w:space="0" w:color="auto"/>
        <w:left w:val="none" w:sz="0" w:space="0" w:color="auto"/>
        <w:bottom w:val="none" w:sz="0" w:space="0" w:color="auto"/>
        <w:right w:val="none" w:sz="0" w:space="0" w:color="auto"/>
      </w:divBdr>
    </w:div>
    <w:div w:id="837158087">
      <w:bodyDiv w:val="1"/>
      <w:marLeft w:val="0"/>
      <w:marRight w:val="0"/>
      <w:marTop w:val="0"/>
      <w:marBottom w:val="0"/>
      <w:divBdr>
        <w:top w:val="none" w:sz="0" w:space="0" w:color="auto"/>
        <w:left w:val="none" w:sz="0" w:space="0" w:color="auto"/>
        <w:bottom w:val="none" w:sz="0" w:space="0" w:color="auto"/>
        <w:right w:val="none" w:sz="0" w:space="0" w:color="auto"/>
      </w:divBdr>
    </w:div>
    <w:div w:id="838085704">
      <w:bodyDiv w:val="1"/>
      <w:marLeft w:val="0"/>
      <w:marRight w:val="0"/>
      <w:marTop w:val="0"/>
      <w:marBottom w:val="0"/>
      <w:divBdr>
        <w:top w:val="none" w:sz="0" w:space="0" w:color="auto"/>
        <w:left w:val="none" w:sz="0" w:space="0" w:color="auto"/>
        <w:bottom w:val="none" w:sz="0" w:space="0" w:color="auto"/>
        <w:right w:val="none" w:sz="0" w:space="0" w:color="auto"/>
      </w:divBdr>
    </w:div>
    <w:div w:id="838739215">
      <w:bodyDiv w:val="1"/>
      <w:marLeft w:val="0"/>
      <w:marRight w:val="0"/>
      <w:marTop w:val="0"/>
      <w:marBottom w:val="0"/>
      <w:divBdr>
        <w:top w:val="none" w:sz="0" w:space="0" w:color="auto"/>
        <w:left w:val="none" w:sz="0" w:space="0" w:color="auto"/>
        <w:bottom w:val="none" w:sz="0" w:space="0" w:color="auto"/>
        <w:right w:val="none" w:sz="0" w:space="0" w:color="auto"/>
      </w:divBdr>
    </w:div>
    <w:div w:id="839079178">
      <w:bodyDiv w:val="1"/>
      <w:marLeft w:val="0"/>
      <w:marRight w:val="0"/>
      <w:marTop w:val="0"/>
      <w:marBottom w:val="0"/>
      <w:divBdr>
        <w:top w:val="none" w:sz="0" w:space="0" w:color="auto"/>
        <w:left w:val="none" w:sz="0" w:space="0" w:color="auto"/>
        <w:bottom w:val="none" w:sz="0" w:space="0" w:color="auto"/>
        <w:right w:val="none" w:sz="0" w:space="0" w:color="auto"/>
      </w:divBdr>
    </w:div>
    <w:div w:id="843670276">
      <w:bodyDiv w:val="1"/>
      <w:marLeft w:val="0"/>
      <w:marRight w:val="0"/>
      <w:marTop w:val="0"/>
      <w:marBottom w:val="0"/>
      <w:divBdr>
        <w:top w:val="none" w:sz="0" w:space="0" w:color="auto"/>
        <w:left w:val="none" w:sz="0" w:space="0" w:color="auto"/>
        <w:bottom w:val="none" w:sz="0" w:space="0" w:color="auto"/>
        <w:right w:val="none" w:sz="0" w:space="0" w:color="auto"/>
      </w:divBdr>
    </w:div>
    <w:div w:id="846866021">
      <w:bodyDiv w:val="1"/>
      <w:marLeft w:val="0"/>
      <w:marRight w:val="0"/>
      <w:marTop w:val="0"/>
      <w:marBottom w:val="0"/>
      <w:divBdr>
        <w:top w:val="none" w:sz="0" w:space="0" w:color="auto"/>
        <w:left w:val="none" w:sz="0" w:space="0" w:color="auto"/>
        <w:bottom w:val="none" w:sz="0" w:space="0" w:color="auto"/>
        <w:right w:val="none" w:sz="0" w:space="0" w:color="auto"/>
      </w:divBdr>
    </w:div>
    <w:div w:id="847255320">
      <w:bodyDiv w:val="1"/>
      <w:marLeft w:val="0"/>
      <w:marRight w:val="0"/>
      <w:marTop w:val="0"/>
      <w:marBottom w:val="0"/>
      <w:divBdr>
        <w:top w:val="none" w:sz="0" w:space="0" w:color="auto"/>
        <w:left w:val="none" w:sz="0" w:space="0" w:color="auto"/>
        <w:bottom w:val="none" w:sz="0" w:space="0" w:color="auto"/>
        <w:right w:val="none" w:sz="0" w:space="0" w:color="auto"/>
      </w:divBdr>
    </w:div>
    <w:div w:id="849442343">
      <w:bodyDiv w:val="1"/>
      <w:marLeft w:val="0"/>
      <w:marRight w:val="0"/>
      <w:marTop w:val="0"/>
      <w:marBottom w:val="0"/>
      <w:divBdr>
        <w:top w:val="none" w:sz="0" w:space="0" w:color="auto"/>
        <w:left w:val="none" w:sz="0" w:space="0" w:color="auto"/>
        <w:bottom w:val="none" w:sz="0" w:space="0" w:color="auto"/>
        <w:right w:val="none" w:sz="0" w:space="0" w:color="auto"/>
      </w:divBdr>
    </w:div>
    <w:div w:id="850027664">
      <w:bodyDiv w:val="1"/>
      <w:marLeft w:val="0"/>
      <w:marRight w:val="0"/>
      <w:marTop w:val="0"/>
      <w:marBottom w:val="0"/>
      <w:divBdr>
        <w:top w:val="none" w:sz="0" w:space="0" w:color="auto"/>
        <w:left w:val="none" w:sz="0" w:space="0" w:color="auto"/>
        <w:bottom w:val="none" w:sz="0" w:space="0" w:color="auto"/>
        <w:right w:val="none" w:sz="0" w:space="0" w:color="auto"/>
      </w:divBdr>
    </w:div>
    <w:div w:id="851066720">
      <w:bodyDiv w:val="1"/>
      <w:marLeft w:val="0"/>
      <w:marRight w:val="0"/>
      <w:marTop w:val="0"/>
      <w:marBottom w:val="0"/>
      <w:divBdr>
        <w:top w:val="none" w:sz="0" w:space="0" w:color="auto"/>
        <w:left w:val="none" w:sz="0" w:space="0" w:color="auto"/>
        <w:bottom w:val="none" w:sz="0" w:space="0" w:color="auto"/>
        <w:right w:val="none" w:sz="0" w:space="0" w:color="auto"/>
      </w:divBdr>
    </w:div>
    <w:div w:id="857232999">
      <w:bodyDiv w:val="1"/>
      <w:marLeft w:val="0"/>
      <w:marRight w:val="0"/>
      <w:marTop w:val="0"/>
      <w:marBottom w:val="0"/>
      <w:divBdr>
        <w:top w:val="none" w:sz="0" w:space="0" w:color="auto"/>
        <w:left w:val="none" w:sz="0" w:space="0" w:color="auto"/>
        <w:bottom w:val="none" w:sz="0" w:space="0" w:color="auto"/>
        <w:right w:val="none" w:sz="0" w:space="0" w:color="auto"/>
      </w:divBdr>
    </w:div>
    <w:div w:id="860817715">
      <w:bodyDiv w:val="1"/>
      <w:marLeft w:val="0"/>
      <w:marRight w:val="0"/>
      <w:marTop w:val="0"/>
      <w:marBottom w:val="0"/>
      <w:divBdr>
        <w:top w:val="none" w:sz="0" w:space="0" w:color="auto"/>
        <w:left w:val="none" w:sz="0" w:space="0" w:color="auto"/>
        <w:bottom w:val="none" w:sz="0" w:space="0" w:color="auto"/>
        <w:right w:val="none" w:sz="0" w:space="0" w:color="auto"/>
      </w:divBdr>
    </w:div>
    <w:div w:id="861748253">
      <w:bodyDiv w:val="1"/>
      <w:marLeft w:val="0"/>
      <w:marRight w:val="0"/>
      <w:marTop w:val="0"/>
      <w:marBottom w:val="0"/>
      <w:divBdr>
        <w:top w:val="none" w:sz="0" w:space="0" w:color="auto"/>
        <w:left w:val="none" w:sz="0" w:space="0" w:color="auto"/>
        <w:bottom w:val="none" w:sz="0" w:space="0" w:color="auto"/>
        <w:right w:val="none" w:sz="0" w:space="0" w:color="auto"/>
      </w:divBdr>
    </w:div>
    <w:div w:id="867762664">
      <w:bodyDiv w:val="1"/>
      <w:marLeft w:val="0"/>
      <w:marRight w:val="0"/>
      <w:marTop w:val="0"/>
      <w:marBottom w:val="0"/>
      <w:divBdr>
        <w:top w:val="none" w:sz="0" w:space="0" w:color="auto"/>
        <w:left w:val="none" w:sz="0" w:space="0" w:color="auto"/>
        <w:bottom w:val="none" w:sz="0" w:space="0" w:color="auto"/>
        <w:right w:val="none" w:sz="0" w:space="0" w:color="auto"/>
      </w:divBdr>
    </w:div>
    <w:div w:id="876626649">
      <w:bodyDiv w:val="1"/>
      <w:marLeft w:val="0"/>
      <w:marRight w:val="0"/>
      <w:marTop w:val="0"/>
      <w:marBottom w:val="0"/>
      <w:divBdr>
        <w:top w:val="none" w:sz="0" w:space="0" w:color="auto"/>
        <w:left w:val="none" w:sz="0" w:space="0" w:color="auto"/>
        <w:bottom w:val="none" w:sz="0" w:space="0" w:color="auto"/>
        <w:right w:val="none" w:sz="0" w:space="0" w:color="auto"/>
      </w:divBdr>
    </w:div>
    <w:div w:id="878057220">
      <w:bodyDiv w:val="1"/>
      <w:marLeft w:val="0"/>
      <w:marRight w:val="0"/>
      <w:marTop w:val="0"/>
      <w:marBottom w:val="0"/>
      <w:divBdr>
        <w:top w:val="none" w:sz="0" w:space="0" w:color="auto"/>
        <w:left w:val="none" w:sz="0" w:space="0" w:color="auto"/>
        <w:bottom w:val="none" w:sz="0" w:space="0" w:color="auto"/>
        <w:right w:val="none" w:sz="0" w:space="0" w:color="auto"/>
      </w:divBdr>
    </w:div>
    <w:div w:id="883718537">
      <w:bodyDiv w:val="1"/>
      <w:marLeft w:val="0"/>
      <w:marRight w:val="0"/>
      <w:marTop w:val="0"/>
      <w:marBottom w:val="0"/>
      <w:divBdr>
        <w:top w:val="none" w:sz="0" w:space="0" w:color="auto"/>
        <w:left w:val="none" w:sz="0" w:space="0" w:color="auto"/>
        <w:bottom w:val="none" w:sz="0" w:space="0" w:color="auto"/>
        <w:right w:val="none" w:sz="0" w:space="0" w:color="auto"/>
      </w:divBdr>
    </w:div>
    <w:div w:id="884368545">
      <w:bodyDiv w:val="1"/>
      <w:marLeft w:val="0"/>
      <w:marRight w:val="0"/>
      <w:marTop w:val="0"/>
      <w:marBottom w:val="0"/>
      <w:divBdr>
        <w:top w:val="none" w:sz="0" w:space="0" w:color="auto"/>
        <w:left w:val="none" w:sz="0" w:space="0" w:color="auto"/>
        <w:bottom w:val="none" w:sz="0" w:space="0" w:color="auto"/>
        <w:right w:val="none" w:sz="0" w:space="0" w:color="auto"/>
      </w:divBdr>
      <w:divsChild>
        <w:div w:id="1642274440">
          <w:marLeft w:val="0"/>
          <w:marRight w:val="0"/>
          <w:marTop w:val="0"/>
          <w:marBottom w:val="720"/>
          <w:divBdr>
            <w:top w:val="none" w:sz="0" w:space="0" w:color="auto"/>
            <w:left w:val="none" w:sz="0" w:space="0" w:color="auto"/>
            <w:bottom w:val="none" w:sz="0" w:space="0" w:color="auto"/>
            <w:right w:val="none" w:sz="0" w:space="0" w:color="auto"/>
          </w:divBdr>
          <w:divsChild>
            <w:div w:id="1174681793">
              <w:marLeft w:val="0"/>
              <w:marRight w:val="0"/>
              <w:marTop w:val="0"/>
              <w:marBottom w:val="0"/>
              <w:divBdr>
                <w:top w:val="none" w:sz="0" w:space="0" w:color="auto"/>
                <w:left w:val="none" w:sz="0" w:space="0" w:color="auto"/>
                <w:bottom w:val="none" w:sz="0" w:space="0" w:color="auto"/>
                <w:right w:val="none" w:sz="0" w:space="0" w:color="auto"/>
              </w:divBdr>
              <w:divsChild>
                <w:div w:id="1813057413">
                  <w:marLeft w:val="0"/>
                  <w:marRight w:val="0"/>
                  <w:marTop w:val="0"/>
                  <w:marBottom w:val="0"/>
                  <w:divBdr>
                    <w:top w:val="none" w:sz="0" w:space="0" w:color="auto"/>
                    <w:left w:val="none" w:sz="0" w:space="0" w:color="auto"/>
                    <w:bottom w:val="none" w:sz="0" w:space="0" w:color="auto"/>
                    <w:right w:val="none" w:sz="0" w:space="0" w:color="auto"/>
                  </w:divBdr>
                  <w:divsChild>
                    <w:div w:id="1247767364">
                      <w:marLeft w:val="-255"/>
                      <w:marRight w:val="-255"/>
                      <w:marTop w:val="0"/>
                      <w:marBottom w:val="0"/>
                      <w:divBdr>
                        <w:top w:val="none" w:sz="0" w:space="0" w:color="auto"/>
                        <w:left w:val="none" w:sz="0" w:space="0" w:color="auto"/>
                        <w:bottom w:val="none" w:sz="0" w:space="0" w:color="auto"/>
                        <w:right w:val="none" w:sz="0" w:space="0" w:color="auto"/>
                      </w:divBdr>
                      <w:divsChild>
                        <w:div w:id="603465889">
                          <w:marLeft w:val="0"/>
                          <w:marRight w:val="0"/>
                          <w:marTop w:val="0"/>
                          <w:marBottom w:val="0"/>
                          <w:divBdr>
                            <w:top w:val="none" w:sz="0" w:space="0" w:color="auto"/>
                            <w:left w:val="none" w:sz="0" w:space="0" w:color="auto"/>
                            <w:bottom w:val="none" w:sz="0" w:space="0" w:color="auto"/>
                            <w:right w:val="none" w:sz="0" w:space="0" w:color="auto"/>
                          </w:divBdr>
                          <w:divsChild>
                            <w:div w:id="1858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6152">
                      <w:marLeft w:val="0"/>
                      <w:marRight w:val="0"/>
                      <w:marTop w:val="30"/>
                      <w:marBottom w:val="0"/>
                      <w:divBdr>
                        <w:top w:val="none" w:sz="0" w:space="0" w:color="auto"/>
                        <w:left w:val="none" w:sz="0" w:space="0" w:color="auto"/>
                        <w:bottom w:val="none" w:sz="0" w:space="0" w:color="auto"/>
                        <w:right w:val="none" w:sz="0" w:space="0" w:color="auto"/>
                      </w:divBdr>
                      <w:divsChild>
                        <w:div w:id="1721395698">
                          <w:marLeft w:val="0"/>
                          <w:marRight w:val="0"/>
                          <w:marTop w:val="0"/>
                          <w:marBottom w:val="0"/>
                          <w:divBdr>
                            <w:top w:val="none" w:sz="0" w:space="0" w:color="auto"/>
                            <w:left w:val="none" w:sz="0" w:space="0" w:color="auto"/>
                            <w:bottom w:val="none" w:sz="0" w:space="0" w:color="auto"/>
                            <w:right w:val="none" w:sz="0" w:space="0" w:color="auto"/>
                          </w:divBdr>
                          <w:divsChild>
                            <w:div w:id="1793786459">
                              <w:marLeft w:val="0"/>
                              <w:marRight w:val="0"/>
                              <w:marTop w:val="0"/>
                              <w:marBottom w:val="0"/>
                              <w:divBdr>
                                <w:top w:val="none" w:sz="0" w:space="0" w:color="auto"/>
                                <w:left w:val="none" w:sz="0" w:space="0" w:color="auto"/>
                                <w:bottom w:val="none" w:sz="0" w:space="0" w:color="auto"/>
                                <w:right w:val="none" w:sz="0" w:space="0" w:color="auto"/>
                              </w:divBdr>
                              <w:divsChild>
                                <w:div w:id="94950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561745">
                          <w:marLeft w:val="0"/>
                          <w:marRight w:val="0"/>
                          <w:marTop w:val="0"/>
                          <w:marBottom w:val="0"/>
                          <w:divBdr>
                            <w:top w:val="none" w:sz="0" w:space="0" w:color="auto"/>
                            <w:left w:val="none" w:sz="0" w:space="0" w:color="auto"/>
                            <w:bottom w:val="none" w:sz="0" w:space="0" w:color="auto"/>
                            <w:right w:val="none" w:sz="0" w:space="0" w:color="auto"/>
                          </w:divBdr>
                          <w:divsChild>
                            <w:div w:id="1880243198">
                              <w:marLeft w:val="0"/>
                              <w:marRight w:val="0"/>
                              <w:marTop w:val="0"/>
                              <w:marBottom w:val="0"/>
                              <w:divBdr>
                                <w:top w:val="none" w:sz="0" w:space="0" w:color="auto"/>
                                <w:left w:val="none" w:sz="0" w:space="0" w:color="auto"/>
                                <w:bottom w:val="none" w:sz="0" w:space="0" w:color="auto"/>
                                <w:right w:val="none" w:sz="0" w:space="0" w:color="auto"/>
                              </w:divBdr>
                              <w:divsChild>
                                <w:div w:id="578058848">
                                  <w:marLeft w:val="0"/>
                                  <w:marRight w:val="0"/>
                                  <w:marTop w:val="0"/>
                                  <w:marBottom w:val="0"/>
                                  <w:divBdr>
                                    <w:top w:val="none" w:sz="0" w:space="0" w:color="auto"/>
                                    <w:left w:val="none" w:sz="0" w:space="0" w:color="auto"/>
                                    <w:bottom w:val="none" w:sz="0" w:space="0" w:color="auto"/>
                                    <w:right w:val="none" w:sz="0" w:space="0" w:color="auto"/>
                                  </w:divBdr>
                                  <w:divsChild>
                                    <w:div w:id="1154031049">
                                      <w:marLeft w:val="0"/>
                                      <w:marRight w:val="0"/>
                                      <w:marTop w:val="0"/>
                                      <w:marBottom w:val="0"/>
                                      <w:divBdr>
                                        <w:top w:val="none" w:sz="0" w:space="0" w:color="auto"/>
                                        <w:left w:val="none" w:sz="0" w:space="0" w:color="auto"/>
                                        <w:bottom w:val="none" w:sz="0" w:space="0" w:color="auto"/>
                                        <w:right w:val="none" w:sz="0" w:space="0" w:color="auto"/>
                                      </w:divBdr>
                                      <w:divsChild>
                                        <w:div w:id="550121597">
                                          <w:marLeft w:val="0"/>
                                          <w:marRight w:val="0"/>
                                          <w:marTop w:val="0"/>
                                          <w:marBottom w:val="0"/>
                                          <w:divBdr>
                                            <w:top w:val="none" w:sz="0" w:space="0" w:color="auto"/>
                                            <w:left w:val="none" w:sz="0" w:space="0" w:color="auto"/>
                                            <w:bottom w:val="none" w:sz="0" w:space="0" w:color="auto"/>
                                            <w:right w:val="none" w:sz="0" w:space="0" w:color="auto"/>
                                          </w:divBdr>
                                        </w:div>
                                      </w:divsChild>
                                    </w:div>
                                    <w:div w:id="670304400">
                                      <w:marLeft w:val="0"/>
                                      <w:marRight w:val="0"/>
                                      <w:marTop w:val="0"/>
                                      <w:marBottom w:val="0"/>
                                      <w:divBdr>
                                        <w:top w:val="none" w:sz="0" w:space="0" w:color="auto"/>
                                        <w:left w:val="none" w:sz="0" w:space="0" w:color="auto"/>
                                        <w:bottom w:val="none" w:sz="0" w:space="0" w:color="auto"/>
                                        <w:right w:val="none" w:sz="0" w:space="0" w:color="auto"/>
                                      </w:divBdr>
                                    </w:div>
                                    <w:div w:id="2123450781">
                                      <w:marLeft w:val="0"/>
                                      <w:marRight w:val="0"/>
                                      <w:marTop w:val="0"/>
                                      <w:marBottom w:val="0"/>
                                      <w:divBdr>
                                        <w:top w:val="none" w:sz="0" w:space="0" w:color="auto"/>
                                        <w:left w:val="none" w:sz="0" w:space="0" w:color="auto"/>
                                        <w:bottom w:val="none" w:sz="0" w:space="0" w:color="auto"/>
                                        <w:right w:val="none" w:sz="0" w:space="0" w:color="auto"/>
                                      </w:divBdr>
                                    </w:div>
                                    <w:div w:id="682518309">
                                      <w:marLeft w:val="0"/>
                                      <w:marRight w:val="0"/>
                                      <w:marTop w:val="0"/>
                                      <w:marBottom w:val="0"/>
                                      <w:divBdr>
                                        <w:top w:val="none" w:sz="0" w:space="0" w:color="auto"/>
                                        <w:left w:val="none" w:sz="0" w:space="0" w:color="auto"/>
                                        <w:bottom w:val="none" w:sz="0" w:space="0" w:color="auto"/>
                                        <w:right w:val="none" w:sz="0" w:space="0" w:color="auto"/>
                                      </w:divBdr>
                                    </w:div>
                                    <w:div w:id="748767060">
                                      <w:marLeft w:val="0"/>
                                      <w:marRight w:val="0"/>
                                      <w:marTop w:val="0"/>
                                      <w:marBottom w:val="0"/>
                                      <w:divBdr>
                                        <w:top w:val="none" w:sz="0" w:space="0" w:color="auto"/>
                                        <w:left w:val="none" w:sz="0" w:space="0" w:color="auto"/>
                                        <w:bottom w:val="none" w:sz="0" w:space="0" w:color="auto"/>
                                        <w:right w:val="none" w:sz="0" w:space="0" w:color="auto"/>
                                      </w:divBdr>
                                    </w:div>
                                    <w:div w:id="1872959617">
                                      <w:marLeft w:val="0"/>
                                      <w:marRight w:val="0"/>
                                      <w:marTop w:val="0"/>
                                      <w:marBottom w:val="0"/>
                                      <w:divBdr>
                                        <w:top w:val="none" w:sz="0" w:space="0" w:color="auto"/>
                                        <w:left w:val="none" w:sz="0" w:space="0" w:color="auto"/>
                                        <w:bottom w:val="none" w:sz="0" w:space="0" w:color="auto"/>
                                        <w:right w:val="none" w:sz="0" w:space="0" w:color="auto"/>
                                      </w:divBdr>
                                    </w:div>
                                    <w:div w:id="1333755170">
                                      <w:marLeft w:val="0"/>
                                      <w:marRight w:val="0"/>
                                      <w:marTop w:val="0"/>
                                      <w:marBottom w:val="0"/>
                                      <w:divBdr>
                                        <w:top w:val="none" w:sz="0" w:space="0" w:color="auto"/>
                                        <w:left w:val="none" w:sz="0" w:space="0" w:color="auto"/>
                                        <w:bottom w:val="none" w:sz="0" w:space="0" w:color="auto"/>
                                        <w:right w:val="none" w:sz="0" w:space="0" w:color="auto"/>
                                      </w:divBdr>
                                      <w:divsChild>
                                        <w:div w:id="60669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756804">
                      <w:marLeft w:val="0"/>
                      <w:marRight w:val="0"/>
                      <w:marTop w:val="30"/>
                      <w:marBottom w:val="0"/>
                      <w:divBdr>
                        <w:top w:val="none" w:sz="0" w:space="0" w:color="auto"/>
                        <w:left w:val="none" w:sz="0" w:space="0" w:color="auto"/>
                        <w:bottom w:val="none" w:sz="0" w:space="0" w:color="auto"/>
                        <w:right w:val="none" w:sz="0" w:space="0" w:color="auto"/>
                      </w:divBdr>
                      <w:divsChild>
                        <w:div w:id="1334648777">
                          <w:marLeft w:val="0"/>
                          <w:marRight w:val="0"/>
                          <w:marTop w:val="0"/>
                          <w:marBottom w:val="0"/>
                          <w:divBdr>
                            <w:top w:val="none" w:sz="0" w:space="0" w:color="auto"/>
                            <w:left w:val="none" w:sz="0" w:space="0" w:color="auto"/>
                            <w:bottom w:val="none" w:sz="0" w:space="0" w:color="auto"/>
                            <w:right w:val="none" w:sz="0" w:space="0" w:color="auto"/>
                          </w:divBdr>
                          <w:divsChild>
                            <w:div w:id="385565162">
                              <w:marLeft w:val="0"/>
                              <w:marRight w:val="0"/>
                              <w:marTop w:val="0"/>
                              <w:marBottom w:val="0"/>
                              <w:divBdr>
                                <w:top w:val="none" w:sz="0" w:space="0" w:color="auto"/>
                                <w:left w:val="none" w:sz="0" w:space="0" w:color="auto"/>
                                <w:bottom w:val="none" w:sz="0" w:space="0" w:color="auto"/>
                                <w:right w:val="none" w:sz="0" w:space="0" w:color="auto"/>
                              </w:divBdr>
                              <w:divsChild>
                                <w:div w:id="193239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744643">
                          <w:marLeft w:val="0"/>
                          <w:marRight w:val="0"/>
                          <w:marTop w:val="0"/>
                          <w:marBottom w:val="0"/>
                          <w:divBdr>
                            <w:top w:val="none" w:sz="0" w:space="0" w:color="auto"/>
                            <w:left w:val="none" w:sz="0" w:space="0" w:color="auto"/>
                            <w:bottom w:val="none" w:sz="0" w:space="0" w:color="auto"/>
                            <w:right w:val="none" w:sz="0" w:space="0" w:color="auto"/>
                          </w:divBdr>
                          <w:divsChild>
                            <w:div w:id="1861160734">
                              <w:marLeft w:val="0"/>
                              <w:marRight w:val="0"/>
                              <w:marTop w:val="0"/>
                              <w:marBottom w:val="0"/>
                              <w:divBdr>
                                <w:top w:val="none" w:sz="0" w:space="0" w:color="auto"/>
                                <w:left w:val="none" w:sz="0" w:space="0" w:color="auto"/>
                                <w:bottom w:val="none" w:sz="0" w:space="0" w:color="auto"/>
                                <w:right w:val="none" w:sz="0" w:space="0" w:color="auto"/>
                              </w:divBdr>
                              <w:divsChild>
                                <w:div w:id="1831676724">
                                  <w:marLeft w:val="0"/>
                                  <w:marRight w:val="0"/>
                                  <w:marTop w:val="0"/>
                                  <w:marBottom w:val="0"/>
                                  <w:divBdr>
                                    <w:top w:val="none" w:sz="0" w:space="0" w:color="auto"/>
                                    <w:left w:val="none" w:sz="0" w:space="0" w:color="auto"/>
                                    <w:bottom w:val="none" w:sz="0" w:space="0" w:color="auto"/>
                                    <w:right w:val="none" w:sz="0" w:space="0" w:color="auto"/>
                                  </w:divBdr>
                                  <w:divsChild>
                                    <w:div w:id="1155993699">
                                      <w:marLeft w:val="0"/>
                                      <w:marRight w:val="0"/>
                                      <w:marTop w:val="0"/>
                                      <w:marBottom w:val="0"/>
                                      <w:divBdr>
                                        <w:top w:val="none" w:sz="0" w:space="0" w:color="auto"/>
                                        <w:left w:val="none" w:sz="0" w:space="0" w:color="auto"/>
                                        <w:bottom w:val="none" w:sz="0" w:space="0" w:color="auto"/>
                                        <w:right w:val="none" w:sz="0" w:space="0" w:color="auto"/>
                                      </w:divBdr>
                                      <w:divsChild>
                                        <w:div w:id="2026635366">
                                          <w:marLeft w:val="0"/>
                                          <w:marRight w:val="0"/>
                                          <w:marTop w:val="0"/>
                                          <w:marBottom w:val="0"/>
                                          <w:divBdr>
                                            <w:top w:val="none" w:sz="0" w:space="0" w:color="auto"/>
                                            <w:left w:val="none" w:sz="0" w:space="0" w:color="auto"/>
                                            <w:bottom w:val="none" w:sz="0" w:space="0" w:color="auto"/>
                                            <w:right w:val="none" w:sz="0" w:space="0" w:color="auto"/>
                                          </w:divBdr>
                                        </w:div>
                                      </w:divsChild>
                                    </w:div>
                                    <w:div w:id="942760331">
                                      <w:marLeft w:val="0"/>
                                      <w:marRight w:val="0"/>
                                      <w:marTop w:val="0"/>
                                      <w:marBottom w:val="0"/>
                                      <w:divBdr>
                                        <w:top w:val="none" w:sz="0" w:space="0" w:color="auto"/>
                                        <w:left w:val="none" w:sz="0" w:space="0" w:color="auto"/>
                                        <w:bottom w:val="none" w:sz="0" w:space="0" w:color="auto"/>
                                        <w:right w:val="none" w:sz="0" w:space="0" w:color="auto"/>
                                      </w:divBdr>
                                    </w:div>
                                    <w:div w:id="660735363">
                                      <w:marLeft w:val="0"/>
                                      <w:marRight w:val="0"/>
                                      <w:marTop w:val="0"/>
                                      <w:marBottom w:val="0"/>
                                      <w:divBdr>
                                        <w:top w:val="none" w:sz="0" w:space="0" w:color="auto"/>
                                        <w:left w:val="none" w:sz="0" w:space="0" w:color="auto"/>
                                        <w:bottom w:val="none" w:sz="0" w:space="0" w:color="auto"/>
                                        <w:right w:val="none" w:sz="0" w:space="0" w:color="auto"/>
                                      </w:divBdr>
                                    </w:div>
                                    <w:div w:id="13383603">
                                      <w:marLeft w:val="0"/>
                                      <w:marRight w:val="0"/>
                                      <w:marTop w:val="0"/>
                                      <w:marBottom w:val="0"/>
                                      <w:divBdr>
                                        <w:top w:val="none" w:sz="0" w:space="0" w:color="auto"/>
                                        <w:left w:val="none" w:sz="0" w:space="0" w:color="auto"/>
                                        <w:bottom w:val="none" w:sz="0" w:space="0" w:color="auto"/>
                                        <w:right w:val="none" w:sz="0" w:space="0" w:color="auto"/>
                                      </w:divBdr>
                                    </w:div>
                                    <w:div w:id="1737972100">
                                      <w:marLeft w:val="0"/>
                                      <w:marRight w:val="0"/>
                                      <w:marTop w:val="0"/>
                                      <w:marBottom w:val="0"/>
                                      <w:divBdr>
                                        <w:top w:val="none" w:sz="0" w:space="0" w:color="auto"/>
                                        <w:left w:val="none" w:sz="0" w:space="0" w:color="auto"/>
                                        <w:bottom w:val="none" w:sz="0" w:space="0" w:color="auto"/>
                                        <w:right w:val="none" w:sz="0" w:space="0" w:color="auto"/>
                                      </w:divBdr>
                                    </w:div>
                                    <w:div w:id="1251618547">
                                      <w:marLeft w:val="0"/>
                                      <w:marRight w:val="0"/>
                                      <w:marTop w:val="0"/>
                                      <w:marBottom w:val="0"/>
                                      <w:divBdr>
                                        <w:top w:val="none" w:sz="0" w:space="0" w:color="auto"/>
                                        <w:left w:val="none" w:sz="0" w:space="0" w:color="auto"/>
                                        <w:bottom w:val="none" w:sz="0" w:space="0" w:color="auto"/>
                                        <w:right w:val="none" w:sz="0" w:space="0" w:color="auto"/>
                                      </w:divBdr>
                                    </w:div>
                                    <w:div w:id="373386807">
                                      <w:marLeft w:val="0"/>
                                      <w:marRight w:val="0"/>
                                      <w:marTop w:val="0"/>
                                      <w:marBottom w:val="0"/>
                                      <w:divBdr>
                                        <w:top w:val="none" w:sz="0" w:space="0" w:color="auto"/>
                                        <w:left w:val="none" w:sz="0" w:space="0" w:color="auto"/>
                                        <w:bottom w:val="none" w:sz="0" w:space="0" w:color="auto"/>
                                        <w:right w:val="none" w:sz="0" w:space="0" w:color="auto"/>
                                      </w:divBdr>
                                      <w:divsChild>
                                        <w:div w:id="62635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150419">
                      <w:marLeft w:val="0"/>
                      <w:marRight w:val="0"/>
                      <w:marTop w:val="30"/>
                      <w:marBottom w:val="0"/>
                      <w:divBdr>
                        <w:top w:val="none" w:sz="0" w:space="0" w:color="auto"/>
                        <w:left w:val="none" w:sz="0" w:space="0" w:color="auto"/>
                        <w:bottom w:val="none" w:sz="0" w:space="0" w:color="auto"/>
                        <w:right w:val="none" w:sz="0" w:space="0" w:color="auto"/>
                      </w:divBdr>
                      <w:divsChild>
                        <w:div w:id="1248269288">
                          <w:marLeft w:val="0"/>
                          <w:marRight w:val="0"/>
                          <w:marTop w:val="0"/>
                          <w:marBottom w:val="0"/>
                          <w:divBdr>
                            <w:top w:val="none" w:sz="0" w:space="0" w:color="auto"/>
                            <w:left w:val="none" w:sz="0" w:space="0" w:color="auto"/>
                            <w:bottom w:val="none" w:sz="0" w:space="0" w:color="auto"/>
                            <w:right w:val="none" w:sz="0" w:space="0" w:color="auto"/>
                          </w:divBdr>
                          <w:divsChild>
                            <w:div w:id="431826128">
                              <w:marLeft w:val="0"/>
                              <w:marRight w:val="0"/>
                              <w:marTop w:val="0"/>
                              <w:marBottom w:val="0"/>
                              <w:divBdr>
                                <w:top w:val="none" w:sz="0" w:space="0" w:color="auto"/>
                                <w:left w:val="none" w:sz="0" w:space="0" w:color="auto"/>
                                <w:bottom w:val="none" w:sz="0" w:space="0" w:color="auto"/>
                                <w:right w:val="none" w:sz="0" w:space="0" w:color="auto"/>
                              </w:divBdr>
                              <w:divsChild>
                                <w:div w:id="9633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571316">
                          <w:marLeft w:val="0"/>
                          <w:marRight w:val="0"/>
                          <w:marTop w:val="0"/>
                          <w:marBottom w:val="0"/>
                          <w:divBdr>
                            <w:top w:val="none" w:sz="0" w:space="0" w:color="auto"/>
                            <w:left w:val="none" w:sz="0" w:space="0" w:color="auto"/>
                            <w:bottom w:val="none" w:sz="0" w:space="0" w:color="auto"/>
                            <w:right w:val="none" w:sz="0" w:space="0" w:color="auto"/>
                          </w:divBdr>
                          <w:divsChild>
                            <w:div w:id="213665900">
                              <w:marLeft w:val="0"/>
                              <w:marRight w:val="0"/>
                              <w:marTop w:val="0"/>
                              <w:marBottom w:val="0"/>
                              <w:divBdr>
                                <w:top w:val="none" w:sz="0" w:space="0" w:color="auto"/>
                                <w:left w:val="none" w:sz="0" w:space="0" w:color="auto"/>
                                <w:bottom w:val="none" w:sz="0" w:space="0" w:color="auto"/>
                                <w:right w:val="none" w:sz="0" w:space="0" w:color="auto"/>
                              </w:divBdr>
                              <w:divsChild>
                                <w:div w:id="7563235">
                                  <w:marLeft w:val="0"/>
                                  <w:marRight w:val="0"/>
                                  <w:marTop w:val="0"/>
                                  <w:marBottom w:val="0"/>
                                  <w:divBdr>
                                    <w:top w:val="none" w:sz="0" w:space="0" w:color="auto"/>
                                    <w:left w:val="none" w:sz="0" w:space="0" w:color="auto"/>
                                    <w:bottom w:val="none" w:sz="0" w:space="0" w:color="auto"/>
                                    <w:right w:val="none" w:sz="0" w:space="0" w:color="auto"/>
                                  </w:divBdr>
                                  <w:divsChild>
                                    <w:div w:id="1815292065">
                                      <w:marLeft w:val="0"/>
                                      <w:marRight w:val="0"/>
                                      <w:marTop w:val="0"/>
                                      <w:marBottom w:val="0"/>
                                      <w:divBdr>
                                        <w:top w:val="none" w:sz="0" w:space="0" w:color="auto"/>
                                        <w:left w:val="none" w:sz="0" w:space="0" w:color="auto"/>
                                        <w:bottom w:val="none" w:sz="0" w:space="0" w:color="auto"/>
                                        <w:right w:val="none" w:sz="0" w:space="0" w:color="auto"/>
                                      </w:divBdr>
                                      <w:divsChild>
                                        <w:div w:id="838278129">
                                          <w:marLeft w:val="0"/>
                                          <w:marRight w:val="0"/>
                                          <w:marTop w:val="0"/>
                                          <w:marBottom w:val="0"/>
                                          <w:divBdr>
                                            <w:top w:val="none" w:sz="0" w:space="0" w:color="auto"/>
                                            <w:left w:val="none" w:sz="0" w:space="0" w:color="auto"/>
                                            <w:bottom w:val="none" w:sz="0" w:space="0" w:color="auto"/>
                                            <w:right w:val="none" w:sz="0" w:space="0" w:color="auto"/>
                                          </w:divBdr>
                                        </w:div>
                                      </w:divsChild>
                                    </w:div>
                                    <w:div w:id="935600120">
                                      <w:marLeft w:val="0"/>
                                      <w:marRight w:val="0"/>
                                      <w:marTop w:val="0"/>
                                      <w:marBottom w:val="0"/>
                                      <w:divBdr>
                                        <w:top w:val="none" w:sz="0" w:space="0" w:color="auto"/>
                                        <w:left w:val="none" w:sz="0" w:space="0" w:color="auto"/>
                                        <w:bottom w:val="none" w:sz="0" w:space="0" w:color="auto"/>
                                        <w:right w:val="none" w:sz="0" w:space="0" w:color="auto"/>
                                      </w:divBdr>
                                    </w:div>
                                    <w:div w:id="34281460">
                                      <w:marLeft w:val="0"/>
                                      <w:marRight w:val="0"/>
                                      <w:marTop w:val="0"/>
                                      <w:marBottom w:val="0"/>
                                      <w:divBdr>
                                        <w:top w:val="none" w:sz="0" w:space="0" w:color="auto"/>
                                        <w:left w:val="none" w:sz="0" w:space="0" w:color="auto"/>
                                        <w:bottom w:val="none" w:sz="0" w:space="0" w:color="auto"/>
                                        <w:right w:val="none" w:sz="0" w:space="0" w:color="auto"/>
                                      </w:divBdr>
                                    </w:div>
                                    <w:div w:id="155418069">
                                      <w:marLeft w:val="0"/>
                                      <w:marRight w:val="0"/>
                                      <w:marTop w:val="0"/>
                                      <w:marBottom w:val="0"/>
                                      <w:divBdr>
                                        <w:top w:val="none" w:sz="0" w:space="0" w:color="auto"/>
                                        <w:left w:val="none" w:sz="0" w:space="0" w:color="auto"/>
                                        <w:bottom w:val="none" w:sz="0" w:space="0" w:color="auto"/>
                                        <w:right w:val="none" w:sz="0" w:space="0" w:color="auto"/>
                                      </w:divBdr>
                                    </w:div>
                                    <w:div w:id="122970948">
                                      <w:marLeft w:val="0"/>
                                      <w:marRight w:val="0"/>
                                      <w:marTop w:val="0"/>
                                      <w:marBottom w:val="0"/>
                                      <w:divBdr>
                                        <w:top w:val="none" w:sz="0" w:space="0" w:color="auto"/>
                                        <w:left w:val="none" w:sz="0" w:space="0" w:color="auto"/>
                                        <w:bottom w:val="none" w:sz="0" w:space="0" w:color="auto"/>
                                        <w:right w:val="none" w:sz="0" w:space="0" w:color="auto"/>
                                      </w:divBdr>
                                    </w:div>
                                    <w:div w:id="1510758376">
                                      <w:marLeft w:val="0"/>
                                      <w:marRight w:val="0"/>
                                      <w:marTop w:val="0"/>
                                      <w:marBottom w:val="0"/>
                                      <w:divBdr>
                                        <w:top w:val="none" w:sz="0" w:space="0" w:color="auto"/>
                                        <w:left w:val="none" w:sz="0" w:space="0" w:color="auto"/>
                                        <w:bottom w:val="none" w:sz="0" w:space="0" w:color="auto"/>
                                        <w:right w:val="none" w:sz="0" w:space="0" w:color="auto"/>
                                      </w:divBdr>
                                    </w:div>
                                    <w:div w:id="720250122">
                                      <w:marLeft w:val="0"/>
                                      <w:marRight w:val="0"/>
                                      <w:marTop w:val="0"/>
                                      <w:marBottom w:val="0"/>
                                      <w:divBdr>
                                        <w:top w:val="none" w:sz="0" w:space="0" w:color="auto"/>
                                        <w:left w:val="none" w:sz="0" w:space="0" w:color="auto"/>
                                        <w:bottom w:val="none" w:sz="0" w:space="0" w:color="auto"/>
                                        <w:right w:val="none" w:sz="0" w:space="0" w:color="auto"/>
                                      </w:divBdr>
                                      <w:divsChild>
                                        <w:div w:id="19339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015934">
                  <w:marLeft w:val="0"/>
                  <w:marRight w:val="0"/>
                  <w:marTop w:val="0"/>
                  <w:marBottom w:val="0"/>
                  <w:divBdr>
                    <w:top w:val="none" w:sz="0" w:space="0" w:color="auto"/>
                    <w:left w:val="none" w:sz="0" w:space="0" w:color="auto"/>
                    <w:bottom w:val="none" w:sz="0" w:space="0" w:color="auto"/>
                    <w:right w:val="none" w:sz="0" w:space="0" w:color="auto"/>
                  </w:divBdr>
                  <w:divsChild>
                    <w:div w:id="1219247171">
                      <w:marLeft w:val="0"/>
                      <w:marRight w:val="0"/>
                      <w:marTop w:val="510"/>
                      <w:marBottom w:val="0"/>
                      <w:divBdr>
                        <w:top w:val="none" w:sz="0" w:space="0" w:color="auto"/>
                        <w:left w:val="none" w:sz="0" w:space="0" w:color="auto"/>
                        <w:bottom w:val="none" w:sz="0" w:space="0" w:color="auto"/>
                        <w:right w:val="none" w:sz="0" w:space="0" w:color="auto"/>
                      </w:divBdr>
                      <w:divsChild>
                        <w:div w:id="1838762007">
                          <w:marLeft w:val="0"/>
                          <w:marRight w:val="0"/>
                          <w:marTop w:val="0"/>
                          <w:marBottom w:val="0"/>
                          <w:divBdr>
                            <w:top w:val="none" w:sz="0" w:space="0" w:color="auto"/>
                            <w:left w:val="none" w:sz="0" w:space="0" w:color="auto"/>
                            <w:bottom w:val="none" w:sz="0" w:space="0" w:color="auto"/>
                            <w:right w:val="none" w:sz="0" w:space="0" w:color="auto"/>
                          </w:divBdr>
                          <w:divsChild>
                            <w:div w:id="1532302227">
                              <w:marLeft w:val="0"/>
                              <w:marRight w:val="210"/>
                              <w:marTop w:val="0"/>
                              <w:marBottom w:val="0"/>
                              <w:divBdr>
                                <w:top w:val="none" w:sz="0" w:space="0" w:color="auto"/>
                                <w:left w:val="none" w:sz="0" w:space="0" w:color="auto"/>
                                <w:bottom w:val="none" w:sz="0" w:space="0" w:color="auto"/>
                                <w:right w:val="none" w:sz="0" w:space="0" w:color="auto"/>
                              </w:divBdr>
                            </w:div>
                            <w:div w:id="1885629540">
                              <w:marLeft w:val="0"/>
                              <w:marRight w:val="2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20761">
          <w:marLeft w:val="0"/>
          <w:marRight w:val="0"/>
          <w:marTop w:val="0"/>
          <w:marBottom w:val="0"/>
          <w:divBdr>
            <w:top w:val="none" w:sz="0" w:space="0" w:color="auto"/>
            <w:left w:val="none" w:sz="0" w:space="0" w:color="auto"/>
            <w:bottom w:val="none" w:sz="0" w:space="0" w:color="auto"/>
            <w:right w:val="none" w:sz="0" w:space="0" w:color="auto"/>
          </w:divBdr>
        </w:div>
      </w:divsChild>
    </w:div>
    <w:div w:id="884944607">
      <w:bodyDiv w:val="1"/>
      <w:marLeft w:val="0"/>
      <w:marRight w:val="0"/>
      <w:marTop w:val="0"/>
      <w:marBottom w:val="0"/>
      <w:divBdr>
        <w:top w:val="none" w:sz="0" w:space="0" w:color="auto"/>
        <w:left w:val="none" w:sz="0" w:space="0" w:color="auto"/>
        <w:bottom w:val="none" w:sz="0" w:space="0" w:color="auto"/>
        <w:right w:val="none" w:sz="0" w:space="0" w:color="auto"/>
      </w:divBdr>
    </w:div>
    <w:div w:id="887301421">
      <w:bodyDiv w:val="1"/>
      <w:marLeft w:val="0"/>
      <w:marRight w:val="0"/>
      <w:marTop w:val="0"/>
      <w:marBottom w:val="0"/>
      <w:divBdr>
        <w:top w:val="none" w:sz="0" w:space="0" w:color="auto"/>
        <w:left w:val="none" w:sz="0" w:space="0" w:color="auto"/>
        <w:bottom w:val="none" w:sz="0" w:space="0" w:color="auto"/>
        <w:right w:val="none" w:sz="0" w:space="0" w:color="auto"/>
      </w:divBdr>
    </w:div>
    <w:div w:id="888034393">
      <w:bodyDiv w:val="1"/>
      <w:marLeft w:val="0"/>
      <w:marRight w:val="0"/>
      <w:marTop w:val="0"/>
      <w:marBottom w:val="0"/>
      <w:divBdr>
        <w:top w:val="none" w:sz="0" w:space="0" w:color="auto"/>
        <w:left w:val="none" w:sz="0" w:space="0" w:color="auto"/>
        <w:bottom w:val="none" w:sz="0" w:space="0" w:color="auto"/>
        <w:right w:val="none" w:sz="0" w:space="0" w:color="auto"/>
      </w:divBdr>
      <w:divsChild>
        <w:div w:id="1624120092">
          <w:marLeft w:val="-255"/>
          <w:marRight w:val="-255"/>
          <w:marTop w:val="0"/>
          <w:marBottom w:val="0"/>
          <w:divBdr>
            <w:top w:val="none" w:sz="0" w:space="0" w:color="auto"/>
            <w:left w:val="none" w:sz="0" w:space="0" w:color="auto"/>
            <w:bottom w:val="none" w:sz="0" w:space="0" w:color="auto"/>
            <w:right w:val="none" w:sz="0" w:space="0" w:color="auto"/>
          </w:divBdr>
          <w:divsChild>
            <w:div w:id="1105854807">
              <w:marLeft w:val="0"/>
              <w:marRight w:val="0"/>
              <w:marTop w:val="0"/>
              <w:marBottom w:val="0"/>
              <w:divBdr>
                <w:top w:val="none" w:sz="0" w:space="0" w:color="auto"/>
                <w:left w:val="none" w:sz="0" w:space="0" w:color="auto"/>
                <w:bottom w:val="none" w:sz="0" w:space="0" w:color="auto"/>
                <w:right w:val="none" w:sz="0" w:space="0" w:color="auto"/>
              </w:divBdr>
              <w:divsChild>
                <w:div w:id="165382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1738">
          <w:marLeft w:val="0"/>
          <w:marRight w:val="0"/>
          <w:marTop w:val="30"/>
          <w:marBottom w:val="0"/>
          <w:divBdr>
            <w:top w:val="none" w:sz="0" w:space="0" w:color="auto"/>
            <w:left w:val="none" w:sz="0" w:space="0" w:color="auto"/>
            <w:bottom w:val="none" w:sz="0" w:space="0" w:color="auto"/>
            <w:right w:val="none" w:sz="0" w:space="0" w:color="auto"/>
          </w:divBdr>
          <w:divsChild>
            <w:div w:id="784080920">
              <w:marLeft w:val="0"/>
              <w:marRight w:val="0"/>
              <w:marTop w:val="0"/>
              <w:marBottom w:val="0"/>
              <w:divBdr>
                <w:top w:val="none" w:sz="0" w:space="0" w:color="auto"/>
                <w:left w:val="none" w:sz="0" w:space="0" w:color="auto"/>
                <w:bottom w:val="none" w:sz="0" w:space="0" w:color="auto"/>
                <w:right w:val="none" w:sz="0" w:space="0" w:color="auto"/>
              </w:divBdr>
              <w:divsChild>
                <w:div w:id="351540083">
                  <w:marLeft w:val="0"/>
                  <w:marRight w:val="0"/>
                  <w:marTop w:val="0"/>
                  <w:marBottom w:val="0"/>
                  <w:divBdr>
                    <w:top w:val="none" w:sz="0" w:space="0" w:color="auto"/>
                    <w:left w:val="none" w:sz="0" w:space="0" w:color="auto"/>
                    <w:bottom w:val="none" w:sz="0" w:space="0" w:color="auto"/>
                    <w:right w:val="none" w:sz="0" w:space="0" w:color="auto"/>
                  </w:divBdr>
                  <w:divsChild>
                    <w:div w:id="26373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8118">
              <w:marLeft w:val="0"/>
              <w:marRight w:val="0"/>
              <w:marTop w:val="0"/>
              <w:marBottom w:val="0"/>
              <w:divBdr>
                <w:top w:val="none" w:sz="0" w:space="0" w:color="auto"/>
                <w:left w:val="none" w:sz="0" w:space="0" w:color="auto"/>
                <w:bottom w:val="none" w:sz="0" w:space="0" w:color="auto"/>
                <w:right w:val="none" w:sz="0" w:space="0" w:color="auto"/>
              </w:divBdr>
              <w:divsChild>
                <w:div w:id="99178802">
                  <w:marLeft w:val="0"/>
                  <w:marRight w:val="0"/>
                  <w:marTop w:val="0"/>
                  <w:marBottom w:val="0"/>
                  <w:divBdr>
                    <w:top w:val="none" w:sz="0" w:space="0" w:color="auto"/>
                    <w:left w:val="none" w:sz="0" w:space="0" w:color="auto"/>
                    <w:bottom w:val="none" w:sz="0" w:space="0" w:color="auto"/>
                    <w:right w:val="none" w:sz="0" w:space="0" w:color="auto"/>
                  </w:divBdr>
                  <w:divsChild>
                    <w:div w:id="199976574">
                      <w:marLeft w:val="0"/>
                      <w:marRight w:val="0"/>
                      <w:marTop w:val="0"/>
                      <w:marBottom w:val="0"/>
                      <w:divBdr>
                        <w:top w:val="none" w:sz="0" w:space="0" w:color="auto"/>
                        <w:left w:val="none" w:sz="0" w:space="0" w:color="auto"/>
                        <w:bottom w:val="none" w:sz="0" w:space="0" w:color="auto"/>
                        <w:right w:val="none" w:sz="0" w:space="0" w:color="auto"/>
                      </w:divBdr>
                      <w:divsChild>
                        <w:div w:id="419375162">
                          <w:marLeft w:val="0"/>
                          <w:marRight w:val="0"/>
                          <w:marTop w:val="0"/>
                          <w:marBottom w:val="0"/>
                          <w:divBdr>
                            <w:top w:val="none" w:sz="0" w:space="0" w:color="auto"/>
                            <w:left w:val="none" w:sz="0" w:space="0" w:color="auto"/>
                            <w:bottom w:val="none" w:sz="0" w:space="0" w:color="auto"/>
                            <w:right w:val="none" w:sz="0" w:space="0" w:color="auto"/>
                          </w:divBdr>
                          <w:divsChild>
                            <w:div w:id="1260865935">
                              <w:marLeft w:val="180"/>
                              <w:marRight w:val="0"/>
                              <w:marTop w:val="0"/>
                              <w:marBottom w:val="0"/>
                              <w:divBdr>
                                <w:top w:val="none" w:sz="0" w:space="0" w:color="auto"/>
                                <w:left w:val="none" w:sz="0" w:space="0" w:color="auto"/>
                                <w:bottom w:val="none" w:sz="0" w:space="0" w:color="auto"/>
                                <w:right w:val="none" w:sz="0" w:space="0" w:color="auto"/>
                              </w:divBdr>
                              <w:divsChild>
                                <w:div w:id="12737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641741">
                          <w:marLeft w:val="0"/>
                          <w:marRight w:val="0"/>
                          <w:marTop w:val="0"/>
                          <w:marBottom w:val="0"/>
                          <w:divBdr>
                            <w:top w:val="none" w:sz="0" w:space="0" w:color="auto"/>
                            <w:left w:val="none" w:sz="0" w:space="0" w:color="auto"/>
                            <w:bottom w:val="none" w:sz="0" w:space="0" w:color="auto"/>
                            <w:right w:val="none" w:sz="0" w:space="0" w:color="auto"/>
                          </w:divBdr>
                          <w:divsChild>
                            <w:div w:id="866941779">
                              <w:marLeft w:val="180"/>
                              <w:marRight w:val="0"/>
                              <w:marTop w:val="0"/>
                              <w:marBottom w:val="0"/>
                              <w:divBdr>
                                <w:top w:val="none" w:sz="0" w:space="0" w:color="auto"/>
                                <w:left w:val="none" w:sz="0" w:space="0" w:color="auto"/>
                                <w:bottom w:val="none" w:sz="0" w:space="0" w:color="auto"/>
                                <w:right w:val="none" w:sz="0" w:space="0" w:color="auto"/>
                              </w:divBdr>
                              <w:divsChild>
                                <w:div w:id="120994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939285">
          <w:marLeft w:val="0"/>
          <w:marRight w:val="0"/>
          <w:marTop w:val="30"/>
          <w:marBottom w:val="0"/>
          <w:divBdr>
            <w:top w:val="none" w:sz="0" w:space="0" w:color="auto"/>
            <w:left w:val="none" w:sz="0" w:space="0" w:color="auto"/>
            <w:bottom w:val="none" w:sz="0" w:space="0" w:color="auto"/>
            <w:right w:val="none" w:sz="0" w:space="0" w:color="auto"/>
          </w:divBdr>
          <w:divsChild>
            <w:div w:id="1817145000">
              <w:marLeft w:val="0"/>
              <w:marRight w:val="0"/>
              <w:marTop w:val="0"/>
              <w:marBottom w:val="0"/>
              <w:divBdr>
                <w:top w:val="none" w:sz="0" w:space="0" w:color="auto"/>
                <w:left w:val="none" w:sz="0" w:space="0" w:color="auto"/>
                <w:bottom w:val="none" w:sz="0" w:space="0" w:color="auto"/>
                <w:right w:val="none" w:sz="0" w:space="0" w:color="auto"/>
              </w:divBdr>
              <w:divsChild>
                <w:div w:id="1011488379">
                  <w:marLeft w:val="0"/>
                  <w:marRight w:val="0"/>
                  <w:marTop w:val="0"/>
                  <w:marBottom w:val="0"/>
                  <w:divBdr>
                    <w:top w:val="none" w:sz="0" w:space="0" w:color="auto"/>
                    <w:left w:val="none" w:sz="0" w:space="0" w:color="auto"/>
                    <w:bottom w:val="none" w:sz="0" w:space="0" w:color="auto"/>
                    <w:right w:val="none" w:sz="0" w:space="0" w:color="auto"/>
                  </w:divBdr>
                  <w:divsChild>
                    <w:div w:id="7610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07337">
              <w:marLeft w:val="0"/>
              <w:marRight w:val="0"/>
              <w:marTop w:val="0"/>
              <w:marBottom w:val="0"/>
              <w:divBdr>
                <w:top w:val="none" w:sz="0" w:space="0" w:color="auto"/>
                <w:left w:val="none" w:sz="0" w:space="0" w:color="auto"/>
                <w:bottom w:val="none" w:sz="0" w:space="0" w:color="auto"/>
                <w:right w:val="none" w:sz="0" w:space="0" w:color="auto"/>
              </w:divBdr>
              <w:divsChild>
                <w:div w:id="113257331">
                  <w:marLeft w:val="0"/>
                  <w:marRight w:val="0"/>
                  <w:marTop w:val="0"/>
                  <w:marBottom w:val="0"/>
                  <w:divBdr>
                    <w:top w:val="none" w:sz="0" w:space="0" w:color="auto"/>
                    <w:left w:val="none" w:sz="0" w:space="0" w:color="auto"/>
                    <w:bottom w:val="none" w:sz="0" w:space="0" w:color="auto"/>
                    <w:right w:val="none" w:sz="0" w:space="0" w:color="auto"/>
                  </w:divBdr>
                  <w:divsChild>
                    <w:div w:id="853768858">
                      <w:marLeft w:val="0"/>
                      <w:marRight w:val="0"/>
                      <w:marTop w:val="0"/>
                      <w:marBottom w:val="0"/>
                      <w:divBdr>
                        <w:top w:val="none" w:sz="0" w:space="0" w:color="auto"/>
                        <w:left w:val="none" w:sz="0" w:space="0" w:color="auto"/>
                        <w:bottom w:val="none" w:sz="0" w:space="0" w:color="auto"/>
                        <w:right w:val="none" w:sz="0" w:space="0" w:color="auto"/>
                      </w:divBdr>
                      <w:divsChild>
                        <w:div w:id="523909557">
                          <w:marLeft w:val="0"/>
                          <w:marRight w:val="0"/>
                          <w:marTop w:val="0"/>
                          <w:marBottom w:val="0"/>
                          <w:divBdr>
                            <w:top w:val="none" w:sz="0" w:space="0" w:color="auto"/>
                            <w:left w:val="none" w:sz="0" w:space="0" w:color="auto"/>
                            <w:bottom w:val="none" w:sz="0" w:space="0" w:color="auto"/>
                            <w:right w:val="none" w:sz="0" w:space="0" w:color="auto"/>
                          </w:divBdr>
                          <w:divsChild>
                            <w:div w:id="1067994815">
                              <w:marLeft w:val="180"/>
                              <w:marRight w:val="0"/>
                              <w:marTop w:val="0"/>
                              <w:marBottom w:val="0"/>
                              <w:divBdr>
                                <w:top w:val="none" w:sz="0" w:space="0" w:color="auto"/>
                                <w:left w:val="none" w:sz="0" w:space="0" w:color="auto"/>
                                <w:bottom w:val="none" w:sz="0" w:space="0" w:color="auto"/>
                                <w:right w:val="none" w:sz="0" w:space="0" w:color="auto"/>
                              </w:divBdr>
                              <w:divsChild>
                                <w:div w:id="138309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8558">
                          <w:marLeft w:val="0"/>
                          <w:marRight w:val="0"/>
                          <w:marTop w:val="0"/>
                          <w:marBottom w:val="0"/>
                          <w:divBdr>
                            <w:top w:val="none" w:sz="0" w:space="0" w:color="auto"/>
                            <w:left w:val="none" w:sz="0" w:space="0" w:color="auto"/>
                            <w:bottom w:val="none" w:sz="0" w:space="0" w:color="auto"/>
                            <w:right w:val="none" w:sz="0" w:space="0" w:color="auto"/>
                          </w:divBdr>
                          <w:divsChild>
                            <w:div w:id="1659192452">
                              <w:marLeft w:val="180"/>
                              <w:marRight w:val="0"/>
                              <w:marTop w:val="0"/>
                              <w:marBottom w:val="0"/>
                              <w:divBdr>
                                <w:top w:val="none" w:sz="0" w:space="0" w:color="auto"/>
                                <w:left w:val="none" w:sz="0" w:space="0" w:color="auto"/>
                                <w:bottom w:val="none" w:sz="0" w:space="0" w:color="auto"/>
                                <w:right w:val="none" w:sz="0" w:space="0" w:color="auto"/>
                              </w:divBdr>
                              <w:divsChild>
                                <w:div w:id="200674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20275">
                          <w:marLeft w:val="0"/>
                          <w:marRight w:val="0"/>
                          <w:marTop w:val="0"/>
                          <w:marBottom w:val="0"/>
                          <w:divBdr>
                            <w:top w:val="none" w:sz="0" w:space="0" w:color="auto"/>
                            <w:left w:val="none" w:sz="0" w:space="0" w:color="auto"/>
                            <w:bottom w:val="none" w:sz="0" w:space="0" w:color="auto"/>
                            <w:right w:val="none" w:sz="0" w:space="0" w:color="auto"/>
                          </w:divBdr>
                          <w:divsChild>
                            <w:div w:id="2049144399">
                              <w:marLeft w:val="180"/>
                              <w:marRight w:val="0"/>
                              <w:marTop w:val="0"/>
                              <w:marBottom w:val="0"/>
                              <w:divBdr>
                                <w:top w:val="none" w:sz="0" w:space="0" w:color="auto"/>
                                <w:left w:val="none" w:sz="0" w:space="0" w:color="auto"/>
                                <w:bottom w:val="none" w:sz="0" w:space="0" w:color="auto"/>
                                <w:right w:val="none" w:sz="0" w:space="0" w:color="auto"/>
                              </w:divBdr>
                              <w:divsChild>
                                <w:div w:id="10353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13604">
                          <w:marLeft w:val="0"/>
                          <w:marRight w:val="0"/>
                          <w:marTop w:val="0"/>
                          <w:marBottom w:val="0"/>
                          <w:divBdr>
                            <w:top w:val="none" w:sz="0" w:space="0" w:color="auto"/>
                            <w:left w:val="none" w:sz="0" w:space="0" w:color="auto"/>
                            <w:bottom w:val="none" w:sz="0" w:space="0" w:color="auto"/>
                            <w:right w:val="none" w:sz="0" w:space="0" w:color="auto"/>
                          </w:divBdr>
                          <w:divsChild>
                            <w:div w:id="1447122311">
                              <w:marLeft w:val="180"/>
                              <w:marRight w:val="0"/>
                              <w:marTop w:val="0"/>
                              <w:marBottom w:val="0"/>
                              <w:divBdr>
                                <w:top w:val="none" w:sz="0" w:space="0" w:color="auto"/>
                                <w:left w:val="none" w:sz="0" w:space="0" w:color="auto"/>
                                <w:bottom w:val="none" w:sz="0" w:space="0" w:color="auto"/>
                                <w:right w:val="none" w:sz="0" w:space="0" w:color="auto"/>
                              </w:divBdr>
                              <w:divsChild>
                                <w:div w:id="134932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19234">
          <w:marLeft w:val="0"/>
          <w:marRight w:val="0"/>
          <w:marTop w:val="30"/>
          <w:marBottom w:val="0"/>
          <w:divBdr>
            <w:top w:val="none" w:sz="0" w:space="0" w:color="auto"/>
            <w:left w:val="none" w:sz="0" w:space="0" w:color="auto"/>
            <w:bottom w:val="none" w:sz="0" w:space="0" w:color="auto"/>
            <w:right w:val="none" w:sz="0" w:space="0" w:color="auto"/>
          </w:divBdr>
          <w:divsChild>
            <w:div w:id="1959944428">
              <w:marLeft w:val="0"/>
              <w:marRight w:val="0"/>
              <w:marTop w:val="0"/>
              <w:marBottom w:val="0"/>
              <w:divBdr>
                <w:top w:val="none" w:sz="0" w:space="0" w:color="auto"/>
                <w:left w:val="none" w:sz="0" w:space="0" w:color="auto"/>
                <w:bottom w:val="none" w:sz="0" w:space="0" w:color="auto"/>
                <w:right w:val="none" w:sz="0" w:space="0" w:color="auto"/>
              </w:divBdr>
              <w:divsChild>
                <w:div w:id="541285012">
                  <w:marLeft w:val="0"/>
                  <w:marRight w:val="0"/>
                  <w:marTop w:val="0"/>
                  <w:marBottom w:val="0"/>
                  <w:divBdr>
                    <w:top w:val="none" w:sz="0" w:space="0" w:color="auto"/>
                    <w:left w:val="none" w:sz="0" w:space="0" w:color="auto"/>
                    <w:bottom w:val="none" w:sz="0" w:space="0" w:color="auto"/>
                    <w:right w:val="none" w:sz="0" w:space="0" w:color="auto"/>
                  </w:divBdr>
                  <w:divsChild>
                    <w:div w:id="194094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167169">
              <w:marLeft w:val="0"/>
              <w:marRight w:val="0"/>
              <w:marTop w:val="0"/>
              <w:marBottom w:val="0"/>
              <w:divBdr>
                <w:top w:val="none" w:sz="0" w:space="0" w:color="auto"/>
                <w:left w:val="none" w:sz="0" w:space="0" w:color="auto"/>
                <w:bottom w:val="none" w:sz="0" w:space="0" w:color="auto"/>
                <w:right w:val="none" w:sz="0" w:space="0" w:color="auto"/>
              </w:divBdr>
              <w:divsChild>
                <w:div w:id="230122366">
                  <w:marLeft w:val="0"/>
                  <w:marRight w:val="0"/>
                  <w:marTop w:val="0"/>
                  <w:marBottom w:val="0"/>
                  <w:divBdr>
                    <w:top w:val="none" w:sz="0" w:space="0" w:color="auto"/>
                    <w:left w:val="none" w:sz="0" w:space="0" w:color="auto"/>
                    <w:bottom w:val="none" w:sz="0" w:space="0" w:color="auto"/>
                    <w:right w:val="none" w:sz="0" w:space="0" w:color="auto"/>
                  </w:divBdr>
                  <w:divsChild>
                    <w:div w:id="178739984">
                      <w:marLeft w:val="0"/>
                      <w:marRight w:val="0"/>
                      <w:marTop w:val="0"/>
                      <w:marBottom w:val="0"/>
                      <w:divBdr>
                        <w:top w:val="none" w:sz="0" w:space="0" w:color="auto"/>
                        <w:left w:val="none" w:sz="0" w:space="0" w:color="auto"/>
                        <w:bottom w:val="none" w:sz="0" w:space="0" w:color="auto"/>
                        <w:right w:val="none" w:sz="0" w:space="0" w:color="auto"/>
                      </w:divBdr>
                      <w:divsChild>
                        <w:div w:id="718473791">
                          <w:marLeft w:val="0"/>
                          <w:marRight w:val="0"/>
                          <w:marTop w:val="0"/>
                          <w:marBottom w:val="0"/>
                          <w:divBdr>
                            <w:top w:val="none" w:sz="0" w:space="0" w:color="auto"/>
                            <w:left w:val="none" w:sz="0" w:space="0" w:color="auto"/>
                            <w:bottom w:val="none" w:sz="0" w:space="0" w:color="auto"/>
                            <w:right w:val="none" w:sz="0" w:space="0" w:color="auto"/>
                          </w:divBdr>
                          <w:divsChild>
                            <w:div w:id="1980767639">
                              <w:marLeft w:val="180"/>
                              <w:marRight w:val="0"/>
                              <w:marTop w:val="0"/>
                              <w:marBottom w:val="0"/>
                              <w:divBdr>
                                <w:top w:val="none" w:sz="0" w:space="0" w:color="auto"/>
                                <w:left w:val="none" w:sz="0" w:space="0" w:color="auto"/>
                                <w:bottom w:val="none" w:sz="0" w:space="0" w:color="auto"/>
                                <w:right w:val="none" w:sz="0" w:space="0" w:color="auto"/>
                              </w:divBdr>
                              <w:divsChild>
                                <w:div w:id="13413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4135">
                          <w:marLeft w:val="0"/>
                          <w:marRight w:val="0"/>
                          <w:marTop w:val="0"/>
                          <w:marBottom w:val="0"/>
                          <w:divBdr>
                            <w:top w:val="none" w:sz="0" w:space="0" w:color="auto"/>
                            <w:left w:val="none" w:sz="0" w:space="0" w:color="auto"/>
                            <w:bottom w:val="none" w:sz="0" w:space="0" w:color="auto"/>
                            <w:right w:val="none" w:sz="0" w:space="0" w:color="auto"/>
                          </w:divBdr>
                          <w:divsChild>
                            <w:div w:id="697321166">
                              <w:marLeft w:val="180"/>
                              <w:marRight w:val="0"/>
                              <w:marTop w:val="0"/>
                              <w:marBottom w:val="0"/>
                              <w:divBdr>
                                <w:top w:val="none" w:sz="0" w:space="0" w:color="auto"/>
                                <w:left w:val="none" w:sz="0" w:space="0" w:color="auto"/>
                                <w:bottom w:val="none" w:sz="0" w:space="0" w:color="auto"/>
                                <w:right w:val="none" w:sz="0" w:space="0" w:color="auto"/>
                              </w:divBdr>
                              <w:divsChild>
                                <w:div w:id="7251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89364">
                          <w:marLeft w:val="0"/>
                          <w:marRight w:val="0"/>
                          <w:marTop w:val="0"/>
                          <w:marBottom w:val="0"/>
                          <w:divBdr>
                            <w:top w:val="none" w:sz="0" w:space="0" w:color="auto"/>
                            <w:left w:val="none" w:sz="0" w:space="0" w:color="auto"/>
                            <w:bottom w:val="none" w:sz="0" w:space="0" w:color="auto"/>
                            <w:right w:val="none" w:sz="0" w:space="0" w:color="auto"/>
                          </w:divBdr>
                          <w:divsChild>
                            <w:div w:id="301007631">
                              <w:marLeft w:val="180"/>
                              <w:marRight w:val="0"/>
                              <w:marTop w:val="0"/>
                              <w:marBottom w:val="0"/>
                              <w:divBdr>
                                <w:top w:val="none" w:sz="0" w:space="0" w:color="auto"/>
                                <w:left w:val="none" w:sz="0" w:space="0" w:color="auto"/>
                                <w:bottom w:val="none" w:sz="0" w:space="0" w:color="auto"/>
                                <w:right w:val="none" w:sz="0" w:space="0" w:color="auto"/>
                              </w:divBdr>
                              <w:divsChild>
                                <w:div w:id="126603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8767">
                          <w:marLeft w:val="0"/>
                          <w:marRight w:val="0"/>
                          <w:marTop w:val="0"/>
                          <w:marBottom w:val="0"/>
                          <w:divBdr>
                            <w:top w:val="none" w:sz="0" w:space="0" w:color="auto"/>
                            <w:left w:val="none" w:sz="0" w:space="0" w:color="auto"/>
                            <w:bottom w:val="none" w:sz="0" w:space="0" w:color="auto"/>
                            <w:right w:val="none" w:sz="0" w:space="0" w:color="auto"/>
                          </w:divBdr>
                          <w:divsChild>
                            <w:div w:id="841895610">
                              <w:marLeft w:val="180"/>
                              <w:marRight w:val="0"/>
                              <w:marTop w:val="0"/>
                              <w:marBottom w:val="0"/>
                              <w:divBdr>
                                <w:top w:val="none" w:sz="0" w:space="0" w:color="auto"/>
                                <w:left w:val="none" w:sz="0" w:space="0" w:color="auto"/>
                                <w:bottom w:val="none" w:sz="0" w:space="0" w:color="auto"/>
                                <w:right w:val="none" w:sz="0" w:space="0" w:color="auto"/>
                              </w:divBdr>
                              <w:divsChild>
                                <w:div w:id="79444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859648">
          <w:marLeft w:val="0"/>
          <w:marRight w:val="0"/>
          <w:marTop w:val="30"/>
          <w:marBottom w:val="0"/>
          <w:divBdr>
            <w:top w:val="none" w:sz="0" w:space="0" w:color="auto"/>
            <w:left w:val="none" w:sz="0" w:space="0" w:color="auto"/>
            <w:bottom w:val="none" w:sz="0" w:space="0" w:color="auto"/>
            <w:right w:val="none" w:sz="0" w:space="0" w:color="auto"/>
          </w:divBdr>
          <w:divsChild>
            <w:div w:id="1297178043">
              <w:marLeft w:val="0"/>
              <w:marRight w:val="0"/>
              <w:marTop w:val="0"/>
              <w:marBottom w:val="0"/>
              <w:divBdr>
                <w:top w:val="none" w:sz="0" w:space="0" w:color="auto"/>
                <w:left w:val="none" w:sz="0" w:space="0" w:color="auto"/>
                <w:bottom w:val="none" w:sz="0" w:space="0" w:color="auto"/>
                <w:right w:val="none" w:sz="0" w:space="0" w:color="auto"/>
              </w:divBdr>
              <w:divsChild>
                <w:div w:id="835649661">
                  <w:marLeft w:val="0"/>
                  <w:marRight w:val="0"/>
                  <w:marTop w:val="0"/>
                  <w:marBottom w:val="0"/>
                  <w:divBdr>
                    <w:top w:val="none" w:sz="0" w:space="0" w:color="auto"/>
                    <w:left w:val="none" w:sz="0" w:space="0" w:color="auto"/>
                    <w:bottom w:val="none" w:sz="0" w:space="0" w:color="auto"/>
                    <w:right w:val="none" w:sz="0" w:space="0" w:color="auto"/>
                  </w:divBdr>
                  <w:divsChild>
                    <w:div w:id="137619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79564">
              <w:marLeft w:val="0"/>
              <w:marRight w:val="0"/>
              <w:marTop w:val="0"/>
              <w:marBottom w:val="0"/>
              <w:divBdr>
                <w:top w:val="none" w:sz="0" w:space="0" w:color="auto"/>
                <w:left w:val="none" w:sz="0" w:space="0" w:color="auto"/>
                <w:bottom w:val="none" w:sz="0" w:space="0" w:color="auto"/>
                <w:right w:val="none" w:sz="0" w:space="0" w:color="auto"/>
              </w:divBdr>
              <w:divsChild>
                <w:div w:id="447815310">
                  <w:marLeft w:val="0"/>
                  <w:marRight w:val="0"/>
                  <w:marTop w:val="0"/>
                  <w:marBottom w:val="0"/>
                  <w:divBdr>
                    <w:top w:val="none" w:sz="0" w:space="0" w:color="auto"/>
                    <w:left w:val="none" w:sz="0" w:space="0" w:color="auto"/>
                    <w:bottom w:val="none" w:sz="0" w:space="0" w:color="auto"/>
                    <w:right w:val="none" w:sz="0" w:space="0" w:color="auto"/>
                  </w:divBdr>
                  <w:divsChild>
                    <w:div w:id="590773117">
                      <w:marLeft w:val="0"/>
                      <w:marRight w:val="0"/>
                      <w:marTop w:val="0"/>
                      <w:marBottom w:val="0"/>
                      <w:divBdr>
                        <w:top w:val="none" w:sz="0" w:space="0" w:color="auto"/>
                        <w:left w:val="none" w:sz="0" w:space="0" w:color="auto"/>
                        <w:bottom w:val="none" w:sz="0" w:space="0" w:color="auto"/>
                        <w:right w:val="none" w:sz="0" w:space="0" w:color="auto"/>
                      </w:divBdr>
                      <w:divsChild>
                        <w:div w:id="607154742">
                          <w:marLeft w:val="0"/>
                          <w:marRight w:val="0"/>
                          <w:marTop w:val="0"/>
                          <w:marBottom w:val="0"/>
                          <w:divBdr>
                            <w:top w:val="none" w:sz="0" w:space="0" w:color="auto"/>
                            <w:left w:val="none" w:sz="0" w:space="0" w:color="auto"/>
                            <w:bottom w:val="none" w:sz="0" w:space="0" w:color="auto"/>
                            <w:right w:val="none" w:sz="0" w:space="0" w:color="auto"/>
                          </w:divBdr>
                          <w:divsChild>
                            <w:div w:id="1349602260">
                              <w:marLeft w:val="180"/>
                              <w:marRight w:val="0"/>
                              <w:marTop w:val="0"/>
                              <w:marBottom w:val="0"/>
                              <w:divBdr>
                                <w:top w:val="none" w:sz="0" w:space="0" w:color="auto"/>
                                <w:left w:val="none" w:sz="0" w:space="0" w:color="auto"/>
                                <w:bottom w:val="none" w:sz="0" w:space="0" w:color="auto"/>
                                <w:right w:val="none" w:sz="0" w:space="0" w:color="auto"/>
                              </w:divBdr>
                              <w:divsChild>
                                <w:div w:id="21460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6626">
                          <w:marLeft w:val="0"/>
                          <w:marRight w:val="0"/>
                          <w:marTop w:val="0"/>
                          <w:marBottom w:val="0"/>
                          <w:divBdr>
                            <w:top w:val="none" w:sz="0" w:space="0" w:color="auto"/>
                            <w:left w:val="none" w:sz="0" w:space="0" w:color="auto"/>
                            <w:bottom w:val="none" w:sz="0" w:space="0" w:color="auto"/>
                            <w:right w:val="none" w:sz="0" w:space="0" w:color="auto"/>
                          </w:divBdr>
                          <w:divsChild>
                            <w:div w:id="2039773305">
                              <w:marLeft w:val="180"/>
                              <w:marRight w:val="0"/>
                              <w:marTop w:val="0"/>
                              <w:marBottom w:val="0"/>
                              <w:divBdr>
                                <w:top w:val="none" w:sz="0" w:space="0" w:color="auto"/>
                                <w:left w:val="none" w:sz="0" w:space="0" w:color="auto"/>
                                <w:bottom w:val="none" w:sz="0" w:space="0" w:color="auto"/>
                                <w:right w:val="none" w:sz="0" w:space="0" w:color="auto"/>
                              </w:divBdr>
                              <w:divsChild>
                                <w:div w:id="9060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1150">
                          <w:marLeft w:val="0"/>
                          <w:marRight w:val="0"/>
                          <w:marTop w:val="0"/>
                          <w:marBottom w:val="0"/>
                          <w:divBdr>
                            <w:top w:val="none" w:sz="0" w:space="0" w:color="auto"/>
                            <w:left w:val="none" w:sz="0" w:space="0" w:color="auto"/>
                            <w:bottom w:val="none" w:sz="0" w:space="0" w:color="auto"/>
                            <w:right w:val="none" w:sz="0" w:space="0" w:color="auto"/>
                          </w:divBdr>
                          <w:divsChild>
                            <w:div w:id="1413163142">
                              <w:marLeft w:val="180"/>
                              <w:marRight w:val="0"/>
                              <w:marTop w:val="0"/>
                              <w:marBottom w:val="0"/>
                              <w:divBdr>
                                <w:top w:val="none" w:sz="0" w:space="0" w:color="auto"/>
                                <w:left w:val="none" w:sz="0" w:space="0" w:color="auto"/>
                                <w:bottom w:val="none" w:sz="0" w:space="0" w:color="auto"/>
                                <w:right w:val="none" w:sz="0" w:space="0" w:color="auto"/>
                              </w:divBdr>
                              <w:divsChild>
                                <w:div w:id="156483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18175">
                          <w:marLeft w:val="0"/>
                          <w:marRight w:val="0"/>
                          <w:marTop w:val="0"/>
                          <w:marBottom w:val="0"/>
                          <w:divBdr>
                            <w:top w:val="none" w:sz="0" w:space="0" w:color="auto"/>
                            <w:left w:val="none" w:sz="0" w:space="0" w:color="auto"/>
                            <w:bottom w:val="none" w:sz="0" w:space="0" w:color="auto"/>
                            <w:right w:val="none" w:sz="0" w:space="0" w:color="auto"/>
                          </w:divBdr>
                          <w:divsChild>
                            <w:div w:id="2081246873">
                              <w:marLeft w:val="180"/>
                              <w:marRight w:val="0"/>
                              <w:marTop w:val="0"/>
                              <w:marBottom w:val="0"/>
                              <w:divBdr>
                                <w:top w:val="none" w:sz="0" w:space="0" w:color="auto"/>
                                <w:left w:val="none" w:sz="0" w:space="0" w:color="auto"/>
                                <w:bottom w:val="none" w:sz="0" w:space="0" w:color="auto"/>
                                <w:right w:val="none" w:sz="0" w:space="0" w:color="auto"/>
                              </w:divBdr>
                              <w:divsChild>
                                <w:div w:id="9644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407625">
      <w:bodyDiv w:val="1"/>
      <w:marLeft w:val="0"/>
      <w:marRight w:val="0"/>
      <w:marTop w:val="0"/>
      <w:marBottom w:val="0"/>
      <w:divBdr>
        <w:top w:val="none" w:sz="0" w:space="0" w:color="auto"/>
        <w:left w:val="none" w:sz="0" w:space="0" w:color="auto"/>
        <w:bottom w:val="none" w:sz="0" w:space="0" w:color="auto"/>
        <w:right w:val="none" w:sz="0" w:space="0" w:color="auto"/>
      </w:divBdr>
    </w:div>
    <w:div w:id="903029007">
      <w:bodyDiv w:val="1"/>
      <w:marLeft w:val="0"/>
      <w:marRight w:val="0"/>
      <w:marTop w:val="0"/>
      <w:marBottom w:val="0"/>
      <w:divBdr>
        <w:top w:val="none" w:sz="0" w:space="0" w:color="auto"/>
        <w:left w:val="none" w:sz="0" w:space="0" w:color="auto"/>
        <w:bottom w:val="none" w:sz="0" w:space="0" w:color="auto"/>
        <w:right w:val="none" w:sz="0" w:space="0" w:color="auto"/>
      </w:divBdr>
    </w:div>
    <w:div w:id="904267576">
      <w:bodyDiv w:val="1"/>
      <w:marLeft w:val="0"/>
      <w:marRight w:val="0"/>
      <w:marTop w:val="0"/>
      <w:marBottom w:val="0"/>
      <w:divBdr>
        <w:top w:val="none" w:sz="0" w:space="0" w:color="auto"/>
        <w:left w:val="none" w:sz="0" w:space="0" w:color="auto"/>
        <w:bottom w:val="none" w:sz="0" w:space="0" w:color="auto"/>
        <w:right w:val="none" w:sz="0" w:space="0" w:color="auto"/>
      </w:divBdr>
    </w:div>
    <w:div w:id="909848153">
      <w:bodyDiv w:val="1"/>
      <w:marLeft w:val="0"/>
      <w:marRight w:val="0"/>
      <w:marTop w:val="0"/>
      <w:marBottom w:val="0"/>
      <w:divBdr>
        <w:top w:val="none" w:sz="0" w:space="0" w:color="auto"/>
        <w:left w:val="none" w:sz="0" w:space="0" w:color="auto"/>
        <w:bottom w:val="none" w:sz="0" w:space="0" w:color="auto"/>
        <w:right w:val="none" w:sz="0" w:space="0" w:color="auto"/>
      </w:divBdr>
    </w:div>
    <w:div w:id="910969335">
      <w:bodyDiv w:val="1"/>
      <w:marLeft w:val="0"/>
      <w:marRight w:val="0"/>
      <w:marTop w:val="0"/>
      <w:marBottom w:val="0"/>
      <w:divBdr>
        <w:top w:val="none" w:sz="0" w:space="0" w:color="auto"/>
        <w:left w:val="none" w:sz="0" w:space="0" w:color="auto"/>
        <w:bottom w:val="none" w:sz="0" w:space="0" w:color="auto"/>
        <w:right w:val="none" w:sz="0" w:space="0" w:color="auto"/>
      </w:divBdr>
    </w:div>
    <w:div w:id="913467252">
      <w:bodyDiv w:val="1"/>
      <w:marLeft w:val="0"/>
      <w:marRight w:val="0"/>
      <w:marTop w:val="0"/>
      <w:marBottom w:val="0"/>
      <w:divBdr>
        <w:top w:val="none" w:sz="0" w:space="0" w:color="auto"/>
        <w:left w:val="none" w:sz="0" w:space="0" w:color="auto"/>
        <w:bottom w:val="none" w:sz="0" w:space="0" w:color="auto"/>
        <w:right w:val="none" w:sz="0" w:space="0" w:color="auto"/>
      </w:divBdr>
    </w:div>
    <w:div w:id="915747384">
      <w:bodyDiv w:val="1"/>
      <w:marLeft w:val="0"/>
      <w:marRight w:val="0"/>
      <w:marTop w:val="0"/>
      <w:marBottom w:val="0"/>
      <w:divBdr>
        <w:top w:val="none" w:sz="0" w:space="0" w:color="auto"/>
        <w:left w:val="none" w:sz="0" w:space="0" w:color="auto"/>
        <w:bottom w:val="none" w:sz="0" w:space="0" w:color="auto"/>
        <w:right w:val="none" w:sz="0" w:space="0" w:color="auto"/>
      </w:divBdr>
    </w:div>
    <w:div w:id="920065010">
      <w:bodyDiv w:val="1"/>
      <w:marLeft w:val="0"/>
      <w:marRight w:val="0"/>
      <w:marTop w:val="0"/>
      <w:marBottom w:val="0"/>
      <w:divBdr>
        <w:top w:val="none" w:sz="0" w:space="0" w:color="auto"/>
        <w:left w:val="none" w:sz="0" w:space="0" w:color="auto"/>
        <w:bottom w:val="none" w:sz="0" w:space="0" w:color="auto"/>
        <w:right w:val="none" w:sz="0" w:space="0" w:color="auto"/>
      </w:divBdr>
    </w:div>
    <w:div w:id="922030430">
      <w:bodyDiv w:val="1"/>
      <w:marLeft w:val="0"/>
      <w:marRight w:val="0"/>
      <w:marTop w:val="0"/>
      <w:marBottom w:val="0"/>
      <w:divBdr>
        <w:top w:val="none" w:sz="0" w:space="0" w:color="auto"/>
        <w:left w:val="none" w:sz="0" w:space="0" w:color="auto"/>
        <w:bottom w:val="none" w:sz="0" w:space="0" w:color="auto"/>
        <w:right w:val="none" w:sz="0" w:space="0" w:color="auto"/>
      </w:divBdr>
    </w:div>
    <w:div w:id="922254061">
      <w:bodyDiv w:val="1"/>
      <w:marLeft w:val="0"/>
      <w:marRight w:val="0"/>
      <w:marTop w:val="0"/>
      <w:marBottom w:val="0"/>
      <w:divBdr>
        <w:top w:val="none" w:sz="0" w:space="0" w:color="auto"/>
        <w:left w:val="none" w:sz="0" w:space="0" w:color="auto"/>
        <w:bottom w:val="none" w:sz="0" w:space="0" w:color="auto"/>
        <w:right w:val="none" w:sz="0" w:space="0" w:color="auto"/>
      </w:divBdr>
    </w:div>
    <w:div w:id="922959392">
      <w:bodyDiv w:val="1"/>
      <w:marLeft w:val="0"/>
      <w:marRight w:val="0"/>
      <w:marTop w:val="0"/>
      <w:marBottom w:val="0"/>
      <w:divBdr>
        <w:top w:val="none" w:sz="0" w:space="0" w:color="auto"/>
        <w:left w:val="none" w:sz="0" w:space="0" w:color="auto"/>
        <w:bottom w:val="none" w:sz="0" w:space="0" w:color="auto"/>
        <w:right w:val="none" w:sz="0" w:space="0" w:color="auto"/>
      </w:divBdr>
    </w:div>
    <w:div w:id="924531102">
      <w:bodyDiv w:val="1"/>
      <w:marLeft w:val="0"/>
      <w:marRight w:val="0"/>
      <w:marTop w:val="0"/>
      <w:marBottom w:val="0"/>
      <w:divBdr>
        <w:top w:val="none" w:sz="0" w:space="0" w:color="auto"/>
        <w:left w:val="none" w:sz="0" w:space="0" w:color="auto"/>
        <w:bottom w:val="none" w:sz="0" w:space="0" w:color="auto"/>
        <w:right w:val="none" w:sz="0" w:space="0" w:color="auto"/>
      </w:divBdr>
    </w:div>
    <w:div w:id="925384646">
      <w:bodyDiv w:val="1"/>
      <w:marLeft w:val="0"/>
      <w:marRight w:val="0"/>
      <w:marTop w:val="0"/>
      <w:marBottom w:val="0"/>
      <w:divBdr>
        <w:top w:val="none" w:sz="0" w:space="0" w:color="auto"/>
        <w:left w:val="none" w:sz="0" w:space="0" w:color="auto"/>
        <w:bottom w:val="none" w:sz="0" w:space="0" w:color="auto"/>
        <w:right w:val="none" w:sz="0" w:space="0" w:color="auto"/>
      </w:divBdr>
    </w:div>
    <w:div w:id="927077078">
      <w:bodyDiv w:val="1"/>
      <w:marLeft w:val="0"/>
      <w:marRight w:val="0"/>
      <w:marTop w:val="0"/>
      <w:marBottom w:val="0"/>
      <w:divBdr>
        <w:top w:val="none" w:sz="0" w:space="0" w:color="auto"/>
        <w:left w:val="none" w:sz="0" w:space="0" w:color="auto"/>
        <w:bottom w:val="none" w:sz="0" w:space="0" w:color="auto"/>
        <w:right w:val="none" w:sz="0" w:space="0" w:color="auto"/>
      </w:divBdr>
    </w:div>
    <w:div w:id="928587967">
      <w:bodyDiv w:val="1"/>
      <w:marLeft w:val="0"/>
      <w:marRight w:val="0"/>
      <w:marTop w:val="0"/>
      <w:marBottom w:val="0"/>
      <w:divBdr>
        <w:top w:val="none" w:sz="0" w:space="0" w:color="auto"/>
        <w:left w:val="none" w:sz="0" w:space="0" w:color="auto"/>
        <w:bottom w:val="none" w:sz="0" w:space="0" w:color="auto"/>
        <w:right w:val="none" w:sz="0" w:space="0" w:color="auto"/>
      </w:divBdr>
    </w:div>
    <w:div w:id="930433674">
      <w:bodyDiv w:val="1"/>
      <w:marLeft w:val="0"/>
      <w:marRight w:val="0"/>
      <w:marTop w:val="0"/>
      <w:marBottom w:val="0"/>
      <w:divBdr>
        <w:top w:val="none" w:sz="0" w:space="0" w:color="auto"/>
        <w:left w:val="none" w:sz="0" w:space="0" w:color="auto"/>
        <w:bottom w:val="none" w:sz="0" w:space="0" w:color="auto"/>
        <w:right w:val="none" w:sz="0" w:space="0" w:color="auto"/>
      </w:divBdr>
      <w:divsChild>
        <w:div w:id="1668946460">
          <w:marLeft w:val="432"/>
          <w:marRight w:val="0"/>
          <w:marTop w:val="116"/>
          <w:marBottom w:val="0"/>
          <w:divBdr>
            <w:top w:val="none" w:sz="0" w:space="0" w:color="auto"/>
            <w:left w:val="none" w:sz="0" w:space="0" w:color="auto"/>
            <w:bottom w:val="none" w:sz="0" w:space="0" w:color="auto"/>
            <w:right w:val="none" w:sz="0" w:space="0" w:color="auto"/>
          </w:divBdr>
        </w:div>
      </w:divsChild>
    </w:div>
    <w:div w:id="932206692">
      <w:bodyDiv w:val="1"/>
      <w:marLeft w:val="0"/>
      <w:marRight w:val="0"/>
      <w:marTop w:val="0"/>
      <w:marBottom w:val="0"/>
      <w:divBdr>
        <w:top w:val="none" w:sz="0" w:space="0" w:color="auto"/>
        <w:left w:val="none" w:sz="0" w:space="0" w:color="auto"/>
        <w:bottom w:val="none" w:sz="0" w:space="0" w:color="auto"/>
        <w:right w:val="none" w:sz="0" w:space="0" w:color="auto"/>
      </w:divBdr>
    </w:div>
    <w:div w:id="934825487">
      <w:bodyDiv w:val="1"/>
      <w:marLeft w:val="0"/>
      <w:marRight w:val="0"/>
      <w:marTop w:val="0"/>
      <w:marBottom w:val="0"/>
      <w:divBdr>
        <w:top w:val="none" w:sz="0" w:space="0" w:color="auto"/>
        <w:left w:val="none" w:sz="0" w:space="0" w:color="auto"/>
        <w:bottom w:val="none" w:sz="0" w:space="0" w:color="auto"/>
        <w:right w:val="none" w:sz="0" w:space="0" w:color="auto"/>
      </w:divBdr>
    </w:div>
    <w:div w:id="937441886">
      <w:bodyDiv w:val="1"/>
      <w:marLeft w:val="0"/>
      <w:marRight w:val="0"/>
      <w:marTop w:val="0"/>
      <w:marBottom w:val="0"/>
      <w:divBdr>
        <w:top w:val="none" w:sz="0" w:space="0" w:color="auto"/>
        <w:left w:val="none" w:sz="0" w:space="0" w:color="auto"/>
        <w:bottom w:val="none" w:sz="0" w:space="0" w:color="auto"/>
        <w:right w:val="none" w:sz="0" w:space="0" w:color="auto"/>
      </w:divBdr>
    </w:div>
    <w:div w:id="937639339">
      <w:bodyDiv w:val="1"/>
      <w:marLeft w:val="0"/>
      <w:marRight w:val="0"/>
      <w:marTop w:val="0"/>
      <w:marBottom w:val="0"/>
      <w:divBdr>
        <w:top w:val="none" w:sz="0" w:space="0" w:color="auto"/>
        <w:left w:val="none" w:sz="0" w:space="0" w:color="auto"/>
        <w:bottom w:val="none" w:sz="0" w:space="0" w:color="auto"/>
        <w:right w:val="none" w:sz="0" w:space="0" w:color="auto"/>
      </w:divBdr>
    </w:div>
    <w:div w:id="938756529">
      <w:bodyDiv w:val="1"/>
      <w:marLeft w:val="0"/>
      <w:marRight w:val="0"/>
      <w:marTop w:val="0"/>
      <w:marBottom w:val="0"/>
      <w:divBdr>
        <w:top w:val="none" w:sz="0" w:space="0" w:color="auto"/>
        <w:left w:val="none" w:sz="0" w:space="0" w:color="auto"/>
        <w:bottom w:val="none" w:sz="0" w:space="0" w:color="auto"/>
        <w:right w:val="none" w:sz="0" w:space="0" w:color="auto"/>
      </w:divBdr>
    </w:div>
    <w:div w:id="948003943">
      <w:bodyDiv w:val="1"/>
      <w:marLeft w:val="0"/>
      <w:marRight w:val="0"/>
      <w:marTop w:val="0"/>
      <w:marBottom w:val="0"/>
      <w:divBdr>
        <w:top w:val="none" w:sz="0" w:space="0" w:color="auto"/>
        <w:left w:val="none" w:sz="0" w:space="0" w:color="auto"/>
        <w:bottom w:val="none" w:sz="0" w:space="0" w:color="auto"/>
        <w:right w:val="none" w:sz="0" w:space="0" w:color="auto"/>
      </w:divBdr>
    </w:div>
    <w:div w:id="949774585">
      <w:bodyDiv w:val="1"/>
      <w:marLeft w:val="0"/>
      <w:marRight w:val="0"/>
      <w:marTop w:val="0"/>
      <w:marBottom w:val="0"/>
      <w:divBdr>
        <w:top w:val="none" w:sz="0" w:space="0" w:color="auto"/>
        <w:left w:val="none" w:sz="0" w:space="0" w:color="auto"/>
        <w:bottom w:val="none" w:sz="0" w:space="0" w:color="auto"/>
        <w:right w:val="none" w:sz="0" w:space="0" w:color="auto"/>
      </w:divBdr>
    </w:div>
    <w:div w:id="952907047">
      <w:bodyDiv w:val="1"/>
      <w:marLeft w:val="0"/>
      <w:marRight w:val="0"/>
      <w:marTop w:val="0"/>
      <w:marBottom w:val="0"/>
      <w:divBdr>
        <w:top w:val="none" w:sz="0" w:space="0" w:color="auto"/>
        <w:left w:val="none" w:sz="0" w:space="0" w:color="auto"/>
        <w:bottom w:val="none" w:sz="0" w:space="0" w:color="auto"/>
        <w:right w:val="none" w:sz="0" w:space="0" w:color="auto"/>
      </w:divBdr>
    </w:div>
    <w:div w:id="955715770">
      <w:bodyDiv w:val="1"/>
      <w:marLeft w:val="0"/>
      <w:marRight w:val="0"/>
      <w:marTop w:val="0"/>
      <w:marBottom w:val="0"/>
      <w:divBdr>
        <w:top w:val="none" w:sz="0" w:space="0" w:color="auto"/>
        <w:left w:val="none" w:sz="0" w:space="0" w:color="auto"/>
        <w:bottom w:val="none" w:sz="0" w:space="0" w:color="auto"/>
        <w:right w:val="none" w:sz="0" w:space="0" w:color="auto"/>
      </w:divBdr>
    </w:div>
    <w:div w:id="958561584">
      <w:bodyDiv w:val="1"/>
      <w:marLeft w:val="0"/>
      <w:marRight w:val="0"/>
      <w:marTop w:val="0"/>
      <w:marBottom w:val="0"/>
      <w:divBdr>
        <w:top w:val="none" w:sz="0" w:space="0" w:color="auto"/>
        <w:left w:val="none" w:sz="0" w:space="0" w:color="auto"/>
        <w:bottom w:val="none" w:sz="0" w:space="0" w:color="auto"/>
        <w:right w:val="none" w:sz="0" w:space="0" w:color="auto"/>
      </w:divBdr>
    </w:div>
    <w:div w:id="964387652">
      <w:bodyDiv w:val="1"/>
      <w:marLeft w:val="0"/>
      <w:marRight w:val="0"/>
      <w:marTop w:val="0"/>
      <w:marBottom w:val="0"/>
      <w:divBdr>
        <w:top w:val="none" w:sz="0" w:space="0" w:color="auto"/>
        <w:left w:val="none" w:sz="0" w:space="0" w:color="auto"/>
        <w:bottom w:val="none" w:sz="0" w:space="0" w:color="auto"/>
        <w:right w:val="none" w:sz="0" w:space="0" w:color="auto"/>
      </w:divBdr>
    </w:div>
    <w:div w:id="965352366">
      <w:bodyDiv w:val="1"/>
      <w:marLeft w:val="0"/>
      <w:marRight w:val="0"/>
      <w:marTop w:val="0"/>
      <w:marBottom w:val="0"/>
      <w:divBdr>
        <w:top w:val="none" w:sz="0" w:space="0" w:color="auto"/>
        <w:left w:val="none" w:sz="0" w:space="0" w:color="auto"/>
        <w:bottom w:val="none" w:sz="0" w:space="0" w:color="auto"/>
        <w:right w:val="none" w:sz="0" w:space="0" w:color="auto"/>
      </w:divBdr>
    </w:div>
    <w:div w:id="967247655">
      <w:bodyDiv w:val="1"/>
      <w:marLeft w:val="0"/>
      <w:marRight w:val="0"/>
      <w:marTop w:val="0"/>
      <w:marBottom w:val="0"/>
      <w:divBdr>
        <w:top w:val="none" w:sz="0" w:space="0" w:color="auto"/>
        <w:left w:val="none" w:sz="0" w:space="0" w:color="auto"/>
        <w:bottom w:val="none" w:sz="0" w:space="0" w:color="auto"/>
        <w:right w:val="none" w:sz="0" w:space="0" w:color="auto"/>
      </w:divBdr>
    </w:div>
    <w:div w:id="967322298">
      <w:bodyDiv w:val="1"/>
      <w:marLeft w:val="0"/>
      <w:marRight w:val="0"/>
      <w:marTop w:val="0"/>
      <w:marBottom w:val="0"/>
      <w:divBdr>
        <w:top w:val="none" w:sz="0" w:space="0" w:color="auto"/>
        <w:left w:val="none" w:sz="0" w:space="0" w:color="auto"/>
        <w:bottom w:val="none" w:sz="0" w:space="0" w:color="auto"/>
        <w:right w:val="none" w:sz="0" w:space="0" w:color="auto"/>
      </w:divBdr>
    </w:div>
    <w:div w:id="969940733">
      <w:bodyDiv w:val="1"/>
      <w:marLeft w:val="0"/>
      <w:marRight w:val="0"/>
      <w:marTop w:val="0"/>
      <w:marBottom w:val="0"/>
      <w:divBdr>
        <w:top w:val="none" w:sz="0" w:space="0" w:color="auto"/>
        <w:left w:val="none" w:sz="0" w:space="0" w:color="auto"/>
        <w:bottom w:val="none" w:sz="0" w:space="0" w:color="auto"/>
        <w:right w:val="none" w:sz="0" w:space="0" w:color="auto"/>
      </w:divBdr>
    </w:div>
    <w:div w:id="971179507">
      <w:bodyDiv w:val="1"/>
      <w:marLeft w:val="0"/>
      <w:marRight w:val="0"/>
      <w:marTop w:val="0"/>
      <w:marBottom w:val="0"/>
      <w:divBdr>
        <w:top w:val="none" w:sz="0" w:space="0" w:color="auto"/>
        <w:left w:val="none" w:sz="0" w:space="0" w:color="auto"/>
        <w:bottom w:val="none" w:sz="0" w:space="0" w:color="auto"/>
        <w:right w:val="none" w:sz="0" w:space="0" w:color="auto"/>
      </w:divBdr>
    </w:div>
    <w:div w:id="972948689">
      <w:bodyDiv w:val="1"/>
      <w:marLeft w:val="0"/>
      <w:marRight w:val="0"/>
      <w:marTop w:val="0"/>
      <w:marBottom w:val="0"/>
      <w:divBdr>
        <w:top w:val="none" w:sz="0" w:space="0" w:color="auto"/>
        <w:left w:val="none" w:sz="0" w:space="0" w:color="auto"/>
        <w:bottom w:val="none" w:sz="0" w:space="0" w:color="auto"/>
        <w:right w:val="none" w:sz="0" w:space="0" w:color="auto"/>
      </w:divBdr>
    </w:div>
    <w:div w:id="977495052">
      <w:bodyDiv w:val="1"/>
      <w:marLeft w:val="0"/>
      <w:marRight w:val="0"/>
      <w:marTop w:val="0"/>
      <w:marBottom w:val="0"/>
      <w:divBdr>
        <w:top w:val="none" w:sz="0" w:space="0" w:color="auto"/>
        <w:left w:val="none" w:sz="0" w:space="0" w:color="auto"/>
        <w:bottom w:val="none" w:sz="0" w:space="0" w:color="auto"/>
        <w:right w:val="none" w:sz="0" w:space="0" w:color="auto"/>
      </w:divBdr>
    </w:div>
    <w:div w:id="983778998">
      <w:bodyDiv w:val="1"/>
      <w:marLeft w:val="0"/>
      <w:marRight w:val="0"/>
      <w:marTop w:val="0"/>
      <w:marBottom w:val="0"/>
      <w:divBdr>
        <w:top w:val="none" w:sz="0" w:space="0" w:color="auto"/>
        <w:left w:val="none" w:sz="0" w:space="0" w:color="auto"/>
        <w:bottom w:val="none" w:sz="0" w:space="0" w:color="auto"/>
        <w:right w:val="none" w:sz="0" w:space="0" w:color="auto"/>
      </w:divBdr>
    </w:div>
    <w:div w:id="984048509">
      <w:bodyDiv w:val="1"/>
      <w:marLeft w:val="0"/>
      <w:marRight w:val="0"/>
      <w:marTop w:val="0"/>
      <w:marBottom w:val="0"/>
      <w:divBdr>
        <w:top w:val="none" w:sz="0" w:space="0" w:color="auto"/>
        <w:left w:val="none" w:sz="0" w:space="0" w:color="auto"/>
        <w:bottom w:val="none" w:sz="0" w:space="0" w:color="auto"/>
        <w:right w:val="none" w:sz="0" w:space="0" w:color="auto"/>
      </w:divBdr>
    </w:div>
    <w:div w:id="984704107">
      <w:bodyDiv w:val="1"/>
      <w:marLeft w:val="0"/>
      <w:marRight w:val="0"/>
      <w:marTop w:val="0"/>
      <w:marBottom w:val="0"/>
      <w:divBdr>
        <w:top w:val="none" w:sz="0" w:space="0" w:color="auto"/>
        <w:left w:val="none" w:sz="0" w:space="0" w:color="auto"/>
        <w:bottom w:val="none" w:sz="0" w:space="0" w:color="auto"/>
        <w:right w:val="none" w:sz="0" w:space="0" w:color="auto"/>
      </w:divBdr>
    </w:div>
    <w:div w:id="985744940">
      <w:bodyDiv w:val="1"/>
      <w:marLeft w:val="0"/>
      <w:marRight w:val="0"/>
      <w:marTop w:val="0"/>
      <w:marBottom w:val="0"/>
      <w:divBdr>
        <w:top w:val="none" w:sz="0" w:space="0" w:color="auto"/>
        <w:left w:val="none" w:sz="0" w:space="0" w:color="auto"/>
        <w:bottom w:val="none" w:sz="0" w:space="0" w:color="auto"/>
        <w:right w:val="none" w:sz="0" w:space="0" w:color="auto"/>
      </w:divBdr>
    </w:div>
    <w:div w:id="987513426">
      <w:bodyDiv w:val="1"/>
      <w:marLeft w:val="0"/>
      <w:marRight w:val="0"/>
      <w:marTop w:val="0"/>
      <w:marBottom w:val="0"/>
      <w:divBdr>
        <w:top w:val="none" w:sz="0" w:space="0" w:color="auto"/>
        <w:left w:val="none" w:sz="0" w:space="0" w:color="auto"/>
        <w:bottom w:val="none" w:sz="0" w:space="0" w:color="auto"/>
        <w:right w:val="none" w:sz="0" w:space="0" w:color="auto"/>
      </w:divBdr>
    </w:div>
    <w:div w:id="994722414">
      <w:bodyDiv w:val="1"/>
      <w:marLeft w:val="0"/>
      <w:marRight w:val="0"/>
      <w:marTop w:val="0"/>
      <w:marBottom w:val="0"/>
      <w:divBdr>
        <w:top w:val="none" w:sz="0" w:space="0" w:color="auto"/>
        <w:left w:val="none" w:sz="0" w:space="0" w:color="auto"/>
        <w:bottom w:val="none" w:sz="0" w:space="0" w:color="auto"/>
        <w:right w:val="none" w:sz="0" w:space="0" w:color="auto"/>
      </w:divBdr>
    </w:div>
    <w:div w:id="998853126">
      <w:bodyDiv w:val="1"/>
      <w:marLeft w:val="0"/>
      <w:marRight w:val="0"/>
      <w:marTop w:val="0"/>
      <w:marBottom w:val="0"/>
      <w:divBdr>
        <w:top w:val="none" w:sz="0" w:space="0" w:color="auto"/>
        <w:left w:val="none" w:sz="0" w:space="0" w:color="auto"/>
        <w:bottom w:val="none" w:sz="0" w:space="0" w:color="auto"/>
        <w:right w:val="none" w:sz="0" w:space="0" w:color="auto"/>
      </w:divBdr>
    </w:div>
    <w:div w:id="999577309">
      <w:bodyDiv w:val="1"/>
      <w:marLeft w:val="0"/>
      <w:marRight w:val="0"/>
      <w:marTop w:val="0"/>
      <w:marBottom w:val="0"/>
      <w:divBdr>
        <w:top w:val="none" w:sz="0" w:space="0" w:color="auto"/>
        <w:left w:val="none" w:sz="0" w:space="0" w:color="auto"/>
        <w:bottom w:val="none" w:sz="0" w:space="0" w:color="auto"/>
        <w:right w:val="none" w:sz="0" w:space="0" w:color="auto"/>
      </w:divBdr>
    </w:div>
    <w:div w:id="999966530">
      <w:bodyDiv w:val="1"/>
      <w:marLeft w:val="0"/>
      <w:marRight w:val="0"/>
      <w:marTop w:val="0"/>
      <w:marBottom w:val="0"/>
      <w:divBdr>
        <w:top w:val="none" w:sz="0" w:space="0" w:color="auto"/>
        <w:left w:val="none" w:sz="0" w:space="0" w:color="auto"/>
        <w:bottom w:val="none" w:sz="0" w:space="0" w:color="auto"/>
        <w:right w:val="none" w:sz="0" w:space="0" w:color="auto"/>
      </w:divBdr>
    </w:div>
    <w:div w:id="1003047263">
      <w:bodyDiv w:val="1"/>
      <w:marLeft w:val="0"/>
      <w:marRight w:val="0"/>
      <w:marTop w:val="0"/>
      <w:marBottom w:val="0"/>
      <w:divBdr>
        <w:top w:val="none" w:sz="0" w:space="0" w:color="auto"/>
        <w:left w:val="none" w:sz="0" w:space="0" w:color="auto"/>
        <w:bottom w:val="none" w:sz="0" w:space="0" w:color="auto"/>
        <w:right w:val="none" w:sz="0" w:space="0" w:color="auto"/>
      </w:divBdr>
    </w:div>
    <w:div w:id="1010570729">
      <w:bodyDiv w:val="1"/>
      <w:marLeft w:val="0"/>
      <w:marRight w:val="0"/>
      <w:marTop w:val="0"/>
      <w:marBottom w:val="0"/>
      <w:divBdr>
        <w:top w:val="none" w:sz="0" w:space="0" w:color="auto"/>
        <w:left w:val="none" w:sz="0" w:space="0" w:color="auto"/>
        <w:bottom w:val="none" w:sz="0" w:space="0" w:color="auto"/>
        <w:right w:val="none" w:sz="0" w:space="0" w:color="auto"/>
      </w:divBdr>
    </w:div>
    <w:div w:id="1012730583">
      <w:bodyDiv w:val="1"/>
      <w:marLeft w:val="0"/>
      <w:marRight w:val="0"/>
      <w:marTop w:val="0"/>
      <w:marBottom w:val="0"/>
      <w:divBdr>
        <w:top w:val="none" w:sz="0" w:space="0" w:color="auto"/>
        <w:left w:val="none" w:sz="0" w:space="0" w:color="auto"/>
        <w:bottom w:val="none" w:sz="0" w:space="0" w:color="auto"/>
        <w:right w:val="none" w:sz="0" w:space="0" w:color="auto"/>
      </w:divBdr>
    </w:div>
    <w:div w:id="1014183758">
      <w:bodyDiv w:val="1"/>
      <w:marLeft w:val="0"/>
      <w:marRight w:val="0"/>
      <w:marTop w:val="0"/>
      <w:marBottom w:val="0"/>
      <w:divBdr>
        <w:top w:val="none" w:sz="0" w:space="0" w:color="auto"/>
        <w:left w:val="none" w:sz="0" w:space="0" w:color="auto"/>
        <w:bottom w:val="none" w:sz="0" w:space="0" w:color="auto"/>
        <w:right w:val="none" w:sz="0" w:space="0" w:color="auto"/>
      </w:divBdr>
    </w:div>
    <w:div w:id="1015036950">
      <w:bodyDiv w:val="1"/>
      <w:marLeft w:val="0"/>
      <w:marRight w:val="0"/>
      <w:marTop w:val="0"/>
      <w:marBottom w:val="0"/>
      <w:divBdr>
        <w:top w:val="none" w:sz="0" w:space="0" w:color="auto"/>
        <w:left w:val="none" w:sz="0" w:space="0" w:color="auto"/>
        <w:bottom w:val="none" w:sz="0" w:space="0" w:color="auto"/>
        <w:right w:val="none" w:sz="0" w:space="0" w:color="auto"/>
      </w:divBdr>
    </w:div>
    <w:div w:id="1018432731">
      <w:bodyDiv w:val="1"/>
      <w:marLeft w:val="0"/>
      <w:marRight w:val="0"/>
      <w:marTop w:val="0"/>
      <w:marBottom w:val="0"/>
      <w:divBdr>
        <w:top w:val="none" w:sz="0" w:space="0" w:color="auto"/>
        <w:left w:val="none" w:sz="0" w:space="0" w:color="auto"/>
        <w:bottom w:val="none" w:sz="0" w:space="0" w:color="auto"/>
        <w:right w:val="none" w:sz="0" w:space="0" w:color="auto"/>
      </w:divBdr>
    </w:div>
    <w:div w:id="1026059920">
      <w:bodyDiv w:val="1"/>
      <w:marLeft w:val="0"/>
      <w:marRight w:val="0"/>
      <w:marTop w:val="0"/>
      <w:marBottom w:val="0"/>
      <w:divBdr>
        <w:top w:val="none" w:sz="0" w:space="0" w:color="auto"/>
        <w:left w:val="none" w:sz="0" w:space="0" w:color="auto"/>
        <w:bottom w:val="none" w:sz="0" w:space="0" w:color="auto"/>
        <w:right w:val="none" w:sz="0" w:space="0" w:color="auto"/>
      </w:divBdr>
    </w:div>
    <w:div w:id="1026253599">
      <w:bodyDiv w:val="1"/>
      <w:marLeft w:val="0"/>
      <w:marRight w:val="0"/>
      <w:marTop w:val="0"/>
      <w:marBottom w:val="0"/>
      <w:divBdr>
        <w:top w:val="none" w:sz="0" w:space="0" w:color="auto"/>
        <w:left w:val="none" w:sz="0" w:space="0" w:color="auto"/>
        <w:bottom w:val="none" w:sz="0" w:space="0" w:color="auto"/>
        <w:right w:val="none" w:sz="0" w:space="0" w:color="auto"/>
      </w:divBdr>
    </w:div>
    <w:div w:id="1029835890">
      <w:bodyDiv w:val="1"/>
      <w:marLeft w:val="0"/>
      <w:marRight w:val="0"/>
      <w:marTop w:val="0"/>
      <w:marBottom w:val="0"/>
      <w:divBdr>
        <w:top w:val="none" w:sz="0" w:space="0" w:color="auto"/>
        <w:left w:val="none" w:sz="0" w:space="0" w:color="auto"/>
        <w:bottom w:val="none" w:sz="0" w:space="0" w:color="auto"/>
        <w:right w:val="none" w:sz="0" w:space="0" w:color="auto"/>
      </w:divBdr>
    </w:div>
    <w:div w:id="1033117479">
      <w:bodyDiv w:val="1"/>
      <w:marLeft w:val="0"/>
      <w:marRight w:val="0"/>
      <w:marTop w:val="0"/>
      <w:marBottom w:val="0"/>
      <w:divBdr>
        <w:top w:val="none" w:sz="0" w:space="0" w:color="auto"/>
        <w:left w:val="none" w:sz="0" w:space="0" w:color="auto"/>
        <w:bottom w:val="none" w:sz="0" w:space="0" w:color="auto"/>
        <w:right w:val="none" w:sz="0" w:space="0" w:color="auto"/>
      </w:divBdr>
    </w:div>
    <w:div w:id="1034383183">
      <w:bodyDiv w:val="1"/>
      <w:marLeft w:val="0"/>
      <w:marRight w:val="0"/>
      <w:marTop w:val="0"/>
      <w:marBottom w:val="0"/>
      <w:divBdr>
        <w:top w:val="none" w:sz="0" w:space="0" w:color="auto"/>
        <w:left w:val="none" w:sz="0" w:space="0" w:color="auto"/>
        <w:bottom w:val="none" w:sz="0" w:space="0" w:color="auto"/>
        <w:right w:val="none" w:sz="0" w:space="0" w:color="auto"/>
      </w:divBdr>
    </w:div>
    <w:div w:id="1036928937">
      <w:bodyDiv w:val="1"/>
      <w:marLeft w:val="0"/>
      <w:marRight w:val="0"/>
      <w:marTop w:val="0"/>
      <w:marBottom w:val="0"/>
      <w:divBdr>
        <w:top w:val="none" w:sz="0" w:space="0" w:color="auto"/>
        <w:left w:val="none" w:sz="0" w:space="0" w:color="auto"/>
        <w:bottom w:val="none" w:sz="0" w:space="0" w:color="auto"/>
        <w:right w:val="none" w:sz="0" w:space="0" w:color="auto"/>
      </w:divBdr>
    </w:div>
    <w:div w:id="1039937905">
      <w:bodyDiv w:val="1"/>
      <w:marLeft w:val="0"/>
      <w:marRight w:val="0"/>
      <w:marTop w:val="0"/>
      <w:marBottom w:val="0"/>
      <w:divBdr>
        <w:top w:val="none" w:sz="0" w:space="0" w:color="auto"/>
        <w:left w:val="none" w:sz="0" w:space="0" w:color="auto"/>
        <w:bottom w:val="none" w:sz="0" w:space="0" w:color="auto"/>
        <w:right w:val="none" w:sz="0" w:space="0" w:color="auto"/>
      </w:divBdr>
    </w:div>
    <w:div w:id="1042249653">
      <w:bodyDiv w:val="1"/>
      <w:marLeft w:val="0"/>
      <w:marRight w:val="0"/>
      <w:marTop w:val="0"/>
      <w:marBottom w:val="0"/>
      <w:divBdr>
        <w:top w:val="none" w:sz="0" w:space="0" w:color="auto"/>
        <w:left w:val="none" w:sz="0" w:space="0" w:color="auto"/>
        <w:bottom w:val="none" w:sz="0" w:space="0" w:color="auto"/>
        <w:right w:val="none" w:sz="0" w:space="0" w:color="auto"/>
      </w:divBdr>
    </w:div>
    <w:div w:id="1045787124">
      <w:bodyDiv w:val="1"/>
      <w:marLeft w:val="0"/>
      <w:marRight w:val="0"/>
      <w:marTop w:val="0"/>
      <w:marBottom w:val="0"/>
      <w:divBdr>
        <w:top w:val="none" w:sz="0" w:space="0" w:color="auto"/>
        <w:left w:val="none" w:sz="0" w:space="0" w:color="auto"/>
        <w:bottom w:val="none" w:sz="0" w:space="0" w:color="auto"/>
        <w:right w:val="none" w:sz="0" w:space="0" w:color="auto"/>
      </w:divBdr>
    </w:div>
    <w:div w:id="1050569260">
      <w:bodyDiv w:val="1"/>
      <w:marLeft w:val="0"/>
      <w:marRight w:val="0"/>
      <w:marTop w:val="0"/>
      <w:marBottom w:val="0"/>
      <w:divBdr>
        <w:top w:val="none" w:sz="0" w:space="0" w:color="auto"/>
        <w:left w:val="none" w:sz="0" w:space="0" w:color="auto"/>
        <w:bottom w:val="none" w:sz="0" w:space="0" w:color="auto"/>
        <w:right w:val="none" w:sz="0" w:space="0" w:color="auto"/>
      </w:divBdr>
    </w:div>
    <w:div w:id="1051153441">
      <w:bodyDiv w:val="1"/>
      <w:marLeft w:val="0"/>
      <w:marRight w:val="0"/>
      <w:marTop w:val="0"/>
      <w:marBottom w:val="0"/>
      <w:divBdr>
        <w:top w:val="none" w:sz="0" w:space="0" w:color="auto"/>
        <w:left w:val="none" w:sz="0" w:space="0" w:color="auto"/>
        <w:bottom w:val="none" w:sz="0" w:space="0" w:color="auto"/>
        <w:right w:val="none" w:sz="0" w:space="0" w:color="auto"/>
      </w:divBdr>
    </w:div>
    <w:div w:id="1053236413">
      <w:bodyDiv w:val="1"/>
      <w:marLeft w:val="0"/>
      <w:marRight w:val="0"/>
      <w:marTop w:val="0"/>
      <w:marBottom w:val="0"/>
      <w:divBdr>
        <w:top w:val="none" w:sz="0" w:space="0" w:color="auto"/>
        <w:left w:val="none" w:sz="0" w:space="0" w:color="auto"/>
        <w:bottom w:val="none" w:sz="0" w:space="0" w:color="auto"/>
        <w:right w:val="none" w:sz="0" w:space="0" w:color="auto"/>
      </w:divBdr>
    </w:div>
    <w:div w:id="1057782660">
      <w:bodyDiv w:val="1"/>
      <w:marLeft w:val="0"/>
      <w:marRight w:val="0"/>
      <w:marTop w:val="0"/>
      <w:marBottom w:val="0"/>
      <w:divBdr>
        <w:top w:val="none" w:sz="0" w:space="0" w:color="auto"/>
        <w:left w:val="none" w:sz="0" w:space="0" w:color="auto"/>
        <w:bottom w:val="none" w:sz="0" w:space="0" w:color="auto"/>
        <w:right w:val="none" w:sz="0" w:space="0" w:color="auto"/>
      </w:divBdr>
    </w:div>
    <w:div w:id="1063675725">
      <w:bodyDiv w:val="1"/>
      <w:marLeft w:val="0"/>
      <w:marRight w:val="0"/>
      <w:marTop w:val="0"/>
      <w:marBottom w:val="0"/>
      <w:divBdr>
        <w:top w:val="none" w:sz="0" w:space="0" w:color="auto"/>
        <w:left w:val="none" w:sz="0" w:space="0" w:color="auto"/>
        <w:bottom w:val="none" w:sz="0" w:space="0" w:color="auto"/>
        <w:right w:val="none" w:sz="0" w:space="0" w:color="auto"/>
      </w:divBdr>
    </w:div>
    <w:div w:id="1066152113">
      <w:bodyDiv w:val="1"/>
      <w:marLeft w:val="0"/>
      <w:marRight w:val="0"/>
      <w:marTop w:val="0"/>
      <w:marBottom w:val="0"/>
      <w:divBdr>
        <w:top w:val="none" w:sz="0" w:space="0" w:color="auto"/>
        <w:left w:val="none" w:sz="0" w:space="0" w:color="auto"/>
        <w:bottom w:val="none" w:sz="0" w:space="0" w:color="auto"/>
        <w:right w:val="none" w:sz="0" w:space="0" w:color="auto"/>
      </w:divBdr>
    </w:div>
    <w:div w:id="1067339903">
      <w:bodyDiv w:val="1"/>
      <w:marLeft w:val="0"/>
      <w:marRight w:val="0"/>
      <w:marTop w:val="0"/>
      <w:marBottom w:val="0"/>
      <w:divBdr>
        <w:top w:val="none" w:sz="0" w:space="0" w:color="auto"/>
        <w:left w:val="none" w:sz="0" w:space="0" w:color="auto"/>
        <w:bottom w:val="none" w:sz="0" w:space="0" w:color="auto"/>
        <w:right w:val="none" w:sz="0" w:space="0" w:color="auto"/>
      </w:divBdr>
    </w:div>
    <w:div w:id="1068456542">
      <w:bodyDiv w:val="1"/>
      <w:marLeft w:val="0"/>
      <w:marRight w:val="0"/>
      <w:marTop w:val="0"/>
      <w:marBottom w:val="0"/>
      <w:divBdr>
        <w:top w:val="none" w:sz="0" w:space="0" w:color="auto"/>
        <w:left w:val="none" w:sz="0" w:space="0" w:color="auto"/>
        <w:bottom w:val="none" w:sz="0" w:space="0" w:color="auto"/>
        <w:right w:val="none" w:sz="0" w:space="0" w:color="auto"/>
      </w:divBdr>
    </w:div>
    <w:div w:id="1074358221">
      <w:bodyDiv w:val="1"/>
      <w:marLeft w:val="0"/>
      <w:marRight w:val="0"/>
      <w:marTop w:val="0"/>
      <w:marBottom w:val="0"/>
      <w:divBdr>
        <w:top w:val="none" w:sz="0" w:space="0" w:color="auto"/>
        <w:left w:val="none" w:sz="0" w:space="0" w:color="auto"/>
        <w:bottom w:val="none" w:sz="0" w:space="0" w:color="auto"/>
        <w:right w:val="none" w:sz="0" w:space="0" w:color="auto"/>
      </w:divBdr>
    </w:div>
    <w:div w:id="1074400667">
      <w:bodyDiv w:val="1"/>
      <w:marLeft w:val="0"/>
      <w:marRight w:val="0"/>
      <w:marTop w:val="0"/>
      <w:marBottom w:val="0"/>
      <w:divBdr>
        <w:top w:val="none" w:sz="0" w:space="0" w:color="auto"/>
        <w:left w:val="none" w:sz="0" w:space="0" w:color="auto"/>
        <w:bottom w:val="none" w:sz="0" w:space="0" w:color="auto"/>
        <w:right w:val="none" w:sz="0" w:space="0" w:color="auto"/>
      </w:divBdr>
    </w:div>
    <w:div w:id="1084643157">
      <w:bodyDiv w:val="1"/>
      <w:marLeft w:val="0"/>
      <w:marRight w:val="0"/>
      <w:marTop w:val="0"/>
      <w:marBottom w:val="0"/>
      <w:divBdr>
        <w:top w:val="none" w:sz="0" w:space="0" w:color="auto"/>
        <w:left w:val="none" w:sz="0" w:space="0" w:color="auto"/>
        <w:bottom w:val="none" w:sz="0" w:space="0" w:color="auto"/>
        <w:right w:val="none" w:sz="0" w:space="0" w:color="auto"/>
      </w:divBdr>
    </w:div>
    <w:div w:id="1084886086">
      <w:bodyDiv w:val="1"/>
      <w:marLeft w:val="0"/>
      <w:marRight w:val="0"/>
      <w:marTop w:val="0"/>
      <w:marBottom w:val="0"/>
      <w:divBdr>
        <w:top w:val="none" w:sz="0" w:space="0" w:color="auto"/>
        <w:left w:val="none" w:sz="0" w:space="0" w:color="auto"/>
        <w:bottom w:val="none" w:sz="0" w:space="0" w:color="auto"/>
        <w:right w:val="none" w:sz="0" w:space="0" w:color="auto"/>
      </w:divBdr>
    </w:div>
    <w:div w:id="1087994896">
      <w:bodyDiv w:val="1"/>
      <w:marLeft w:val="0"/>
      <w:marRight w:val="0"/>
      <w:marTop w:val="0"/>
      <w:marBottom w:val="0"/>
      <w:divBdr>
        <w:top w:val="none" w:sz="0" w:space="0" w:color="auto"/>
        <w:left w:val="none" w:sz="0" w:space="0" w:color="auto"/>
        <w:bottom w:val="none" w:sz="0" w:space="0" w:color="auto"/>
        <w:right w:val="none" w:sz="0" w:space="0" w:color="auto"/>
      </w:divBdr>
      <w:divsChild>
        <w:div w:id="1593389735">
          <w:marLeft w:val="-255"/>
          <w:marRight w:val="-255"/>
          <w:marTop w:val="0"/>
          <w:marBottom w:val="0"/>
          <w:divBdr>
            <w:top w:val="none" w:sz="0" w:space="0" w:color="auto"/>
            <w:left w:val="none" w:sz="0" w:space="0" w:color="auto"/>
            <w:bottom w:val="none" w:sz="0" w:space="0" w:color="auto"/>
            <w:right w:val="none" w:sz="0" w:space="0" w:color="auto"/>
          </w:divBdr>
          <w:divsChild>
            <w:div w:id="1198348974">
              <w:marLeft w:val="0"/>
              <w:marRight w:val="0"/>
              <w:marTop w:val="0"/>
              <w:marBottom w:val="0"/>
              <w:divBdr>
                <w:top w:val="none" w:sz="0" w:space="0" w:color="auto"/>
                <w:left w:val="none" w:sz="0" w:space="0" w:color="auto"/>
                <w:bottom w:val="none" w:sz="0" w:space="0" w:color="auto"/>
                <w:right w:val="none" w:sz="0" w:space="0" w:color="auto"/>
              </w:divBdr>
              <w:divsChild>
                <w:div w:id="41432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946356">
          <w:marLeft w:val="0"/>
          <w:marRight w:val="0"/>
          <w:marTop w:val="30"/>
          <w:marBottom w:val="0"/>
          <w:divBdr>
            <w:top w:val="none" w:sz="0" w:space="0" w:color="auto"/>
            <w:left w:val="none" w:sz="0" w:space="0" w:color="auto"/>
            <w:bottom w:val="none" w:sz="0" w:space="0" w:color="auto"/>
            <w:right w:val="none" w:sz="0" w:space="0" w:color="auto"/>
          </w:divBdr>
          <w:divsChild>
            <w:div w:id="1938556403">
              <w:marLeft w:val="0"/>
              <w:marRight w:val="0"/>
              <w:marTop w:val="0"/>
              <w:marBottom w:val="0"/>
              <w:divBdr>
                <w:top w:val="none" w:sz="0" w:space="0" w:color="auto"/>
                <w:left w:val="none" w:sz="0" w:space="0" w:color="auto"/>
                <w:bottom w:val="none" w:sz="0" w:space="0" w:color="auto"/>
                <w:right w:val="none" w:sz="0" w:space="0" w:color="auto"/>
              </w:divBdr>
              <w:divsChild>
                <w:div w:id="679087184">
                  <w:marLeft w:val="0"/>
                  <w:marRight w:val="0"/>
                  <w:marTop w:val="0"/>
                  <w:marBottom w:val="0"/>
                  <w:divBdr>
                    <w:top w:val="none" w:sz="0" w:space="0" w:color="auto"/>
                    <w:left w:val="none" w:sz="0" w:space="0" w:color="auto"/>
                    <w:bottom w:val="none" w:sz="0" w:space="0" w:color="auto"/>
                    <w:right w:val="none" w:sz="0" w:space="0" w:color="auto"/>
                  </w:divBdr>
                  <w:divsChild>
                    <w:div w:id="115776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23884">
              <w:marLeft w:val="0"/>
              <w:marRight w:val="0"/>
              <w:marTop w:val="0"/>
              <w:marBottom w:val="0"/>
              <w:divBdr>
                <w:top w:val="none" w:sz="0" w:space="0" w:color="auto"/>
                <w:left w:val="none" w:sz="0" w:space="0" w:color="auto"/>
                <w:bottom w:val="none" w:sz="0" w:space="0" w:color="auto"/>
                <w:right w:val="none" w:sz="0" w:space="0" w:color="auto"/>
              </w:divBdr>
              <w:divsChild>
                <w:div w:id="223028828">
                  <w:marLeft w:val="0"/>
                  <w:marRight w:val="0"/>
                  <w:marTop w:val="0"/>
                  <w:marBottom w:val="0"/>
                  <w:divBdr>
                    <w:top w:val="none" w:sz="0" w:space="0" w:color="auto"/>
                    <w:left w:val="none" w:sz="0" w:space="0" w:color="auto"/>
                    <w:bottom w:val="none" w:sz="0" w:space="0" w:color="auto"/>
                    <w:right w:val="none" w:sz="0" w:space="0" w:color="auto"/>
                  </w:divBdr>
                  <w:divsChild>
                    <w:div w:id="454175017">
                      <w:marLeft w:val="0"/>
                      <w:marRight w:val="0"/>
                      <w:marTop w:val="0"/>
                      <w:marBottom w:val="0"/>
                      <w:divBdr>
                        <w:top w:val="none" w:sz="0" w:space="0" w:color="auto"/>
                        <w:left w:val="none" w:sz="0" w:space="0" w:color="auto"/>
                        <w:bottom w:val="none" w:sz="0" w:space="0" w:color="auto"/>
                        <w:right w:val="none" w:sz="0" w:space="0" w:color="auto"/>
                      </w:divBdr>
                      <w:divsChild>
                        <w:div w:id="121995197">
                          <w:marLeft w:val="0"/>
                          <w:marRight w:val="0"/>
                          <w:marTop w:val="0"/>
                          <w:marBottom w:val="0"/>
                          <w:divBdr>
                            <w:top w:val="none" w:sz="0" w:space="0" w:color="auto"/>
                            <w:left w:val="none" w:sz="0" w:space="0" w:color="auto"/>
                            <w:bottom w:val="none" w:sz="0" w:space="0" w:color="auto"/>
                            <w:right w:val="none" w:sz="0" w:space="0" w:color="auto"/>
                          </w:divBdr>
                          <w:divsChild>
                            <w:div w:id="552736596">
                              <w:marLeft w:val="180"/>
                              <w:marRight w:val="0"/>
                              <w:marTop w:val="0"/>
                              <w:marBottom w:val="0"/>
                              <w:divBdr>
                                <w:top w:val="none" w:sz="0" w:space="0" w:color="auto"/>
                                <w:left w:val="none" w:sz="0" w:space="0" w:color="auto"/>
                                <w:bottom w:val="none" w:sz="0" w:space="0" w:color="auto"/>
                                <w:right w:val="none" w:sz="0" w:space="0" w:color="auto"/>
                              </w:divBdr>
                              <w:divsChild>
                                <w:div w:id="10691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4712">
                          <w:marLeft w:val="0"/>
                          <w:marRight w:val="0"/>
                          <w:marTop w:val="0"/>
                          <w:marBottom w:val="0"/>
                          <w:divBdr>
                            <w:top w:val="none" w:sz="0" w:space="0" w:color="auto"/>
                            <w:left w:val="none" w:sz="0" w:space="0" w:color="auto"/>
                            <w:bottom w:val="none" w:sz="0" w:space="0" w:color="auto"/>
                            <w:right w:val="none" w:sz="0" w:space="0" w:color="auto"/>
                          </w:divBdr>
                          <w:divsChild>
                            <w:div w:id="397636876">
                              <w:marLeft w:val="180"/>
                              <w:marRight w:val="0"/>
                              <w:marTop w:val="0"/>
                              <w:marBottom w:val="0"/>
                              <w:divBdr>
                                <w:top w:val="none" w:sz="0" w:space="0" w:color="auto"/>
                                <w:left w:val="none" w:sz="0" w:space="0" w:color="auto"/>
                                <w:bottom w:val="none" w:sz="0" w:space="0" w:color="auto"/>
                                <w:right w:val="none" w:sz="0" w:space="0" w:color="auto"/>
                              </w:divBdr>
                              <w:divsChild>
                                <w:div w:id="80774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676529">
          <w:marLeft w:val="0"/>
          <w:marRight w:val="0"/>
          <w:marTop w:val="30"/>
          <w:marBottom w:val="0"/>
          <w:divBdr>
            <w:top w:val="none" w:sz="0" w:space="0" w:color="auto"/>
            <w:left w:val="none" w:sz="0" w:space="0" w:color="auto"/>
            <w:bottom w:val="none" w:sz="0" w:space="0" w:color="auto"/>
            <w:right w:val="none" w:sz="0" w:space="0" w:color="auto"/>
          </w:divBdr>
          <w:divsChild>
            <w:div w:id="1106191804">
              <w:marLeft w:val="0"/>
              <w:marRight w:val="0"/>
              <w:marTop w:val="0"/>
              <w:marBottom w:val="0"/>
              <w:divBdr>
                <w:top w:val="none" w:sz="0" w:space="0" w:color="auto"/>
                <w:left w:val="none" w:sz="0" w:space="0" w:color="auto"/>
                <w:bottom w:val="none" w:sz="0" w:space="0" w:color="auto"/>
                <w:right w:val="none" w:sz="0" w:space="0" w:color="auto"/>
              </w:divBdr>
              <w:divsChild>
                <w:div w:id="1212957128">
                  <w:marLeft w:val="0"/>
                  <w:marRight w:val="0"/>
                  <w:marTop w:val="0"/>
                  <w:marBottom w:val="0"/>
                  <w:divBdr>
                    <w:top w:val="none" w:sz="0" w:space="0" w:color="auto"/>
                    <w:left w:val="none" w:sz="0" w:space="0" w:color="auto"/>
                    <w:bottom w:val="none" w:sz="0" w:space="0" w:color="auto"/>
                    <w:right w:val="none" w:sz="0" w:space="0" w:color="auto"/>
                  </w:divBdr>
                  <w:divsChild>
                    <w:div w:id="9335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26649">
              <w:marLeft w:val="0"/>
              <w:marRight w:val="0"/>
              <w:marTop w:val="0"/>
              <w:marBottom w:val="0"/>
              <w:divBdr>
                <w:top w:val="none" w:sz="0" w:space="0" w:color="auto"/>
                <w:left w:val="none" w:sz="0" w:space="0" w:color="auto"/>
                <w:bottom w:val="none" w:sz="0" w:space="0" w:color="auto"/>
                <w:right w:val="none" w:sz="0" w:space="0" w:color="auto"/>
              </w:divBdr>
              <w:divsChild>
                <w:div w:id="120534378">
                  <w:marLeft w:val="0"/>
                  <w:marRight w:val="0"/>
                  <w:marTop w:val="0"/>
                  <w:marBottom w:val="0"/>
                  <w:divBdr>
                    <w:top w:val="none" w:sz="0" w:space="0" w:color="auto"/>
                    <w:left w:val="none" w:sz="0" w:space="0" w:color="auto"/>
                    <w:bottom w:val="none" w:sz="0" w:space="0" w:color="auto"/>
                    <w:right w:val="none" w:sz="0" w:space="0" w:color="auto"/>
                  </w:divBdr>
                  <w:divsChild>
                    <w:div w:id="1288858144">
                      <w:marLeft w:val="0"/>
                      <w:marRight w:val="0"/>
                      <w:marTop w:val="0"/>
                      <w:marBottom w:val="0"/>
                      <w:divBdr>
                        <w:top w:val="none" w:sz="0" w:space="0" w:color="auto"/>
                        <w:left w:val="none" w:sz="0" w:space="0" w:color="auto"/>
                        <w:bottom w:val="none" w:sz="0" w:space="0" w:color="auto"/>
                        <w:right w:val="none" w:sz="0" w:space="0" w:color="auto"/>
                      </w:divBdr>
                      <w:divsChild>
                        <w:div w:id="85544078">
                          <w:marLeft w:val="0"/>
                          <w:marRight w:val="0"/>
                          <w:marTop w:val="0"/>
                          <w:marBottom w:val="0"/>
                          <w:divBdr>
                            <w:top w:val="none" w:sz="0" w:space="0" w:color="auto"/>
                            <w:left w:val="none" w:sz="0" w:space="0" w:color="auto"/>
                            <w:bottom w:val="none" w:sz="0" w:space="0" w:color="auto"/>
                            <w:right w:val="none" w:sz="0" w:space="0" w:color="auto"/>
                          </w:divBdr>
                          <w:divsChild>
                            <w:div w:id="1986467021">
                              <w:marLeft w:val="180"/>
                              <w:marRight w:val="0"/>
                              <w:marTop w:val="0"/>
                              <w:marBottom w:val="0"/>
                              <w:divBdr>
                                <w:top w:val="none" w:sz="0" w:space="0" w:color="auto"/>
                                <w:left w:val="none" w:sz="0" w:space="0" w:color="auto"/>
                                <w:bottom w:val="none" w:sz="0" w:space="0" w:color="auto"/>
                                <w:right w:val="none" w:sz="0" w:space="0" w:color="auto"/>
                              </w:divBdr>
                              <w:divsChild>
                                <w:div w:id="81672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09656">
                          <w:marLeft w:val="0"/>
                          <w:marRight w:val="0"/>
                          <w:marTop w:val="0"/>
                          <w:marBottom w:val="0"/>
                          <w:divBdr>
                            <w:top w:val="none" w:sz="0" w:space="0" w:color="auto"/>
                            <w:left w:val="none" w:sz="0" w:space="0" w:color="auto"/>
                            <w:bottom w:val="none" w:sz="0" w:space="0" w:color="auto"/>
                            <w:right w:val="none" w:sz="0" w:space="0" w:color="auto"/>
                          </w:divBdr>
                          <w:divsChild>
                            <w:div w:id="955672222">
                              <w:marLeft w:val="180"/>
                              <w:marRight w:val="0"/>
                              <w:marTop w:val="0"/>
                              <w:marBottom w:val="0"/>
                              <w:divBdr>
                                <w:top w:val="none" w:sz="0" w:space="0" w:color="auto"/>
                                <w:left w:val="none" w:sz="0" w:space="0" w:color="auto"/>
                                <w:bottom w:val="none" w:sz="0" w:space="0" w:color="auto"/>
                                <w:right w:val="none" w:sz="0" w:space="0" w:color="auto"/>
                              </w:divBdr>
                              <w:divsChild>
                                <w:div w:id="20467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2767">
                          <w:marLeft w:val="0"/>
                          <w:marRight w:val="0"/>
                          <w:marTop w:val="0"/>
                          <w:marBottom w:val="0"/>
                          <w:divBdr>
                            <w:top w:val="none" w:sz="0" w:space="0" w:color="auto"/>
                            <w:left w:val="none" w:sz="0" w:space="0" w:color="auto"/>
                            <w:bottom w:val="none" w:sz="0" w:space="0" w:color="auto"/>
                            <w:right w:val="none" w:sz="0" w:space="0" w:color="auto"/>
                          </w:divBdr>
                          <w:divsChild>
                            <w:div w:id="1429810381">
                              <w:marLeft w:val="180"/>
                              <w:marRight w:val="0"/>
                              <w:marTop w:val="0"/>
                              <w:marBottom w:val="0"/>
                              <w:divBdr>
                                <w:top w:val="none" w:sz="0" w:space="0" w:color="auto"/>
                                <w:left w:val="none" w:sz="0" w:space="0" w:color="auto"/>
                                <w:bottom w:val="none" w:sz="0" w:space="0" w:color="auto"/>
                                <w:right w:val="none" w:sz="0" w:space="0" w:color="auto"/>
                              </w:divBdr>
                              <w:divsChild>
                                <w:div w:id="141520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84916">
                          <w:marLeft w:val="0"/>
                          <w:marRight w:val="0"/>
                          <w:marTop w:val="0"/>
                          <w:marBottom w:val="0"/>
                          <w:divBdr>
                            <w:top w:val="none" w:sz="0" w:space="0" w:color="auto"/>
                            <w:left w:val="none" w:sz="0" w:space="0" w:color="auto"/>
                            <w:bottom w:val="none" w:sz="0" w:space="0" w:color="auto"/>
                            <w:right w:val="none" w:sz="0" w:space="0" w:color="auto"/>
                          </w:divBdr>
                          <w:divsChild>
                            <w:div w:id="800924781">
                              <w:marLeft w:val="180"/>
                              <w:marRight w:val="0"/>
                              <w:marTop w:val="0"/>
                              <w:marBottom w:val="0"/>
                              <w:divBdr>
                                <w:top w:val="none" w:sz="0" w:space="0" w:color="auto"/>
                                <w:left w:val="none" w:sz="0" w:space="0" w:color="auto"/>
                                <w:bottom w:val="none" w:sz="0" w:space="0" w:color="auto"/>
                                <w:right w:val="none" w:sz="0" w:space="0" w:color="auto"/>
                              </w:divBdr>
                              <w:divsChild>
                                <w:div w:id="17191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460210">
          <w:marLeft w:val="0"/>
          <w:marRight w:val="0"/>
          <w:marTop w:val="30"/>
          <w:marBottom w:val="0"/>
          <w:divBdr>
            <w:top w:val="none" w:sz="0" w:space="0" w:color="auto"/>
            <w:left w:val="none" w:sz="0" w:space="0" w:color="auto"/>
            <w:bottom w:val="none" w:sz="0" w:space="0" w:color="auto"/>
            <w:right w:val="none" w:sz="0" w:space="0" w:color="auto"/>
          </w:divBdr>
          <w:divsChild>
            <w:div w:id="950165748">
              <w:marLeft w:val="0"/>
              <w:marRight w:val="0"/>
              <w:marTop w:val="0"/>
              <w:marBottom w:val="0"/>
              <w:divBdr>
                <w:top w:val="none" w:sz="0" w:space="0" w:color="auto"/>
                <w:left w:val="none" w:sz="0" w:space="0" w:color="auto"/>
                <w:bottom w:val="none" w:sz="0" w:space="0" w:color="auto"/>
                <w:right w:val="none" w:sz="0" w:space="0" w:color="auto"/>
              </w:divBdr>
              <w:divsChild>
                <w:div w:id="2072003443">
                  <w:marLeft w:val="0"/>
                  <w:marRight w:val="0"/>
                  <w:marTop w:val="0"/>
                  <w:marBottom w:val="0"/>
                  <w:divBdr>
                    <w:top w:val="none" w:sz="0" w:space="0" w:color="auto"/>
                    <w:left w:val="none" w:sz="0" w:space="0" w:color="auto"/>
                    <w:bottom w:val="none" w:sz="0" w:space="0" w:color="auto"/>
                    <w:right w:val="none" w:sz="0" w:space="0" w:color="auto"/>
                  </w:divBdr>
                  <w:divsChild>
                    <w:div w:id="7281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55751">
              <w:marLeft w:val="0"/>
              <w:marRight w:val="0"/>
              <w:marTop w:val="0"/>
              <w:marBottom w:val="0"/>
              <w:divBdr>
                <w:top w:val="none" w:sz="0" w:space="0" w:color="auto"/>
                <w:left w:val="none" w:sz="0" w:space="0" w:color="auto"/>
                <w:bottom w:val="none" w:sz="0" w:space="0" w:color="auto"/>
                <w:right w:val="none" w:sz="0" w:space="0" w:color="auto"/>
              </w:divBdr>
              <w:divsChild>
                <w:div w:id="1304580720">
                  <w:marLeft w:val="0"/>
                  <w:marRight w:val="0"/>
                  <w:marTop w:val="0"/>
                  <w:marBottom w:val="0"/>
                  <w:divBdr>
                    <w:top w:val="none" w:sz="0" w:space="0" w:color="auto"/>
                    <w:left w:val="none" w:sz="0" w:space="0" w:color="auto"/>
                    <w:bottom w:val="none" w:sz="0" w:space="0" w:color="auto"/>
                    <w:right w:val="none" w:sz="0" w:space="0" w:color="auto"/>
                  </w:divBdr>
                  <w:divsChild>
                    <w:div w:id="1271427349">
                      <w:marLeft w:val="0"/>
                      <w:marRight w:val="0"/>
                      <w:marTop w:val="0"/>
                      <w:marBottom w:val="0"/>
                      <w:divBdr>
                        <w:top w:val="none" w:sz="0" w:space="0" w:color="auto"/>
                        <w:left w:val="none" w:sz="0" w:space="0" w:color="auto"/>
                        <w:bottom w:val="none" w:sz="0" w:space="0" w:color="auto"/>
                        <w:right w:val="none" w:sz="0" w:space="0" w:color="auto"/>
                      </w:divBdr>
                      <w:divsChild>
                        <w:div w:id="1763988553">
                          <w:marLeft w:val="0"/>
                          <w:marRight w:val="0"/>
                          <w:marTop w:val="0"/>
                          <w:marBottom w:val="0"/>
                          <w:divBdr>
                            <w:top w:val="none" w:sz="0" w:space="0" w:color="auto"/>
                            <w:left w:val="none" w:sz="0" w:space="0" w:color="auto"/>
                            <w:bottom w:val="none" w:sz="0" w:space="0" w:color="auto"/>
                            <w:right w:val="none" w:sz="0" w:space="0" w:color="auto"/>
                          </w:divBdr>
                          <w:divsChild>
                            <w:div w:id="2125684442">
                              <w:marLeft w:val="180"/>
                              <w:marRight w:val="0"/>
                              <w:marTop w:val="0"/>
                              <w:marBottom w:val="0"/>
                              <w:divBdr>
                                <w:top w:val="none" w:sz="0" w:space="0" w:color="auto"/>
                                <w:left w:val="none" w:sz="0" w:space="0" w:color="auto"/>
                                <w:bottom w:val="none" w:sz="0" w:space="0" w:color="auto"/>
                                <w:right w:val="none" w:sz="0" w:space="0" w:color="auto"/>
                              </w:divBdr>
                              <w:divsChild>
                                <w:div w:id="68059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1217">
                          <w:marLeft w:val="0"/>
                          <w:marRight w:val="0"/>
                          <w:marTop w:val="0"/>
                          <w:marBottom w:val="0"/>
                          <w:divBdr>
                            <w:top w:val="none" w:sz="0" w:space="0" w:color="auto"/>
                            <w:left w:val="none" w:sz="0" w:space="0" w:color="auto"/>
                            <w:bottom w:val="none" w:sz="0" w:space="0" w:color="auto"/>
                            <w:right w:val="none" w:sz="0" w:space="0" w:color="auto"/>
                          </w:divBdr>
                          <w:divsChild>
                            <w:div w:id="1895459831">
                              <w:marLeft w:val="180"/>
                              <w:marRight w:val="0"/>
                              <w:marTop w:val="0"/>
                              <w:marBottom w:val="0"/>
                              <w:divBdr>
                                <w:top w:val="none" w:sz="0" w:space="0" w:color="auto"/>
                                <w:left w:val="none" w:sz="0" w:space="0" w:color="auto"/>
                                <w:bottom w:val="none" w:sz="0" w:space="0" w:color="auto"/>
                                <w:right w:val="none" w:sz="0" w:space="0" w:color="auto"/>
                              </w:divBdr>
                              <w:divsChild>
                                <w:div w:id="68432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41614">
                          <w:marLeft w:val="0"/>
                          <w:marRight w:val="0"/>
                          <w:marTop w:val="0"/>
                          <w:marBottom w:val="0"/>
                          <w:divBdr>
                            <w:top w:val="none" w:sz="0" w:space="0" w:color="auto"/>
                            <w:left w:val="none" w:sz="0" w:space="0" w:color="auto"/>
                            <w:bottom w:val="none" w:sz="0" w:space="0" w:color="auto"/>
                            <w:right w:val="none" w:sz="0" w:space="0" w:color="auto"/>
                          </w:divBdr>
                          <w:divsChild>
                            <w:div w:id="1318876397">
                              <w:marLeft w:val="180"/>
                              <w:marRight w:val="0"/>
                              <w:marTop w:val="0"/>
                              <w:marBottom w:val="0"/>
                              <w:divBdr>
                                <w:top w:val="none" w:sz="0" w:space="0" w:color="auto"/>
                                <w:left w:val="none" w:sz="0" w:space="0" w:color="auto"/>
                                <w:bottom w:val="none" w:sz="0" w:space="0" w:color="auto"/>
                                <w:right w:val="none" w:sz="0" w:space="0" w:color="auto"/>
                              </w:divBdr>
                              <w:divsChild>
                                <w:div w:id="5035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75192">
                          <w:marLeft w:val="0"/>
                          <w:marRight w:val="0"/>
                          <w:marTop w:val="0"/>
                          <w:marBottom w:val="0"/>
                          <w:divBdr>
                            <w:top w:val="none" w:sz="0" w:space="0" w:color="auto"/>
                            <w:left w:val="none" w:sz="0" w:space="0" w:color="auto"/>
                            <w:bottom w:val="none" w:sz="0" w:space="0" w:color="auto"/>
                            <w:right w:val="none" w:sz="0" w:space="0" w:color="auto"/>
                          </w:divBdr>
                          <w:divsChild>
                            <w:div w:id="1918443184">
                              <w:marLeft w:val="180"/>
                              <w:marRight w:val="0"/>
                              <w:marTop w:val="0"/>
                              <w:marBottom w:val="0"/>
                              <w:divBdr>
                                <w:top w:val="none" w:sz="0" w:space="0" w:color="auto"/>
                                <w:left w:val="none" w:sz="0" w:space="0" w:color="auto"/>
                                <w:bottom w:val="none" w:sz="0" w:space="0" w:color="auto"/>
                                <w:right w:val="none" w:sz="0" w:space="0" w:color="auto"/>
                              </w:divBdr>
                              <w:divsChild>
                                <w:div w:id="5322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23531">
          <w:marLeft w:val="0"/>
          <w:marRight w:val="0"/>
          <w:marTop w:val="30"/>
          <w:marBottom w:val="0"/>
          <w:divBdr>
            <w:top w:val="none" w:sz="0" w:space="0" w:color="auto"/>
            <w:left w:val="none" w:sz="0" w:space="0" w:color="auto"/>
            <w:bottom w:val="none" w:sz="0" w:space="0" w:color="auto"/>
            <w:right w:val="none" w:sz="0" w:space="0" w:color="auto"/>
          </w:divBdr>
          <w:divsChild>
            <w:div w:id="779883838">
              <w:marLeft w:val="0"/>
              <w:marRight w:val="0"/>
              <w:marTop w:val="0"/>
              <w:marBottom w:val="0"/>
              <w:divBdr>
                <w:top w:val="none" w:sz="0" w:space="0" w:color="auto"/>
                <w:left w:val="none" w:sz="0" w:space="0" w:color="auto"/>
                <w:bottom w:val="none" w:sz="0" w:space="0" w:color="auto"/>
                <w:right w:val="none" w:sz="0" w:space="0" w:color="auto"/>
              </w:divBdr>
              <w:divsChild>
                <w:div w:id="1724255941">
                  <w:marLeft w:val="0"/>
                  <w:marRight w:val="0"/>
                  <w:marTop w:val="0"/>
                  <w:marBottom w:val="0"/>
                  <w:divBdr>
                    <w:top w:val="none" w:sz="0" w:space="0" w:color="auto"/>
                    <w:left w:val="none" w:sz="0" w:space="0" w:color="auto"/>
                    <w:bottom w:val="none" w:sz="0" w:space="0" w:color="auto"/>
                    <w:right w:val="none" w:sz="0" w:space="0" w:color="auto"/>
                  </w:divBdr>
                  <w:divsChild>
                    <w:div w:id="169372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1276">
              <w:marLeft w:val="0"/>
              <w:marRight w:val="0"/>
              <w:marTop w:val="0"/>
              <w:marBottom w:val="0"/>
              <w:divBdr>
                <w:top w:val="none" w:sz="0" w:space="0" w:color="auto"/>
                <w:left w:val="none" w:sz="0" w:space="0" w:color="auto"/>
                <w:bottom w:val="none" w:sz="0" w:space="0" w:color="auto"/>
                <w:right w:val="none" w:sz="0" w:space="0" w:color="auto"/>
              </w:divBdr>
              <w:divsChild>
                <w:div w:id="769013258">
                  <w:marLeft w:val="0"/>
                  <w:marRight w:val="0"/>
                  <w:marTop w:val="0"/>
                  <w:marBottom w:val="0"/>
                  <w:divBdr>
                    <w:top w:val="none" w:sz="0" w:space="0" w:color="auto"/>
                    <w:left w:val="none" w:sz="0" w:space="0" w:color="auto"/>
                    <w:bottom w:val="none" w:sz="0" w:space="0" w:color="auto"/>
                    <w:right w:val="none" w:sz="0" w:space="0" w:color="auto"/>
                  </w:divBdr>
                  <w:divsChild>
                    <w:div w:id="747843488">
                      <w:marLeft w:val="0"/>
                      <w:marRight w:val="0"/>
                      <w:marTop w:val="0"/>
                      <w:marBottom w:val="0"/>
                      <w:divBdr>
                        <w:top w:val="none" w:sz="0" w:space="0" w:color="auto"/>
                        <w:left w:val="none" w:sz="0" w:space="0" w:color="auto"/>
                        <w:bottom w:val="none" w:sz="0" w:space="0" w:color="auto"/>
                        <w:right w:val="none" w:sz="0" w:space="0" w:color="auto"/>
                      </w:divBdr>
                      <w:divsChild>
                        <w:div w:id="922690211">
                          <w:marLeft w:val="0"/>
                          <w:marRight w:val="0"/>
                          <w:marTop w:val="0"/>
                          <w:marBottom w:val="0"/>
                          <w:divBdr>
                            <w:top w:val="none" w:sz="0" w:space="0" w:color="auto"/>
                            <w:left w:val="none" w:sz="0" w:space="0" w:color="auto"/>
                            <w:bottom w:val="none" w:sz="0" w:space="0" w:color="auto"/>
                            <w:right w:val="none" w:sz="0" w:space="0" w:color="auto"/>
                          </w:divBdr>
                          <w:divsChild>
                            <w:div w:id="377705726">
                              <w:marLeft w:val="180"/>
                              <w:marRight w:val="0"/>
                              <w:marTop w:val="0"/>
                              <w:marBottom w:val="0"/>
                              <w:divBdr>
                                <w:top w:val="none" w:sz="0" w:space="0" w:color="auto"/>
                                <w:left w:val="none" w:sz="0" w:space="0" w:color="auto"/>
                                <w:bottom w:val="none" w:sz="0" w:space="0" w:color="auto"/>
                                <w:right w:val="none" w:sz="0" w:space="0" w:color="auto"/>
                              </w:divBdr>
                              <w:divsChild>
                                <w:div w:id="21058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55696">
                          <w:marLeft w:val="0"/>
                          <w:marRight w:val="0"/>
                          <w:marTop w:val="0"/>
                          <w:marBottom w:val="0"/>
                          <w:divBdr>
                            <w:top w:val="none" w:sz="0" w:space="0" w:color="auto"/>
                            <w:left w:val="none" w:sz="0" w:space="0" w:color="auto"/>
                            <w:bottom w:val="none" w:sz="0" w:space="0" w:color="auto"/>
                            <w:right w:val="none" w:sz="0" w:space="0" w:color="auto"/>
                          </w:divBdr>
                          <w:divsChild>
                            <w:div w:id="1851530052">
                              <w:marLeft w:val="180"/>
                              <w:marRight w:val="0"/>
                              <w:marTop w:val="0"/>
                              <w:marBottom w:val="0"/>
                              <w:divBdr>
                                <w:top w:val="none" w:sz="0" w:space="0" w:color="auto"/>
                                <w:left w:val="none" w:sz="0" w:space="0" w:color="auto"/>
                                <w:bottom w:val="none" w:sz="0" w:space="0" w:color="auto"/>
                                <w:right w:val="none" w:sz="0" w:space="0" w:color="auto"/>
                              </w:divBdr>
                              <w:divsChild>
                                <w:div w:id="17874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20626">
                          <w:marLeft w:val="0"/>
                          <w:marRight w:val="0"/>
                          <w:marTop w:val="0"/>
                          <w:marBottom w:val="0"/>
                          <w:divBdr>
                            <w:top w:val="none" w:sz="0" w:space="0" w:color="auto"/>
                            <w:left w:val="none" w:sz="0" w:space="0" w:color="auto"/>
                            <w:bottom w:val="none" w:sz="0" w:space="0" w:color="auto"/>
                            <w:right w:val="none" w:sz="0" w:space="0" w:color="auto"/>
                          </w:divBdr>
                          <w:divsChild>
                            <w:div w:id="913197852">
                              <w:marLeft w:val="180"/>
                              <w:marRight w:val="0"/>
                              <w:marTop w:val="0"/>
                              <w:marBottom w:val="0"/>
                              <w:divBdr>
                                <w:top w:val="none" w:sz="0" w:space="0" w:color="auto"/>
                                <w:left w:val="none" w:sz="0" w:space="0" w:color="auto"/>
                                <w:bottom w:val="none" w:sz="0" w:space="0" w:color="auto"/>
                                <w:right w:val="none" w:sz="0" w:space="0" w:color="auto"/>
                              </w:divBdr>
                              <w:divsChild>
                                <w:div w:id="5700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52104">
                          <w:marLeft w:val="0"/>
                          <w:marRight w:val="0"/>
                          <w:marTop w:val="0"/>
                          <w:marBottom w:val="0"/>
                          <w:divBdr>
                            <w:top w:val="none" w:sz="0" w:space="0" w:color="auto"/>
                            <w:left w:val="none" w:sz="0" w:space="0" w:color="auto"/>
                            <w:bottom w:val="none" w:sz="0" w:space="0" w:color="auto"/>
                            <w:right w:val="none" w:sz="0" w:space="0" w:color="auto"/>
                          </w:divBdr>
                          <w:divsChild>
                            <w:div w:id="1530021990">
                              <w:marLeft w:val="180"/>
                              <w:marRight w:val="0"/>
                              <w:marTop w:val="0"/>
                              <w:marBottom w:val="0"/>
                              <w:divBdr>
                                <w:top w:val="none" w:sz="0" w:space="0" w:color="auto"/>
                                <w:left w:val="none" w:sz="0" w:space="0" w:color="auto"/>
                                <w:bottom w:val="none" w:sz="0" w:space="0" w:color="auto"/>
                                <w:right w:val="none" w:sz="0" w:space="0" w:color="auto"/>
                              </w:divBdr>
                              <w:divsChild>
                                <w:div w:id="173605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775899">
      <w:bodyDiv w:val="1"/>
      <w:marLeft w:val="0"/>
      <w:marRight w:val="0"/>
      <w:marTop w:val="0"/>
      <w:marBottom w:val="0"/>
      <w:divBdr>
        <w:top w:val="none" w:sz="0" w:space="0" w:color="auto"/>
        <w:left w:val="none" w:sz="0" w:space="0" w:color="auto"/>
        <w:bottom w:val="none" w:sz="0" w:space="0" w:color="auto"/>
        <w:right w:val="none" w:sz="0" w:space="0" w:color="auto"/>
      </w:divBdr>
    </w:div>
    <w:div w:id="1093622946">
      <w:bodyDiv w:val="1"/>
      <w:marLeft w:val="0"/>
      <w:marRight w:val="0"/>
      <w:marTop w:val="0"/>
      <w:marBottom w:val="0"/>
      <w:divBdr>
        <w:top w:val="none" w:sz="0" w:space="0" w:color="auto"/>
        <w:left w:val="none" w:sz="0" w:space="0" w:color="auto"/>
        <w:bottom w:val="none" w:sz="0" w:space="0" w:color="auto"/>
        <w:right w:val="none" w:sz="0" w:space="0" w:color="auto"/>
      </w:divBdr>
    </w:div>
    <w:div w:id="1097941057">
      <w:bodyDiv w:val="1"/>
      <w:marLeft w:val="0"/>
      <w:marRight w:val="0"/>
      <w:marTop w:val="0"/>
      <w:marBottom w:val="0"/>
      <w:divBdr>
        <w:top w:val="none" w:sz="0" w:space="0" w:color="auto"/>
        <w:left w:val="none" w:sz="0" w:space="0" w:color="auto"/>
        <w:bottom w:val="none" w:sz="0" w:space="0" w:color="auto"/>
        <w:right w:val="none" w:sz="0" w:space="0" w:color="auto"/>
      </w:divBdr>
    </w:div>
    <w:div w:id="1098675032">
      <w:bodyDiv w:val="1"/>
      <w:marLeft w:val="0"/>
      <w:marRight w:val="0"/>
      <w:marTop w:val="0"/>
      <w:marBottom w:val="0"/>
      <w:divBdr>
        <w:top w:val="none" w:sz="0" w:space="0" w:color="auto"/>
        <w:left w:val="none" w:sz="0" w:space="0" w:color="auto"/>
        <w:bottom w:val="none" w:sz="0" w:space="0" w:color="auto"/>
        <w:right w:val="none" w:sz="0" w:space="0" w:color="auto"/>
      </w:divBdr>
    </w:div>
    <w:div w:id="1100643054">
      <w:bodyDiv w:val="1"/>
      <w:marLeft w:val="0"/>
      <w:marRight w:val="0"/>
      <w:marTop w:val="0"/>
      <w:marBottom w:val="0"/>
      <w:divBdr>
        <w:top w:val="none" w:sz="0" w:space="0" w:color="auto"/>
        <w:left w:val="none" w:sz="0" w:space="0" w:color="auto"/>
        <w:bottom w:val="none" w:sz="0" w:space="0" w:color="auto"/>
        <w:right w:val="none" w:sz="0" w:space="0" w:color="auto"/>
      </w:divBdr>
    </w:div>
    <w:div w:id="1100837070">
      <w:bodyDiv w:val="1"/>
      <w:marLeft w:val="0"/>
      <w:marRight w:val="0"/>
      <w:marTop w:val="0"/>
      <w:marBottom w:val="0"/>
      <w:divBdr>
        <w:top w:val="none" w:sz="0" w:space="0" w:color="auto"/>
        <w:left w:val="none" w:sz="0" w:space="0" w:color="auto"/>
        <w:bottom w:val="none" w:sz="0" w:space="0" w:color="auto"/>
        <w:right w:val="none" w:sz="0" w:space="0" w:color="auto"/>
      </w:divBdr>
    </w:div>
    <w:div w:id="1103722578">
      <w:bodyDiv w:val="1"/>
      <w:marLeft w:val="0"/>
      <w:marRight w:val="0"/>
      <w:marTop w:val="0"/>
      <w:marBottom w:val="0"/>
      <w:divBdr>
        <w:top w:val="none" w:sz="0" w:space="0" w:color="auto"/>
        <w:left w:val="none" w:sz="0" w:space="0" w:color="auto"/>
        <w:bottom w:val="none" w:sz="0" w:space="0" w:color="auto"/>
        <w:right w:val="none" w:sz="0" w:space="0" w:color="auto"/>
      </w:divBdr>
    </w:div>
    <w:div w:id="1107390435">
      <w:bodyDiv w:val="1"/>
      <w:marLeft w:val="0"/>
      <w:marRight w:val="0"/>
      <w:marTop w:val="0"/>
      <w:marBottom w:val="0"/>
      <w:divBdr>
        <w:top w:val="none" w:sz="0" w:space="0" w:color="auto"/>
        <w:left w:val="none" w:sz="0" w:space="0" w:color="auto"/>
        <w:bottom w:val="none" w:sz="0" w:space="0" w:color="auto"/>
        <w:right w:val="none" w:sz="0" w:space="0" w:color="auto"/>
      </w:divBdr>
    </w:div>
    <w:div w:id="1110929610">
      <w:bodyDiv w:val="1"/>
      <w:marLeft w:val="0"/>
      <w:marRight w:val="0"/>
      <w:marTop w:val="0"/>
      <w:marBottom w:val="0"/>
      <w:divBdr>
        <w:top w:val="none" w:sz="0" w:space="0" w:color="auto"/>
        <w:left w:val="none" w:sz="0" w:space="0" w:color="auto"/>
        <w:bottom w:val="none" w:sz="0" w:space="0" w:color="auto"/>
        <w:right w:val="none" w:sz="0" w:space="0" w:color="auto"/>
      </w:divBdr>
    </w:div>
    <w:div w:id="1128546064">
      <w:bodyDiv w:val="1"/>
      <w:marLeft w:val="0"/>
      <w:marRight w:val="0"/>
      <w:marTop w:val="0"/>
      <w:marBottom w:val="0"/>
      <w:divBdr>
        <w:top w:val="none" w:sz="0" w:space="0" w:color="auto"/>
        <w:left w:val="none" w:sz="0" w:space="0" w:color="auto"/>
        <w:bottom w:val="none" w:sz="0" w:space="0" w:color="auto"/>
        <w:right w:val="none" w:sz="0" w:space="0" w:color="auto"/>
      </w:divBdr>
    </w:div>
    <w:div w:id="1129203544">
      <w:bodyDiv w:val="1"/>
      <w:marLeft w:val="0"/>
      <w:marRight w:val="0"/>
      <w:marTop w:val="0"/>
      <w:marBottom w:val="0"/>
      <w:divBdr>
        <w:top w:val="none" w:sz="0" w:space="0" w:color="auto"/>
        <w:left w:val="none" w:sz="0" w:space="0" w:color="auto"/>
        <w:bottom w:val="none" w:sz="0" w:space="0" w:color="auto"/>
        <w:right w:val="none" w:sz="0" w:space="0" w:color="auto"/>
      </w:divBdr>
    </w:div>
    <w:div w:id="1148785886">
      <w:bodyDiv w:val="1"/>
      <w:marLeft w:val="0"/>
      <w:marRight w:val="0"/>
      <w:marTop w:val="0"/>
      <w:marBottom w:val="0"/>
      <w:divBdr>
        <w:top w:val="none" w:sz="0" w:space="0" w:color="auto"/>
        <w:left w:val="none" w:sz="0" w:space="0" w:color="auto"/>
        <w:bottom w:val="none" w:sz="0" w:space="0" w:color="auto"/>
        <w:right w:val="none" w:sz="0" w:space="0" w:color="auto"/>
      </w:divBdr>
    </w:div>
    <w:div w:id="1153792038">
      <w:bodyDiv w:val="1"/>
      <w:marLeft w:val="0"/>
      <w:marRight w:val="0"/>
      <w:marTop w:val="0"/>
      <w:marBottom w:val="0"/>
      <w:divBdr>
        <w:top w:val="none" w:sz="0" w:space="0" w:color="auto"/>
        <w:left w:val="none" w:sz="0" w:space="0" w:color="auto"/>
        <w:bottom w:val="none" w:sz="0" w:space="0" w:color="auto"/>
        <w:right w:val="none" w:sz="0" w:space="0" w:color="auto"/>
      </w:divBdr>
    </w:div>
    <w:div w:id="1154486439">
      <w:bodyDiv w:val="1"/>
      <w:marLeft w:val="0"/>
      <w:marRight w:val="0"/>
      <w:marTop w:val="0"/>
      <w:marBottom w:val="0"/>
      <w:divBdr>
        <w:top w:val="none" w:sz="0" w:space="0" w:color="auto"/>
        <w:left w:val="none" w:sz="0" w:space="0" w:color="auto"/>
        <w:bottom w:val="none" w:sz="0" w:space="0" w:color="auto"/>
        <w:right w:val="none" w:sz="0" w:space="0" w:color="auto"/>
      </w:divBdr>
    </w:div>
    <w:div w:id="1155872608">
      <w:bodyDiv w:val="1"/>
      <w:marLeft w:val="0"/>
      <w:marRight w:val="0"/>
      <w:marTop w:val="0"/>
      <w:marBottom w:val="0"/>
      <w:divBdr>
        <w:top w:val="none" w:sz="0" w:space="0" w:color="auto"/>
        <w:left w:val="none" w:sz="0" w:space="0" w:color="auto"/>
        <w:bottom w:val="none" w:sz="0" w:space="0" w:color="auto"/>
        <w:right w:val="none" w:sz="0" w:space="0" w:color="auto"/>
      </w:divBdr>
    </w:div>
    <w:div w:id="1160391044">
      <w:bodyDiv w:val="1"/>
      <w:marLeft w:val="0"/>
      <w:marRight w:val="0"/>
      <w:marTop w:val="0"/>
      <w:marBottom w:val="0"/>
      <w:divBdr>
        <w:top w:val="none" w:sz="0" w:space="0" w:color="auto"/>
        <w:left w:val="none" w:sz="0" w:space="0" w:color="auto"/>
        <w:bottom w:val="none" w:sz="0" w:space="0" w:color="auto"/>
        <w:right w:val="none" w:sz="0" w:space="0" w:color="auto"/>
      </w:divBdr>
    </w:div>
    <w:div w:id="1160737065">
      <w:bodyDiv w:val="1"/>
      <w:marLeft w:val="0"/>
      <w:marRight w:val="0"/>
      <w:marTop w:val="0"/>
      <w:marBottom w:val="0"/>
      <w:divBdr>
        <w:top w:val="none" w:sz="0" w:space="0" w:color="auto"/>
        <w:left w:val="none" w:sz="0" w:space="0" w:color="auto"/>
        <w:bottom w:val="none" w:sz="0" w:space="0" w:color="auto"/>
        <w:right w:val="none" w:sz="0" w:space="0" w:color="auto"/>
      </w:divBdr>
    </w:div>
    <w:div w:id="1164785016">
      <w:bodyDiv w:val="1"/>
      <w:marLeft w:val="0"/>
      <w:marRight w:val="0"/>
      <w:marTop w:val="0"/>
      <w:marBottom w:val="0"/>
      <w:divBdr>
        <w:top w:val="none" w:sz="0" w:space="0" w:color="auto"/>
        <w:left w:val="none" w:sz="0" w:space="0" w:color="auto"/>
        <w:bottom w:val="none" w:sz="0" w:space="0" w:color="auto"/>
        <w:right w:val="none" w:sz="0" w:space="0" w:color="auto"/>
      </w:divBdr>
    </w:div>
    <w:div w:id="1170877144">
      <w:bodyDiv w:val="1"/>
      <w:marLeft w:val="0"/>
      <w:marRight w:val="0"/>
      <w:marTop w:val="0"/>
      <w:marBottom w:val="0"/>
      <w:divBdr>
        <w:top w:val="none" w:sz="0" w:space="0" w:color="auto"/>
        <w:left w:val="none" w:sz="0" w:space="0" w:color="auto"/>
        <w:bottom w:val="none" w:sz="0" w:space="0" w:color="auto"/>
        <w:right w:val="none" w:sz="0" w:space="0" w:color="auto"/>
      </w:divBdr>
    </w:div>
    <w:div w:id="1171602604">
      <w:bodyDiv w:val="1"/>
      <w:marLeft w:val="0"/>
      <w:marRight w:val="0"/>
      <w:marTop w:val="0"/>
      <w:marBottom w:val="0"/>
      <w:divBdr>
        <w:top w:val="none" w:sz="0" w:space="0" w:color="auto"/>
        <w:left w:val="none" w:sz="0" w:space="0" w:color="auto"/>
        <w:bottom w:val="none" w:sz="0" w:space="0" w:color="auto"/>
        <w:right w:val="none" w:sz="0" w:space="0" w:color="auto"/>
      </w:divBdr>
    </w:div>
    <w:div w:id="1177622072">
      <w:bodyDiv w:val="1"/>
      <w:marLeft w:val="0"/>
      <w:marRight w:val="0"/>
      <w:marTop w:val="0"/>
      <w:marBottom w:val="0"/>
      <w:divBdr>
        <w:top w:val="none" w:sz="0" w:space="0" w:color="auto"/>
        <w:left w:val="none" w:sz="0" w:space="0" w:color="auto"/>
        <w:bottom w:val="none" w:sz="0" w:space="0" w:color="auto"/>
        <w:right w:val="none" w:sz="0" w:space="0" w:color="auto"/>
      </w:divBdr>
    </w:div>
    <w:div w:id="1183975767">
      <w:bodyDiv w:val="1"/>
      <w:marLeft w:val="0"/>
      <w:marRight w:val="0"/>
      <w:marTop w:val="0"/>
      <w:marBottom w:val="0"/>
      <w:divBdr>
        <w:top w:val="none" w:sz="0" w:space="0" w:color="auto"/>
        <w:left w:val="none" w:sz="0" w:space="0" w:color="auto"/>
        <w:bottom w:val="none" w:sz="0" w:space="0" w:color="auto"/>
        <w:right w:val="none" w:sz="0" w:space="0" w:color="auto"/>
      </w:divBdr>
    </w:div>
    <w:div w:id="1187062791">
      <w:bodyDiv w:val="1"/>
      <w:marLeft w:val="0"/>
      <w:marRight w:val="0"/>
      <w:marTop w:val="0"/>
      <w:marBottom w:val="0"/>
      <w:divBdr>
        <w:top w:val="none" w:sz="0" w:space="0" w:color="auto"/>
        <w:left w:val="none" w:sz="0" w:space="0" w:color="auto"/>
        <w:bottom w:val="none" w:sz="0" w:space="0" w:color="auto"/>
        <w:right w:val="none" w:sz="0" w:space="0" w:color="auto"/>
      </w:divBdr>
    </w:div>
    <w:div w:id="1188758666">
      <w:bodyDiv w:val="1"/>
      <w:marLeft w:val="0"/>
      <w:marRight w:val="0"/>
      <w:marTop w:val="0"/>
      <w:marBottom w:val="0"/>
      <w:divBdr>
        <w:top w:val="none" w:sz="0" w:space="0" w:color="auto"/>
        <w:left w:val="none" w:sz="0" w:space="0" w:color="auto"/>
        <w:bottom w:val="none" w:sz="0" w:space="0" w:color="auto"/>
        <w:right w:val="none" w:sz="0" w:space="0" w:color="auto"/>
      </w:divBdr>
    </w:div>
    <w:div w:id="1195656930">
      <w:bodyDiv w:val="1"/>
      <w:marLeft w:val="0"/>
      <w:marRight w:val="0"/>
      <w:marTop w:val="0"/>
      <w:marBottom w:val="0"/>
      <w:divBdr>
        <w:top w:val="none" w:sz="0" w:space="0" w:color="auto"/>
        <w:left w:val="none" w:sz="0" w:space="0" w:color="auto"/>
        <w:bottom w:val="none" w:sz="0" w:space="0" w:color="auto"/>
        <w:right w:val="none" w:sz="0" w:space="0" w:color="auto"/>
      </w:divBdr>
    </w:div>
    <w:div w:id="1203636198">
      <w:bodyDiv w:val="1"/>
      <w:marLeft w:val="0"/>
      <w:marRight w:val="0"/>
      <w:marTop w:val="0"/>
      <w:marBottom w:val="0"/>
      <w:divBdr>
        <w:top w:val="none" w:sz="0" w:space="0" w:color="auto"/>
        <w:left w:val="none" w:sz="0" w:space="0" w:color="auto"/>
        <w:bottom w:val="none" w:sz="0" w:space="0" w:color="auto"/>
        <w:right w:val="none" w:sz="0" w:space="0" w:color="auto"/>
      </w:divBdr>
    </w:div>
    <w:div w:id="1205941857">
      <w:bodyDiv w:val="1"/>
      <w:marLeft w:val="0"/>
      <w:marRight w:val="0"/>
      <w:marTop w:val="0"/>
      <w:marBottom w:val="0"/>
      <w:divBdr>
        <w:top w:val="none" w:sz="0" w:space="0" w:color="auto"/>
        <w:left w:val="none" w:sz="0" w:space="0" w:color="auto"/>
        <w:bottom w:val="none" w:sz="0" w:space="0" w:color="auto"/>
        <w:right w:val="none" w:sz="0" w:space="0" w:color="auto"/>
      </w:divBdr>
    </w:div>
    <w:div w:id="1212502089">
      <w:bodyDiv w:val="1"/>
      <w:marLeft w:val="0"/>
      <w:marRight w:val="0"/>
      <w:marTop w:val="0"/>
      <w:marBottom w:val="0"/>
      <w:divBdr>
        <w:top w:val="none" w:sz="0" w:space="0" w:color="auto"/>
        <w:left w:val="none" w:sz="0" w:space="0" w:color="auto"/>
        <w:bottom w:val="none" w:sz="0" w:space="0" w:color="auto"/>
        <w:right w:val="none" w:sz="0" w:space="0" w:color="auto"/>
      </w:divBdr>
    </w:div>
    <w:div w:id="1217817419">
      <w:bodyDiv w:val="1"/>
      <w:marLeft w:val="0"/>
      <w:marRight w:val="0"/>
      <w:marTop w:val="0"/>
      <w:marBottom w:val="0"/>
      <w:divBdr>
        <w:top w:val="none" w:sz="0" w:space="0" w:color="auto"/>
        <w:left w:val="none" w:sz="0" w:space="0" w:color="auto"/>
        <w:bottom w:val="none" w:sz="0" w:space="0" w:color="auto"/>
        <w:right w:val="none" w:sz="0" w:space="0" w:color="auto"/>
      </w:divBdr>
    </w:div>
    <w:div w:id="1218517514">
      <w:bodyDiv w:val="1"/>
      <w:marLeft w:val="0"/>
      <w:marRight w:val="0"/>
      <w:marTop w:val="0"/>
      <w:marBottom w:val="0"/>
      <w:divBdr>
        <w:top w:val="none" w:sz="0" w:space="0" w:color="auto"/>
        <w:left w:val="none" w:sz="0" w:space="0" w:color="auto"/>
        <w:bottom w:val="none" w:sz="0" w:space="0" w:color="auto"/>
        <w:right w:val="none" w:sz="0" w:space="0" w:color="auto"/>
      </w:divBdr>
    </w:div>
    <w:div w:id="1220366498">
      <w:bodyDiv w:val="1"/>
      <w:marLeft w:val="0"/>
      <w:marRight w:val="0"/>
      <w:marTop w:val="0"/>
      <w:marBottom w:val="0"/>
      <w:divBdr>
        <w:top w:val="none" w:sz="0" w:space="0" w:color="auto"/>
        <w:left w:val="none" w:sz="0" w:space="0" w:color="auto"/>
        <w:bottom w:val="none" w:sz="0" w:space="0" w:color="auto"/>
        <w:right w:val="none" w:sz="0" w:space="0" w:color="auto"/>
      </w:divBdr>
    </w:div>
    <w:div w:id="1220824409">
      <w:bodyDiv w:val="1"/>
      <w:marLeft w:val="0"/>
      <w:marRight w:val="0"/>
      <w:marTop w:val="0"/>
      <w:marBottom w:val="0"/>
      <w:divBdr>
        <w:top w:val="none" w:sz="0" w:space="0" w:color="auto"/>
        <w:left w:val="none" w:sz="0" w:space="0" w:color="auto"/>
        <w:bottom w:val="none" w:sz="0" w:space="0" w:color="auto"/>
        <w:right w:val="none" w:sz="0" w:space="0" w:color="auto"/>
      </w:divBdr>
    </w:div>
    <w:div w:id="1222446046">
      <w:bodyDiv w:val="1"/>
      <w:marLeft w:val="0"/>
      <w:marRight w:val="0"/>
      <w:marTop w:val="0"/>
      <w:marBottom w:val="0"/>
      <w:divBdr>
        <w:top w:val="none" w:sz="0" w:space="0" w:color="auto"/>
        <w:left w:val="none" w:sz="0" w:space="0" w:color="auto"/>
        <w:bottom w:val="none" w:sz="0" w:space="0" w:color="auto"/>
        <w:right w:val="none" w:sz="0" w:space="0" w:color="auto"/>
      </w:divBdr>
    </w:div>
    <w:div w:id="1223637473">
      <w:bodyDiv w:val="1"/>
      <w:marLeft w:val="0"/>
      <w:marRight w:val="0"/>
      <w:marTop w:val="0"/>
      <w:marBottom w:val="0"/>
      <w:divBdr>
        <w:top w:val="none" w:sz="0" w:space="0" w:color="auto"/>
        <w:left w:val="none" w:sz="0" w:space="0" w:color="auto"/>
        <w:bottom w:val="none" w:sz="0" w:space="0" w:color="auto"/>
        <w:right w:val="none" w:sz="0" w:space="0" w:color="auto"/>
      </w:divBdr>
    </w:div>
    <w:div w:id="1231648864">
      <w:bodyDiv w:val="1"/>
      <w:marLeft w:val="0"/>
      <w:marRight w:val="0"/>
      <w:marTop w:val="0"/>
      <w:marBottom w:val="0"/>
      <w:divBdr>
        <w:top w:val="none" w:sz="0" w:space="0" w:color="auto"/>
        <w:left w:val="none" w:sz="0" w:space="0" w:color="auto"/>
        <w:bottom w:val="none" w:sz="0" w:space="0" w:color="auto"/>
        <w:right w:val="none" w:sz="0" w:space="0" w:color="auto"/>
      </w:divBdr>
    </w:div>
    <w:div w:id="1233614139">
      <w:bodyDiv w:val="1"/>
      <w:marLeft w:val="0"/>
      <w:marRight w:val="0"/>
      <w:marTop w:val="0"/>
      <w:marBottom w:val="0"/>
      <w:divBdr>
        <w:top w:val="none" w:sz="0" w:space="0" w:color="auto"/>
        <w:left w:val="none" w:sz="0" w:space="0" w:color="auto"/>
        <w:bottom w:val="none" w:sz="0" w:space="0" w:color="auto"/>
        <w:right w:val="none" w:sz="0" w:space="0" w:color="auto"/>
      </w:divBdr>
    </w:div>
    <w:div w:id="1235697043">
      <w:bodyDiv w:val="1"/>
      <w:marLeft w:val="0"/>
      <w:marRight w:val="0"/>
      <w:marTop w:val="0"/>
      <w:marBottom w:val="0"/>
      <w:divBdr>
        <w:top w:val="none" w:sz="0" w:space="0" w:color="auto"/>
        <w:left w:val="none" w:sz="0" w:space="0" w:color="auto"/>
        <w:bottom w:val="none" w:sz="0" w:space="0" w:color="auto"/>
        <w:right w:val="none" w:sz="0" w:space="0" w:color="auto"/>
      </w:divBdr>
    </w:div>
    <w:div w:id="1236014574">
      <w:bodyDiv w:val="1"/>
      <w:marLeft w:val="0"/>
      <w:marRight w:val="0"/>
      <w:marTop w:val="0"/>
      <w:marBottom w:val="0"/>
      <w:divBdr>
        <w:top w:val="none" w:sz="0" w:space="0" w:color="auto"/>
        <w:left w:val="none" w:sz="0" w:space="0" w:color="auto"/>
        <w:bottom w:val="none" w:sz="0" w:space="0" w:color="auto"/>
        <w:right w:val="none" w:sz="0" w:space="0" w:color="auto"/>
      </w:divBdr>
    </w:div>
    <w:div w:id="1242910823">
      <w:bodyDiv w:val="1"/>
      <w:marLeft w:val="0"/>
      <w:marRight w:val="0"/>
      <w:marTop w:val="0"/>
      <w:marBottom w:val="0"/>
      <w:divBdr>
        <w:top w:val="none" w:sz="0" w:space="0" w:color="auto"/>
        <w:left w:val="none" w:sz="0" w:space="0" w:color="auto"/>
        <w:bottom w:val="none" w:sz="0" w:space="0" w:color="auto"/>
        <w:right w:val="none" w:sz="0" w:space="0" w:color="auto"/>
      </w:divBdr>
    </w:div>
    <w:div w:id="1249389719">
      <w:bodyDiv w:val="1"/>
      <w:marLeft w:val="0"/>
      <w:marRight w:val="0"/>
      <w:marTop w:val="0"/>
      <w:marBottom w:val="0"/>
      <w:divBdr>
        <w:top w:val="none" w:sz="0" w:space="0" w:color="auto"/>
        <w:left w:val="none" w:sz="0" w:space="0" w:color="auto"/>
        <w:bottom w:val="none" w:sz="0" w:space="0" w:color="auto"/>
        <w:right w:val="none" w:sz="0" w:space="0" w:color="auto"/>
      </w:divBdr>
    </w:div>
    <w:div w:id="1250189676">
      <w:bodyDiv w:val="1"/>
      <w:marLeft w:val="0"/>
      <w:marRight w:val="0"/>
      <w:marTop w:val="0"/>
      <w:marBottom w:val="0"/>
      <w:divBdr>
        <w:top w:val="none" w:sz="0" w:space="0" w:color="auto"/>
        <w:left w:val="none" w:sz="0" w:space="0" w:color="auto"/>
        <w:bottom w:val="none" w:sz="0" w:space="0" w:color="auto"/>
        <w:right w:val="none" w:sz="0" w:space="0" w:color="auto"/>
      </w:divBdr>
    </w:div>
    <w:div w:id="1251810202">
      <w:bodyDiv w:val="1"/>
      <w:marLeft w:val="0"/>
      <w:marRight w:val="0"/>
      <w:marTop w:val="0"/>
      <w:marBottom w:val="0"/>
      <w:divBdr>
        <w:top w:val="none" w:sz="0" w:space="0" w:color="auto"/>
        <w:left w:val="none" w:sz="0" w:space="0" w:color="auto"/>
        <w:bottom w:val="none" w:sz="0" w:space="0" w:color="auto"/>
        <w:right w:val="none" w:sz="0" w:space="0" w:color="auto"/>
      </w:divBdr>
    </w:div>
    <w:div w:id="1252082047">
      <w:bodyDiv w:val="1"/>
      <w:marLeft w:val="0"/>
      <w:marRight w:val="0"/>
      <w:marTop w:val="0"/>
      <w:marBottom w:val="0"/>
      <w:divBdr>
        <w:top w:val="none" w:sz="0" w:space="0" w:color="auto"/>
        <w:left w:val="none" w:sz="0" w:space="0" w:color="auto"/>
        <w:bottom w:val="none" w:sz="0" w:space="0" w:color="auto"/>
        <w:right w:val="none" w:sz="0" w:space="0" w:color="auto"/>
      </w:divBdr>
    </w:div>
    <w:div w:id="1254322432">
      <w:bodyDiv w:val="1"/>
      <w:marLeft w:val="0"/>
      <w:marRight w:val="0"/>
      <w:marTop w:val="0"/>
      <w:marBottom w:val="0"/>
      <w:divBdr>
        <w:top w:val="none" w:sz="0" w:space="0" w:color="auto"/>
        <w:left w:val="none" w:sz="0" w:space="0" w:color="auto"/>
        <w:bottom w:val="none" w:sz="0" w:space="0" w:color="auto"/>
        <w:right w:val="none" w:sz="0" w:space="0" w:color="auto"/>
      </w:divBdr>
    </w:div>
    <w:div w:id="1271857231">
      <w:bodyDiv w:val="1"/>
      <w:marLeft w:val="0"/>
      <w:marRight w:val="0"/>
      <w:marTop w:val="0"/>
      <w:marBottom w:val="0"/>
      <w:divBdr>
        <w:top w:val="none" w:sz="0" w:space="0" w:color="auto"/>
        <w:left w:val="none" w:sz="0" w:space="0" w:color="auto"/>
        <w:bottom w:val="none" w:sz="0" w:space="0" w:color="auto"/>
        <w:right w:val="none" w:sz="0" w:space="0" w:color="auto"/>
      </w:divBdr>
    </w:div>
    <w:div w:id="1278681949">
      <w:bodyDiv w:val="1"/>
      <w:marLeft w:val="0"/>
      <w:marRight w:val="0"/>
      <w:marTop w:val="0"/>
      <w:marBottom w:val="0"/>
      <w:divBdr>
        <w:top w:val="none" w:sz="0" w:space="0" w:color="auto"/>
        <w:left w:val="none" w:sz="0" w:space="0" w:color="auto"/>
        <w:bottom w:val="none" w:sz="0" w:space="0" w:color="auto"/>
        <w:right w:val="none" w:sz="0" w:space="0" w:color="auto"/>
      </w:divBdr>
    </w:div>
    <w:div w:id="1283000227">
      <w:bodyDiv w:val="1"/>
      <w:marLeft w:val="0"/>
      <w:marRight w:val="0"/>
      <w:marTop w:val="0"/>
      <w:marBottom w:val="0"/>
      <w:divBdr>
        <w:top w:val="none" w:sz="0" w:space="0" w:color="auto"/>
        <w:left w:val="none" w:sz="0" w:space="0" w:color="auto"/>
        <w:bottom w:val="none" w:sz="0" w:space="0" w:color="auto"/>
        <w:right w:val="none" w:sz="0" w:space="0" w:color="auto"/>
      </w:divBdr>
    </w:div>
    <w:div w:id="1289093699">
      <w:bodyDiv w:val="1"/>
      <w:marLeft w:val="0"/>
      <w:marRight w:val="0"/>
      <w:marTop w:val="0"/>
      <w:marBottom w:val="0"/>
      <w:divBdr>
        <w:top w:val="none" w:sz="0" w:space="0" w:color="auto"/>
        <w:left w:val="none" w:sz="0" w:space="0" w:color="auto"/>
        <w:bottom w:val="none" w:sz="0" w:space="0" w:color="auto"/>
        <w:right w:val="none" w:sz="0" w:space="0" w:color="auto"/>
      </w:divBdr>
    </w:div>
    <w:div w:id="1289778693">
      <w:bodyDiv w:val="1"/>
      <w:marLeft w:val="0"/>
      <w:marRight w:val="0"/>
      <w:marTop w:val="0"/>
      <w:marBottom w:val="0"/>
      <w:divBdr>
        <w:top w:val="none" w:sz="0" w:space="0" w:color="auto"/>
        <w:left w:val="none" w:sz="0" w:space="0" w:color="auto"/>
        <w:bottom w:val="none" w:sz="0" w:space="0" w:color="auto"/>
        <w:right w:val="none" w:sz="0" w:space="0" w:color="auto"/>
      </w:divBdr>
    </w:div>
    <w:div w:id="1290818718">
      <w:bodyDiv w:val="1"/>
      <w:marLeft w:val="0"/>
      <w:marRight w:val="0"/>
      <w:marTop w:val="0"/>
      <w:marBottom w:val="0"/>
      <w:divBdr>
        <w:top w:val="none" w:sz="0" w:space="0" w:color="auto"/>
        <w:left w:val="none" w:sz="0" w:space="0" w:color="auto"/>
        <w:bottom w:val="none" w:sz="0" w:space="0" w:color="auto"/>
        <w:right w:val="none" w:sz="0" w:space="0" w:color="auto"/>
      </w:divBdr>
    </w:div>
    <w:div w:id="1293898757">
      <w:bodyDiv w:val="1"/>
      <w:marLeft w:val="0"/>
      <w:marRight w:val="0"/>
      <w:marTop w:val="0"/>
      <w:marBottom w:val="0"/>
      <w:divBdr>
        <w:top w:val="none" w:sz="0" w:space="0" w:color="auto"/>
        <w:left w:val="none" w:sz="0" w:space="0" w:color="auto"/>
        <w:bottom w:val="none" w:sz="0" w:space="0" w:color="auto"/>
        <w:right w:val="none" w:sz="0" w:space="0" w:color="auto"/>
      </w:divBdr>
    </w:div>
    <w:div w:id="1297300725">
      <w:bodyDiv w:val="1"/>
      <w:marLeft w:val="0"/>
      <w:marRight w:val="0"/>
      <w:marTop w:val="0"/>
      <w:marBottom w:val="0"/>
      <w:divBdr>
        <w:top w:val="none" w:sz="0" w:space="0" w:color="auto"/>
        <w:left w:val="none" w:sz="0" w:space="0" w:color="auto"/>
        <w:bottom w:val="none" w:sz="0" w:space="0" w:color="auto"/>
        <w:right w:val="none" w:sz="0" w:space="0" w:color="auto"/>
      </w:divBdr>
    </w:div>
    <w:div w:id="1298341141">
      <w:bodyDiv w:val="1"/>
      <w:marLeft w:val="0"/>
      <w:marRight w:val="0"/>
      <w:marTop w:val="0"/>
      <w:marBottom w:val="0"/>
      <w:divBdr>
        <w:top w:val="none" w:sz="0" w:space="0" w:color="auto"/>
        <w:left w:val="none" w:sz="0" w:space="0" w:color="auto"/>
        <w:bottom w:val="none" w:sz="0" w:space="0" w:color="auto"/>
        <w:right w:val="none" w:sz="0" w:space="0" w:color="auto"/>
      </w:divBdr>
    </w:div>
    <w:div w:id="1302003854">
      <w:bodyDiv w:val="1"/>
      <w:marLeft w:val="0"/>
      <w:marRight w:val="0"/>
      <w:marTop w:val="0"/>
      <w:marBottom w:val="0"/>
      <w:divBdr>
        <w:top w:val="none" w:sz="0" w:space="0" w:color="auto"/>
        <w:left w:val="none" w:sz="0" w:space="0" w:color="auto"/>
        <w:bottom w:val="none" w:sz="0" w:space="0" w:color="auto"/>
        <w:right w:val="none" w:sz="0" w:space="0" w:color="auto"/>
      </w:divBdr>
    </w:div>
    <w:div w:id="1302660503">
      <w:bodyDiv w:val="1"/>
      <w:marLeft w:val="0"/>
      <w:marRight w:val="0"/>
      <w:marTop w:val="0"/>
      <w:marBottom w:val="0"/>
      <w:divBdr>
        <w:top w:val="none" w:sz="0" w:space="0" w:color="auto"/>
        <w:left w:val="none" w:sz="0" w:space="0" w:color="auto"/>
        <w:bottom w:val="none" w:sz="0" w:space="0" w:color="auto"/>
        <w:right w:val="none" w:sz="0" w:space="0" w:color="auto"/>
      </w:divBdr>
    </w:div>
    <w:div w:id="1307780408">
      <w:bodyDiv w:val="1"/>
      <w:marLeft w:val="0"/>
      <w:marRight w:val="0"/>
      <w:marTop w:val="0"/>
      <w:marBottom w:val="0"/>
      <w:divBdr>
        <w:top w:val="none" w:sz="0" w:space="0" w:color="auto"/>
        <w:left w:val="none" w:sz="0" w:space="0" w:color="auto"/>
        <w:bottom w:val="none" w:sz="0" w:space="0" w:color="auto"/>
        <w:right w:val="none" w:sz="0" w:space="0" w:color="auto"/>
      </w:divBdr>
    </w:div>
    <w:div w:id="1313872080">
      <w:bodyDiv w:val="1"/>
      <w:marLeft w:val="0"/>
      <w:marRight w:val="0"/>
      <w:marTop w:val="0"/>
      <w:marBottom w:val="0"/>
      <w:divBdr>
        <w:top w:val="none" w:sz="0" w:space="0" w:color="auto"/>
        <w:left w:val="none" w:sz="0" w:space="0" w:color="auto"/>
        <w:bottom w:val="none" w:sz="0" w:space="0" w:color="auto"/>
        <w:right w:val="none" w:sz="0" w:space="0" w:color="auto"/>
      </w:divBdr>
    </w:div>
    <w:div w:id="1317684484">
      <w:bodyDiv w:val="1"/>
      <w:marLeft w:val="0"/>
      <w:marRight w:val="0"/>
      <w:marTop w:val="0"/>
      <w:marBottom w:val="0"/>
      <w:divBdr>
        <w:top w:val="none" w:sz="0" w:space="0" w:color="auto"/>
        <w:left w:val="none" w:sz="0" w:space="0" w:color="auto"/>
        <w:bottom w:val="none" w:sz="0" w:space="0" w:color="auto"/>
        <w:right w:val="none" w:sz="0" w:space="0" w:color="auto"/>
      </w:divBdr>
    </w:div>
    <w:div w:id="1318191809">
      <w:bodyDiv w:val="1"/>
      <w:marLeft w:val="0"/>
      <w:marRight w:val="0"/>
      <w:marTop w:val="0"/>
      <w:marBottom w:val="0"/>
      <w:divBdr>
        <w:top w:val="none" w:sz="0" w:space="0" w:color="auto"/>
        <w:left w:val="none" w:sz="0" w:space="0" w:color="auto"/>
        <w:bottom w:val="none" w:sz="0" w:space="0" w:color="auto"/>
        <w:right w:val="none" w:sz="0" w:space="0" w:color="auto"/>
      </w:divBdr>
    </w:div>
    <w:div w:id="1318726141">
      <w:bodyDiv w:val="1"/>
      <w:marLeft w:val="0"/>
      <w:marRight w:val="0"/>
      <w:marTop w:val="0"/>
      <w:marBottom w:val="0"/>
      <w:divBdr>
        <w:top w:val="none" w:sz="0" w:space="0" w:color="auto"/>
        <w:left w:val="none" w:sz="0" w:space="0" w:color="auto"/>
        <w:bottom w:val="none" w:sz="0" w:space="0" w:color="auto"/>
        <w:right w:val="none" w:sz="0" w:space="0" w:color="auto"/>
      </w:divBdr>
    </w:div>
    <w:div w:id="1319648776">
      <w:bodyDiv w:val="1"/>
      <w:marLeft w:val="0"/>
      <w:marRight w:val="0"/>
      <w:marTop w:val="0"/>
      <w:marBottom w:val="0"/>
      <w:divBdr>
        <w:top w:val="none" w:sz="0" w:space="0" w:color="auto"/>
        <w:left w:val="none" w:sz="0" w:space="0" w:color="auto"/>
        <w:bottom w:val="none" w:sz="0" w:space="0" w:color="auto"/>
        <w:right w:val="none" w:sz="0" w:space="0" w:color="auto"/>
      </w:divBdr>
    </w:div>
    <w:div w:id="1322586949">
      <w:bodyDiv w:val="1"/>
      <w:marLeft w:val="0"/>
      <w:marRight w:val="0"/>
      <w:marTop w:val="0"/>
      <w:marBottom w:val="0"/>
      <w:divBdr>
        <w:top w:val="none" w:sz="0" w:space="0" w:color="auto"/>
        <w:left w:val="none" w:sz="0" w:space="0" w:color="auto"/>
        <w:bottom w:val="none" w:sz="0" w:space="0" w:color="auto"/>
        <w:right w:val="none" w:sz="0" w:space="0" w:color="auto"/>
      </w:divBdr>
    </w:div>
    <w:div w:id="1325233026">
      <w:bodyDiv w:val="1"/>
      <w:marLeft w:val="0"/>
      <w:marRight w:val="0"/>
      <w:marTop w:val="0"/>
      <w:marBottom w:val="0"/>
      <w:divBdr>
        <w:top w:val="none" w:sz="0" w:space="0" w:color="auto"/>
        <w:left w:val="none" w:sz="0" w:space="0" w:color="auto"/>
        <w:bottom w:val="none" w:sz="0" w:space="0" w:color="auto"/>
        <w:right w:val="none" w:sz="0" w:space="0" w:color="auto"/>
      </w:divBdr>
    </w:div>
    <w:div w:id="1326081986">
      <w:bodyDiv w:val="1"/>
      <w:marLeft w:val="0"/>
      <w:marRight w:val="0"/>
      <w:marTop w:val="0"/>
      <w:marBottom w:val="0"/>
      <w:divBdr>
        <w:top w:val="none" w:sz="0" w:space="0" w:color="auto"/>
        <w:left w:val="none" w:sz="0" w:space="0" w:color="auto"/>
        <w:bottom w:val="none" w:sz="0" w:space="0" w:color="auto"/>
        <w:right w:val="none" w:sz="0" w:space="0" w:color="auto"/>
      </w:divBdr>
    </w:div>
    <w:div w:id="1337341907">
      <w:bodyDiv w:val="1"/>
      <w:marLeft w:val="0"/>
      <w:marRight w:val="0"/>
      <w:marTop w:val="0"/>
      <w:marBottom w:val="0"/>
      <w:divBdr>
        <w:top w:val="none" w:sz="0" w:space="0" w:color="auto"/>
        <w:left w:val="none" w:sz="0" w:space="0" w:color="auto"/>
        <w:bottom w:val="none" w:sz="0" w:space="0" w:color="auto"/>
        <w:right w:val="none" w:sz="0" w:space="0" w:color="auto"/>
      </w:divBdr>
    </w:div>
    <w:div w:id="1338581943">
      <w:bodyDiv w:val="1"/>
      <w:marLeft w:val="0"/>
      <w:marRight w:val="0"/>
      <w:marTop w:val="0"/>
      <w:marBottom w:val="0"/>
      <w:divBdr>
        <w:top w:val="none" w:sz="0" w:space="0" w:color="auto"/>
        <w:left w:val="none" w:sz="0" w:space="0" w:color="auto"/>
        <w:bottom w:val="none" w:sz="0" w:space="0" w:color="auto"/>
        <w:right w:val="none" w:sz="0" w:space="0" w:color="auto"/>
      </w:divBdr>
    </w:div>
    <w:div w:id="1341270875">
      <w:bodyDiv w:val="1"/>
      <w:marLeft w:val="0"/>
      <w:marRight w:val="0"/>
      <w:marTop w:val="0"/>
      <w:marBottom w:val="0"/>
      <w:divBdr>
        <w:top w:val="none" w:sz="0" w:space="0" w:color="auto"/>
        <w:left w:val="none" w:sz="0" w:space="0" w:color="auto"/>
        <w:bottom w:val="none" w:sz="0" w:space="0" w:color="auto"/>
        <w:right w:val="none" w:sz="0" w:space="0" w:color="auto"/>
      </w:divBdr>
    </w:div>
    <w:div w:id="1344891666">
      <w:bodyDiv w:val="1"/>
      <w:marLeft w:val="0"/>
      <w:marRight w:val="0"/>
      <w:marTop w:val="0"/>
      <w:marBottom w:val="0"/>
      <w:divBdr>
        <w:top w:val="none" w:sz="0" w:space="0" w:color="auto"/>
        <w:left w:val="none" w:sz="0" w:space="0" w:color="auto"/>
        <w:bottom w:val="none" w:sz="0" w:space="0" w:color="auto"/>
        <w:right w:val="none" w:sz="0" w:space="0" w:color="auto"/>
      </w:divBdr>
    </w:div>
    <w:div w:id="1354526807">
      <w:bodyDiv w:val="1"/>
      <w:marLeft w:val="0"/>
      <w:marRight w:val="0"/>
      <w:marTop w:val="0"/>
      <w:marBottom w:val="0"/>
      <w:divBdr>
        <w:top w:val="none" w:sz="0" w:space="0" w:color="auto"/>
        <w:left w:val="none" w:sz="0" w:space="0" w:color="auto"/>
        <w:bottom w:val="none" w:sz="0" w:space="0" w:color="auto"/>
        <w:right w:val="none" w:sz="0" w:space="0" w:color="auto"/>
      </w:divBdr>
    </w:div>
    <w:div w:id="1357729382">
      <w:bodyDiv w:val="1"/>
      <w:marLeft w:val="0"/>
      <w:marRight w:val="0"/>
      <w:marTop w:val="0"/>
      <w:marBottom w:val="0"/>
      <w:divBdr>
        <w:top w:val="none" w:sz="0" w:space="0" w:color="auto"/>
        <w:left w:val="none" w:sz="0" w:space="0" w:color="auto"/>
        <w:bottom w:val="none" w:sz="0" w:space="0" w:color="auto"/>
        <w:right w:val="none" w:sz="0" w:space="0" w:color="auto"/>
      </w:divBdr>
    </w:div>
    <w:div w:id="1358458742">
      <w:bodyDiv w:val="1"/>
      <w:marLeft w:val="0"/>
      <w:marRight w:val="0"/>
      <w:marTop w:val="0"/>
      <w:marBottom w:val="0"/>
      <w:divBdr>
        <w:top w:val="none" w:sz="0" w:space="0" w:color="auto"/>
        <w:left w:val="none" w:sz="0" w:space="0" w:color="auto"/>
        <w:bottom w:val="none" w:sz="0" w:space="0" w:color="auto"/>
        <w:right w:val="none" w:sz="0" w:space="0" w:color="auto"/>
      </w:divBdr>
    </w:div>
    <w:div w:id="1361279477">
      <w:bodyDiv w:val="1"/>
      <w:marLeft w:val="0"/>
      <w:marRight w:val="0"/>
      <w:marTop w:val="0"/>
      <w:marBottom w:val="0"/>
      <w:divBdr>
        <w:top w:val="none" w:sz="0" w:space="0" w:color="auto"/>
        <w:left w:val="none" w:sz="0" w:space="0" w:color="auto"/>
        <w:bottom w:val="none" w:sz="0" w:space="0" w:color="auto"/>
        <w:right w:val="none" w:sz="0" w:space="0" w:color="auto"/>
      </w:divBdr>
    </w:div>
    <w:div w:id="1362895581">
      <w:bodyDiv w:val="1"/>
      <w:marLeft w:val="0"/>
      <w:marRight w:val="0"/>
      <w:marTop w:val="0"/>
      <w:marBottom w:val="0"/>
      <w:divBdr>
        <w:top w:val="none" w:sz="0" w:space="0" w:color="auto"/>
        <w:left w:val="none" w:sz="0" w:space="0" w:color="auto"/>
        <w:bottom w:val="none" w:sz="0" w:space="0" w:color="auto"/>
        <w:right w:val="none" w:sz="0" w:space="0" w:color="auto"/>
      </w:divBdr>
    </w:div>
    <w:div w:id="1366373027">
      <w:bodyDiv w:val="1"/>
      <w:marLeft w:val="0"/>
      <w:marRight w:val="0"/>
      <w:marTop w:val="0"/>
      <w:marBottom w:val="0"/>
      <w:divBdr>
        <w:top w:val="none" w:sz="0" w:space="0" w:color="auto"/>
        <w:left w:val="none" w:sz="0" w:space="0" w:color="auto"/>
        <w:bottom w:val="none" w:sz="0" w:space="0" w:color="auto"/>
        <w:right w:val="none" w:sz="0" w:space="0" w:color="auto"/>
      </w:divBdr>
    </w:div>
    <w:div w:id="1369136322">
      <w:bodyDiv w:val="1"/>
      <w:marLeft w:val="0"/>
      <w:marRight w:val="0"/>
      <w:marTop w:val="0"/>
      <w:marBottom w:val="0"/>
      <w:divBdr>
        <w:top w:val="none" w:sz="0" w:space="0" w:color="auto"/>
        <w:left w:val="none" w:sz="0" w:space="0" w:color="auto"/>
        <w:bottom w:val="none" w:sz="0" w:space="0" w:color="auto"/>
        <w:right w:val="none" w:sz="0" w:space="0" w:color="auto"/>
      </w:divBdr>
    </w:div>
    <w:div w:id="1370371976">
      <w:bodyDiv w:val="1"/>
      <w:marLeft w:val="0"/>
      <w:marRight w:val="0"/>
      <w:marTop w:val="0"/>
      <w:marBottom w:val="0"/>
      <w:divBdr>
        <w:top w:val="none" w:sz="0" w:space="0" w:color="auto"/>
        <w:left w:val="none" w:sz="0" w:space="0" w:color="auto"/>
        <w:bottom w:val="none" w:sz="0" w:space="0" w:color="auto"/>
        <w:right w:val="none" w:sz="0" w:space="0" w:color="auto"/>
      </w:divBdr>
    </w:div>
    <w:div w:id="1372461825">
      <w:bodyDiv w:val="1"/>
      <w:marLeft w:val="0"/>
      <w:marRight w:val="0"/>
      <w:marTop w:val="0"/>
      <w:marBottom w:val="0"/>
      <w:divBdr>
        <w:top w:val="none" w:sz="0" w:space="0" w:color="auto"/>
        <w:left w:val="none" w:sz="0" w:space="0" w:color="auto"/>
        <w:bottom w:val="none" w:sz="0" w:space="0" w:color="auto"/>
        <w:right w:val="none" w:sz="0" w:space="0" w:color="auto"/>
      </w:divBdr>
    </w:div>
    <w:div w:id="1374189206">
      <w:bodyDiv w:val="1"/>
      <w:marLeft w:val="0"/>
      <w:marRight w:val="0"/>
      <w:marTop w:val="0"/>
      <w:marBottom w:val="0"/>
      <w:divBdr>
        <w:top w:val="none" w:sz="0" w:space="0" w:color="auto"/>
        <w:left w:val="none" w:sz="0" w:space="0" w:color="auto"/>
        <w:bottom w:val="none" w:sz="0" w:space="0" w:color="auto"/>
        <w:right w:val="none" w:sz="0" w:space="0" w:color="auto"/>
      </w:divBdr>
    </w:div>
    <w:div w:id="1375084049">
      <w:bodyDiv w:val="1"/>
      <w:marLeft w:val="0"/>
      <w:marRight w:val="0"/>
      <w:marTop w:val="0"/>
      <w:marBottom w:val="0"/>
      <w:divBdr>
        <w:top w:val="none" w:sz="0" w:space="0" w:color="auto"/>
        <w:left w:val="none" w:sz="0" w:space="0" w:color="auto"/>
        <w:bottom w:val="none" w:sz="0" w:space="0" w:color="auto"/>
        <w:right w:val="none" w:sz="0" w:space="0" w:color="auto"/>
      </w:divBdr>
    </w:div>
    <w:div w:id="1375693665">
      <w:bodyDiv w:val="1"/>
      <w:marLeft w:val="0"/>
      <w:marRight w:val="0"/>
      <w:marTop w:val="0"/>
      <w:marBottom w:val="0"/>
      <w:divBdr>
        <w:top w:val="none" w:sz="0" w:space="0" w:color="auto"/>
        <w:left w:val="none" w:sz="0" w:space="0" w:color="auto"/>
        <w:bottom w:val="none" w:sz="0" w:space="0" w:color="auto"/>
        <w:right w:val="none" w:sz="0" w:space="0" w:color="auto"/>
      </w:divBdr>
    </w:div>
    <w:div w:id="1376201295">
      <w:bodyDiv w:val="1"/>
      <w:marLeft w:val="0"/>
      <w:marRight w:val="0"/>
      <w:marTop w:val="0"/>
      <w:marBottom w:val="0"/>
      <w:divBdr>
        <w:top w:val="none" w:sz="0" w:space="0" w:color="auto"/>
        <w:left w:val="none" w:sz="0" w:space="0" w:color="auto"/>
        <w:bottom w:val="none" w:sz="0" w:space="0" w:color="auto"/>
        <w:right w:val="none" w:sz="0" w:space="0" w:color="auto"/>
      </w:divBdr>
    </w:div>
    <w:div w:id="1376345541">
      <w:bodyDiv w:val="1"/>
      <w:marLeft w:val="0"/>
      <w:marRight w:val="0"/>
      <w:marTop w:val="0"/>
      <w:marBottom w:val="0"/>
      <w:divBdr>
        <w:top w:val="none" w:sz="0" w:space="0" w:color="auto"/>
        <w:left w:val="none" w:sz="0" w:space="0" w:color="auto"/>
        <w:bottom w:val="none" w:sz="0" w:space="0" w:color="auto"/>
        <w:right w:val="none" w:sz="0" w:space="0" w:color="auto"/>
      </w:divBdr>
    </w:div>
    <w:div w:id="1378430717">
      <w:bodyDiv w:val="1"/>
      <w:marLeft w:val="0"/>
      <w:marRight w:val="0"/>
      <w:marTop w:val="0"/>
      <w:marBottom w:val="0"/>
      <w:divBdr>
        <w:top w:val="none" w:sz="0" w:space="0" w:color="auto"/>
        <w:left w:val="none" w:sz="0" w:space="0" w:color="auto"/>
        <w:bottom w:val="none" w:sz="0" w:space="0" w:color="auto"/>
        <w:right w:val="none" w:sz="0" w:space="0" w:color="auto"/>
      </w:divBdr>
    </w:div>
    <w:div w:id="1387338353">
      <w:bodyDiv w:val="1"/>
      <w:marLeft w:val="0"/>
      <w:marRight w:val="0"/>
      <w:marTop w:val="0"/>
      <w:marBottom w:val="0"/>
      <w:divBdr>
        <w:top w:val="none" w:sz="0" w:space="0" w:color="auto"/>
        <w:left w:val="none" w:sz="0" w:space="0" w:color="auto"/>
        <w:bottom w:val="none" w:sz="0" w:space="0" w:color="auto"/>
        <w:right w:val="none" w:sz="0" w:space="0" w:color="auto"/>
      </w:divBdr>
    </w:div>
    <w:div w:id="1388147605">
      <w:bodyDiv w:val="1"/>
      <w:marLeft w:val="0"/>
      <w:marRight w:val="0"/>
      <w:marTop w:val="0"/>
      <w:marBottom w:val="0"/>
      <w:divBdr>
        <w:top w:val="none" w:sz="0" w:space="0" w:color="auto"/>
        <w:left w:val="none" w:sz="0" w:space="0" w:color="auto"/>
        <w:bottom w:val="none" w:sz="0" w:space="0" w:color="auto"/>
        <w:right w:val="none" w:sz="0" w:space="0" w:color="auto"/>
      </w:divBdr>
    </w:div>
    <w:div w:id="1389299312">
      <w:bodyDiv w:val="1"/>
      <w:marLeft w:val="0"/>
      <w:marRight w:val="0"/>
      <w:marTop w:val="0"/>
      <w:marBottom w:val="0"/>
      <w:divBdr>
        <w:top w:val="none" w:sz="0" w:space="0" w:color="auto"/>
        <w:left w:val="none" w:sz="0" w:space="0" w:color="auto"/>
        <w:bottom w:val="none" w:sz="0" w:space="0" w:color="auto"/>
        <w:right w:val="none" w:sz="0" w:space="0" w:color="auto"/>
      </w:divBdr>
    </w:div>
    <w:div w:id="1391465926">
      <w:bodyDiv w:val="1"/>
      <w:marLeft w:val="0"/>
      <w:marRight w:val="0"/>
      <w:marTop w:val="0"/>
      <w:marBottom w:val="0"/>
      <w:divBdr>
        <w:top w:val="none" w:sz="0" w:space="0" w:color="auto"/>
        <w:left w:val="none" w:sz="0" w:space="0" w:color="auto"/>
        <w:bottom w:val="none" w:sz="0" w:space="0" w:color="auto"/>
        <w:right w:val="none" w:sz="0" w:space="0" w:color="auto"/>
      </w:divBdr>
    </w:div>
    <w:div w:id="1394545358">
      <w:bodyDiv w:val="1"/>
      <w:marLeft w:val="0"/>
      <w:marRight w:val="0"/>
      <w:marTop w:val="0"/>
      <w:marBottom w:val="0"/>
      <w:divBdr>
        <w:top w:val="none" w:sz="0" w:space="0" w:color="auto"/>
        <w:left w:val="none" w:sz="0" w:space="0" w:color="auto"/>
        <w:bottom w:val="none" w:sz="0" w:space="0" w:color="auto"/>
        <w:right w:val="none" w:sz="0" w:space="0" w:color="auto"/>
      </w:divBdr>
    </w:div>
    <w:div w:id="1403287798">
      <w:bodyDiv w:val="1"/>
      <w:marLeft w:val="0"/>
      <w:marRight w:val="0"/>
      <w:marTop w:val="0"/>
      <w:marBottom w:val="0"/>
      <w:divBdr>
        <w:top w:val="none" w:sz="0" w:space="0" w:color="auto"/>
        <w:left w:val="none" w:sz="0" w:space="0" w:color="auto"/>
        <w:bottom w:val="none" w:sz="0" w:space="0" w:color="auto"/>
        <w:right w:val="none" w:sz="0" w:space="0" w:color="auto"/>
      </w:divBdr>
    </w:div>
    <w:div w:id="1405949838">
      <w:bodyDiv w:val="1"/>
      <w:marLeft w:val="0"/>
      <w:marRight w:val="0"/>
      <w:marTop w:val="0"/>
      <w:marBottom w:val="0"/>
      <w:divBdr>
        <w:top w:val="none" w:sz="0" w:space="0" w:color="auto"/>
        <w:left w:val="none" w:sz="0" w:space="0" w:color="auto"/>
        <w:bottom w:val="none" w:sz="0" w:space="0" w:color="auto"/>
        <w:right w:val="none" w:sz="0" w:space="0" w:color="auto"/>
      </w:divBdr>
    </w:div>
    <w:div w:id="1408190111">
      <w:bodyDiv w:val="1"/>
      <w:marLeft w:val="0"/>
      <w:marRight w:val="0"/>
      <w:marTop w:val="0"/>
      <w:marBottom w:val="0"/>
      <w:divBdr>
        <w:top w:val="none" w:sz="0" w:space="0" w:color="auto"/>
        <w:left w:val="none" w:sz="0" w:space="0" w:color="auto"/>
        <w:bottom w:val="none" w:sz="0" w:space="0" w:color="auto"/>
        <w:right w:val="none" w:sz="0" w:space="0" w:color="auto"/>
      </w:divBdr>
    </w:div>
    <w:div w:id="1409688867">
      <w:bodyDiv w:val="1"/>
      <w:marLeft w:val="0"/>
      <w:marRight w:val="0"/>
      <w:marTop w:val="0"/>
      <w:marBottom w:val="0"/>
      <w:divBdr>
        <w:top w:val="none" w:sz="0" w:space="0" w:color="auto"/>
        <w:left w:val="none" w:sz="0" w:space="0" w:color="auto"/>
        <w:bottom w:val="none" w:sz="0" w:space="0" w:color="auto"/>
        <w:right w:val="none" w:sz="0" w:space="0" w:color="auto"/>
      </w:divBdr>
    </w:div>
    <w:div w:id="1410344998">
      <w:bodyDiv w:val="1"/>
      <w:marLeft w:val="0"/>
      <w:marRight w:val="0"/>
      <w:marTop w:val="0"/>
      <w:marBottom w:val="0"/>
      <w:divBdr>
        <w:top w:val="none" w:sz="0" w:space="0" w:color="auto"/>
        <w:left w:val="none" w:sz="0" w:space="0" w:color="auto"/>
        <w:bottom w:val="none" w:sz="0" w:space="0" w:color="auto"/>
        <w:right w:val="none" w:sz="0" w:space="0" w:color="auto"/>
      </w:divBdr>
    </w:div>
    <w:div w:id="1412508276">
      <w:bodyDiv w:val="1"/>
      <w:marLeft w:val="0"/>
      <w:marRight w:val="0"/>
      <w:marTop w:val="0"/>
      <w:marBottom w:val="0"/>
      <w:divBdr>
        <w:top w:val="none" w:sz="0" w:space="0" w:color="auto"/>
        <w:left w:val="none" w:sz="0" w:space="0" w:color="auto"/>
        <w:bottom w:val="none" w:sz="0" w:space="0" w:color="auto"/>
        <w:right w:val="none" w:sz="0" w:space="0" w:color="auto"/>
      </w:divBdr>
    </w:div>
    <w:div w:id="1417509073">
      <w:bodyDiv w:val="1"/>
      <w:marLeft w:val="0"/>
      <w:marRight w:val="0"/>
      <w:marTop w:val="0"/>
      <w:marBottom w:val="0"/>
      <w:divBdr>
        <w:top w:val="none" w:sz="0" w:space="0" w:color="auto"/>
        <w:left w:val="none" w:sz="0" w:space="0" w:color="auto"/>
        <w:bottom w:val="none" w:sz="0" w:space="0" w:color="auto"/>
        <w:right w:val="none" w:sz="0" w:space="0" w:color="auto"/>
      </w:divBdr>
    </w:div>
    <w:div w:id="1419255029">
      <w:bodyDiv w:val="1"/>
      <w:marLeft w:val="0"/>
      <w:marRight w:val="0"/>
      <w:marTop w:val="0"/>
      <w:marBottom w:val="0"/>
      <w:divBdr>
        <w:top w:val="none" w:sz="0" w:space="0" w:color="auto"/>
        <w:left w:val="none" w:sz="0" w:space="0" w:color="auto"/>
        <w:bottom w:val="none" w:sz="0" w:space="0" w:color="auto"/>
        <w:right w:val="none" w:sz="0" w:space="0" w:color="auto"/>
      </w:divBdr>
    </w:div>
    <w:div w:id="1421607118">
      <w:bodyDiv w:val="1"/>
      <w:marLeft w:val="0"/>
      <w:marRight w:val="0"/>
      <w:marTop w:val="0"/>
      <w:marBottom w:val="0"/>
      <w:divBdr>
        <w:top w:val="none" w:sz="0" w:space="0" w:color="auto"/>
        <w:left w:val="none" w:sz="0" w:space="0" w:color="auto"/>
        <w:bottom w:val="none" w:sz="0" w:space="0" w:color="auto"/>
        <w:right w:val="none" w:sz="0" w:space="0" w:color="auto"/>
      </w:divBdr>
    </w:div>
    <w:div w:id="1427919236">
      <w:bodyDiv w:val="1"/>
      <w:marLeft w:val="0"/>
      <w:marRight w:val="0"/>
      <w:marTop w:val="0"/>
      <w:marBottom w:val="0"/>
      <w:divBdr>
        <w:top w:val="none" w:sz="0" w:space="0" w:color="auto"/>
        <w:left w:val="none" w:sz="0" w:space="0" w:color="auto"/>
        <w:bottom w:val="none" w:sz="0" w:space="0" w:color="auto"/>
        <w:right w:val="none" w:sz="0" w:space="0" w:color="auto"/>
      </w:divBdr>
    </w:div>
    <w:div w:id="1428575922">
      <w:bodyDiv w:val="1"/>
      <w:marLeft w:val="0"/>
      <w:marRight w:val="0"/>
      <w:marTop w:val="0"/>
      <w:marBottom w:val="0"/>
      <w:divBdr>
        <w:top w:val="none" w:sz="0" w:space="0" w:color="auto"/>
        <w:left w:val="none" w:sz="0" w:space="0" w:color="auto"/>
        <w:bottom w:val="none" w:sz="0" w:space="0" w:color="auto"/>
        <w:right w:val="none" w:sz="0" w:space="0" w:color="auto"/>
      </w:divBdr>
    </w:div>
    <w:div w:id="1430732493">
      <w:bodyDiv w:val="1"/>
      <w:marLeft w:val="0"/>
      <w:marRight w:val="0"/>
      <w:marTop w:val="0"/>
      <w:marBottom w:val="0"/>
      <w:divBdr>
        <w:top w:val="none" w:sz="0" w:space="0" w:color="auto"/>
        <w:left w:val="none" w:sz="0" w:space="0" w:color="auto"/>
        <w:bottom w:val="none" w:sz="0" w:space="0" w:color="auto"/>
        <w:right w:val="none" w:sz="0" w:space="0" w:color="auto"/>
      </w:divBdr>
    </w:div>
    <w:div w:id="1431273346">
      <w:bodyDiv w:val="1"/>
      <w:marLeft w:val="0"/>
      <w:marRight w:val="0"/>
      <w:marTop w:val="0"/>
      <w:marBottom w:val="0"/>
      <w:divBdr>
        <w:top w:val="none" w:sz="0" w:space="0" w:color="auto"/>
        <w:left w:val="none" w:sz="0" w:space="0" w:color="auto"/>
        <w:bottom w:val="none" w:sz="0" w:space="0" w:color="auto"/>
        <w:right w:val="none" w:sz="0" w:space="0" w:color="auto"/>
      </w:divBdr>
    </w:div>
    <w:div w:id="1432626193">
      <w:bodyDiv w:val="1"/>
      <w:marLeft w:val="0"/>
      <w:marRight w:val="0"/>
      <w:marTop w:val="0"/>
      <w:marBottom w:val="0"/>
      <w:divBdr>
        <w:top w:val="none" w:sz="0" w:space="0" w:color="auto"/>
        <w:left w:val="none" w:sz="0" w:space="0" w:color="auto"/>
        <w:bottom w:val="none" w:sz="0" w:space="0" w:color="auto"/>
        <w:right w:val="none" w:sz="0" w:space="0" w:color="auto"/>
      </w:divBdr>
    </w:div>
    <w:div w:id="1436638151">
      <w:bodyDiv w:val="1"/>
      <w:marLeft w:val="0"/>
      <w:marRight w:val="0"/>
      <w:marTop w:val="0"/>
      <w:marBottom w:val="0"/>
      <w:divBdr>
        <w:top w:val="none" w:sz="0" w:space="0" w:color="auto"/>
        <w:left w:val="none" w:sz="0" w:space="0" w:color="auto"/>
        <w:bottom w:val="none" w:sz="0" w:space="0" w:color="auto"/>
        <w:right w:val="none" w:sz="0" w:space="0" w:color="auto"/>
      </w:divBdr>
    </w:div>
    <w:div w:id="1440295680">
      <w:bodyDiv w:val="1"/>
      <w:marLeft w:val="0"/>
      <w:marRight w:val="0"/>
      <w:marTop w:val="0"/>
      <w:marBottom w:val="0"/>
      <w:divBdr>
        <w:top w:val="none" w:sz="0" w:space="0" w:color="auto"/>
        <w:left w:val="none" w:sz="0" w:space="0" w:color="auto"/>
        <w:bottom w:val="none" w:sz="0" w:space="0" w:color="auto"/>
        <w:right w:val="none" w:sz="0" w:space="0" w:color="auto"/>
      </w:divBdr>
    </w:div>
    <w:div w:id="1450934011">
      <w:bodyDiv w:val="1"/>
      <w:marLeft w:val="0"/>
      <w:marRight w:val="0"/>
      <w:marTop w:val="0"/>
      <w:marBottom w:val="0"/>
      <w:divBdr>
        <w:top w:val="none" w:sz="0" w:space="0" w:color="auto"/>
        <w:left w:val="none" w:sz="0" w:space="0" w:color="auto"/>
        <w:bottom w:val="none" w:sz="0" w:space="0" w:color="auto"/>
        <w:right w:val="none" w:sz="0" w:space="0" w:color="auto"/>
      </w:divBdr>
    </w:div>
    <w:div w:id="1452094556">
      <w:bodyDiv w:val="1"/>
      <w:marLeft w:val="0"/>
      <w:marRight w:val="0"/>
      <w:marTop w:val="0"/>
      <w:marBottom w:val="0"/>
      <w:divBdr>
        <w:top w:val="none" w:sz="0" w:space="0" w:color="auto"/>
        <w:left w:val="none" w:sz="0" w:space="0" w:color="auto"/>
        <w:bottom w:val="none" w:sz="0" w:space="0" w:color="auto"/>
        <w:right w:val="none" w:sz="0" w:space="0" w:color="auto"/>
      </w:divBdr>
    </w:div>
    <w:div w:id="1453405119">
      <w:bodyDiv w:val="1"/>
      <w:marLeft w:val="0"/>
      <w:marRight w:val="0"/>
      <w:marTop w:val="0"/>
      <w:marBottom w:val="0"/>
      <w:divBdr>
        <w:top w:val="none" w:sz="0" w:space="0" w:color="auto"/>
        <w:left w:val="none" w:sz="0" w:space="0" w:color="auto"/>
        <w:bottom w:val="none" w:sz="0" w:space="0" w:color="auto"/>
        <w:right w:val="none" w:sz="0" w:space="0" w:color="auto"/>
      </w:divBdr>
    </w:div>
    <w:div w:id="1454638425">
      <w:bodyDiv w:val="1"/>
      <w:marLeft w:val="0"/>
      <w:marRight w:val="0"/>
      <w:marTop w:val="0"/>
      <w:marBottom w:val="0"/>
      <w:divBdr>
        <w:top w:val="none" w:sz="0" w:space="0" w:color="auto"/>
        <w:left w:val="none" w:sz="0" w:space="0" w:color="auto"/>
        <w:bottom w:val="none" w:sz="0" w:space="0" w:color="auto"/>
        <w:right w:val="none" w:sz="0" w:space="0" w:color="auto"/>
      </w:divBdr>
    </w:div>
    <w:div w:id="1458375456">
      <w:bodyDiv w:val="1"/>
      <w:marLeft w:val="0"/>
      <w:marRight w:val="0"/>
      <w:marTop w:val="0"/>
      <w:marBottom w:val="0"/>
      <w:divBdr>
        <w:top w:val="none" w:sz="0" w:space="0" w:color="auto"/>
        <w:left w:val="none" w:sz="0" w:space="0" w:color="auto"/>
        <w:bottom w:val="none" w:sz="0" w:space="0" w:color="auto"/>
        <w:right w:val="none" w:sz="0" w:space="0" w:color="auto"/>
      </w:divBdr>
    </w:div>
    <w:div w:id="1463428802">
      <w:bodyDiv w:val="1"/>
      <w:marLeft w:val="0"/>
      <w:marRight w:val="0"/>
      <w:marTop w:val="0"/>
      <w:marBottom w:val="0"/>
      <w:divBdr>
        <w:top w:val="none" w:sz="0" w:space="0" w:color="auto"/>
        <w:left w:val="none" w:sz="0" w:space="0" w:color="auto"/>
        <w:bottom w:val="none" w:sz="0" w:space="0" w:color="auto"/>
        <w:right w:val="none" w:sz="0" w:space="0" w:color="auto"/>
      </w:divBdr>
    </w:div>
    <w:div w:id="1464423746">
      <w:bodyDiv w:val="1"/>
      <w:marLeft w:val="0"/>
      <w:marRight w:val="0"/>
      <w:marTop w:val="0"/>
      <w:marBottom w:val="0"/>
      <w:divBdr>
        <w:top w:val="none" w:sz="0" w:space="0" w:color="auto"/>
        <w:left w:val="none" w:sz="0" w:space="0" w:color="auto"/>
        <w:bottom w:val="none" w:sz="0" w:space="0" w:color="auto"/>
        <w:right w:val="none" w:sz="0" w:space="0" w:color="auto"/>
      </w:divBdr>
    </w:div>
    <w:div w:id="1466656399">
      <w:bodyDiv w:val="1"/>
      <w:marLeft w:val="0"/>
      <w:marRight w:val="0"/>
      <w:marTop w:val="0"/>
      <w:marBottom w:val="0"/>
      <w:divBdr>
        <w:top w:val="none" w:sz="0" w:space="0" w:color="auto"/>
        <w:left w:val="none" w:sz="0" w:space="0" w:color="auto"/>
        <w:bottom w:val="none" w:sz="0" w:space="0" w:color="auto"/>
        <w:right w:val="none" w:sz="0" w:space="0" w:color="auto"/>
      </w:divBdr>
    </w:div>
    <w:div w:id="1471746136">
      <w:bodyDiv w:val="1"/>
      <w:marLeft w:val="0"/>
      <w:marRight w:val="0"/>
      <w:marTop w:val="0"/>
      <w:marBottom w:val="0"/>
      <w:divBdr>
        <w:top w:val="none" w:sz="0" w:space="0" w:color="auto"/>
        <w:left w:val="none" w:sz="0" w:space="0" w:color="auto"/>
        <w:bottom w:val="none" w:sz="0" w:space="0" w:color="auto"/>
        <w:right w:val="none" w:sz="0" w:space="0" w:color="auto"/>
      </w:divBdr>
      <w:divsChild>
        <w:div w:id="286283919">
          <w:marLeft w:val="-255"/>
          <w:marRight w:val="-255"/>
          <w:marTop w:val="0"/>
          <w:marBottom w:val="0"/>
          <w:divBdr>
            <w:top w:val="none" w:sz="0" w:space="0" w:color="auto"/>
            <w:left w:val="none" w:sz="0" w:space="0" w:color="auto"/>
            <w:bottom w:val="none" w:sz="0" w:space="0" w:color="auto"/>
            <w:right w:val="none" w:sz="0" w:space="0" w:color="auto"/>
          </w:divBdr>
          <w:divsChild>
            <w:div w:id="737942010">
              <w:marLeft w:val="0"/>
              <w:marRight w:val="0"/>
              <w:marTop w:val="0"/>
              <w:marBottom w:val="0"/>
              <w:divBdr>
                <w:top w:val="none" w:sz="0" w:space="0" w:color="auto"/>
                <w:left w:val="none" w:sz="0" w:space="0" w:color="auto"/>
                <w:bottom w:val="none" w:sz="0" w:space="0" w:color="auto"/>
                <w:right w:val="none" w:sz="0" w:space="0" w:color="auto"/>
              </w:divBdr>
              <w:divsChild>
                <w:div w:id="168231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03606">
          <w:marLeft w:val="0"/>
          <w:marRight w:val="0"/>
          <w:marTop w:val="30"/>
          <w:marBottom w:val="0"/>
          <w:divBdr>
            <w:top w:val="none" w:sz="0" w:space="0" w:color="auto"/>
            <w:left w:val="none" w:sz="0" w:space="0" w:color="auto"/>
            <w:bottom w:val="none" w:sz="0" w:space="0" w:color="auto"/>
            <w:right w:val="none" w:sz="0" w:space="0" w:color="auto"/>
          </w:divBdr>
          <w:divsChild>
            <w:div w:id="1164393038">
              <w:marLeft w:val="0"/>
              <w:marRight w:val="0"/>
              <w:marTop w:val="0"/>
              <w:marBottom w:val="0"/>
              <w:divBdr>
                <w:top w:val="none" w:sz="0" w:space="0" w:color="auto"/>
                <w:left w:val="none" w:sz="0" w:space="0" w:color="auto"/>
                <w:bottom w:val="none" w:sz="0" w:space="0" w:color="auto"/>
                <w:right w:val="none" w:sz="0" w:space="0" w:color="auto"/>
              </w:divBdr>
              <w:divsChild>
                <w:div w:id="339770875">
                  <w:marLeft w:val="0"/>
                  <w:marRight w:val="0"/>
                  <w:marTop w:val="0"/>
                  <w:marBottom w:val="0"/>
                  <w:divBdr>
                    <w:top w:val="none" w:sz="0" w:space="0" w:color="auto"/>
                    <w:left w:val="none" w:sz="0" w:space="0" w:color="auto"/>
                    <w:bottom w:val="none" w:sz="0" w:space="0" w:color="auto"/>
                    <w:right w:val="none" w:sz="0" w:space="0" w:color="auto"/>
                  </w:divBdr>
                  <w:divsChild>
                    <w:div w:id="211520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398328">
              <w:marLeft w:val="0"/>
              <w:marRight w:val="0"/>
              <w:marTop w:val="0"/>
              <w:marBottom w:val="0"/>
              <w:divBdr>
                <w:top w:val="none" w:sz="0" w:space="0" w:color="auto"/>
                <w:left w:val="none" w:sz="0" w:space="0" w:color="auto"/>
                <w:bottom w:val="none" w:sz="0" w:space="0" w:color="auto"/>
                <w:right w:val="none" w:sz="0" w:space="0" w:color="auto"/>
              </w:divBdr>
              <w:divsChild>
                <w:div w:id="1625843591">
                  <w:marLeft w:val="0"/>
                  <w:marRight w:val="0"/>
                  <w:marTop w:val="0"/>
                  <w:marBottom w:val="0"/>
                  <w:divBdr>
                    <w:top w:val="none" w:sz="0" w:space="0" w:color="auto"/>
                    <w:left w:val="none" w:sz="0" w:space="0" w:color="auto"/>
                    <w:bottom w:val="none" w:sz="0" w:space="0" w:color="auto"/>
                    <w:right w:val="none" w:sz="0" w:space="0" w:color="auto"/>
                  </w:divBdr>
                  <w:divsChild>
                    <w:div w:id="355229418">
                      <w:marLeft w:val="0"/>
                      <w:marRight w:val="0"/>
                      <w:marTop w:val="0"/>
                      <w:marBottom w:val="0"/>
                      <w:divBdr>
                        <w:top w:val="none" w:sz="0" w:space="0" w:color="auto"/>
                        <w:left w:val="none" w:sz="0" w:space="0" w:color="auto"/>
                        <w:bottom w:val="none" w:sz="0" w:space="0" w:color="auto"/>
                        <w:right w:val="none" w:sz="0" w:space="0" w:color="auto"/>
                      </w:divBdr>
                      <w:divsChild>
                        <w:div w:id="632491415">
                          <w:marLeft w:val="0"/>
                          <w:marRight w:val="0"/>
                          <w:marTop w:val="0"/>
                          <w:marBottom w:val="0"/>
                          <w:divBdr>
                            <w:top w:val="none" w:sz="0" w:space="0" w:color="auto"/>
                            <w:left w:val="none" w:sz="0" w:space="0" w:color="auto"/>
                            <w:bottom w:val="none" w:sz="0" w:space="0" w:color="auto"/>
                            <w:right w:val="none" w:sz="0" w:space="0" w:color="auto"/>
                          </w:divBdr>
                          <w:divsChild>
                            <w:div w:id="802239529">
                              <w:marLeft w:val="180"/>
                              <w:marRight w:val="0"/>
                              <w:marTop w:val="0"/>
                              <w:marBottom w:val="0"/>
                              <w:divBdr>
                                <w:top w:val="none" w:sz="0" w:space="0" w:color="auto"/>
                                <w:left w:val="none" w:sz="0" w:space="0" w:color="auto"/>
                                <w:bottom w:val="none" w:sz="0" w:space="0" w:color="auto"/>
                                <w:right w:val="none" w:sz="0" w:space="0" w:color="auto"/>
                              </w:divBdr>
                              <w:divsChild>
                                <w:div w:id="123543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3397">
                          <w:marLeft w:val="0"/>
                          <w:marRight w:val="0"/>
                          <w:marTop w:val="0"/>
                          <w:marBottom w:val="0"/>
                          <w:divBdr>
                            <w:top w:val="none" w:sz="0" w:space="0" w:color="auto"/>
                            <w:left w:val="none" w:sz="0" w:space="0" w:color="auto"/>
                            <w:bottom w:val="none" w:sz="0" w:space="0" w:color="auto"/>
                            <w:right w:val="none" w:sz="0" w:space="0" w:color="auto"/>
                          </w:divBdr>
                          <w:divsChild>
                            <w:div w:id="1459955718">
                              <w:marLeft w:val="180"/>
                              <w:marRight w:val="0"/>
                              <w:marTop w:val="0"/>
                              <w:marBottom w:val="0"/>
                              <w:divBdr>
                                <w:top w:val="none" w:sz="0" w:space="0" w:color="auto"/>
                                <w:left w:val="none" w:sz="0" w:space="0" w:color="auto"/>
                                <w:bottom w:val="none" w:sz="0" w:space="0" w:color="auto"/>
                                <w:right w:val="none" w:sz="0" w:space="0" w:color="auto"/>
                              </w:divBdr>
                              <w:divsChild>
                                <w:div w:id="159023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367425">
          <w:marLeft w:val="0"/>
          <w:marRight w:val="0"/>
          <w:marTop w:val="30"/>
          <w:marBottom w:val="0"/>
          <w:divBdr>
            <w:top w:val="none" w:sz="0" w:space="0" w:color="auto"/>
            <w:left w:val="none" w:sz="0" w:space="0" w:color="auto"/>
            <w:bottom w:val="none" w:sz="0" w:space="0" w:color="auto"/>
            <w:right w:val="none" w:sz="0" w:space="0" w:color="auto"/>
          </w:divBdr>
          <w:divsChild>
            <w:div w:id="525408998">
              <w:marLeft w:val="0"/>
              <w:marRight w:val="0"/>
              <w:marTop w:val="0"/>
              <w:marBottom w:val="0"/>
              <w:divBdr>
                <w:top w:val="none" w:sz="0" w:space="0" w:color="auto"/>
                <w:left w:val="none" w:sz="0" w:space="0" w:color="auto"/>
                <w:bottom w:val="none" w:sz="0" w:space="0" w:color="auto"/>
                <w:right w:val="none" w:sz="0" w:space="0" w:color="auto"/>
              </w:divBdr>
              <w:divsChild>
                <w:div w:id="526725101">
                  <w:marLeft w:val="0"/>
                  <w:marRight w:val="0"/>
                  <w:marTop w:val="0"/>
                  <w:marBottom w:val="0"/>
                  <w:divBdr>
                    <w:top w:val="none" w:sz="0" w:space="0" w:color="auto"/>
                    <w:left w:val="none" w:sz="0" w:space="0" w:color="auto"/>
                    <w:bottom w:val="none" w:sz="0" w:space="0" w:color="auto"/>
                    <w:right w:val="none" w:sz="0" w:space="0" w:color="auto"/>
                  </w:divBdr>
                  <w:divsChild>
                    <w:div w:id="21096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3398">
              <w:marLeft w:val="0"/>
              <w:marRight w:val="0"/>
              <w:marTop w:val="0"/>
              <w:marBottom w:val="0"/>
              <w:divBdr>
                <w:top w:val="none" w:sz="0" w:space="0" w:color="auto"/>
                <w:left w:val="none" w:sz="0" w:space="0" w:color="auto"/>
                <w:bottom w:val="none" w:sz="0" w:space="0" w:color="auto"/>
                <w:right w:val="none" w:sz="0" w:space="0" w:color="auto"/>
              </w:divBdr>
              <w:divsChild>
                <w:div w:id="144323957">
                  <w:marLeft w:val="0"/>
                  <w:marRight w:val="0"/>
                  <w:marTop w:val="0"/>
                  <w:marBottom w:val="0"/>
                  <w:divBdr>
                    <w:top w:val="none" w:sz="0" w:space="0" w:color="auto"/>
                    <w:left w:val="none" w:sz="0" w:space="0" w:color="auto"/>
                    <w:bottom w:val="none" w:sz="0" w:space="0" w:color="auto"/>
                    <w:right w:val="none" w:sz="0" w:space="0" w:color="auto"/>
                  </w:divBdr>
                  <w:divsChild>
                    <w:div w:id="1480734624">
                      <w:marLeft w:val="0"/>
                      <w:marRight w:val="0"/>
                      <w:marTop w:val="0"/>
                      <w:marBottom w:val="0"/>
                      <w:divBdr>
                        <w:top w:val="none" w:sz="0" w:space="0" w:color="auto"/>
                        <w:left w:val="none" w:sz="0" w:space="0" w:color="auto"/>
                        <w:bottom w:val="none" w:sz="0" w:space="0" w:color="auto"/>
                        <w:right w:val="none" w:sz="0" w:space="0" w:color="auto"/>
                      </w:divBdr>
                      <w:divsChild>
                        <w:div w:id="1104349579">
                          <w:marLeft w:val="0"/>
                          <w:marRight w:val="0"/>
                          <w:marTop w:val="0"/>
                          <w:marBottom w:val="0"/>
                          <w:divBdr>
                            <w:top w:val="none" w:sz="0" w:space="0" w:color="auto"/>
                            <w:left w:val="none" w:sz="0" w:space="0" w:color="auto"/>
                            <w:bottom w:val="none" w:sz="0" w:space="0" w:color="auto"/>
                            <w:right w:val="none" w:sz="0" w:space="0" w:color="auto"/>
                          </w:divBdr>
                          <w:divsChild>
                            <w:div w:id="1563100662">
                              <w:marLeft w:val="180"/>
                              <w:marRight w:val="0"/>
                              <w:marTop w:val="0"/>
                              <w:marBottom w:val="0"/>
                              <w:divBdr>
                                <w:top w:val="none" w:sz="0" w:space="0" w:color="auto"/>
                                <w:left w:val="none" w:sz="0" w:space="0" w:color="auto"/>
                                <w:bottom w:val="none" w:sz="0" w:space="0" w:color="auto"/>
                                <w:right w:val="none" w:sz="0" w:space="0" w:color="auto"/>
                              </w:divBdr>
                              <w:divsChild>
                                <w:div w:id="197853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3905">
                          <w:marLeft w:val="0"/>
                          <w:marRight w:val="0"/>
                          <w:marTop w:val="0"/>
                          <w:marBottom w:val="0"/>
                          <w:divBdr>
                            <w:top w:val="none" w:sz="0" w:space="0" w:color="auto"/>
                            <w:left w:val="none" w:sz="0" w:space="0" w:color="auto"/>
                            <w:bottom w:val="none" w:sz="0" w:space="0" w:color="auto"/>
                            <w:right w:val="none" w:sz="0" w:space="0" w:color="auto"/>
                          </w:divBdr>
                          <w:divsChild>
                            <w:div w:id="686252345">
                              <w:marLeft w:val="180"/>
                              <w:marRight w:val="0"/>
                              <w:marTop w:val="0"/>
                              <w:marBottom w:val="0"/>
                              <w:divBdr>
                                <w:top w:val="none" w:sz="0" w:space="0" w:color="auto"/>
                                <w:left w:val="none" w:sz="0" w:space="0" w:color="auto"/>
                                <w:bottom w:val="none" w:sz="0" w:space="0" w:color="auto"/>
                                <w:right w:val="none" w:sz="0" w:space="0" w:color="auto"/>
                              </w:divBdr>
                              <w:divsChild>
                                <w:div w:id="82393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0031">
                          <w:marLeft w:val="0"/>
                          <w:marRight w:val="0"/>
                          <w:marTop w:val="0"/>
                          <w:marBottom w:val="0"/>
                          <w:divBdr>
                            <w:top w:val="none" w:sz="0" w:space="0" w:color="auto"/>
                            <w:left w:val="none" w:sz="0" w:space="0" w:color="auto"/>
                            <w:bottom w:val="none" w:sz="0" w:space="0" w:color="auto"/>
                            <w:right w:val="none" w:sz="0" w:space="0" w:color="auto"/>
                          </w:divBdr>
                          <w:divsChild>
                            <w:div w:id="1165433685">
                              <w:marLeft w:val="180"/>
                              <w:marRight w:val="0"/>
                              <w:marTop w:val="0"/>
                              <w:marBottom w:val="0"/>
                              <w:divBdr>
                                <w:top w:val="none" w:sz="0" w:space="0" w:color="auto"/>
                                <w:left w:val="none" w:sz="0" w:space="0" w:color="auto"/>
                                <w:bottom w:val="none" w:sz="0" w:space="0" w:color="auto"/>
                                <w:right w:val="none" w:sz="0" w:space="0" w:color="auto"/>
                              </w:divBdr>
                              <w:divsChild>
                                <w:div w:id="38472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3139">
                          <w:marLeft w:val="0"/>
                          <w:marRight w:val="0"/>
                          <w:marTop w:val="0"/>
                          <w:marBottom w:val="0"/>
                          <w:divBdr>
                            <w:top w:val="none" w:sz="0" w:space="0" w:color="auto"/>
                            <w:left w:val="none" w:sz="0" w:space="0" w:color="auto"/>
                            <w:bottom w:val="none" w:sz="0" w:space="0" w:color="auto"/>
                            <w:right w:val="none" w:sz="0" w:space="0" w:color="auto"/>
                          </w:divBdr>
                          <w:divsChild>
                            <w:div w:id="2004164360">
                              <w:marLeft w:val="180"/>
                              <w:marRight w:val="0"/>
                              <w:marTop w:val="0"/>
                              <w:marBottom w:val="0"/>
                              <w:divBdr>
                                <w:top w:val="none" w:sz="0" w:space="0" w:color="auto"/>
                                <w:left w:val="none" w:sz="0" w:space="0" w:color="auto"/>
                                <w:bottom w:val="none" w:sz="0" w:space="0" w:color="auto"/>
                                <w:right w:val="none" w:sz="0" w:space="0" w:color="auto"/>
                              </w:divBdr>
                              <w:divsChild>
                                <w:div w:id="40017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615234">
          <w:marLeft w:val="0"/>
          <w:marRight w:val="0"/>
          <w:marTop w:val="30"/>
          <w:marBottom w:val="0"/>
          <w:divBdr>
            <w:top w:val="none" w:sz="0" w:space="0" w:color="auto"/>
            <w:left w:val="none" w:sz="0" w:space="0" w:color="auto"/>
            <w:bottom w:val="none" w:sz="0" w:space="0" w:color="auto"/>
            <w:right w:val="none" w:sz="0" w:space="0" w:color="auto"/>
          </w:divBdr>
          <w:divsChild>
            <w:div w:id="1668360653">
              <w:marLeft w:val="0"/>
              <w:marRight w:val="0"/>
              <w:marTop w:val="0"/>
              <w:marBottom w:val="0"/>
              <w:divBdr>
                <w:top w:val="none" w:sz="0" w:space="0" w:color="auto"/>
                <w:left w:val="none" w:sz="0" w:space="0" w:color="auto"/>
                <w:bottom w:val="none" w:sz="0" w:space="0" w:color="auto"/>
                <w:right w:val="none" w:sz="0" w:space="0" w:color="auto"/>
              </w:divBdr>
              <w:divsChild>
                <w:div w:id="1265190262">
                  <w:marLeft w:val="0"/>
                  <w:marRight w:val="0"/>
                  <w:marTop w:val="0"/>
                  <w:marBottom w:val="0"/>
                  <w:divBdr>
                    <w:top w:val="none" w:sz="0" w:space="0" w:color="auto"/>
                    <w:left w:val="none" w:sz="0" w:space="0" w:color="auto"/>
                    <w:bottom w:val="none" w:sz="0" w:space="0" w:color="auto"/>
                    <w:right w:val="none" w:sz="0" w:space="0" w:color="auto"/>
                  </w:divBdr>
                  <w:divsChild>
                    <w:div w:id="32428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40125">
              <w:marLeft w:val="0"/>
              <w:marRight w:val="0"/>
              <w:marTop w:val="0"/>
              <w:marBottom w:val="0"/>
              <w:divBdr>
                <w:top w:val="none" w:sz="0" w:space="0" w:color="auto"/>
                <w:left w:val="none" w:sz="0" w:space="0" w:color="auto"/>
                <w:bottom w:val="none" w:sz="0" w:space="0" w:color="auto"/>
                <w:right w:val="none" w:sz="0" w:space="0" w:color="auto"/>
              </w:divBdr>
              <w:divsChild>
                <w:div w:id="1151823380">
                  <w:marLeft w:val="0"/>
                  <w:marRight w:val="0"/>
                  <w:marTop w:val="0"/>
                  <w:marBottom w:val="0"/>
                  <w:divBdr>
                    <w:top w:val="none" w:sz="0" w:space="0" w:color="auto"/>
                    <w:left w:val="none" w:sz="0" w:space="0" w:color="auto"/>
                    <w:bottom w:val="none" w:sz="0" w:space="0" w:color="auto"/>
                    <w:right w:val="none" w:sz="0" w:space="0" w:color="auto"/>
                  </w:divBdr>
                  <w:divsChild>
                    <w:div w:id="452212872">
                      <w:marLeft w:val="0"/>
                      <w:marRight w:val="0"/>
                      <w:marTop w:val="0"/>
                      <w:marBottom w:val="0"/>
                      <w:divBdr>
                        <w:top w:val="none" w:sz="0" w:space="0" w:color="auto"/>
                        <w:left w:val="none" w:sz="0" w:space="0" w:color="auto"/>
                        <w:bottom w:val="none" w:sz="0" w:space="0" w:color="auto"/>
                        <w:right w:val="none" w:sz="0" w:space="0" w:color="auto"/>
                      </w:divBdr>
                      <w:divsChild>
                        <w:div w:id="60253768">
                          <w:marLeft w:val="0"/>
                          <w:marRight w:val="0"/>
                          <w:marTop w:val="0"/>
                          <w:marBottom w:val="0"/>
                          <w:divBdr>
                            <w:top w:val="none" w:sz="0" w:space="0" w:color="auto"/>
                            <w:left w:val="none" w:sz="0" w:space="0" w:color="auto"/>
                            <w:bottom w:val="none" w:sz="0" w:space="0" w:color="auto"/>
                            <w:right w:val="none" w:sz="0" w:space="0" w:color="auto"/>
                          </w:divBdr>
                          <w:divsChild>
                            <w:div w:id="862088830">
                              <w:marLeft w:val="180"/>
                              <w:marRight w:val="0"/>
                              <w:marTop w:val="0"/>
                              <w:marBottom w:val="0"/>
                              <w:divBdr>
                                <w:top w:val="none" w:sz="0" w:space="0" w:color="auto"/>
                                <w:left w:val="none" w:sz="0" w:space="0" w:color="auto"/>
                                <w:bottom w:val="none" w:sz="0" w:space="0" w:color="auto"/>
                                <w:right w:val="none" w:sz="0" w:space="0" w:color="auto"/>
                              </w:divBdr>
                              <w:divsChild>
                                <w:div w:id="105119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255712">
                          <w:marLeft w:val="0"/>
                          <w:marRight w:val="0"/>
                          <w:marTop w:val="0"/>
                          <w:marBottom w:val="0"/>
                          <w:divBdr>
                            <w:top w:val="none" w:sz="0" w:space="0" w:color="auto"/>
                            <w:left w:val="none" w:sz="0" w:space="0" w:color="auto"/>
                            <w:bottom w:val="none" w:sz="0" w:space="0" w:color="auto"/>
                            <w:right w:val="none" w:sz="0" w:space="0" w:color="auto"/>
                          </w:divBdr>
                          <w:divsChild>
                            <w:div w:id="1828551150">
                              <w:marLeft w:val="180"/>
                              <w:marRight w:val="0"/>
                              <w:marTop w:val="0"/>
                              <w:marBottom w:val="0"/>
                              <w:divBdr>
                                <w:top w:val="none" w:sz="0" w:space="0" w:color="auto"/>
                                <w:left w:val="none" w:sz="0" w:space="0" w:color="auto"/>
                                <w:bottom w:val="none" w:sz="0" w:space="0" w:color="auto"/>
                                <w:right w:val="none" w:sz="0" w:space="0" w:color="auto"/>
                              </w:divBdr>
                              <w:divsChild>
                                <w:div w:id="18248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8540">
                          <w:marLeft w:val="0"/>
                          <w:marRight w:val="0"/>
                          <w:marTop w:val="0"/>
                          <w:marBottom w:val="0"/>
                          <w:divBdr>
                            <w:top w:val="none" w:sz="0" w:space="0" w:color="auto"/>
                            <w:left w:val="none" w:sz="0" w:space="0" w:color="auto"/>
                            <w:bottom w:val="none" w:sz="0" w:space="0" w:color="auto"/>
                            <w:right w:val="none" w:sz="0" w:space="0" w:color="auto"/>
                          </w:divBdr>
                          <w:divsChild>
                            <w:div w:id="462582792">
                              <w:marLeft w:val="180"/>
                              <w:marRight w:val="0"/>
                              <w:marTop w:val="0"/>
                              <w:marBottom w:val="0"/>
                              <w:divBdr>
                                <w:top w:val="none" w:sz="0" w:space="0" w:color="auto"/>
                                <w:left w:val="none" w:sz="0" w:space="0" w:color="auto"/>
                                <w:bottom w:val="none" w:sz="0" w:space="0" w:color="auto"/>
                                <w:right w:val="none" w:sz="0" w:space="0" w:color="auto"/>
                              </w:divBdr>
                              <w:divsChild>
                                <w:div w:id="40306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551572">
                          <w:marLeft w:val="0"/>
                          <w:marRight w:val="0"/>
                          <w:marTop w:val="0"/>
                          <w:marBottom w:val="0"/>
                          <w:divBdr>
                            <w:top w:val="none" w:sz="0" w:space="0" w:color="auto"/>
                            <w:left w:val="none" w:sz="0" w:space="0" w:color="auto"/>
                            <w:bottom w:val="none" w:sz="0" w:space="0" w:color="auto"/>
                            <w:right w:val="none" w:sz="0" w:space="0" w:color="auto"/>
                          </w:divBdr>
                          <w:divsChild>
                            <w:div w:id="969360401">
                              <w:marLeft w:val="180"/>
                              <w:marRight w:val="0"/>
                              <w:marTop w:val="0"/>
                              <w:marBottom w:val="0"/>
                              <w:divBdr>
                                <w:top w:val="none" w:sz="0" w:space="0" w:color="auto"/>
                                <w:left w:val="none" w:sz="0" w:space="0" w:color="auto"/>
                                <w:bottom w:val="none" w:sz="0" w:space="0" w:color="auto"/>
                                <w:right w:val="none" w:sz="0" w:space="0" w:color="auto"/>
                              </w:divBdr>
                              <w:divsChild>
                                <w:div w:id="183298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288839">
          <w:marLeft w:val="0"/>
          <w:marRight w:val="0"/>
          <w:marTop w:val="30"/>
          <w:marBottom w:val="0"/>
          <w:divBdr>
            <w:top w:val="none" w:sz="0" w:space="0" w:color="auto"/>
            <w:left w:val="none" w:sz="0" w:space="0" w:color="auto"/>
            <w:bottom w:val="none" w:sz="0" w:space="0" w:color="auto"/>
            <w:right w:val="none" w:sz="0" w:space="0" w:color="auto"/>
          </w:divBdr>
          <w:divsChild>
            <w:div w:id="1563558502">
              <w:marLeft w:val="0"/>
              <w:marRight w:val="0"/>
              <w:marTop w:val="0"/>
              <w:marBottom w:val="0"/>
              <w:divBdr>
                <w:top w:val="none" w:sz="0" w:space="0" w:color="auto"/>
                <w:left w:val="none" w:sz="0" w:space="0" w:color="auto"/>
                <w:bottom w:val="none" w:sz="0" w:space="0" w:color="auto"/>
                <w:right w:val="none" w:sz="0" w:space="0" w:color="auto"/>
              </w:divBdr>
              <w:divsChild>
                <w:div w:id="1904363574">
                  <w:marLeft w:val="0"/>
                  <w:marRight w:val="0"/>
                  <w:marTop w:val="0"/>
                  <w:marBottom w:val="0"/>
                  <w:divBdr>
                    <w:top w:val="none" w:sz="0" w:space="0" w:color="auto"/>
                    <w:left w:val="none" w:sz="0" w:space="0" w:color="auto"/>
                    <w:bottom w:val="none" w:sz="0" w:space="0" w:color="auto"/>
                    <w:right w:val="none" w:sz="0" w:space="0" w:color="auto"/>
                  </w:divBdr>
                  <w:divsChild>
                    <w:div w:id="198064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965808">
              <w:marLeft w:val="0"/>
              <w:marRight w:val="0"/>
              <w:marTop w:val="0"/>
              <w:marBottom w:val="0"/>
              <w:divBdr>
                <w:top w:val="none" w:sz="0" w:space="0" w:color="auto"/>
                <w:left w:val="none" w:sz="0" w:space="0" w:color="auto"/>
                <w:bottom w:val="none" w:sz="0" w:space="0" w:color="auto"/>
                <w:right w:val="none" w:sz="0" w:space="0" w:color="auto"/>
              </w:divBdr>
              <w:divsChild>
                <w:div w:id="1094323328">
                  <w:marLeft w:val="0"/>
                  <w:marRight w:val="0"/>
                  <w:marTop w:val="0"/>
                  <w:marBottom w:val="0"/>
                  <w:divBdr>
                    <w:top w:val="none" w:sz="0" w:space="0" w:color="auto"/>
                    <w:left w:val="none" w:sz="0" w:space="0" w:color="auto"/>
                    <w:bottom w:val="none" w:sz="0" w:space="0" w:color="auto"/>
                    <w:right w:val="none" w:sz="0" w:space="0" w:color="auto"/>
                  </w:divBdr>
                  <w:divsChild>
                    <w:div w:id="2120221294">
                      <w:marLeft w:val="0"/>
                      <w:marRight w:val="0"/>
                      <w:marTop w:val="0"/>
                      <w:marBottom w:val="0"/>
                      <w:divBdr>
                        <w:top w:val="none" w:sz="0" w:space="0" w:color="auto"/>
                        <w:left w:val="none" w:sz="0" w:space="0" w:color="auto"/>
                        <w:bottom w:val="none" w:sz="0" w:space="0" w:color="auto"/>
                        <w:right w:val="none" w:sz="0" w:space="0" w:color="auto"/>
                      </w:divBdr>
                      <w:divsChild>
                        <w:div w:id="136384888">
                          <w:marLeft w:val="0"/>
                          <w:marRight w:val="0"/>
                          <w:marTop w:val="0"/>
                          <w:marBottom w:val="0"/>
                          <w:divBdr>
                            <w:top w:val="none" w:sz="0" w:space="0" w:color="auto"/>
                            <w:left w:val="none" w:sz="0" w:space="0" w:color="auto"/>
                            <w:bottom w:val="none" w:sz="0" w:space="0" w:color="auto"/>
                            <w:right w:val="none" w:sz="0" w:space="0" w:color="auto"/>
                          </w:divBdr>
                          <w:divsChild>
                            <w:div w:id="1457217396">
                              <w:marLeft w:val="180"/>
                              <w:marRight w:val="0"/>
                              <w:marTop w:val="0"/>
                              <w:marBottom w:val="0"/>
                              <w:divBdr>
                                <w:top w:val="none" w:sz="0" w:space="0" w:color="auto"/>
                                <w:left w:val="none" w:sz="0" w:space="0" w:color="auto"/>
                                <w:bottom w:val="none" w:sz="0" w:space="0" w:color="auto"/>
                                <w:right w:val="none" w:sz="0" w:space="0" w:color="auto"/>
                              </w:divBdr>
                              <w:divsChild>
                                <w:div w:id="4702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53736">
                          <w:marLeft w:val="0"/>
                          <w:marRight w:val="0"/>
                          <w:marTop w:val="0"/>
                          <w:marBottom w:val="0"/>
                          <w:divBdr>
                            <w:top w:val="none" w:sz="0" w:space="0" w:color="auto"/>
                            <w:left w:val="none" w:sz="0" w:space="0" w:color="auto"/>
                            <w:bottom w:val="none" w:sz="0" w:space="0" w:color="auto"/>
                            <w:right w:val="none" w:sz="0" w:space="0" w:color="auto"/>
                          </w:divBdr>
                          <w:divsChild>
                            <w:div w:id="1013071168">
                              <w:marLeft w:val="180"/>
                              <w:marRight w:val="0"/>
                              <w:marTop w:val="0"/>
                              <w:marBottom w:val="0"/>
                              <w:divBdr>
                                <w:top w:val="none" w:sz="0" w:space="0" w:color="auto"/>
                                <w:left w:val="none" w:sz="0" w:space="0" w:color="auto"/>
                                <w:bottom w:val="none" w:sz="0" w:space="0" w:color="auto"/>
                                <w:right w:val="none" w:sz="0" w:space="0" w:color="auto"/>
                              </w:divBdr>
                              <w:divsChild>
                                <w:div w:id="80427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6440">
                          <w:marLeft w:val="0"/>
                          <w:marRight w:val="0"/>
                          <w:marTop w:val="0"/>
                          <w:marBottom w:val="0"/>
                          <w:divBdr>
                            <w:top w:val="none" w:sz="0" w:space="0" w:color="auto"/>
                            <w:left w:val="none" w:sz="0" w:space="0" w:color="auto"/>
                            <w:bottom w:val="none" w:sz="0" w:space="0" w:color="auto"/>
                            <w:right w:val="none" w:sz="0" w:space="0" w:color="auto"/>
                          </w:divBdr>
                          <w:divsChild>
                            <w:div w:id="1550876262">
                              <w:marLeft w:val="180"/>
                              <w:marRight w:val="0"/>
                              <w:marTop w:val="0"/>
                              <w:marBottom w:val="0"/>
                              <w:divBdr>
                                <w:top w:val="none" w:sz="0" w:space="0" w:color="auto"/>
                                <w:left w:val="none" w:sz="0" w:space="0" w:color="auto"/>
                                <w:bottom w:val="none" w:sz="0" w:space="0" w:color="auto"/>
                                <w:right w:val="none" w:sz="0" w:space="0" w:color="auto"/>
                              </w:divBdr>
                              <w:divsChild>
                                <w:div w:id="169144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44917">
                          <w:marLeft w:val="0"/>
                          <w:marRight w:val="0"/>
                          <w:marTop w:val="0"/>
                          <w:marBottom w:val="0"/>
                          <w:divBdr>
                            <w:top w:val="none" w:sz="0" w:space="0" w:color="auto"/>
                            <w:left w:val="none" w:sz="0" w:space="0" w:color="auto"/>
                            <w:bottom w:val="none" w:sz="0" w:space="0" w:color="auto"/>
                            <w:right w:val="none" w:sz="0" w:space="0" w:color="auto"/>
                          </w:divBdr>
                          <w:divsChild>
                            <w:div w:id="1364356691">
                              <w:marLeft w:val="180"/>
                              <w:marRight w:val="0"/>
                              <w:marTop w:val="0"/>
                              <w:marBottom w:val="0"/>
                              <w:divBdr>
                                <w:top w:val="none" w:sz="0" w:space="0" w:color="auto"/>
                                <w:left w:val="none" w:sz="0" w:space="0" w:color="auto"/>
                                <w:bottom w:val="none" w:sz="0" w:space="0" w:color="auto"/>
                                <w:right w:val="none" w:sz="0" w:space="0" w:color="auto"/>
                              </w:divBdr>
                              <w:divsChild>
                                <w:div w:id="136231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794542">
      <w:bodyDiv w:val="1"/>
      <w:marLeft w:val="0"/>
      <w:marRight w:val="0"/>
      <w:marTop w:val="0"/>
      <w:marBottom w:val="0"/>
      <w:divBdr>
        <w:top w:val="none" w:sz="0" w:space="0" w:color="auto"/>
        <w:left w:val="none" w:sz="0" w:space="0" w:color="auto"/>
        <w:bottom w:val="none" w:sz="0" w:space="0" w:color="auto"/>
        <w:right w:val="none" w:sz="0" w:space="0" w:color="auto"/>
      </w:divBdr>
    </w:div>
    <w:div w:id="1476987992">
      <w:bodyDiv w:val="1"/>
      <w:marLeft w:val="0"/>
      <w:marRight w:val="0"/>
      <w:marTop w:val="0"/>
      <w:marBottom w:val="0"/>
      <w:divBdr>
        <w:top w:val="none" w:sz="0" w:space="0" w:color="auto"/>
        <w:left w:val="none" w:sz="0" w:space="0" w:color="auto"/>
        <w:bottom w:val="none" w:sz="0" w:space="0" w:color="auto"/>
        <w:right w:val="none" w:sz="0" w:space="0" w:color="auto"/>
      </w:divBdr>
    </w:div>
    <w:div w:id="1482967721">
      <w:bodyDiv w:val="1"/>
      <w:marLeft w:val="0"/>
      <w:marRight w:val="0"/>
      <w:marTop w:val="0"/>
      <w:marBottom w:val="0"/>
      <w:divBdr>
        <w:top w:val="none" w:sz="0" w:space="0" w:color="auto"/>
        <w:left w:val="none" w:sz="0" w:space="0" w:color="auto"/>
        <w:bottom w:val="none" w:sz="0" w:space="0" w:color="auto"/>
        <w:right w:val="none" w:sz="0" w:space="0" w:color="auto"/>
      </w:divBdr>
    </w:div>
    <w:div w:id="1483738681">
      <w:bodyDiv w:val="1"/>
      <w:marLeft w:val="0"/>
      <w:marRight w:val="0"/>
      <w:marTop w:val="0"/>
      <w:marBottom w:val="0"/>
      <w:divBdr>
        <w:top w:val="none" w:sz="0" w:space="0" w:color="auto"/>
        <w:left w:val="none" w:sz="0" w:space="0" w:color="auto"/>
        <w:bottom w:val="none" w:sz="0" w:space="0" w:color="auto"/>
        <w:right w:val="none" w:sz="0" w:space="0" w:color="auto"/>
      </w:divBdr>
    </w:div>
    <w:div w:id="1486891757">
      <w:bodyDiv w:val="1"/>
      <w:marLeft w:val="0"/>
      <w:marRight w:val="0"/>
      <w:marTop w:val="0"/>
      <w:marBottom w:val="0"/>
      <w:divBdr>
        <w:top w:val="none" w:sz="0" w:space="0" w:color="auto"/>
        <w:left w:val="none" w:sz="0" w:space="0" w:color="auto"/>
        <w:bottom w:val="none" w:sz="0" w:space="0" w:color="auto"/>
        <w:right w:val="none" w:sz="0" w:space="0" w:color="auto"/>
      </w:divBdr>
    </w:div>
    <w:div w:id="1488209334">
      <w:bodyDiv w:val="1"/>
      <w:marLeft w:val="0"/>
      <w:marRight w:val="0"/>
      <w:marTop w:val="0"/>
      <w:marBottom w:val="0"/>
      <w:divBdr>
        <w:top w:val="none" w:sz="0" w:space="0" w:color="auto"/>
        <w:left w:val="none" w:sz="0" w:space="0" w:color="auto"/>
        <w:bottom w:val="none" w:sz="0" w:space="0" w:color="auto"/>
        <w:right w:val="none" w:sz="0" w:space="0" w:color="auto"/>
      </w:divBdr>
    </w:div>
    <w:div w:id="1488470721">
      <w:bodyDiv w:val="1"/>
      <w:marLeft w:val="0"/>
      <w:marRight w:val="0"/>
      <w:marTop w:val="0"/>
      <w:marBottom w:val="0"/>
      <w:divBdr>
        <w:top w:val="none" w:sz="0" w:space="0" w:color="auto"/>
        <w:left w:val="none" w:sz="0" w:space="0" w:color="auto"/>
        <w:bottom w:val="none" w:sz="0" w:space="0" w:color="auto"/>
        <w:right w:val="none" w:sz="0" w:space="0" w:color="auto"/>
      </w:divBdr>
    </w:div>
    <w:div w:id="1489054615">
      <w:bodyDiv w:val="1"/>
      <w:marLeft w:val="0"/>
      <w:marRight w:val="0"/>
      <w:marTop w:val="0"/>
      <w:marBottom w:val="0"/>
      <w:divBdr>
        <w:top w:val="none" w:sz="0" w:space="0" w:color="auto"/>
        <w:left w:val="none" w:sz="0" w:space="0" w:color="auto"/>
        <w:bottom w:val="none" w:sz="0" w:space="0" w:color="auto"/>
        <w:right w:val="none" w:sz="0" w:space="0" w:color="auto"/>
      </w:divBdr>
    </w:div>
    <w:div w:id="1493912510">
      <w:bodyDiv w:val="1"/>
      <w:marLeft w:val="0"/>
      <w:marRight w:val="0"/>
      <w:marTop w:val="0"/>
      <w:marBottom w:val="0"/>
      <w:divBdr>
        <w:top w:val="none" w:sz="0" w:space="0" w:color="auto"/>
        <w:left w:val="none" w:sz="0" w:space="0" w:color="auto"/>
        <w:bottom w:val="none" w:sz="0" w:space="0" w:color="auto"/>
        <w:right w:val="none" w:sz="0" w:space="0" w:color="auto"/>
      </w:divBdr>
    </w:div>
    <w:div w:id="1496611194">
      <w:bodyDiv w:val="1"/>
      <w:marLeft w:val="0"/>
      <w:marRight w:val="0"/>
      <w:marTop w:val="0"/>
      <w:marBottom w:val="0"/>
      <w:divBdr>
        <w:top w:val="none" w:sz="0" w:space="0" w:color="auto"/>
        <w:left w:val="none" w:sz="0" w:space="0" w:color="auto"/>
        <w:bottom w:val="none" w:sz="0" w:space="0" w:color="auto"/>
        <w:right w:val="none" w:sz="0" w:space="0" w:color="auto"/>
      </w:divBdr>
    </w:div>
    <w:div w:id="1502045475">
      <w:bodyDiv w:val="1"/>
      <w:marLeft w:val="0"/>
      <w:marRight w:val="0"/>
      <w:marTop w:val="0"/>
      <w:marBottom w:val="0"/>
      <w:divBdr>
        <w:top w:val="none" w:sz="0" w:space="0" w:color="auto"/>
        <w:left w:val="none" w:sz="0" w:space="0" w:color="auto"/>
        <w:bottom w:val="none" w:sz="0" w:space="0" w:color="auto"/>
        <w:right w:val="none" w:sz="0" w:space="0" w:color="auto"/>
      </w:divBdr>
    </w:div>
    <w:div w:id="1514764968">
      <w:bodyDiv w:val="1"/>
      <w:marLeft w:val="0"/>
      <w:marRight w:val="0"/>
      <w:marTop w:val="0"/>
      <w:marBottom w:val="0"/>
      <w:divBdr>
        <w:top w:val="none" w:sz="0" w:space="0" w:color="auto"/>
        <w:left w:val="none" w:sz="0" w:space="0" w:color="auto"/>
        <w:bottom w:val="none" w:sz="0" w:space="0" w:color="auto"/>
        <w:right w:val="none" w:sz="0" w:space="0" w:color="auto"/>
      </w:divBdr>
    </w:div>
    <w:div w:id="1515415684">
      <w:bodyDiv w:val="1"/>
      <w:marLeft w:val="0"/>
      <w:marRight w:val="0"/>
      <w:marTop w:val="0"/>
      <w:marBottom w:val="0"/>
      <w:divBdr>
        <w:top w:val="none" w:sz="0" w:space="0" w:color="auto"/>
        <w:left w:val="none" w:sz="0" w:space="0" w:color="auto"/>
        <w:bottom w:val="none" w:sz="0" w:space="0" w:color="auto"/>
        <w:right w:val="none" w:sz="0" w:space="0" w:color="auto"/>
      </w:divBdr>
    </w:div>
    <w:div w:id="1515461359">
      <w:bodyDiv w:val="1"/>
      <w:marLeft w:val="0"/>
      <w:marRight w:val="0"/>
      <w:marTop w:val="0"/>
      <w:marBottom w:val="0"/>
      <w:divBdr>
        <w:top w:val="none" w:sz="0" w:space="0" w:color="auto"/>
        <w:left w:val="none" w:sz="0" w:space="0" w:color="auto"/>
        <w:bottom w:val="none" w:sz="0" w:space="0" w:color="auto"/>
        <w:right w:val="none" w:sz="0" w:space="0" w:color="auto"/>
      </w:divBdr>
    </w:div>
    <w:div w:id="1517228794">
      <w:bodyDiv w:val="1"/>
      <w:marLeft w:val="0"/>
      <w:marRight w:val="0"/>
      <w:marTop w:val="0"/>
      <w:marBottom w:val="0"/>
      <w:divBdr>
        <w:top w:val="none" w:sz="0" w:space="0" w:color="auto"/>
        <w:left w:val="none" w:sz="0" w:space="0" w:color="auto"/>
        <w:bottom w:val="none" w:sz="0" w:space="0" w:color="auto"/>
        <w:right w:val="none" w:sz="0" w:space="0" w:color="auto"/>
      </w:divBdr>
    </w:div>
    <w:div w:id="1519466277">
      <w:bodyDiv w:val="1"/>
      <w:marLeft w:val="0"/>
      <w:marRight w:val="0"/>
      <w:marTop w:val="0"/>
      <w:marBottom w:val="0"/>
      <w:divBdr>
        <w:top w:val="none" w:sz="0" w:space="0" w:color="auto"/>
        <w:left w:val="none" w:sz="0" w:space="0" w:color="auto"/>
        <w:bottom w:val="none" w:sz="0" w:space="0" w:color="auto"/>
        <w:right w:val="none" w:sz="0" w:space="0" w:color="auto"/>
      </w:divBdr>
    </w:div>
    <w:div w:id="1521746238">
      <w:bodyDiv w:val="1"/>
      <w:marLeft w:val="0"/>
      <w:marRight w:val="0"/>
      <w:marTop w:val="0"/>
      <w:marBottom w:val="0"/>
      <w:divBdr>
        <w:top w:val="none" w:sz="0" w:space="0" w:color="auto"/>
        <w:left w:val="none" w:sz="0" w:space="0" w:color="auto"/>
        <w:bottom w:val="none" w:sz="0" w:space="0" w:color="auto"/>
        <w:right w:val="none" w:sz="0" w:space="0" w:color="auto"/>
      </w:divBdr>
    </w:div>
    <w:div w:id="1524516667">
      <w:bodyDiv w:val="1"/>
      <w:marLeft w:val="0"/>
      <w:marRight w:val="0"/>
      <w:marTop w:val="0"/>
      <w:marBottom w:val="0"/>
      <w:divBdr>
        <w:top w:val="none" w:sz="0" w:space="0" w:color="auto"/>
        <w:left w:val="none" w:sz="0" w:space="0" w:color="auto"/>
        <w:bottom w:val="none" w:sz="0" w:space="0" w:color="auto"/>
        <w:right w:val="none" w:sz="0" w:space="0" w:color="auto"/>
      </w:divBdr>
    </w:div>
    <w:div w:id="1531533819">
      <w:bodyDiv w:val="1"/>
      <w:marLeft w:val="0"/>
      <w:marRight w:val="0"/>
      <w:marTop w:val="0"/>
      <w:marBottom w:val="0"/>
      <w:divBdr>
        <w:top w:val="none" w:sz="0" w:space="0" w:color="auto"/>
        <w:left w:val="none" w:sz="0" w:space="0" w:color="auto"/>
        <w:bottom w:val="none" w:sz="0" w:space="0" w:color="auto"/>
        <w:right w:val="none" w:sz="0" w:space="0" w:color="auto"/>
      </w:divBdr>
    </w:div>
    <w:div w:id="1532524642">
      <w:bodyDiv w:val="1"/>
      <w:marLeft w:val="0"/>
      <w:marRight w:val="0"/>
      <w:marTop w:val="0"/>
      <w:marBottom w:val="0"/>
      <w:divBdr>
        <w:top w:val="none" w:sz="0" w:space="0" w:color="auto"/>
        <w:left w:val="none" w:sz="0" w:space="0" w:color="auto"/>
        <w:bottom w:val="none" w:sz="0" w:space="0" w:color="auto"/>
        <w:right w:val="none" w:sz="0" w:space="0" w:color="auto"/>
      </w:divBdr>
    </w:div>
    <w:div w:id="1532765250">
      <w:bodyDiv w:val="1"/>
      <w:marLeft w:val="0"/>
      <w:marRight w:val="0"/>
      <w:marTop w:val="0"/>
      <w:marBottom w:val="0"/>
      <w:divBdr>
        <w:top w:val="none" w:sz="0" w:space="0" w:color="auto"/>
        <w:left w:val="none" w:sz="0" w:space="0" w:color="auto"/>
        <w:bottom w:val="none" w:sz="0" w:space="0" w:color="auto"/>
        <w:right w:val="none" w:sz="0" w:space="0" w:color="auto"/>
      </w:divBdr>
    </w:div>
    <w:div w:id="1542283643">
      <w:bodyDiv w:val="1"/>
      <w:marLeft w:val="0"/>
      <w:marRight w:val="0"/>
      <w:marTop w:val="0"/>
      <w:marBottom w:val="0"/>
      <w:divBdr>
        <w:top w:val="none" w:sz="0" w:space="0" w:color="auto"/>
        <w:left w:val="none" w:sz="0" w:space="0" w:color="auto"/>
        <w:bottom w:val="none" w:sz="0" w:space="0" w:color="auto"/>
        <w:right w:val="none" w:sz="0" w:space="0" w:color="auto"/>
      </w:divBdr>
    </w:div>
    <w:div w:id="1549730403">
      <w:bodyDiv w:val="1"/>
      <w:marLeft w:val="0"/>
      <w:marRight w:val="0"/>
      <w:marTop w:val="0"/>
      <w:marBottom w:val="0"/>
      <w:divBdr>
        <w:top w:val="none" w:sz="0" w:space="0" w:color="auto"/>
        <w:left w:val="none" w:sz="0" w:space="0" w:color="auto"/>
        <w:bottom w:val="none" w:sz="0" w:space="0" w:color="auto"/>
        <w:right w:val="none" w:sz="0" w:space="0" w:color="auto"/>
      </w:divBdr>
    </w:div>
    <w:div w:id="1551961782">
      <w:bodyDiv w:val="1"/>
      <w:marLeft w:val="0"/>
      <w:marRight w:val="0"/>
      <w:marTop w:val="0"/>
      <w:marBottom w:val="0"/>
      <w:divBdr>
        <w:top w:val="none" w:sz="0" w:space="0" w:color="auto"/>
        <w:left w:val="none" w:sz="0" w:space="0" w:color="auto"/>
        <w:bottom w:val="none" w:sz="0" w:space="0" w:color="auto"/>
        <w:right w:val="none" w:sz="0" w:space="0" w:color="auto"/>
      </w:divBdr>
    </w:div>
    <w:div w:id="1553077592">
      <w:bodyDiv w:val="1"/>
      <w:marLeft w:val="0"/>
      <w:marRight w:val="0"/>
      <w:marTop w:val="0"/>
      <w:marBottom w:val="0"/>
      <w:divBdr>
        <w:top w:val="none" w:sz="0" w:space="0" w:color="auto"/>
        <w:left w:val="none" w:sz="0" w:space="0" w:color="auto"/>
        <w:bottom w:val="none" w:sz="0" w:space="0" w:color="auto"/>
        <w:right w:val="none" w:sz="0" w:space="0" w:color="auto"/>
      </w:divBdr>
    </w:div>
    <w:div w:id="1557281823">
      <w:bodyDiv w:val="1"/>
      <w:marLeft w:val="0"/>
      <w:marRight w:val="0"/>
      <w:marTop w:val="0"/>
      <w:marBottom w:val="0"/>
      <w:divBdr>
        <w:top w:val="none" w:sz="0" w:space="0" w:color="auto"/>
        <w:left w:val="none" w:sz="0" w:space="0" w:color="auto"/>
        <w:bottom w:val="none" w:sz="0" w:space="0" w:color="auto"/>
        <w:right w:val="none" w:sz="0" w:space="0" w:color="auto"/>
      </w:divBdr>
    </w:div>
    <w:div w:id="1557857319">
      <w:bodyDiv w:val="1"/>
      <w:marLeft w:val="0"/>
      <w:marRight w:val="0"/>
      <w:marTop w:val="0"/>
      <w:marBottom w:val="0"/>
      <w:divBdr>
        <w:top w:val="none" w:sz="0" w:space="0" w:color="auto"/>
        <w:left w:val="none" w:sz="0" w:space="0" w:color="auto"/>
        <w:bottom w:val="none" w:sz="0" w:space="0" w:color="auto"/>
        <w:right w:val="none" w:sz="0" w:space="0" w:color="auto"/>
      </w:divBdr>
    </w:div>
    <w:div w:id="1559583350">
      <w:bodyDiv w:val="1"/>
      <w:marLeft w:val="0"/>
      <w:marRight w:val="0"/>
      <w:marTop w:val="0"/>
      <w:marBottom w:val="0"/>
      <w:divBdr>
        <w:top w:val="none" w:sz="0" w:space="0" w:color="auto"/>
        <w:left w:val="none" w:sz="0" w:space="0" w:color="auto"/>
        <w:bottom w:val="none" w:sz="0" w:space="0" w:color="auto"/>
        <w:right w:val="none" w:sz="0" w:space="0" w:color="auto"/>
      </w:divBdr>
    </w:div>
    <w:div w:id="1562055857">
      <w:bodyDiv w:val="1"/>
      <w:marLeft w:val="0"/>
      <w:marRight w:val="0"/>
      <w:marTop w:val="0"/>
      <w:marBottom w:val="0"/>
      <w:divBdr>
        <w:top w:val="none" w:sz="0" w:space="0" w:color="auto"/>
        <w:left w:val="none" w:sz="0" w:space="0" w:color="auto"/>
        <w:bottom w:val="none" w:sz="0" w:space="0" w:color="auto"/>
        <w:right w:val="none" w:sz="0" w:space="0" w:color="auto"/>
      </w:divBdr>
    </w:div>
    <w:div w:id="1562133307">
      <w:bodyDiv w:val="1"/>
      <w:marLeft w:val="0"/>
      <w:marRight w:val="0"/>
      <w:marTop w:val="0"/>
      <w:marBottom w:val="0"/>
      <w:divBdr>
        <w:top w:val="none" w:sz="0" w:space="0" w:color="auto"/>
        <w:left w:val="none" w:sz="0" w:space="0" w:color="auto"/>
        <w:bottom w:val="none" w:sz="0" w:space="0" w:color="auto"/>
        <w:right w:val="none" w:sz="0" w:space="0" w:color="auto"/>
      </w:divBdr>
    </w:div>
    <w:div w:id="1572617255">
      <w:bodyDiv w:val="1"/>
      <w:marLeft w:val="0"/>
      <w:marRight w:val="0"/>
      <w:marTop w:val="0"/>
      <w:marBottom w:val="0"/>
      <w:divBdr>
        <w:top w:val="none" w:sz="0" w:space="0" w:color="auto"/>
        <w:left w:val="none" w:sz="0" w:space="0" w:color="auto"/>
        <w:bottom w:val="none" w:sz="0" w:space="0" w:color="auto"/>
        <w:right w:val="none" w:sz="0" w:space="0" w:color="auto"/>
      </w:divBdr>
    </w:div>
    <w:div w:id="1578173904">
      <w:bodyDiv w:val="1"/>
      <w:marLeft w:val="0"/>
      <w:marRight w:val="0"/>
      <w:marTop w:val="0"/>
      <w:marBottom w:val="0"/>
      <w:divBdr>
        <w:top w:val="none" w:sz="0" w:space="0" w:color="auto"/>
        <w:left w:val="none" w:sz="0" w:space="0" w:color="auto"/>
        <w:bottom w:val="none" w:sz="0" w:space="0" w:color="auto"/>
        <w:right w:val="none" w:sz="0" w:space="0" w:color="auto"/>
      </w:divBdr>
    </w:div>
    <w:div w:id="1579054885">
      <w:bodyDiv w:val="1"/>
      <w:marLeft w:val="0"/>
      <w:marRight w:val="0"/>
      <w:marTop w:val="0"/>
      <w:marBottom w:val="0"/>
      <w:divBdr>
        <w:top w:val="none" w:sz="0" w:space="0" w:color="auto"/>
        <w:left w:val="none" w:sz="0" w:space="0" w:color="auto"/>
        <w:bottom w:val="none" w:sz="0" w:space="0" w:color="auto"/>
        <w:right w:val="none" w:sz="0" w:space="0" w:color="auto"/>
      </w:divBdr>
    </w:div>
    <w:div w:id="1583177714">
      <w:bodyDiv w:val="1"/>
      <w:marLeft w:val="0"/>
      <w:marRight w:val="0"/>
      <w:marTop w:val="0"/>
      <w:marBottom w:val="0"/>
      <w:divBdr>
        <w:top w:val="none" w:sz="0" w:space="0" w:color="auto"/>
        <w:left w:val="none" w:sz="0" w:space="0" w:color="auto"/>
        <w:bottom w:val="none" w:sz="0" w:space="0" w:color="auto"/>
        <w:right w:val="none" w:sz="0" w:space="0" w:color="auto"/>
      </w:divBdr>
    </w:div>
    <w:div w:id="1588032766">
      <w:bodyDiv w:val="1"/>
      <w:marLeft w:val="0"/>
      <w:marRight w:val="0"/>
      <w:marTop w:val="0"/>
      <w:marBottom w:val="0"/>
      <w:divBdr>
        <w:top w:val="none" w:sz="0" w:space="0" w:color="auto"/>
        <w:left w:val="none" w:sz="0" w:space="0" w:color="auto"/>
        <w:bottom w:val="none" w:sz="0" w:space="0" w:color="auto"/>
        <w:right w:val="none" w:sz="0" w:space="0" w:color="auto"/>
      </w:divBdr>
    </w:div>
    <w:div w:id="1589776681">
      <w:bodyDiv w:val="1"/>
      <w:marLeft w:val="0"/>
      <w:marRight w:val="0"/>
      <w:marTop w:val="0"/>
      <w:marBottom w:val="0"/>
      <w:divBdr>
        <w:top w:val="none" w:sz="0" w:space="0" w:color="auto"/>
        <w:left w:val="none" w:sz="0" w:space="0" w:color="auto"/>
        <w:bottom w:val="none" w:sz="0" w:space="0" w:color="auto"/>
        <w:right w:val="none" w:sz="0" w:space="0" w:color="auto"/>
      </w:divBdr>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5280848">
      <w:bodyDiv w:val="1"/>
      <w:marLeft w:val="0"/>
      <w:marRight w:val="0"/>
      <w:marTop w:val="0"/>
      <w:marBottom w:val="0"/>
      <w:divBdr>
        <w:top w:val="none" w:sz="0" w:space="0" w:color="auto"/>
        <w:left w:val="none" w:sz="0" w:space="0" w:color="auto"/>
        <w:bottom w:val="none" w:sz="0" w:space="0" w:color="auto"/>
        <w:right w:val="none" w:sz="0" w:space="0" w:color="auto"/>
      </w:divBdr>
    </w:div>
    <w:div w:id="1595672535">
      <w:bodyDiv w:val="1"/>
      <w:marLeft w:val="0"/>
      <w:marRight w:val="0"/>
      <w:marTop w:val="0"/>
      <w:marBottom w:val="0"/>
      <w:divBdr>
        <w:top w:val="none" w:sz="0" w:space="0" w:color="auto"/>
        <w:left w:val="none" w:sz="0" w:space="0" w:color="auto"/>
        <w:bottom w:val="none" w:sz="0" w:space="0" w:color="auto"/>
        <w:right w:val="none" w:sz="0" w:space="0" w:color="auto"/>
      </w:divBdr>
    </w:div>
    <w:div w:id="1600673856">
      <w:bodyDiv w:val="1"/>
      <w:marLeft w:val="0"/>
      <w:marRight w:val="0"/>
      <w:marTop w:val="0"/>
      <w:marBottom w:val="0"/>
      <w:divBdr>
        <w:top w:val="none" w:sz="0" w:space="0" w:color="auto"/>
        <w:left w:val="none" w:sz="0" w:space="0" w:color="auto"/>
        <w:bottom w:val="none" w:sz="0" w:space="0" w:color="auto"/>
        <w:right w:val="none" w:sz="0" w:space="0" w:color="auto"/>
      </w:divBdr>
    </w:div>
    <w:div w:id="1602760168">
      <w:bodyDiv w:val="1"/>
      <w:marLeft w:val="0"/>
      <w:marRight w:val="0"/>
      <w:marTop w:val="0"/>
      <w:marBottom w:val="0"/>
      <w:divBdr>
        <w:top w:val="none" w:sz="0" w:space="0" w:color="auto"/>
        <w:left w:val="none" w:sz="0" w:space="0" w:color="auto"/>
        <w:bottom w:val="none" w:sz="0" w:space="0" w:color="auto"/>
        <w:right w:val="none" w:sz="0" w:space="0" w:color="auto"/>
      </w:divBdr>
    </w:div>
    <w:div w:id="1605379421">
      <w:bodyDiv w:val="1"/>
      <w:marLeft w:val="0"/>
      <w:marRight w:val="0"/>
      <w:marTop w:val="0"/>
      <w:marBottom w:val="0"/>
      <w:divBdr>
        <w:top w:val="none" w:sz="0" w:space="0" w:color="auto"/>
        <w:left w:val="none" w:sz="0" w:space="0" w:color="auto"/>
        <w:bottom w:val="none" w:sz="0" w:space="0" w:color="auto"/>
        <w:right w:val="none" w:sz="0" w:space="0" w:color="auto"/>
      </w:divBdr>
    </w:div>
    <w:div w:id="1612513318">
      <w:bodyDiv w:val="1"/>
      <w:marLeft w:val="0"/>
      <w:marRight w:val="0"/>
      <w:marTop w:val="0"/>
      <w:marBottom w:val="0"/>
      <w:divBdr>
        <w:top w:val="none" w:sz="0" w:space="0" w:color="auto"/>
        <w:left w:val="none" w:sz="0" w:space="0" w:color="auto"/>
        <w:bottom w:val="none" w:sz="0" w:space="0" w:color="auto"/>
        <w:right w:val="none" w:sz="0" w:space="0" w:color="auto"/>
      </w:divBdr>
    </w:div>
    <w:div w:id="1618366894">
      <w:bodyDiv w:val="1"/>
      <w:marLeft w:val="0"/>
      <w:marRight w:val="0"/>
      <w:marTop w:val="0"/>
      <w:marBottom w:val="0"/>
      <w:divBdr>
        <w:top w:val="none" w:sz="0" w:space="0" w:color="auto"/>
        <w:left w:val="none" w:sz="0" w:space="0" w:color="auto"/>
        <w:bottom w:val="none" w:sz="0" w:space="0" w:color="auto"/>
        <w:right w:val="none" w:sz="0" w:space="0" w:color="auto"/>
      </w:divBdr>
    </w:div>
    <w:div w:id="1618872980">
      <w:bodyDiv w:val="1"/>
      <w:marLeft w:val="0"/>
      <w:marRight w:val="0"/>
      <w:marTop w:val="0"/>
      <w:marBottom w:val="0"/>
      <w:divBdr>
        <w:top w:val="none" w:sz="0" w:space="0" w:color="auto"/>
        <w:left w:val="none" w:sz="0" w:space="0" w:color="auto"/>
        <w:bottom w:val="none" w:sz="0" w:space="0" w:color="auto"/>
        <w:right w:val="none" w:sz="0" w:space="0" w:color="auto"/>
      </w:divBdr>
    </w:div>
    <w:div w:id="1624582165">
      <w:bodyDiv w:val="1"/>
      <w:marLeft w:val="0"/>
      <w:marRight w:val="0"/>
      <w:marTop w:val="0"/>
      <w:marBottom w:val="0"/>
      <w:divBdr>
        <w:top w:val="none" w:sz="0" w:space="0" w:color="auto"/>
        <w:left w:val="none" w:sz="0" w:space="0" w:color="auto"/>
        <w:bottom w:val="none" w:sz="0" w:space="0" w:color="auto"/>
        <w:right w:val="none" w:sz="0" w:space="0" w:color="auto"/>
      </w:divBdr>
    </w:div>
    <w:div w:id="1625502197">
      <w:bodyDiv w:val="1"/>
      <w:marLeft w:val="0"/>
      <w:marRight w:val="0"/>
      <w:marTop w:val="0"/>
      <w:marBottom w:val="0"/>
      <w:divBdr>
        <w:top w:val="none" w:sz="0" w:space="0" w:color="auto"/>
        <w:left w:val="none" w:sz="0" w:space="0" w:color="auto"/>
        <w:bottom w:val="none" w:sz="0" w:space="0" w:color="auto"/>
        <w:right w:val="none" w:sz="0" w:space="0" w:color="auto"/>
      </w:divBdr>
    </w:div>
    <w:div w:id="1626500504">
      <w:bodyDiv w:val="1"/>
      <w:marLeft w:val="0"/>
      <w:marRight w:val="0"/>
      <w:marTop w:val="0"/>
      <w:marBottom w:val="0"/>
      <w:divBdr>
        <w:top w:val="none" w:sz="0" w:space="0" w:color="auto"/>
        <w:left w:val="none" w:sz="0" w:space="0" w:color="auto"/>
        <w:bottom w:val="none" w:sz="0" w:space="0" w:color="auto"/>
        <w:right w:val="none" w:sz="0" w:space="0" w:color="auto"/>
      </w:divBdr>
    </w:div>
    <w:div w:id="1627347784">
      <w:bodyDiv w:val="1"/>
      <w:marLeft w:val="0"/>
      <w:marRight w:val="0"/>
      <w:marTop w:val="0"/>
      <w:marBottom w:val="0"/>
      <w:divBdr>
        <w:top w:val="none" w:sz="0" w:space="0" w:color="auto"/>
        <w:left w:val="none" w:sz="0" w:space="0" w:color="auto"/>
        <w:bottom w:val="none" w:sz="0" w:space="0" w:color="auto"/>
        <w:right w:val="none" w:sz="0" w:space="0" w:color="auto"/>
      </w:divBdr>
    </w:div>
    <w:div w:id="1628317768">
      <w:bodyDiv w:val="1"/>
      <w:marLeft w:val="0"/>
      <w:marRight w:val="0"/>
      <w:marTop w:val="0"/>
      <w:marBottom w:val="0"/>
      <w:divBdr>
        <w:top w:val="none" w:sz="0" w:space="0" w:color="auto"/>
        <w:left w:val="none" w:sz="0" w:space="0" w:color="auto"/>
        <w:bottom w:val="none" w:sz="0" w:space="0" w:color="auto"/>
        <w:right w:val="none" w:sz="0" w:space="0" w:color="auto"/>
      </w:divBdr>
    </w:div>
    <w:div w:id="1630428863">
      <w:bodyDiv w:val="1"/>
      <w:marLeft w:val="0"/>
      <w:marRight w:val="0"/>
      <w:marTop w:val="0"/>
      <w:marBottom w:val="0"/>
      <w:divBdr>
        <w:top w:val="none" w:sz="0" w:space="0" w:color="auto"/>
        <w:left w:val="none" w:sz="0" w:space="0" w:color="auto"/>
        <w:bottom w:val="none" w:sz="0" w:space="0" w:color="auto"/>
        <w:right w:val="none" w:sz="0" w:space="0" w:color="auto"/>
      </w:divBdr>
    </w:div>
    <w:div w:id="1634478003">
      <w:bodyDiv w:val="1"/>
      <w:marLeft w:val="0"/>
      <w:marRight w:val="0"/>
      <w:marTop w:val="0"/>
      <w:marBottom w:val="0"/>
      <w:divBdr>
        <w:top w:val="none" w:sz="0" w:space="0" w:color="auto"/>
        <w:left w:val="none" w:sz="0" w:space="0" w:color="auto"/>
        <w:bottom w:val="none" w:sz="0" w:space="0" w:color="auto"/>
        <w:right w:val="none" w:sz="0" w:space="0" w:color="auto"/>
      </w:divBdr>
    </w:div>
    <w:div w:id="1639796811">
      <w:bodyDiv w:val="1"/>
      <w:marLeft w:val="0"/>
      <w:marRight w:val="0"/>
      <w:marTop w:val="0"/>
      <w:marBottom w:val="0"/>
      <w:divBdr>
        <w:top w:val="none" w:sz="0" w:space="0" w:color="auto"/>
        <w:left w:val="none" w:sz="0" w:space="0" w:color="auto"/>
        <w:bottom w:val="none" w:sz="0" w:space="0" w:color="auto"/>
        <w:right w:val="none" w:sz="0" w:space="0" w:color="auto"/>
      </w:divBdr>
    </w:div>
    <w:div w:id="1646860380">
      <w:bodyDiv w:val="1"/>
      <w:marLeft w:val="0"/>
      <w:marRight w:val="0"/>
      <w:marTop w:val="0"/>
      <w:marBottom w:val="0"/>
      <w:divBdr>
        <w:top w:val="none" w:sz="0" w:space="0" w:color="auto"/>
        <w:left w:val="none" w:sz="0" w:space="0" w:color="auto"/>
        <w:bottom w:val="none" w:sz="0" w:space="0" w:color="auto"/>
        <w:right w:val="none" w:sz="0" w:space="0" w:color="auto"/>
      </w:divBdr>
    </w:div>
    <w:div w:id="1647853058">
      <w:bodyDiv w:val="1"/>
      <w:marLeft w:val="0"/>
      <w:marRight w:val="0"/>
      <w:marTop w:val="0"/>
      <w:marBottom w:val="0"/>
      <w:divBdr>
        <w:top w:val="none" w:sz="0" w:space="0" w:color="auto"/>
        <w:left w:val="none" w:sz="0" w:space="0" w:color="auto"/>
        <w:bottom w:val="none" w:sz="0" w:space="0" w:color="auto"/>
        <w:right w:val="none" w:sz="0" w:space="0" w:color="auto"/>
      </w:divBdr>
    </w:div>
    <w:div w:id="1648127641">
      <w:bodyDiv w:val="1"/>
      <w:marLeft w:val="0"/>
      <w:marRight w:val="0"/>
      <w:marTop w:val="0"/>
      <w:marBottom w:val="0"/>
      <w:divBdr>
        <w:top w:val="none" w:sz="0" w:space="0" w:color="auto"/>
        <w:left w:val="none" w:sz="0" w:space="0" w:color="auto"/>
        <w:bottom w:val="none" w:sz="0" w:space="0" w:color="auto"/>
        <w:right w:val="none" w:sz="0" w:space="0" w:color="auto"/>
      </w:divBdr>
    </w:div>
    <w:div w:id="1653756201">
      <w:bodyDiv w:val="1"/>
      <w:marLeft w:val="0"/>
      <w:marRight w:val="0"/>
      <w:marTop w:val="0"/>
      <w:marBottom w:val="0"/>
      <w:divBdr>
        <w:top w:val="none" w:sz="0" w:space="0" w:color="auto"/>
        <w:left w:val="none" w:sz="0" w:space="0" w:color="auto"/>
        <w:bottom w:val="none" w:sz="0" w:space="0" w:color="auto"/>
        <w:right w:val="none" w:sz="0" w:space="0" w:color="auto"/>
      </w:divBdr>
    </w:div>
    <w:div w:id="1656298684">
      <w:bodyDiv w:val="1"/>
      <w:marLeft w:val="0"/>
      <w:marRight w:val="0"/>
      <w:marTop w:val="0"/>
      <w:marBottom w:val="0"/>
      <w:divBdr>
        <w:top w:val="none" w:sz="0" w:space="0" w:color="auto"/>
        <w:left w:val="none" w:sz="0" w:space="0" w:color="auto"/>
        <w:bottom w:val="none" w:sz="0" w:space="0" w:color="auto"/>
        <w:right w:val="none" w:sz="0" w:space="0" w:color="auto"/>
      </w:divBdr>
    </w:div>
    <w:div w:id="1656686992">
      <w:bodyDiv w:val="1"/>
      <w:marLeft w:val="0"/>
      <w:marRight w:val="0"/>
      <w:marTop w:val="0"/>
      <w:marBottom w:val="0"/>
      <w:divBdr>
        <w:top w:val="none" w:sz="0" w:space="0" w:color="auto"/>
        <w:left w:val="none" w:sz="0" w:space="0" w:color="auto"/>
        <w:bottom w:val="none" w:sz="0" w:space="0" w:color="auto"/>
        <w:right w:val="none" w:sz="0" w:space="0" w:color="auto"/>
      </w:divBdr>
    </w:div>
    <w:div w:id="1659967077">
      <w:bodyDiv w:val="1"/>
      <w:marLeft w:val="0"/>
      <w:marRight w:val="0"/>
      <w:marTop w:val="0"/>
      <w:marBottom w:val="0"/>
      <w:divBdr>
        <w:top w:val="none" w:sz="0" w:space="0" w:color="auto"/>
        <w:left w:val="none" w:sz="0" w:space="0" w:color="auto"/>
        <w:bottom w:val="none" w:sz="0" w:space="0" w:color="auto"/>
        <w:right w:val="none" w:sz="0" w:space="0" w:color="auto"/>
      </w:divBdr>
    </w:div>
    <w:div w:id="1662853527">
      <w:bodyDiv w:val="1"/>
      <w:marLeft w:val="0"/>
      <w:marRight w:val="0"/>
      <w:marTop w:val="0"/>
      <w:marBottom w:val="0"/>
      <w:divBdr>
        <w:top w:val="none" w:sz="0" w:space="0" w:color="auto"/>
        <w:left w:val="none" w:sz="0" w:space="0" w:color="auto"/>
        <w:bottom w:val="none" w:sz="0" w:space="0" w:color="auto"/>
        <w:right w:val="none" w:sz="0" w:space="0" w:color="auto"/>
      </w:divBdr>
    </w:div>
    <w:div w:id="1668745600">
      <w:bodyDiv w:val="1"/>
      <w:marLeft w:val="0"/>
      <w:marRight w:val="0"/>
      <w:marTop w:val="0"/>
      <w:marBottom w:val="0"/>
      <w:divBdr>
        <w:top w:val="none" w:sz="0" w:space="0" w:color="auto"/>
        <w:left w:val="none" w:sz="0" w:space="0" w:color="auto"/>
        <w:bottom w:val="none" w:sz="0" w:space="0" w:color="auto"/>
        <w:right w:val="none" w:sz="0" w:space="0" w:color="auto"/>
      </w:divBdr>
    </w:div>
    <w:div w:id="1669088849">
      <w:bodyDiv w:val="1"/>
      <w:marLeft w:val="0"/>
      <w:marRight w:val="0"/>
      <w:marTop w:val="0"/>
      <w:marBottom w:val="0"/>
      <w:divBdr>
        <w:top w:val="none" w:sz="0" w:space="0" w:color="auto"/>
        <w:left w:val="none" w:sz="0" w:space="0" w:color="auto"/>
        <w:bottom w:val="none" w:sz="0" w:space="0" w:color="auto"/>
        <w:right w:val="none" w:sz="0" w:space="0" w:color="auto"/>
      </w:divBdr>
    </w:div>
    <w:div w:id="1673096203">
      <w:bodyDiv w:val="1"/>
      <w:marLeft w:val="0"/>
      <w:marRight w:val="0"/>
      <w:marTop w:val="0"/>
      <w:marBottom w:val="0"/>
      <w:divBdr>
        <w:top w:val="none" w:sz="0" w:space="0" w:color="auto"/>
        <w:left w:val="none" w:sz="0" w:space="0" w:color="auto"/>
        <w:bottom w:val="none" w:sz="0" w:space="0" w:color="auto"/>
        <w:right w:val="none" w:sz="0" w:space="0" w:color="auto"/>
      </w:divBdr>
      <w:divsChild>
        <w:div w:id="350495295">
          <w:marLeft w:val="-255"/>
          <w:marRight w:val="-255"/>
          <w:marTop w:val="0"/>
          <w:marBottom w:val="0"/>
          <w:divBdr>
            <w:top w:val="none" w:sz="0" w:space="0" w:color="auto"/>
            <w:left w:val="none" w:sz="0" w:space="0" w:color="auto"/>
            <w:bottom w:val="none" w:sz="0" w:space="0" w:color="auto"/>
            <w:right w:val="none" w:sz="0" w:space="0" w:color="auto"/>
          </w:divBdr>
          <w:divsChild>
            <w:div w:id="992872976">
              <w:marLeft w:val="0"/>
              <w:marRight w:val="0"/>
              <w:marTop w:val="0"/>
              <w:marBottom w:val="0"/>
              <w:divBdr>
                <w:top w:val="none" w:sz="0" w:space="0" w:color="auto"/>
                <w:left w:val="none" w:sz="0" w:space="0" w:color="auto"/>
                <w:bottom w:val="none" w:sz="0" w:space="0" w:color="auto"/>
                <w:right w:val="none" w:sz="0" w:space="0" w:color="auto"/>
              </w:divBdr>
              <w:divsChild>
                <w:div w:id="70571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01516">
          <w:marLeft w:val="0"/>
          <w:marRight w:val="0"/>
          <w:marTop w:val="30"/>
          <w:marBottom w:val="0"/>
          <w:divBdr>
            <w:top w:val="none" w:sz="0" w:space="0" w:color="auto"/>
            <w:left w:val="none" w:sz="0" w:space="0" w:color="auto"/>
            <w:bottom w:val="none" w:sz="0" w:space="0" w:color="auto"/>
            <w:right w:val="none" w:sz="0" w:space="0" w:color="auto"/>
          </w:divBdr>
          <w:divsChild>
            <w:div w:id="1570112607">
              <w:marLeft w:val="0"/>
              <w:marRight w:val="0"/>
              <w:marTop w:val="0"/>
              <w:marBottom w:val="0"/>
              <w:divBdr>
                <w:top w:val="none" w:sz="0" w:space="0" w:color="auto"/>
                <w:left w:val="none" w:sz="0" w:space="0" w:color="auto"/>
                <w:bottom w:val="none" w:sz="0" w:space="0" w:color="auto"/>
                <w:right w:val="none" w:sz="0" w:space="0" w:color="auto"/>
              </w:divBdr>
              <w:divsChild>
                <w:div w:id="2094812244">
                  <w:marLeft w:val="0"/>
                  <w:marRight w:val="0"/>
                  <w:marTop w:val="0"/>
                  <w:marBottom w:val="0"/>
                  <w:divBdr>
                    <w:top w:val="none" w:sz="0" w:space="0" w:color="auto"/>
                    <w:left w:val="none" w:sz="0" w:space="0" w:color="auto"/>
                    <w:bottom w:val="none" w:sz="0" w:space="0" w:color="auto"/>
                    <w:right w:val="none" w:sz="0" w:space="0" w:color="auto"/>
                  </w:divBdr>
                  <w:divsChild>
                    <w:div w:id="16470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09146">
              <w:marLeft w:val="0"/>
              <w:marRight w:val="0"/>
              <w:marTop w:val="0"/>
              <w:marBottom w:val="0"/>
              <w:divBdr>
                <w:top w:val="none" w:sz="0" w:space="0" w:color="auto"/>
                <w:left w:val="none" w:sz="0" w:space="0" w:color="auto"/>
                <w:bottom w:val="none" w:sz="0" w:space="0" w:color="auto"/>
                <w:right w:val="none" w:sz="0" w:space="0" w:color="auto"/>
              </w:divBdr>
              <w:divsChild>
                <w:div w:id="1139222916">
                  <w:marLeft w:val="0"/>
                  <w:marRight w:val="0"/>
                  <w:marTop w:val="0"/>
                  <w:marBottom w:val="0"/>
                  <w:divBdr>
                    <w:top w:val="none" w:sz="0" w:space="0" w:color="auto"/>
                    <w:left w:val="none" w:sz="0" w:space="0" w:color="auto"/>
                    <w:bottom w:val="none" w:sz="0" w:space="0" w:color="auto"/>
                    <w:right w:val="none" w:sz="0" w:space="0" w:color="auto"/>
                  </w:divBdr>
                  <w:divsChild>
                    <w:div w:id="1118064507">
                      <w:marLeft w:val="0"/>
                      <w:marRight w:val="0"/>
                      <w:marTop w:val="0"/>
                      <w:marBottom w:val="0"/>
                      <w:divBdr>
                        <w:top w:val="none" w:sz="0" w:space="0" w:color="auto"/>
                        <w:left w:val="none" w:sz="0" w:space="0" w:color="auto"/>
                        <w:bottom w:val="none" w:sz="0" w:space="0" w:color="auto"/>
                        <w:right w:val="none" w:sz="0" w:space="0" w:color="auto"/>
                      </w:divBdr>
                      <w:divsChild>
                        <w:div w:id="156920680">
                          <w:marLeft w:val="0"/>
                          <w:marRight w:val="0"/>
                          <w:marTop w:val="0"/>
                          <w:marBottom w:val="0"/>
                          <w:divBdr>
                            <w:top w:val="none" w:sz="0" w:space="0" w:color="auto"/>
                            <w:left w:val="none" w:sz="0" w:space="0" w:color="auto"/>
                            <w:bottom w:val="none" w:sz="0" w:space="0" w:color="auto"/>
                            <w:right w:val="none" w:sz="0" w:space="0" w:color="auto"/>
                          </w:divBdr>
                          <w:divsChild>
                            <w:div w:id="691224874">
                              <w:marLeft w:val="0"/>
                              <w:marRight w:val="0"/>
                              <w:marTop w:val="0"/>
                              <w:marBottom w:val="0"/>
                              <w:divBdr>
                                <w:top w:val="none" w:sz="0" w:space="0" w:color="auto"/>
                                <w:left w:val="none" w:sz="0" w:space="0" w:color="auto"/>
                                <w:bottom w:val="none" w:sz="0" w:space="0" w:color="auto"/>
                                <w:right w:val="none" w:sz="0" w:space="0" w:color="auto"/>
                              </w:divBdr>
                            </w:div>
                          </w:divsChild>
                        </w:div>
                        <w:div w:id="805202352">
                          <w:marLeft w:val="0"/>
                          <w:marRight w:val="0"/>
                          <w:marTop w:val="0"/>
                          <w:marBottom w:val="0"/>
                          <w:divBdr>
                            <w:top w:val="none" w:sz="0" w:space="0" w:color="auto"/>
                            <w:left w:val="none" w:sz="0" w:space="0" w:color="auto"/>
                            <w:bottom w:val="none" w:sz="0" w:space="0" w:color="auto"/>
                            <w:right w:val="none" w:sz="0" w:space="0" w:color="auto"/>
                          </w:divBdr>
                        </w:div>
                        <w:div w:id="725033370">
                          <w:marLeft w:val="0"/>
                          <w:marRight w:val="0"/>
                          <w:marTop w:val="0"/>
                          <w:marBottom w:val="0"/>
                          <w:divBdr>
                            <w:top w:val="none" w:sz="0" w:space="0" w:color="auto"/>
                            <w:left w:val="none" w:sz="0" w:space="0" w:color="auto"/>
                            <w:bottom w:val="none" w:sz="0" w:space="0" w:color="auto"/>
                            <w:right w:val="none" w:sz="0" w:space="0" w:color="auto"/>
                          </w:divBdr>
                        </w:div>
                        <w:div w:id="807042893">
                          <w:marLeft w:val="0"/>
                          <w:marRight w:val="0"/>
                          <w:marTop w:val="0"/>
                          <w:marBottom w:val="0"/>
                          <w:divBdr>
                            <w:top w:val="none" w:sz="0" w:space="0" w:color="auto"/>
                            <w:left w:val="none" w:sz="0" w:space="0" w:color="auto"/>
                            <w:bottom w:val="none" w:sz="0" w:space="0" w:color="auto"/>
                            <w:right w:val="none" w:sz="0" w:space="0" w:color="auto"/>
                          </w:divBdr>
                        </w:div>
                        <w:div w:id="1562710437">
                          <w:marLeft w:val="0"/>
                          <w:marRight w:val="0"/>
                          <w:marTop w:val="0"/>
                          <w:marBottom w:val="0"/>
                          <w:divBdr>
                            <w:top w:val="none" w:sz="0" w:space="0" w:color="auto"/>
                            <w:left w:val="none" w:sz="0" w:space="0" w:color="auto"/>
                            <w:bottom w:val="none" w:sz="0" w:space="0" w:color="auto"/>
                            <w:right w:val="none" w:sz="0" w:space="0" w:color="auto"/>
                          </w:divBdr>
                        </w:div>
                        <w:div w:id="29963175">
                          <w:marLeft w:val="0"/>
                          <w:marRight w:val="0"/>
                          <w:marTop w:val="0"/>
                          <w:marBottom w:val="0"/>
                          <w:divBdr>
                            <w:top w:val="none" w:sz="0" w:space="0" w:color="auto"/>
                            <w:left w:val="none" w:sz="0" w:space="0" w:color="auto"/>
                            <w:bottom w:val="none" w:sz="0" w:space="0" w:color="auto"/>
                            <w:right w:val="none" w:sz="0" w:space="0" w:color="auto"/>
                          </w:divBdr>
                        </w:div>
                        <w:div w:id="1415591254">
                          <w:marLeft w:val="0"/>
                          <w:marRight w:val="0"/>
                          <w:marTop w:val="0"/>
                          <w:marBottom w:val="0"/>
                          <w:divBdr>
                            <w:top w:val="none" w:sz="0" w:space="0" w:color="auto"/>
                            <w:left w:val="none" w:sz="0" w:space="0" w:color="auto"/>
                            <w:bottom w:val="none" w:sz="0" w:space="0" w:color="auto"/>
                            <w:right w:val="none" w:sz="0" w:space="0" w:color="auto"/>
                          </w:divBdr>
                          <w:divsChild>
                            <w:div w:id="63788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572656">
          <w:marLeft w:val="0"/>
          <w:marRight w:val="0"/>
          <w:marTop w:val="30"/>
          <w:marBottom w:val="0"/>
          <w:divBdr>
            <w:top w:val="none" w:sz="0" w:space="0" w:color="auto"/>
            <w:left w:val="none" w:sz="0" w:space="0" w:color="auto"/>
            <w:bottom w:val="none" w:sz="0" w:space="0" w:color="auto"/>
            <w:right w:val="none" w:sz="0" w:space="0" w:color="auto"/>
          </w:divBdr>
          <w:divsChild>
            <w:div w:id="1039358467">
              <w:marLeft w:val="0"/>
              <w:marRight w:val="0"/>
              <w:marTop w:val="0"/>
              <w:marBottom w:val="0"/>
              <w:divBdr>
                <w:top w:val="none" w:sz="0" w:space="0" w:color="auto"/>
                <w:left w:val="none" w:sz="0" w:space="0" w:color="auto"/>
                <w:bottom w:val="none" w:sz="0" w:space="0" w:color="auto"/>
                <w:right w:val="none" w:sz="0" w:space="0" w:color="auto"/>
              </w:divBdr>
              <w:divsChild>
                <w:div w:id="1475565062">
                  <w:marLeft w:val="0"/>
                  <w:marRight w:val="0"/>
                  <w:marTop w:val="0"/>
                  <w:marBottom w:val="0"/>
                  <w:divBdr>
                    <w:top w:val="none" w:sz="0" w:space="0" w:color="auto"/>
                    <w:left w:val="none" w:sz="0" w:space="0" w:color="auto"/>
                    <w:bottom w:val="none" w:sz="0" w:space="0" w:color="auto"/>
                    <w:right w:val="none" w:sz="0" w:space="0" w:color="auto"/>
                  </w:divBdr>
                  <w:divsChild>
                    <w:div w:id="173797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64601">
              <w:marLeft w:val="0"/>
              <w:marRight w:val="0"/>
              <w:marTop w:val="0"/>
              <w:marBottom w:val="0"/>
              <w:divBdr>
                <w:top w:val="none" w:sz="0" w:space="0" w:color="auto"/>
                <w:left w:val="none" w:sz="0" w:space="0" w:color="auto"/>
                <w:bottom w:val="none" w:sz="0" w:space="0" w:color="auto"/>
                <w:right w:val="none" w:sz="0" w:space="0" w:color="auto"/>
              </w:divBdr>
              <w:divsChild>
                <w:div w:id="1144784030">
                  <w:marLeft w:val="0"/>
                  <w:marRight w:val="0"/>
                  <w:marTop w:val="0"/>
                  <w:marBottom w:val="0"/>
                  <w:divBdr>
                    <w:top w:val="none" w:sz="0" w:space="0" w:color="auto"/>
                    <w:left w:val="none" w:sz="0" w:space="0" w:color="auto"/>
                    <w:bottom w:val="none" w:sz="0" w:space="0" w:color="auto"/>
                    <w:right w:val="none" w:sz="0" w:space="0" w:color="auto"/>
                  </w:divBdr>
                  <w:divsChild>
                    <w:div w:id="1747730238">
                      <w:marLeft w:val="0"/>
                      <w:marRight w:val="0"/>
                      <w:marTop w:val="0"/>
                      <w:marBottom w:val="0"/>
                      <w:divBdr>
                        <w:top w:val="none" w:sz="0" w:space="0" w:color="auto"/>
                        <w:left w:val="none" w:sz="0" w:space="0" w:color="auto"/>
                        <w:bottom w:val="none" w:sz="0" w:space="0" w:color="auto"/>
                        <w:right w:val="none" w:sz="0" w:space="0" w:color="auto"/>
                      </w:divBdr>
                      <w:divsChild>
                        <w:div w:id="872159360">
                          <w:marLeft w:val="0"/>
                          <w:marRight w:val="0"/>
                          <w:marTop w:val="0"/>
                          <w:marBottom w:val="0"/>
                          <w:divBdr>
                            <w:top w:val="none" w:sz="0" w:space="0" w:color="auto"/>
                            <w:left w:val="none" w:sz="0" w:space="0" w:color="auto"/>
                            <w:bottom w:val="none" w:sz="0" w:space="0" w:color="auto"/>
                            <w:right w:val="none" w:sz="0" w:space="0" w:color="auto"/>
                          </w:divBdr>
                          <w:divsChild>
                            <w:div w:id="1332829806">
                              <w:marLeft w:val="0"/>
                              <w:marRight w:val="0"/>
                              <w:marTop w:val="0"/>
                              <w:marBottom w:val="0"/>
                              <w:divBdr>
                                <w:top w:val="none" w:sz="0" w:space="0" w:color="auto"/>
                                <w:left w:val="none" w:sz="0" w:space="0" w:color="auto"/>
                                <w:bottom w:val="none" w:sz="0" w:space="0" w:color="auto"/>
                                <w:right w:val="none" w:sz="0" w:space="0" w:color="auto"/>
                              </w:divBdr>
                            </w:div>
                          </w:divsChild>
                        </w:div>
                        <w:div w:id="1673340976">
                          <w:marLeft w:val="0"/>
                          <w:marRight w:val="0"/>
                          <w:marTop w:val="0"/>
                          <w:marBottom w:val="0"/>
                          <w:divBdr>
                            <w:top w:val="none" w:sz="0" w:space="0" w:color="auto"/>
                            <w:left w:val="none" w:sz="0" w:space="0" w:color="auto"/>
                            <w:bottom w:val="none" w:sz="0" w:space="0" w:color="auto"/>
                            <w:right w:val="none" w:sz="0" w:space="0" w:color="auto"/>
                          </w:divBdr>
                        </w:div>
                        <w:div w:id="1577206076">
                          <w:marLeft w:val="0"/>
                          <w:marRight w:val="0"/>
                          <w:marTop w:val="0"/>
                          <w:marBottom w:val="0"/>
                          <w:divBdr>
                            <w:top w:val="none" w:sz="0" w:space="0" w:color="auto"/>
                            <w:left w:val="none" w:sz="0" w:space="0" w:color="auto"/>
                            <w:bottom w:val="none" w:sz="0" w:space="0" w:color="auto"/>
                            <w:right w:val="none" w:sz="0" w:space="0" w:color="auto"/>
                          </w:divBdr>
                        </w:div>
                        <w:div w:id="692456584">
                          <w:marLeft w:val="0"/>
                          <w:marRight w:val="0"/>
                          <w:marTop w:val="0"/>
                          <w:marBottom w:val="0"/>
                          <w:divBdr>
                            <w:top w:val="none" w:sz="0" w:space="0" w:color="auto"/>
                            <w:left w:val="none" w:sz="0" w:space="0" w:color="auto"/>
                            <w:bottom w:val="none" w:sz="0" w:space="0" w:color="auto"/>
                            <w:right w:val="none" w:sz="0" w:space="0" w:color="auto"/>
                          </w:divBdr>
                        </w:div>
                        <w:div w:id="1026907824">
                          <w:marLeft w:val="0"/>
                          <w:marRight w:val="0"/>
                          <w:marTop w:val="0"/>
                          <w:marBottom w:val="0"/>
                          <w:divBdr>
                            <w:top w:val="none" w:sz="0" w:space="0" w:color="auto"/>
                            <w:left w:val="none" w:sz="0" w:space="0" w:color="auto"/>
                            <w:bottom w:val="none" w:sz="0" w:space="0" w:color="auto"/>
                            <w:right w:val="none" w:sz="0" w:space="0" w:color="auto"/>
                          </w:divBdr>
                        </w:div>
                        <w:div w:id="823279318">
                          <w:marLeft w:val="0"/>
                          <w:marRight w:val="0"/>
                          <w:marTop w:val="0"/>
                          <w:marBottom w:val="0"/>
                          <w:divBdr>
                            <w:top w:val="none" w:sz="0" w:space="0" w:color="auto"/>
                            <w:left w:val="none" w:sz="0" w:space="0" w:color="auto"/>
                            <w:bottom w:val="none" w:sz="0" w:space="0" w:color="auto"/>
                            <w:right w:val="none" w:sz="0" w:space="0" w:color="auto"/>
                          </w:divBdr>
                        </w:div>
                        <w:div w:id="1473524445">
                          <w:marLeft w:val="0"/>
                          <w:marRight w:val="0"/>
                          <w:marTop w:val="0"/>
                          <w:marBottom w:val="0"/>
                          <w:divBdr>
                            <w:top w:val="none" w:sz="0" w:space="0" w:color="auto"/>
                            <w:left w:val="none" w:sz="0" w:space="0" w:color="auto"/>
                            <w:bottom w:val="none" w:sz="0" w:space="0" w:color="auto"/>
                            <w:right w:val="none" w:sz="0" w:space="0" w:color="auto"/>
                          </w:divBdr>
                          <w:divsChild>
                            <w:div w:id="80990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693189">
          <w:marLeft w:val="0"/>
          <w:marRight w:val="0"/>
          <w:marTop w:val="30"/>
          <w:marBottom w:val="0"/>
          <w:divBdr>
            <w:top w:val="none" w:sz="0" w:space="0" w:color="auto"/>
            <w:left w:val="none" w:sz="0" w:space="0" w:color="auto"/>
            <w:bottom w:val="none" w:sz="0" w:space="0" w:color="auto"/>
            <w:right w:val="none" w:sz="0" w:space="0" w:color="auto"/>
          </w:divBdr>
          <w:divsChild>
            <w:div w:id="290719071">
              <w:marLeft w:val="0"/>
              <w:marRight w:val="0"/>
              <w:marTop w:val="0"/>
              <w:marBottom w:val="0"/>
              <w:divBdr>
                <w:top w:val="none" w:sz="0" w:space="0" w:color="auto"/>
                <w:left w:val="none" w:sz="0" w:space="0" w:color="auto"/>
                <w:bottom w:val="none" w:sz="0" w:space="0" w:color="auto"/>
                <w:right w:val="none" w:sz="0" w:space="0" w:color="auto"/>
              </w:divBdr>
              <w:divsChild>
                <w:div w:id="2032029699">
                  <w:marLeft w:val="0"/>
                  <w:marRight w:val="0"/>
                  <w:marTop w:val="0"/>
                  <w:marBottom w:val="0"/>
                  <w:divBdr>
                    <w:top w:val="none" w:sz="0" w:space="0" w:color="auto"/>
                    <w:left w:val="none" w:sz="0" w:space="0" w:color="auto"/>
                    <w:bottom w:val="none" w:sz="0" w:space="0" w:color="auto"/>
                    <w:right w:val="none" w:sz="0" w:space="0" w:color="auto"/>
                  </w:divBdr>
                  <w:divsChild>
                    <w:div w:id="18306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1682">
              <w:marLeft w:val="0"/>
              <w:marRight w:val="0"/>
              <w:marTop w:val="0"/>
              <w:marBottom w:val="0"/>
              <w:divBdr>
                <w:top w:val="none" w:sz="0" w:space="0" w:color="auto"/>
                <w:left w:val="none" w:sz="0" w:space="0" w:color="auto"/>
                <w:bottom w:val="none" w:sz="0" w:space="0" w:color="auto"/>
                <w:right w:val="none" w:sz="0" w:space="0" w:color="auto"/>
              </w:divBdr>
              <w:divsChild>
                <w:div w:id="723725020">
                  <w:marLeft w:val="0"/>
                  <w:marRight w:val="0"/>
                  <w:marTop w:val="0"/>
                  <w:marBottom w:val="0"/>
                  <w:divBdr>
                    <w:top w:val="none" w:sz="0" w:space="0" w:color="auto"/>
                    <w:left w:val="none" w:sz="0" w:space="0" w:color="auto"/>
                    <w:bottom w:val="none" w:sz="0" w:space="0" w:color="auto"/>
                    <w:right w:val="none" w:sz="0" w:space="0" w:color="auto"/>
                  </w:divBdr>
                  <w:divsChild>
                    <w:div w:id="54931667">
                      <w:marLeft w:val="0"/>
                      <w:marRight w:val="0"/>
                      <w:marTop w:val="0"/>
                      <w:marBottom w:val="0"/>
                      <w:divBdr>
                        <w:top w:val="none" w:sz="0" w:space="0" w:color="auto"/>
                        <w:left w:val="none" w:sz="0" w:space="0" w:color="auto"/>
                        <w:bottom w:val="none" w:sz="0" w:space="0" w:color="auto"/>
                        <w:right w:val="none" w:sz="0" w:space="0" w:color="auto"/>
                      </w:divBdr>
                      <w:divsChild>
                        <w:div w:id="532377906">
                          <w:marLeft w:val="0"/>
                          <w:marRight w:val="0"/>
                          <w:marTop w:val="0"/>
                          <w:marBottom w:val="0"/>
                          <w:divBdr>
                            <w:top w:val="none" w:sz="0" w:space="0" w:color="auto"/>
                            <w:left w:val="none" w:sz="0" w:space="0" w:color="auto"/>
                            <w:bottom w:val="none" w:sz="0" w:space="0" w:color="auto"/>
                            <w:right w:val="none" w:sz="0" w:space="0" w:color="auto"/>
                          </w:divBdr>
                          <w:divsChild>
                            <w:div w:id="443497540">
                              <w:marLeft w:val="0"/>
                              <w:marRight w:val="0"/>
                              <w:marTop w:val="0"/>
                              <w:marBottom w:val="0"/>
                              <w:divBdr>
                                <w:top w:val="none" w:sz="0" w:space="0" w:color="auto"/>
                                <w:left w:val="none" w:sz="0" w:space="0" w:color="auto"/>
                                <w:bottom w:val="none" w:sz="0" w:space="0" w:color="auto"/>
                                <w:right w:val="none" w:sz="0" w:space="0" w:color="auto"/>
                              </w:divBdr>
                            </w:div>
                          </w:divsChild>
                        </w:div>
                        <w:div w:id="986087222">
                          <w:marLeft w:val="0"/>
                          <w:marRight w:val="0"/>
                          <w:marTop w:val="0"/>
                          <w:marBottom w:val="0"/>
                          <w:divBdr>
                            <w:top w:val="none" w:sz="0" w:space="0" w:color="auto"/>
                            <w:left w:val="none" w:sz="0" w:space="0" w:color="auto"/>
                            <w:bottom w:val="none" w:sz="0" w:space="0" w:color="auto"/>
                            <w:right w:val="none" w:sz="0" w:space="0" w:color="auto"/>
                          </w:divBdr>
                        </w:div>
                        <w:div w:id="1906837112">
                          <w:marLeft w:val="0"/>
                          <w:marRight w:val="0"/>
                          <w:marTop w:val="0"/>
                          <w:marBottom w:val="0"/>
                          <w:divBdr>
                            <w:top w:val="none" w:sz="0" w:space="0" w:color="auto"/>
                            <w:left w:val="none" w:sz="0" w:space="0" w:color="auto"/>
                            <w:bottom w:val="none" w:sz="0" w:space="0" w:color="auto"/>
                            <w:right w:val="none" w:sz="0" w:space="0" w:color="auto"/>
                          </w:divBdr>
                        </w:div>
                        <w:div w:id="835995636">
                          <w:marLeft w:val="0"/>
                          <w:marRight w:val="0"/>
                          <w:marTop w:val="0"/>
                          <w:marBottom w:val="0"/>
                          <w:divBdr>
                            <w:top w:val="none" w:sz="0" w:space="0" w:color="auto"/>
                            <w:left w:val="none" w:sz="0" w:space="0" w:color="auto"/>
                            <w:bottom w:val="none" w:sz="0" w:space="0" w:color="auto"/>
                            <w:right w:val="none" w:sz="0" w:space="0" w:color="auto"/>
                          </w:divBdr>
                        </w:div>
                        <w:div w:id="2005818833">
                          <w:marLeft w:val="0"/>
                          <w:marRight w:val="0"/>
                          <w:marTop w:val="0"/>
                          <w:marBottom w:val="0"/>
                          <w:divBdr>
                            <w:top w:val="none" w:sz="0" w:space="0" w:color="auto"/>
                            <w:left w:val="none" w:sz="0" w:space="0" w:color="auto"/>
                            <w:bottom w:val="none" w:sz="0" w:space="0" w:color="auto"/>
                            <w:right w:val="none" w:sz="0" w:space="0" w:color="auto"/>
                          </w:divBdr>
                        </w:div>
                        <w:div w:id="1246845146">
                          <w:marLeft w:val="0"/>
                          <w:marRight w:val="0"/>
                          <w:marTop w:val="0"/>
                          <w:marBottom w:val="0"/>
                          <w:divBdr>
                            <w:top w:val="none" w:sz="0" w:space="0" w:color="auto"/>
                            <w:left w:val="none" w:sz="0" w:space="0" w:color="auto"/>
                            <w:bottom w:val="none" w:sz="0" w:space="0" w:color="auto"/>
                            <w:right w:val="none" w:sz="0" w:space="0" w:color="auto"/>
                          </w:divBdr>
                        </w:div>
                        <w:div w:id="2064020989">
                          <w:marLeft w:val="0"/>
                          <w:marRight w:val="0"/>
                          <w:marTop w:val="0"/>
                          <w:marBottom w:val="0"/>
                          <w:divBdr>
                            <w:top w:val="none" w:sz="0" w:space="0" w:color="auto"/>
                            <w:left w:val="none" w:sz="0" w:space="0" w:color="auto"/>
                            <w:bottom w:val="none" w:sz="0" w:space="0" w:color="auto"/>
                            <w:right w:val="none" w:sz="0" w:space="0" w:color="auto"/>
                          </w:divBdr>
                          <w:divsChild>
                            <w:div w:id="92773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102584">
          <w:marLeft w:val="0"/>
          <w:marRight w:val="0"/>
          <w:marTop w:val="30"/>
          <w:marBottom w:val="0"/>
          <w:divBdr>
            <w:top w:val="none" w:sz="0" w:space="0" w:color="auto"/>
            <w:left w:val="none" w:sz="0" w:space="0" w:color="auto"/>
            <w:bottom w:val="none" w:sz="0" w:space="0" w:color="auto"/>
            <w:right w:val="none" w:sz="0" w:space="0" w:color="auto"/>
          </w:divBdr>
          <w:divsChild>
            <w:div w:id="1949971016">
              <w:marLeft w:val="0"/>
              <w:marRight w:val="0"/>
              <w:marTop w:val="0"/>
              <w:marBottom w:val="0"/>
              <w:divBdr>
                <w:top w:val="none" w:sz="0" w:space="0" w:color="auto"/>
                <w:left w:val="none" w:sz="0" w:space="0" w:color="auto"/>
                <w:bottom w:val="none" w:sz="0" w:space="0" w:color="auto"/>
                <w:right w:val="none" w:sz="0" w:space="0" w:color="auto"/>
              </w:divBdr>
              <w:divsChild>
                <w:div w:id="176382679">
                  <w:marLeft w:val="0"/>
                  <w:marRight w:val="0"/>
                  <w:marTop w:val="0"/>
                  <w:marBottom w:val="0"/>
                  <w:divBdr>
                    <w:top w:val="none" w:sz="0" w:space="0" w:color="auto"/>
                    <w:left w:val="none" w:sz="0" w:space="0" w:color="auto"/>
                    <w:bottom w:val="none" w:sz="0" w:space="0" w:color="auto"/>
                    <w:right w:val="none" w:sz="0" w:space="0" w:color="auto"/>
                  </w:divBdr>
                  <w:divsChild>
                    <w:div w:id="52726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1820">
              <w:marLeft w:val="0"/>
              <w:marRight w:val="0"/>
              <w:marTop w:val="0"/>
              <w:marBottom w:val="0"/>
              <w:divBdr>
                <w:top w:val="none" w:sz="0" w:space="0" w:color="auto"/>
                <w:left w:val="none" w:sz="0" w:space="0" w:color="auto"/>
                <w:bottom w:val="none" w:sz="0" w:space="0" w:color="auto"/>
                <w:right w:val="none" w:sz="0" w:space="0" w:color="auto"/>
              </w:divBdr>
              <w:divsChild>
                <w:div w:id="1717393324">
                  <w:marLeft w:val="0"/>
                  <w:marRight w:val="0"/>
                  <w:marTop w:val="0"/>
                  <w:marBottom w:val="0"/>
                  <w:divBdr>
                    <w:top w:val="none" w:sz="0" w:space="0" w:color="auto"/>
                    <w:left w:val="none" w:sz="0" w:space="0" w:color="auto"/>
                    <w:bottom w:val="none" w:sz="0" w:space="0" w:color="auto"/>
                    <w:right w:val="none" w:sz="0" w:space="0" w:color="auto"/>
                  </w:divBdr>
                  <w:divsChild>
                    <w:div w:id="1516260587">
                      <w:marLeft w:val="0"/>
                      <w:marRight w:val="0"/>
                      <w:marTop w:val="0"/>
                      <w:marBottom w:val="0"/>
                      <w:divBdr>
                        <w:top w:val="none" w:sz="0" w:space="0" w:color="auto"/>
                        <w:left w:val="none" w:sz="0" w:space="0" w:color="auto"/>
                        <w:bottom w:val="none" w:sz="0" w:space="0" w:color="auto"/>
                        <w:right w:val="none" w:sz="0" w:space="0" w:color="auto"/>
                      </w:divBdr>
                      <w:divsChild>
                        <w:div w:id="1860851585">
                          <w:marLeft w:val="0"/>
                          <w:marRight w:val="0"/>
                          <w:marTop w:val="0"/>
                          <w:marBottom w:val="0"/>
                          <w:divBdr>
                            <w:top w:val="none" w:sz="0" w:space="0" w:color="auto"/>
                            <w:left w:val="none" w:sz="0" w:space="0" w:color="auto"/>
                            <w:bottom w:val="none" w:sz="0" w:space="0" w:color="auto"/>
                            <w:right w:val="none" w:sz="0" w:space="0" w:color="auto"/>
                          </w:divBdr>
                          <w:divsChild>
                            <w:div w:id="2135326585">
                              <w:marLeft w:val="0"/>
                              <w:marRight w:val="0"/>
                              <w:marTop w:val="0"/>
                              <w:marBottom w:val="0"/>
                              <w:divBdr>
                                <w:top w:val="none" w:sz="0" w:space="0" w:color="auto"/>
                                <w:left w:val="none" w:sz="0" w:space="0" w:color="auto"/>
                                <w:bottom w:val="none" w:sz="0" w:space="0" w:color="auto"/>
                                <w:right w:val="none" w:sz="0" w:space="0" w:color="auto"/>
                              </w:divBdr>
                            </w:div>
                          </w:divsChild>
                        </w:div>
                        <w:div w:id="61176390">
                          <w:marLeft w:val="0"/>
                          <w:marRight w:val="0"/>
                          <w:marTop w:val="0"/>
                          <w:marBottom w:val="0"/>
                          <w:divBdr>
                            <w:top w:val="none" w:sz="0" w:space="0" w:color="auto"/>
                            <w:left w:val="none" w:sz="0" w:space="0" w:color="auto"/>
                            <w:bottom w:val="none" w:sz="0" w:space="0" w:color="auto"/>
                            <w:right w:val="none" w:sz="0" w:space="0" w:color="auto"/>
                          </w:divBdr>
                        </w:div>
                        <w:div w:id="1817062031">
                          <w:marLeft w:val="0"/>
                          <w:marRight w:val="0"/>
                          <w:marTop w:val="0"/>
                          <w:marBottom w:val="0"/>
                          <w:divBdr>
                            <w:top w:val="none" w:sz="0" w:space="0" w:color="auto"/>
                            <w:left w:val="none" w:sz="0" w:space="0" w:color="auto"/>
                            <w:bottom w:val="none" w:sz="0" w:space="0" w:color="auto"/>
                            <w:right w:val="none" w:sz="0" w:space="0" w:color="auto"/>
                          </w:divBdr>
                        </w:div>
                        <w:div w:id="1091514129">
                          <w:marLeft w:val="0"/>
                          <w:marRight w:val="0"/>
                          <w:marTop w:val="0"/>
                          <w:marBottom w:val="0"/>
                          <w:divBdr>
                            <w:top w:val="none" w:sz="0" w:space="0" w:color="auto"/>
                            <w:left w:val="none" w:sz="0" w:space="0" w:color="auto"/>
                            <w:bottom w:val="none" w:sz="0" w:space="0" w:color="auto"/>
                            <w:right w:val="none" w:sz="0" w:space="0" w:color="auto"/>
                          </w:divBdr>
                        </w:div>
                        <w:div w:id="668599712">
                          <w:marLeft w:val="0"/>
                          <w:marRight w:val="0"/>
                          <w:marTop w:val="0"/>
                          <w:marBottom w:val="0"/>
                          <w:divBdr>
                            <w:top w:val="none" w:sz="0" w:space="0" w:color="auto"/>
                            <w:left w:val="none" w:sz="0" w:space="0" w:color="auto"/>
                            <w:bottom w:val="none" w:sz="0" w:space="0" w:color="auto"/>
                            <w:right w:val="none" w:sz="0" w:space="0" w:color="auto"/>
                          </w:divBdr>
                        </w:div>
                        <w:div w:id="1249541535">
                          <w:marLeft w:val="0"/>
                          <w:marRight w:val="0"/>
                          <w:marTop w:val="0"/>
                          <w:marBottom w:val="0"/>
                          <w:divBdr>
                            <w:top w:val="none" w:sz="0" w:space="0" w:color="auto"/>
                            <w:left w:val="none" w:sz="0" w:space="0" w:color="auto"/>
                            <w:bottom w:val="none" w:sz="0" w:space="0" w:color="auto"/>
                            <w:right w:val="none" w:sz="0" w:space="0" w:color="auto"/>
                          </w:divBdr>
                        </w:div>
                        <w:div w:id="436677327">
                          <w:marLeft w:val="0"/>
                          <w:marRight w:val="0"/>
                          <w:marTop w:val="0"/>
                          <w:marBottom w:val="0"/>
                          <w:divBdr>
                            <w:top w:val="none" w:sz="0" w:space="0" w:color="auto"/>
                            <w:left w:val="none" w:sz="0" w:space="0" w:color="auto"/>
                            <w:bottom w:val="none" w:sz="0" w:space="0" w:color="auto"/>
                            <w:right w:val="none" w:sz="0" w:space="0" w:color="auto"/>
                          </w:divBdr>
                          <w:divsChild>
                            <w:div w:id="170802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018608">
          <w:marLeft w:val="0"/>
          <w:marRight w:val="0"/>
          <w:marTop w:val="30"/>
          <w:marBottom w:val="0"/>
          <w:divBdr>
            <w:top w:val="none" w:sz="0" w:space="0" w:color="auto"/>
            <w:left w:val="none" w:sz="0" w:space="0" w:color="auto"/>
            <w:bottom w:val="none" w:sz="0" w:space="0" w:color="auto"/>
            <w:right w:val="none" w:sz="0" w:space="0" w:color="auto"/>
          </w:divBdr>
          <w:divsChild>
            <w:div w:id="909927234">
              <w:marLeft w:val="0"/>
              <w:marRight w:val="0"/>
              <w:marTop w:val="0"/>
              <w:marBottom w:val="0"/>
              <w:divBdr>
                <w:top w:val="none" w:sz="0" w:space="0" w:color="auto"/>
                <w:left w:val="none" w:sz="0" w:space="0" w:color="auto"/>
                <w:bottom w:val="none" w:sz="0" w:space="0" w:color="auto"/>
                <w:right w:val="none" w:sz="0" w:space="0" w:color="auto"/>
              </w:divBdr>
              <w:divsChild>
                <w:div w:id="2044671588">
                  <w:marLeft w:val="0"/>
                  <w:marRight w:val="0"/>
                  <w:marTop w:val="0"/>
                  <w:marBottom w:val="0"/>
                  <w:divBdr>
                    <w:top w:val="none" w:sz="0" w:space="0" w:color="auto"/>
                    <w:left w:val="none" w:sz="0" w:space="0" w:color="auto"/>
                    <w:bottom w:val="none" w:sz="0" w:space="0" w:color="auto"/>
                    <w:right w:val="none" w:sz="0" w:space="0" w:color="auto"/>
                  </w:divBdr>
                  <w:divsChild>
                    <w:div w:id="5285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9301">
              <w:marLeft w:val="0"/>
              <w:marRight w:val="0"/>
              <w:marTop w:val="0"/>
              <w:marBottom w:val="0"/>
              <w:divBdr>
                <w:top w:val="none" w:sz="0" w:space="0" w:color="auto"/>
                <w:left w:val="none" w:sz="0" w:space="0" w:color="auto"/>
                <w:bottom w:val="none" w:sz="0" w:space="0" w:color="auto"/>
                <w:right w:val="none" w:sz="0" w:space="0" w:color="auto"/>
              </w:divBdr>
              <w:divsChild>
                <w:div w:id="2034988089">
                  <w:marLeft w:val="0"/>
                  <w:marRight w:val="0"/>
                  <w:marTop w:val="0"/>
                  <w:marBottom w:val="0"/>
                  <w:divBdr>
                    <w:top w:val="none" w:sz="0" w:space="0" w:color="auto"/>
                    <w:left w:val="none" w:sz="0" w:space="0" w:color="auto"/>
                    <w:bottom w:val="none" w:sz="0" w:space="0" w:color="auto"/>
                    <w:right w:val="none" w:sz="0" w:space="0" w:color="auto"/>
                  </w:divBdr>
                  <w:divsChild>
                    <w:div w:id="709912977">
                      <w:marLeft w:val="0"/>
                      <w:marRight w:val="0"/>
                      <w:marTop w:val="0"/>
                      <w:marBottom w:val="0"/>
                      <w:divBdr>
                        <w:top w:val="none" w:sz="0" w:space="0" w:color="auto"/>
                        <w:left w:val="none" w:sz="0" w:space="0" w:color="auto"/>
                        <w:bottom w:val="none" w:sz="0" w:space="0" w:color="auto"/>
                        <w:right w:val="none" w:sz="0" w:space="0" w:color="auto"/>
                      </w:divBdr>
                      <w:divsChild>
                        <w:div w:id="830369658">
                          <w:marLeft w:val="0"/>
                          <w:marRight w:val="0"/>
                          <w:marTop w:val="0"/>
                          <w:marBottom w:val="0"/>
                          <w:divBdr>
                            <w:top w:val="none" w:sz="0" w:space="0" w:color="auto"/>
                            <w:left w:val="none" w:sz="0" w:space="0" w:color="auto"/>
                            <w:bottom w:val="none" w:sz="0" w:space="0" w:color="auto"/>
                            <w:right w:val="none" w:sz="0" w:space="0" w:color="auto"/>
                          </w:divBdr>
                          <w:divsChild>
                            <w:div w:id="2058508909">
                              <w:marLeft w:val="0"/>
                              <w:marRight w:val="0"/>
                              <w:marTop w:val="0"/>
                              <w:marBottom w:val="0"/>
                              <w:divBdr>
                                <w:top w:val="none" w:sz="0" w:space="0" w:color="auto"/>
                                <w:left w:val="none" w:sz="0" w:space="0" w:color="auto"/>
                                <w:bottom w:val="none" w:sz="0" w:space="0" w:color="auto"/>
                                <w:right w:val="none" w:sz="0" w:space="0" w:color="auto"/>
                              </w:divBdr>
                            </w:div>
                          </w:divsChild>
                        </w:div>
                        <w:div w:id="1000085042">
                          <w:marLeft w:val="0"/>
                          <w:marRight w:val="0"/>
                          <w:marTop w:val="0"/>
                          <w:marBottom w:val="0"/>
                          <w:divBdr>
                            <w:top w:val="none" w:sz="0" w:space="0" w:color="auto"/>
                            <w:left w:val="none" w:sz="0" w:space="0" w:color="auto"/>
                            <w:bottom w:val="none" w:sz="0" w:space="0" w:color="auto"/>
                            <w:right w:val="none" w:sz="0" w:space="0" w:color="auto"/>
                          </w:divBdr>
                        </w:div>
                        <w:div w:id="291402317">
                          <w:marLeft w:val="0"/>
                          <w:marRight w:val="0"/>
                          <w:marTop w:val="0"/>
                          <w:marBottom w:val="0"/>
                          <w:divBdr>
                            <w:top w:val="none" w:sz="0" w:space="0" w:color="auto"/>
                            <w:left w:val="none" w:sz="0" w:space="0" w:color="auto"/>
                            <w:bottom w:val="none" w:sz="0" w:space="0" w:color="auto"/>
                            <w:right w:val="none" w:sz="0" w:space="0" w:color="auto"/>
                          </w:divBdr>
                        </w:div>
                        <w:div w:id="508450293">
                          <w:marLeft w:val="0"/>
                          <w:marRight w:val="0"/>
                          <w:marTop w:val="0"/>
                          <w:marBottom w:val="0"/>
                          <w:divBdr>
                            <w:top w:val="none" w:sz="0" w:space="0" w:color="auto"/>
                            <w:left w:val="none" w:sz="0" w:space="0" w:color="auto"/>
                            <w:bottom w:val="none" w:sz="0" w:space="0" w:color="auto"/>
                            <w:right w:val="none" w:sz="0" w:space="0" w:color="auto"/>
                          </w:divBdr>
                        </w:div>
                        <w:div w:id="1177891633">
                          <w:marLeft w:val="0"/>
                          <w:marRight w:val="0"/>
                          <w:marTop w:val="0"/>
                          <w:marBottom w:val="0"/>
                          <w:divBdr>
                            <w:top w:val="none" w:sz="0" w:space="0" w:color="auto"/>
                            <w:left w:val="none" w:sz="0" w:space="0" w:color="auto"/>
                            <w:bottom w:val="none" w:sz="0" w:space="0" w:color="auto"/>
                            <w:right w:val="none" w:sz="0" w:space="0" w:color="auto"/>
                          </w:divBdr>
                        </w:div>
                        <w:div w:id="1801990187">
                          <w:marLeft w:val="0"/>
                          <w:marRight w:val="0"/>
                          <w:marTop w:val="0"/>
                          <w:marBottom w:val="0"/>
                          <w:divBdr>
                            <w:top w:val="none" w:sz="0" w:space="0" w:color="auto"/>
                            <w:left w:val="none" w:sz="0" w:space="0" w:color="auto"/>
                            <w:bottom w:val="none" w:sz="0" w:space="0" w:color="auto"/>
                            <w:right w:val="none" w:sz="0" w:space="0" w:color="auto"/>
                          </w:divBdr>
                        </w:div>
                        <w:div w:id="999429066">
                          <w:marLeft w:val="0"/>
                          <w:marRight w:val="0"/>
                          <w:marTop w:val="0"/>
                          <w:marBottom w:val="0"/>
                          <w:divBdr>
                            <w:top w:val="none" w:sz="0" w:space="0" w:color="auto"/>
                            <w:left w:val="none" w:sz="0" w:space="0" w:color="auto"/>
                            <w:bottom w:val="none" w:sz="0" w:space="0" w:color="auto"/>
                            <w:right w:val="none" w:sz="0" w:space="0" w:color="auto"/>
                          </w:divBdr>
                          <w:divsChild>
                            <w:div w:id="193955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154682">
      <w:bodyDiv w:val="1"/>
      <w:marLeft w:val="0"/>
      <w:marRight w:val="0"/>
      <w:marTop w:val="0"/>
      <w:marBottom w:val="0"/>
      <w:divBdr>
        <w:top w:val="none" w:sz="0" w:space="0" w:color="auto"/>
        <w:left w:val="none" w:sz="0" w:space="0" w:color="auto"/>
        <w:bottom w:val="none" w:sz="0" w:space="0" w:color="auto"/>
        <w:right w:val="none" w:sz="0" w:space="0" w:color="auto"/>
      </w:divBdr>
    </w:div>
    <w:div w:id="1680696771">
      <w:bodyDiv w:val="1"/>
      <w:marLeft w:val="0"/>
      <w:marRight w:val="0"/>
      <w:marTop w:val="0"/>
      <w:marBottom w:val="0"/>
      <w:divBdr>
        <w:top w:val="none" w:sz="0" w:space="0" w:color="auto"/>
        <w:left w:val="none" w:sz="0" w:space="0" w:color="auto"/>
        <w:bottom w:val="none" w:sz="0" w:space="0" w:color="auto"/>
        <w:right w:val="none" w:sz="0" w:space="0" w:color="auto"/>
      </w:divBdr>
    </w:div>
    <w:div w:id="1681539573">
      <w:bodyDiv w:val="1"/>
      <w:marLeft w:val="0"/>
      <w:marRight w:val="0"/>
      <w:marTop w:val="0"/>
      <w:marBottom w:val="0"/>
      <w:divBdr>
        <w:top w:val="none" w:sz="0" w:space="0" w:color="auto"/>
        <w:left w:val="none" w:sz="0" w:space="0" w:color="auto"/>
        <w:bottom w:val="none" w:sz="0" w:space="0" w:color="auto"/>
        <w:right w:val="none" w:sz="0" w:space="0" w:color="auto"/>
      </w:divBdr>
    </w:div>
    <w:div w:id="1683318558">
      <w:bodyDiv w:val="1"/>
      <w:marLeft w:val="0"/>
      <w:marRight w:val="0"/>
      <w:marTop w:val="0"/>
      <w:marBottom w:val="0"/>
      <w:divBdr>
        <w:top w:val="none" w:sz="0" w:space="0" w:color="auto"/>
        <w:left w:val="none" w:sz="0" w:space="0" w:color="auto"/>
        <w:bottom w:val="none" w:sz="0" w:space="0" w:color="auto"/>
        <w:right w:val="none" w:sz="0" w:space="0" w:color="auto"/>
      </w:divBdr>
    </w:div>
    <w:div w:id="1689602408">
      <w:bodyDiv w:val="1"/>
      <w:marLeft w:val="0"/>
      <w:marRight w:val="0"/>
      <w:marTop w:val="0"/>
      <w:marBottom w:val="0"/>
      <w:divBdr>
        <w:top w:val="none" w:sz="0" w:space="0" w:color="auto"/>
        <w:left w:val="none" w:sz="0" w:space="0" w:color="auto"/>
        <w:bottom w:val="none" w:sz="0" w:space="0" w:color="auto"/>
        <w:right w:val="none" w:sz="0" w:space="0" w:color="auto"/>
      </w:divBdr>
    </w:div>
    <w:div w:id="1690524368">
      <w:bodyDiv w:val="1"/>
      <w:marLeft w:val="0"/>
      <w:marRight w:val="0"/>
      <w:marTop w:val="0"/>
      <w:marBottom w:val="0"/>
      <w:divBdr>
        <w:top w:val="none" w:sz="0" w:space="0" w:color="auto"/>
        <w:left w:val="none" w:sz="0" w:space="0" w:color="auto"/>
        <w:bottom w:val="none" w:sz="0" w:space="0" w:color="auto"/>
        <w:right w:val="none" w:sz="0" w:space="0" w:color="auto"/>
      </w:divBdr>
    </w:div>
    <w:div w:id="1692143428">
      <w:bodyDiv w:val="1"/>
      <w:marLeft w:val="0"/>
      <w:marRight w:val="0"/>
      <w:marTop w:val="0"/>
      <w:marBottom w:val="0"/>
      <w:divBdr>
        <w:top w:val="none" w:sz="0" w:space="0" w:color="auto"/>
        <w:left w:val="none" w:sz="0" w:space="0" w:color="auto"/>
        <w:bottom w:val="none" w:sz="0" w:space="0" w:color="auto"/>
        <w:right w:val="none" w:sz="0" w:space="0" w:color="auto"/>
      </w:divBdr>
    </w:div>
    <w:div w:id="1693457951">
      <w:bodyDiv w:val="1"/>
      <w:marLeft w:val="0"/>
      <w:marRight w:val="0"/>
      <w:marTop w:val="0"/>
      <w:marBottom w:val="0"/>
      <w:divBdr>
        <w:top w:val="none" w:sz="0" w:space="0" w:color="auto"/>
        <w:left w:val="none" w:sz="0" w:space="0" w:color="auto"/>
        <w:bottom w:val="none" w:sz="0" w:space="0" w:color="auto"/>
        <w:right w:val="none" w:sz="0" w:space="0" w:color="auto"/>
      </w:divBdr>
    </w:div>
    <w:div w:id="1694916072">
      <w:bodyDiv w:val="1"/>
      <w:marLeft w:val="0"/>
      <w:marRight w:val="0"/>
      <w:marTop w:val="0"/>
      <w:marBottom w:val="0"/>
      <w:divBdr>
        <w:top w:val="none" w:sz="0" w:space="0" w:color="auto"/>
        <w:left w:val="none" w:sz="0" w:space="0" w:color="auto"/>
        <w:bottom w:val="none" w:sz="0" w:space="0" w:color="auto"/>
        <w:right w:val="none" w:sz="0" w:space="0" w:color="auto"/>
      </w:divBdr>
    </w:div>
    <w:div w:id="1697734126">
      <w:bodyDiv w:val="1"/>
      <w:marLeft w:val="0"/>
      <w:marRight w:val="0"/>
      <w:marTop w:val="0"/>
      <w:marBottom w:val="0"/>
      <w:divBdr>
        <w:top w:val="none" w:sz="0" w:space="0" w:color="auto"/>
        <w:left w:val="none" w:sz="0" w:space="0" w:color="auto"/>
        <w:bottom w:val="none" w:sz="0" w:space="0" w:color="auto"/>
        <w:right w:val="none" w:sz="0" w:space="0" w:color="auto"/>
      </w:divBdr>
    </w:div>
    <w:div w:id="1698195967">
      <w:bodyDiv w:val="1"/>
      <w:marLeft w:val="0"/>
      <w:marRight w:val="0"/>
      <w:marTop w:val="0"/>
      <w:marBottom w:val="0"/>
      <w:divBdr>
        <w:top w:val="none" w:sz="0" w:space="0" w:color="auto"/>
        <w:left w:val="none" w:sz="0" w:space="0" w:color="auto"/>
        <w:bottom w:val="none" w:sz="0" w:space="0" w:color="auto"/>
        <w:right w:val="none" w:sz="0" w:space="0" w:color="auto"/>
      </w:divBdr>
    </w:div>
    <w:div w:id="1699697184">
      <w:bodyDiv w:val="1"/>
      <w:marLeft w:val="0"/>
      <w:marRight w:val="0"/>
      <w:marTop w:val="0"/>
      <w:marBottom w:val="0"/>
      <w:divBdr>
        <w:top w:val="none" w:sz="0" w:space="0" w:color="auto"/>
        <w:left w:val="none" w:sz="0" w:space="0" w:color="auto"/>
        <w:bottom w:val="none" w:sz="0" w:space="0" w:color="auto"/>
        <w:right w:val="none" w:sz="0" w:space="0" w:color="auto"/>
      </w:divBdr>
    </w:div>
    <w:div w:id="1702588211">
      <w:bodyDiv w:val="1"/>
      <w:marLeft w:val="0"/>
      <w:marRight w:val="0"/>
      <w:marTop w:val="0"/>
      <w:marBottom w:val="0"/>
      <w:divBdr>
        <w:top w:val="none" w:sz="0" w:space="0" w:color="auto"/>
        <w:left w:val="none" w:sz="0" w:space="0" w:color="auto"/>
        <w:bottom w:val="none" w:sz="0" w:space="0" w:color="auto"/>
        <w:right w:val="none" w:sz="0" w:space="0" w:color="auto"/>
      </w:divBdr>
    </w:div>
    <w:div w:id="1702781525">
      <w:bodyDiv w:val="1"/>
      <w:marLeft w:val="0"/>
      <w:marRight w:val="0"/>
      <w:marTop w:val="0"/>
      <w:marBottom w:val="0"/>
      <w:divBdr>
        <w:top w:val="none" w:sz="0" w:space="0" w:color="auto"/>
        <w:left w:val="none" w:sz="0" w:space="0" w:color="auto"/>
        <w:bottom w:val="none" w:sz="0" w:space="0" w:color="auto"/>
        <w:right w:val="none" w:sz="0" w:space="0" w:color="auto"/>
      </w:divBdr>
    </w:div>
    <w:div w:id="1709211487">
      <w:bodyDiv w:val="1"/>
      <w:marLeft w:val="0"/>
      <w:marRight w:val="0"/>
      <w:marTop w:val="0"/>
      <w:marBottom w:val="0"/>
      <w:divBdr>
        <w:top w:val="none" w:sz="0" w:space="0" w:color="auto"/>
        <w:left w:val="none" w:sz="0" w:space="0" w:color="auto"/>
        <w:bottom w:val="none" w:sz="0" w:space="0" w:color="auto"/>
        <w:right w:val="none" w:sz="0" w:space="0" w:color="auto"/>
      </w:divBdr>
    </w:div>
    <w:div w:id="1711109921">
      <w:bodyDiv w:val="1"/>
      <w:marLeft w:val="0"/>
      <w:marRight w:val="0"/>
      <w:marTop w:val="0"/>
      <w:marBottom w:val="0"/>
      <w:divBdr>
        <w:top w:val="none" w:sz="0" w:space="0" w:color="auto"/>
        <w:left w:val="none" w:sz="0" w:space="0" w:color="auto"/>
        <w:bottom w:val="none" w:sz="0" w:space="0" w:color="auto"/>
        <w:right w:val="none" w:sz="0" w:space="0" w:color="auto"/>
      </w:divBdr>
    </w:div>
    <w:div w:id="1717655183">
      <w:bodyDiv w:val="1"/>
      <w:marLeft w:val="0"/>
      <w:marRight w:val="0"/>
      <w:marTop w:val="0"/>
      <w:marBottom w:val="0"/>
      <w:divBdr>
        <w:top w:val="none" w:sz="0" w:space="0" w:color="auto"/>
        <w:left w:val="none" w:sz="0" w:space="0" w:color="auto"/>
        <w:bottom w:val="none" w:sz="0" w:space="0" w:color="auto"/>
        <w:right w:val="none" w:sz="0" w:space="0" w:color="auto"/>
      </w:divBdr>
    </w:div>
    <w:div w:id="1718042496">
      <w:bodyDiv w:val="1"/>
      <w:marLeft w:val="0"/>
      <w:marRight w:val="0"/>
      <w:marTop w:val="0"/>
      <w:marBottom w:val="0"/>
      <w:divBdr>
        <w:top w:val="none" w:sz="0" w:space="0" w:color="auto"/>
        <w:left w:val="none" w:sz="0" w:space="0" w:color="auto"/>
        <w:bottom w:val="none" w:sz="0" w:space="0" w:color="auto"/>
        <w:right w:val="none" w:sz="0" w:space="0" w:color="auto"/>
      </w:divBdr>
    </w:div>
    <w:div w:id="1719624759">
      <w:bodyDiv w:val="1"/>
      <w:marLeft w:val="0"/>
      <w:marRight w:val="0"/>
      <w:marTop w:val="0"/>
      <w:marBottom w:val="0"/>
      <w:divBdr>
        <w:top w:val="none" w:sz="0" w:space="0" w:color="auto"/>
        <w:left w:val="none" w:sz="0" w:space="0" w:color="auto"/>
        <w:bottom w:val="none" w:sz="0" w:space="0" w:color="auto"/>
        <w:right w:val="none" w:sz="0" w:space="0" w:color="auto"/>
      </w:divBdr>
    </w:div>
    <w:div w:id="1722943375">
      <w:bodyDiv w:val="1"/>
      <w:marLeft w:val="0"/>
      <w:marRight w:val="0"/>
      <w:marTop w:val="0"/>
      <w:marBottom w:val="0"/>
      <w:divBdr>
        <w:top w:val="none" w:sz="0" w:space="0" w:color="auto"/>
        <w:left w:val="none" w:sz="0" w:space="0" w:color="auto"/>
        <w:bottom w:val="none" w:sz="0" w:space="0" w:color="auto"/>
        <w:right w:val="none" w:sz="0" w:space="0" w:color="auto"/>
      </w:divBdr>
    </w:div>
    <w:div w:id="1725717777">
      <w:bodyDiv w:val="1"/>
      <w:marLeft w:val="0"/>
      <w:marRight w:val="0"/>
      <w:marTop w:val="0"/>
      <w:marBottom w:val="0"/>
      <w:divBdr>
        <w:top w:val="none" w:sz="0" w:space="0" w:color="auto"/>
        <w:left w:val="none" w:sz="0" w:space="0" w:color="auto"/>
        <w:bottom w:val="none" w:sz="0" w:space="0" w:color="auto"/>
        <w:right w:val="none" w:sz="0" w:space="0" w:color="auto"/>
      </w:divBdr>
    </w:div>
    <w:div w:id="1732851663">
      <w:bodyDiv w:val="1"/>
      <w:marLeft w:val="0"/>
      <w:marRight w:val="0"/>
      <w:marTop w:val="0"/>
      <w:marBottom w:val="0"/>
      <w:divBdr>
        <w:top w:val="none" w:sz="0" w:space="0" w:color="auto"/>
        <w:left w:val="none" w:sz="0" w:space="0" w:color="auto"/>
        <w:bottom w:val="none" w:sz="0" w:space="0" w:color="auto"/>
        <w:right w:val="none" w:sz="0" w:space="0" w:color="auto"/>
      </w:divBdr>
    </w:div>
    <w:div w:id="1736929076">
      <w:bodyDiv w:val="1"/>
      <w:marLeft w:val="0"/>
      <w:marRight w:val="0"/>
      <w:marTop w:val="0"/>
      <w:marBottom w:val="0"/>
      <w:divBdr>
        <w:top w:val="none" w:sz="0" w:space="0" w:color="auto"/>
        <w:left w:val="none" w:sz="0" w:space="0" w:color="auto"/>
        <w:bottom w:val="none" w:sz="0" w:space="0" w:color="auto"/>
        <w:right w:val="none" w:sz="0" w:space="0" w:color="auto"/>
      </w:divBdr>
    </w:div>
    <w:div w:id="1740129426">
      <w:bodyDiv w:val="1"/>
      <w:marLeft w:val="0"/>
      <w:marRight w:val="0"/>
      <w:marTop w:val="0"/>
      <w:marBottom w:val="0"/>
      <w:divBdr>
        <w:top w:val="none" w:sz="0" w:space="0" w:color="auto"/>
        <w:left w:val="none" w:sz="0" w:space="0" w:color="auto"/>
        <w:bottom w:val="none" w:sz="0" w:space="0" w:color="auto"/>
        <w:right w:val="none" w:sz="0" w:space="0" w:color="auto"/>
      </w:divBdr>
    </w:div>
    <w:div w:id="1740203222">
      <w:bodyDiv w:val="1"/>
      <w:marLeft w:val="0"/>
      <w:marRight w:val="0"/>
      <w:marTop w:val="0"/>
      <w:marBottom w:val="0"/>
      <w:divBdr>
        <w:top w:val="none" w:sz="0" w:space="0" w:color="auto"/>
        <w:left w:val="none" w:sz="0" w:space="0" w:color="auto"/>
        <w:bottom w:val="none" w:sz="0" w:space="0" w:color="auto"/>
        <w:right w:val="none" w:sz="0" w:space="0" w:color="auto"/>
      </w:divBdr>
    </w:div>
    <w:div w:id="1741706078">
      <w:bodyDiv w:val="1"/>
      <w:marLeft w:val="0"/>
      <w:marRight w:val="0"/>
      <w:marTop w:val="0"/>
      <w:marBottom w:val="0"/>
      <w:divBdr>
        <w:top w:val="none" w:sz="0" w:space="0" w:color="auto"/>
        <w:left w:val="none" w:sz="0" w:space="0" w:color="auto"/>
        <w:bottom w:val="none" w:sz="0" w:space="0" w:color="auto"/>
        <w:right w:val="none" w:sz="0" w:space="0" w:color="auto"/>
      </w:divBdr>
    </w:div>
    <w:div w:id="1743521324">
      <w:bodyDiv w:val="1"/>
      <w:marLeft w:val="0"/>
      <w:marRight w:val="0"/>
      <w:marTop w:val="0"/>
      <w:marBottom w:val="0"/>
      <w:divBdr>
        <w:top w:val="none" w:sz="0" w:space="0" w:color="auto"/>
        <w:left w:val="none" w:sz="0" w:space="0" w:color="auto"/>
        <w:bottom w:val="none" w:sz="0" w:space="0" w:color="auto"/>
        <w:right w:val="none" w:sz="0" w:space="0" w:color="auto"/>
      </w:divBdr>
    </w:div>
    <w:div w:id="1743722119">
      <w:bodyDiv w:val="1"/>
      <w:marLeft w:val="0"/>
      <w:marRight w:val="0"/>
      <w:marTop w:val="0"/>
      <w:marBottom w:val="0"/>
      <w:divBdr>
        <w:top w:val="none" w:sz="0" w:space="0" w:color="auto"/>
        <w:left w:val="none" w:sz="0" w:space="0" w:color="auto"/>
        <w:bottom w:val="none" w:sz="0" w:space="0" w:color="auto"/>
        <w:right w:val="none" w:sz="0" w:space="0" w:color="auto"/>
      </w:divBdr>
    </w:div>
    <w:div w:id="1743983888">
      <w:bodyDiv w:val="1"/>
      <w:marLeft w:val="0"/>
      <w:marRight w:val="0"/>
      <w:marTop w:val="0"/>
      <w:marBottom w:val="0"/>
      <w:divBdr>
        <w:top w:val="none" w:sz="0" w:space="0" w:color="auto"/>
        <w:left w:val="none" w:sz="0" w:space="0" w:color="auto"/>
        <w:bottom w:val="none" w:sz="0" w:space="0" w:color="auto"/>
        <w:right w:val="none" w:sz="0" w:space="0" w:color="auto"/>
      </w:divBdr>
    </w:div>
    <w:div w:id="1745101128">
      <w:bodyDiv w:val="1"/>
      <w:marLeft w:val="0"/>
      <w:marRight w:val="0"/>
      <w:marTop w:val="0"/>
      <w:marBottom w:val="0"/>
      <w:divBdr>
        <w:top w:val="none" w:sz="0" w:space="0" w:color="auto"/>
        <w:left w:val="none" w:sz="0" w:space="0" w:color="auto"/>
        <w:bottom w:val="none" w:sz="0" w:space="0" w:color="auto"/>
        <w:right w:val="none" w:sz="0" w:space="0" w:color="auto"/>
      </w:divBdr>
    </w:div>
    <w:div w:id="1750926844">
      <w:bodyDiv w:val="1"/>
      <w:marLeft w:val="0"/>
      <w:marRight w:val="0"/>
      <w:marTop w:val="0"/>
      <w:marBottom w:val="0"/>
      <w:divBdr>
        <w:top w:val="none" w:sz="0" w:space="0" w:color="auto"/>
        <w:left w:val="none" w:sz="0" w:space="0" w:color="auto"/>
        <w:bottom w:val="none" w:sz="0" w:space="0" w:color="auto"/>
        <w:right w:val="none" w:sz="0" w:space="0" w:color="auto"/>
      </w:divBdr>
    </w:div>
    <w:div w:id="1752578294">
      <w:bodyDiv w:val="1"/>
      <w:marLeft w:val="0"/>
      <w:marRight w:val="0"/>
      <w:marTop w:val="0"/>
      <w:marBottom w:val="0"/>
      <w:divBdr>
        <w:top w:val="none" w:sz="0" w:space="0" w:color="auto"/>
        <w:left w:val="none" w:sz="0" w:space="0" w:color="auto"/>
        <w:bottom w:val="none" w:sz="0" w:space="0" w:color="auto"/>
        <w:right w:val="none" w:sz="0" w:space="0" w:color="auto"/>
      </w:divBdr>
    </w:div>
    <w:div w:id="1752658843">
      <w:bodyDiv w:val="1"/>
      <w:marLeft w:val="0"/>
      <w:marRight w:val="0"/>
      <w:marTop w:val="0"/>
      <w:marBottom w:val="0"/>
      <w:divBdr>
        <w:top w:val="none" w:sz="0" w:space="0" w:color="auto"/>
        <w:left w:val="none" w:sz="0" w:space="0" w:color="auto"/>
        <w:bottom w:val="none" w:sz="0" w:space="0" w:color="auto"/>
        <w:right w:val="none" w:sz="0" w:space="0" w:color="auto"/>
      </w:divBdr>
    </w:div>
    <w:div w:id="1755274510">
      <w:bodyDiv w:val="1"/>
      <w:marLeft w:val="0"/>
      <w:marRight w:val="0"/>
      <w:marTop w:val="0"/>
      <w:marBottom w:val="0"/>
      <w:divBdr>
        <w:top w:val="none" w:sz="0" w:space="0" w:color="auto"/>
        <w:left w:val="none" w:sz="0" w:space="0" w:color="auto"/>
        <w:bottom w:val="none" w:sz="0" w:space="0" w:color="auto"/>
        <w:right w:val="none" w:sz="0" w:space="0" w:color="auto"/>
      </w:divBdr>
    </w:div>
    <w:div w:id="1755931001">
      <w:bodyDiv w:val="1"/>
      <w:marLeft w:val="0"/>
      <w:marRight w:val="0"/>
      <w:marTop w:val="0"/>
      <w:marBottom w:val="0"/>
      <w:divBdr>
        <w:top w:val="none" w:sz="0" w:space="0" w:color="auto"/>
        <w:left w:val="none" w:sz="0" w:space="0" w:color="auto"/>
        <w:bottom w:val="none" w:sz="0" w:space="0" w:color="auto"/>
        <w:right w:val="none" w:sz="0" w:space="0" w:color="auto"/>
      </w:divBdr>
    </w:div>
    <w:div w:id="1757290801">
      <w:bodyDiv w:val="1"/>
      <w:marLeft w:val="0"/>
      <w:marRight w:val="0"/>
      <w:marTop w:val="0"/>
      <w:marBottom w:val="0"/>
      <w:divBdr>
        <w:top w:val="none" w:sz="0" w:space="0" w:color="auto"/>
        <w:left w:val="none" w:sz="0" w:space="0" w:color="auto"/>
        <w:bottom w:val="none" w:sz="0" w:space="0" w:color="auto"/>
        <w:right w:val="none" w:sz="0" w:space="0" w:color="auto"/>
      </w:divBdr>
    </w:div>
    <w:div w:id="1759403969">
      <w:bodyDiv w:val="1"/>
      <w:marLeft w:val="0"/>
      <w:marRight w:val="0"/>
      <w:marTop w:val="0"/>
      <w:marBottom w:val="0"/>
      <w:divBdr>
        <w:top w:val="none" w:sz="0" w:space="0" w:color="auto"/>
        <w:left w:val="none" w:sz="0" w:space="0" w:color="auto"/>
        <w:bottom w:val="none" w:sz="0" w:space="0" w:color="auto"/>
        <w:right w:val="none" w:sz="0" w:space="0" w:color="auto"/>
      </w:divBdr>
    </w:div>
    <w:div w:id="1764640310">
      <w:bodyDiv w:val="1"/>
      <w:marLeft w:val="0"/>
      <w:marRight w:val="0"/>
      <w:marTop w:val="0"/>
      <w:marBottom w:val="0"/>
      <w:divBdr>
        <w:top w:val="none" w:sz="0" w:space="0" w:color="auto"/>
        <w:left w:val="none" w:sz="0" w:space="0" w:color="auto"/>
        <w:bottom w:val="none" w:sz="0" w:space="0" w:color="auto"/>
        <w:right w:val="none" w:sz="0" w:space="0" w:color="auto"/>
      </w:divBdr>
    </w:div>
    <w:div w:id="1767995624">
      <w:bodyDiv w:val="1"/>
      <w:marLeft w:val="0"/>
      <w:marRight w:val="0"/>
      <w:marTop w:val="0"/>
      <w:marBottom w:val="0"/>
      <w:divBdr>
        <w:top w:val="none" w:sz="0" w:space="0" w:color="auto"/>
        <w:left w:val="none" w:sz="0" w:space="0" w:color="auto"/>
        <w:bottom w:val="none" w:sz="0" w:space="0" w:color="auto"/>
        <w:right w:val="none" w:sz="0" w:space="0" w:color="auto"/>
      </w:divBdr>
      <w:divsChild>
        <w:div w:id="827357264">
          <w:marLeft w:val="0"/>
          <w:marRight w:val="0"/>
          <w:marTop w:val="0"/>
          <w:marBottom w:val="0"/>
          <w:divBdr>
            <w:top w:val="none" w:sz="0" w:space="0" w:color="auto"/>
            <w:left w:val="none" w:sz="0" w:space="0" w:color="auto"/>
            <w:bottom w:val="none" w:sz="0" w:space="0" w:color="auto"/>
            <w:right w:val="none" w:sz="0" w:space="0" w:color="auto"/>
          </w:divBdr>
          <w:divsChild>
            <w:div w:id="560408927">
              <w:marLeft w:val="0"/>
              <w:marRight w:val="0"/>
              <w:marTop w:val="0"/>
              <w:marBottom w:val="0"/>
              <w:divBdr>
                <w:top w:val="none" w:sz="0" w:space="0" w:color="auto"/>
                <w:left w:val="none" w:sz="0" w:space="0" w:color="auto"/>
                <w:bottom w:val="none" w:sz="0" w:space="0" w:color="auto"/>
                <w:right w:val="none" w:sz="0" w:space="0" w:color="auto"/>
              </w:divBdr>
            </w:div>
          </w:divsChild>
        </w:div>
        <w:div w:id="1323968841">
          <w:marLeft w:val="0"/>
          <w:marRight w:val="0"/>
          <w:marTop w:val="330"/>
          <w:marBottom w:val="0"/>
          <w:divBdr>
            <w:top w:val="none" w:sz="0" w:space="0" w:color="auto"/>
            <w:left w:val="none" w:sz="0" w:space="0" w:color="auto"/>
            <w:bottom w:val="none" w:sz="0" w:space="0" w:color="auto"/>
            <w:right w:val="none" w:sz="0" w:space="0" w:color="auto"/>
          </w:divBdr>
        </w:div>
      </w:divsChild>
    </w:div>
    <w:div w:id="1770422123">
      <w:bodyDiv w:val="1"/>
      <w:marLeft w:val="0"/>
      <w:marRight w:val="0"/>
      <w:marTop w:val="0"/>
      <w:marBottom w:val="0"/>
      <w:divBdr>
        <w:top w:val="none" w:sz="0" w:space="0" w:color="auto"/>
        <w:left w:val="none" w:sz="0" w:space="0" w:color="auto"/>
        <w:bottom w:val="none" w:sz="0" w:space="0" w:color="auto"/>
        <w:right w:val="none" w:sz="0" w:space="0" w:color="auto"/>
      </w:divBdr>
    </w:div>
    <w:div w:id="1777015718">
      <w:bodyDiv w:val="1"/>
      <w:marLeft w:val="0"/>
      <w:marRight w:val="0"/>
      <w:marTop w:val="0"/>
      <w:marBottom w:val="0"/>
      <w:divBdr>
        <w:top w:val="none" w:sz="0" w:space="0" w:color="auto"/>
        <w:left w:val="none" w:sz="0" w:space="0" w:color="auto"/>
        <w:bottom w:val="none" w:sz="0" w:space="0" w:color="auto"/>
        <w:right w:val="none" w:sz="0" w:space="0" w:color="auto"/>
      </w:divBdr>
    </w:div>
    <w:div w:id="1786386197">
      <w:bodyDiv w:val="1"/>
      <w:marLeft w:val="0"/>
      <w:marRight w:val="0"/>
      <w:marTop w:val="0"/>
      <w:marBottom w:val="0"/>
      <w:divBdr>
        <w:top w:val="none" w:sz="0" w:space="0" w:color="auto"/>
        <w:left w:val="none" w:sz="0" w:space="0" w:color="auto"/>
        <w:bottom w:val="none" w:sz="0" w:space="0" w:color="auto"/>
        <w:right w:val="none" w:sz="0" w:space="0" w:color="auto"/>
      </w:divBdr>
    </w:div>
    <w:div w:id="1790582638">
      <w:bodyDiv w:val="1"/>
      <w:marLeft w:val="0"/>
      <w:marRight w:val="0"/>
      <w:marTop w:val="0"/>
      <w:marBottom w:val="0"/>
      <w:divBdr>
        <w:top w:val="none" w:sz="0" w:space="0" w:color="auto"/>
        <w:left w:val="none" w:sz="0" w:space="0" w:color="auto"/>
        <w:bottom w:val="none" w:sz="0" w:space="0" w:color="auto"/>
        <w:right w:val="none" w:sz="0" w:space="0" w:color="auto"/>
      </w:divBdr>
    </w:div>
    <w:div w:id="1796367295">
      <w:bodyDiv w:val="1"/>
      <w:marLeft w:val="0"/>
      <w:marRight w:val="0"/>
      <w:marTop w:val="0"/>
      <w:marBottom w:val="0"/>
      <w:divBdr>
        <w:top w:val="none" w:sz="0" w:space="0" w:color="auto"/>
        <w:left w:val="none" w:sz="0" w:space="0" w:color="auto"/>
        <w:bottom w:val="none" w:sz="0" w:space="0" w:color="auto"/>
        <w:right w:val="none" w:sz="0" w:space="0" w:color="auto"/>
      </w:divBdr>
      <w:divsChild>
        <w:div w:id="1224832433">
          <w:marLeft w:val="-255"/>
          <w:marRight w:val="-255"/>
          <w:marTop w:val="0"/>
          <w:marBottom w:val="0"/>
          <w:divBdr>
            <w:top w:val="none" w:sz="0" w:space="0" w:color="auto"/>
            <w:left w:val="none" w:sz="0" w:space="0" w:color="auto"/>
            <w:bottom w:val="none" w:sz="0" w:space="0" w:color="auto"/>
            <w:right w:val="none" w:sz="0" w:space="0" w:color="auto"/>
          </w:divBdr>
          <w:divsChild>
            <w:div w:id="601766421">
              <w:marLeft w:val="0"/>
              <w:marRight w:val="0"/>
              <w:marTop w:val="0"/>
              <w:marBottom w:val="0"/>
              <w:divBdr>
                <w:top w:val="none" w:sz="0" w:space="0" w:color="auto"/>
                <w:left w:val="none" w:sz="0" w:space="0" w:color="auto"/>
                <w:bottom w:val="none" w:sz="0" w:space="0" w:color="auto"/>
                <w:right w:val="none" w:sz="0" w:space="0" w:color="auto"/>
              </w:divBdr>
              <w:divsChild>
                <w:div w:id="71690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5649">
          <w:marLeft w:val="0"/>
          <w:marRight w:val="0"/>
          <w:marTop w:val="30"/>
          <w:marBottom w:val="0"/>
          <w:divBdr>
            <w:top w:val="none" w:sz="0" w:space="0" w:color="auto"/>
            <w:left w:val="none" w:sz="0" w:space="0" w:color="auto"/>
            <w:bottom w:val="none" w:sz="0" w:space="0" w:color="auto"/>
            <w:right w:val="none" w:sz="0" w:space="0" w:color="auto"/>
          </w:divBdr>
          <w:divsChild>
            <w:div w:id="494540750">
              <w:marLeft w:val="0"/>
              <w:marRight w:val="0"/>
              <w:marTop w:val="0"/>
              <w:marBottom w:val="0"/>
              <w:divBdr>
                <w:top w:val="none" w:sz="0" w:space="0" w:color="auto"/>
                <w:left w:val="none" w:sz="0" w:space="0" w:color="auto"/>
                <w:bottom w:val="none" w:sz="0" w:space="0" w:color="auto"/>
                <w:right w:val="none" w:sz="0" w:space="0" w:color="auto"/>
              </w:divBdr>
              <w:divsChild>
                <w:div w:id="1560286524">
                  <w:marLeft w:val="0"/>
                  <w:marRight w:val="0"/>
                  <w:marTop w:val="0"/>
                  <w:marBottom w:val="0"/>
                  <w:divBdr>
                    <w:top w:val="none" w:sz="0" w:space="0" w:color="auto"/>
                    <w:left w:val="none" w:sz="0" w:space="0" w:color="auto"/>
                    <w:bottom w:val="none" w:sz="0" w:space="0" w:color="auto"/>
                    <w:right w:val="none" w:sz="0" w:space="0" w:color="auto"/>
                  </w:divBdr>
                  <w:divsChild>
                    <w:div w:id="9953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863849">
              <w:marLeft w:val="0"/>
              <w:marRight w:val="0"/>
              <w:marTop w:val="0"/>
              <w:marBottom w:val="0"/>
              <w:divBdr>
                <w:top w:val="none" w:sz="0" w:space="0" w:color="auto"/>
                <w:left w:val="none" w:sz="0" w:space="0" w:color="auto"/>
                <w:bottom w:val="none" w:sz="0" w:space="0" w:color="auto"/>
                <w:right w:val="none" w:sz="0" w:space="0" w:color="auto"/>
              </w:divBdr>
              <w:divsChild>
                <w:div w:id="807012337">
                  <w:marLeft w:val="0"/>
                  <w:marRight w:val="0"/>
                  <w:marTop w:val="0"/>
                  <w:marBottom w:val="0"/>
                  <w:divBdr>
                    <w:top w:val="none" w:sz="0" w:space="0" w:color="auto"/>
                    <w:left w:val="none" w:sz="0" w:space="0" w:color="auto"/>
                    <w:bottom w:val="none" w:sz="0" w:space="0" w:color="auto"/>
                    <w:right w:val="none" w:sz="0" w:space="0" w:color="auto"/>
                  </w:divBdr>
                  <w:divsChild>
                    <w:div w:id="2009867711">
                      <w:marLeft w:val="0"/>
                      <w:marRight w:val="0"/>
                      <w:marTop w:val="0"/>
                      <w:marBottom w:val="0"/>
                      <w:divBdr>
                        <w:top w:val="none" w:sz="0" w:space="0" w:color="auto"/>
                        <w:left w:val="none" w:sz="0" w:space="0" w:color="auto"/>
                        <w:bottom w:val="none" w:sz="0" w:space="0" w:color="auto"/>
                        <w:right w:val="none" w:sz="0" w:space="0" w:color="auto"/>
                      </w:divBdr>
                      <w:divsChild>
                        <w:div w:id="576592603">
                          <w:marLeft w:val="0"/>
                          <w:marRight w:val="0"/>
                          <w:marTop w:val="0"/>
                          <w:marBottom w:val="0"/>
                          <w:divBdr>
                            <w:top w:val="none" w:sz="0" w:space="0" w:color="auto"/>
                            <w:left w:val="none" w:sz="0" w:space="0" w:color="auto"/>
                            <w:bottom w:val="none" w:sz="0" w:space="0" w:color="auto"/>
                            <w:right w:val="none" w:sz="0" w:space="0" w:color="auto"/>
                          </w:divBdr>
                          <w:divsChild>
                            <w:div w:id="1062293784">
                              <w:marLeft w:val="0"/>
                              <w:marRight w:val="0"/>
                              <w:marTop w:val="0"/>
                              <w:marBottom w:val="0"/>
                              <w:divBdr>
                                <w:top w:val="none" w:sz="0" w:space="0" w:color="auto"/>
                                <w:left w:val="none" w:sz="0" w:space="0" w:color="auto"/>
                                <w:bottom w:val="none" w:sz="0" w:space="0" w:color="auto"/>
                                <w:right w:val="none" w:sz="0" w:space="0" w:color="auto"/>
                              </w:divBdr>
                            </w:div>
                          </w:divsChild>
                        </w:div>
                        <w:div w:id="1169834746">
                          <w:marLeft w:val="0"/>
                          <w:marRight w:val="0"/>
                          <w:marTop w:val="0"/>
                          <w:marBottom w:val="0"/>
                          <w:divBdr>
                            <w:top w:val="none" w:sz="0" w:space="0" w:color="auto"/>
                            <w:left w:val="none" w:sz="0" w:space="0" w:color="auto"/>
                            <w:bottom w:val="none" w:sz="0" w:space="0" w:color="auto"/>
                            <w:right w:val="none" w:sz="0" w:space="0" w:color="auto"/>
                          </w:divBdr>
                        </w:div>
                        <w:div w:id="94634514">
                          <w:marLeft w:val="0"/>
                          <w:marRight w:val="0"/>
                          <w:marTop w:val="0"/>
                          <w:marBottom w:val="0"/>
                          <w:divBdr>
                            <w:top w:val="none" w:sz="0" w:space="0" w:color="auto"/>
                            <w:left w:val="none" w:sz="0" w:space="0" w:color="auto"/>
                            <w:bottom w:val="none" w:sz="0" w:space="0" w:color="auto"/>
                            <w:right w:val="none" w:sz="0" w:space="0" w:color="auto"/>
                          </w:divBdr>
                        </w:div>
                        <w:div w:id="1850438862">
                          <w:marLeft w:val="0"/>
                          <w:marRight w:val="0"/>
                          <w:marTop w:val="0"/>
                          <w:marBottom w:val="0"/>
                          <w:divBdr>
                            <w:top w:val="none" w:sz="0" w:space="0" w:color="auto"/>
                            <w:left w:val="none" w:sz="0" w:space="0" w:color="auto"/>
                            <w:bottom w:val="none" w:sz="0" w:space="0" w:color="auto"/>
                            <w:right w:val="none" w:sz="0" w:space="0" w:color="auto"/>
                          </w:divBdr>
                        </w:div>
                        <w:div w:id="534269903">
                          <w:marLeft w:val="0"/>
                          <w:marRight w:val="0"/>
                          <w:marTop w:val="0"/>
                          <w:marBottom w:val="0"/>
                          <w:divBdr>
                            <w:top w:val="none" w:sz="0" w:space="0" w:color="auto"/>
                            <w:left w:val="none" w:sz="0" w:space="0" w:color="auto"/>
                            <w:bottom w:val="none" w:sz="0" w:space="0" w:color="auto"/>
                            <w:right w:val="none" w:sz="0" w:space="0" w:color="auto"/>
                          </w:divBdr>
                        </w:div>
                        <w:div w:id="1410615532">
                          <w:marLeft w:val="0"/>
                          <w:marRight w:val="0"/>
                          <w:marTop w:val="0"/>
                          <w:marBottom w:val="0"/>
                          <w:divBdr>
                            <w:top w:val="none" w:sz="0" w:space="0" w:color="auto"/>
                            <w:left w:val="none" w:sz="0" w:space="0" w:color="auto"/>
                            <w:bottom w:val="none" w:sz="0" w:space="0" w:color="auto"/>
                            <w:right w:val="none" w:sz="0" w:space="0" w:color="auto"/>
                          </w:divBdr>
                        </w:div>
                        <w:div w:id="1749885227">
                          <w:marLeft w:val="0"/>
                          <w:marRight w:val="0"/>
                          <w:marTop w:val="0"/>
                          <w:marBottom w:val="0"/>
                          <w:divBdr>
                            <w:top w:val="none" w:sz="0" w:space="0" w:color="auto"/>
                            <w:left w:val="none" w:sz="0" w:space="0" w:color="auto"/>
                            <w:bottom w:val="none" w:sz="0" w:space="0" w:color="auto"/>
                            <w:right w:val="none" w:sz="0" w:space="0" w:color="auto"/>
                          </w:divBdr>
                          <w:divsChild>
                            <w:div w:id="49214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674">
          <w:marLeft w:val="0"/>
          <w:marRight w:val="0"/>
          <w:marTop w:val="30"/>
          <w:marBottom w:val="0"/>
          <w:divBdr>
            <w:top w:val="none" w:sz="0" w:space="0" w:color="auto"/>
            <w:left w:val="none" w:sz="0" w:space="0" w:color="auto"/>
            <w:bottom w:val="none" w:sz="0" w:space="0" w:color="auto"/>
            <w:right w:val="none" w:sz="0" w:space="0" w:color="auto"/>
          </w:divBdr>
          <w:divsChild>
            <w:div w:id="430517055">
              <w:marLeft w:val="0"/>
              <w:marRight w:val="0"/>
              <w:marTop w:val="0"/>
              <w:marBottom w:val="0"/>
              <w:divBdr>
                <w:top w:val="none" w:sz="0" w:space="0" w:color="auto"/>
                <w:left w:val="none" w:sz="0" w:space="0" w:color="auto"/>
                <w:bottom w:val="none" w:sz="0" w:space="0" w:color="auto"/>
                <w:right w:val="none" w:sz="0" w:space="0" w:color="auto"/>
              </w:divBdr>
              <w:divsChild>
                <w:div w:id="1551844547">
                  <w:marLeft w:val="0"/>
                  <w:marRight w:val="0"/>
                  <w:marTop w:val="0"/>
                  <w:marBottom w:val="0"/>
                  <w:divBdr>
                    <w:top w:val="none" w:sz="0" w:space="0" w:color="auto"/>
                    <w:left w:val="none" w:sz="0" w:space="0" w:color="auto"/>
                    <w:bottom w:val="none" w:sz="0" w:space="0" w:color="auto"/>
                    <w:right w:val="none" w:sz="0" w:space="0" w:color="auto"/>
                  </w:divBdr>
                  <w:divsChild>
                    <w:div w:id="157288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868452">
              <w:marLeft w:val="0"/>
              <w:marRight w:val="0"/>
              <w:marTop w:val="0"/>
              <w:marBottom w:val="0"/>
              <w:divBdr>
                <w:top w:val="none" w:sz="0" w:space="0" w:color="auto"/>
                <w:left w:val="none" w:sz="0" w:space="0" w:color="auto"/>
                <w:bottom w:val="none" w:sz="0" w:space="0" w:color="auto"/>
                <w:right w:val="none" w:sz="0" w:space="0" w:color="auto"/>
              </w:divBdr>
              <w:divsChild>
                <w:div w:id="1426265838">
                  <w:marLeft w:val="0"/>
                  <w:marRight w:val="0"/>
                  <w:marTop w:val="0"/>
                  <w:marBottom w:val="0"/>
                  <w:divBdr>
                    <w:top w:val="none" w:sz="0" w:space="0" w:color="auto"/>
                    <w:left w:val="none" w:sz="0" w:space="0" w:color="auto"/>
                    <w:bottom w:val="none" w:sz="0" w:space="0" w:color="auto"/>
                    <w:right w:val="none" w:sz="0" w:space="0" w:color="auto"/>
                  </w:divBdr>
                  <w:divsChild>
                    <w:div w:id="306782493">
                      <w:marLeft w:val="0"/>
                      <w:marRight w:val="0"/>
                      <w:marTop w:val="0"/>
                      <w:marBottom w:val="0"/>
                      <w:divBdr>
                        <w:top w:val="none" w:sz="0" w:space="0" w:color="auto"/>
                        <w:left w:val="none" w:sz="0" w:space="0" w:color="auto"/>
                        <w:bottom w:val="none" w:sz="0" w:space="0" w:color="auto"/>
                        <w:right w:val="none" w:sz="0" w:space="0" w:color="auto"/>
                      </w:divBdr>
                      <w:divsChild>
                        <w:div w:id="1994796641">
                          <w:marLeft w:val="0"/>
                          <w:marRight w:val="0"/>
                          <w:marTop w:val="0"/>
                          <w:marBottom w:val="0"/>
                          <w:divBdr>
                            <w:top w:val="none" w:sz="0" w:space="0" w:color="auto"/>
                            <w:left w:val="none" w:sz="0" w:space="0" w:color="auto"/>
                            <w:bottom w:val="none" w:sz="0" w:space="0" w:color="auto"/>
                            <w:right w:val="none" w:sz="0" w:space="0" w:color="auto"/>
                          </w:divBdr>
                          <w:divsChild>
                            <w:div w:id="813302093">
                              <w:marLeft w:val="0"/>
                              <w:marRight w:val="0"/>
                              <w:marTop w:val="0"/>
                              <w:marBottom w:val="0"/>
                              <w:divBdr>
                                <w:top w:val="none" w:sz="0" w:space="0" w:color="auto"/>
                                <w:left w:val="none" w:sz="0" w:space="0" w:color="auto"/>
                                <w:bottom w:val="none" w:sz="0" w:space="0" w:color="auto"/>
                                <w:right w:val="none" w:sz="0" w:space="0" w:color="auto"/>
                              </w:divBdr>
                            </w:div>
                          </w:divsChild>
                        </w:div>
                        <w:div w:id="1413896067">
                          <w:marLeft w:val="0"/>
                          <w:marRight w:val="0"/>
                          <w:marTop w:val="0"/>
                          <w:marBottom w:val="0"/>
                          <w:divBdr>
                            <w:top w:val="none" w:sz="0" w:space="0" w:color="auto"/>
                            <w:left w:val="none" w:sz="0" w:space="0" w:color="auto"/>
                            <w:bottom w:val="none" w:sz="0" w:space="0" w:color="auto"/>
                            <w:right w:val="none" w:sz="0" w:space="0" w:color="auto"/>
                          </w:divBdr>
                        </w:div>
                        <w:div w:id="1302884083">
                          <w:marLeft w:val="0"/>
                          <w:marRight w:val="0"/>
                          <w:marTop w:val="0"/>
                          <w:marBottom w:val="0"/>
                          <w:divBdr>
                            <w:top w:val="none" w:sz="0" w:space="0" w:color="auto"/>
                            <w:left w:val="none" w:sz="0" w:space="0" w:color="auto"/>
                            <w:bottom w:val="none" w:sz="0" w:space="0" w:color="auto"/>
                            <w:right w:val="none" w:sz="0" w:space="0" w:color="auto"/>
                          </w:divBdr>
                        </w:div>
                        <w:div w:id="367728159">
                          <w:marLeft w:val="0"/>
                          <w:marRight w:val="0"/>
                          <w:marTop w:val="0"/>
                          <w:marBottom w:val="0"/>
                          <w:divBdr>
                            <w:top w:val="none" w:sz="0" w:space="0" w:color="auto"/>
                            <w:left w:val="none" w:sz="0" w:space="0" w:color="auto"/>
                            <w:bottom w:val="none" w:sz="0" w:space="0" w:color="auto"/>
                            <w:right w:val="none" w:sz="0" w:space="0" w:color="auto"/>
                          </w:divBdr>
                        </w:div>
                        <w:div w:id="692658726">
                          <w:marLeft w:val="0"/>
                          <w:marRight w:val="0"/>
                          <w:marTop w:val="0"/>
                          <w:marBottom w:val="0"/>
                          <w:divBdr>
                            <w:top w:val="none" w:sz="0" w:space="0" w:color="auto"/>
                            <w:left w:val="none" w:sz="0" w:space="0" w:color="auto"/>
                            <w:bottom w:val="none" w:sz="0" w:space="0" w:color="auto"/>
                            <w:right w:val="none" w:sz="0" w:space="0" w:color="auto"/>
                          </w:divBdr>
                        </w:div>
                        <w:div w:id="516777306">
                          <w:marLeft w:val="0"/>
                          <w:marRight w:val="0"/>
                          <w:marTop w:val="0"/>
                          <w:marBottom w:val="0"/>
                          <w:divBdr>
                            <w:top w:val="none" w:sz="0" w:space="0" w:color="auto"/>
                            <w:left w:val="none" w:sz="0" w:space="0" w:color="auto"/>
                            <w:bottom w:val="none" w:sz="0" w:space="0" w:color="auto"/>
                            <w:right w:val="none" w:sz="0" w:space="0" w:color="auto"/>
                          </w:divBdr>
                        </w:div>
                        <w:div w:id="1543904101">
                          <w:marLeft w:val="0"/>
                          <w:marRight w:val="0"/>
                          <w:marTop w:val="0"/>
                          <w:marBottom w:val="0"/>
                          <w:divBdr>
                            <w:top w:val="none" w:sz="0" w:space="0" w:color="auto"/>
                            <w:left w:val="none" w:sz="0" w:space="0" w:color="auto"/>
                            <w:bottom w:val="none" w:sz="0" w:space="0" w:color="auto"/>
                            <w:right w:val="none" w:sz="0" w:space="0" w:color="auto"/>
                          </w:divBdr>
                          <w:divsChild>
                            <w:div w:id="171488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092673">
          <w:marLeft w:val="0"/>
          <w:marRight w:val="0"/>
          <w:marTop w:val="30"/>
          <w:marBottom w:val="0"/>
          <w:divBdr>
            <w:top w:val="none" w:sz="0" w:space="0" w:color="auto"/>
            <w:left w:val="none" w:sz="0" w:space="0" w:color="auto"/>
            <w:bottom w:val="none" w:sz="0" w:space="0" w:color="auto"/>
            <w:right w:val="none" w:sz="0" w:space="0" w:color="auto"/>
          </w:divBdr>
          <w:divsChild>
            <w:div w:id="958024990">
              <w:marLeft w:val="0"/>
              <w:marRight w:val="0"/>
              <w:marTop w:val="0"/>
              <w:marBottom w:val="0"/>
              <w:divBdr>
                <w:top w:val="none" w:sz="0" w:space="0" w:color="auto"/>
                <w:left w:val="none" w:sz="0" w:space="0" w:color="auto"/>
                <w:bottom w:val="none" w:sz="0" w:space="0" w:color="auto"/>
                <w:right w:val="none" w:sz="0" w:space="0" w:color="auto"/>
              </w:divBdr>
              <w:divsChild>
                <w:div w:id="3553419">
                  <w:marLeft w:val="0"/>
                  <w:marRight w:val="0"/>
                  <w:marTop w:val="0"/>
                  <w:marBottom w:val="0"/>
                  <w:divBdr>
                    <w:top w:val="none" w:sz="0" w:space="0" w:color="auto"/>
                    <w:left w:val="none" w:sz="0" w:space="0" w:color="auto"/>
                    <w:bottom w:val="none" w:sz="0" w:space="0" w:color="auto"/>
                    <w:right w:val="none" w:sz="0" w:space="0" w:color="auto"/>
                  </w:divBdr>
                  <w:divsChild>
                    <w:div w:id="36158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3876">
              <w:marLeft w:val="0"/>
              <w:marRight w:val="0"/>
              <w:marTop w:val="0"/>
              <w:marBottom w:val="0"/>
              <w:divBdr>
                <w:top w:val="none" w:sz="0" w:space="0" w:color="auto"/>
                <w:left w:val="none" w:sz="0" w:space="0" w:color="auto"/>
                <w:bottom w:val="none" w:sz="0" w:space="0" w:color="auto"/>
                <w:right w:val="none" w:sz="0" w:space="0" w:color="auto"/>
              </w:divBdr>
              <w:divsChild>
                <w:div w:id="951595620">
                  <w:marLeft w:val="0"/>
                  <w:marRight w:val="0"/>
                  <w:marTop w:val="0"/>
                  <w:marBottom w:val="0"/>
                  <w:divBdr>
                    <w:top w:val="none" w:sz="0" w:space="0" w:color="auto"/>
                    <w:left w:val="none" w:sz="0" w:space="0" w:color="auto"/>
                    <w:bottom w:val="none" w:sz="0" w:space="0" w:color="auto"/>
                    <w:right w:val="none" w:sz="0" w:space="0" w:color="auto"/>
                  </w:divBdr>
                  <w:divsChild>
                    <w:div w:id="1663655547">
                      <w:marLeft w:val="0"/>
                      <w:marRight w:val="0"/>
                      <w:marTop w:val="0"/>
                      <w:marBottom w:val="0"/>
                      <w:divBdr>
                        <w:top w:val="none" w:sz="0" w:space="0" w:color="auto"/>
                        <w:left w:val="none" w:sz="0" w:space="0" w:color="auto"/>
                        <w:bottom w:val="none" w:sz="0" w:space="0" w:color="auto"/>
                        <w:right w:val="none" w:sz="0" w:space="0" w:color="auto"/>
                      </w:divBdr>
                      <w:divsChild>
                        <w:div w:id="994916584">
                          <w:marLeft w:val="0"/>
                          <w:marRight w:val="0"/>
                          <w:marTop w:val="0"/>
                          <w:marBottom w:val="0"/>
                          <w:divBdr>
                            <w:top w:val="none" w:sz="0" w:space="0" w:color="auto"/>
                            <w:left w:val="none" w:sz="0" w:space="0" w:color="auto"/>
                            <w:bottom w:val="none" w:sz="0" w:space="0" w:color="auto"/>
                            <w:right w:val="none" w:sz="0" w:space="0" w:color="auto"/>
                          </w:divBdr>
                          <w:divsChild>
                            <w:div w:id="454301072">
                              <w:marLeft w:val="0"/>
                              <w:marRight w:val="0"/>
                              <w:marTop w:val="0"/>
                              <w:marBottom w:val="0"/>
                              <w:divBdr>
                                <w:top w:val="none" w:sz="0" w:space="0" w:color="auto"/>
                                <w:left w:val="none" w:sz="0" w:space="0" w:color="auto"/>
                                <w:bottom w:val="none" w:sz="0" w:space="0" w:color="auto"/>
                                <w:right w:val="none" w:sz="0" w:space="0" w:color="auto"/>
                              </w:divBdr>
                            </w:div>
                          </w:divsChild>
                        </w:div>
                        <w:div w:id="860893240">
                          <w:marLeft w:val="0"/>
                          <w:marRight w:val="0"/>
                          <w:marTop w:val="0"/>
                          <w:marBottom w:val="0"/>
                          <w:divBdr>
                            <w:top w:val="none" w:sz="0" w:space="0" w:color="auto"/>
                            <w:left w:val="none" w:sz="0" w:space="0" w:color="auto"/>
                            <w:bottom w:val="none" w:sz="0" w:space="0" w:color="auto"/>
                            <w:right w:val="none" w:sz="0" w:space="0" w:color="auto"/>
                          </w:divBdr>
                        </w:div>
                        <w:div w:id="1880050608">
                          <w:marLeft w:val="0"/>
                          <w:marRight w:val="0"/>
                          <w:marTop w:val="0"/>
                          <w:marBottom w:val="0"/>
                          <w:divBdr>
                            <w:top w:val="none" w:sz="0" w:space="0" w:color="auto"/>
                            <w:left w:val="none" w:sz="0" w:space="0" w:color="auto"/>
                            <w:bottom w:val="none" w:sz="0" w:space="0" w:color="auto"/>
                            <w:right w:val="none" w:sz="0" w:space="0" w:color="auto"/>
                          </w:divBdr>
                        </w:div>
                        <w:div w:id="1060249955">
                          <w:marLeft w:val="0"/>
                          <w:marRight w:val="0"/>
                          <w:marTop w:val="0"/>
                          <w:marBottom w:val="0"/>
                          <w:divBdr>
                            <w:top w:val="none" w:sz="0" w:space="0" w:color="auto"/>
                            <w:left w:val="none" w:sz="0" w:space="0" w:color="auto"/>
                            <w:bottom w:val="none" w:sz="0" w:space="0" w:color="auto"/>
                            <w:right w:val="none" w:sz="0" w:space="0" w:color="auto"/>
                          </w:divBdr>
                        </w:div>
                        <w:div w:id="1645357298">
                          <w:marLeft w:val="0"/>
                          <w:marRight w:val="0"/>
                          <w:marTop w:val="0"/>
                          <w:marBottom w:val="0"/>
                          <w:divBdr>
                            <w:top w:val="none" w:sz="0" w:space="0" w:color="auto"/>
                            <w:left w:val="none" w:sz="0" w:space="0" w:color="auto"/>
                            <w:bottom w:val="none" w:sz="0" w:space="0" w:color="auto"/>
                            <w:right w:val="none" w:sz="0" w:space="0" w:color="auto"/>
                          </w:divBdr>
                        </w:div>
                        <w:div w:id="1737849372">
                          <w:marLeft w:val="0"/>
                          <w:marRight w:val="0"/>
                          <w:marTop w:val="0"/>
                          <w:marBottom w:val="0"/>
                          <w:divBdr>
                            <w:top w:val="none" w:sz="0" w:space="0" w:color="auto"/>
                            <w:left w:val="none" w:sz="0" w:space="0" w:color="auto"/>
                            <w:bottom w:val="none" w:sz="0" w:space="0" w:color="auto"/>
                            <w:right w:val="none" w:sz="0" w:space="0" w:color="auto"/>
                          </w:divBdr>
                        </w:div>
                        <w:div w:id="367680895">
                          <w:marLeft w:val="0"/>
                          <w:marRight w:val="0"/>
                          <w:marTop w:val="0"/>
                          <w:marBottom w:val="0"/>
                          <w:divBdr>
                            <w:top w:val="none" w:sz="0" w:space="0" w:color="auto"/>
                            <w:left w:val="none" w:sz="0" w:space="0" w:color="auto"/>
                            <w:bottom w:val="none" w:sz="0" w:space="0" w:color="auto"/>
                            <w:right w:val="none" w:sz="0" w:space="0" w:color="auto"/>
                          </w:divBdr>
                          <w:divsChild>
                            <w:div w:id="8256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697954">
          <w:marLeft w:val="0"/>
          <w:marRight w:val="0"/>
          <w:marTop w:val="30"/>
          <w:marBottom w:val="0"/>
          <w:divBdr>
            <w:top w:val="none" w:sz="0" w:space="0" w:color="auto"/>
            <w:left w:val="none" w:sz="0" w:space="0" w:color="auto"/>
            <w:bottom w:val="none" w:sz="0" w:space="0" w:color="auto"/>
            <w:right w:val="none" w:sz="0" w:space="0" w:color="auto"/>
          </w:divBdr>
          <w:divsChild>
            <w:div w:id="1048453622">
              <w:marLeft w:val="0"/>
              <w:marRight w:val="0"/>
              <w:marTop w:val="0"/>
              <w:marBottom w:val="0"/>
              <w:divBdr>
                <w:top w:val="none" w:sz="0" w:space="0" w:color="auto"/>
                <w:left w:val="none" w:sz="0" w:space="0" w:color="auto"/>
                <w:bottom w:val="none" w:sz="0" w:space="0" w:color="auto"/>
                <w:right w:val="none" w:sz="0" w:space="0" w:color="auto"/>
              </w:divBdr>
              <w:divsChild>
                <w:div w:id="1250655092">
                  <w:marLeft w:val="0"/>
                  <w:marRight w:val="0"/>
                  <w:marTop w:val="0"/>
                  <w:marBottom w:val="0"/>
                  <w:divBdr>
                    <w:top w:val="none" w:sz="0" w:space="0" w:color="auto"/>
                    <w:left w:val="none" w:sz="0" w:space="0" w:color="auto"/>
                    <w:bottom w:val="none" w:sz="0" w:space="0" w:color="auto"/>
                    <w:right w:val="none" w:sz="0" w:space="0" w:color="auto"/>
                  </w:divBdr>
                  <w:divsChild>
                    <w:div w:id="28982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7670">
              <w:marLeft w:val="0"/>
              <w:marRight w:val="0"/>
              <w:marTop w:val="0"/>
              <w:marBottom w:val="0"/>
              <w:divBdr>
                <w:top w:val="none" w:sz="0" w:space="0" w:color="auto"/>
                <w:left w:val="none" w:sz="0" w:space="0" w:color="auto"/>
                <w:bottom w:val="none" w:sz="0" w:space="0" w:color="auto"/>
                <w:right w:val="none" w:sz="0" w:space="0" w:color="auto"/>
              </w:divBdr>
              <w:divsChild>
                <w:div w:id="855462153">
                  <w:marLeft w:val="0"/>
                  <w:marRight w:val="0"/>
                  <w:marTop w:val="0"/>
                  <w:marBottom w:val="0"/>
                  <w:divBdr>
                    <w:top w:val="none" w:sz="0" w:space="0" w:color="auto"/>
                    <w:left w:val="none" w:sz="0" w:space="0" w:color="auto"/>
                    <w:bottom w:val="none" w:sz="0" w:space="0" w:color="auto"/>
                    <w:right w:val="none" w:sz="0" w:space="0" w:color="auto"/>
                  </w:divBdr>
                  <w:divsChild>
                    <w:div w:id="991174933">
                      <w:marLeft w:val="0"/>
                      <w:marRight w:val="0"/>
                      <w:marTop w:val="0"/>
                      <w:marBottom w:val="0"/>
                      <w:divBdr>
                        <w:top w:val="none" w:sz="0" w:space="0" w:color="auto"/>
                        <w:left w:val="none" w:sz="0" w:space="0" w:color="auto"/>
                        <w:bottom w:val="none" w:sz="0" w:space="0" w:color="auto"/>
                        <w:right w:val="none" w:sz="0" w:space="0" w:color="auto"/>
                      </w:divBdr>
                      <w:divsChild>
                        <w:div w:id="1821387289">
                          <w:marLeft w:val="0"/>
                          <w:marRight w:val="0"/>
                          <w:marTop w:val="0"/>
                          <w:marBottom w:val="0"/>
                          <w:divBdr>
                            <w:top w:val="none" w:sz="0" w:space="0" w:color="auto"/>
                            <w:left w:val="none" w:sz="0" w:space="0" w:color="auto"/>
                            <w:bottom w:val="none" w:sz="0" w:space="0" w:color="auto"/>
                            <w:right w:val="none" w:sz="0" w:space="0" w:color="auto"/>
                          </w:divBdr>
                          <w:divsChild>
                            <w:div w:id="2001735991">
                              <w:marLeft w:val="0"/>
                              <w:marRight w:val="0"/>
                              <w:marTop w:val="0"/>
                              <w:marBottom w:val="0"/>
                              <w:divBdr>
                                <w:top w:val="none" w:sz="0" w:space="0" w:color="auto"/>
                                <w:left w:val="none" w:sz="0" w:space="0" w:color="auto"/>
                                <w:bottom w:val="none" w:sz="0" w:space="0" w:color="auto"/>
                                <w:right w:val="none" w:sz="0" w:space="0" w:color="auto"/>
                              </w:divBdr>
                            </w:div>
                          </w:divsChild>
                        </w:div>
                        <w:div w:id="169417568">
                          <w:marLeft w:val="0"/>
                          <w:marRight w:val="0"/>
                          <w:marTop w:val="0"/>
                          <w:marBottom w:val="0"/>
                          <w:divBdr>
                            <w:top w:val="none" w:sz="0" w:space="0" w:color="auto"/>
                            <w:left w:val="none" w:sz="0" w:space="0" w:color="auto"/>
                            <w:bottom w:val="none" w:sz="0" w:space="0" w:color="auto"/>
                            <w:right w:val="none" w:sz="0" w:space="0" w:color="auto"/>
                          </w:divBdr>
                        </w:div>
                        <w:div w:id="1372656587">
                          <w:marLeft w:val="0"/>
                          <w:marRight w:val="0"/>
                          <w:marTop w:val="0"/>
                          <w:marBottom w:val="0"/>
                          <w:divBdr>
                            <w:top w:val="none" w:sz="0" w:space="0" w:color="auto"/>
                            <w:left w:val="none" w:sz="0" w:space="0" w:color="auto"/>
                            <w:bottom w:val="none" w:sz="0" w:space="0" w:color="auto"/>
                            <w:right w:val="none" w:sz="0" w:space="0" w:color="auto"/>
                          </w:divBdr>
                        </w:div>
                        <w:div w:id="1723358332">
                          <w:marLeft w:val="0"/>
                          <w:marRight w:val="0"/>
                          <w:marTop w:val="0"/>
                          <w:marBottom w:val="0"/>
                          <w:divBdr>
                            <w:top w:val="none" w:sz="0" w:space="0" w:color="auto"/>
                            <w:left w:val="none" w:sz="0" w:space="0" w:color="auto"/>
                            <w:bottom w:val="none" w:sz="0" w:space="0" w:color="auto"/>
                            <w:right w:val="none" w:sz="0" w:space="0" w:color="auto"/>
                          </w:divBdr>
                        </w:div>
                        <w:div w:id="568032456">
                          <w:marLeft w:val="0"/>
                          <w:marRight w:val="0"/>
                          <w:marTop w:val="0"/>
                          <w:marBottom w:val="0"/>
                          <w:divBdr>
                            <w:top w:val="none" w:sz="0" w:space="0" w:color="auto"/>
                            <w:left w:val="none" w:sz="0" w:space="0" w:color="auto"/>
                            <w:bottom w:val="none" w:sz="0" w:space="0" w:color="auto"/>
                            <w:right w:val="none" w:sz="0" w:space="0" w:color="auto"/>
                          </w:divBdr>
                        </w:div>
                        <w:div w:id="1100294670">
                          <w:marLeft w:val="0"/>
                          <w:marRight w:val="0"/>
                          <w:marTop w:val="0"/>
                          <w:marBottom w:val="0"/>
                          <w:divBdr>
                            <w:top w:val="none" w:sz="0" w:space="0" w:color="auto"/>
                            <w:left w:val="none" w:sz="0" w:space="0" w:color="auto"/>
                            <w:bottom w:val="none" w:sz="0" w:space="0" w:color="auto"/>
                            <w:right w:val="none" w:sz="0" w:space="0" w:color="auto"/>
                          </w:divBdr>
                        </w:div>
                        <w:div w:id="1573857384">
                          <w:marLeft w:val="0"/>
                          <w:marRight w:val="0"/>
                          <w:marTop w:val="0"/>
                          <w:marBottom w:val="0"/>
                          <w:divBdr>
                            <w:top w:val="none" w:sz="0" w:space="0" w:color="auto"/>
                            <w:left w:val="none" w:sz="0" w:space="0" w:color="auto"/>
                            <w:bottom w:val="none" w:sz="0" w:space="0" w:color="auto"/>
                            <w:right w:val="none" w:sz="0" w:space="0" w:color="auto"/>
                          </w:divBdr>
                          <w:divsChild>
                            <w:div w:id="162007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108639">
          <w:marLeft w:val="0"/>
          <w:marRight w:val="0"/>
          <w:marTop w:val="30"/>
          <w:marBottom w:val="0"/>
          <w:divBdr>
            <w:top w:val="none" w:sz="0" w:space="0" w:color="auto"/>
            <w:left w:val="none" w:sz="0" w:space="0" w:color="auto"/>
            <w:bottom w:val="none" w:sz="0" w:space="0" w:color="auto"/>
            <w:right w:val="none" w:sz="0" w:space="0" w:color="auto"/>
          </w:divBdr>
          <w:divsChild>
            <w:div w:id="1925987864">
              <w:marLeft w:val="0"/>
              <w:marRight w:val="0"/>
              <w:marTop w:val="0"/>
              <w:marBottom w:val="0"/>
              <w:divBdr>
                <w:top w:val="none" w:sz="0" w:space="0" w:color="auto"/>
                <w:left w:val="none" w:sz="0" w:space="0" w:color="auto"/>
                <w:bottom w:val="none" w:sz="0" w:space="0" w:color="auto"/>
                <w:right w:val="none" w:sz="0" w:space="0" w:color="auto"/>
              </w:divBdr>
              <w:divsChild>
                <w:div w:id="1141074551">
                  <w:marLeft w:val="0"/>
                  <w:marRight w:val="0"/>
                  <w:marTop w:val="0"/>
                  <w:marBottom w:val="0"/>
                  <w:divBdr>
                    <w:top w:val="none" w:sz="0" w:space="0" w:color="auto"/>
                    <w:left w:val="none" w:sz="0" w:space="0" w:color="auto"/>
                    <w:bottom w:val="none" w:sz="0" w:space="0" w:color="auto"/>
                    <w:right w:val="none" w:sz="0" w:space="0" w:color="auto"/>
                  </w:divBdr>
                  <w:divsChild>
                    <w:div w:id="94897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3284">
              <w:marLeft w:val="0"/>
              <w:marRight w:val="0"/>
              <w:marTop w:val="0"/>
              <w:marBottom w:val="0"/>
              <w:divBdr>
                <w:top w:val="none" w:sz="0" w:space="0" w:color="auto"/>
                <w:left w:val="none" w:sz="0" w:space="0" w:color="auto"/>
                <w:bottom w:val="none" w:sz="0" w:space="0" w:color="auto"/>
                <w:right w:val="none" w:sz="0" w:space="0" w:color="auto"/>
              </w:divBdr>
              <w:divsChild>
                <w:div w:id="587815682">
                  <w:marLeft w:val="0"/>
                  <w:marRight w:val="0"/>
                  <w:marTop w:val="0"/>
                  <w:marBottom w:val="0"/>
                  <w:divBdr>
                    <w:top w:val="none" w:sz="0" w:space="0" w:color="auto"/>
                    <w:left w:val="none" w:sz="0" w:space="0" w:color="auto"/>
                    <w:bottom w:val="none" w:sz="0" w:space="0" w:color="auto"/>
                    <w:right w:val="none" w:sz="0" w:space="0" w:color="auto"/>
                  </w:divBdr>
                  <w:divsChild>
                    <w:div w:id="1012562176">
                      <w:marLeft w:val="0"/>
                      <w:marRight w:val="0"/>
                      <w:marTop w:val="0"/>
                      <w:marBottom w:val="0"/>
                      <w:divBdr>
                        <w:top w:val="none" w:sz="0" w:space="0" w:color="auto"/>
                        <w:left w:val="none" w:sz="0" w:space="0" w:color="auto"/>
                        <w:bottom w:val="none" w:sz="0" w:space="0" w:color="auto"/>
                        <w:right w:val="none" w:sz="0" w:space="0" w:color="auto"/>
                      </w:divBdr>
                      <w:divsChild>
                        <w:div w:id="1790199904">
                          <w:marLeft w:val="0"/>
                          <w:marRight w:val="0"/>
                          <w:marTop w:val="0"/>
                          <w:marBottom w:val="0"/>
                          <w:divBdr>
                            <w:top w:val="none" w:sz="0" w:space="0" w:color="auto"/>
                            <w:left w:val="none" w:sz="0" w:space="0" w:color="auto"/>
                            <w:bottom w:val="none" w:sz="0" w:space="0" w:color="auto"/>
                            <w:right w:val="none" w:sz="0" w:space="0" w:color="auto"/>
                          </w:divBdr>
                          <w:divsChild>
                            <w:div w:id="988366185">
                              <w:marLeft w:val="0"/>
                              <w:marRight w:val="0"/>
                              <w:marTop w:val="0"/>
                              <w:marBottom w:val="0"/>
                              <w:divBdr>
                                <w:top w:val="none" w:sz="0" w:space="0" w:color="auto"/>
                                <w:left w:val="none" w:sz="0" w:space="0" w:color="auto"/>
                                <w:bottom w:val="none" w:sz="0" w:space="0" w:color="auto"/>
                                <w:right w:val="none" w:sz="0" w:space="0" w:color="auto"/>
                              </w:divBdr>
                            </w:div>
                          </w:divsChild>
                        </w:div>
                        <w:div w:id="975571998">
                          <w:marLeft w:val="0"/>
                          <w:marRight w:val="0"/>
                          <w:marTop w:val="0"/>
                          <w:marBottom w:val="0"/>
                          <w:divBdr>
                            <w:top w:val="none" w:sz="0" w:space="0" w:color="auto"/>
                            <w:left w:val="none" w:sz="0" w:space="0" w:color="auto"/>
                            <w:bottom w:val="none" w:sz="0" w:space="0" w:color="auto"/>
                            <w:right w:val="none" w:sz="0" w:space="0" w:color="auto"/>
                          </w:divBdr>
                        </w:div>
                        <w:div w:id="1398891925">
                          <w:marLeft w:val="0"/>
                          <w:marRight w:val="0"/>
                          <w:marTop w:val="0"/>
                          <w:marBottom w:val="0"/>
                          <w:divBdr>
                            <w:top w:val="none" w:sz="0" w:space="0" w:color="auto"/>
                            <w:left w:val="none" w:sz="0" w:space="0" w:color="auto"/>
                            <w:bottom w:val="none" w:sz="0" w:space="0" w:color="auto"/>
                            <w:right w:val="none" w:sz="0" w:space="0" w:color="auto"/>
                          </w:divBdr>
                        </w:div>
                        <w:div w:id="693310157">
                          <w:marLeft w:val="0"/>
                          <w:marRight w:val="0"/>
                          <w:marTop w:val="0"/>
                          <w:marBottom w:val="0"/>
                          <w:divBdr>
                            <w:top w:val="none" w:sz="0" w:space="0" w:color="auto"/>
                            <w:left w:val="none" w:sz="0" w:space="0" w:color="auto"/>
                            <w:bottom w:val="none" w:sz="0" w:space="0" w:color="auto"/>
                            <w:right w:val="none" w:sz="0" w:space="0" w:color="auto"/>
                          </w:divBdr>
                        </w:div>
                        <w:div w:id="1569807340">
                          <w:marLeft w:val="0"/>
                          <w:marRight w:val="0"/>
                          <w:marTop w:val="0"/>
                          <w:marBottom w:val="0"/>
                          <w:divBdr>
                            <w:top w:val="none" w:sz="0" w:space="0" w:color="auto"/>
                            <w:left w:val="none" w:sz="0" w:space="0" w:color="auto"/>
                            <w:bottom w:val="none" w:sz="0" w:space="0" w:color="auto"/>
                            <w:right w:val="none" w:sz="0" w:space="0" w:color="auto"/>
                          </w:divBdr>
                        </w:div>
                        <w:div w:id="210194945">
                          <w:marLeft w:val="0"/>
                          <w:marRight w:val="0"/>
                          <w:marTop w:val="0"/>
                          <w:marBottom w:val="0"/>
                          <w:divBdr>
                            <w:top w:val="none" w:sz="0" w:space="0" w:color="auto"/>
                            <w:left w:val="none" w:sz="0" w:space="0" w:color="auto"/>
                            <w:bottom w:val="none" w:sz="0" w:space="0" w:color="auto"/>
                            <w:right w:val="none" w:sz="0" w:space="0" w:color="auto"/>
                          </w:divBdr>
                        </w:div>
                        <w:div w:id="1794640595">
                          <w:marLeft w:val="0"/>
                          <w:marRight w:val="0"/>
                          <w:marTop w:val="0"/>
                          <w:marBottom w:val="0"/>
                          <w:divBdr>
                            <w:top w:val="none" w:sz="0" w:space="0" w:color="auto"/>
                            <w:left w:val="none" w:sz="0" w:space="0" w:color="auto"/>
                            <w:bottom w:val="none" w:sz="0" w:space="0" w:color="auto"/>
                            <w:right w:val="none" w:sz="0" w:space="0" w:color="auto"/>
                          </w:divBdr>
                          <w:divsChild>
                            <w:div w:id="7490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991397">
      <w:bodyDiv w:val="1"/>
      <w:marLeft w:val="0"/>
      <w:marRight w:val="0"/>
      <w:marTop w:val="0"/>
      <w:marBottom w:val="0"/>
      <w:divBdr>
        <w:top w:val="none" w:sz="0" w:space="0" w:color="auto"/>
        <w:left w:val="none" w:sz="0" w:space="0" w:color="auto"/>
        <w:bottom w:val="none" w:sz="0" w:space="0" w:color="auto"/>
        <w:right w:val="none" w:sz="0" w:space="0" w:color="auto"/>
      </w:divBdr>
    </w:div>
    <w:div w:id="1800144621">
      <w:bodyDiv w:val="1"/>
      <w:marLeft w:val="0"/>
      <w:marRight w:val="0"/>
      <w:marTop w:val="0"/>
      <w:marBottom w:val="0"/>
      <w:divBdr>
        <w:top w:val="none" w:sz="0" w:space="0" w:color="auto"/>
        <w:left w:val="none" w:sz="0" w:space="0" w:color="auto"/>
        <w:bottom w:val="none" w:sz="0" w:space="0" w:color="auto"/>
        <w:right w:val="none" w:sz="0" w:space="0" w:color="auto"/>
      </w:divBdr>
    </w:div>
    <w:div w:id="1800223647">
      <w:bodyDiv w:val="1"/>
      <w:marLeft w:val="0"/>
      <w:marRight w:val="0"/>
      <w:marTop w:val="0"/>
      <w:marBottom w:val="0"/>
      <w:divBdr>
        <w:top w:val="none" w:sz="0" w:space="0" w:color="auto"/>
        <w:left w:val="none" w:sz="0" w:space="0" w:color="auto"/>
        <w:bottom w:val="none" w:sz="0" w:space="0" w:color="auto"/>
        <w:right w:val="none" w:sz="0" w:space="0" w:color="auto"/>
      </w:divBdr>
    </w:div>
    <w:div w:id="1800999077">
      <w:bodyDiv w:val="1"/>
      <w:marLeft w:val="0"/>
      <w:marRight w:val="0"/>
      <w:marTop w:val="0"/>
      <w:marBottom w:val="0"/>
      <w:divBdr>
        <w:top w:val="none" w:sz="0" w:space="0" w:color="auto"/>
        <w:left w:val="none" w:sz="0" w:space="0" w:color="auto"/>
        <w:bottom w:val="none" w:sz="0" w:space="0" w:color="auto"/>
        <w:right w:val="none" w:sz="0" w:space="0" w:color="auto"/>
      </w:divBdr>
    </w:div>
    <w:div w:id="1805537582">
      <w:bodyDiv w:val="1"/>
      <w:marLeft w:val="0"/>
      <w:marRight w:val="0"/>
      <w:marTop w:val="0"/>
      <w:marBottom w:val="0"/>
      <w:divBdr>
        <w:top w:val="none" w:sz="0" w:space="0" w:color="auto"/>
        <w:left w:val="none" w:sz="0" w:space="0" w:color="auto"/>
        <w:bottom w:val="none" w:sz="0" w:space="0" w:color="auto"/>
        <w:right w:val="none" w:sz="0" w:space="0" w:color="auto"/>
      </w:divBdr>
    </w:div>
    <w:div w:id="1808622609">
      <w:bodyDiv w:val="1"/>
      <w:marLeft w:val="0"/>
      <w:marRight w:val="0"/>
      <w:marTop w:val="0"/>
      <w:marBottom w:val="0"/>
      <w:divBdr>
        <w:top w:val="none" w:sz="0" w:space="0" w:color="auto"/>
        <w:left w:val="none" w:sz="0" w:space="0" w:color="auto"/>
        <w:bottom w:val="none" w:sz="0" w:space="0" w:color="auto"/>
        <w:right w:val="none" w:sz="0" w:space="0" w:color="auto"/>
      </w:divBdr>
    </w:div>
    <w:div w:id="1809280222">
      <w:bodyDiv w:val="1"/>
      <w:marLeft w:val="0"/>
      <w:marRight w:val="0"/>
      <w:marTop w:val="0"/>
      <w:marBottom w:val="0"/>
      <w:divBdr>
        <w:top w:val="none" w:sz="0" w:space="0" w:color="auto"/>
        <w:left w:val="none" w:sz="0" w:space="0" w:color="auto"/>
        <w:bottom w:val="none" w:sz="0" w:space="0" w:color="auto"/>
        <w:right w:val="none" w:sz="0" w:space="0" w:color="auto"/>
      </w:divBdr>
    </w:div>
    <w:div w:id="1810048390">
      <w:bodyDiv w:val="1"/>
      <w:marLeft w:val="0"/>
      <w:marRight w:val="0"/>
      <w:marTop w:val="0"/>
      <w:marBottom w:val="0"/>
      <w:divBdr>
        <w:top w:val="none" w:sz="0" w:space="0" w:color="auto"/>
        <w:left w:val="none" w:sz="0" w:space="0" w:color="auto"/>
        <w:bottom w:val="none" w:sz="0" w:space="0" w:color="auto"/>
        <w:right w:val="none" w:sz="0" w:space="0" w:color="auto"/>
      </w:divBdr>
    </w:div>
    <w:div w:id="1811943287">
      <w:bodyDiv w:val="1"/>
      <w:marLeft w:val="0"/>
      <w:marRight w:val="0"/>
      <w:marTop w:val="0"/>
      <w:marBottom w:val="0"/>
      <w:divBdr>
        <w:top w:val="none" w:sz="0" w:space="0" w:color="auto"/>
        <w:left w:val="none" w:sz="0" w:space="0" w:color="auto"/>
        <w:bottom w:val="none" w:sz="0" w:space="0" w:color="auto"/>
        <w:right w:val="none" w:sz="0" w:space="0" w:color="auto"/>
      </w:divBdr>
    </w:div>
    <w:div w:id="1813208944">
      <w:bodyDiv w:val="1"/>
      <w:marLeft w:val="0"/>
      <w:marRight w:val="0"/>
      <w:marTop w:val="0"/>
      <w:marBottom w:val="0"/>
      <w:divBdr>
        <w:top w:val="none" w:sz="0" w:space="0" w:color="auto"/>
        <w:left w:val="none" w:sz="0" w:space="0" w:color="auto"/>
        <w:bottom w:val="none" w:sz="0" w:space="0" w:color="auto"/>
        <w:right w:val="none" w:sz="0" w:space="0" w:color="auto"/>
      </w:divBdr>
    </w:div>
    <w:div w:id="1813401331">
      <w:bodyDiv w:val="1"/>
      <w:marLeft w:val="0"/>
      <w:marRight w:val="0"/>
      <w:marTop w:val="0"/>
      <w:marBottom w:val="0"/>
      <w:divBdr>
        <w:top w:val="none" w:sz="0" w:space="0" w:color="auto"/>
        <w:left w:val="none" w:sz="0" w:space="0" w:color="auto"/>
        <w:bottom w:val="none" w:sz="0" w:space="0" w:color="auto"/>
        <w:right w:val="none" w:sz="0" w:space="0" w:color="auto"/>
      </w:divBdr>
    </w:div>
    <w:div w:id="1815489830">
      <w:bodyDiv w:val="1"/>
      <w:marLeft w:val="0"/>
      <w:marRight w:val="0"/>
      <w:marTop w:val="0"/>
      <w:marBottom w:val="0"/>
      <w:divBdr>
        <w:top w:val="none" w:sz="0" w:space="0" w:color="auto"/>
        <w:left w:val="none" w:sz="0" w:space="0" w:color="auto"/>
        <w:bottom w:val="none" w:sz="0" w:space="0" w:color="auto"/>
        <w:right w:val="none" w:sz="0" w:space="0" w:color="auto"/>
      </w:divBdr>
    </w:div>
    <w:div w:id="1816296036">
      <w:bodyDiv w:val="1"/>
      <w:marLeft w:val="0"/>
      <w:marRight w:val="0"/>
      <w:marTop w:val="0"/>
      <w:marBottom w:val="0"/>
      <w:divBdr>
        <w:top w:val="none" w:sz="0" w:space="0" w:color="auto"/>
        <w:left w:val="none" w:sz="0" w:space="0" w:color="auto"/>
        <w:bottom w:val="none" w:sz="0" w:space="0" w:color="auto"/>
        <w:right w:val="none" w:sz="0" w:space="0" w:color="auto"/>
      </w:divBdr>
    </w:div>
    <w:div w:id="1816724550">
      <w:bodyDiv w:val="1"/>
      <w:marLeft w:val="0"/>
      <w:marRight w:val="0"/>
      <w:marTop w:val="0"/>
      <w:marBottom w:val="0"/>
      <w:divBdr>
        <w:top w:val="none" w:sz="0" w:space="0" w:color="auto"/>
        <w:left w:val="none" w:sz="0" w:space="0" w:color="auto"/>
        <w:bottom w:val="none" w:sz="0" w:space="0" w:color="auto"/>
        <w:right w:val="none" w:sz="0" w:space="0" w:color="auto"/>
      </w:divBdr>
    </w:div>
    <w:div w:id="1817335766">
      <w:bodyDiv w:val="1"/>
      <w:marLeft w:val="0"/>
      <w:marRight w:val="0"/>
      <w:marTop w:val="0"/>
      <w:marBottom w:val="0"/>
      <w:divBdr>
        <w:top w:val="none" w:sz="0" w:space="0" w:color="auto"/>
        <w:left w:val="none" w:sz="0" w:space="0" w:color="auto"/>
        <w:bottom w:val="none" w:sz="0" w:space="0" w:color="auto"/>
        <w:right w:val="none" w:sz="0" w:space="0" w:color="auto"/>
      </w:divBdr>
    </w:div>
    <w:div w:id="1819491978">
      <w:bodyDiv w:val="1"/>
      <w:marLeft w:val="0"/>
      <w:marRight w:val="0"/>
      <w:marTop w:val="0"/>
      <w:marBottom w:val="0"/>
      <w:divBdr>
        <w:top w:val="none" w:sz="0" w:space="0" w:color="auto"/>
        <w:left w:val="none" w:sz="0" w:space="0" w:color="auto"/>
        <w:bottom w:val="none" w:sz="0" w:space="0" w:color="auto"/>
        <w:right w:val="none" w:sz="0" w:space="0" w:color="auto"/>
      </w:divBdr>
    </w:div>
    <w:div w:id="1827017271">
      <w:bodyDiv w:val="1"/>
      <w:marLeft w:val="0"/>
      <w:marRight w:val="0"/>
      <w:marTop w:val="0"/>
      <w:marBottom w:val="0"/>
      <w:divBdr>
        <w:top w:val="none" w:sz="0" w:space="0" w:color="auto"/>
        <w:left w:val="none" w:sz="0" w:space="0" w:color="auto"/>
        <w:bottom w:val="none" w:sz="0" w:space="0" w:color="auto"/>
        <w:right w:val="none" w:sz="0" w:space="0" w:color="auto"/>
      </w:divBdr>
    </w:div>
    <w:div w:id="1829782480">
      <w:bodyDiv w:val="1"/>
      <w:marLeft w:val="0"/>
      <w:marRight w:val="0"/>
      <w:marTop w:val="0"/>
      <w:marBottom w:val="0"/>
      <w:divBdr>
        <w:top w:val="none" w:sz="0" w:space="0" w:color="auto"/>
        <w:left w:val="none" w:sz="0" w:space="0" w:color="auto"/>
        <w:bottom w:val="none" w:sz="0" w:space="0" w:color="auto"/>
        <w:right w:val="none" w:sz="0" w:space="0" w:color="auto"/>
      </w:divBdr>
    </w:div>
    <w:div w:id="1832333657">
      <w:bodyDiv w:val="1"/>
      <w:marLeft w:val="0"/>
      <w:marRight w:val="0"/>
      <w:marTop w:val="0"/>
      <w:marBottom w:val="0"/>
      <w:divBdr>
        <w:top w:val="none" w:sz="0" w:space="0" w:color="auto"/>
        <w:left w:val="none" w:sz="0" w:space="0" w:color="auto"/>
        <w:bottom w:val="none" w:sz="0" w:space="0" w:color="auto"/>
        <w:right w:val="none" w:sz="0" w:space="0" w:color="auto"/>
      </w:divBdr>
    </w:div>
    <w:div w:id="1833637849">
      <w:bodyDiv w:val="1"/>
      <w:marLeft w:val="0"/>
      <w:marRight w:val="0"/>
      <w:marTop w:val="0"/>
      <w:marBottom w:val="0"/>
      <w:divBdr>
        <w:top w:val="none" w:sz="0" w:space="0" w:color="auto"/>
        <w:left w:val="none" w:sz="0" w:space="0" w:color="auto"/>
        <w:bottom w:val="none" w:sz="0" w:space="0" w:color="auto"/>
        <w:right w:val="none" w:sz="0" w:space="0" w:color="auto"/>
      </w:divBdr>
    </w:div>
    <w:div w:id="1834486937">
      <w:bodyDiv w:val="1"/>
      <w:marLeft w:val="0"/>
      <w:marRight w:val="0"/>
      <w:marTop w:val="0"/>
      <w:marBottom w:val="0"/>
      <w:divBdr>
        <w:top w:val="none" w:sz="0" w:space="0" w:color="auto"/>
        <w:left w:val="none" w:sz="0" w:space="0" w:color="auto"/>
        <w:bottom w:val="none" w:sz="0" w:space="0" w:color="auto"/>
        <w:right w:val="none" w:sz="0" w:space="0" w:color="auto"/>
      </w:divBdr>
    </w:div>
    <w:div w:id="1843550348">
      <w:bodyDiv w:val="1"/>
      <w:marLeft w:val="0"/>
      <w:marRight w:val="0"/>
      <w:marTop w:val="0"/>
      <w:marBottom w:val="0"/>
      <w:divBdr>
        <w:top w:val="none" w:sz="0" w:space="0" w:color="auto"/>
        <w:left w:val="none" w:sz="0" w:space="0" w:color="auto"/>
        <w:bottom w:val="none" w:sz="0" w:space="0" w:color="auto"/>
        <w:right w:val="none" w:sz="0" w:space="0" w:color="auto"/>
      </w:divBdr>
    </w:div>
    <w:div w:id="1843810163">
      <w:bodyDiv w:val="1"/>
      <w:marLeft w:val="0"/>
      <w:marRight w:val="0"/>
      <w:marTop w:val="0"/>
      <w:marBottom w:val="0"/>
      <w:divBdr>
        <w:top w:val="none" w:sz="0" w:space="0" w:color="auto"/>
        <w:left w:val="none" w:sz="0" w:space="0" w:color="auto"/>
        <w:bottom w:val="none" w:sz="0" w:space="0" w:color="auto"/>
        <w:right w:val="none" w:sz="0" w:space="0" w:color="auto"/>
      </w:divBdr>
    </w:div>
    <w:div w:id="1845901941">
      <w:bodyDiv w:val="1"/>
      <w:marLeft w:val="0"/>
      <w:marRight w:val="0"/>
      <w:marTop w:val="0"/>
      <w:marBottom w:val="0"/>
      <w:divBdr>
        <w:top w:val="none" w:sz="0" w:space="0" w:color="auto"/>
        <w:left w:val="none" w:sz="0" w:space="0" w:color="auto"/>
        <w:bottom w:val="none" w:sz="0" w:space="0" w:color="auto"/>
        <w:right w:val="none" w:sz="0" w:space="0" w:color="auto"/>
      </w:divBdr>
    </w:div>
    <w:div w:id="1846018064">
      <w:bodyDiv w:val="1"/>
      <w:marLeft w:val="0"/>
      <w:marRight w:val="0"/>
      <w:marTop w:val="0"/>
      <w:marBottom w:val="0"/>
      <w:divBdr>
        <w:top w:val="none" w:sz="0" w:space="0" w:color="auto"/>
        <w:left w:val="none" w:sz="0" w:space="0" w:color="auto"/>
        <w:bottom w:val="none" w:sz="0" w:space="0" w:color="auto"/>
        <w:right w:val="none" w:sz="0" w:space="0" w:color="auto"/>
      </w:divBdr>
    </w:div>
    <w:div w:id="1847091097">
      <w:bodyDiv w:val="1"/>
      <w:marLeft w:val="0"/>
      <w:marRight w:val="0"/>
      <w:marTop w:val="0"/>
      <w:marBottom w:val="0"/>
      <w:divBdr>
        <w:top w:val="none" w:sz="0" w:space="0" w:color="auto"/>
        <w:left w:val="none" w:sz="0" w:space="0" w:color="auto"/>
        <w:bottom w:val="none" w:sz="0" w:space="0" w:color="auto"/>
        <w:right w:val="none" w:sz="0" w:space="0" w:color="auto"/>
      </w:divBdr>
    </w:div>
    <w:div w:id="1847866919">
      <w:bodyDiv w:val="1"/>
      <w:marLeft w:val="0"/>
      <w:marRight w:val="0"/>
      <w:marTop w:val="0"/>
      <w:marBottom w:val="0"/>
      <w:divBdr>
        <w:top w:val="none" w:sz="0" w:space="0" w:color="auto"/>
        <w:left w:val="none" w:sz="0" w:space="0" w:color="auto"/>
        <w:bottom w:val="none" w:sz="0" w:space="0" w:color="auto"/>
        <w:right w:val="none" w:sz="0" w:space="0" w:color="auto"/>
      </w:divBdr>
    </w:div>
    <w:div w:id="1851681544">
      <w:bodyDiv w:val="1"/>
      <w:marLeft w:val="0"/>
      <w:marRight w:val="0"/>
      <w:marTop w:val="0"/>
      <w:marBottom w:val="0"/>
      <w:divBdr>
        <w:top w:val="none" w:sz="0" w:space="0" w:color="auto"/>
        <w:left w:val="none" w:sz="0" w:space="0" w:color="auto"/>
        <w:bottom w:val="none" w:sz="0" w:space="0" w:color="auto"/>
        <w:right w:val="none" w:sz="0" w:space="0" w:color="auto"/>
      </w:divBdr>
    </w:div>
    <w:div w:id="1853101671">
      <w:bodyDiv w:val="1"/>
      <w:marLeft w:val="0"/>
      <w:marRight w:val="0"/>
      <w:marTop w:val="0"/>
      <w:marBottom w:val="0"/>
      <w:divBdr>
        <w:top w:val="none" w:sz="0" w:space="0" w:color="auto"/>
        <w:left w:val="none" w:sz="0" w:space="0" w:color="auto"/>
        <w:bottom w:val="none" w:sz="0" w:space="0" w:color="auto"/>
        <w:right w:val="none" w:sz="0" w:space="0" w:color="auto"/>
      </w:divBdr>
    </w:div>
    <w:div w:id="1853689081">
      <w:bodyDiv w:val="1"/>
      <w:marLeft w:val="0"/>
      <w:marRight w:val="0"/>
      <w:marTop w:val="0"/>
      <w:marBottom w:val="0"/>
      <w:divBdr>
        <w:top w:val="none" w:sz="0" w:space="0" w:color="auto"/>
        <w:left w:val="none" w:sz="0" w:space="0" w:color="auto"/>
        <w:bottom w:val="none" w:sz="0" w:space="0" w:color="auto"/>
        <w:right w:val="none" w:sz="0" w:space="0" w:color="auto"/>
      </w:divBdr>
    </w:div>
    <w:div w:id="1853957528">
      <w:bodyDiv w:val="1"/>
      <w:marLeft w:val="0"/>
      <w:marRight w:val="0"/>
      <w:marTop w:val="0"/>
      <w:marBottom w:val="0"/>
      <w:divBdr>
        <w:top w:val="none" w:sz="0" w:space="0" w:color="auto"/>
        <w:left w:val="none" w:sz="0" w:space="0" w:color="auto"/>
        <w:bottom w:val="none" w:sz="0" w:space="0" w:color="auto"/>
        <w:right w:val="none" w:sz="0" w:space="0" w:color="auto"/>
      </w:divBdr>
    </w:div>
    <w:div w:id="1860698347">
      <w:bodyDiv w:val="1"/>
      <w:marLeft w:val="0"/>
      <w:marRight w:val="0"/>
      <w:marTop w:val="0"/>
      <w:marBottom w:val="0"/>
      <w:divBdr>
        <w:top w:val="none" w:sz="0" w:space="0" w:color="auto"/>
        <w:left w:val="none" w:sz="0" w:space="0" w:color="auto"/>
        <w:bottom w:val="none" w:sz="0" w:space="0" w:color="auto"/>
        <w:right w:val="none" w:sz="0" w:space="0" w:color="auto"/>
      </w:divBdr>
    </w:div>
    <w:div w:id="1866675918">
      <w:bodyDiv w:val="1"/>
      <w:marLeft w:val="0"/>
      <w:marRight w:val="0"/>
      <w:marTop w:val="0"/>
      <w:marBottom w:val="0"/>
      <w:divBdr>
        <w:top w:val="none" w:sz="0" w:space="0" w:color="auto"/>
        <w:left w:val="none" w:sz="0" w:space="0" w:color="auto"/>
        <w:bottom w:val="none" w:sz="0" w:space="0" w:color="auto"/>
        <w:right w:val="none" w:sz="0" w:space="0" w:color="auto"/>
      </w:divBdr>
    </w:div>
    <w:div w:id="1870070149">
      <w:bodyDiv w:val="1"/>
      <w:marLeft w:val="0"/>
      <w:marRight w:val="0"/>
      <w:marTop w:val="0"/>
      <w:marBottom w:val="0"/>
      <w:divBdr>
        <w:top w:val="none" w:sz="0" w:space="0" w:color="auto"/>
        <w:left w:val="none" w:sz="0" w:space="0" w:color="auto"/>
        <w:bottom w:val="none" w:sz="0" w:space="0" w:color="auto"/>
        <w:right w:val="none" w:sz="0" w:space="0" w:color="auto"/>
      </w:divBdr>
    </w:div>
    <w:div w:id="1873884830">
      <w:bodyDiv w:val="1"/>
      <w:marLeft w:val="0"/>
      <w:marRight w:val="0"/>
      <w:marTop w:val="0"/>
      <w:marBottom w:val="0"/>
      <w:divBdr>
        <w:top w:val="none" w:sz="0" w:space="0" w:color="auto"/>
        <w:left w:val="none" w:sz="0" w:space="0" w:color="auto"/>
        <w:bottom w:val="none" w:sz="0" w:space="0" w:color="auto"/>
        <w:right w:val="none" w:sz="0" w:space="0" w:color="auto"/>
      </w:divBdr>
    </w:div>
    <w:div w:id="1874077964">
      <w:bodyDiv w:val="1"/>
      <w:marLeft w:val="0"/>
      <w:marRight w:val="0"/>
      <w:marTop w:val="0"/>
      <w:marBottom w:val="0"/>
      <w:divBdr>
        <w:top w:val="none" w:sz="0" w:space="0" w:color="auto"/>
        <w:left w:val="none" w:sz="0" w:space="0" w:color="auto"/>
        <w:bottom w:val="none" w:sz="0" w:space="0" w:color="auto"/>
        <w:right w:val="none" w:sz="0" w:space="0" w:color="auto"/>
      </w:divBdr>
    </w:div>
    <w:div w:id="1876114307">
      <w:bodyDiv w:val="1"/>
      <w:marLeft w:val="0"/>
      <w:marRight w:val="0"/>
      <w:marTop w:val="0"/>
      <w:marBottom w:val="0"/>
      <w:divBdr>
        <w:top w:val="none" w:sz="0" w:space="0" w:color="auto"/>
        <w:left w:val="none" w:sz="0" w:space="0" w:color="auto"/>
        <w:bottom w:val="none" w:sz="0" w:space="0" w:color="auto"/>
        <w:right w:val="none" w:sz="0" w:space="0" w:color="auto"/>
      </w:divBdr>
    </w:div>
    <w:div w:id="1876700633">
      <w:bodyDiv w:val="1"/>
      <w:marLeft w:val="0"/>
      <w:marRight w:val="0"/>
      <w:marTop w:val="0"/>
      <w:marBottom w:val="0"/>
      <w:divBdr>
        <w:top w:val="none" w:sz="0" w:space="0" w:color="auto"/>
        <w:left w:val="none" w:sz="0" w:space="0" w:color="auto"/>
        <w:bottom w:val="none" w:sz="0" w:space="0" w:color="auto"/>
        <w:right w:val="none" w:sz="0" w:space="0" w:color="auto"/>
      </w:divBdr>
    </w:div>
    <w:div w:id="1878006950">
      <w:bodyDiv w:val="1"/>
      <w:marLeft w:val="0"/>
      <w:marRight w:val="0"/>
      <w:marTop w:val="0"/>
      <w:marBottom w:val="0"/>
      <w:divBdr>
        <w:top w:val="none" w:sz="0" w:space="0" w:color="auto"/>
        <w:left w:val="none" w:sz="0" w:space="0" w:color="auto"/>
        <w:bottom w:val="none" w:sz="0" w:space="0" w:color="auto"/>
        <w:right w:val="none" w:sz="0" w:space="0" w:color="auto"/>
      </w:divBdr>
    </w:div>
    <w:div w:id="1878659465">
      <w:bodyDiv w:val="1"/>
      <w:marLeft w:val="0"/>
      <w:marRight w:val="0"/>
      <w:marTop w:val="0"/>
      <w:marBottom w:val="0"/>
      <w:divBdr>
        <w:top w:val="none" w:sz="0" w:space="0" w:color="auto"/>
        <w:left w:val="none" w:sz="0" w:space="0" w:color="auto"/>
        <w:bottom w:val="none" w:sz="0" w:space="0" w:color="auto"/>
        <w:right w:val="none" w:sz="0" w:space="0" w:color="auto"/>
      </w:divBdr>
    </w:div>
    <w:div w:id="1880241020">
      <w:bodyDiv w:val="1"/>
      <w:marLeft w:val="0"/>
      <w:marRight w:val="0"/>
      <w:marTop w:val="0"/>
      <w:marBottom w:val="0"/>
      <w:divBdr>
        <w:top w:val="none" w:sz="0" w:space="0" w:color="auto"/>
        <w:left w:val="none" w:sz="0" w:space="0" w:color="auto"/>
        <w:bottom w:val="none" w:sz="0" w:space="0" w:color="auto"/>
        <w:right w:val="none" w:sz="0" w:space="0" w:color="auto"/>
      </w:divBdr>
    </w:div>
    <w:div w:id="1883521806">
      <w:bodyDiv w:val="1"/>
      <w:marLeft w:val="0"/>
      <w:marRight w:val="0"/>
      <w:marTop w:val="0"/>
      <w:marBottom w:val="0"/>
      <w:divBdr>
        <w:top w:val="none" w:sz="0" w:space="0" w:color="auto"/>
        <w:left w:val="none" w:sz="0" w:space="0" w:color="auto"/>
        <w:bottom w:val="none" w:sz="0" w:space="0" w:color="auto"/>
        <w:right w:val="none" w:sz="0" w:space="0" w:color="auto"/>
      </w:divBdr>
    </w:div>
    <w:div w:id="1886797364">
      <w:bodyDiv w:val="1"/>
      <w:marLeft w:val="0"/>
      <w:marRight w:val="0"/>
      <w:marTop w:val="0"/>
      <w:marBottom w:val="0"/>
      <w:divBdr>
        <w:top w:val="none" w:sz="0" w:space="0" w:color="auto"/>
        <w:left w:val="none" w:sz="0" w:space="0" w:color="auto"/>
        <w:bottom w:val="none" w:sz="0" w:space="0" w:color="auto"/>
        <w:right w:val="none" w:sz="0" w:space="0" w:color="auto"/>
      </w:divBdr>
    </w:div>
    <w:div w:id="1894081280">
      <w:bodyDiv w:val="1"/>
      <w:marLeft w:val="0"/>
      <w:marRight w:val="0"/>
      <w:marTop w:val="0"/>
      <w:marBottom w:val="0"/>
      <w:divBdr>
        <w:top w:val="none" w:sz="0" w:space="0" w:color="auto"/>
        <w:left w:val="none" w:sz="0" w:space="0" w:color="auto"/>
        <w:bottom w:val="none" w:sz="0" w:space="0" w:color="auto"/>
        <w:right w:val="none" w:sz="0" w:space="0" w:color="auto"/>
      </w:divBdr>
    </w:div>
    <w:div w:id="1895191310">
      <w:bodyDiv w:val="1"/>
      <w:marLeft w:val="0"/>
      <w:marRight w:val="0"/>
      <w:marTop w:val="0"/>
      <w:marBottom w:val="0"/>
      <w:divBdr>
        <w:top w:val="none" w:sz="0" w:space="0" w:color="auto"/>
        <w:left w:val="none" w:sz="0" w:space="0" w:color="auto"/>
        <w:bottom w:val="none" w:sz="0" w:space="0" w:color="auto"/>
        <w:right w:val="none" w:sz="0" w:space="0" w:color="auto"/>
      </w:divBdr>
    </w:div>
    <w:div w:id="1895191673">
      <w:bodyDiv w:val="1"/>
      <w:marLeft w:val="0"/>
      <w:marRight w:val="0"/>
      <w:marTop w:val="0"/>
      <w:marBottom w:val="0"/>
      <w:divBdr>
        <w:top w:val="none" w:sz="0" w:space="0" w:color="auto"/>
        <w:left w:val="none" w:sz="0" w:space="0" w:color="auto"/>
        <w:bottom w:val="none" w:sz="0" w:space="0" w:color="auto"/>
        <w:right w:val="none" w:sz="0" w:space="0" w:color="auto"/>
      </w:divBdr>
    </w:div>
    <w:div w:id="1896433793">
      <w:bodyDiv w:val="1"/>
      <w:marLeft w:val="0"/>
      <w:marRight w:val="0"/>
      <w:marTop w:val="0"/>
      <w:marBottom w:val="0"/>
      <w:divBdr>
        <w:top w:val="none" w:sz="0" w:space="0" w:color="auto"/>
        <w:left w:val="none" w:sz="0" w:space="0" w:color="auto"/>
        <w:bottom w:val="none" w:sz="0" w:space="0" w:color="auto"/>
        <w:right w:val="none" w:sz="0" w:space="0" w:color="auto"/>
      </w:divBdr>
    </w:div>
    <w:div w:id="1896812957">
      <w:bodyDiv w:val="1"/>
      <w:marLeft w:val="0"/>
      <w:marRight w:val="0"/>
      <w:marTop w:val="0"/>
      <w:marBottom w:val="0"/>
      <w:divBdr>
        <w:top w:val="none" w:sz="0" w:space="0" w:color="auto"/>
        <w:left w:val="none" w:sz="0" w:space="0" w:color="auto"/>
        <w:bottom w:val="none" w:sz="0" w:space="0" w:color="auto"/>
        <w:right w:val="none" w:sz="0" w:space="0" w:color="auto"/>
      </w:divBdr>
    </w:div>
    <w:div w:id="1898393292">
      <w:bodyDiv w:val="1"/>
      <w:marLeft w:val="0"/>
      <w:marRight w:val="0"/>
      <w:marTop w:val="0"/>
      <w:marBottom w:val="0"/>
      <w:divBdr>
        <w:top w:val="none" w:sz="0" w:space="0" w:color="auto"/>
        <w:left w:val="none" w:sz="0" w:space="0" w:color="auto"/>
        <w:bottom w:val="none" w:sz="0" w:space="0" w:color="auto"/>
        <w:right w:val="none" w:sz="0" w:space="0" w:color="auto"/>
      </w:divBdr>
    </w:div>
    <w:div w:id="1902935817">
      <w:bodyDiv w:val="1"/>
      <w:marLeft w:val="0"/>
      <w:marRight w:val="0"/>
      <w:marTop w:val="0"/>
      <w:marBottom w:val="0"/>
      <w:divBdr>
        <w:top w:val="none" w:sz="0" w:space="0" w:color="auto"/>
        <w:left w:val="none" w:sz="0" w:space="0" w:color="auto"/>
        <w:bottom w:val="none" w:sz="0" w:space="0" w:color="auto"/>
        <w:right w:val="none" w:sz="0" w:space="0" w:color="auto"/>
      </w:divBdr>
    </w:div>
    <w:div w:id="1912738564">
      <w:bodyDiv w:val="1"/>
      <w:marLeft w:val="0"/>
      <w:marRight w:val="0"/>
      <w:marTop w:val="0"/>
      <w:marBottom w:val="0"/>
      <w:divBdr>
        <w:top w:val="none" w:sz="0" w:space="0" w:color="auto"/>
        <w:left w:val="none" w:sz="0" w:space="0" w:color="auto"/>
        <w:bottom w:val="none" w:sz="0" w:space="0" w:color="auto"/>
        <w:right w:val="none" w:sz="0" w:space="0" w:color="auto"/>
      </w:divBdr>
      <w:divsChild>
        <w:div w:id="1005740135">
          <w:marLeft w:val="0"/>
          <w:marRight w:val="0"/>
          <w:marTop w:val="0"/>
          <w:marBottom w:val="0"/>
          <w:divBdr>
            <w:top w:val="none" w:sz="0" w:space="0" w:color="auto"/>
            <w:left w:val="none" w:sz="0" w:space="0" w:color="auto"/>
            <w:bottom w:val="none" w:sz="0" w:space="0" w:color="auto"/>
            <w:right w:val="none" w:sz="0" w:space="0" w:color="auto"/>
          </w:divBdr>
          <w:divsChild>
            <w:div w:id="93324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73902">
      <w:bodyDiv w:val="1"/>
      <w:marLeft w:val="0"/>
      <w:marRight w:val="0"/>
      <w:marTop w:val="0"/>
      <w:marBottom w:val="0"/>
      <w:divBdr>
        <w:top w:val="none" w:sz="0" w:space="0" w:color="auto"/>
        <w:left w:val="none" w:sz="0" w:space="0" w:color="auto"/>
        <w:bottom w:val="none" w:sz="0" w:space="0" w:color="auto"/>
        <w:right w:val="none" w:sz="0" w:space="0" w:color="auto"/>
      </w:divBdr>
    </w:div>
    <w:div w:id="1913809232">
      <w:bodyDiv w:val="1"/>
      <w:marLeft w:val="0"/>
      <w:marRight w:val="0"/>
      <w:marTop w:val="0"/>
      <w:marBottom w:val="0"/>
      <w:divBdr>
        <w:top w:val="none" w:sz="0" w:space="0" w:color="auto"/>
        <w:left w:val="none" w:sz="0" w:space="0" w:color="auto"/>
        <w:bottom w:val="none" w:sz="0" w:space="0" w:color="auto"/>
        <w:right w:val="none" w:sz="0" w:space="0" w:color="auto"/>
      </w:divBdr>
    </w:div>
    <w:div w:id="1917088896">
      <w:bodyDiv w:val="1"/>
      <w:marLeft w:val="0"/>
      <w:marRight w:val="0"/>
      <w:marTop w:val="0"/>
      <w:marBottom w:val="0"/>
      <w:divBdr>
        <w:top w:val="none" w:sz="0" w:space="0" w:color="auto"/>
        <w:left w:val="none" w:sz="0" w:space="0" w:color="auto"/>
        <w:bottom w:val="none" w:sz="0" w:space="0" w:color="auto"/>
        <w:right w:val="none" w:sz="0" w:space="0" w:color="auto"/>
      </w:divBdr>
    </w:div>
    <w:div w:id="1921669831">
      <w:bodyDiv w:val="1"/>
      <w:marLeft w:val="0"/>
      <w:marRight w:val="0"/>
      <w:marTop w:val="0"/>
      <w:marBottom w:val="0"/>
      <w:divBdr>
        <w:top w:val="none" w:sz="0" w:space="0" w:color="auto"/>
        <w:left w:val="none" w:sz="0" w:space="0" w:color="auto"/>
        <w:bottom w:val="none" w:sz="0" w:space="0" w:color="auto"/>
        <w:right w:val="none" w:sz="0" w:space="0" w:color="auto"/>
      </w:divBdr>
    </w:div>
    <w:div w:id="1922057112">
      <w:bodyDiv w:val="1"/>
      <w:marLeft w:val="0"/>
      <w:marRight w:val="0"/>
      <w:marTop w:val="0"/>
      <w:marBottom w:val="0"/>
      <w:divBdr>
        <w:top w:val="none" w:sz="0" w:space="0" w:color="auto"/>
        <w:left w:val="none" w:sz="0" w:space="0" w:color="auto"/>
        <w:bottom w:val="none" w:sz="0" w:space="0" w:color="auto"/>
        <w:right w:val="none" w:sz="0" w:space="0" w:color="auto"/>
      </w:divBdr>
    </w:div>
    <w:div w:id="1922062628">
      <w:bodyDiv w:val="1"/>
      <w:marLeft w:val="0"/>
      <w:marRight w:val="0"/>
      <w:marTop w:val="0"/>
      <w:marBottom w:val="0"/>
      <w:divBdr>
        <w:top w:val="none" w:sz="0" w:space="0" w:color="auto"/>
        <w:left w:val="none" w:sz="0" w:space="0" w:color="auto"/>
        <w:bottom w:val="none" w:sz="0" w:space="0" w:color="auto"/>
        <w:right w:val="none" w:sz="0" w:space="0" w:color="auto"/>
      </w:divBdr>
    </w:div>
    <w:div w:id="1929463291">
      <w:bodyDiv w:val="1"/>
      <w:marLeft w:val="0"/>
      <w:marRight w:val="0"/>
      <w:marTop w:val="0"/>
      <w:marBottom w:val="0"/>
      <w:divBdr>
        <w:top w:val="none" w:sz="0" w:space="0" w:color="auto"/>
        <w:left w:val="none" w:sz="0" w:space="0" w:color="auto"/>
        <w:bottom w:val="none" w:sz="0" w:space="0" w:color="auto"/>
        <w:right w:val="none" w:sz="0" w:space="0" w:color="auto"/>
      </w:divBdr>
    </w:div>
    <w:div w:id="1934778253">
      <w:bodyDiv w:val="1"/>
      <w:marLeft w:val="0"/>
      <w:marRight w:val="0"/>
      <w:marTop w:val="0"/>
      <w:marBottom w:val="0"/>
      <w:divBdr>
        <w:top w:val="none" w:sz="0" w:space="0" w:color="auto"/>
        <w:left w:val="none" w:sz="0" w:space="0" w:color="auto"/>
        <w:bottom w:val="none" w:sz="0" w:space="0" w:color="auto"/>
        <w:right w:val="none" w:sz="0" w:space="0" w:color="auto"/>
      </w:divBdr>
    </w:div>
    <w:div w:id="1935900299">
      <w:bodyDiv w:val="1"/>
      <w:marLeft w:val="0"/>
      <w:marRight w:val="0"/>
      <w:marTop w:val="0"/>
      <w:marBottom w:val="0"/>
      <w:divBdr>
        <w:top w:val="none" w:sz="0" w:space="0" w:color="auto"/>
        <w:left w:val="none" w:sz="0" w:space="0" w:color="auto"/>
        <w:bottom w:val="none" w:sz="0" w:space="0" w:color="auto"/>
        <w:right w:val="none" w:sz="0" w:space="0" w:color="auto"/>
      </w:divBdr>
    </w:div>
    <w:div w:id="1936011648">
      <w:bodyDiv w:val="1"/>
      <w:marLeft w:val="0"/>
      <w:marRight w:val="0"/>
      <w:marTop w:val="0"/>
      <w:marBottom w:val="0"/>
      <w:divBdr>
        <w:top w:val="none" w:sz="0" w:space="0" w:color="auto"/>
        <w:left w:val="none" w:sz="0" w:space="0" w:color="auto"/>
        <w:bottom w:val="none" w:sz="0" w:space="0" w:color="auto"/>
        <w:right w:val="none" w:sz="0" w:space="0" w:color="auto"/>
      </w:divBdr>
    </w:div>
    <w:div w:id="1942029565">
      <w:bodyDiv w:val="1"/>
      <w:marLeft w:val="0"/>
      <w:marRight w:val="0"/>
      <w:marTop w:val="0"/>
      <w:marBottom w:val="0"/>
      <w:divBdr>
        <w:top w:val="none" w:sz="0" w:space="0" w:color="auto"/>
        <w:left w:val="none" w:sz="0" w:space="0" w:color="auto"/>
        <w:bottom w:val="none" w:sz="0" w:space="0" w:color="auto"/>
        <w:right w:val="none" w:sz="0" w:space="0" w:color="auto"/>
      </w:divBdr>
    </w:div>
    <w:div w:id="1943371497">
      <w:bodyDiv w:val="1"/>
      <w:marLeft w:val="0"/>
      <w:marRight w:val="0"/>
      <w:marTop w:val="0"/>
      <w:marBottom w:val="0"/>
      <w:divBdr>
        <w:top w:val="none" w:sz="0" w:space="0" w:color="auto"/>
        <w:left w:val="none" w:sz="0" w:space="0" w:color="auto"/>
        <w:bottom w:val="none" w:sz="0" w:space="0" w:color="auto"/>
        <w:right w:val="none" w:sz="0" w:space="0" w:color="auto"/>
      </w:divBdr>
    </w:div>
    <w:div w:id="1947692161">
      <w:bodyDiv w:val="1"/>
      <w:marLeft w:val="0"/>
      <w:marRight w:val="0"/>
      <w:marTop w:val="0"/>
      <w:marBottom w:val="0"/>
      <w:divBdr>
        <w:top w:val="none" w:sz="0" w:space="0" w:color="auto"/>
        <w:left w:val="none" w:sz="0" w:space="0" w:color="auto"/>
        <w:bottom w:val="none" w:sz="0" w:space="0" w:color="auto"/>
        <w:right w:val="none" w:sz="0" w:space="0" w:color="auto"/>
      </w:divBdr>
    </w:div>
    <w:div w:id="1952322700">
      <w:bodyDiv w:val="1"/>
      <w:marLeft w:val="0"/>
      <w:marRight w:val="0"/>
      <w:marTop w:val="0"/>
      <w:marBottom w:val="0"/>
      <w:divBdr>
        <w:top w:val="none" w:sz="0" w:space="0" w:color="auto"/>
        <w:left w:val="none" w:sz="0" w:space="0" w:color="auto"/>
        <w:bottom w:val="none" w:sz="0" w:space="0" w:color="auto"/>
        <w:right w:val="none" w:sz="0" w:space="0" w:color="auto"/>
      </w:divBdr>
    </w:div>
    <w:div w:id="1952935792">
      <w:bodyDiv w:val="1"/>
      <w:marLeft w:val="0"/>
      <w:marRight w:val="0"/>
      <w:marTop w:val="0"/>
      <w:marBottom w:val="0"/>
      <w:divBdr>
        <w:top w:val="none" w:sz="0" w:space="0" w:color="auto"/>
        <w:left w:val="none" w:sz="0" w:space="0" w:color="auto"/>
        <w:bottom w:val="none" w:sz="0" w:space="0" w:color="auto"/>
        <w:right w:val="none" w:sz="0" w:space="0" w:color="auto"/>
      </w:divBdr>
    </w:div>
    <w:div w:id="1953437040">
      <w:bodyDiv w:val="1"/>
      <w:marLeft w:val="0"/>
      <w:marRight w:val="0"/>
      <w:marTop w:val="0"/>
      <w:marBottom w:val="0"/>
      <w:divBdr>
        <w:top w:val="none" w:sz="0" w:space="0" w:color="auto"/>
        <w:left w:val="none" w:sz="0" w:space="0" w:color="auto"/>
        <w:bottom w:val="none" w:sz="0" w:space="0" w:color="auto"/>
        <w:right w:val="none" w:sz="0" w:space="0" w:color="auto"/>
      </w:divBdr>
    </w:div>
    <w:div w:id="1965430076">
      <w:bodyDiv w:val="1"/>
      <w:marLeft w:val="0"/>
      <w:marRight w:val="0"/>
      <w:marTop w:val="0"/>
      <w:marBottom w:val="0"/>
      <w:divBdr>
        <w:top w:val="none" w:sz="0" w:space="0" w:color="auto"/>
        <w:left w:val="none" w:sz="0" w:space="0" w:color="auto"/>
        <w:bottom w:val="none" w:sz="0" w:space="0" w:color="auto"/>
        <w:right w:val="none" w:sz="0" w:space="0" w:color="auto"/>
      </w:divBdr>
    </w:div>
    <w:div w:id="1966428980">
      <w:bodyDiv w:val="1"/>
      <w:marLeft w:val="0"/>
      <w:marRight w:val="0"/>
      <w:marTop w:val="0"/>
      <w:marBottom w:val="0"/>
      <w:divBdr>
        <w:top w:val="none" w:sz="0" w:space="0" w:color="auto"/>
        <w:left w:val="none" w:sz="0" w:space="0" w:color="auto"/>
        <w:bottom w:val="none" w:sz="0" w:space="0" w:color="auto"/>
        <w:right w:val="none" w:sz="0" w:space="0" w:color="auto"/>
      </w:divBdr>
    </w:div>
    <w:div w:id="1970815141">
      <w:bodyDiv w:val="1"/>
      <w:marLeft w:val="0"/>
      <w:marRight w:val="0"/>
      <w:marTop w:val="0"/>
      <w:marBottom w:val="0"/>
      <w:divBdr>
        <w:top w:val="none" w:sz="0" w:space="0" w:color="auto"/>
        <w:left w:val="none" w:sz="0" w:space="0" w:color="auto"/>
        <w:bottom w:val="none" w:sz="0" w:space="0" w:color="auto"/>
        <w:right w:val="none" w:sz="0" w:space="0" w:color="auto"/>
      </w:divBdr>
    </w:div>
    <w:div w:id="1974167541">
      <w:bodyDiv w:val="1"/>
      <w:marLeft w:val="0"/>
      <w:marRight w:val="0"/>
      <w:marTop w:val="0"/>
      <w:marBottom w:val="0"/>
      <w:divBdr>
        <w:top w:val="none" w:sz="0" w:space="0" w:color="auto"/>
        <w:left w:val="none" w:sz="0" w:space="0" w:color="auto"/>
        <w:bottom w:val="none" w:sz="0" w:space="0" w:color="auto"/>
        <w:right w:val="none" w:sz="0" w:space="0" w:color="auto"/>
      </w:divBdr>
    </w:div>
    <w:div w:id="1975327286">
      <w:bodyDiv w:val="1"/>
      <w:marLeft w:val="0"/>
      <w:marRight w:val="0"/>
      <w:marTop w:val="0"/>
      <w:marBottom w:val="0"/>
      <w:divBdr>
        <w:top w:val="none" w:sz="0" w:space="0" w:color="auto"/>
        <w:left w:val="none" w:sz="0" w:space="0" w:color="auto"/>
        <w:bottom w:val="none" w:sz="0" w:space="0" w:color="auto"/>
        <w:right w:val="none" w:sz="0" w:space="0" w:color="auto"/>
      </w:divBdr>
    </w:div>
    <w:div w:id="1977448908">
      <w:bodyDiv w:val="1"/>
      <w:marLeft w:val="0"/>
      <w:marRight w:val="0"/>
      <w:marTop w:val="0"/>
      <w:marBottom w:val="0"/>
      <w:divBdr>
        <w:top w:val="none" w:sz="0" w:space="0" w:color="auto"/>
        <w:left w:val="none" w:sz="0" w:space="0" w:color="auto"/>
        <w:bottom w:val="none" w:sz="0" w:space="0" w:color="auto"/>
        <w:right w:val="none" w:sz="0" w:space="0" w:color="auto"/>
      </w:divBdr>
    </w:div>
    <w:div w:id="1983997470">
      <w:bodyDiv w:val="1"/>
      <w:marLeft w:val="0"/>
      <w:marRight w:val="0"/>
      <w:marTop w:val="0"/>
      <w:marBottom w:val="0"/>
      <w:divBdr>
        <w:top w:val="none" w:sz="0" w:space="0" w:color="auto"/>
        <w:left w:val="none" w:sz="0" w:space="0" w:color="auto"/>
        <w:bottom w:val="none" w:sz="0" w:space="0" w:color="auto"/>
        <w:right w:val="none" w:sz="0" w:space="0" w:color="auto"/>
      </w:divBdr>
    </w:div>
    <w:div w:id="1987464883">
      <w:bodyDiv w:val="1"/>
      <w:marLeft w:val="0"/>
      <w:marRight w:val="0"/>
      <w:marTop w:val="0"/>
      <w:marBottom w:val="0"/>
      <w:divBdr>
        <w:top w:val="none" w:sz="0" w:space="0" w:color="auto"/>
        <w:left w:val="none" w:sz="0" w:space="0" w:color="auto"/>
        <w:bottom w:val="none" w:sz="0" w:space="0" w:color="auto"/>
        <w:right w:val="none" w:sz="0" w:space="0" w:color="auto"/>
      </w:divBdr>
    </w:div>
    <w:div w:id="1989743369">
      <w:bodyDiv w:val="1"/>
      <w:marLeft w:val="0"/>
      <w:marRight w:val="0"/>
      <w:marTop w:val="0"/>
      <w:marBottom w:val="0"/>
      <w:divBdr>
        <w:top w:val="none" w:sz="0" w:space="0" w:color="auto"/>
        <w:left w:val="none" w:sz="0" w:space="0" w:color="auto"/>
        <w:bottom w:val="none" w:sz="0" w:space="0" w:color="auto"/>
        <w:right w:val="none" w:sz="0" w:space="0" w:color="auto"/>
      </w:divBdr>
    </w:div>
    <w:div w:id="1991592343">
      <w:bodyDiv w:val="1"/>
      <w:marLeft w:val="0"/>
      <w:marRight w:val="0"/>
      <w:marTop w:val="0"/>
      <w:marBottom w:val="0"/>
      <w:divBdr>
        <w:top w:val="none" w:sz="0" w:space="0" w:color="auto"/>
        <w:left w:val="none" w:sz="0" w:space="0" w:color="auto"/>
        <w:bottom w:val="none" w:sz="0" w:space="0" w:color="auto"/>
        <w:right w:val="none" w:sz="0" w:space="0" w:color="auto"/>
      </w:divBdr>
    </w:div>
    <w:div w:id="1994137537">
      <w:bodyDiv w:val="1"/>
      <w:marLeft w:val="0"/>
      <w:marRight w:val="0"/>
      <w:marTop w:val="0"/>
      <w:marBottom w:val="0"/>
      <w:divBdr>
        <w:top w:val="none" w:sz="0" w:space="0" w:color="auto"/>
        <w:left w:val="none" w:sz="0" w:space="0" w:color="auto"/>
        <w:bottom w:val="none" w:sz="0" w:space="0" w:color="auto"/>
        <w:right w:val="none" w:sz="0" w:space="0" w:color="auto"/>
      </w:divBdr>
    </w:div>
    <w:div w:id="1994947057">
      <w:bodyDiv w:val="1"/>
      <w:marLeft w:val="0"/>
      <w:marRight w:val="0"/>
      <w:marTop w:val="0"/>
      <w:marBottom w:val="0"/>
      <w:divBdr>
        <w:top w:val="none" w:sz="0" w:space="0" w:color="auto"/>
        <w:left w:val="none" w:sz="0" w:space="0" w:color="auto"/>
        <w:bottom w:val="none" w:sz="0" w:space="0" w:color="auto"/>
        <w:right w:val="none" w:sz="0" w:space="0" w:color="auto"/>
      </w:divBdr>
      <w:divsChild>
        <w:div w:id="1334066401">
          <w:marLeft w:val="-255"/>
          <w:marRight w:val="-255"/>
          <w:marTop w:val="0"/>
          <w:marBottom w:val="0"/>
          <w:divBdr>
            <w:top w:val="none" w:sz="0" w:space="0" w:color="auto"/>
            <w:left w:val="none" w:sz="0" w:space="0" w:color="auto"/>
            <w:bottom w:val="none" w:sz="0" w:space="0" w:color="auto"/>
            <w:right w:val="none" w:sz="0" w:space="0" w:color="auto"/>
          </w:divBdr>
          <w:divsChild>
            <w:div w:id="1438528768">
              <w:marLeft w:val="0"/>
              <w:marRight w:val="0"/>
              <w:marTop w:val="0"/>
              <w:marBottom w:val="0"/>
              <w:divBdr>
                <w:top w:val="none" w:sz="0" w:space="0" w:color="auto"/>
                <w:left w:val="none" w:sz="0" w:space="0" w:color="auto"/>
                <w:bottom w:val="none" w:sz="0" w:space="0" w:color="auto"/>
                <w:right w:val="none" w:sz="0" w:space="0" w:color="auto"/>
              </w:divBdr>
              <w:divsChild>
                <w:div w:id="11140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21252">
          <w:marLeft w:val="0"/>
          <w:marRight w:val="0"/>
          <w:marTop w:val="30"/>
          <w:marBottom w:val="0"/>
          <w:divBdr>
            <w:top w:val="none" w:sz="0" w:space="0" w:color="auto"/>
            <w:left w:val="none" w:sz="0" w:space="0" w:color="auto"/>
            <w:bottom w:val="none" w:sz="0" w:space="0" w:color="auto"/>
            <w:right w:val="none" w:sz="0" w:space="0" w:color="auto"/>
          </w:divBdr>
          <w:divsChild>
            <w:div w:id="1757434720">
              <w:marLeft w:val="0"/>
              <w:marRight w:val="0"/>
              <w:marTop w:val="0"/>
              <w:marBottom w:val="0"/>
              <w:divBdr>
                <w:top w:val="none" w:sz="0" w:space="0" w:color="auto"/>
                <w:left w:val="none" w:sz="0" w:space="0" w:color="auto"/>
                <w:bottom w:val="none" w:sz="0" w:space="0" w:color="auto"/>
                <w:right w:val="none" w:sz="0" w:space="0" w:color="auto"/>
              </w:divBdr>
              <w:divsChild>
                <w:div w:id="1556507782">
                  <w:marLeft w:val="0"/>
                  <w:marRight w:val="0"/>
                  <w:marTop w:val="0"/>
                  <w:marBottom w:val="0"/>
                  <w:divBdr>
                    <w:top w:val="none" w:sz="0" w:space="0" w:color="auto"/>
                    <w:left w:val="none" w:sz="0" w:space="0" w:color="auto"/>
                    <w:bottom w:val="none" w:sz="0" w:space="0" w:color="auto"/>
                    <w:right w:val="none" w:sz="0" w:space="0" w:color="auto"/>
                  </w:divBdr>
                  <w:divsChild>
                    <w:div w:id="48937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9029">
              <w:marLeft w:val="0"/>
              <w:marRight w:val="0"/>
              <w:marTop w:val="0"/>
              <w:marBottom w:val="0"/>
              <w:divBdr>
                <w:top w:val="none" w:sz="0" w:space="0" w:color="auto"/>
                <w:left w:val="none" w:sz="0" w:space="0" w:color="auto"/>
                <w:bottom w:val="none" w:sz="0" w:space="0" w:color="auto"/>
                <w:right w:val="none" w:sz="0" w:space="0" w:color="auto"/>
              </w:divBdr>
              <w:divsChild>
                <w:div w:id="960503491">
                  <w:marLeft w:val="0"/>
                  <w:marRight w:val="0"/>
                  <w:marTop w:val="0"/>
                  <w:marBottom w:val="0"/>
                  <w:divBdr>
                    <w:top w:val="none" w:sz="0" w:space="0" w:color="auto"/>
                    <w:left w:val="none" w:sz="0" w:space="0" w:color="auto"/>
                    <w:bottom w:val="none" w:sz="0" w:space="0" w:color="auto"/>
                    <w:right w:val="none" w:sz="0" w:space="0" w:color="auto"/>
                  </w:divBdr>
                  <w:divsChild>
                    <w:div w:id="1821532161">
                      <w:marLeft w:val="0"/>
                      <w:marRight w:val="0"/>
                      <w:marTop w:val="0"/>
                      <w:marBottom w:val="0"/>
                      <w:divBdr>
                        <w:top w:val="none" w:sz="0" w:space="0" w:color="auto"/>
                        <w:left w:val="none" w:sz="0" w:space="0" w:color="auto"/>
                        <w:bottom w:val="none" w:sz="0" w:space="0" w:color="auto"/>
                        <w:right w:val="none" w:sz="0" w:space="0" w:color="auto"/>
                      </w:divBdr>
                      <w:divsChild>
                        <w:div w:id="1616212477">
                          <w:marLeft w:val="0"/>
                          <w:marRight w:val="0"/>
                          <w:marTop w:val="0"/>
                          <w:marBottom w:val="0"/>
                          <w:divBdr>
                            <w:top w:val="none" w:sz="0" w:space="0" w:color="auto"/>
                            <w:left w:val="none" w:sz="0" w:space="0" w:color="auto"/>
                            <w:bottom w:val="none" w:sz="0" w:space="0" w:color="auto"/>
                            <w:right w:val="none" w:sz="0" w:space="0" w:color="auto"/>
                          </w:divBdr>
                          <w:divsChild>
                            <w:div w:id="614604091">
                              <w:marLeft w:val="180"/>
                              <w:marRight w:val="0"/>
                              <w:marTop w:val="0"/>
                              <w:marBottom w:val="0"/>
                              <w:divBdr>
                                <w:top w:val="none" w:sz="0" w:space="0" w:color="auto"/>
                                <w:left w:val="none" w:sz="0" w:space="0" w:color="auto"/>
                                <w:bottom w:val="none" w:sz="0" w:space="0" w:color="auto"/>
                                <w:right w:val="none" w:sz="0" w:space="0" w:color="auto"/>
                              </w:divBdr>
                              <w:divsChild>
                                <w:div w:id="78512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0980">
                          <w:marLeft w:val="0"/>
                          <w:marRight w:val="0"/>
                          <w:marTop w:val="0"/>
                          <w:marBottom w:val="0"/>
                          <w:divBdr>
                            <w:top w:val="none" w:sz="0" w:space="0" w:color="auto"/>
                            <w:left w:val="none" w:sz="0" w:space="0" w:color="auto"/>
                            <w:bottom w:val="none" w:sz="0" w:space="0" w:color="auto"/>
                            <w:right w:val="none" w:sz="0" w:space="0" w:color="auto"/>
                          </w:divBdr>
                          <w:divsChild>
                            <w:div w:id="403767687">
                              <w:marLeft w:val="180"/>
                              <w:marRight w:val="0"/>
                              <w:marTop w:val="0"/>
                              <w:marBottom w:val="0"/>
                              <w:divBdr>
                                <w:top w:val="none" w:sz="0" w:space="0" w:color="auto"/>
                                <w:left w:val="none" w:sz="0" w:space="0" w:color="auto"/>
                                <w:bottom w:val="none" w:sz="0" w:space="0" w:color="auto"/>
                                <w:right w:val="none" w:sz="0" w:space="0" w:color="auto"/>
                              </w:divBdr>
                              <w:divsChild>
                                <w:div w:id="3136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21626">
          <w:marLeft w:val="0"/>
          <w:marRight w:val="0"/>
          <w:marTop w:val="30"/>
          <w:marBottom w:val="0"/>
          <w:divBdr>
            <w:top w:val="none" w:sz="0" w:space="0" w:color="auto"/>
            <w:left w:val="none" w:sz="0" w:space="0" w:color="auto"/>
            <w:bottom w:val="none" w:sz="0" w:space="0" w:color="auto"/>
            <w:right w:val="none" w:sz="0" w:space="0" w:color="auto"/>
          </w:divBdr>
          <w:divsChild>
            <w:div w:id="1875076662">
              <w:marLeft w:val="0"/>
              <w:marRight w:val="0"/>
              <w:marTop w:val="0"/>
              <w:marBottom w:val="0"/>
              <w:divBdr>
                <w:top w:val="none" w:sz="0" w:space="0" w:color="auto"/>
                <w:left w:val="none" w:sz="0" w:space="0" w:color="auto"/>
                <w:bottom w:val="none" w:sz="0" w:space="0" w:color="auto"/>
                <w:right w:val="none" w:sz="0" w:space="0" w:color="auto"/>
              </w:divBdr>
              <w:divsChild>
                <w:div w:id="1244415534">
                  <w:marLeft w:val="0"/>
                  <w:marRight w:val="0"/>
                  <w:marTop w:val="0"/>
                  <w:marBottom w:val="0"/>
                  <w:divBdr>
                    <w:top w:val="none" w:sz="0" w:space="0" w:color="auto"/>
                    <w:left w:val="none" w:sz="0" w:space="0" w:color="auto"/>
                    <w:bottom w:val="none" w:sz="0" w:space="0" w:color="auto"/>
                    <w:right w:val="none" w:sz="0" w:space="0" w:color="auto"/>
                  </w:divBdr>
                  <w:divsChild>
                    <w:div w:id="213891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99744">
              <w:marLeft w:val="0"/>
              <w:marRight w:val="0"/>
              <w:marTop w:val="0"/>
              <w:marBottom w:val="0"/>
              <w:divBdr>
                <w:top w:val="none" w:sz="0" w:space="0" w:color="auto"/>
                <w:left w:val="none" w:sz="0" w:space="0" w:color="auto"/>
                <w:bottom w:val="none" w:sz="0" w:space="0" w:color="auto"/>
                <w:right w:val="none" w:sz="0" w:space="0" w:color="auto"/>
              </w:divBdr>
              <w:divsChild>
                <w:div w:id="1703286059">
                  <w:marLeft w:val="0"/>
                  <w:marRight w:val="0"/>
                  <w:marTop w:val="0"/>
                  <w:marBottom w:val="0"/>
                  <w:divBdr>
                    <w:top w:val="none" w:sz="0" w:space="0" w:color="auto"/>
                    <w:left w:val="none" w:sz="0" w:space="0" w:color="auto"/>
                    <w:bottom w:val="none" w:sz="0" w:space="0" w:color="auto"/>
                    <w:right w:val="none" w:sz="0" w:space="0" w:color="auto"/>
                  </w:divBdr>
                  <w:divsChild>
                    <w:div w:id="618487584">
                      <w:marLeft w:val="0"/>
                      <w:marRight w:val="0"/>
                      <w:marTop w:val="0"/>
                      <w:marBottom w:val="0"/>
                      <w:divBdr>
                        <w:top w:val="none" w:sz="0" w:space="0" w:color="auto"/>
                        <w:left w:val="none" w:sz="0" w:space="0" w:color="auto"/>
                        <w:bottom w:val="none" w:sz="0" w:space="0" w:color="auto"/>
                        <w:right w:val="none" w:sz="0" w:space="0" w:color="auto"/>
                      </w:divBdr>
                      <w:divsChild>
                        <w:div w:id="2117677478">
                          <w:marLeft w:val="0"/>
                          <w:marRight w:val="0"/>
                          <w:marTop w:val="0"/>
                          <w:marBottom w:val="0"/>
                          <w:divBdr>
                            <w:top w:val="none" w:sz="0" w:space="0" w:color="auto"/>
                            <w:left w:val="none" w:sz="0" w:space="0" w:color="auto"/>
                            <w:bottom w:val="none" w:sz="0" w:space="0" w:color="auto"/>
                            <w:right w:val="none" w:sz="0" w:space="0" w:color="auto"/>
                          </w:divBdr>
                          <w:divsChild>
                            <w:div w:id="1759063276">
                              <w:marLeft w:val="180"/>
                              <w:marRight w:val="0"/>
                              <w:marTop w:val="0"/>
                              <w:marBottom w:val="0"/>
                              <w:divBdr>
                                <w:top w:val="none" w:sz="0" w:space="0" w:color="auto"/>
                                <w:left w:val="none" w:sz="0" w:space="0" w:color="auto"/>
                                <w:bottom w:val="none" w:sz="0" w:space="0" w:color="auto"/>
                                <w:right w:val="none" w:sz="0" w:space="0" w:color="auto"/>
                              </w:divBdr>
                              <w:divsChild>
                                <w:div w:id="111995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86541">
                          <w:marLeft w:val="0"/>
                          <w:marRight w:val="0"/>
                          <w:marTop w:val="0"/>
                          <w:marBottom w:val="0"/>
                          <w:divBdr>
                            <w:top w:val="none" w:sz="0" w:space="0" w:color="auto"/>
                            <w:left w:val="none" w:sz="0" w:space="0" w:color="auto"/>
                            <w:bottom w:val="none" w:sz="0" w:space="0" w:color="auto"/>
                            <w:right w:val="none" w:sz="0" w:space="0" w:color="auto"/>
                          </w:divBdr>
                          <w:divsChild>
                            <w:div w:id="1519001297">
                              <w:marLeft w:val="180"/>
                              <w:marRight w:val="0"/>
                              <w:marTop w:val="0"/>
                              <w:marBottom w:val="0"/>
                              <w:divBdr>
                                <w:top w:val="none" w:sz="0" w:space="0" w:color="auto"/>
                                <w:left w:val="none" w:sz="0" w:space="0" w:color="auto"/>
                                <w:bottom w:val="none" w:sz="0" w:space="0" w:color="auto"/>
                                <w:right w:val="none" w:sz="0" w:space="0" w:color="auto"/>
                              </w:divBdr>
                              <w:divsChild>
                                <w:div w:id="86883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2517">
                          <w:marLeft w:val="0"/>
                          <w:marRight w:val="0"/>
                          <w:marTop w:val="0"/>
                          <w:marBottom w:val="0"/>
                          <w:divBdr>
                            <w:top w:val="none" w:sz="0" w:space="0" w:color="auto"/>
                            <w:left w:val="none" w:sz="0" w:space="0" w:color="auto"/>
                            <w:bottom w:val="none" w:sz="0" w:space="0" w:color="auto"/>
                            <w:right w:val="none" w:sz="0" w:space="0" w:color="auto"/>
                          </w:divBdr>
                          <w:divsChild>
                            <w:div w:id="551960148">
                              <w:marLeft w:val="180"/>
                              <w:marRight w:val="0"/>
                              <w:marTop w:val="0"/>
                              <w:marBottom w:val="0"/>
                              <w:divBdr>
                                <w:top w:val="none" w:sz="0" w:space="0" w:color="auto"/>
                                <w:left w:val="none" w:sz="0" w:space="0" w:color="auto"/>
                                <w:bottom w:val="none" w:sz="0" w:space="0" w:color="auto"/>
                                <w:right w:val="none" w:sz="0" w:space="0" w:color="auto"/>
                              </w:divBdr>
                              <w:divsChild>
                                <w:div w:id="7667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75142">
                          <w:marLeft w:val="0"/>
                          <w:marRight w:val="0"/>
                          <w:marTop w:val="0"/>
                          <w:marBottom w:val="0"/>
                          <w:divBdr>
                            <w:top w:val="none" w:sz="0" w:space="0" w:color="auto"/>
                            <w:left w:val="none" w:sz="0" w:space="0" w:color="auto"/>
                            <w:bottom w:val="none" w:sz="0" w:space="0" w:color="auto"/>
                            <w:right w:val="none" w:sz="0" w:space="0" w:color="auto"/>
                          </w:divBdr>
                          <w:divsChild>
                            <w:div w:id="874660157">
                              <w:marLeft w:val="180"/>
                              <w:marRight w:val="0"/>
                              <w:marTop w:val="0"/>
                              <w:marBottom w:val="0"/>
                              <w:divBdr>
                                <w:top w:val="none" w:sz="0" w:space="0" w:color="auto"/>
                                <w:left w:val="none" w:sz="0" w:space="0" w:color="auto"/>
                                <w:bottom w:val="none" w:sz="0" w:space="0" w:color="auto"/>
                                <w:right w:val="none" w:sz="0" w:space="0" w:color="auto"/>
                              </w:divBdr>
                              <w:divsChild>
                                <w:div w:id="177539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398501">
          <w:marLeft w:val="0"/>
          <w:marRight w:val="0"/>
          <w:marTop w:val="30"/>
          <w:marBottom w:val="0"/>
          <w:divBdr>
            <w:top w:val="none" w:sz="0" w:space="0" w:color="auto"/>
            <w:left w:val="none" w:sz="0" w:space="0" w:color="auto"/>
            <w:bottom w:val="none" w:sz="0" w:space="0" w:color="auto"/>
            <w:right w:val="none" w:sz="0" w:space="0" w:color="auto"/>
          </w:divBdr>
          <w:divsChild>
            <w:div w:id="800342410">
              <w:marLeft w:val="0"/>
              <w:marRight w:val="0"/>
              <w:marTop w:val="0"/>
              <w:marBottom w:val="0"/>
              <w:divBdr>
                <w:top w:val="none" w:sz="0" w:space="0" w:color="auto"/>
                <w:left w:val="none" w:sz="0" w:space="0" w:color="auto"/>
                <w:bottom w:val="none" w:sz="0" w:space="0" w:color="auto"/>
                <w:right w:val="none" w:sz="0" w:space="0" w:color="auto"/>
              </w:divBdr>
              <w:divsChild>
                <w:div w:id="640306356">
                  <w:marLeft w:val="0"/>
                  <w:marRight w:val="0"/>
                  <w:marTop w:val="0"/>
                  <w:marBottom w:val="0"/>
                  <w:divBdr>
                    <w:top w:val="none" w:sz="0" w:space="0" w:color="auto"/>
                    <w:left w:val="none" w:sz="0" w:space="0" w:color="auto"/>
                    <w:bottom w:val="none" w:sz="0" w:space="0" w:color="auto"/>
                    <w:right w:val="none" w:sz="0" w:space="0" w:color="auto"/>
                  </w:divBdr>
                  <w:divsChild>
                    <w:div w:id="200462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4020">
              <w:marLeft w:val="0"/>
              <w:marRight w:val="0"/>
              <w:marTop w:val="0"/>
              <w:marBottom w:val="0"/>
              <w:divBdr>
                <w:top w:val="none" w:sz="0" w:space="0" w:color="auto"/>
                <w:left w:val="none" w:sz="0" w:space="0" w:color="auto"/>
                <w:bottom w:val="none" w:sz="0" w:space="0" w:color="auto"/>
                <w:right w:val="none" w:sz="0" w:space="0" w:color="auto"/>
              </w:divBdr>
              <w:divsChild>
                <w:div w:id="733165124">
                  <w:marLeft w:val="0"/>
                  <w:marRight w:val="0"/>
                  <w:marTop w:val="0"/>
                  <w:marBottom w:val="0"/>
                  <w:divBdr>
                    <w:top w:val="none" w:sz="0" w:space="0" w:color="auto"/>
                    <w:left w:val="none" w:sz="0" w:space="0" w:color="auto"/>
                    <w:bottom w:val="none" w:sz="0" w:space="0" w:color="auto"/>
                    <w:right w:val="none" w:sz="0" w:space="0" w:color="auto"/>
                  </w:divBdr>
                  <w:divsChild>
                    <w:div w:id="1138648469">
                      <w:marLeft w:val="0"/>
                      <w:marRight w:val="0"/>
                      <w:marTop w:val="0"/>
                      <w:marBottom w:val="0"/>
                      <w:divBdr>
                        <w:top w:val="none" w:sz="0" w:space="0" w:color="auto"/>
                        <w:left w:val="none" w:sz="0" w:space="0" w:color="auto"/>
                        <w:bottom w:val="none" w:sz="0" w:space="0" w:color="auto"/>
                        <w:right w:val="none" w:sz="0" w:space="0" w:color="auto"/>
                      </w:divBdr>
                      <w:divsChild>
                        <w:div w:id="1084453483">
                          <w:marLeft w:val="0"/>
                          <w:marRight w:val="0"/>
                          <w:marTop w:val="0"/>
                          <w:marBottom w:val="0"/>
                          <w:divBdr>
                            <w:top w:val="none" w:sz="0" w:space="0" w:color="auto"/>
                            <w:left w:val="none" w:sz="0" w:space="0" w:color="auto"/>
                            <w:bottom w:val="none" w:sz="0" w:space="0" w:color="auto"/>
                            <w:right w:val="none" w:sz="0" w:space="0" w:color="auto"/>
                          </w:divBdr>
                          <w:divsChild>
                            <w:div w:id="2058964872">
                              <w:marLeft w:val="180"/>
                              <w:marRight w:val="0"/>
                              <w:marTop w:val="0"/>
                              <w:marBottom w:val="0"/>
                              <w:divBdr>
                                <w:top w:val="none" w:sz="0" w:space="0" w:color="auto"/>
                                <w:left w:val="none" w:sz="0" w:space="0" w:color="auto"/>
                                <w:bottom w:val="none" w:sz="0" w:space="0" w:color="auto"/>
                                <w:right w:val="none" w:sz="0" w:space="0" w:color="auto"/>
                              </w:divBdr>
                              <w:divsChild>
                                <w:div w:id="149025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92212">
                          <w:marLeft w:val="0"/>
                          <w:marRight w:val="0"/>
                          <w:marTop w:val="0"/>
                          <w:marBottom w:val="0"/>
                          <w:divBdr>
                            <w:top w:val="none" w:sz="0" w:space="0" w:color="auto"/>
                            <w:left w:val="none" w:sz="0" w:space="0" w:color="auto"/>
                            <w:bottom w:val="none" w:sz="0" w:space="0" w:color="auto"/>
                            <w:right w:val="none" w:sz="0" w:space="0" w:color="auto"/>
                          </w:divBdr>
                          <w:divsChild>
                            <w:div w:id="1341276771">
                              <w:marLeft w:val="180"/>
                              <w:marRight w:val="0"/>
                              <w:marTop w:val="0"/>
                              <w:marBottom w:val="0"/>
                              <w:divBdr>
                                <w:top w:val="none" w:sz="0" w:space="0" w:color="auto"/>
                                <w:left w:val="none" w:sz="0" w:space="0" w:color="auto"/>
                                <w:bottom w:val="none" w:sz="0" w:space="0" w:color="auto"/>
                                <w:right w:val="none" w:sz="0" w:space="0" w:color="auto"/>
                              </w:divBdr>
                              <w:divsChild>
                                <w:div w:id="74129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66931">
                          <w:marLeft w:val="0"/>
                          <w:marRight w:val="0"/>
                          <w:marTop w:val="0"/>
                          <w:marBottom w:val="0"/>
                          <w:divBdr>
                            <w:top w:val="none" w:sz="0" w:space="0" w:color="auto"/>
                            <w:left w:val="none" w:sz="0" w:space="0" w:color="auto"/>
                            <w:bottom w:val="none" w:sz="0" w:space="0" w:color="auto"/>
                            <w:right w:val="none" w:sz="0" w:space="0" w:color="auto"/>
                          </w:divBdr>
                          <w:divsChild>
                            <w:div w:id="1702046664">
                              <w:marLeft w:val="180"/>
                              <w:marRight w:val="0"/>
                              <w:marTop w:val="0"/>
                              <w:marBottom w:val="0"/>
                              <w:divBdr>
                                <w:top w:val="none" w:sz="0" w:space="0" w:color="auto"/>
                                <w:left w:val="none" w:sz="0" w:space="0" w:color="auto"/>
                                <w:bottom w:val="none" w:sz="0" w:space="0" w:color="auto"/>
                                <w:right w:val="none" w:sz="0" w:space="0" w:color="auto"/>
                              </w:divBdr>
                              <w:divsChild>
                                <w:div w:id="192513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80627">
                          <w:marLeft w:val="0"/>
                          <w:marRight w:val="0"/>
                          <w:marTop w:val="0"/>
                          <w:marBottom w:val="0"/>
                          <w:divBdr>
                            <w:top w:val="none" w:sz="0" w:space="0" w:color="auto"/>
                            <w:left w:val="none" w:sz="0" w:space="0" w:color="auto"/>
                            <w:bottom w:val="none" w:sz="0" w:space="0" w:color="auto"/>
                            <w:right w:val="none" w:sz="0" w:space="0" w:color="auto"/>
                          </w:divBdr>
                          <w:divsChild>
                            <w:div w:id="1500730195">
                              <w:marLeft w:val="180"/>
                              <w:marRight w:val="0"/>
                              <w:marTop w:val="0"/>
                              <w:marBottom w:val="0"/>
                              <w:divBdr>
                                <w:top w:val="none" w:sz="0" w:space="0" w:color="auto"/>
                                <w:left w:val="none" w:sz="0" w:space="0" w:color="auto"/>
                                <w:bottom w:val="none" w:sz="0" w:space="0" w:color="auto"/>
                                <w:right w:val="none" w:sz="0" w:space="0" w:color="auto"/>
                              </w:divBdr>
                              <w:divsChild>
                                <w:div w:id="44415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383741">
          <w:marLeft w:val="0"/>
          <w:marRight w:val="0"/>
          <w:marTop w:val="30"/>
          <w:marBottom w:val="0"/>
          <w:divBdr>
            <w:top w:val="none" w:sz="0" w:space="0" w:color="auto"/>
            <w:left w:val="none" w:sz="0" w:space="0" w:color="auto"/>
            <w:bottom w:val="none" w:sz="0" w:space="0" w:color="auto"/>
            <w:right w:val="none" w:sz="0" w:space="0" w:color="auto"/>
          </w:divBdr>
          <w:divsChild>
            <w:div w:id="1481382484">
              <w:marLeft w:val="0"/>
              <w:marRight w:val="0"/>
              <w:marTop w:val="0"/>
              <w:marBottom w:val="0"/>
              <w:divBdr>
                <w:top w:val="none" w:sz="0" w:space="0" w:color="auto"/>
                <w:left w:val="none" w:sz="0" w:space="0" w:color="auto"/>
                <w:bottom w:val="none" w:sz="0" w:space="0" w:color="auto"/>
                <w:right w:val="none" w:sz="0" w:space="0" w:color="auto"/>
              </w:divBdr>
              <w:divsChild>
                <w:div w:id="1872373224">
                  <w:marLeft w:val="0"/>
                  <w:marRight w:val="0"/>
                  <w:marTop w:val="0"/>
                  <w:marBottom w:val="0"/>
                  <w:divBdr>
                    <w:top w:val="none" w:sz="0" w:space="0" w:color="auto"/>
                    <w:left w:val="none" w:sz="0" w:space="0" w:color="auto"/>
                    <w:bottom w:val="none" w:sz="0" w:space="0" w:color="auto"/>
                    <w:right w:val="none" w:sz="0" w:space="0" w:color="auto"/>
                  </w:divBdr>
                  <w:divsChild>
                    <w:div w:id="14642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80262">
              <w:marLeft w:val="0"/>
              <w:marRight w:val="0"/>
              <w:marTop w:val="0"/>
              <w:marBottom w:val="0"/>
              <w:divBdr>
                <w:top w:val="none" w:sz="0" w:space="0" w:color="auto"/>
                <w:left w:val="none" w:sz="0" w:space="0" w:color="auto"/>
                <w:bottom w:val="none" w:sz="0" w:space="0" w:color="auto"/>
                <w:right w:val="none" w:sz="0" w:space="0" w:color="auto"/>
              </w:divBdr>
              <w:divsChild>
                <w:div w:id="1352419575">
                  <w:marLeft w:val="0"/>
                  <w:marRight w:val="0"/>
                  <w:marTop w:val="0"/>
                  <w:marBottom w:val="0"/>
                  <w:divBdr>
                    <w:top w:val="none" w:sz="0" w:space="0" w:color="auto"/>
                    <w:left w:val="none" w:sz="0" w:space="0" w:color="auto"/>
                    <w:bottom w:val="none" w:sz="0" w:space="0" w:color="auto"/>
                    <w:right w:val="none" w:sz="0" w:space="0" w:color="auto"/>
                  </w:divBdr>
                  <w:divsChild>
                    <w:div w:id="471559848">
                      <w:marLeft w:val="0"/>
                      <w:marRight w:val="0"/>
                      <w:marTop w:val="0"/>
                      <w:marBottom w:val="0"/>
                      <w:divBdr>
                        <w:top w:val="none" w:sz="0" w:space="0" w:color="auto"/>
                        <w:left w:val="none" w:sz="0" w:space="0" w:color="auto"/>
                        <w:bottom w:val="none" w:sz="0" w:space="0" w:color="auto"/>
                        <w:right w:val="none" w:sz="0" w:space="0" w:color="auto"/>
                      </w:divBdr>
                      <w:divsChild>
                        <w:div w:id="2051344528">
                          <w:marLeft w:val="0"/>
                          <w:marRight w:val="0"/>
                          <w:marTop w:val="0"/>
                          <w:marBottom w:val="0"/>
                          <w:divBdr>
                            <w:top w:val="none" w:sz="0" w:space="0" w:color="auto"/>
                            <w:left w:val="none" w:sz="0" w:space="0" w:color="auto"/>
                            <w:bottom w:val="none" w:sz="0" w:space="0" w:color="auto"/>
                            <w:right w:val="none" w:sz="0" w:space="0" w:color="auto"/>
                          </w:divBdr>
                          <w:divsChild>
                            <w:div w:id="320698796">
                              <w:marLeft w:val="180"/>
                              <w:marRight w:val="0"/>
                              <w:marTop w:val="0"/>
                              <w:marBottom w:val="0"/>
                              <w:divBdr>
                                <w:top w:val="none" w:sz="0" w:space="0" w:color="auto"/>
                                <w:left w:val="none" w:sz="0" w:space="0" w:color="auto"/>
                                <w:bottom w:val="none" w:sz="0" w:space="0" w:color="auto"/>
                                <w:right w:val="none" w:sz="0" w:space="0" w:color="auto"/>
                              </w:divBdr>
                              <w:divsChild>
                                <w:div w:id="56691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52234">
                          <w:marLeft w:val="0"/>
                          <w:marRight w:val="0"/>
                          <w:marTop w:val="0"/>
                          <w:marBottom w:val="0"/>
                          <w:divBdr>
                            <w:top w:val="none" w:sz="0" w:space="0" w:color="auto"/>
                            <w:left w:val="none" w:sz="0" w:space="0" w:color="auto"/>
                            <w:bottom w:val="none" w:sz="0" w:space="0" w:color="auto"/>
                            <w:right w:val="none" w:sz="0" w:space="0" w:color="auto"/>
                          </w:divBdr>
                          <w:divsChild>
                            <w:div w:id="322970495">
                              <w:marLeft w:val="180"/>
                              <w:marRight w:val="0"/>
                              <w:marTop w:val="0"/>
                              <w:marBottom w:val="0"/>
                              <w:divBdr>
                                <w:top w:val="none" w:sz="0" w:space="0" w:color="auto"/>
                                <w:left w:val="none" w:sz="0" w:space="0" w:color="auto"/>
                                <w:bottom w:val="none" w:sz="0" w:space="0" w:color="auto"/>
                                <w:right w:val="none" w:sz="0" w:space="0" w:color="auto"/>
                              </w:divBdr>
                              <w:divsChild>
                                <w:div w:id="39408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126276">
                          <w:marLeft w:val="0"/>
                          <w:marRight w:val="0"/>
                          <w:marTop w:val="0"/>
                          <w:marBottom w:val="0"/>
                          <w:divBdr>
                            <w:top w:val="none" w:sz="0" w:space="0" w:color="auto"/>
                            <w:left w:val="none" w:sz="0" w:space="0" w:color="auto"/>
                            <w:bottom w:val="none" w:sz="0" w:space="0" w:color="auto"/>
                            <w:right w:val="none" w:sz="0" w:space="0" w:color="auto"/>
                          </w:divBdr>
                          <w:divsChild>
                            <w:div w:id="1219124464">
                              <w:marLeft w:val="180"/>
                              <w:marRight w:val="0"/>
                              <w:marTop w:val="0"/>
                              <w:marBottom w:val="0"/>
                              <w:divBdr>
                                <w:top w:val="none" w:sz="0" w:space="0" w:color="auto"/>
                                <w:left w:val="none" w:sz="0" w:space="0" w:color="auto"/>
                                <w:bottom w:val="none" w:sz="0" w:space="0" w:color="auto"/>
                                <w:right w:val="none" w:sz="0" w:space="0" w:color="auto"/>
                              </w:divBdr>
                              <w:divsChild>
                                <w:div w:id="106772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80772">
                          <w:marLeft w:val="0"/>
                          <w:marRight w:val="0"/>
                          <w:marTop w:val="0"/>
                          <w:marBottom w:val="0"/>
                          <w:divBdr>
                            <w:top w:val="none" w:sz="0" w:space="0" w:color="auto"/>
                            <w:left w:val="none" w:sz="0" w:space="0" w:color="auto"/>
                            <w:bottom w:val="none" w:sz="0" w:space="0" w:color="auto"/>
                            <w:right w:val="none" w:sz="0" w:space="0" w:color="auto"/>
                          </w:divBdr>
                          <w:divsChild>
                            <w:div w:id="19279644">
                              <w:marLeft w:val="180"/>
                              <w:marRight w:val="0"/>
                              <w:marTop w:val="0"/>
                              <w:marBottom w:val="0"/>
                              <w:divBdr>
                                <w:top w:val="none" w:sz="0" w:space="0" w:color="auto"/>
                                <w:left w:val="none" w:sz="0" w:space="0" w:color="auto"/>
                                <w:bottom w:val="none" w:sz="0" w:space="0" w:color="auto"/>
                                <w:right w:val="none" w:sz="0" w:space="0" w:color="auto"/>
                              </w:divBdr>
                              <w:divsChild>
                                <w:div w:id="15212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150481">
      <w:bodyDiv w:val="1"/>
      <w:marLeft w:val="0"/>
      <w:marRight w:val="0"/>
      <w:marTop w:val="0"/>
      <w:marBottom w:val="0"/>
      <w:divBdr>
        <w:top w:val="none" w:sz="0" w:space="0" w:color="auto"/>
        <w:left w:val="none" w:sz="0" w:space="0" w:color="auto"/>
        <w:bottom w:val="none" w:sz="0" w:space="0" w:color="auto"/>
        <w:right w:val="none" w:sz="0" w:space="0" w:color="auto"/>
      </w:divBdr>
      <w:divsChild>
        <w:div w:id="160892196">
          <w:marLeft w:val="-255"/>
          <w:marRight w:val="-255"/>
          <w:marTop w:val="0"/>
          <w:marBottom w:val="0"/>
          <w:divBdr>
            <w:top w:val="none" w:sz="0" w:space="0" w:color="auto"/>
            <w:left w:val="none" w:sz="0" w:space="0" w:color="auto"/>
            <w:bottom w:val="none" w:sz="0" w:space="0" w:color="auto"/>
            <w:right w:val="none" w:sz="0" w:space="0" w:color="auto"/>
          </w:divBdr>
          <w:divsChild>
            <w:div w:id="2070765918">
              <w:marLeft w:val="0"/>
              <w:marRight w:val="0"/>
              <w:marTop w:val="0"/>
              <w:marBottom w:val="0"/>
              <w:divBdr>
                <w:top w:val="none" w:sz="0" w:space="0" w:color="auto"/>
                <w:left w:val="none" w:sz="0" w:space="0" w:color="auto"/>
                <w:bottom w:val="none" w:sz="0" w:space="0" w:color="auto"/>
                <w:right w:val="none" w:sz="0" w:space="0" w:color="auto"/>
              </w:divBdr>
              <w:divsChild>
                <w:div w:id="177362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3636">
          <w:marLeft w:val="0"/>
          <w:marRight w:val="0"/>
          <w:marTop w:val="30"/>
          <w:marBottom w:val="0"/>
          <w:divBdr>
            <w:top w:val="none" w:sz="0" w:space="0" w:color="auto"/>
            <w:left w:val="none" w:sz="0" w:space="0" w:color="auto"/>
            <w:bottom w:val="none" w:sz="0" w:space="0" w:color="auto"/>
            <w:right w:val="none" w:sz="0" w:space="0" w:color="auto"/>
          </w:divBdr>
          <w:divsChild>
            <w:div w:id="742918604">
              <w:marLeft w:val="0"/>
              <w:marRight w:val="0"/>
              <w:marTop w:val="0"/>
              <w:marBottom w:val="0"/>
              <w:divBdr>
                <w:top w:val="none" w:sz="0" w:space="0" w:color="auto"/>
                <w:left w:val="none" w:sz="0" w:space="0" w:color="auto"/>
                <w:bottom w:val="none" w:sz="0" w:space="0" w:color="auto"/>
                <w:right w:val="none" w:sz="0" w:space="0" w:color="auto"/>
              </w:divBdr>
              <w:divsChild>
                <w:div w:id="94205264">
                  <w:marLeft w:val="0"/>
                  <w:marRight w:val="0"/>
                  <w:marTop w:val="0"/>
                  <w:marBottom w:val="0"/>
                  <w:divBdr>
                    <w:top w:val="none" w:sz="0" w:space="0" w:color="auto"/>
                    <w:left w:val="none" w:sz="0" w:space="0" w:color="auto"/>
                    <w:bottom w:val="none" w:sz="0" w:space="0" w:color="auto"/>
                    <w:right w:val="none" w:sz="0" w:space="0" w:color="auto"/>
                  </w:divBdr>
                  <w:divsChild>
                    <w:div w:id="119584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5007">
              <w:marLeft w:val="0"/>
              <w:marRight w:val="0"/>
              <w:marTop w:val="0"/>
              <w:marBottom w:val="0"/>
              <w:divBdr>
                <w:top w:val="none" w:sz="0" w:space="0" w:color="auto"/>
                <w:left w:val="none" w:sz="0" w:space="0" w:color="auto"/>
                <w:bottom w:val="none" w:sz="0" w:space="0" w:color="auto"/>
                <w:right w:val="none" w:sz="0" w:space="0" w:color="auto"/>
              </w:divBdr>
              <w:divsChild>
                <w:div w:id="1255674158">
                  <w:marLeft w:val="0"/>
                  <w:marRight w:val="0"/>
                  <w:marTop w:val="0"/>
                  <w:marBottom w:val="0"/>
                  <w:divBdr>
                    <w:top w:val="none" w:sz="0" w:space="0" w:color="auto"/>
                    <w:left w:val="none" w:sz="0" w:space="0" w:color="auto"/>
                    <w:bottom w:val="none" w:sz="0" w:space="0" w:color="auto"/>
                    <w:right w:val="none" w:sz="0" w:space="0" w:color="auto"/>
                  </w:divBdr>
                  <w:divsChild>
                    <w:div w:id="1938098409">
                      <w:marLeft w:val="0"/>
                      <w:marRight w:val="0"/>
                      <w:marTop w:val="0"/>
                      <w:marBottom w:val="0"/>
                      <w:divBdr>
                        <w:top w:val="none" w:sz="0" w:space="0" w:color="auto"/>
                        <w:left w:val="none" w:sz="0" w:space="0" w:color="auto"/>
                        <w:bottom w:val="none" w:sz="0" w:space="0" w:color="auto"/>
                        <w:right w:val="none" w:sz="0" w:space="0" w:color="auto"/>
                      </w:divBdr>
                      <w:divsChild>
                        <w:div w:id="380328319">
                          <w:marLeft w:val="0"/>
                          <w:marRight w:val="0"/>
                          <w:marTop w:val="0"/>
                          <w:marBottom w:val="0"/>
                          <w:divBdr>
                            <w:top w:val="none" w:sz="0" w:space="0" w:color="auto"/>
                            <w:left w:val="none" w:sz="0" w:space="0" w:color="auto"/>
                            <w:bottom w:val="none" w:sz="0" w:space="0" w:color="auto"/>
                            <w:right w:val="none" w:sz="0" w:space="0" w:color="auto"/>
                          </w:divBdr>
                          <w:divsChild>
                            <w:div w:id="1643655939">
                              <w:marLeft w:val="0"/>
                              <w:marRight w:val="0"/>
                              <w:marTop w:val="0"/>
                              <w:marBottom w:val="0"/>
                              <w:divBdr>
                                <w:top w:val="none" w:sz="0" w:space="0" w:color="auto"/>
                                <w:left w:val="none" w:sz="0" w:space="0" w:color="auto"/>
                                <w:bottom w:val="none" w:sz="0" w:space="0" w:color="auto"/>
                                <w:right w:val="none" w:sz="0" w:space="0" w:color="auto"/>
                              </w:divBdr>
                            </w:div>
                          </w:divsChild>
                        </w:div>
                        <w:div w:id="138810555">
                          <w:marLeft w:val="0"/>
                          <w:marRight w:val="0"/>
                          <w:marTop w:val="0"/>
                          <w:marBottom w:val="0"/>
                          <w:divBdr>
                            <w:top w:val="none" w:sz="0" w:space="0" w:color="auto"/>
                            <w:left w:val="none" w:sz="0" w:space="0" w:color="auto"/>
                            <w:bottom w:val="none" w:sz="0" w:space="0" w:color="auto"/>
                            <w:right w:val="none" w:sz="0" w:space="0" w:color="auto"/>
                          </w:divBdr>
                        </w:div>
                        <w:div w:id="1647930603">
                          <w:marLeft w:val="0"/>
                          <w:marRight w:val="0"/>
                          <w:marTop w:val="0"/>
                          <w:marBottom w:val="0"/>
                          <w:divBdr>
                            <w:top w:val="none" w:sz="0" w:space="0" w:color="auto"/>
                            <w:left w:val="none" w:sz="0" w:space="0" w:color="auto"/>
                            <w:bottom w:val="none" w:sz="0" w:space="0" w:color="auto"/>
                            <w:right w:val="none" w:sz="0" w:space="0" w:color="auto"/>
                          </w:divBdr>
                        </w:div>
                        <w:div w:id="553925837">
                          <w:marLeft w:val="0"/>
                          <w:marRight w:val="0"/>
                          <w:marTop w:val="0"/>
                          <w:marBottom w:val="0"/>
                          <w:divBdr>
                            <w:top w:val="none" w:sz="0" w:space="0" w:color="auto"/>
                            <w:left w:val="none" w:sz="0" w:space="0" w:color="auto"/>
                            <w:bottom w:val="none" w:sz="0" w:space="0" w:color="auto"/>
                            <w:right w:val="none" w:sz="0" w:space="0" w:color="auto"/>
                          </w:divBdr>
                        </w:div>
                        <w:div w:id="362755431">
                          <w:marLeft w:val="0"/>
                          <w:marRight w:val="0"/>
                          <w:marTop w:val="0"/>
                          <w:marBottom w:val="0"/>
                          <w:divBdr>
                            <w:top w:val="none" w:sz="0" w:space="0" w:color="auto"/>
                            <w:left w:val="none" w:sz="0" w:space="0" w:color="auto"/>
                            <w:bottom w:val="none" w:sz="0" w:space="0" w:color="auto"/>
                            <w:right w:val="none" w:sz="0" w:space="0" w:color="auto"/>
                          </w:divBdr>
                        </w:div>
                        <w:div w:id="908879571">
                          <w:marLeft w:val="0"/>
                          <w:marRight w:val="0"/>
                          <w:marTop w:val="0"/>
                          <w:marBottom w:val="0"/>
                          <w:divBdr>
                            <w:top w:val="none" w:sz="0" w:space="0" w:color="auto"/>
                            <w:left w:val="none" w:sz="0" w:space="0" w:color="auto"/>
                            <w:bottom w:val="none" w:sz="0" w:space="0" w:color="auto"/>
                            <w:right w:val="none" w:sz="0" w:space="0" w:color="auto"/>
                          </w:divBdr>
                        </w:div>
                        <w:div w:id="1300529007">
                          <w:marLeft w:val="0"/>
                          <w:marRight w:val="0"/>
                          <w:marTop w:val="0"/>
                          <w:marBottom w:val="0"/>
                          <w:divBdr>
                            <w:top w:val="none" w:sz="0" w:space="0" w:color="auto"/>
                            <w:left w:val="none" w:sz="0" w:space="0" w:color="auto"/>
                            <w:bottom w:val="none" w:sz="0" w:space="0" w:color="auto"/>
                            <w:right w:val="none" w:sz="0" w:space="0" w:color="auto"/>
                          </w:divBdr>
                          <w:divsChild>
                            <w:div w:id="161096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900082">
          <w:marLeft w:val="0"/>
          <w:marRight w:val="0"/>
          <w:marTop w:val="30"/>
          <w:marBottom w:val="0"/>
          <w:divBdr>
            <w:top w:val="none" w:sz="0" w:space="0" w:color="auto"/>
            <w:left w:val="none" w:sz="0" w:space="0" w:color="auto"/>
            <w:bottom w:val="none" w:sz="0" w:space="0" w:color="auto"/>
            <w:right w:val="none" w:sz="0" w:space="0" w:color="auto"/>
          </w:divBdr>
          <w:divsChild>
            <w:div w:id="2000186775">
              <w:marLeft w:val="0"/>
              <w:marRight w:val="0"/>
              <w:marTop w:val="0"/>
              <w:marBottom w:val="0"/>
              <w:divBdr>
                <w:top w:val="none" w:sz="0" w:space="0" w:color="auto"/>
                <w:left w:val="none" w:sz="0" w:space="0" w:color="auto"/>
                <w:bottom w:val="none" w:sz="0" w:space="0" w:color="auto"/>
                <w:right w:val="none" w:sz="0" w:space="0" w:color="auto"/>
              </w:divBdr>
              <w:divsChild>
                <w:div w:id="753473714">
                  <w:marLeft w:val="0"/>
                  <w:marRight w:val="0"/>
                  <w:marTop w:val="0"/>
                  <w:marBottom w:val="0"/>
                  <w:divBdr>
                    <w:top w:val="none" w:sz="0" w:space="0" w:color="auto"/>
                    <w:left w:val="none" w:sz="0" w:space="0" w:color="auto"/>
                    <w:bottom w:val="none" w:sz="0" w:space="0" w:color="auto"/>
                    <w:right w:val="none" w:sz="0" w:space="0" w:color="auto"/>
                  </w:divBdr>
                  <w:divsChild>
                    <w:div w:id="13100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097">
              <w:marLeft w:val="0"/>
              <w:marRight w:val="0"/>
              <w:marTop w:val="0"/>
              <w:marBottom w:val="0"/>
              <w:divBdr>
                <w:top w:val="none" w:sz="0" w:space="0" w:color="auto"/>
                <w:left w:val="none" w:sz="0" w:space="0" w:color="auto"/>
                <w:bottom w:val="none" w:sz="0" w:space="0" w:color="auto"/>
                <w:right w:val="none" w:sz="0" w:space="0" w:color="auto"/>
              </w:divBdr>
              <w:divsChild>
                <w:div w:id="574706407">
                  <w:marLeft w:val="0"/>
                  <w:marRight w:val="0"/>
                  <w:marTop w:val="0"/>
                  <w:marBottom w:val="0"/>
                  <w:divBdr>
                    <w:top w:val="none" w:sz="0" w:space="0" w:color="auto"/>
                    <w:left w:val="none" w:sz="0" w:space="0" w:color="auto"/>
                    <w:bottom w:val="none" w:sz="0" w:space="0" w:color="auto"/>
                    <w:right w:val="none" w:sz="0" w:space="0" w:color="auto"/>
                  </w:divBdr>
                  <w:divsChild>
                    <w:div w:id="1966420513">
                      <w:marLeft w:val="0"/>
                      <w:marRight w:val="0"/>
                      <w:marTop w:val="0"/>
                      <w:marBottom w:val="0"/>
                      <w:divBdr>
                        <w:top w:val="none" w:sz="0" w:space="0" w:color="auto"/>
                        <w:left w:val="none" w:sz="0" w:space="0" w:color="auto"/>
                        <w:bottom w:val="none" w:sz="0" w:space="0" w:color="auto"/>
                        <w:right w:val="none" w:sz="0" w:space="0" w:color="auto"/>
                      </w:divBdr>
                      <w:divsChild>
                        <w:div w:id="668211553">
                          <w:marLeft w:val="0"/>
                          <w:marRight w:val="0"/>
                          <w:marTop w:val="0"/>
                          <w:marBottom w:val="0"/>
                          <w:divBdr>
                            <w:top w:val="none" w:sz="0" w:space="0" w:color="auto"/>
                            <w:left w:val="none" w:sz="0" w:space="0" w:color="auto"/>
                            <w:bottom w:val="none" w:sz="0" w:space="0" w:color="auto"/>
                            <w:right w:val="none" w:sz="0" w:space="0" w:color="auto"/>
                          </w:divBdr>
                          <w:divsChild>
                            <w:div w:id="1407923061">
                              <w:marLeft w:val="0"/>
                              <w:marRight w:val="0"/>
                              <w:marTop w:val="0"/>
                              <w:marBottom w:val="0"/>
                              <w:divBdr>
                                <w:top w:val="none" w:sz="0" w:space="0" w:color="auto"/>
                                <w:left w:val="none" w:sz="0" w:space="0" w:color="auto"/>
                                <w:bottom w:val="none" w:sz="0" w:space="0" w:color="auto"/>
                                <w:right w:val="none" w:sz="0" w:space="0" w:color="auto"/>
                              </w:divBdr>
                            </w:div>
                          </w:divsChild>
                        </w:div>
                        <w:div w:id="1018194435">
                          <w:marLeft w:val="0"/>
                          <w:marRight w:val="0"/>
                          <w:marTop w:val="0"/>
                          <w:marBottom w:val="0"/>
                          <w:divBdr>
                            <w:top w:val="none" w:sz="0" w:space="0" w:color="auto"/>
                            <w:left w:val="none" w:sz="0" w:space="0" w:color="auto"/>
                            <w:bottom w:val="none" w:sz="0" w:space="0" w:color="auto"/>
                            <w:right w:val="none" w:sz="0" w:space="0" w:color="auto"/>
                          </w:divBdr>
                        </w:div>
                        <w:div w:id="622270259">
                          <w:marLeft w:val="0"/>
                          <w:marRight w:val="0"/>
                          <w:marTop w:val="0"/>
                          <w:marBottom w:val="0"/>
                          <w:divBdr>
                            <w:top w:val="none" w:sz="0" w:space="0" w:color="auto"/>
                            <w:left w:val="none" w:sz="0" w:space="0" w:color="auto"/>
                            <w:bottom w:val="none" w:sz="0" w:space="0" w:color="auto"/>
                            <w:right w:val="none" w:sz="0" w:space="0" w:color="auto"/>
                          </w:divBdr>
                        </w:div>
                        <w:div w:id="355471983">
                          <w:marLeft w:val="0"/>
                          <w:marRight w:val="0"/>
                          <w:marTop w:val="0"/>
                          <w:marBottom w:val="0"/>
                          <w:divBdr>
                            <w:top w:val="none" w:sz="0" w:space="0" w:color="auto"/>
                            <w:left w:val="none" w:sz="0" w:space="0" w:color="auto"/>
                            <w:bottom w:val="none" w:sz="0" w:space="0" w:color="auto"/>
                            <w:right w:val="none" w:sz="0" w:space="0" w:color="auto"/>
                          </w:divBdr>
                        </w:div>
                        <w:div w:id="843011720">
                          <w:marLeft w:val="0"/>
                          <w:marRight w:val="0"/>
                          <w:marTop w:val="0"/>
                          <w:marBottom w:val="0"/>
                          <w:divBdr>
                            <w:top w:val="none" w:sz="0" w:space="0" w:color="auto"/>
                            <w:left w:val="none" w:sz="0" w:space="0" w:color="auto"/>
                            <w:bottom w:val="none" w:sz="0" w:space="0" w:color="auto"/>
                            <w:right w:val="none" w:sz="0" w:space="0" w:color="auto"/>
                          </w:divBdr>
                        </w:div>
                        <w:div w:id="1257514811">
                          <w:marLeft w:val="0"/>
                          <w:marRight w:val="0"/>
                          <w:marTop w:val="0"/>
                          <w:marBottom w:val="0"/>
                          <w:divBdr>
                            <w:top w:val="none" w:sz="0" w:space="0" w:color="auto"/>
                            <w:left w:val="none" w:sz="0" w:space="0" w:color="auto"/>
                            <w:bottom w:val="none" w:sz="0" w:space="0" w:color="auto"/>
                            <w:right w:val="none" w:sz="0" w:space="0" w:color="auto"/>
                          </w:divBdr>
                        </w:div>
                        <w:div w:id="731002300">
                          <w:marLeft w:val="0"/>
                          <w:marRight w:val="0"/>
                          <w:marTop w:val="0"/>
                          <w:marBottom w:val="0"/>
                          <w:divBdr>
                            <w:top w:val="none" w:sz="0" w:space="0" w:color="auto"/>
                            <w:left w:val="none" w:sz="0" w:space="0" w:color="auto"/>
                            <w:bottom w:val="none" w:sz="0" w:space="0" w:color="auto"/>
                            <w:right w:val="none" w:sz="0" w:space="0" w:color="auto"/>
                          </w:divBdr>
                          <w:divsChild>
                            <w:div w:id="30844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719499">
          <w:marLeft w:val="0"/>
          <w:marRight w:val="0"/>
          <w:marTop w:val="30"/>
          <w:marBottom w:val="0"/>
          <w:divBdr>
            <w:top w:val="none" w:sz="0" w:space="0" w:color="auto"/>
            <w:left w:val="none" w:sz="0" w:space="0" w:color="auto"/>
            <w:bottom w:val="none" w:sz="0" w:space="0" w:color="auto"/>
            <w:right w:val="none" w:sz="0" w:space="0" w:color="auto"/>
          </w:divBdr>
          <w:divsChild>
            <w:div w:id="274410749">
              <w:marLeft w:val="0"/>
              <w:marRight w:val="0"/>
              <w:marTop w:val="0"/>
              <w:marBottom w:val="0"/>
              <w:divBdr>
                <w:top w:val="none" w:sz="0" w:space="0" w:color="auto"/>
                <w:left w:val="none" w:sz="0" w:space="0" w:color="auto"/>
                <w:bottom w:val="none" w:sz="0" w:space="0" w:color="auto"/>
                <w:right w:val="none" w:sz="0" w:space="0" w:color="auto"/>
              </w:divBdr>
              <w:divsChild>
                <w:div w:id="581642420">
                  <w:marLeft w:val="0"/>
                  <w:marRight w:val="0"/>
                  <w:marTop w:val="0"/>
                  <w:marBottom w:val="0"/>
                  <w:divBdr>
                    <w:top w:val="none" w:sz="0" w:space="0" w:color="auto"/>
                    <w:left w:val="none" w:sz="0" w:space="0" w:color="auto"/>
                    <w:bottom w:val="none" w:sz="0" w:space="0" w:color="auto"/>
                    <w:right w:val="none" w:sz="0" w:space="0" w:color="auto"/>
                  </w:divBdr>
                  <w:divsChild>
                    <w:div w:id="10064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3926">
              <w:marLeft w:val="0"/>
              <w:marRight w:val="0"/>
              <w:marTop w:val="0"/>
              <w:marBottom w:val="0"/>
              <w:divBdr>
                <w:top w:val="none" w:sz="0" w:space="0" w:color="auto"/>
                <w:left w:val="none" w:sz="0" w:space="0" w:color="auto"/>
                <w:bottom w:val="none" w:sz="0" w:space="0" w:color="auto"/>
                <w:right w:val="none" w:sz="0" w:space="0" w:color="auto"/>
              </w:divBdr>
              <w:divsChild>
                <w:div w:id="874121984">
                  <w:marLeft w:val="0"/>
                  <w:marRight w:val="0"/>
                  <w:marTop w:val="0"/>
                  <w:marBottom w:val="0"/>
                  <w:divBdr>
                    <w:top w:val="none" w:sz="0" w:space="0" w:color="auto"/>
                    <w:left w:val="none" w:sz="0" w:space="0" w:color="auto"/>
                    <w:bottom w:val="none" w:sz="0" w:space="0" w:color="auto"/>
                    <w:right w:val="none" w:sz="0" w:space="0" w:color="auto"/>
                  </w:divBdr>
                  <w:divsChild>
                    <w:div w:id="1718581925">
                      <w:marLeft w:val="0"/>
                      <w:marRight w:val="0"/>
                      <w:marTop w:val="0"/>
                      <w:marBottom w:val="0"/>
                      <w:divBdr>
                        <w:top w:val="none" w:sz="0" w:space="0" w:color="auto"/>
                        <w:left w:val="none" w:sz="0" w:space="0" w:color="auto"/>
                        <w:bottom w:val="none" w:sz="0" w:space="0" w:color="auto"/>
                        <w:right w:val="none" w:sz="0" w:space="0" w:color="auto"/>
                      </w:divBdr>
                      <w:divsChild>
                        <w:div w:id="1416125310">
                          <w:marLeft w:val="0"/>
                          <w:marRight w:val="0"/>
                          <w:marTop w:val="0"/>
                          <w:marBottom w:val="0"/>
                          <w:divBdr>
                            <w:top w:val="none" w:sz="0" w:space="0" w:color="auto"/>
                            <w:left w:val="none" w:sz="0" w:space="0" w:color="auto"/>
                            <w:bottom w:val="none" w:sz="0" w:space="0" w:color="auto"/>
                            <w:right w:val="none" w:sz="0" w:space="0" w:color="auto"/>
                          </w:divBdr>
                          <w:divsChild>
                            <w:div w:id="146825605">
                              <w:marLeft w:val="0"/>
                              <w:marRight w:val="0"/>
                              <w:marTop w:val="0"/>
                              <w:marBottom w:val="0"/>
                              <w:divBdr>
                                <w:top w:val="none" w:sz="0" w:space="0" w:color="auto"/>
                                <w:left w:val="none" w:sz="0" w:space="0" w:color="auto"/>
                                <w:bottom w:val="none" w:sz="0" w:space="0" w:color="auto"/>
                                <w:right w:val="none" w:sz="0" w:space="0" w:color="auto"/>
                              </w:divBdr>
                            </w:div>
                          </w:divsChild>
                        </w:div>
                        <w:div w:id="131677625">
                          <w:marLeft w:val="0"/>
                          <w:marRight w:val="0"/>
                          <w:marTop w:val="0"/>
                          <w:marBottom w:val="0"/>
                          <w:divBdr>
                            <w:top w:val="none" w:sz="0" w:space="0" w:color="auto"/>
                            <w:left w:val="none" w:sz="0" w:space="0" w:color="auto"/>
                            <w:bottom w:val="none" w:sz="0" w:space="0" w:color="auto"/>
                            <w:right w:val="none" w:sz="0" w:space="0" w:color="auto"/>
                          </w:divBdr>
                        </w:div>
                        <w:div w:id="1991052929">
                          <w:marLeft w:val="0"/>
                          <w:marRight w:val="0"/>
                          <w:marTop w:val="0"/>
                          <w:marBottom w:val="0"/>
                          <w:divBdr>
                            <w:top w:val="none" w:sz="0" w:space="0" w:color="auto"/>
                            <w:left w:val="none" w:sz="0" w:space="0" w:color="auto"/>
                            <w:bottom w:val="none" w:sz="0" w:space="0" w:color="auto"/>
                            <w:right w:val="none" w:sz="0" w:space="0" w:color="auto"/>
                          </w:divBdr>
                        </w:div>
                        <w:div w:id="2142456930">
                          <w:marLeft w:val="0"/>
                          <w:marRight w:val="0"/>
                          <w:marTop w:val="0"/>
                          <w:marBottom w:val="0"/>
                          <w:divBdr>
                            <w:top w:val="none" w:sz="0" w:space="0" w:color="auto"/>
                            <w:left w:val="none" w:sz="0" w:space="0" w:color="auto"/>
                            <w:bottom w:val="none" w:sz="0" w:space="0" w:color="auto"/>
                            <w:right w:val="none" w:sz="0" w:space="0" w:color="auto"/>
                          </w:divBdr>
                        </w:div>
                        <w:div w:id="2045984699">
                          <w:marLeft w:val="0"/>
                          <w:marRight w:val="0"/>
                          <w:marTop w:val="0"/>
                          <w:marBottom w:val="0"/>
                          <w:divBdr>
                            <w:top w:val="none" w:sz="0" w:space="0" w:color="auto"/>
                            <w:left w:val="none" w:sz="0" w:space="0" w:color="auto"/>
                            <w:bottom w:val="none" w:sz="0" w:space="0" w:color="auto"/>
                            <w:right w:val="none" w:sz="0" w:space="0" w:color="auto"/>
                          </w:divBdr>
                        </w:div>
                        <w:div w:id="114177387">
                          <w:marLeft w:val="0"/>
                          <w:marRight w:val="0"/>
                          <w:marTop w:val="0"/>
                          <w:marBottom w:val="0"/>
                          <w:divBdr>
                            <w:top w:val="none" w:sz="0" w:space="0" w:color="auto"/>
                            <w:left w:val="none" w:sz="0" w:space="0" w:color="auto"/>
                            <w:bottom w:val="none" w:sz="0" w:space="0" w:color="auto"/>
                            <w:right w:val="none" w:sz="0" w:space="0" w:color="auto"/>
                          </w:divBdr>
                        </w:div>
                        <w:div w:id="1218320311">
                          <w:marLeft w:val="0"/>
                          <w:marRight w:val="0"/>
                          <w:marTop w:val="0"/>
                          <w:marBottom w:val="0"/>
                          <w:divBdr>
                            <w:top w:val="none" w:sz="0" w:space="0" w:color="auto"/>
                            <w:left w:val="none" w:sz="0" w:space="0" w:color="auto"/>
                            <w:bottom w:val="none" w:sz="0" w:space="0" w:color="auto"/>
                            <w:right w:val="none" w:sz="0" w:space="0" w:color="auto"/>
                          </w:divBdr>
                          <w:divsChild>
                            <w:div w:id="19090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944570">
          <w:marLeft w:val="0"/>
          <w:marRight w:val="0"/>
          <w:marTop w:val="30"/>
          <w:marBottom w:val="0"/>
          <w:divBdr>
            <w:top w:val="none" w:sz="0" w:space="0" w:color="auto"/>
            <w:left w:val="none" w:sz="0" w:space="0" w:color="auto"/>
            <w:bottom w:val="none" w:sz="0" w:space="0" w:color="auto"/>
            <w:right w:val="none" w:sz="0" w:space="0" w:color="auto"/>
          </w:divBdr>
          <w:divsChild>
            <w:div w:id="1429697703">
              <w:marLeft w:val="0"/>
              <w:marRight w:val="0"/>
              <w:marTop w:val="0"/>
              <w:marBottom w:val="0"/>
              <w:divBdr>
                <w:top w:val="none" w:sz="0" w:space="0" w:color="auto"/>
                <w:left w:val="none" w:sz="0" w:space="0" w:color="auto"/>
                <w:bottom w:val="none" w:sz="0" w:space="0" w:color="auto"/>
                <w:right w:val="none" w:sz="0" w:space="0" w:color="auto"/>
              </w:divBdr>
              <w:divsChild>
                <w:div w:id="1414274182">
                  <w:marLeft w:val="0"/>
                  <w:marRight w:val="0"/>
                  <w:marTop w:val="0"/>
                  <w:marBottom w:val="0"/>
                  <w:divBdr>
                    <w:top w:val="none" w:sz="0" w:space="0" w:color="auto"/>
                    <w:left w:val="none" w:sz="0" w:space="0" w:color="auto"/>
                    <w:bottom w:val="none" w:sz="0" w:space="0" w:color="auto"/>
                    <w:right w:val="none" w:sz="0" w:space="0" w:color="auto"/>
                  </w:divBdr>
                  <w:divsChild>
                    <w:div w:id="983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1063">
              <w:marLeft w:val="0"/>
              <w:marRight w:val="0"/>
              <w:marTop w:val="0"/>
              <w:marBottom w:val="0"/>
              <w:divBdr>
                <w:top w:val="none" w:sz="0" w:space="0" w:color="auto"/>
                <w:left w:val="none" w:sz="0" w:space="0" w:color="auto"/>
                <w:bottom w:val="none" w:sz="0" w:space="0" w:color="auto"/>
                <w:right w:val="none" w:sz="0" w:space="0" w:color="auto"/>
              </w:divBdr>
              <w:divsChild>
                <w:div w:id="731538226">
                  <w:marLeft w:val="0"/>
                  <w:marRight w:val="0"/>
                  <w:marTop w:val="0"/>
                  <w:marBottom w:val="0"/>
                  <w:divBdr>
                    <w:top w:val="none" w:sz="0" w:space="0" w:color="auto"/>
                    <w:left w:val="none" w:sz="0" w:space="0" w:color="auto"/>
                    <w:bottom w:val="none" w:sz="0" w:space="0" w:color="auto"/>
                    <w:right w:val="none" w:sz="0" w:space="0" w:color="auto"/>
                  </w:divBdr>
                  <w:divsChild>
                    <w:div w:id="1041826273">
                      <w:marLeft w:val="0"/>
                      <w:marRight w:val="0"/>
                      <w:marTop w:val="0"/>
                      <w:marBottom w:val="0"/>
                      <w:divBdr>
                        <w:top w:val="none" w:sz="0" w:space="0" w:color="auto"/>
                        <w:left w:val="none" w:sz="0" w:space="0" w:color="auto"/>
                        <w:bottom w:val="none" w:sz="0" w:space="0" w:color="auto"/>
                        <w:right w:val="none" w:sz="0" w:space="0" w:color="auto"/>
                      </w:divBdr>
                      <w:divsChild>
                        <w:div w:id="810027201">
                          <w:marLeft w:val="0"/>
                          <w:marRight w:val="0"/>
                          <w:marTop w:val="0"/>
                          <w:marBottom w:val="0"/>
                          <w:divBdr>
                            <w:top w:val="none" w:sz="0" w:space="0" w:color="auto"/>
                            <w:left w:val="none" w:sz="0" w:space="0" w:color="auto"/>
                            <w:bottom w:val="none" w:sz="0" w:space="0" w:color="auto"/>
                            <w:right w:val="none" w:sz="0" w:space="0" w:color="auto"/>
                          </w:divBdr>
                          <w:divsChild>
                            <w:div w:id="1691296351">
                              <w:marLeft w:val="0"/>
                              <w:marRight w:val="0"/>
                              <w:marTop w:val="0"/>
                              <w:marBottom w:val="0"/>
                              <w:divBdr>
                                <w:top w:val="none" w:sz="0" w:space="0" w:color="auto"/>
                                <w:left w:val="none" w:sz="0" w:space="0" w:color="auto"/>
                                <w:bottom w:val="none" w:sz="0" w:space="0" w:color="auto"/>
                                <w:right w:val="none" w:sz="0" w:space="0" w:color="auto"/>
                              </w:divBdr>
                            </w:div>
                          </w:divsChild>
                        </w:div>
                        <w:div w:id="1572275907">
                          <w:marLeft w:val="0"/>
                          <w:marRight w:val="0"/>
                          <w:marTop w:val="0"/>
                          <w:marBottom w:val="0"/>
                          <w:divBdr>
                            <w:top w:val="none" w:sz="0" w:space="0" w:color="auto"/>
                            <w:left w:val="none" w:sz="0" w:space="0" w:color="auto"/>
                            <w:bottom w:val="none" w:sz="0" w:space="0" w:color="auto"/>
                            <w:right w:val="none" w:sz="0" w:space="0" w:color="auto"/>
                          </w:divBdr>
                        </w:div>
                        <w:div w:id="1580094671">
                          <w:marLeft w:val="0"/>
                          <w:marRight w:val="0"/>
                          <w:marTop w:val="0"/>
                          <w:marBottom w:val="0"/>
                          <w:divBdr>
                            <w:top w:val="none" w:sz="0" w:space="0" w:color="auto"/>
                            <w:left w:val="none" w:sz="0" w:space="0" w:color="auto"/>
                            <w:bottom w:val="none" w:sz="0" w:space="0" w:color="auto"/>
                            <w:right w:val="none" w:sz="0" w:space="0" w:color="auto"/>
                          </w:divBdr>
                        </w:div>
                        <w:div w:id="717751047">
                          <w:marLeft w:val="0"/>
                          <w:marRight w:val="0"/>
                          <w:marTop w:val="0"/>
                          <w:marBottom w:val="0"/>
                          <w:divBdr>
                            <w:top w:val="none" w:sz="0" w:space="0" w:color="auto"/>
                            <w:left w:val="none" w:sz="0" w:space="0" w:color="auto"/>
                            <w:bottom w:val="none" w:sz="0" w:space="0" w:color="auto"/>
                            <w:right w:val="none" w:sz="0" w:space="0" w:color="auto"/>
                          </w:divBdr>
                        </w:div>
                        <w:div w:id="461117888">
                          <w:marLeft w:val="0"/>
                          <w:marRight w:val="0"/>
                          <w:marTop w:val="0"/>
                          <w:marBottom w:val="0"/>
                          <w:divBdr>
                            <w:top w:val="none" w:sz="0" w:space="0" w:color="auto"/>
                            <w:left w:val="none" w:sz="0" w:space="0" w:color="auto"/>
                            <w:bottom w:val="none" w:sz="0" w:space="0" w:color="auto"/>
                            <w:right w:val="none" w:sz="0" w:space="0" w:color="auto"/>
                          </w:divBdr>
                        </w:div>
                        <w:div w:id="1837761309">
                          <w:marLeft w:val="0"/>
                          <w:marRight w:val="0"/>
                          <w:marTop w:val="0"/>
                          <w:marBottom w:val="0"/>
                          <w:divBdr>
                            <w:top w:val="none" w:sz="0" w:space="0" w:color="auto"/>
                            <w:left w:val="none" w:sz="0" w:space="0" w:color="auto"/>
                            <w:bottom w:val="none" w:sz="0" w:space="0" w:color="auto"/>
                            <w:right w:val="none" w:sz="0" w:space="0" w:color="auto"/>
                          </w:divBdr>
                        </w:div>
                        <w:div w:id="1811941805">
                          <w:marLeft w:val="0"/>
                          <w:marRight w:val="0"/>
                          <w:marTop w:val="0"/>
                          <w:marBottom w:val="0"/>
                          <w:divBdr>
                            <w:top w:val="none" w:sz="0" w:space="0" w:color="auto"/>
                            <w:left w:val="none" w:sz="0" w:space="0" w:color="auto"/>
                            <w:bottom w:val="none" w:sz="0" w:space="0" w:color="auto"/>
                            <w:right w:val="none" w:sz="0" w:space="0" w:color="auto"/>
                          </w:divBdr>
                          <w:divsChild>
                            <w:div w:id="175323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95375">
          <w:marLeft w:val="0"/>
          <w:marRight w:val="0"/>
          <w:marTop w:val="30"/>
          <w:marBottom w:val="0"/>
          <w:divBdr>
            <w:top w:val="none" w:sz="0" w:space="0" w:color="auto"/>
            <w:left w:val="none" w:sz="0" w:space="0" w:color="auto"/>
            <w:bottom w:val="none" w:sz="0" w:space="0" w:color="auto"/>
            <w:right w:val="none" w:sz="0" w:space="0" w:color="auto"/>
          </w:divBdr>
          <w:divsChild>
            <w:div w:id="1226601987">
              <w:marLeft w:val="0"/>
              <w:marRight w:val="0"/>
              <w:marTop w:val="0"/>
              <w:marBottom w:val="0"/>
              <w:divBdr>
                <w:top w:val="none" w:sz="0" w:space="0" w:color="auto"/>
                <w:left w:val="none" w:sz="0" w:space="0" w:color="auto"/>
                <w:bottom w:val="none" w:sz="0" w:space="0" w:color="auto"/>
                <w:right w:val="none" w:sz="0" w:space="0" w:color="auto"/>
              </w:divBdr>
              <w:divsChild>
                <w:div w:id="785084386">
                  <w:marLeft w:val="0"/>
                  <w:marRight w:val="0"/>
                  <w:marTop w:val="0"/>
                  <w:marBottom w:val="0"/>
                  <w:divBdr>
                    <w:top w:val="none" w:sz="0" w:space="0" w:color="auto"/>
                    <w:left w:val="none" w:sz="0" w:space="0" w:color="auto"/>
                    <w:bottom w:val="none" w:sz="0" w:space="0" w:color="auto"/>
                    <w:right w:val="none" w:sz="0" w:space="0" w:color="auto"/>
                  </w:divBdr>
                  <w:divsChild>
                    <w:div w:id="4744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61198">
              <w:marLeft w:val="0"/>
              <w:marRight w:val="0"/>
              <w:marTop w:val="0"/>
              <w:marBottom w:val="0"/>
              <w:divBdr>
                <w:top w:val="none" w:sz="0" w:space="0" w:color="auto"/>
                <w:left w:val="none" w:sz="0" w:space="0" w:color="auto"/>
                <w:bottom w:val="none" w:sz="0" w:space="0" w:color="auto"/>
                <w:right w:val="none" w:sz="0" w:space="0" w:color="auto"/>
              </w:divBdr>
              <w:divsChild>
                <w:div w:id="11304459">
                  <w:marLeft w:val="0"/>
                  <w:marRight w:val="0"/>
                  <w:marTop w:val="0"/>
                  <w:marBottom w:val="0"/>
                  <w:divBdr>
                    <w:top w:val="none" w:sz="0" w:space="0" w:color="auto"/>
                    <w:left w:val="none" w:sz="0" w:space="0" w:color="auto"/>
                    <w:bottom w:val="none" w:sz="0" w:space="0" w:color="auto"/>
                    <w:right w:val="none" w:sz="0" w:space="0" w:color="auto"/>
                  </w:divBdr>
                  <w:divsChild>
                    <w:div w:id="359017241">
                      <w:marLeft w:val="0"/>
                      <w:marRight w:val="0"/>
                      <w:marTop w:val="0"/>
                      <w:marBottom w:val="0"/>
                      <w:divBdr>
                        <w:top w:val="none" w:sz="0" w:space="0" w:color="auto"/>
                        <w:left w:val="none" w:sz="0" w:space="0" w:color="auto"/>
                        <w:bottom w:val="none" w:sz="0" w:space="0" w:color="auto"/>
                        <w:right w:val="none" w:sz="0" w:space="0" w:color="auto"/>
                      </w:divBdr>
                      <w:divsChild>
                        <w:div w:id="1087967857">
                          <w:marLeft w:val="0"/>
                          <w:marRight w:val="0"/>
                          <w:marTop w:val="0"/>
                          <w:marBottom w:val="0"/>
                          <w:divBdr>
                            <w:top w:val="none" w:sz="0" w:space="0" w:color="auto"/>
                            <w:left w:val="none" w:sz="0" w:space="0" w:color="auto"/>
                            <w:bottom w:val="none" w:sz="0" w:space="0" w:color="auto"/>
                            <w:right w:val="none" w:sz="0" w:space="0" w:color="auto"/>
                          </w:divBdr>
                          <w:divsChild>
                            <w:div w:id="1767924458">
                              <w:marLeft w:val="0"/>
                              <w:marRight w:val="0"/>
                              <w:marTop w:val="0"/>
                              <w:marBottom w:val="0"/>
                              <w:divBdr>
                                <w:top w:val="none" w:sz="0" w:space="0" w:color="auto"/>
                                <w:left w:val="none" w:sz="0" w:space="0" w:color="auto"/>
                                <w:bottom w:val="none" w:sz="0" w:space="0" w:color="auto"/>
                                <w:right w:val="none" w:sz="0" w:space="0" w:color="auto"/>
                              </w:divBdr>
                            </w:div>
                          </w:divsChild>
                        </w:div>
                        <w:div w:id="2124884898">
                          <w:marLeft w:val="0"/>
                          <w:marRight w:val="0"/>
                          <w:marTop w:val="0"/>
                          <w:marBottom w:val="0"/>
                          <w:divBdr>
                            <w:top w:val="none" w:sz="0" w:space="0" w:color="auto"/>
                            <w:left w:val="none" w:sz="0" w:space="0" w:color="auto"/>
                            <w:bottom w:val="none" w:sz="0" w:space="0" w:color="auto"/>
                            <w:right w:val="none" w:sz="0" w:space="0" w:color="auto"/>
                          </w:divBdr>
                        </w:div>
                        <w:div w:id="1758862525">
                          <w:marLeft w:val="0"/>
                          <w:marRight w:val="0"/>
                          <w:marTop w:val="0"/>
                          <w:marBottom w:val="0"/>
                          <w:divBdr>
                            <w:top w:val="none" w:sz="0" w:space="0" w:color="auto"/>
                            <w:left w:val="none" w:sz="0" w:space="0" w:color="auto"/>
                            <w:bottom w:val="none" w:sz="0" w:space="0" w:color="auto"/>
                            <w:right w:val="none" w:sz="0" w:space="0" w:color="auto"/>
                          </w:divBdr>
                        </w:div>
                        <w:div w:id="220796583">
                          <w:marLeft w:val="0"/>
                          <w:marRight w:val="0"/>
                          <w:marTop w:val="0"/>
                          <w:marBottom w:val="0"/>
                          <w:divBdr>
                            <w:top w:val="none" w:sz="0" w:space="0" w:color="auto"/>
                            <w:left w:val="none" w:sz="0" w:space="0" w:color="auto"/>
                            <w:bottom w:val="none" w:sz="0" w:space="0" w:color="auto"/>
                            <w:right w:val="none" w:sz="0" w:space="0" w:color="auto"/>
                          </w:divBdr>
                        </w:div>
                        <w:div w:id="306472204">
                          <w:marLeft w:val="0"/>
                          <w:marRight w:val="0"/>
                          <w:marTop w:val="0"/>
                          <w:marBottom w:val="0"/>
                          <w:divBdr>
                            <w:top w:val="none" w:sz="0" w:space="0" w:color="auto"/>
                            <w:left w:val="none" w:sz="0" w:space="0" w:color="auto"/>
                            <w:bottom w:val="none" w:sz="0" w:space="0" w:color="auto"/>
                            <w:right w:val="none" w:sz="0" w:space="0" w:color="auto"/>
                          </w:divBdr>
                        </w:div>
                        <w:div w:id="893856928">
                          <w:marLeft w:val="0"/>
                          <w:marRight w:val="0"/>
                          <w:marTop w:val="0"/>
                          <w:marBottom w:val="0"/>
                          <w:divBdr>
                            <w:top w:val="none" w:sz="0" w:space="0" w:color="auto"/>
                            <w:left w:val="none" w:sz="0" w:space="0" w:color="auto"/>
                            <w:bottom w:val="none" w:sz="0" w:space="0" w:color="auto"/>
                            <w:right w:val="none" w:sz="0" w:space="0" w:color="auto"/>
                          </w:divBdr>
                        </w:div>
                        <w:div w:id="1047754317">
                          <w:marLeft w:val="0"/>
                          <w:marRight w:val="0"/>
                          <w:marTop w:val="0"/>
                          <w:marBottom w:val="0"/>
                          <w:divBdr>
                            <w:top w:val="none" w:sz="0" w:space="0" w:color="auto"/>
                            <w:left w:val="none" w:sz="0" w:space="0" w:color="auto"/>
                            <w:bottom w:val="none" w:sz="0" w:space="0" w:color="auto"/>
                            <w:right w:val="none" w:sz="0" w:space="0" w:color="auto"/>
                          </w:divBdr>
                          <w:divsChild>
                            <w:div w:id="12261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012279">
      <w:bodyDiv w:val="1"/>
      <w:marLeft w:val="0"/>
      <w:marRight w:val="0"/>
      <w:marTop w:val="0"/>
      <w:marBottom w:val="0"/>
      <w:divBdr>
        <w:top w:val="none" w:sz="0" w:space="0" w:color="auto"/>
        <w:left w:val="none" w:sz="0" w:space="0" w:color="auto"/>
        <w:bottom w:val="none" w:sz="0" w:space="0" w:color="auto"/>
        <w:right w:val="none" w:sz="0" w:space="0" w:color="auto"/>
      </w:divBdr>
    </w:div>
    <w:div w:id="2018997095">
      <w:bodyDiv w:val="1"/>
      <w:marLeft w:val="0"/>
      <w:marRight w:val="0"/>
      <w:marTop w:val="0"/>
      <w:marBottom w:val="0"/>
      <w:divBdr>
        <w:top w:val="none" w:sz="0" w:space="0" w:color="auto"/>
        <w:left w:val="none" w:sz="0" w:space="0" w:color="auto"/>
        <w:bottom w:val="none" w:sz="0" w:space="0" w:color="auto"/>
        <w:right w:val="none" w:sz="0" w:space="0" w:color="auto"/>
      </w:divBdr>
    </w:div>
    <w:div w:id="2019191144">
      <w:bodyDiv w:val="1"/>
      <w:marLeft w:val="0"/>
      <w:marRight w:val="0"/>
      <w:marTop w:val="0"/>
      <w:marBottom w:val="0"/>
      <w:divBdr>
        <w:top w:val="none" w:sz="0" w:space="0" w:color="auto"/>
        <w:left w:val="none" w:sz="0" w:space="0" w:color="auto"/>
        <w:bottom w:val="none" w:sz="0" w:space="0" w:color="auto"/>
        <w:right w:val="none" w:sz="0" w:space="0" w:color="auto"/>
      </w:divBdr>
    </w:div>
    <w:div w:id="2020034918">
      <w:bodyDiv w:val="1"/>
      <w:marLeft w:val="0"/>
      <w:marRight w:val="0"/>
      <w:marTop w:val="0"/>
      <w:marBottom w:val="0"/>
      <w:divBdr>
        <w:top w:val="none" w:sz="0" w:space="0" w:color="auto"/>
        <w:left w:val="none" w:sz="0" w:space="0" w:color="auto"/>
        <w:bottom w:val="none" w:sz="0" w:space="0" w:color="auto"/>
        <w:right w:val="none" w:sz="0" w:space="0" w:color="auto"/>
      </w:divBdr>
    </w:div>
    <w:div w:id="2021394741">
      <w:bodyDiv w:val="1"/>
      <w:marLeft w:val="0"/>
      <w:marRight w:val="0"/>
      <w:marTop w:val="0"/>
      <w:marBottom w:val="0"/>
      <w:divBdr>
        <w:top w:val="none" w:sz="0" w:space="0" w:color="auto"/>
        <w:left w:val="none" w:sz="0" w:space="0" w:color="auto"/>
        <w:bottom w:val="none" w:sz="0" w:space="0" w:color="auto"/>
        <w:right w:val="none" w:sz="0" w:space="0" w:color="auto"/>
      </w:divBdr>
    </w:div>
    <w:div w:id="2022856581">
      <w:bodyDiv w:val="1"/>
      <w:marLeft w:val="0"/>
      <w:marRight w:val="0"/>
      <w:marTop w:val="0"/>
      <w:marBottom w:val="0"/>
      <w:divBdr>
        <w:top w:val="none" w:sz="0" w:space="0" w:color="auto"/>
        <w:left w:val="none" w:sz="0" w:space="0" w:color="auto"/>
        <w:bottom w:val="none" w:sz="0" w:space="0" w:color="auto"/>
        <w:right w:val="none" w:sz="0" w:space="0" w:color="auto"/>
      </w:divBdr>
    </w:div>
    <w:div w:id="2023432422">
      <w:bodyDiv w:val="1"/>
      <w:marLeft w:val="0"/>
      <w:marRight w:val="0"/>
      <w:marTop w:val="0"/>
      <w:marBottom w:val="0"/>
      <w:divBdr>
        <w:top w:val="none" w:sz="0" w:space="0" w:color="auto"/>
        <w:left w:val="none" w:sz="0" w:space="0" w:color="auto"/>
        <w:bottom w:val="none" w:sz="0" w:space="0" w:color="auto"/>
        <w:right w:val="none" w:sz="0" w:space="0" w:color="auto"/>
      </w:divBdr>
    </w:div>
    <w:div w:id="2025013880">
      <w:bodyDiv w:val="1"/>
      <w:marLeft w:val="0"/>
      <w:marRight w:val="0"/>
      <w:marTop w:val="0"/>
      <w:marBottom w:val="0"/>
      <w:divBdr>
        <w:top w:val="none" w:sz="0" w:space="0" w:color="auto"/>
        <w:left w:val="none" w:sz="0" w:space="0" w:color="auto"/>
        <w:bottom w:val="none" w:sz="0" w:space="0" w:color="auto"/>
        <w:right w:val="none" w:sz="0" w:space="0" w:color="auto"/>
      </w:divBdr>
    </w:div>
    <w:div w:id="2032606605">
      <w:bodyDiv w:val="1"/>
      <w:marLeft w:val="0"/>
      <w:marRight w:val="0"/>
      <w:marTop w:val="0"/>
      <w:marBottom w:val="0"/>
      <w:divBdr>
        <w:top w:val="none" w:sz="0" w:space="0" w:color="auto"/>
        <w:left w:val="none" w:sz="0" w:space="0" w:color="auto"/>
        <w:bottom w:val="none" w:sz="0" w:space="0" w:color="auto"/>
        <w:right w:val="none" w:sz="0" w:space="0" w:color="auto"/>
      </w:divBdr>
    </w:div>
    <w:div w:id="2033146072">
      <w:bodyDiv w:val="1"/>
      <w:marLeft w:val="0"/>
      <w:marRight w:val="0"/>
      <w:marTop w:val="0"/>
      <w:marBottom w:val="0"/>
      <w:divBdr>
        <w:top w:val="none" w:sz="0" w:space="0" w:color="auto"/>
        <w:left w:val="none" w:sz="0" w:space="0" w:color="auto"/>
        <w:bottom w:val="none" w:sz="0" w:space="0" w:color="auto"/>
        <w:right w:val="none" w:sz="0" w:space="0" w:color="auto"/>
      </w:divBdr>
    </w:div>
    <w:div w:id="2034838237">
      <w:bodyDiv w:val="1"/>
      <w:marLeft w:val="0"/>
      <w:marRight w:val="0"/>
      <w:marTop w:val="0"/>
      <w:marBottom w:val="0"/>
      <w:divBdr>
        <w:top w:val="none" w:sz="0" w:space="0" w:color="auto"/>
        <w:left w:val="none" w:sz="0" w:space="0" w:color="auto"/>
        <w:bottom w:val="none" w:sz="0" w:space="0" w:color="auto"/>
        <w:right w:val="none" w:sz="0" w:space="0" w:color="auto"/>
      </w:divBdr>
    </w:div>
    <w:div w:id="2039700428">
      <w:bodyDiv w:val="1"/>
      <w:marLeft w:val="0"/>
      <w:marRight w:val="0"/>
      <w:marTop w:val="0"/>
      <w:marBottom w:val="0"/>
      <w:divBdr>
        <w:top w:val="none" w:sz="0" w:space="0" w:color="auto"/>
        <w:left w:val="none" w:sz="0" w:space="0" w:color="auto"/>
        <w:bottom w:val="none" w:sz="0" w:space="0" w:color="auto"/>
        <w:right w:val="none" w:sz="0" w:space="0" w:color="auto"/>
      </w:divBdr>
    </w:div>
    <w:div w:id="2045522474">
      <w:bodyDiv w:val="1"/>
      <w:marLeft w:val="0"/>
      <w:marRight w:val="0"/>
      <w:marTop w:val="0"/>
      <w:marBottom w:val="0"/>
      <w:divBdr>
        <w:top w:val="none" w:sz="0" w:space="0" w:color="auto"/>
        <w:left w:val="none" w:sz="0" w:space="0" w:color="auto"/>
        <w:bottom w:val="none" w:sz="0" w:space="0" w:color="auto"/>
        <w:right w:val="none" w:sz="0" w:space="0" w:color="auto"/>
      </w:divBdr>
      <w:divsChild>
        <w:div w:id="1853300944">
          <w:marLeft w:val="-255"/>
          <w:marRight w:val="-255"/>
          <w:marTop w:val="0"/>
          <w:marBottom w:val="0"/>
          <w:divBdr>
            <w:top w:val="none" w:sz="0" w:space="0" w:color="auto"/>
            <w:left w:val="none" w:sz="0" w:space="0" w:color="auto"/>
            <w:bottom w:val="none" w:sz="0" w:space="0" w:color="auto"/>
            <w:right w:val="none" w:sz="0" w:space="0" w:color="auto"/>
          </w:divBdr>
          <w:divsChild>
            <w:div w:id="1071151072">
              <w:marLeft w:val="0"/>
              <w:marRight w:val="0"/>
              <w:marTop w:val="0"/>
              <w:marBottom w:val="0"/>
              <w:divBdr>
                <w:top w:val="none" w:sz="0" w:space="0" w:color="auto"/>
                <w:left w:val="none" w:sz="0" w:space="0" w:color="auto"/>
                <w:bottom w:val="none" w:sz="0" w:space="0" w:color="auto"/>
                <w:right w:val="none" w:sz="0" w:space="0" w:color="auto"/>
              </w:divBdr>
              <w:divsChild>
                <w:div w:id="14625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1306">
          <w:marLeft w:val="0"/>
          <w:marRight w:val="0"/>
          <w:marTop w:val="30"/>
          <w:marBottom w:val="0"/>
          <w:divBdr>
            <w:top w:val="none" w:sz="0" w:space="0" w:color="auto"/>
            <w:left w:val="none" w:sz="0" w:space="0" w:color="auto"/>
            <w:bottom w:val="none" w:sz="0" w:space="0" w:color="auto"/>
            <w:right w:val="none" w:sz="0" w:space="0" w:color="auto"/>
          </w:divBdr>
          <w:divsChild>
            <w:div w:id="59914775">
              <w:marLeft w:val="0"/>
              <w:marRight w:val="0"/>
              <w:marTop w:val="0"/>
              <w:marBottom w:val="0"/>
              <w:divBdr>
                <w:top w:val="none" w:sz="0" w:space="0" w:color="auto"/>
                <w:left w:val="none" w:sz="0" w:space="0" w:color="auto"/>
                <w:bottom w:val="none" w:sz="0" w:space="0" w:color="auto"/>
                <w:right w:val="none" w:sz="0" w:space="0" w:color="auto"/>
              </w:divBdr>
              <w:divsChild>
                <w:div w:id="1370956566">
                  <w:marLeft w:val="0"/>
                  <w:marRight w:val="0"/>
                  <w:marTop w:val="0"/>
                  <w:marBottom w:val="0"/>
                  <w:divBdr>
                    <w:top w:val="none" w:sz="0" w:space="0" w:color="auto"/>
                    <w:left w:val="none" w:sz="0" w:space="0" w:color="auto"/>
                    <w:bottom w:val="none" w:sz="0" w:space="0" w:color="auto"/>
                    <w:right w:val="none" w:sz="0" w:space="0" w:color="auto"/>
                  </w:divBdr>
                  <w:divsChild>
                    <w:div w:id="18735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3405">
              <w:marLeft w:val="0"/>
              <w:marRight w:val="0"/>
              <w:marTop w:val="0"/>
              <w:marBottom w:val="0"/>
              <w:divBdr>
                <w:top w:val="none" w:sz="0" w:space="0" w:color="auto"/>
                <w:left w:val="none" w:sz="0" w:space="0" w:color="auto"/>
                <w:bottom w:val="none" w:sz="0" w:space="0" w:color="auto"/>
                <w:right w:val="none" w:sz="0" w:space="0" w:color="auto"/>
              </w:divBdr>
              <w:divsChild>
                <w:div w:id="1660377390">
                  <w:marLeft w:val="0"/>
                  <w:marRight w:val="0"/>
                  <w:marTop w:val="0"/>
                  <w:marBottom w:val="0"/>
                  <w:divBdr>
                    <w:top w:val="none" w:sz="0" w:space="0" w:color="auto"/>
                    <w:left w:val="none" w:sz="0" w:space="0" w:color="auto"/>
                    <w:bottom w:val="none" w:sz="0" w:space="0" w:color="auto"/>
                    <w:right w:val="none" w:sz="0" w:space="0" w:color="auto"/>
                  </w:divBdr>
                  <w:divsChild>
                    <w:div w:id="539439080">
                      <w:marLeft w:val="0"/>
                      <w:marRight w:val="0"/>
                      <w:marTop w:val="0"/>
                      <w:marBottom w:val="0"/>
                      <w:divBdr>
                        <w:top w:val="none" w:sz="0" w:space="0" w:color="auto"/>
                        <w:left w:val="none" w:sz="0" w:space="0" w:color="auto"/>
                        <w:bottom w:val="none" w:sz="0" w:space="0" w:color="auto"/>
                        <w:right w:val="none" w:sz="0" w:space="0" w:color="auto"/>
                      </w:divBdr>
                      <w:divsChild>
                        <w:div w:id="37322302">
                          <w:marLeft w:val="0"/>
                          <w:marRight w:val="0"/>
                          <w:marTop w:val="0"/>
                          <w:marBottom w:val="0"/>
                          <w:divBdr>
                            <w:top w:val="none" w:sz="0" w:space="0" w:color="auto"/>
                            <w:left w:val="none" w:sz="0" w:space="0" w:color="auto"/>
                            <w:bottom w:val="none" w:sz="0" w:space="0" w:color="auto"/>
                            <w:right w:val="none" w:sz="0" w:space="0" w:color="auto"/>
                          </w:divBdr>
                          <w:divsChild>
                            <w:div w:id="1010988867">
                              <w:marLeft w:val="180"/>
                              <w:marRight w:val="0"/>
                              <w:marTop w:val="0"/>
                              <w:marBottom w:val="0"/>
                              <w:divBdr>
                                <w:top w:val="none" w:sz="0" w:space="0" w:color="auto"/>
                                <w:left w:val="none" w:sz="0" w:space="0" w:color="auto"/>
                                <w:bottom w:val="none" w:sz="0" w:space="0" w:color="auto"/>
                                <w:right w:val="none" w:sz="0" w:space="0" w:color="auto"/>
                              </w:divBdr>
                              <w:divsChild>
                                <w:div w:id="32003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20264">
                          <w:marLeft w:val="0"/>
                          <w:marRight w:val="0"/>
                          <w:marTop w:val="0"/>
                          <w:marBottom w:val="0"/>
                          <w:divBdr>
                            <w:top w:val="none" w:sz="0" w:space="0" w:color="auto"/>
                            <w:left w:val="none" w:sz="0" w:space="0" w:color="auto"/>
                            <w:bottom w:val="none" w:sz="0" w:space="0" w:color="auto"/>
                            <w:right w:val="none" w:sz="0" w:space="0" w:color="auto"/>
                          </w:divBdr>
                          <w:divsChild>
                            <w:div w:id="1859152962">
                              <w:marLeft w:val="180"/>
                              <w:marRight w:val="0"/>
                              <w:marTop w:val="0"/>
                              <w:marBottom w:val="0"/>
                              <w:divBdr>
                                <w:top w:val="none" w:sz="0" w:space="0" w:color="auto"/>
                                <w:left w:val="none" w:sz="0" w:space="0" w:color="auto"/>
                                <w:bottom w:val="none" w:sz="0" w:space="0" w:color="auto"/>
                                <w:right w:val="none" w:sz="0" w:space="0" w:color="auto"/>
                              </w:divBdr>
                              <w:divsChild>
                                <w:div w:id="9860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349289">
          <w:marLeft w:val="0"/>
          <w:marRight w:val="0"/>
          <w:marTop w:val="30"/>
          <w:marBottom w:val="0"/>
          <w:divBdr>
            <w:top w:val="none" w:sz="0" w:space="0" w:color="auto"/>
            <w:left w:val="none" w:sz="0" w:space="0" w:color="auto"/>
            <w:bottom w:val="none" w:sz="0" w:space="0" w:color="auto"/>
            <w:right w:val="none" w:sz="0" w:space="0" w:color="auto"/>
          </w:divBdr>
          <w:divsChild>
            <w:div w:id="472605163">
              <w:marLeft w:val="0"/>
              <w:marRight w:val="0"/>
              <w:marTop w:val="0"/>
              <w:marBottom w:val="0"/>
              <w:divBdr>
                <w:top w:val="none" w:sz="0" w:space="0" w:color="auto"/>
                <w:left w:val="none" w:sz="0" w:space="0" w:color="auto"/>
                <w:bottom w:val="none" w:sz="0" w:space="0" w:color="auto"/>
                <w:right w:val="none" w:sz="0" w:space="0" w:color="auto"/>
              </w:divBdr>
              <w:divsChild>
                <w:div w:id="1252473340">
                  <w:marLeft w:val="0"/>
                  <w:marRight w:val="0"/>
                  <w:marTop w:val="0"/>
                  <w:marBottom w:val="0"/>
                  <w:divBdr>
                    <w:top w:val="none" w:sz="0" w:space="0" w:color="auto"/>
                    <w:left w:val="none" w:sz="0" w:space="0" w:color="auto"/>
                    <w:bottom w:val="none" w:sz="0" w:space="0" w:color="auto"/>
                    <w:right w:val="none" w:sz="0" w:space="0" w:color="auto"/>
                  </w:divBdr>
                  <w:divsChild>
                    <w:div w:id="19776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83411">
              <w:marLeft w:val="0"/>
              <w:marRight w:val="0"/>
              <w:marTop w:val="0"/>
              <w:marBottom w:val="0"/>
              <w:divBdr>
                <w:top w:val="none" w:sz="0" w:space="0" w:color="auto"/>
                <w:left w:val="none" w:sz="0" w:space="0" w:color="auto"/>
                <w:bottom w:val="none" w:sz="0" w:space="0" w:color="auto"/>
                <w:right w:val="none" w:sz="0" w:space="0" w:color="auto"/>
              </w:divBdr>
              <w:divsChild>
                <w:div w:id="558976710">
                  <w:marLeft w:val="0"/>
                  <w:marRight w:val="0"/>
                  <w:marTop w:val="0"/>
                  <w:marBottom w:val="0"/>
                  <w:divBdr>
                    <w:top w:val="none" w:sz="0" w:space="0" w:color="auto"/>
                    <w:left w:val="none" w:sz="0" w:space="0" w:color="auto"/>
                    <w:bottom w:val="none" w:sz="0" w:space="0" w:color="auto"/>
                    <w:right w:val="none" w:sz="0" w:space="0" w:color="auto"/>
                  </w:divBdr>
                  <w:divsChild>
                    <w:div w:id="1543326893">
                      <w:marLeft w:val="0"/>
                      <w:marRight w:val="0"/>
                      <w:marTop w:val="0"/>
                      <w:marBottom w:val="0"/>
                      <w:divBdr>
                        <w:top w:val="none" w:sz="0" w:space="0" w:color="auto"/>
                        <w:left w:val="none" w:sz="0" w:space="0" w:color="auto"/>
                        <w:bottom w:val="none" w:sz="0" w:space="0" w:color="auto"/>
                        <w:right w:val="none" w:sz="0" w:space="0" w:color="auto"/>
                      </w:divBdr>
                      <w:divsChild>
                        <w:div w:id="869226060">
                          <w:marLeft w:val="0"/>
                          <w:marRight w:val="0"/>
                          <w:marTop w:val="0"/>
                          <w:marBottom w:val="0"/>
                          <w:divBdr>
                            <w:top w:val="none" w:sz="0" w:space="0" w:color="auto"/>
                            <w:left w:val="none" w:sz="0" w:space="0" w:color="auto"/>
                            <w:bottom w:val="none" w:sz="0" w:space="0" w:color="auto"/>
                            <w:right w:val="none" w:sz="0" w:space="0" w:color="auto"/>
                          </w:divBdr>
                          <w:divsChild>
                            <w:div w:id="1230339212">
                              <w:marLeft w:val="180"/>
                              <w:marRight w:val="0"/>
                              <w:marTop w:val="0"/>
                              <w:marBottom w:val="0"/>
                              <w:divBdr>
                                <w:top w:val="none" w:sz="0" w:space="0" w:color="auto"/>
                                <w:left w:val="none" w:sz="0" w:space="0" w:color="auto"/>
                                <w:bottom w:val="none" w:sz="0" w:space="0" w:color="auto"/>
                                <w:right w:val="none" w:sz="0" w:space="0" w:color="auto"/>
                              </w:divBdr>
                              <w:divsChild>
                                <w:div w:id="531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420949">
                          <w:marLeft w:val="0"/>
                          <w:marRight w:val="0"/>
                          <w:marTop w:val="0"/>
                          <w:marBottom w:val="0"/>
                          <w:divBdr>
                            <w:top w:val="none" w:sz="0" w:space="0" w:color="auto"/>
                            <w:left w:val="none" w:sz="0" w:space="0" w:color="auto"/>
                            <w:bottom w:val="none" w:sz="0" w:space="0" w:color="auto"/>
                            <w:right w:val="none" w:sz="0" w:space="0" w:color="auto"/>
                          </w:divBdr>
                          <w:divsChild>
                            <w:div w:id="747384684">
                              <w:marLeft w:val="180"/>
                              <w:marRight w:val="0"/>
                              <w:marTop w:val="0"/>
                              <w:marBottom w:val="0"/>
                              <w:divBdr>
                                <w:top w:val="none" w:sz="0" w:space="0" w:color="auto"/>
                                <w:left w:val="none" w:sz="0" w:space="0" w:color="auto"/>
                                <w:bottom w:val="none" w:sz="0" w:space="0" w:color="auto"/>
                                <w:right w:val="none" w:sz="0" w:space="0" w:color="auto"/>
                              </w:divBdr>
                              <w:divsChild>
                                <w:div w:id="84778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99792">
                          <w:marLeft w:val="0"/>
                          <w:marRight w:val="0"/>
                          <w:marTop w:val="0"/>
                          <w:marBottom w:val="0"/>
                          <w:divBdr>
                            <w:top w:val="none" w:sz="0" w:space="0" w:color="auto"/>
                            <w:left w:val="none" w:sz="0" w:space="0" w:color="auto"/>
                            <w:bottom w:val="none" w:sz="0" w:space="0" w:color="auto"/>
                            <w:right w:val="none" w:sz="0" w:space="0" w:color="auto"/>
                          </w:divBdr>
                          <w:divsChild>
                            <w:div w:id="812987036">
                              <w:marLeft w:val="180"/>
                              <w:marRight w:val="0"/>
                              <w:marTop w:val="0"/>
                              <w:marBottom w:val="0"/>
                              <w:divBdr>
                                <w:top w:val="none" w:sz="0" w:space="0" w:color="auto"/>
                                <w:left w:val="none" w:sz="0" w:space="0" w:color="auto"/>
                                <w:bottom w:val="none" w:sz="0" w:space="0" w:color="auto"/>
                                <w:right w:val="none" w:sz="0" w:space="0" w:color="auto"/>
                              </w:divBdr>
                              <w:divsChild>
                                <w:div w:id="103091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322774">
                          <w:marLeft w:val="0"/>
                          <w:marRight w:val="0"/>
                          <w:marTop w:val="0"/>
                          <w:marBottom w:val="0"/>
                          <w:divBdr>
                            <w:top w:val="none" w:sz="0" w:space="0" w:color="auto"/>
                            <w:left w:val="none" w:sz="0" w:space="0" w:color="auto"/>
                            <w:bottom w:val="none" w:sz="0" w:space="0" w:color="auto"/>
                            <w:right w:val="none" w:sz="0" w:space="0" w:color="auto"/>
                          </w:divBdr>
                          <w:divsChild>
                            <w:div w:id="806893274">
                              <w:marLeft w:val="180"/>
                              <w:marRight w:val="0"/>
                              <w:marTop w:val="0"/>
                              <w:marBottom w:val="0"/>
                              <w:divBdr>
                                <w:top w:val="none" w:sz="0" w:space="0" w:color="auto"/>
                                <w:left w:val="none" w:sz="0" w:space="0" w:color="auto"/>
                                <w:bottom w:val="none" w:sz="0" w:space="0" w:color="auto"/>
                                <w:right w:val="none" w:sz="0" w:space="0" w:color="auto"/>
                              </w:divBdr>
                              <w:divsChild>
                                <w:div w:id="4771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586911">
          <w:marLeft w:val="0"/>
          <w:marRight w:val="0"/>
          <w:marTop w:val="30"/>
          <w:marBottom w:val="0"/>
          <w:divBdr>
            <w:top w:val="none" w:sz="0" w:space="0" w:color="auto"/>
            <w:left w:val="none" w:sz="0" w:space="0" w:color="auto"/>
            <w:bottom w:val="none" w:sz="0" w:space="0" w:color="auto"/>
            <w:right w:val="none" w:sz="0" w:space="0" w:color="auto"/>
          </w:divBdr>
          <w:divsChild>
            <w:div w:id="47845612">
              <w:marLeft w:val="0"/>
              <w:marRight w:val="0"/>
              <w:marTop w:val="0"/>
              <w:marBottom w:val="0"/>
              <w:divBdr>
                <w:top w:val="none" w:sz="0" w:space="0" w:color="auto"/>
                <w:left w:val="none" w:sz="0" w:space="0" w:color="auto"/>
                <w:bottom w:val="none" w:sz="0" w:space="0" w:color="auto"/>
                <w:right w:val="none" w:sz="0" w:space="0" w:color="auto"/>
              </w:divBdr>
              <w:divsChild>
                <w:div w:id="83962716">
                  <w:marLeft w:val="0"/>
                  <w:marRight w:val="0"/>
                  <w:marTop w:val="0"/>
                  <w:marBottom w:val="0"/>
                  <w:divBdr>
                    <w:top w:val="none" w:sz="0" w:space="0" w:color="auto"/>
                    <w:left w:val="none" w:sz="0" w:space="0" w:color="auto"/>
                    <w:bottom w:val="none" w:sz="0" w:space="0" w:color="auto"/>
                    <w:right w:val="none" w:sz="0" w:space="0" w:color="auto"/>
                  </w:divBdr>
                  <w:divsChild>
                    <w:div w:id="17367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548">
              <w:marLeft w:val="0"/>
              <w:marRight w:val="0"/>
              <w:marTop w:val="0"/>
              <w:marBottom w:val="0"/>
              <w:divBdr>
                <w:top w:val="none" w:sz="0" w:space="0" w:color="auto"/>
                <w:left w:val="none" w:sz="0" w:space="0" w:color="auto"/>
                <w:bottom w:val="none" w:sz="0" w:space="0" w:color="auto"/>
                <w:right w:val="none" w:sz="0" w:space="0" w:color="auto"/>
              </w:divBdr>
              <w:divsChild>
                <w:div w:id="269556758">
                  <w:marLeft w:val="0"/>
                  <w:marRight w:val="0"/>
                  <w:marTop w:val="0"/>
                  <w:marBottom w:val="0"/>
                  <w:divBdr>
                    <w:top w:val="none" w:sz="0" w:space="0" w:color="auto"/>
                    <w:left w:val="none" w:sz="0" w:space="0" w:color="auto"/>
                    <w:bottom w:val="none" w:sz="0" w:space="0" w:color="auto"/>
                    <w:right w:val="none" w:sz="0" w:space="0" w:color="auto"/>
                  </w:divBdr>
                  <w:divsChild>
                    <w:div w:id="593251040">
                      <w:marLeft w:val="0"/>
                      <w:marRight w:val="0"/>
                      <w:marTop w:val="0"/>
                      <w:marBottom w:val="0"/>
                      <w:divBdr>
                        <w:top w:val="none" w:sz="0" w:space="0" w:color="auto"/>
                        <w:left w:val="none" w:sz="0" w:space="0" w:color="auto"/>
                        <w:bottom w:val="none" w:sz="0" w:space="0" w:color="auto"/>
                        <w:right w:val="none" w:sz="0" w:space="0" w:color="auto"/>
                      </w:divBdr>
                      <w:divsChild>
                        <w:div w:id="2048873736">
                          <w:marLeft w:val="0"/>
                          <w:marRight w:val="0"/>
                          <w:marTop w:val="0"/>
                          <w:marBottom w:val="0"/>
                          <w:divBdr>
                            <w:top w:val="none" w:sz="0" w:space="0" w:color="auto"/>
                            <w:left w:val="none" w:sz="0" w:space="0" w:color="auto"/>
                            <w:bottom w:val="none" w:sz="0" w:space="0" w:color="auto"/>
                            <w:right w:val="none" w:sz="0" w:space="0" w:color="auto"/>
                          </w:divBdr>
                          <w:divsChild>
                            <w:div w:id="547882221">
                              <w:marLeft w:val="180"/>
                              <w:marRight w:val="0"/>
                              <w:marTop w:val="0"/>
                              <w:marBottom w:val="0"/>
                              <w:divBdr>
                                <w:top w:val="none" w:sz="0" w:space="0" w:color="auto"/>
                                <w:left w:val="none" w:sz="0" w:space="0" w:color="auto"/>
                                <w:bottom w:val="none" w:sz="0" w:space="0" w:color="auto"/>
                                <w:right w:val="none" w:sz="0" w:space="0" w:color="auto"/>
                              </w:divBdr>
                              <w:divsChild>
                                <w:div w:id="117017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08428">
                          <w:marLeft w:val="0"/>
                          <w:marRight w:val="0"/>
                          <w:marTop w:val="0"/>
                          <w:marBottom w:val="0"/>
                          <w:divBdr>
                            <w:top w:val="none" w:sz="0" w:space="0" w:color="auto"/>
                            <w:left w:val="none" w:sz="0" w:space="0" w:color="auto"/>
                            <w:bottom w:val="none" w:sz="0" w:space="0" w:color="auto"/>
                            <w:right w:val="none" w:sz="0" w:space="0" w:color="auto"/>
                          </w:divBdr>
                          <w:divsChild>
                            <w:div w:id="1725986554">
                              <w:marLeft w:val="180"/>
                              <w:marRight w:val="0"/>
                              <w:marTop w:val="0"/>
                              <w:marBottom w:val="0"/>
                              <w:divBdr>
                                <w:top w:val="none" w:sz="0" w:space="0" w:color="auto"/>
                                <w:left w:val="none" w:sz="0" w:space="0" w:color="auto"/>
                                <w:bottom w:val="none" w:sz="0" w:space="0" w:color="auto"/>
                                <w:right w:val="none" w:sz="0" w:space="0" w:color="auto"/>
                              </w:divBdr>
                              <w:divsChild>
                                <w:div w:id="106969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2979">
                          <w:marLeft w:val="0"/>
                          <w:marRight w:val="0"/>
                          <w:marTop w:val="0"/>
                          <w:marBottom w:val="0"/>
                          <w:divBdr>
                            <w:top w:val="none" w:sz="0" w:space="0" w:color="auto"/>
                            <w:left w:val="none" w:sz="0" w:space="0" w:color="auto"/>
                            <w:bottom w:val="none" w:sz="0" w:space="0" w:color="auto"/>
                            <w:right w:val="none" w:sz="0" w:space="0" w:color="auto"/>
                          </w:divBdr>
                          <w:divsChild>
                            <w:div w:id="1156723371">
                              <w:marLeft w:val="180"/>
                              <w:marRight w:val="0"/>
                              <w:marTop w:val="0"/>
                              <w:marBottom w:val="0"/>
                              <w:divBdr>
                                <w:top w:val="none" w:sz="0" w:space="0" w:color="auto"/>
                                <w:left w:val="none" w:sz="0" w:space="0" w:color="auto"/>
                                <w:bottom w:val="none" w:sz="0" w:space="0" w:color="auto"/>
                                <w:right w:val="none" w:sz="0" w:space="0" w:color="auto"/>
                              </w:divBdr>
                              <w:divsChild>
                                <w:div w:id="15007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67669">
                          <w:marLeft w:val="0"/>
                          <w:marRight w:val="0"/>
                          <w:marTop w:val="0"/>
                          <w:marBottom w:val="0"/>
                          <w:divBdr>
                            <w:top w:val="none" w:sz="0" w:space="0" w:color="auto"/>
                            <w:left w:val="none" w:sz="0" w:space="0" w:color="auto"/>
                            <w:bottom w:val="none" w:sz="0" w:space="0" w:color="auto"/>
                            <w:right w:val="none" w:sz="0" w:space="0" w:color="auto"/>
                          </w:divBdr>
                          <w:divsChild>
                            <w:div w:id="1809278490">
                              <w:marLeft w:val="180"/>
                              <w:marRight w:val="0"/>
                              <w:marTop w:val="0"/>
                              <w:marBottom w:val="0"/>
                              <w:divBdr>
                                <w:top w:val="none" w:sz="0" w:space="0" w:color="auto"/>
                                <w:left w:val="none" w:sz="0" w:space="0" w:color="auto"/>
                                <w:bottom w:val="none" w:sz="0" w:space="0" w:color="auto"/>
                                <w:right w:val="none" w:sz="0" w:space="0" w:color="auto"/>
                              </w:divBdr>
                              <w:divsChild>
                                <w:div w:id="7091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44599">
          <w:marLeft w:val="0"/>
          <w:marRight w:val="0"/>
          <w:marTop w:val="30"/>
          <w:marBottom w:val="0"/>
          <w:divBdr>
            <w:top w:val="none" w:sz="0" w:space="0" w:color="auto"/>
            <w:left w:val="none" w:sz="0" w:space="0" w:color="auto"/>
            <w:bottom w:val="none" w:sz="0" w:space="0" w:color="auto"/>
            <w:right w:val="none" w:sz="0" w:space="0" w:color="auto"/>
          </w:divBdr>
          <w:divsChild>
            <w:div w:id="1215847875">
              <w:marLeft w:val="0"/>
              <w:marRight w:val="0"/>
              <w:marTop w:val="0"/>
              <w:marBottom w:val="0"/>
              <w:divBdr>
                <w:top w:val="none" w:sz="0" w:space="0" w:color="auto"/>
                <w:left w:val="none" w:sz="0" w:space="0" w:color="auto"/>
                <w:bottom w:val="none" w:sz="0" w:space="0" w:color="auto"/>
                <w:right w:val="none" w:sz="0" w:space="0" w:color="auto"/>
              </w:divBdr>
              <w:divsChild>
                <w:div w:id="1812862549">
                  <w:marLeft w:val="0"/>
                  <w:marRight w:val="0"/>
                  <w:marTop w:val="0"/>
                  <w:marBottom w:val="0"/>
                  <w:divBdr>
                    <w:top w:val="none" w:sz="0" w:space="0" w:color="auto"/>
                    <w:left w:val="none" w:sz="0" w:space="0" w:color="auto"/>
                    <w:bottom w:val="none" w:sz="0" w:space="0" w:color="auto"/>
                    <w:right w:val="none" w:sz="0" w:space="0" w:color="auto"/>
                  </w:divBdr>
                  <w:divsChild>
                    <w:div w:id="97013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130816">
              <w:marLeft w:val="0"/>
              <w:marRight w:val="0"/>
              <w:marTop w:val="0"/>
              <w:marBottom w:val="0"/>
              <w:divBdr>
                <w:top w:val="none" w:sz="0" w:space="0" w:color="auto"/>
                <w:left w:val="none" w:sz="0" w:space="0" w:color="auto"/>
                <w:bottom w:val="none" w:sz="0" w:space="0" w:color="auto"/>
                <w:right w:val="none" w:sz="0" w:space="0" w:color="auto"/>
              </w:divBdr>
              <w:divsChild>
                <w:div w:id="1372606393">
                  <w:marLeft w:val="0"/>
                  <w:marRight w:val="0"/>
                  <w:marTop w:val="0"/>
                  <w:marBottom w:val="0"/>
                  <w:divBdr>
                    <w:top w:val="none" w:sz="0" w:space="0" w:color="auto"/>
                    <w:left w:val="none" w:sz="0" w:space="0" w:color="auto"/>
                    <w:bottom w:val="none" w:sz="0" w:space="0" w:color="auto"/>
                    <w:right w:val="none" w:sz="0" w:space="0" w:color="auto"/>
                  </w:divBdr>
                  <w:divsChild>
                    <w:div w:id="1054232480">
                      <w:marLeft w:val="0"/>
                      <w:marRight w:val="0"/>
                      <w:marTop w:val="0"/>
                      <w:marBottom w:val="0"/>
                      <w:divBdr>
                        <w:top w:val="none" w:sz="0" w:space="0" w:color="auto"/>
                        <w:left w:val="none" w:sz="0" w:space="0" w:color="auto"/>
                        <w:bottom w:val="none" w:sz="0" w:space="0" w:color="auto"/>
                        <w:right w:val="none" w:sz="0" w:space="0" w:color="auto"/>
                      </w:divBdr>
                      <w:divsChild>
                        <w:div w:id="571618972">
                          <w:marLeft w:val="0"/>
                          <w:marRight w:val="0"/>
                          <w:marTop w:val="0"/>
                          <w:marBottom w:val="0"/>
                          <w:divBdr>
                            <w:top w:val="none" w:sz="0" w:space="0" w:color="auto"/>
                            <w:left w:val="none" w:sz="0" w:space="0" w:color="auto"/>
                            <w:bottom w:val="none" w:sz="0" w:space="0" w:color="auto"/>
                            <w:right w:val="none" w:sz="0" w:space="0" w:color="auto"/>
                          </w:divBdr>
                          <w:divsChild>
                            <w:div w:id="328295101">
                              <w:marLeft w:val="180"/>
                              <w:marRight w:val="0"/>
                              <w:marTop w:val="0"/>
                              <w:marBottom w:val="0"/>
                              <w:divBdr>
                                <w:top w:val="none" w:sz="0" w:space="0" w:color="auto"/>
                                <w:left w:val="none" w:sz="0" w:space="0" w:color="auto"/>
                                <w:bottom w:val="none" w:sz="0" w:space="0" w:color="auto"/>
                                <w:right w:val="none" w:sz="0" w:space="0" w:color="auto"/>
                              </w:divBdr>
                              <w:divsChild>
                                <w:div w:id="80177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15232">
                          <w:marLeft w:val="0"/>
                          <w:marRight w:val="0"/>
                          <w:marTop w:val="0"/>
                          <w:marBottom w:val="0"/>
                          <w:divBdr>
                            <w:top w:val="none" w:sz="0" w:space="0" w:color="auto"/>
                            <w:left w:val="none" w:sz="0" w:space="0" w:color="auto"/>
                            <w:bottom w:val="none" w:sz="0" w:space="0" w:color="auto"/>
                            <w:right w:val="none" w:sz="0" w:space="0" w:color="auto"/>
                          </w:divBdr>
                          <w:divsChild>
                            <w:div w:id="114255558">
                              <w:marLeft w:val="180"/>
                              <w:marRight w:val="0"/>
                              <w:marTop w:val="0"/>
                              <w:marBottom w:val="0"/>
                              <w:divBdr>
                                <w:top w:val="none" w:sz="0" w:space="0" w:color="auto"/>
                                <w:left w:val="none" w:sz="0" w:space="0" w:color="auto"/>
                                <w:bottom w:val="none" w:sz="0" w:space="0" w:color="auto"/>
                                <w:right w:val="none" w:sz="0" w:space="0" w:color="auto"/>
                              </w:divBdr>
                              <w:divsChild>
                                <w:div w:id="21970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8059">
                          <w:marLeft w:val="0"/>
                          <w:marRight w:val="0"/>
                          <w:marTop w:val="0"/>
                          <w:marBottom w:val="0"/>
                          <w:divBdr>
                            <w:top w:val="none" w:sz="0" w:space="0" w:color="auto"/>
                            <w:left w:val="none" w:sz="0" w:space="0" w:color="auto"/>
                            <w:bottom w:val="none" w:sz="0" w:space="0" w:color="auto"/>
                            <w:right w:val="none" w:sz="0" w:space="0" w:color="auto"/>
                          </w:divBdr>
                          <w:divsChild>
                            <w:div w:id="626132379">
                              <w:marLeft w:val="180"/>
                              <w:marRight w:val="0"/>
                              <w:marTop w:val="0"/>
                              <w:marBottom w:val="0"/>
                              <w:divBdr>
                                <w:top w:val="none" w:sz="0" w:space="0" w:color="auto"/>
                                <w:left w:val="none" w:sz="0" w:space="0" w:color="auto"/>
                                <w:bottom w:val="none" w:sz="0" w:space="0" w:color="auto"/>
                                <w:right w:val="none" w:sz="0" w:space="0" w:color="auto"/>
                              </w:divBdr>
                              <w:divsChild>
                                <w:div w:id="195428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789402">
                          <w:marLeft w:val="0"/>
                          <w:marRight w:val="0"/>
                          <w:marTop w:val="0"/>
                          <w:marBottom w:val="0"/>
                          <w:divBdr>
                            <w:top w:val="none" w:sz="0" w:space="0" w:color="auto"/>
                            <w:left w:val="none" w:sz="0" w:space="0" w:color="auto"/>
                            <w:bottom w:val="none" w:sz="0" w:space="0" w:color="auto"/>
                            <w:right w:val="none" w:sz="0" w:space="0" w:color="auto"/>
                          </w:divBdr>
                          <w:divsChild>
                            <w:div w:id="1890846474">
                              <w:marLeft w:val="180"/>
                              <w:marRight w:val="0"/>
                              <w:marTop w:val="0"/>
                              <w:marBottom w:val="0"/>
                              <w:divBdr>
                                <w:top w:val="none" w:sz="0" w:space="0" w:color="auto"/>
                                <w:left w:val="none" w:sz="0" w:space="0" w:color="auto"/>
                                <w:bottom w:val="none" w:sz="0" w:space="0" w:color="auto"/>
                                <w:right w:val="none" w:sz="0" w:space="0" w:color="auto"/>
                              </w:divBdr>
                              <w:divsChild>
                                <w:div w:id="145398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905175">
      <w:bodyDiv w:val="1"/>
      <w:marLeft w:val="0"/>
      <w:marRight w:val="0"/>
      <w:marTop w:val="0"/>
      <w:marBottom w:val="0"/>
      <w:divBdr>
        <w:top w:val="none" w:sz="0" w:space="0" w:color="auto"/>
        <w:left w:val="none" w:sz="0" w:space="0" w:color="auto"/>
        <w:bottom w:val="none" w:sz="0" w:space="0" w:color="auto"/>
        <w:right w:val="none" w:sz="0" w:space="0" w:color="auto"/>
      </w:divBdr>
    </w:div>
    <w:div w:id="2046364936">
      <w:bodyDiv w:val="1"/>
      <w:marLeft w:val="0"/>
      <w:marRight w:val="0"/>
      <w:marTop w:val="0"/>
      <w:marBottom w:val="0"/>
      <w:divBdr>
        <w:top w:val="none" w:sz="0" w:space="0" w:color="auto"/>
        <w:left w:val="none" w:sz="0" w:space="0" w:color="auto"/>
        <w:bottom w:val="none" w:sz="0" w:space="0" w:color="auto"/>
        <w:right w:val="none" w:sz="0" w:space="0" w:color="auto"/>
      </w:divBdr>
    </w:div>
    <w:div w:id="2049914047">
      <w:bodyDiv w:val="1"/>
      <w:marLeft w:val="0"/>
      <w:marRight w:val="0"/>
      <w:marTop w:val="0"/>
      <w:marBottom w:val="0"/>
      <w:divBdr>
        <w:top w:val="none" w:sz="0" w:space="0" w:color="auto"/>
        <w:left w:val="none" w:sz="0" w:space="0" w:color="auto"/>
        <w:bottom w:val="none" w:sz="0" w:space="0" w:color="auto"/>
        <w:right w:val="none" w:sz="0" w:space="0" w:color="auto"/>
      </w:divBdr>
    </w:div>
    <w:div w:id="2060127535">
      <w:bodyDiv w:val="1"/>
      <w:marLeft w:val="0"/>
      <w:marRight w:val="0"/>
      <w:marTop w:val="0"/>
      <w:marBottom w:val="0"/>
      <w:divBdr>
        <w:top w:val="none" w:sz="0" w:space="0" w:color="auto"/>
        <w:left w:val="none" w:sz="0" w:space="0" w:color="auto"/>
        <w:bottom w:val="none" w:sz="0" w:space="0" w:color="auto"/>
        <w:right w:val="none" w:sz="0" w:space="0" w:color="auto"/>
      </w:divBdr>
    </w:div>
    <w:div w:id="2065330989">
      <w:bodyDiv w:val="1"/>
      <w:marLeft w:val="0"/>
      <w:marRight w:val="0"/>
      <w:marTop w:val="0"/>
      <w:marBottom w:val="0"/>
      <w:divBdr>
        <w:top w:val="none" w:sz="0" w:space="0" w:color="auto"/>
        <w:left w:val="none" w:sz="0" w:space="0" w:color="auto"/>
        <w:bottom w:val="none" w:sz="0" w:space="0" w:color="auto"/>
        <w:right w:val="none" w:sz="0" w:space="0" w:color="auto"/>
      </w:divBdr>
    </w:div>
    <w:div w:id="2069722395">
      <w:bodyDiv w:val="1"/>
      <w:marLeft w:val="0"/>
      <w:marRight w:val="0"/>
      <w:marTop w:val="0"/>
      <w:marBottom w:val="0"/>
      <w:divBdr>
        <w:top w:val="none" w:sz="0" w:space="0" w:color="auto"/>
        <w:left w:val="none" w:sz="0" w:space="0" w:color="auto"/>
        <w:bottom w:val="none" w:sz="0" w:space="0" w:color="auto"/>
        <w:right w:val="none" w:sz="0" w:space="0" w:color="auto"/>
      </w:divBdr>
    </w:div>
    <w:div w:id="2071489520">
      <w:bodyDiv w:val="1"/>
      <w:marLeft w:val="0"/>
      <w:marRight w:val="0"/>
      <w:marTop w:val="0"/>
      <w:marBottom w:val="0"/>
      <w:divBdr>
        <w:top w:val="none" w:sz="0" w:space="0" w:color="auto"/>
        <w:left w:val="none" w:sz="0" w:space="0" w:color="auto"/>
        <w:bottom w:val="none" w:sz="0" w:space="0" w:color="auto"/>
        <w:right w:val="none" w:sz="0" w:space="0" w:color="auto"/>
      </w:divBdr>
    </w:div>
    <w:div w:id="2089959289">
      <w:bodyDiv w:val="1"/>
      <w:marLeft w:val="0"/>
      <w:marRight w:val="0"/>
      <w:marTop w:val="0"/>
      <w:marBottom w:val="0"/>
      <w:divBdr>
        <w:top w:val="none" w:sz="0" w:space="0" w:color="auto"/>
        <w:left w:val="none" w:sz="0" w:space="0" w:color="auto"/>
        <w:bottom w:val="none" w:sz="0" w:space="0" w:color="auto"/>
        <w:right w:val="none" w:sz="0" w:space="0" w:color="auto"/>
      </w:divBdr>
    </w:div>
    <w:div w:id="2090037100">
      <w:bodyDiv w:val="1"/>
      <w:marLeft w:val="0"/>
      <w:marRight w:val="0"/>
      <w:marTop w:val="0"/>
      <w:marBottom w:val="0"/>
      <w:divBdr>
        <w:top w:val="none" w:sz="0" w:space="0" w:color="auto"/>
        <w:left w:val="none" w:sz="0" w:space="0" w:color="auto"/>
        <w:bottom w:val="none" w:sz="0" w:space="0" w:color="auto"/>
        <w:right w:val="none" w:sz="0" w:space="0" w:color="auto"/>
      </w:divBdr>
    </w:div>
    <w:div w:id="2100903978">
      <w:bodyDiv w:val="1"/>
      <w:marLeft w:val="0"/>
      <w:marRight w:val="0"/>
      <w:marTop w:val="0"/>
      <w:marBottom w:val="0"/>
      <w:divBdr>
        <w:top w:val="none" w:sz="0" w:space="0" w:color="auto"/>
        <w:left w:val="none" w:sz="0" w:space="0" w:color="auto"/>
        <w:bottom w:val="none" w:sz="0" w:space="0" w:color="auto"/>
        <w:right w:val="none" w:sz="0" w:space="0" w:color="auto"/>
      </w:divBdr>
    </w:div>
    <w:div w:id="2110469965">
      <w:bodyDiv w:val="1"/>
      <w:marLeft w:val="0"/>
      <w:marRight w:val="0"/>
      <w:marTop w:val="0"/>
      <w:marBottom w:val="0"/>
      <w:divBdr>
        <w:top w:val="none" w:sz="0" w:space="0" w:color="auto"/>
        <w:left w:val="none" w:sz="0" w:space="0" w:color="auto"/>
        <w:bottom w:val="none" w:sz="0" w:space="0" w:color="auto"/>
        <w:right w:val="none" w:sz="0" w:space="0" w:color="auto"/>
      </w:divBdr>
    </w:div>
    <w:div w:id="2111779430">
      <w:bodyDiv w:val="1"/>
      <w:marLeft w:val="0"/>
      <w:marRight w:val="0"/>
      <w:marTop w:val="0"/>
      <w:marBottom w:val="0"/>
      <w:divBdr>
        <w:top w:val="none" w:sz="0" w:space="0" w:color="auto"/>
        <w:left w:val="none" w:sz="0" w:space="0" w:color="auto"/>
        <w:bottom w:val="none" w:sz="0" w:space="0" w:color="auto"/>
        <w:right w:val="none" w:sz="0" w:space="0" w:color="auto"/>
      </w:divBdr>
    </w:div>
    <w:div w:id="2114281078">
      <w:bodyDiv w:val="1"/>
      <w:marLeft w:val="0"/>
      <w:marRight w:val="0"/>
      <w:marTop w:val="0"/>
      <w:marBottom w:val="0"/>
      <w:divBdr>
        <w:top w:val="none" w:sz="0" w:space="0" w:color="auto"/>
        <w:left w:val="none" w:sz="0" w:space="0" w:color="auto"/>
        <w:bottom w:val="none" w:sz="0" w:space="0" w:color="auto"/>
        <w:right w:val="none" w:sz="0" w:space="0" w:color="auto"/>
      </w:divBdr>
    </w:div>
    <w:div w:id="2118985920">
      <w:bodyDiv w:val="1"/>
      <w:marLeft w:val="0"/>
      <w:marRight w:val="0"/>
      <w:marTop w:val="0"/>
      <w:marBottom w:val="0"/>
      <w:divBdr>
        <w:top w:val="none" w:sz="0" w:space="0" w:color="auto"/>
        <w:left w:val="none" w:sz="0" w:space="0" w:color="auto"/>
        <w:bottom w:val="none" w:sz="0" w:space="0" w:color="auto"/>
        <w:right w:val="none" w:sz="0" w:space="0" w:color="auto"/>
      </w:divBdr>
    </w:div>
    <w:div w:id="2125683501">
      <w:bodyDiv w:val="1"/>
      <w:marLeft w:val="0"/>
      <w:marRight w:val="0"/>
      <w:marTop w:val="0"/>
      <w:marBottom w:val="0"/>
      <w:divBdr>
        <w:top w:val="none" w:sz="0" w:space="0" w:color="auto"/>
        <w:left w:val="none" w:sz="0" w:space="0" w:color="auto"/>
        <w:bottom w:val="none" w:sz="0" w:space="0" w:color="auto"/>
        <w:right w:val="none" w:sz="0" w:space="0" w:color="auto"/>
      </w:divBdr>
    </w:div>
    <w:div w:id="2126003951">
      <w:bodyDiv w:val="1"/>
      <w:marLeft w:val="0"/>
      <w:marRight w:val="0"/>
      <w:marTop w:val="0"/>
      <w:marBottom w:val="0"/>
      <w:divBdr>
        <w:top w:val="none" w:sz="0" w:space="0" w:color="auto"/>
        <w:left w:val="none" w:sz="0" w:space="0" w:color="auto"/>
        <w:bottom w:val="none" w:sz="0" w:space="0" w:color="auto"/>
        <w:right w:val="none" w:sz="0" w:space="0" w:color="auto"/>
      </w:divBdr>
    </w:div>
    <w:div w:id="2127313641">
      <w:bodyDiv w:val="1"/>
      <w:marLeft w:val="0"/>
      <w:marRight w:val="0"/>
      <w:marTop w:val="0"/>
      <w:marBottom w:val="0"/>
      <w:divBdr>
        <w:top w:val="none" w:sz="0" w:space="0" w:color="auto"/>
        <w:left w:val="none" w:sz="0" w:space="0" w:color="auto"/>
        <w:bottom w:val="none" w:sz="0" w:space="0" w:color="auto"/>
        <w:right w:val="none" w:sz="0" w:space="0" w:color="auto"/>
      </w:divBdr>
    </w:div>
    <w:div w:id="2129665463">
      <w:bodyDiv w:val="1"/>
      <w:marLeft w:val="0"/>
      <w:marRight w:val="0"/>
      <w:marTop w:val="0"/>
      <w:marBottom w:val="0"/>
      <w:divBdr>
        <w:top w:val="none" w:sz="0" w:space="0" w:color="auto"/>
        <w:left w:val="none" w:sz="0" w:space="0" w:color="auto"/>
        <w:bottom w:val="none" w:sz="0" w:space="0" w:color="auto"/>
        <w:right w:val="none" w:sz="0" w:space="0" w:color="auto"/>
      </w:divBdr>
    </w:div>
    <w:div w:id="2136171621">
      <w:bodyDiv w:val="1"/>
      <w:marLeft w:val="0"/>
      <w:marRight w:val="0"/>
      <w:marTop w:val="0"/>
      <w:marBottom w:val="0"/>
      <w:divBdr>
        <w:top w:val="none" w:sz="0" w:space="0" w:color="auto"/>
        <w:left w:val="none" w:sz="0" w:space="0" w:color="auto"/>
        <w:bottom w:val="none" w:sz="0" w:space="0" w:color="auto"/>
        <w:right w:val="none" w:sz="0" w:space="0" w:color="auto"/>
      </w:divBdr>
    </w:div>
    <w:div w:id="2137020289">
      <w:bodyDiv w:val="1"/>
      <w:marLeft w:val="0"/>
      <w:marRight w:val="0"/>
      <w:marTop w:val="0"/>
      <w:marBottom w:val="0"/>
      <w:divBdr>
        <w:top w:val="none" w:sz="0" w:space="0" w:color="auto"/>
        <w:left w:val="none" w:sz="0" w:space="0" w:color="auto"/>
        <w:bottom w:val="none" w:sz="0" w:space="0" w:color="auto"/>
        <w:right w:val="none" w:sz="0" w:space="0" w:color="auto"/>
      </w:divBdr>
    </w:div>
    <w:div w:id="2137553559">
      <w:bodyDiv w:val="1"/>
      <w:marLeft w:val="0"/>
      <w:marRight w:val="0"/>
      <w:marTop w:val="0"/>
      <w:marBottom w:val="0"/>
      <w:divBdr>
        <w:top w:val="none" w:sz="0" w:space="0" w:color="auto"/>
        <w:left w:val="none" w:sz="0" w:space="0" w:color="auto"/>
        <w:bottom w:val="none" w:sz="0" w:space="0" w:color="auto"/>
        <w:right w:val="none" w:sz="0" w:space="0" w:color="auto"/>
      </w:divBdr>
    </w:div>
    <w:div w:id="2139177134">
      <w:bodyDiv w:val="1"/>
      <w:marLeft w:val="0"/>
      <w:marRight w:val="0"/>
      <w:marTop w:val="0"/>
      <w:marBottom w:val="0"/>
      <w:divBdr>
        <w:top w:val="none" w:sz="0" w:space="0" w:color="auto"/>
        <w:left w:val="none" w:sz="0" w:space="0" w:color="auto"/>
        <w:bottom w:val="none" w:sz="0" w:space="0" w:color="auto"/>
        <w:right w:val="none" w:sz="0" w:space="0" w:color="auto"/>
      </w:divBdr>
    </w:div>
    <w:div w:id="2142383952">
      <w:bodyDiv w:val="1"/>
      <w:marLeft w:val="0"/>
      <w:marRight w:val="0"/>
      <w:marTop w:val="0"/>
      <w:marBottom w:val="0"/>
      <w:divBdr>
        <w:top w:val="none" w:sz="0" w:space="0" w:color="auto"/>
        <w:left w:val="none" w:sz="0" w:space="0" w:color="auto"/>
        <w:bottom w:val="none" w:sz="0" w:space="0" w:color="auto"/>
        <w:right w:val="none" w:sz="0" w:space="0" w:color="auto"/>
      </w:divBdr>
    </w:div>
    <w:div w:id="2142458799">
      <w:bodyDiv w:val="1"/>
      <w:marLeft w:val="0"/>
      <w:marRight w:val="0"/>
      <w:marTop w:val="0"/>
      <w:marBottom w:val="0"/>
      <w:divBdr>
        <w:top w:val="none" w:sz="0" w:space="0" w:color="auto"/>
        <w:left w:val="none" w:sz="0" w:space="0" w:color="auto"/>
        <w:bottom w:val="none" w:sz="0" w:space="0" w:color="auto"/>
        <w:right w:val="none" w:sz="0" w:space="0" w:color="auto"/>
      </w:divBdr>
    </w:div>
    <w:div w:id="2143423305">
      <w:bodyDiv w:val="1"/>
      <w:marLeft w:val="0"/>
      <w:marRight w:val="0"/>
      <w:marTop w:val="0"/>
      <w:marBottom w:val="0"/>
      <w:divBdr>
        <w:top w:val="none" w:sz="0" w:space="0" w:color="auto"/>
        <w:left w:val="none" w:sz="0" w:space="0" w:color="auto"/>
        <w:bottom w:val="none" w:sz="0" w:space="0" w:color="auto"/>
        <w:right w:val="none" w:sz="0" w:space="0" w:color="auto"/>
      </w:divBdr>
    </w:div>
    <w:div w:id="214638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142" Type="http://schemas.openxmlformats.org/officeDocument/2006/relationships/hyperlink" Target="https://www.brookings.edu/wp-content/uploads/2016/06/robotwork.pdf" TargetMode="External"/><Relationship Id="rId143" Type="http://schemas.openxmlformats.org/officeDocument/2006/relationships/hyperlink" Target="https://digitalcommons.bard.edu/cgi/viewcontent.cgi?article=1267&amp;context=senproj_s2016" TargetMode="External"/><Relationship Id="rId144" Type="http://schemas.openxmlformats.org/officeDocument/2006/relationships/hyperlink" Target="http://www.businessinsider.com/china-graduates-income-disparity-2017-6/?IR=T" TargetMode="External"/><Relationship Id="rId145" Type="http://schemas.openxmlformats.org/officeDocument/2006/relationships/hyperlink" Target="http://tuprints.ulb.tu-darmstadt.de/2749/1/Educational_Attainment_and_Career_Aspiration_of_Contemporary_Chineses_Rural_Youth.pdf" TargetMode="External"/><Relationship Id="rId146" Type="http://schemas.openxmlformats.org/officeDocument/2006/relationships/hyperlink" Target="http://www3.nccu.edu.tw/~iaezcpc/publications/C_publications/Journals/Ch5._Prudence_Higher_Education_Development_final.pdf" TargetMode="External"/><Relationship Id="rId147" Type="http://schemas.openxmlformats.org/officeDocument/2006/relationships/hyperlink" Target="https://www.educationdevelopmenttrust.com/~/media/EDT/Reports/Research/2015/r-effective-teaching.pdf" TargetMode="External"/><Relationship Id="rId148" Type="http://schemas.openxmlformats.org/officeDocument/2006/relationships/hyperlink" Target="http://www.ijhssnet.com/journals/Vol_2_No_24_Special_Issue_December_2012/8.pdf" TargetMode="External"/><Relationship Id="rId149" Type="http://schemas.openxmlformats.org/officeDocument/2006/relationships/hyperlink" Target="http://constructiveculture.com/win-win-win-constructive-cultures-benefit-women-and-men-and-organizations-too/" TargetMode="External"/><Relationship Id="rId180" Type="http://schemas.openxmlformats.org/officeDocument/2006/relationships/image" Target="media/image21.jpeg"/><Relationship Id="rId181" Type="http://schemas.openxmlformats.org/officeDocument/2006/relationships/image" Target="media/image22.jpeg"/><Relationship Id="rId182" Type="http://schemas.openxmlformats.org/officeDocument/2006/relationships/image" Target="media/image23.jpeg"/><Relationship Id="rId40" Type="http://schemas.openxmlformats.org/officeDocument/2006/relationships/hyperlink" Target="https://web.stanford.edu/~chadj/facts.pdf" TargetMode="External"/><Relationship Id="rId41" Type="http://schemas.openxmlformats.org/officeDocument/2006/relationships/hyperlink" Target="http://citeseerx.ist.psu.edu/viewdoc/download?doi=10.1.1.668.6306&amp;rep=rep1&amp;type=pdf" TargetMode="External"/><Relationship Id="rId42" Type="http://schemas.openxmlformats.org/officeDocument/2006/relationships/hyperlink" Target="https://www.gov.uk/government/uploads/system/uploads/attachment_data/file/474251/BIS-15-464-employer-graduate-recruitment.pdf" TargetMode="External"/><Relationship Id="rId43" Type="http://schemas.openxmlformats.org/officeDocument/2006/relationships/hyperlink" Target="http://biblioteca.ucv.cl/site/colecciones/manuales_u/A%20Handbook%20for%20Teaching%20and%20Learning%20in%20Higher%20Education%20Enhancing%20academic%20and%20Practice.pdf" TargetMode="External"/><Relationship Id="rId44" Type="http://schemas.openxmlformats.org/officeDocument/2006/relationships/hyperlink" Target="https://www.chinanews7.com/95-after-this-graduates-okay-see-how-much-their-starting-salary/" TargetMode="External"/><Relationship Id="rId45" Type="http://schemas.openxmlformats.org/officeDocument/2006/relationships/hyperlink" Target="http://www.top-news.top/news-13113333.html" TargetMode="External"/><Relationship Id="rId46" Type="http://schemas.openxmlformats.org/officeDocument/2006/relationships/hyperlink" Target="https://pdfs.semanticscholar.org/d999/306d685a85cbe2232a844f8415a689e985f0.pdf" TargetMode="External"/><Relationship Id="rId47" Type="http://schemas.openxmlformats.org/officeDocument/2006/relationships/hyperlink" Target="https://www.ncbi.nlm.nih.gov/books/NBK22944/" TargetMode="External"/><Relationship Id="rId48" Type="http://schemas.openxmlformats.org/officeDocument/2006/relationships/hyperlink" Target="http://documents.shihang.org/curated/zh/631671468261575153/pdf/SFG1110-IPP-P148527-Urumqi-SA-Box391461B-PUBLIC-Disclosed-5-19-2015.pdf" TargetMode="External"/><Relationship Id="rId49" Type="http://schemas.openxmlformats.org/officeDocument/2006/relationships/hyperlink" Target="http://www.oecd.org/education/skills-beyond-school/AHELOFSReportVolume1.pdf?TSPD_101_R0=044848c0e3702d26883bfff2ed4c9137kxT0000000000000000a88a1771ffff00000000000000000000000000005a910e6c00a971f2df" TargetMode="External"/><Relationship Id="rId183" Type="http://schemas.openxmlformats.org/officeDocument/2006/relationships/image" Target="media/image24.jpeg"/><Relationship Id="rId184" Type="http://schemas.openxmlformats.org/officeDocument/2006/relationships/image" Target="media/image25.emf"/><Relationship Id="rId185" Type="http://schemas.openxmlformats.org/officeDocument/2006/relationships/header" Target="header1.xml"/><Relationship Id="rId186" Type="http://schemas.openxmlformats.org/officeDocument/2006/relationships/header" Target="header2.xml"/><Relationship Id="rId187" Type="http://schemas.openxmlformats.org/officeDocument/2006/relationships/footer" Target="footer1.xml"/><Relationship Id="rId188" Type="http://schemas.openxmlformats.org/officeDocument/2006/relationships/footer" Target="footer2.xml"/><Relationship Id="rId189" Type="http://schemas.openxmlformats.org/officeDocument/2006/relationships/fontTable" Target="fontTable.xml"/><Relationship Id="rId80" Type="http://schemas.openxmlformats.org/officeDocument/2006/relationships/hyperlink" Target="http://www.oecd.org/education/imhe/QT%20policies%20and%20practices.pdf?TSPD_101_R0=696f1778125c2d794cbb84df3eabc55ak5j0000000000000000a88a1771ffff00000000000000000000000000005a91538c00af7af3e9" TargetMode="External"/><Relationship Id="rId81" Type="http://schemas.openxmlformats.org/officeDocument/2006/relationships/hyperlink" Target="http://uk.businessinsider.com/statistics-on-chinas-investment-abroad-2015-2/?IR=T" TargetMode="External"/><Relationship Id="rId82" Type="http://schemas.openxmlformats.org/officeDocument/2006/relationships/hyperlink" Target="http://journals.openedition.org/chinaperspectives/786" TargetMode="External"/><Relationship Id="rId83" Type="http://schemas.openxmlformats.org/officeDocument/2006/relationships/hyperlink" Target="https://www.imf.org/external/pubs/ft/issues/issues27/" TargetMode="External"/><Relationship Id="rId84" Type="http://schemas.openxmlformats.org/officeDocument/2006/relationships/hyperlink" Target="http://www.chinadaily.com.cn/china/2014-05/19/content_17516078.htm" TargetMode="External"/><Relationship Id="rId85" Type="http://schemas.openxmlformats.org/officeDocument/2006/relationships/hyperlink" Target="https://mafiadoc.com/shanghai-manual-sustainable-development-knowledge-platform_598863cd1723ddcc692ee13b.html" TargetMode="External"/><Relationship Id="rId86" Type="http://schemas.openxmlformats.org/officeDocument/2006/relationships/hyperlink" Target="http://www.nuepa.org/New/download/NEP2016/ReportNEP.pdf" TargetMode="External"/><Relationship Id="rId87" Type="http://schemas.openxmlformats.org/officeDocument/2006/relationships/hyperlink" Target="http://www.top-news.top/news-13113333.html" TargetMode="External"/><Relationship Id="rId88" Type="http://schemas.openxmlformats.org/officeDocument/2006/relationships/hyperlink" Target="https://www.mckinsey.com/~/media/McKinsey/Global%20Themes/Digital%20Disruption/Harnessing%20automation%20for%20a%20future%20that%20works/MGI-A-future-that-works_Full-report.ashx" TargetMode="External"/><Relationship Id="rId89" Type="http://schemas.openxmlformats.org/officeDocument/2006/relationships/hyperlink" Target="http://www.top-news.top/news-13113399.html" TargetMode="External"/><Relationship Id="rId110" Type="http://schemas.openxmlformats.org/officeDocument/2006/relationships/hyperlink" Target="https://deepblue.lib.umich.edu/bitstream/handle/2027.42/97906/htrieu_1.pdf?sequence=1" TargetMode="External"/><Relationship Id="rId111" Type="http://schemas.openxmlformats.org/officeDocument/2006/relationships/hyperlink" Target="http://www.emeraldinsight.com/doi/full/10.1108/JRIT-10-2016-0007" TargetMode="External"/><Relationship Id="rId112" Type="http://schemas.openxmlformats.org/officeDocument/2006/relationships/hyperlink" Target="https://www.eurofound.europa.eu/observatories/emcc/comparative-information/erm-case-studies-employment-impact-of-relocation-of-multinational-companies-across-the-eu" TargetMode="External"/><Relationship Id="rId113" Type="http://schemas.openxmlformats.org/officeDocument/2006/relationships/hyperlink" Target="https://www.giga-hamburg.de/de/system/files/publications/wp258_schucher.pdf" TargetMode="External"/><Relationship Id="rId114" Type="http://schemas.openxmlformats.org/officeDocument/2006/relationships/hyperlink" Target="https://www.nigelwright.com/news-insights/news/employer-branding-is-more-important-today-than-ever-before/" TargetMode="External"/><Relationship Id="rId115" Type="http://schemas.openxmlformats.org/officeDocument/2006/relationships/hyperlink" Target="http://digitalcommons.macalester.edu/cgi/viewcontent.cgi?article=1447&amp;context=macintl" TargetMode="External"/><Relationship Id="rId116" Type="http://schemas.openxmlformats.org/officeDocument/2006/relationships/hyperlink" Target="http://hrmars.com/hrmars_papers/The_Effect_of_Human_Resources_Development_on_Organizational_Productivity.pdf" TargetMode="External"/><Relationship Id="rId117" Type="http://schemas.openxmlformats.org/officeDocument/2006/relationships/hyperlink" Target="https://www.urban.org/sites/default/files/publication/28421/412039-How-Did-Older-Workers-Fare-in-.PDF" TargetMode="External"/><Relationship Id="rId118" Type="http://schemas.openxmlformats.org/officeDocument/2006/relationships/hyperlink" Target="http://graduate.savills.co.uk/media/173898/careers_in_property_2016.pdf" TargetMode="External"/><Relationship Id="rId119" Type="http://schemas.openxmlformats.org/officeDocument/2006/relationships/hyperlink" Target="http://citeseerx.ist.psu.edu/viewdoc/download?doi=10.1.1.462.6332&amp;rep=rep1&amp;type=pdf" TargetMode="External"/><Relationship Id="rId150" Type="http://schemas.openxmlformats.org/officeDocument/2006/relationships/hyperlink" Target="http://en.people.cn/n/2015/0827/c98649-8942367.html" TargetMode="External"/><Relationship Id="rId151" Type="http://schemas.openxmlformats.org/officeDocument/2006/relationships/hyperlink" Target="https://www.resumeok.com/49-job-interview-questions-and-answers/" TargetMode="External"/><Relationship Id="rId152" Type="http://schemas.openxmlformats.org/officeDocument/2006/relationships/hyperlink" Target="http://www.emeraldinsight.com/doi/abs/10.1108/JMD-09-2013-0106?mobileUi=0&amp;journalCode=jmd" TargetMode="Externa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53" Type="http://schemas.openxmlformats.org/officeDocument/2006/relationships/hyperlink" Target="http://www.oxfordhandbooks.com/view/10.1093/oxfordhb/9780199547029.001.0001/oxfordhb-9780199547029-e-1" TargetMode="External"/><Relationship Id="rId154" Type="http://schemas.openxmlformats.org/officeDocument/2006/relationships/hyperlink" Target="https://www.ere.net/increasing-employee-productivity-the-strategic-role-that-hr-essentially-ignores/" TargetMode="External"/><Relationship Id="rId155" Type="http://schemas.openxmlformats.org/officeDocument/2006/relationships/hyperlink" Target="https://www.thebalance.com/hr-building-brand-1917670" TargetMode="External"/><Relationship Id="rId156" Type="http://schemas.openxmlformats.org/officeDocument/2006/relationships/hyperlink" Target="https://www.cleverism.com/8-proven-recruitment-strategies/" TargetMode="External"/><Relationship Id="rId157" Type="http://schemas.openxmlformats.org/officeDocument/2006/relationships/hyperlink" Target="http://www.whatishumanresource.com/recruitment" TargetMode="External"/><Relationship Id="rId158" Type="http://schemas.openxmlformats.org/officeDocument/2006/relationships/hyperlink" Target="https://www.ere.net/why-you-cant-get-a-job-recruiting-explained-by-the-numbers/" TargetMode="External"/><Relationship Id="rId159" Type="http://schemas.openxmlformats.org/officeDocument/2006/relationships/hyperlink" Target="https://www.socialtalent.com/blog/recruitment/who-is-responsible-for-the-quality-of-a-hire" TargetMode="External"/><Relationship Id="rId190" Type="http://schemas.openxmlformats.org/officeDocument/2006/relationships/theme" Target="theme/theme1.xml"/><Relationship Id="rId50" Type="http://schemas.openxmlformats.org/officeDocument/2006/relationships/hyperlink" Target="http://www.workplaceleadership.com.au/app/uploads/2014/07/Workplace-Leadership-A-Review-of-Prior-Research-2014.pdf" TargetMode="External"/><Relationship Id="rId51" Type="http://schemas.openxmlformats.org/officeDocument/2006/relationships/hyperlink" Target="http://www.top-news.top/news-13113333.html" TargetMode="External"/><Relationship Id="rId52" Type="http://schemas.openxmlformats.org/officeDocument/2006/relationships/hyperlink" Target="https://www.oecd.org/china/Education-in-China-a-snapshot.pdf?TSPD_101_R0=67d7fb834450c0f96d26fdb95b80fcfaw260000000000000000a68a1771ffff00000000000000000000000000005a9111340089481f32" TargetMode="External"/><Relationship Id="rId53" Type="http://schemas.openxmlformats.org/officeDocument/2006/relationships/hyperlink" Target="https://www.ncbi.nlm.nih.gov/pmc/articles/PMC1472261/" TargetMode="External"/><Relationship Id="rId54" Type="http://schemas.openxmlformats.org/officeDocument/2006/relationships/hyperlink" Target="http://www.geog.ucla.edu/sites/default/files/users/fan/a133_chen_and_fan_2016_chinas_hukou_puzzle_cr.pdf" TargetMode="External"/><Relationship Id="rId55" Type="http://schemas.openxmlformats.org/officeDocument/2006/relationships/hyperlink" Target="https://www.odi.org/sites/odi.org.uk/files/resource-documents/10620.pdf" TargetMode="External"/><Relationship Id="rId56" Type="http://schemas.openxmlformats.org/officeDocument/2006/relationships/hyperlink" Target="https://brage.bibsys.no/xmlui/bitstream/handle/11250/300698/Sandra%20Baldvinsson%20Sotkaj&#230;rvi.pdf?sequence=1" TargetMode="External"/><Relationship Id="rId57" Type="http://schemas.openxmlformats.org/officeDocument/2006/relationships/hyperlink" Target="https://www.weforum.org/agenda/2016/01/3-great-forces-changing-chinas-consumer-market/" TargetMode="External"/><Relationship Id="rId58" Type="http://schemas.openxmlformats.org/officeDocument/2006/relationships/hyperlink" Target="https://edsource.org/2015/survey-most-high-school-students-feel-unprepared-for-college-careers/83752" TargetMode="External"/><Relationship Id="rId59" Type="http://schemas.openxmlformats.org/officeDocument/2006/relationships/hyperlink" Target="http://www.uap.ualberta.ca/book-images/Open%20Access/9781772121858_WEB.pdf" TargetMode="External"/><Relationship Id="rId90" Type="http://schemas.openxmlformats.org/officeDocument/2006/relationships/hyperlink" Target="http://work.chron.com/average-salary-college-degree-1861.html" TargetMode="External"/><Relationship Id="rId91" Type="http://schemas.openxmlformats.org/officeDocument/2006/relationships/hyperlink" Target="http://time.com/money/4777074/college-grad-pay-2017-average-salary/" TargetMode="External"/><Relationship Id="rId92" Type="http://schemas.openxmlformats.org/officeDocument/2006/relationships/hyperlink" Target="https://www.britannica.com/topic/government-economic-policy" TargetMode="External"/><Relationship Id="rId93" Type="http://schemas.openxmlformats.org/officeDocument/2006/relationships/hyperlink" Target="https://www.sciencedirect.com/science/article/pii/S0743016716300456" TargetMode="External"/><Relationship Id="rId94" Type="http://schemas.openxmlformats.org/officeDocument/2006/relationships/hyperlink" Target="https://www.nottingham.ac.uk/business/businesscentres/crbfs/documents/researchreports/paper86v2.pdf" TargetMode="External"/><Relationship Id="rId95" Type="http://schemas.openxmlformats.org/officeDocument/2006/relationships/hyperlink" Target="https://content.next.westlaw.com/3-503-3433?transitionType=Default&amp;contextData=(sc.Default)&amp;__lrTS=20170522070021646&amp;firstPage=true&amp;bhcp=1" TargetMode="External"/><Relationship Id="rId96" Type="http://schemas.openxmlformats.org/officeDocument/2006/relationships/hyperlink" Target="http://www.top-news.top/news-13113333.html" TargetMode="External"/><Relationship Id="rId97" Type="http://schemas.openxmlformats.org/officeDocument/2006/relationships/hyperlink" Target="https://cew.georgetown.edu/wp-content/uploads/2014/11/whatsitworth-complete.pdf" TargetMode="External"/><Relationship Id="rId98" Type="http://schemas.openxmlformats.org/officeDocument/2006/relationships/hyperlink" Target="https://www.theglobeandmail.com/news/national/education/the-expectation-gap-students-and-universities-roles-in-preparing-for-life-after-grad/article21187004/" TargetMode="External"/><Relationship Id="rId99" Type="http://schemas.openxmlformats.org/officeDocument/2006/relationships/hyperlink" Target="https://files.eric.ed.gov/fulltext/EJ752324.pdf" TargetMode="External"/><Relationship Id="rId120" Type="http://schemas.openxmlformats.org/officeDocument/2006/relationships/hyperlink" Target="https://www.nsf.gov/statistics/2016/nsf16300/digest/nsf16300.pdf" TargetMode="External"/><Relationship Id="rId121" Type="http://schemas.openxmlformats.org/officeDocument/2006/relationships/hyperlink" Target="https://www.ncbi.nlm.nih.gov/pmc/articles/PMC3686840/" TargetMode="External"/><Relationship Id="rId122" Type="http://schemas.openxmlformats.org/officeDocument/2006/relationships/hyperlink" Target="https://chinaeconomicreview.com/chinese-graudates-prefer-working-soes-bad-for-economy/" TargetMode="External"/><Relationship Id="rId123" Type="http://schemas.openxmlformats.org/officeDocument/2006/relationships/hyperlink" Target="https://drum.lib.umd.edu/bitstream/handle/1903/9494/Satterlee_umd_0117E_10505.pdf?sequence=1&amp;isAllowed=y" TargetMode="External"/><Relationship Id="rId124" Type="http://schemas.openxmlformats.org/officeDocument/2006/relationships/hyperlink" Target="https://www.ncbi.nlm.nih.gov/pmc/articles/PMC3340888/" TargetMode="External"/><Relationship Id="rId125" Type="http://schemas.openxmlformats.org/officeDocument/2006/relationships/hyperlink" Target="https://tspace.library.utoronto.ca/bitstream/1807/68238/1/Bourgeois_Robyn_S_201411_PhD_thesis.pdf" TargetMode="External"/><Relationship Id="rId126" Type="http://schemas.openxmlformats.org/officeDocument/2006/relationships/hyperlink" Target="http://citeseerx.ist.psu.edu/viewdoc/download?doi=10.1.1.453.3807&amp;rep=rep1&amp;type=pdf" TargetMode="External"/><Relationship Id="rId127" Type="http://schemas.openxmlformats.org/officeDocument/2006/relationships/hyperlink" Target="http://www.doiserbia.nb.rs/img/doi/0013-3264/2014/0013-32641400061P.pdf" TargetMode="External"/><Relationship Id="rId128" Type="http://schemas.openxmlformats.org/officeDocument/2006/relationships/hyperlink" Target="https://www.ncbi.nlm.nih.gov/pmc/articles/PMC4584998/" TargetMode="External"/><Relationship Id="rId129" Type="http://schemas.openxmlformats.org/officeDocument/2006/relationships/hyperlink" Target="https://www.ncbi.nlm.nih.gov/pmc/articles/PMC4997363/" TargetMode="External"/><Relationship Id="rId160" Type="http://schemas.openxmlformats.org/officeDocument/2006/relationships/hyperlink" Target="http://theconversation.com/just-graduating-from-university-is-no-longer-enough-to-get-a-job-36906" TargetMode="External"/><Relationship Id="rId161" Type="http://schemas.openxmlformats.org/officeDocument/2006/relationships/hyperlink" Target="http://www.sciencemag.org/features/2013/11/looking-china-scientific-careers" TargetMode="External"/><Relationship Id="rId162" Type="http://schemas.openxmlformats.org/officeDocument/2006/relationships/hyperlink" Target="In%20rural%20China,%20going%20to%20college%20is%20just%20another%20way%20to%20disappoint%20your%20parents" TargetMode="External"/><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hyperlink" Target="https://apps.americanbar.org/litigation/committees/womanadvocate/practice.html" TargetMode="External"/><Relationship Id="rId28" Type="http://schemas.openxmlformats.org/officeDocument/2006/relationships/hyperlink" Target="http://www.jama-english.jp/publications/MIJ2015.pdf" TargetMode="External"/><Relationship Id="rId29" Type="http://schemas.openxmlformats.org/officeDocument/2006/relationships/hyperlink" Target="http://www.ilo.org/wcmsp5/groups/public/---dgreports/---dcomm/---publ/documents/publication/wcms_071687.pdf" TargetMode="External"/><Relationship Id="rId163" Type="http://schemas.openxmlformats.org/officeDocument/2006/relationships/hyperlink" Target="http://www.chinadaily.com.cn/china/2016-05/09/content_25163406.htm" TargetMode="External"/><Relationship Id="rId164" Type="http://schemas.openxmlformats.org/officeDocument/2006/relationships/hyperlink" Target="http://onlinelibrary.wiley.com/store/10.1111/ipd.12170/asset/ipd12170.pdf;jsessionid=75486D240963A610A534AA47C4DEAE27.f01t04?v=1&amp;t=je44wpv8&amp;s=73340121d038bee44752a848625d1fc678819432" TargetMode="External"/><Relationship Id="rId165" Type="http://schemas.openxmlformats.org/officeDocument/2006/relationships/hyperlink" Target="https://en.wikisource.org/wiki/Report_on_the_Work_of_the_Government_(2009)" TargetMode="External"/><Relationship Id="rId166" Type="http://schemas.openxmlformats.org/officeDocument/2006/relationships/hyperlink" Target="https://chinachange.org/2015/02/05/new-york-university-shanghai-what-is-the-deal/" TargetMode="External"/><Relationship Id="rId167" Type="http://schemas.openxmlformats.org/officeDocument/2006/relationships/hyperlink" Target="http://www.tandfonline.com/doi/abs/10.1080/10611932.2014.994943" TargetMode="External"/><Relationship Id="rId168" Type="http://schemas.openxmlformats.org/officeDocument/2006/relationships/hyperlink" Target="https://www.americanprogress.org/issues/education-k-12/reports/2017/02/23/426723/reimagining-the-school-day/" TargetMode="External"/><Relationship Id="rId169" Type="http://schemas.openxmlformats.org/officeDocument/2006/relationships/hyperlink" Target="https://research.phoenix.edu/blog/constructing-study-design-aligning-research-question-methodology-design-and-degree-program" TargetMode="External"/><Relationship Id="rId60" Type="http://schemas.openxmlformats.org/officeDocument/2006/relationships/hyperlink" Target="https://www.ipo.umass.edu/_customtags/ct_FileRetrieve.cfm?File_ID=06007272724F0B740672047503731C04080C0014760107716E00030206740674720473010670760506" TargetMode="External"/><Relationship Id="rId61" Type="http://schemas.openxmlformats.org/officeDocument/2006/relationships/hyperlink" Target="https://cue.usc.edu/files/2016/01/The-life-histories-of-10-individuals-who-crossed-the-border-from-community-colleges-to-4-year.pdf" TargetMode="External"/><Relationship Id="rId62" Type="http://schemas.openxmlformats.org/officeDocument/2006/relationships/hyperlink" Target="https://www.linkedin.com/pulse/why-mba-grads-shanghai-china-happy-jobs-tanya-t-gray/" TargetMode="External"/><Relationship Id="rId63" Type="http://schemas.openxmlformats.org/officeDocument/2006/relationships/hyperlink" Target="https://www.intechopen.com/books/unemployment-perspectives-and-solutions/factors-affecting-employment-and-unemployment-for-fresh-graduates-in-china" TargetMode="External"/><Relationship Id="rId64" Type="http://schemas.openxmlformats.org/officeDocument/2006/relationships/hyperlink" Target="http://www.p21.org/storage/documents/aacte_p21_whitepaper2010.pdf" TargetMode="External"/><Relationship Id="rId65" Type="http://schemas.openxmlformats.org/officeDocument/2006/relationships/hyperlink" Target="https://www.forbes.com/sites/forbesleadershipforum/2014/06/05/the-six-critical-abilities-students-need-for-success-after-college/" TargetMode="External"/><Relationship Id="rId66" Type="http://schemas.openxmlformats.org/officeDocument/2006/relationships/hyperlink" Target="https://www.childwelfare.gov/pubPDFs/childcare.pdf" TargetMode="External"/><Relationship Id="rId67" Type="http://schemas.openxmlformats.org/officeDocument/2006/relationships/hyperlink" Target="http://borbelytiborbors.extra.hu/GC/Philippines%20Final%20Report.pdf" TargetMode="External"/><Relationship Id="rId68" Type="http://schemas.openxmlformats.org/officeDocument/2006/relationships/hyperlink" Target="http://www.aqu.cat/doc/doc_12987231_1.pdf" TargetMode="External"/><Relationship Id="rId69" Type="http://schemas.openxmlformats.org/officeDocument/2006/relationships/hyperlink" Target="https://www.nottingham.ac.uk/aglobaluniversity/documents/foreignuniversitiesinchinaacasestudy.pdf" TargetMode="External"/><Relationship Id="rId130" Type="http://schemas.openxmlformats.org/officeDocument/2006/relationships/hyperlink" Target="http://www.scielo.br/scielo.php?script=sci_arttext&amp;pid=S1808-24322010000200009" TargetMode="External"/><Relationship Id="rId131" Type="http://schemas.openxmlformats.org/officeDocument/2006/relationships/hyperlink" Target="http://www.zurnalai.vu.lt/informacijos-mokslai/article/viewFile/3378/2446" TargetMode="External"/><Relationship Id="rId132" Type="http://schemas.openxmlformats.org/officeDocument/2006/relationships/hyperlink" Target="https://ses.library.usyd.edu.au/bitstream/2123/615/2/adt-NU20050105.09065102whole.pdf" TargetMode="External"/><Relationship Id="rId133" Type="http://schemas.openxmlformats.org/officeDocument/2006/relationships/hyperlink" Target="http://www.pka.gov.my/phocadownload/Gateway/PKA%20Gateway%202015.pdf" TargetMode="External"/><Relationship Id="rId134" Type="http://schemas.openxmlformats.org/officeDocument/2006/relationships/hyperlink" Target="https://www.google.com.hk/search?q=Employment+is+the+foundation+of+people%27s+livelihood.+With+work,+a+series+of+social+insurance+policies+can+be+paid+in+order+to+have+the+financial+ability+to+create+the+value+of+life+in+the+future&amp;ei=vPmTWrSrAojJvgSWp5TADA&amp;start=10&amp;sa=N&amp;biw=695&amp;bih=779" TargetMode="External"/><Relationship Id="rId135" Type="http://schemas.openxmlformats.org/officeDocument/2006/relationships/hyperlink" Target="https://www.gov.uk/government/uploads/system/uploads/attachment_data/file/474251/BIS-15-464-employer-graduate-recruitment.pdf" TargetMode="External"/><Relationship Id="rId136" Type="http://schemas.openxmlformats.org/officeDocument/2006/relationships/hyperlink" Target="https://bizfluent.com/info-7743400-advantages-full-employment.html" TargetMode="External"/><Relationship Id="rId137" Type="http://schemas.openxmlformats.org/officeDocument/2006/relationships/hyperlink" Target="https://iea.org.uk/wp-content/uploads/2016/07/Coyne-Interactive.pdf" TargetMode="External"/><Relationship Id="rId138" Type="http://schemas.openxmlformats.org/officeDocument/2006/relationships/hyperlink" Target="http://www.irti.org/English/Research/Documents/Conferences/ICIEF/ICIEF_9/Islamic%20Finance%20Book_Volume_2.pdf" TargetMode="External"/><Relationship Id="rId139" Type="http://schemas.openxmlformats.org/officeDocument/2006/relationships/hyperlink" Target="https://www.behavioraleconomics.com/introduction-behavioral-economics/" TargetMode="External"/><Relationship Id="rId170" Type="http://schemas.openxmlformats.org/officeDocument/2006/relationships/hyperlink" Target="https://www.theatlantic.com/china/archive/2013/05/why-chinese-college-graduates-arent-getting-jobs/276187/" TargetMode="External"/><Relationship Id="rId171" Type="http://schemas.openxmlformats.org/officeDocument/2006/relationships/hyperlink" Target="https://achilleaskostoulas.com/2013/02/13/on-likert-scales-ordinal-data-and-mean-values/" TargetMode="External"/><Relationship Id="rId172" Type="http://schemas.openxmlformats.org/officeDocument/2006/relationships/hyperlink" Target="https://www.nytimes.com/2013/01/17/business/chinas-ambitious-goal-for-boom-in-college-graduates.html" TargetMode="External"/><Relationship Id="rId30" Type="http://schemas.openxmlformats.org/officeDocument/2006/relationships/hyperlink" Target="http://www.edb.gov.hk/attachment/en/sch-admin/regulations/sch-admin-guide/SAG_E.pdf" TargetMode="External"/><Relationship Id="rId31" Type="http://schemas.openxmlformats.org/officeDocument/2006/relationships/hyperlink" Target="https://www.thoughtco.com/social-exchange-theory-3026634" TargetMode="External"/><Relationship Id="rId32" Type="http://schemas.openxmlformats.org/officeDocument/2006/relationships/hyperlink" Target="http://www.geog.ucla.edu/sites/default/files/users/fan/a133_chen_and_fan_2016_chinas_hukou_puzzle_cr.pdf" TargetMode="External"/><Relationship Id="rId33" Type="http://schemas.openxmlformats.org/officeDocument/2006/relationships/hyperlink" Target="https://misslolita-lingerie.com/report/best-websites-to-order-a-anatomy-report-harvard-business-98-pages-26950-words-online" TargetMode="External"/><Relationship Id="rId34" Type="http://schemas.openxmlformats.org/officeDocument/2006/relationships/hyperlink" Target="https://search.proquest.com/openview/9db84817b90796e721d9531505b5dd10/1?pq-origsite=gscholar&amp;cbl=18750&amp;diss=y" TargetMode="External"/><Relationship Id="rId35" Type="http://schemas.openxmlformats.org/officeDocument/2006/relationships/hyperlink" Target="https://dspace.library.colostate.edu/bitstream/handle/10217/166924/Dickson_colostate_0053A_12885.pdf;sequence=1" TargetMode="External"/><Relationship Id="rId36" Type="http://schemas.openxmlformats.org/officeDocument/2006/relationships/hyperlink" Target="https://www.usi.edu/media/3654697/Business-Environment-China.pdf" TargetMode="External"/><Relationship Id="rId37" Type="http://schemas.openxmlformats.org/officeDocument/2006/relationships/hyperlink" Target="https://www.ncbi.nlm.nih.gov/books/NBK11792/" TargetMode="External"/><Relationship Id="rId38" Type="http://schemas.openxmlformats.org/officeDocument/2006/relationships/hyperlink" Target="https://www.linkedin.com/pulse/why-mba-grads-shanghai-china-happy-jobs-tanya-t-gray" TargetMode="External"/><Relationship Id="rId39" Type="http://schemas.openxmlformats.org/officeDocument/2006/relationships/hyperlink" Target="https://www.frbsf.org/economic-research/files/Lin.pdf" TargetMode="External"/><Relationship Id="rId173" Type="http://schemas.openxmlformats.org/officeDocument/2006/relationships/hyperlink" Target="https://www.surveygizmo.com/resources/blog/better-likert-scale-questions/" TargetMode="External"/><Relationship Id="rId174" Type="http://schemas.openxmlformats.org/officeDocument/2006/relationships/hyperlink" Target="http://badmforum.blogspot.my/2012/08/factor-analysis-kmo-bartletts-test.html" TargetMode="External"/><Relationship Id="rId175" Type="http://schemas.openxmlformats.org/officeDocument/2006/relationships/hyperlink" Target="https://www.ncbi.nlm.nih.gov/pmc/articles/PMC1550685/" TargetMode="External"/><Relationship Id="rId176" Type="http://schemas.openxmlformats.org/officeDocument/2006/relationships/hyperlink" Target="http://www.chinadaily.com.cn/business/2017-06/13/content_29726310.htm" TargetMode="External"/><Relationship Id="rId177" Type="http://schemas.openxmlformats.org/officeDocument/2006/relationships/hyperlink" Target="http://www.scmp.com/news/china/society/article/2098225/chinas-new-graduates-earn-us588-month-less-cost-iphone" TargetMode="External"/><Relationship Id="rId178" Type="http://schemas.openxmlformats.org/officeDocument/2006/relationships/hyperlink" Target="https://www.duo.uio.no/bitstream/handle/10852/52406/Zhou-Xiaohong.pdf?sequence=14" TargetMode="External"/><Relationship Id="rId179" Type="http://schemas.openxmlformats.org/officeDocument/2006/relationships/image" Target="media/image20.jpeg"/><Relationship Id="rId70" Type="http://schemas.openxmlformats.org/officeDocument/2006/relationships/hyperlink" Target="http://www.tandfonline.com/doi/full/10.1080/02673843.2016.1234401" TargetMode="External"/><Relationship Id="rId71" Type="http://schemas.openxmlformats.org/officeDocument/2006/relationships/hyperlink" Target="https://www.brookings.edu/wp-content/uploads/2016/06/immigrants-human-capital-singer.pdf" TargetMode="External"/><Relationship Id="rId72" Type="http://schemas.openxmlformats.org/officeDocument/2006/relationships/hyperlink" Target="https://www.ncbi.nlm.nih.gov/pmc/articles/PMC3400752/" TargetMode="External"/><Relationship Id="rId73" Type="http://schemas.openxmlformats.org/officeDocument/2006/relationships/hyperlink" Target="https://www.zerotothree.org/resources/480-how-to-write-a-letter-to-the-editor-and-an-opinion-editorial" TargetMode="External"/><Relationship Id="rId74" Type="http://schemas.openxmlformats.org/officeDocument/2006/relationships/hyperlink" Target="https://www.ncbi.nlm.nih.gov/books/NBK2676/" TargetMode="External"/><Relationship Id="rId75" Type="http://schemas.openxmlformats.org/officeDocument/2006/relationships/hyperlink" Target="https://quod.lib.umich.edu/m/mfr/4919087.0010.105/&#8212;staying-at-home-versus-working-a-call-for-broader?rgn=main;view=fulltext" TargetMode="External"/><Relationship Id="rId76" Type="http://schemas.openxmlformats.org/officeDocument/2006/relationships/hyperlink" Target="http://soeagra.com/ijert/vol2/10.pdf" TargetMode="External"/><Relationship Id="rId77" Type="http://schemas.openxmlformats.org/officeDocument/2006/relationships/hyperlink" Target="http://www.collegeboard.com/prod_downloads/about/association/cb-prlao-history-full-publication-2009.pdf" TargetMode="External"/><Relationship Id="rId78" Type="http://schemas.openxmlformats.org/officeDocument/2006/relationships/hyperlink" Target="http://www.oecd.org/education/school/37133393.pdf?TSPD_101_R0=7e806ab0ddb51f3cd368b80bd0d740f5p5q0000000000000000a88a1771ffff00000000000000000000000000005a9152fa0058ea9c56" TargetMode="External"/><Relationship Id="rId79" Type="http://schemas.openxmlformats.org/officeDocument/2006/relationships/hyperlink" Target="https://www.educationandemployers.org/wp-content/uploads/2015/02/How-should-our-schools-respond-to-the-demands-of-the-twenty-first-century-labour-market-eight-perspectives.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100" Type="http://schemas.openxmlformats.org/officeDocument/2006/relationships/hyperlink" Target="https://orca.cf.ac.uk/57128/1/2013%20Williams%20L.pdf" TargetMode="External"/><Relationship Id="rId101" Type="http://schemas.openxmlformats.org/officeDocument/2006/relationships/hyperlink" Target="http://www.baltimorecityschools.org/cms/lib/MD01001351/Centricity/Domain/8910/2003-04_Minutes/20030923-Minutes.pdf" TargetMode="External"/><Relationship Id="rId102" Type="http://schemas.openxmlformats.org/officeDocument/2006/relationships/hyperlink" Target="https://ec.europa.eu/research/swafs/pdf/pub_gender_equality/wir_final.pdf" TargetMode="External"/><Relationship Id="rId103" Type="http://schemas.openxmlformats.org/officeDocument/2006/relationships/hyperlink" Target="https://www.google.com.hk/search?biw=695&amp;bih=756&amp;ei=2uaTWoWPO4vgvATX27egDg&amp;q=The+pursuit+of+the+hot+industry.+Therefore%2C+the+industry+is+also+a+big+influence+for+graduates&amp;oq=The+pursuit+of+the+hot+industry.+Therefore%2C+the+industry+is+also+a+big+influence+for+graduates&amp;gs_l=psy-ab.3...47670.47670.0.48647.1.1.0.0.0.0.71.71.1.1.0....0...1c..64.psy-ab..0.0.0....0.KtaCAlcAwFM" TargetMode="External"/><Relationship Id="rId104" Type="http://schemas.openxmlformats.org/officeDocument/2006/relationships/hyperlink" Target="http://dpi-proceedings.com/index.php/dtem/article/viewFile/4075/3715" TargetMode="External"/><Relationship Id="rId105" Type="http://schemas.openxmlformats.org/officeDocument/2006/relationships/hyperlink" Target="http://www.governance.ualberta.ca/GeneralFacultiesCouncil/AcademicPlanningCommittee/~/media/Governance/Documents/GO05/ACP/12-13/MY-22/Meeting%20Material/Item-7-CIP-May17-version.pdf" TargetMode="External"/><Relationship Id="rId106" Type="http://schemas.openxmlformats.org/officeDocument/2006/relationships/hyperlink" Target="https://www.adb.org/sites/default/files/publication/30071/skills-development-inclusive-growth-asia-pacific.pdf" TargetMode="External"/><Relationship Id="rId107" Type="http://schemas.openxmlformats.org/officeDocument/2006/relationships/hyperlink" Target="https://books.google.com.my/books?id=iwhJCAAAQBAJ&amp;pg=PA136&amp;lpg=PA136&amp;dq=Apply+for+subsidies+for+social+insurance+subsidies+for+the+city+in+accordance+with+the+previous+year+the+average+wage+of+workers+60%25&amp;source=bl&amp;ots=3F3vweP_vM&amp;sig=J8aZKxKj1T5kzYBhz7eHKLk0W1w&amp;hl=zh-TW&amp;sa=X&amp;ved=0ahUKEwjQ4duBtsPZAhULLo8KHeDcALoQ6AEINTAC" TargetMode="External"/><Relationship Id="rId108" Type="http://schemas.openxmlformats.org/officeDocument/2006/relationships/hyperlink" Target="http://www.telegraph.co.uk/news/world/china-watch/business/shanghai-encourages-foreign-startups/" TargetMode="External"/><Relationship Id="rId109" Type="http://schemas.openxmlformats.org/officeDocument/2006/relationships/hyperlink" Target="https://ews.rightsindevelopment.org/files/documents/02/ADB-47009-002_GrfgIuU.pdf" TargetMode="Externa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40" Type="http://schemas.openxmlformats.org/officeDocument/2006/relationships/hyperlink" Target="https://www.heritage.org/political-process/report/what-separation-powers-means-constitutional-government" TargetMode="External"/><Relationship Id="rId141" Type="http://schemas.openxmlformats.org/officeDocument/2006/relationships/hyperlink" Target="http://rooseveltinstitute.org/wp-content/uploads/2016/07/Declining-Entrepreneurship-Labor-Mobility-and-Business-Dynamism-A-Demand-Side-Approac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b:Source>
    <b:Tag>Dia12</b:Tag>
    <b:SourceType>JournalArticle</b:SourceType>
    <b:Guid>{29028FD2-75A1-FE46-BBD4-26DEB30031CF}</b:Guid>
    <b:Author>
      <b:Author>
        <b:NameList>
          <b:Person>
            <b:Last>Diamond</b:Last>
          </b:Person>
          <b:Person>
            <b:Last>Vorley</b:Last>
            <b:First>and</b:First>
            <b:Middle>Jones et.al.</b:Middle>
          </b:Person>
        </b:NameList>
      </b:Author>
    </b:Author>
    <b:Title>Behavioural Approaches to Understanding Student Choice</b:Title>
    <b:City>Leicester</b:City>
    <b:Publisher>The Higher Education Academy</b:Publisher>
    <b:Year>2012</b:Year>
    <b:RefOrder>1</b:RefOrder>
  </b:Source>
  <b:Source>
    <b:Tag>Rai13</b:Tag>
    <b:SourceType>Report</b:SourceType>
    <b:Guid>{02A26CD9-F79A-4C48-A6D3-CC330BD0EB43}</b:Guid>
    <b:Author>
      <b:Author>
        <b:NameList>
          <b:Person>
            <b:Last>Railosvuo</b:Last>
          </b:Person>
          <b:Person>
            <b:Last>Jenni</b:Last>
          </b:Person>
        </b:NameList>
      </b:Author>
    </b:Author>
    <b:Title>Employee preferences for compensation practices in the Finnish setting</b:Title>
    <b:Year>2013</b:Year>
    <b:RefOrder>284</b:RefOrder>
  </b:Source>
  <b:Source>
    <b:Tag>Lin12</b:Tag>
    <b:SourceType>InternetSite</b:SourceType>
    <b:Guid>{DFCB8D79-4E4B-9F42-8853-A414D7CE3066}</b:Guid>
    <b:Author>
      <b:Author>
        <b:NameList>
          <b:Person>
            <b:Last>Lin</b:Last>
          </b:Person>
        </b:NameList>
      </b:Author>
    </b:Author>
    <b:InternetSiteTitle>hina and the Global Economy</b:InternetSiteTitle>
    <b:URL>https://www.frbsf.org/economic-research/files/Lin.pdf</b:URL>
    <b:Year>2012</b:Year>
    <b:RefOrder>72</b:RefOrder>
  </b:Source>
  <b:Source>
    <b:Tag>Jon16</b:Tag>
    <b:SourceType>InternetSite</b:SourceType>
    <b:Guid>{B1508FDC-0BDA-2C46-B8A6-5BA1F88EC6D3}</b:Guid>
    <b:Author>
      <b:Author>
        <b:NameList>
          <b:Person>
            <b:Last>Jone</b:Last>
          </b:Person>
        </b:NameList>
      </b:Author>
    </b:Author>
    <b:URL>https://web.stanford.edu/~chadj/facts.pdf</b:URL>
    <b:Year>2016</b:Year>
    <b:RefOrder>73</b:RefOrder>
  </b:Source>
  <b:Source>
    <b:Tag>Hon15</b:Tag>
    <b:SourceType>DocumentFromInternetSite</b:SourceType>
    <b:Guid>{D4808314-485B-884D-81B8-41DFF76FB3E9}</b:Guid>
    <b:Author>
      <b:Author>
        <b:NameList>
          <b:Person>
            <b:Last>Hong</b:Last>
          </b:Person>
        </b:NameList>
      </b:Author>
    </b:Author>
    <b:Title>86</b:Title>
    <b:URL>https://books.google.com.my/books?id=DqutCQAAQBAJ&amp;pg=PA82&amp;lpg=PA82&amp;dq=.+The+prices+in+big+cities+such+as+Shanghai+and+the+capital+Beijing+are+not+surprising,+and+the+prices+are+higher.+Shanghai+is+one+of+the+largest+cities+in+China+and+has+a+different+culture+in+Shanghai&amp;source=bl&amp;ots=xCqUkNfNIe&amp;sig=s18BNmtBS0cANEtPGhJWQvOkNho&amp;hl=zh-TW&amp;sa=X&amp;ved=0ahUKEwifiIL4-L3ZAhWBv7wKHbd9CRUQ6AEISDAE#v=onepage&amp;q=.%20The%20prices%20in%20big%20cities%20such%20as%20Shanghai%20and%20the%20capital%20Beijing%20are%20not%20surprising%2C%20and%20the%20prices%20are%20higher.%20Shanghai%20is%20one%20of%20the%20largest%20cities%20in%20China%20and%20has%20a%20different%20culture%20in%20Shanghai&amp;f=false</b:URL>
    <b:Year>2015</b:Year>
    <b:RefOrder>74</b:RefOrder>
  </b:Source>
  <b:Source>
    <b:Tag>Zho16</b:Tag>
    <b:SourceType>DocumentFromInternetSite</b:SourceType>
    <b:Guid>{B6E8A746-B286-3D4A-921B-90C905082569}</b:Guid>
    <b:Author>
      <b:Author>
        <b:NameList>
          <b:Person>
            <b:Last>Zhou</b:Last>
          </b:Person>
        </b:NameList>
      </b:Author>
    </b:Author>
    <b:Title>Wage Inequality across Cities</b:Title>
    <b:URL>https://www.duo.uio.no/bitstream/handle/10852/52406/Zhou-Xiaohong.pdf?sequence=14</b:URL>
    <b:Year>2016</b:Year>
    <b:Month>May</b:Month>
    <b:RefOrder>75</b:RefOrder>
  </b:Source>
  <b:Source>
    <b:Tag>Hen11</b:Tag>
    <b:SourceType>DocumentFromInternetSite</b:SourceType>
    <b:Guid>{0F1FB565-D4AA-0944-AD5C-4E9BA2B0352D}</b:Guid>
    <b:Author>
      <b:Author>
        <b:NameList>
          <b:Person>
            <b:Last>Henderson</b:Last>
          </b:Person>
        </b:NameList>
      </b:Author>
    </b:Author>
    <b:InternetSiteTitle>Connecting Higher Education and the Chinese workplace: What makes a Chinese graduate with an Australian qualification employable in China?</b:InternetSiteTitle>
    <b:URL>http://citeseerx.ist.psu.edu/viewdoc/download?doi=10.1.1.668.6306&amp;rep=rep1&amp;type=pdf</b:URL>
    <b:Year>2011</b:Year>
    <b:RefOrder>76</b:RefOrder>
  </b:Source>
  <b:Source>
    <b:Tag>Pol15</b:Tag>
    <b:SourceType>DocumentFromInternetSite</b:SourceType>
    <b:Guid>{CCBAD208-F044-134B-AC87-1DC28E8105A2}</b:Guid>
    <b:Author>
      <b:Author>
        <b:NameList>
          <b:Person>
            <b:Last>Pollard</b:Last>
          </b:Person>
        </b:NameList>
      </b:Author>
    </b:Author>
    <b:InternetSiteTitle>Understanding employers’ graduate recruitment and selection practices</b:InternetSiteTitle>
    <b:URL>https://www.gov.uk/government/uploads/system/uploads/attachment_data/file/474251/BIS-15-464-employer-graduate-recruitment.pdf</b:URL>
    <b:Year>2015</b:Year>
    <b:RefOrder>77</b:RefOrder>
  </b:Source>
  <b:Source>
    <b:Tag>Fry09</b:Tag>
    <b:SourceType>DocumentFromInternetSite</b:SourceType>
    <b:Guid>{0E217148-9F61-EB40-81BF-D8C5CE699679}</b:Guid>
    <b:Author>
      <b:Author>
        <b:NameList>
          <b:Person>
            <b:Last>Fry</b:Last>
          </b:Person>
        </b:NameList>
      </b:Author>
    </b:Author>
    <b:Title>A Handbook for Teaching and Learning in Higher Education</b:Title>
    <b:URL>http://biblioteca.ucv.cl/site/colecciones/manuales_u/A%20Handbook%20for%20Teaching%20and%20Learning%20in%20Higher%20Education%20Enhancing%20academic%20and%20Practice.pdf</b:URL>
    <b:Year> 2009</b:Year>
    <b:RefOrder>80</b:RefOrder>
  </b:Source>
  <b:Source>
    <b:Tag>tat17</b:Tag>
    <b:SourceType>DocumentFromInternetSite</b:SourceType>
    <b:Guid>{8A80DF45-2F76-BA48-92F6-68E16154D836}</b:Guid>
    <b:Author>
      <b:Author>
        <b:Corporate>Statistics</b:Corporate>
      </b:Author>
    </b:Author>
    <b:URL>https://www.chinanews7.com/95-after-this-graduates-okay-see-how-much-their-starting-salary/</b:URL>
    <b:Year>2017</b:Year>
    <b:RefOrder>285</b:RefOrder>
  </b:Source>
  <b:Source>
    <b:Tag>sta17</b:Tag>
    <b:SourceType>DocumentFromInternetSite</b:SourceType>
    <b:Guid>{B895A60C-9132-C04C-BB70-AF96EA7C0F64}</b:Guid>
    <b:Author>
      <b:Author>
        <b:NameList>
          <b:Person>
            <b:Last>statistics</b:Last>
          </b:Person>
        </b:NameList>
      </b:Author>
    </b:Author>
    <b:Title> 8 percent last year Graduates are satisfied with the job, the average monthly salary of 6236 yuan</b:Title>
    <b:URL>http://www.top-news.top/news-13113333.html</b:URL>
    <b:Year>2017</b:Year>
    <b:Month>7</b:Month>
    <b:Day>21</b:Day>
    <b:RefOrder>82</b:RefOrder>
  </b:Source>
  <b:Source>
    <b:Tag>Hua04</b:Tag>
    <b:SourceType>DocumentFromInternetSite</b:SourceType>
    <b:Guid>{7D1BDD24-ADE4-CF4E-9C77-9524E9CBB8BE}</b:Guid>
    <b:Author>
      <b:Author>
        <b:NameList>
          <b:Person>
            <b:Last>Huat</b:Last>
          </b:Person>
        </b:NameList>
      </b:Author>
    </b:Author>
    <b:InternetSiteTitle>A Comparative Study between Hong Kong and Singapore</b:InternetSiteTitle>
    <b:URL>http://www.nus.edu.sg/sawcentre/docs/competing%20international%20financial%20centers-a%20comparative%20study%20between%20hong%20kong%20and%20singapore.pdf</b:URL>
    <b:Year>2004</b:Year>
    <b:RefOrder>83</b:RefOrder>
  </b:Source>
  <b:Source>
    <b:Tag>Goy06</b:Tag>
    <b:SourceType>DocumentFromInternetSite</b:SourceType>
    <b:Guid>{69D981B8-7669-314E-BFD2-815BB2FF4892}</b:Guid>
    <b:Author>
      <b:Author>
        <b:NameList>
          <b:Person>
            <b:Last>Goyet</b:Last>
          </b:Person>
        </b:NameList>
      </b:Author>
    </b:Author>
    <b:InternetSiteTitle>Chapter 61Natural Disaster Mitigation and Relief </b:InternetSiteTitle>
    <b:URL>https://www.ncbi.nlm.nih.gov/books/NBK11792/</b:URL>
    <b:Year>2006</b:Year>
    <b:RefOrder>84</b:RefOrder>
  </b:Source>
  <b:Source>
    <b:Tag>Tes13</b:Tag>
    <b:SourceType>DocumentFromInternetSite</b:SourceType>
    <b:Guid>{CE022F1E-86F6-D34B-BE56-8E4D1B5B8FBE}</b:Guid>
    <b:Author>
      <b:Author>
        <b:NameList>
          <b:Person>
            <b:Last>Tessema</b:Last>
          </b:Person>
        </b:NameList>
      </b:Author>
    </b:Author>
    <b:Title>he Effects of Employee Recognition, Pay, and Benefits on Job Satisfaction: Cross Country Evidence </b:Title>
    <b:URL>https://pdfs.semanticscholar.org/d999/306d685a85cbe2232a844f8415a689e985f0.pdf</b:URL>
    <b:Year>2013</b:Year>
    <b:RefOrder>85</b:RefOrder>
  </b:Source>
  <b:Source>
    <b:Tag>Lo09</b:Tag>
    <b:SourceType>DocumentFromInternetSite</b:SourceType>
    <b:Guid>{3FC1A968-4227-7649-AE9A-8CD8B7E9ECF3}</b:Guid>
    <b:Author>
      <b:Author>
        <b:NameList>
          <b:Person>
            <b:Last>Lo</b:Last>
          </b:Person>
        </b:NameList>
      </b:Author>
    </b:Author>
    <b:InternetSiteTitle>Conflict of Interest in Medical Research, Education, and Practice.</b:InternetSiteTitle>
    <b:URL>https://www.ncbi.nlm.nih.gov/books/NBK22944/</b:URL>
    <b:Year>2009</b:Year>
    <b:RefOrder>86</b:RefOrder>
  </b:Source>
  <b:Source>
    <b:Tag>Li15</b:Tag>
    <b:SourceType>DocumentFromInternetSite</b:SourceType>
    <b:Guid>{0EA3B738-81B1-C041-AF64-F4CD0345BC4C}</b:Guid>
    <b:Author>
      <b:Author>
        <b:NameList>
          <b:Person>
            <b:Last>Li</b:Last>
          </b:Person>
        </b:NameList>
      </b:Author>
    </b:Author>
    <b:Title>Social Assessment Report of Urumqi Urban Transportation Improvement ProjectII </b:Title>
    <b:URL>http://documents.shihang.org/curated/zh/631671468261575153/pdf/SFG1110-IPP-P148527-Urumqi-SA-Box391461B-PUBLIC-Disclosed-5-19-2015.pdf</b:URL>
    <b:Year> 2015</b:Year>
    <b:Month>May</b:Month>
    <b:RefOrder>87</b:RefOrder>
  </b:Source>
  <b:Source>
    <b:Tag>Tre</b:Tag>
    <b:SourceType>DocumentFromInternetSite</b:SourceType>
    <b:Guid>{DD54D850-F4C2-D742-9024-ACB14830C0C7}</b:Guid>
    <b:Author>
      <b:Author>
        <b:NameList>
          <b:Person>
            <b:Last>Tremblay</b:Last>
          </b:Person>
        </b:NameList>
      </b:Author>
    </b:Author>
    <b:InternetSiteTitle>Feasibility Study Report</b:InternetSiteTitle>
    <b:URL>http://www.oecd.org/education/skills-beyond-school/AHELOFSReportVolume1.pdf?TSPD_101_R0=044848c0e3702d26883bfff2ed4c9137kxT0000000000000000a88a1771ffff00000000000000000000000000005a910e6c00a971f2df</b:URL>
    <b:Year>2012</b:Year>
    <b:RefOrder>88</b:RefOrder>
  </b:Source>
  <b:Source>
    <b:Tag>Ora14</b:Tag>
    <b:SourceType>DocumentFromInternetSite</b:SourceType>
    <b:Guid>{CD44F944-BC0B-984D-B869-2A8DCC95A667}</b:Guid>
    <b:Author>
      <b:Author>
        <b:NameList>
          <b:Person>
            <b:Last>Orazi</b:Last>
          </b:Person>
        </b:NameList>
      </b:Author>
    </b:Author>
    <b:Title>WORKPLACE LEADERSHIP A REVIEW OF PRIOR RESEARCH</b:Title>
    <b:URL>http://www.workplaceleadership.com.au/app/uploads/2014/07/Workplace-Leadership-A-Review-of-Prior-Research-2014.pdf</b:URL>
    <b:Year>2014</b:Year>
    <b:Month>7</b:Month>
    <b:RefOrder>90</b:RefOrder>
  </b:Source>
  <b:Source>
    <b:Tag>Wan17</b:Tag>
    <b:SourceType>DocumentFromInternetSite</b:SourceType>
    <b:Guid>{E472E650-C370-BA45-B4F0-740F8378162F}</b:Guid>
    <b:Author>
      <b:Author>
        <b:NameList>
          <b:Person>
            <b:Last>Wang</b:Last>
          </b:Person>
        </b:NameList>
      </b:Author>
    </b:Author>
    <b:InternetSiteTitle>Shanghai: 8 percent last year Graduates are satisfied with the job, the average monthly salary of 6236 yuan Updated: 2017-7-21 20:02:00  Views: 13    </b:InternetSiteTitle>
    <b:URL>http://www.top-news.top/news-13113333.html</b:URL>
    <b:Year>2017</b:Year>
    <b:Month>7</b:Month>
    <b:Day>21</b:Day>
    <b:RefOrder>91</b:RefOrder>
  </b:Source>
  <b:Source>
    <b:Tag>OEC16</b:Tag>
    <b:SourceType>DocumentFromInternetSite</b:SourceType>
    <b:Guid>{97EB58DB-118A-5344-8482-4D0FFFB40688}</b:Guid>
    <b:Author>
      <b:Author>
        <b:Corporate>OECD</b:Corporate>
      </b:Author>
    </b:Author>
    <b:URL>https://www.oecd.org/china/Education-in-China-a-snapshot.pdf?TSPD_101_R0=67d7fb834450c0f96d26fdb95b80fcfaw260000000000000000a68a1771ffff00000000000000000000000000005a9111340089481f32</b:URL>
    <b:Year>2016</b:Year>
    <b:RefOrder>92</b:RefOrder>
  </b:Source>
  <b:Source>
    <b:Tag>Sax06</b:Tag>
    <b:SourceType>DocumentFromInternetSite</b:SourceType>
    <b:Guid>{54CA7A39-EA43-4D45-8A8D-CE140B8933ED}</b:Guid>
    <b:Author>
      <b:Author>
        <b:NameList>
          <b:Person>
            <b:Last>Saxena</b:Last>
          </b:Person>
        </b:NameList>
      </b:Author>
    </b:Author>
    <b:InternetSiteTitle>Prevention of mental and behavioural disorders: implications for policy and practice</b:InternetSiteTitle>
    <b:URL>https://www.ncbi.nlm.nih.gov/pmc/articles/PMC1472261/</b:URL>
    <b:Year>2006</b:Year>
    <b:RefOrder>94</b:RefOrder>
  </b:Source>
  <b:Source>
    <b:Tag>Che16</b:Tag>
    <b:SourceType>DocumentFromInternetSite</b:SourceType>
    <b:Guid>{AA051E3E-8792-2544-BD4B-7F0476793AB2}</b:Guid>
    <b:Author>
      <b:Author>
        <b:NameList>
          <b:Person>
            <b:Last>Chen</b:Last>
          </b:Person>
        </b:NameList>
      </b:Author>
    </b:Author>
    <b:Title>hina’s Hukou Puzzle: Why Don’t Rural Migrants Want Urban Hukou* </b:Title>
    <b:URL>http://www.geog.ucla.edu/sites/default/files/users/fan/a133_chen_and_fan_2016_chinas_hukou_puzzle_cr.pdf</b:URL>
    <b:Year>2016</b:Year>
    <b:Month>October</b:Month>
    <b:RefOrder>96</b:RefOrder>
  </b:Source>
  <b:Source>
    <b:Tag>Hol16</b:Tag>
    <b:SourceType>DocumentFromInternetSite</b:SourceType>
    <b:Guid>{4734CBB4-F5C7-0449-AEF1-0C33B20F8C11}</b:Guid>
    <b:Author>
      <b:Author>
        <b:NameList>
          <b:Person>
            <b:Last>Holmes</b:Last>
          </b:Person>
        </b:NameList>
      </b:Author>
    </b:Author>
    <b:InternetSiteTitle>Extending social insurance to informal workers</b:InternetSiteTitle>
    <b:URL>https://www.odi.org/sites/odi.org.uk/files/resource-documents/10620.pdf</b:URL>
    <b:Year>2016</b:Year>
    <b:RefOrder>97</b:RefOrder>
  </b:Source>
  <b:Source>
    <b:Tag>Xia16</b:Tag>
    <b:SourceType>ArticleInAPeriodical</b:SourceType>
    <b:Guid>{7F4F24B1-3D52-B744-8A11-58F0545D0D10}</b:Guid>
    <b:Author>
      <b:Author>
        <b:NameList>
          <b:Person>
            <b:Last>Xiao</b:Last>
          </b:Person>
        </b:NameList>
      </b:Author>
    </b:Author>
    <b:Title>management international business</b:Title>
    <b:Year>2016</b:Year>
    <b:Pages>265</b:Pages>
    <b:RefOrder>98</b:RefOrder>
  </b:Source>
  <b:Source>
    <b:Tag>Sve15</b:Tag>
    <b:SourceType>DocumentFromInternetSite</b:SourceType>
    <b:Guid>{1E452D21-74EA-4C42-AEF8-F8E78BFEE3B1}</b:Guid>
    <b:Year> 2015</b:Year>
    <b:Author>
      <b:Author>
        <b:NameList>
          <b:Person>
            <b:Last>Sven</b:Last>
          </b:Person>
        </b:NameList>
      </b:Author>
    </b:Author>
    <b:URL>https://brage.bibsys.no/xmlui/bitstream/handle/11250/300698/Sandra%20Baldvinsson%20Sotkajærvi.pdf?sequence=1</b:URL>
    <b:RefOrder>100</b:RefOrder>
  </b:Source>
  <b:Source>
    <b:Tag>Kuo16</b:Tag>
    <b:SourceType>DocumentFromInternetSite</b:SourceType>
    <b:Guid>{DB070510-8D9D-264E-9D61-6885D031B146}</b:Guid>
    <b:Author>
      <b:Author>
        <b:NameList>
          <b:Person>
            <b:Last>Kuo</b:Last>
          </b:Person>
        </b:NameList>
      </b:Author>
    </b:Author>
    <b:Title>3 great forces changing China’s consumer market</b:Title>
    <b:URL>https://www.weforum.org/agenda/2016/01/3-great-forces-changing-chinas-consumer-market/</b:URL>
    <b:Year>2016</b:Year>
    <b:Month>1</b:Month>
    <b:RefOrder>101</b:RefOrder>
  </b:Source>
  <b:Source>
    <b:Tag>Xin17</b:Tag>
    <b:SourceType>DocumentFromInternetSite</b:SourceType>
    <b:Guid>{D196D0F1-9D10-A14B-B2DE-E69447D5F344}</b:Guid>
    <b:Author>
      <b:Author>
        <b:NameList>
          <b:Person>
            <b:Last>Xin</b:Last>
          </b:Person>
        </b:NameList>
      </b:Author>
    </b:Author>
    <b:InternetSiteTitle>Salary for fresh graduates continues to rise</b:InternetSiteTitle>
    <b:URL>http://www.chinadaily.com.cn/business/2017-06/13/content_29726310.htm</b:URL>
    <b:Year> 2017</b:Year>
    <b:Month>6</b:Month>
    <b:Day>13</b:Day>
    <b:RefOrder>102</b:RefOrder>
  </b:Source>
  <b:Source>
    <b:Tag>Leav</b:Tag>
    <b:SourceType>DocumentFromInternetSite</b:SourceType>
    <b:Guid>{D3E84BE0-62BC-DF48-BEA9-E5FF10742B4A}</b:Guid>
    <b:Author>
      <b:Author>
        <b:NameList>
          <b:Person>
            <b:Last>Leal</b:Last>
          </b:Person>
        </b:NameList>
      </b:Author>
    </b:Author>
    <b:InternetSiteTitle>Most high school students feel unprepared for college, careers</b:InternetSiteTitle>
    <b:URL>https://edsource.org/2015/survey-most-high-school-students-feel-unprepared-for-college-careers/83752</b:URL>
    <b:Year>2015</b:Year>
    <b:Month>july</b:Month>
    <b:Day>17</b:Day>
    <b:RefOrder>104</b:RefOrder>
  </b:Source>
  <b:Source>
    <b:Tag>Fog10</b:Tag>
    <b:SourceType>DocumentFromInternetSite</b:SourceType>
    <b:Guid>{183BEFD0-C9AB-2A4B-9DD9-C3E2E868DD5C}</b:Guid>
    <b:Author>
      <b:Author>
        <b:NameList>
          <b:Person>
            <b:Last>Fogel</b:Last>
          </b:Person>
        </b:NameList>
      </b:Author>
    </b:Author>
    <b:InternetSiteTitle>BUSINESS ENVIRONMENT IN CHINA: ECONOMIC, POLITICAL, AND CULTURAL FACTORS </b:InternetSiteTitle>
    <b:URL>https://www.usi.edu/media/3654697/Business-Environment-China.pdf</b:URL>
    <b:Year>2010</b:Year>
    <b:RefOrder>105</b:RefOrder>
  </b:Source>
  <b:Source>
    <b:Tag>Nak11</b:Tag>
    <b:SourceType>DocumentFromInternetSite</b:SourceType>
    <b:Guid>{47AF1704-299A-B14F-B2E8-F0BC658E1F63}</b:Guid>
    <b:Author>
      <b:Author>
        <b:NameList>
          <b:Person>
            <b:Last>Nakassis</b:Last>
          </b:Person>
        </b:NameList>
      </b:Author>
    </b:Author>
    <b:URL>http://www.uap.ualberta.ca/book-images/Open%20Access/9781772121858_WEB.pdf</b:URL>
    <b:Year>2011</b:Year>
    <b:RefOrder>106</b:RefOrder>
  </b:Source>
  <b:Source>
    <b:Tag>Gra15</b:Tag>
    <b:SourceType>DocumentFromInternetSite</b:SourceType>
    <b:Guid>{5FB9E485-FC15-6549-9904-4AAD0BEBE401}</b:Guid>
    <b:Author>
      <b:Author>
        <b:NameList>
          <b:Person>
            <b:Last>Gray</b:Last>
          </b:Person>
        </b:NameList>
      </b:Author>
    </b:Author>
    <b:InternetSiteTitle>Why MBA Grads in Shanghai, China are not happy with their jobs</b:InternetSiteTitle>
    <b:URL>https://www.linkedin.com/pulse/why-mba-grads-shanghai-china-happy-jobs-tanya-t-gray</b:URL>
    <b:Year>2015</b:Year>
    <b:Month>july</b:Month>
    <b:RefOrder>107</b:RefOrder>
  </b:Source>
  <b:Source>
    <b:Tag>Jia08</b:Tag>
    <b:SourceType>DocumentFromInternetSite</b:SourceType>
    <b:Guid>{64F7C974-0D17-8E45-AC01-DDCE4B79C5D4}</b:Guid>
    <b:Author>
      <b:Author>
        <b:NameList>
          <b:Person>
            <b:Last>Jiang</b:Last>
          </b:Person>
        </b:NameList>
      </b:Author>
    </b:Author>
    <b:URL>https://www.ipo.umass.edu/_customtags/ct_FileRetrieve.cfm?File_ID=06007272724F0B740672047503731C04080C0014760107716E00030206740674720473010670760506</b:URL>
    <b:Year>2008</b:Year>
    <b:RefOrder>108</b:RefOrder>
  </b:Source>
  <b:Source>
    <b:Tag>Pak04</b:Tag>
    <b:SourceType>DocumentFromInternetSite</b:SourceType>
    <b:Guid>{C6E43579-1FBA-8545-A91C-94CF92C0371A}</b:Guid>
    <b:Author>
      <b:Author>
        <b:NameList>
          <b:Person>
            <b:Last>Pak</b:Last>
          </b:Person>
        </b:NameList>
      </b:Author>
    </b:Author>
    <b:URL>https://cue.usc.edu/files/2016/01/The-life-histories-of-10-individuals-who-crossed-the-border-from-community-colleges-to-4-year.pdf</b:URL>
    <b:Year>2004</b:Year>
    <b:RefOrder>109</b:RefOrder>
  </b:Source>
  <b:Source>
    <b:Tag>Zuo17</b:Tag>
    <b:SourceType>DocumentFromInternetSite</b:SourceType>
    <b:Guid>{412F266D-CCE9-F24B-9F30-F808DDD38820}</b:Guid>
    <b:Author>
      <b:Author>
        <b:NameList>
          <b:Person>
            <b:Last>Zuo</b:Last>
          </b:Person>
        </b:NameList>
      </b:Author>
    </b:Author>
    <b:InternetSiteTitle>China’s new graduates earn US$588 a month ... less than the cost of an iPhone</b:InternetSiteTitle>
    <b:URL>http://www.scmp.com/news/china/society/article/2098225/chinas-new-graduates-earn-us588-month-less-cost-iphone</b:URL>
    <b:Year>2017</b:Year>
    <b:Month>June</b:Month>
    <b:RefOrder>110</b:RefOrder>
  </b:Source>
  <b:Source>
    <b:Tag>Gra151</b:Tag>
    <b:SourceType>DocumentFromInternetSite</b:SourceType>
    <b:Guid>{C6F57CB0-D000-0F44-8233-E440FB99DF4E}</b:Guid>
    <b:Author>
      <b:Author>
        <b:NameList>
          <b:Person>
            <b:Last>Gray</b:Last>
          </b:Person>
        </b:NameList>
      </b:Author>
    </b:Author>
    <b:URL>https://www.linkedin.com/pulse/why-mba-grads-shanghai-china-happy-jobs-tanya-t-gray/</b:URL>
    <b:Year>2015</b:Year>
    <b:RefOrder>111</b:RefOrder>
  </b:Source>
  <b:Source>
    <b:Tag>Jun06</b:Tag>
    <b:SourceType>DocumentFromInternetSite</b:SourceType>
    <b:Guid>{4D01D1F0-B412-174C-B929-1D8E40887546}</b:Guid>
    <b:Author>
      <b:Author>
        <b:NameList>
          <b:Person>
            <b:Last>Jun</b:Last>
          </b:Person>
        </b:NameList>
      </b:Author>
    </b:Author>
    <b:URL>https://www.intechopen.com/books/unemployment-perspectives-and-solutions/factors-affecting-employment-and-unemployment-for-fresh-graduates-in-china</b:URL>
    <b:Year>2006</b:Year>
    <b:RefOrder>286</b:RefOrder>
  </b:Source>
  <b:Source>
    <b:Tag>Pet10</b:Tag>
    <b:SourceType>DocumentFromInternetSite</b:SourceType>
    <b:Guid>{10614133-2B10-4042-9F69-478990E1CFB8}</b:Guid>
    <b:InternetSiteTitle>21ST CENTURY KNOWLEDGE AND SKILLS IN EDUCATOR PREPARATION</b:InternetSiteTitle>
    <b:URL>http://www.p21.org/storage/documents/aacte_p21_whitepaper2010.pdf</b:URL>
    <b:Year>2010</b:Year>
    <b:Author>
      <b:Author>
        <b:NameList>
          <b:Person>
            <b:Last>Peter</b:Last>
          </b:Person>
        </b:NameList>
      </b:Author>
    </b:Author>
    <b:RefOrder>78</b:RefOrder>
  </b:Source>
  <b:Source>
    <b:Tag>And16</b:Tag>
    <b:SourceType>DocumentFromInternetSite</b:SourceType>
    <b:Guid>{91B7D85A-2543-2348-B61A-8C34B7F25341}</b:Guid>
    <b:Author>
      <b:Author>
        <b:NameList>
          <b:Person>
            <b:Last>Anderson</b:Last>
          </b:Person>
        </b:NameList>
      </b:Author>
    </b:Author>
    <b:URL>https://apps.americanbar.org/litigation/committees/womanadvocate/practice.html</b:URL>
    <b:Year> 2016</b:Year>
    <b:Month>August</b:Month>
    <b:Day>1</b:Day>
    <b:RefOrder>52</b:RefOrder>
  </b:Source>
  <b:Source>
    <b:Tag>Rad16</b:Tag>
    <b:SourceType>Report</b:SourceType>
    <b:Guid>{0CF326DE-18F8-1943-8F0F-1ED1D48E6C63}</b:Guid>
    <b:Title>MISMATCH BETWEEN EDUCATION AND LABOUR MARKET NEEDS</b:Title>
    <b:InternetSiteTitle>MISMATCH BETWEEN EDUCATION AND LABOUR MARKET NEEDS</b:InternetSiteTitle>
    <b:URL>http://poslodavci.org/en/publications/mismatch-between-education-and</b:URL>
    <b:Year>2016</b:Year>
    <b:Author>
      <b:Author>
        <b:NameList>
          <b:Person>
            <b:Last>Djuraskovi</b:Last>
            <b:First>Radovic</b:First>
            <b:Middle>&amp;</b:Middle>
          </b:Person>
        </b:NameList>
      </b:Author>
    </b:Author>
    <b:Pages>26</b:Pages>
    <b:RefOrder>53</b:RefOrder>
  </b:Source>
  <b:Source>
    <b:Tag>Law14</b:Tag>
    <b:SourceType>InternetSite</b:SourceType>
    <b:Guid>{47231A8F-B04D-444B-85C7-2E77983C0041}</b:Guid>
    <b:Title>The Six Critical Abilities Students Need for Success After College</b:Title>
    <b:Year>2014 </b:Year>
    <b:Author>
      <b:Author>
        <b:NameList>
          <b:Person>
            <b:Last>Lawrence</b:Last>
          </b:Person>
        </b:NameList>
      </b:Author>
    </b:Author>
    <b:URL>https://www.forbes.com/sites/forbesleadershipforum/2014/06/05/the-six-critical-abilities-students-need-for-success-after-college/#1ce463275a18</b:URL>
    <b:Month>June</b:Month>
    <b:Day>5</b:Day>
    <b:RefOrder>54</b:RefOrder>
  </b:Source>
  <b:Source>
    <b:Tag>Kar08</b:Tag>
    <b:SourceType>InternetSite</b:SourceType>
    <b:Guid>{B62FFAB4-4C5C-8648-8770-702D0B78D7D7}</b:Guid>
    <b:Author>
      <b:Author>
        <b:NameList>
          <b:Person>
            <b:Last>Karageorge</b:Last>
          </b:Person>
        </b:NameList>
      </b:Author>
    </b:Author>
    <b:InternetSiteTitle>
		</b:InternetSiteTitle>
    <b:URL>https://www.childwelfare.gov/pubPDFs/childcare.pdf</b:URL>
    <b:Year>2008</b:Year>
    <b:RefOrder>55</b:RefOrder>
  </b:Source>
  <b:Source>
    <b:Tag>San031</b:Tag>
    <b:SourceType>InternetSite</b:SourceType>
    <b:Guid>{19592315-B076-F347-AC10-27300E6CC948}</b:Guid>
    <b:Author>
      <b:Author>
        <b:NameList>
          <b:Person>
            <b:Last>Santamaria</b:Last>
          </b:Person>
        </b:NameList>
      </b:Author>
    </b:Author>
    <b:Title>Public Policies and Career Development: A Framework for the Design of Career Information, Guidance and Counseling Services in Developing and Transition Countries</b:Title>
    <b:URL>http://borbelytiborbors.extra.hu/GC/Philippines%20Final%20Report.pdf</b:URL>
    <b:Year>2003</b:Year>
    <b:Month>June</b:Month>
    <b:RefOrder>56</b:RefOrder>
  </b:Source>
  <b:Source>
    <b:Tag>Cor10</b:Tag>
    <b:SourceType>InternetSite</b:SourceType>
    <b:Guid>{4A9C2787-080D-8549-971A-F6FF26116C7B}</b:Guid>
    <b:Author>
      <b:Author>
        <b:NameList>
          <b:Person>
            <b:Last>Corominas</b:Last>
          </b:Person>
        </b:NameList>
      </b:Author>
    </b:Author>
    <b:URL>http://www.aqu.cat/doc/doc_12987231_1.pdf</b:URL>
    <b:Year>2010</b:Year>
    <b:RefOrder>57</b:RefOrder>
  </b:Source>
  <b:Source>
    <b:Tag>Yan09</b:Tag>
    <b:SourceType>InternetSite</b:SourceType>
    <b:Guid>{34E5F3F8-A4AA-9D44-9BEA-BABF67C94339}</b:Guid>
    <b:Author>
      <b:Author>
        <b:NameList>
          <b:Person>
            <b:Last>Yang</b:Last>
          </b:Person>
        </b:NameList>
      </b:Author>
    </b:Author>
    <b:InternetSiteTitle>Foreign Universities in China: a case study</b:InternetSiteTitle>
    <b:URL>https://www.nottingham.ac.uk/aglobaluniversity/documents/foreignuniversitiesinchinaacasestudy.pdf</b:URL>
    <b:Year>2009</b:Year>
    <b:RefOrder>58</b:RefOrder>
  </b:Source>
  <b:Source>
    <b:Tag>Phe17</b:Tag>
    <b:SourceType>InternetSite</b:SourceType>
    <b:Guid>{5A0E0C11-20A4-D841-83C8-3589FF9C80B9}</b:Guid>
    <b:Author>
      <b:Author>
        <b:NameList>
          <b:Person>
            <b:Last>Pheko</b:Last>
          </b:Person>
        </b:NameList>
      </b:Author>
    </b:Author>
    <b:URL>http://www.tandfonline.com/doi/full/10.1080/02673843.2016.1234401</b:URL>
    <b:Year>2017</b:Year>
    <b:RefOrder>59</b:RefOrder>
  </b:Source>
  <b:Source>
    <b:Tag>Sin03</b:Tag>
    <b:SourceType>InternetSite</b:SourceType>
    <b:Guid>{09FC5836-07A3-8B40-A0CF-CD6B6D090488}</b:Guid>
    <b:Author>
      <b:Author>
        <b:NameList>
          <b:Person>
            <b:Last>Singer</b:Last>
          </b:Person>
        </b:NameList>
      </b:Author>
    </b:Author>
    <b:URL>https://www.brookings.edu/wp-content/uploads/2016/06/immigrants-human-capital-singer.pdf</b:URL>
    <b:Year>2003</b:Year>
    <b:RefOrder>60</b:RefOrder>
  </b:Source>
  <b:Source>
    <b:Tag>Sun121</b:Tag>
    <b:SourceType>InternetSite</b:SourceType>
    <b:Guid>{81B661B2-D0BD-2B48-AB94-C5DCCC01772A}</b:Guid>
    <b:Author>
      <b:Author>
        <b:NameList>
          <b:Person>
            <b:Last>Sun</b:Last>
          </b:Person>
        </b:NameList>
      </b:Author>
    </b:Author>
    <b:InternetSiteTitle>Career Guidance and Counseling for University Students in China</b:InternetSiteTitle>
    <b:URL>https://www.ncbi.nlm.nih.gov/pmc/articles/PMC3400752/</b:URL>
    <b:Year>2012 </b:Year>
    <b:Month>4</b:Month>
    <b:Day>1</b:Day>
    <b:RefOrder>61</b:RefOrder>
  </b:Source>
  <b:Source>
    <b:Tag>Mat17</b:Tag>
    <b:SourceType>InternetSite</b:SourceType>
    <b:Guid>{E2D66CE7-908D-0244-8AEC-31C8CDE80558}</b:Guid>
    <b:Author>
      <b:Author>
        <b:NameList>
          <b:Person>
            <b:Last>Matthew</b:Last>
          </b:Person>
        </b:NameList>
      </b:Author>
    </b:Author>
    <b:InternetSiteTitle>How to Write a Letter to the Editor and an Opinion Editorial</b:InternetSiteTitle>
    <b:URL>https://www.zerotothree.org/resources/480-how-to-write-a-letter-to-the-editor-and-an-opinion-editorial</b:URL>
    <b:Year> 2017</b:Year>
    <b:Month>June</b:Month>
    <b:Day>19</b:Day>
    <b:RefOrder>62</b:RefOrder>
  </b:Source>
  <b:Source>
    <b:Tag>Cla06</b:Tag>
    <b:SourceType>InternetSite</b:SourceType>
    <b:Guid>{276EEB7A-17A4-1048-9454-7DCAC61D42B9}</b:Guid>
    <b:Author>
      <b:Author>
        <b:NameList>
          <b:Person>
            <b:Last>Clarke</b:Last>
          </b:Person>
        </b:NameList>
      </b:Author>
    </b:Author>
    <b:InternetSiteTitle>Chapter 25Nurse Staffing and Patient Care Quality and Safety</b:InternetSiteTitle>
    <b:URL>https://www.ncbi.nlm.nih.gov/books/NBK2676/</b:URL>
    <b:Year>2006</b:Year>
    <b:RefOrder>63</b:RefOrder>
  </b:Source>
  <b:Source>
    <b:Tag>Par05</b:Tag>
    <b:SourceType>InternetSite</b:SourceType>
    <b:Guid>{6FDEFCC3-BD43-2A4B-949C-48A7CF021876}</b:Guid>
    <b:Author>
      <b:Author>
        <b:NameList>
          <b:Person>
            <b:Last>Paré</b:Last>
          </b:Person>
        </b:NameList>
      </b:Author>
    </b:Author>
    <b:InternetSiteTitle>Staying at Home" versus "Working": A Call for Broader Conceptualizations of Parenthood and Paid Wor</b:InternetSiteTitle>
    <b:URL>https://quod.lib.umich.edu/m/mfr/4919087.0010.105/—staying-at-home-versus-working-a-call-for-broader?rgn=main;view=fulltext</b:URL>
    <b:Year>2005</b:Year>
    <b:RefOrder>64</b:RefOrder>
  </b:Source>
  <b:Source>
    <b:Tag>Kef10</b:Tag>
    <b:SourceType>InternetSite</b:SourceType>
    <b:Guid>{2C80C28F-53E3-934E-B472-E5F2A83FE9D8}</b:Guid>
    <b:Author>
      <b:Author>
        <b:NameList>
          <b:Person>
            <b:Last>Kefela</b:Last>
          </b:Person>
        </b:NameList>
      </b:Author>
    </b:Author>
    <b:Title>Knowledge-Based Economy and Society Has Become a Vital Commodity to Countries </b:Title>
    <b:InternetSiteTitle>Ghirmai. T Kefela</b:InternetSiteTitle>
    <b:URL>http://soeagra.com/ijert/vol2/10.pdf</b:URL>
    <b:Year>2010</b:Year>
    <b:RefOrder>65</b:RefOrder>
  </b:Source>
  <b:Source>
    <b:Tag>Was14</b:Tag>
    <b:SourceType>InternetSite</b:SourceType>
    <b:Guid>{4C7BC121-F0A4-BC42-9CBB-E1FDEB66789C}</b:Guid>
    <b:Author>
      <b:Author>
        <b:NameList>
          <b:Person>
            <b:Last>Washington</b:Last>
          </b:Person>
        </b:NameList>
      </b:Author>
    </b:Author>
    <b:Title>Strategies for Improving Student Retention</b:Title>
    <b:Year>2014</b:Year>
    <b:Month>September</b:Month>
    <b:RefOrder>66</b:RefOrder>
  </b:Source>
  <b:Source>
    <b:Tag>Ric04</b:Tag>
    <b:SourceType>InternetSite</b:SourceType>
    <b:Guid>{0FD255A1-088A-8E4D-90F7-E9513F2BF8AF}</b:Guid>
    <b:Author>
      <b:Author>
        <b:NameList>
          <b:Person>
            <b:Last>Rico</b:Last>
          </b:Person>
        </b:NameList>
      </b:Author>
    </b:Author>
    <b:InternetSiteTitle>The History of the Puerto Rico and Latin America Of ce</b:InternetSiteTitle>
    <b:URL>http://www.collegeboard.com/prod_downloads/about/association/cb-prlao-history-full-publication-2009.pdf</b:URL>
    <b:Year>2004</b:Year>
    <b:RefOrder>67</b:RefOrder>
  </b:Source>
  <b:Source>
    <b:Tag>Bur171</b:Tag>
    <b:SourceType>InternetSite</b:SourceType>
    <b:Guid>{FDC9E88E-CF56-E24D-A267-7E893BEA724F}</b:Guid>
    <b:Author>
      <b:Author>
        <b:NameList>
          <b:Person>
            <b:Last>Bureau</b:Last>
          </b:Person>
        </b:NameList>
      </b:Author>
    </b:Author>
    <b:Title>School Administration Guide</b:Title>
    <b:URL>http://www.edb.gov.hk/attachment/en/sch-admin/regulations/sch-admin-guide/SAG_E.pdf</b:URL>
    <b:Year>2017</b:Year>
    <b:RefOrder>68</b:RefOrder>
  </b:Source>
  <b:Source>
    <b:Tag>Mul03</b:Tag>
    <b:SourceType>InternetSite</b:SourceType>
    <b:Guid>{83E77423-405A-724B-B96A-E442C6944BD0}</b:Guid>
    <b:Author>
      <b:Author>
        <b:NameList>
          <b:Person>
            <b:Last>Mulford</b:Last>
          </b:Person>
        </b:NameList>
      </b:Author>
    </b:Author>
    <b:URL>http://www.oecd.org/education/school/37133393.pdf?TSPD_101_R0=7e806ab0ddb51f3cd368b80bd0d740f5p5q0000000000000000a88a1771ffff00000000000000000000000000005a9152fa0058ea9c56</b:URL>
    <b:Year>2003</b:Year>
    <b:Month> April </b:Month>
    <b:RefOrder>69</b:RefOrder>
  </b:Source>
  <b:Source>
    <b:Tag>Car15</b:Tag>
    <b:SourceType>InternetSite</b:SourceType>
    <b:Guid>{AE10081D-DB53-F941-B84B-FB57FF7C85AD}</b:Guid>
    <b:Author>
      <b:Author>
        <b:NameList>
          <b:Person>
            <b:Last>Carberry</b:Last>
          </b:Person>
        </b:NameList>
      </b:Author>
    </b:Author>
    <b:URL>https://www.educationandemployers.org/wp-content/uploads/2015/02/How-should-our-schools-respond-to-the-demands-of-the-twenty-first-century-labour-market-eight-perspectives.pdf</b:URL>
    <b:Year>  2015</b:Year>
    <b:Month> February </b:Month>
    <b:RefOrder>70</b:RefOrder>
  </b:Source>
  <b:Source>
    <b:Tag>Hén12</b:Tag>
    <b:SourceType>InternetSite</b:SourceType>
    <b:Guid>{5D599CC2-9141-BD4E-AE38-C24332EF04F6}</b:Guid>
    <b:Author>
      <b:Author>
        <b:NameList>
          <b:Person>
            <b:Last>Hénard</b:Last>
          </b:Person>
        </b:NameList>
      </b:Author>
    </b:Author>
    <b:URL>http://www.oecd.org/education/imhe/QT%20policies%20and%20practices.pdf?TSPD_101_R0=696f1778125c2d794cbb84df3eabc55ak5j0000000000000000a88a1771ffff00000000000000000000000000005a91538c00af7af3e9</b:URL>
    <b:Year>2012</b:Year>
    <b:Month>September</b:Month>
    <b:RefOrder>71</b:RefOrder>
  </b:Source>
  <b:Source>
    <b:Tag>AVa15</b:Tag>
    <b:SourceType>DocumentFromInternetSite</b:SourceType>
    <b:Guid>{4F204720-E212-DF45-B629-67290970F127}</b:Guid>
    <b:InternetSiteTitle>A Vast Range of Related Industries</b:InternetSiteTitle>
    <b:URL>http://www.jama-english.jp/publications/MIJ2015.pdf</b:URL>
    <b:Year>2015</b:Year>
    <b:RefOrder>112</b:RefOrder>
  </b:Source>
  <b:Source>
    <b:Tag>Poz15</b:Tag>
    <b:SourceType>DocumentFromInternetSite</b:SourceType>
    <b:Guid>{3476704F-94C8-8342-9444-BFC2EDDEA9D3}</b:Guid>
    <b:Author>
      <b:Author>
        <b:NameList>
          <b:Person>
            <b:Last>Pozzebon</b:Last>
          </b:Person>
        </b:NameList>
      </b:Author>
    </b:Author>
    <b:InternetSiteTitle>China has crossed a major investment threshold that is going to change the entire world</b:InternetSiteTitle>
    <b:URL>http://uk.businessinsider.com/statistics-on-chinas-investment-abroad-2015-2/?IR=T</b:URL>
    <b:Year>2015</b:Year>
    <b:Month>2</b:Month>
    <b:Day>4</b:Day>
    <b:RefOrder>113</b:RefOrder>
  </b:Source>
  <b:Source>
    <b:Tag>Nan04</b:Tag>
    <b:SourceType>DocumentFromInternetSite</b:SourceType>
    <b:Guid>{8127763E-B296-664B-BD54-F8B2E0D9B6AB}</b:Guid>
    <b:Author>
      <b:Author>
        <b:NameList>
          <b:Person>
            <b:Last>Nan</b:Last>
          </b:Person>
        </b:NameList>
      </b:Author>
    </b:Author>
    <b:InternetSiteTitle>Fresh Graduates face Unemployment</b:InternetSiteTitle>
    <b:URL>http://journals.openedition.org/chinaperspectives/786</b:URL>
    <b:Year>2004</b:Year>
    <b:RefOrder>114</b:RefOrder>
  </b:Source>
  <b:Source>
    <b:Tag>Tan01</b:Tag>
    <b:SourceType>DocumentFromInternetSite</b:SourceType>
    <b:Guid>{824F9F54-A95B-D342-9620-9682B89E8AF8}</b:Guid>
    <b:Author>
      <b:Author>
        <b:NameList>
          <b:Person>
            <b:Last>Tanzi</b:Last>
          </b:Person>
        </b:NameList>
      </b:Author>
    </b:Author>
    <b:InternetSiteTitle> Also available Arabic Chinese Español Français Russian Tax Policy for Developing Countries</b:InternetSiteTitle>
    <b:URL>https://www.imf.org/external/pubs/ft/issues/issues27/</b:URL>
    <b:Year>2001</b:Year>
    <b:Month>March</b:Month>
    <b:RefOrder>115</b:RefOrder>
  </b:Source>
  <b:Source>
    <b:Tag>Wan14</b:Tag>
    <b:SourceType>DocumentFromInternetSite</b:SourceType>
    <b:Guid>{644064DC-2CB1-4E45-89B2-50AB01E54A32}</b:Guid>
    <b:Author>
      <b:Author>
        <b:NameList>
          <b:Person>
            <b:Last>Wang</b:Last>
          </b:Person>
        </b:NameList>
      </b:Author>
    </b:Author>
    <b:InternetSiteTitle>Shanghai 'most popular city' for migrants</b:InternetSiteTitle>
    <b:URL>http://www.chinadaily.com.cn/china/2014-05/19/content_17516078.htm</b:URL>
    <b:Year>2014</b:Year>
    <b:Month>05</b:Month>
    <b:Day>19</b:Day>
    <b:RefOrder>116</b:RefOrder>
  </b:Source>
  <b:Source>
    <b:Tag>Yan10</b:Tag>
    <b:SourceType>DocumentFromInternetSite</b:SourceType>
    <b:Guid>{A6ACE604-2DD0-5C4D-B75C-A2F72675437F}</b:Guid>
    <b:Author>
      <b:Author>
        <b:NameList>
          <b:Person>
            <b:Last>Yang</b:Last>
          </b:Person>
        </b:NameList>
      </b:Author>
    </b:Author>
    <b:InternetSiteTitle>Shanghai Manual - Sustainable Development Knowledge Platform</b:InternetSiteTitle>
    <b:URL>https://mafiadoc.com/shanghai-manual-sustainable-development-knowledge-platform_598863cd1723ddcc692ee13b.html</b:URL>
    <b:Year>2010</b:Year>
    <b:RefOrder>117</b:RefOrder>
  </b:Source>
  <b:Source>
    <b:Tag>Rad161</b:Tag>
    <b:SourceType>DocumentFromInternetSite</b:SourceType>
    <b:Guid>{B326E563-84EF-CD46-BFBA-D8596577EFC7}</b:Guid>
    <b:Author>
      <b:Author>
        <b:NameList>
          <b:Person>
            <b:Last>Radhakrishnan</b:Last>
          </b:Person>
        </b:NameList>
      </b:Author>
    </b:Author>
    <b:InternetSiteTitle>National Policy on Education 2016</b:InternetSiteTitle>
    <b:URL>http://www.nuepa.org/New/download/NEP2016/ReportNEP.pdf</b:URL>
    <b:Year>2016</b:Year>
    <b:Month>04</b:Month>
    <b:Day>30</b:Day>
    <b:RefOrder>118</b:RefOrder>
  </b:Source>
  <b:Source>
    <b:Tag>Wan16</b:Tag>
    <b:SourceType>DocumentFromInternetSite</b:SourceType>
    <b:Guid>{F6F9A1EC-2D0A-484D-9387-7FB68E44DC8F}</b:Guid>
    <b:InternetSiteTitle>Shanghai: 8 percent last year Graduates are satisfied with the job, the average monthly salary of 6236 yuan</b:InternetSiteTitle>
    <b:URL>http://www.top-news.top/news-13113333.html</b:URL>
    <b:Year> 2016</b:Year>
    <b:Author>
      <b:Author>
        <b:NameList>
          <b:Person>
            <b:Last>Wang</b:Last>
          </b:Person>
        </b:NameList>
      </b:Author>
    </b:Author>
    <b:RefOrder>119</b:RefOrder>
  </b:Source>
  <b:Source>
    <b:Tag>Jam17</b:Tag>
    <b:SourceType>DocumentFromInternetSite</b:SourceType>
    <b:Guid>{705CC358-C4E1-3C42-935A-F49A4D6CEC8B}</b:Guid>
    <b:Author>
      <b:Author>
        <b:NameList>
          <b:Person>
            <b:Last>Jame</b:Last>
          </b:Person>
        </b:NameList>
      </b:Author>
    </b:Author>
    <b:Title>A FUTURE THAT WORKS: AUTOMATION, EMPLOYMENT, AND PRODUCTIVITY</b:Title>
    <b:URL>https://www.mckinsey.com/~/media/McKinsey/Global%20Themes/Digital%20Disruption/Harnessing%20automation%20for%20a%20future%20that%20works/MGI-A-future-that-works_Full-report.ashx</b:URL>
    <b:Year> 2017</b:Year>
    <b:Month>JANUARY </b:Month>
    <b:RefOrder>120</b:RefOrder>
  </b:Source>
  <b:Source>
    <b:Tag>sta171</b:Tag>
    <b:SourceType>DocumentFromInternetSite</b:SourceType>
    <b:Guid>{31A22DD2-0735-7947-A9E5-5E641032C4F8}</b:Guid>
    <b:Author>
      <b:Author>
        <b:NameList>
          <b:Person>
            <b:Last>statistics</b:Last>
          </b:Person>
        </b:NameList>
      </b:Author>
    </b:Author>
    <b:InternetSiteTitle>hanghai 2016th college graduates average monthly salary, which industry income is high? Come and see if you did not</b:InternetSiteTitle>
    <b:URL>http://www.top-news.top/news-13113111.html</b:URL>
    <b:Year>2017</b:Year>
    <b:Month>7</b:Month>
    <b:Day>21</b:Day>
    <b:RefOrder>121</b:RefOrder>
  </b:Source>
  <b:Source>
    <b:Tag>sta172</b:Tag>
    <b:SourceType>DocumentFromInternetSite</b:SourceType>
    <b:Guid>{5A39668D-8184-FA47-9B97-1B2D0D12C3CF}</b:Guid>
    <b:Author>
      <b:Author>
        <b:NameList>
          <b:Person>
            <b:Last>statistics</b:Last>
          </b:Person>
        </b:NameList>
      </b:Author>
    </b:Author>
    <b:InternetSiteTitle>Shanghai 2016 college graduates average monthly salary has exceeded six thousand dollars, two into a slot</b:InternetSiteTitle>
    <b:URL>http://www.top-news.top/news-13113399.html</b:URL>
    <b:Year>2017</b:Year>
    <b:RefOrder>122</b:RefOrder>
  </b:Source>
  <b:Source>
    <b:Tag>Wil11</b:Tag>
    <b:SourceType>DocumentFromInternetSite</b:SourceType>
    <b:Guid>{AB39DDC0-ED61-1647-8C2B-B37977557DEC}</b:Guid>
    <b:Author>
      <b:Author>
        <b:NameList>
          <b:Person>
            <b:Last>William</b:Last>
          </b:Person>
        </b:NameList>
      </b:Author>
    </b:Author>
    <b:Title>The Average Salary Without a College Degree</b:Title>
    <b:URL>http://work.chron.com/average-salary-college-degree-1861.html</b:URL>
    <b:Year>2011</b:Year>
    <b:RefOrder>123</b:RefOrder>
  </b:Source>
  <b:Source>
    <b:Tag>Tut17</b:Tag>
    <b:SourceType>DocumentFromInternetSite</b:SourceType>
    <b:Guid>{5C08EA5A-85BB-AF4B-9E36-C50F0D6CBCE0}</b:Guid>
    <b:Author>
      <b:Author>
        <b:NameList>
          <b:Person>
            <b:Last>Tuttle</b:Last>
          </b:Person>
        </b:NameList>
      </b:Author>
    </b:Author>
    <b:InternetSiteTitle>New College Grads Could Be Looking at the Highest Starting Salaries Ever</b:InternetSiteTitle>
    <b:URL>http://time.com/money/4777074/college-grad-pay-2017-average-salary/</b:URL>
    <b:Year>2017</b:Year>
    <b:Month>May</b:Month>
    <b:RefOrder>124</b:RefOrder>
  </b:Source>
  <b:Source>
    <b:Tag>Len07</b:Tag>
    <b:SourceType>DocumentFromInternetSite</b:SourceType>
    <b:Guid>{6AADC914-5A2E-8040-A930-3C6CC6447F14}</b:Guid>
    <b:Author>
      <b:Author>
        <b:NameList>
          <b:Person>
            <b:Last>Lenin</b:Last>
          </b:Person>
        </b:NameList>
      </b:Author>
    </b:Author>
    <b:Title>Government economic policy</b:Title>
    <b:URL>https://www.britannica.com/topic/government-economic-policy</b:URL>
    <b:Year>2007</b:Year>
    <b:RefOrder>125</b:RefOrder>
  </b:Source>
  <b:Source>
    <b:Tag>Lon161</b:Tag>
    <b:SourceType>DocumentFromInternetSite</b:SourceType>
    <b:Guid>{CDD79CF3-C941-3044-92AA-75EED92FFF9A}</b:Guid>
    <b:Author>
      <b:Author>
        <b:NameList>
          <b:Person>
            <b:Last>Long</b:Last>
          </b:Person>
        </b:NameList>
      </b:Author>
    </b:Author>
    <b:InternetSiteTitle>The allocation and management of critical resources in rural China under restructuring: Problems and prospects Author links open overlay panel</b:InternetSiteTitle>
    <b:URL>https://www.sciencedirect.com/science/article/pii/S0743016716300456</b:URL>
    <b:Year>2016</b:Year>
    <b:Month>03</b:Month>
    <b:Day>11</b:Day>
    <b:RefOrder>126</b:RefOrder>
  </b:Source>
  <b:Source>
    <b:Tag>Her09</b:Tag>
    <b:SourceType>DocumentFromInternetSite</b:SourceType>
    <b:Guid>{D9EC3ED2-A105-3544-BD37-9A7945A33A43}</b:Guid>
    <b:Author>
      <b:Author>
        <b:NameList>
          <b:Person>
            <b:Last>Herzig</b:Last>
          </b:Person>
        </b:NameList>
      </b:Author>
    </b:Author>
    <b:Title>ORPORATE SOCIAL RESPONSIBILITY, THE FINANCIAL SECTOR AND ECONOMIC RECESSION</b:Title>
    <b:URL>https://www.nottingham.ac.uk/business/businesscentres/crbfs/documents/researchreports/paper86v2.pdf</b:URL>
    <b:Year>2009</b:Year>
    <b:Month>5</b:Month>
    <b:RefOrder>128</b:RefOrder>
  </b:Source>
  <b:Source>
    <b:Tag>pas17</b:Tag>
    <b:SourceType>DocumentFromInternetSite</b:SourceType>
    <b:Guid>{91B8A357-DF39-0D4C-BCC0-89F5470D4467}</b:Guid>
    <b:Author>
      <b:Author>
        <b:NameList>
          <b:Person>
            <b:Last>Pascal</b:Last>
          </b:Person>
        </b:NameList>
      </b:Author>
    </b:Author>
    <b:URL>https://content.next.westlaw.com/3-503-3433?transitionType=Default&amp;contextData=(sc.Default)&amp;__lrTS=20170522070021646&amp;firstPage=true&amp;bhcp=1</b:URL>
    <b:Year>2017</b:Year>
    <b:Month>10</b:Month>
    <b:RefOrder>127</b:RefOrder>
  </b:Source>
  <b:Source>
    <b:Tag>Sta11</b:Tag>
    <b:SourceType>DocumentFromInternetSite</b:SourceType>
    <b:Guid>{FAF8E724-BC5D-EB4C-87E3-B1B6BA972AC8}</b:Guid>
    <b:Author>
      <b:Author>
        <b:NameList>
          <b:Person>
            <b:Last>Statistics</b:Last>
          </b:Person>
        </b:NameList>
      </b:Author>
    </b:Author>
    <b:URL>http://www.top-news.top/news-13113333.html</b:URL>
    <b:Year>2011</b:Year>
    <b:RefOrder>129</b:RefOrder>
  </b:Source>
  <b:Source>
    <b:Tag>Car11</b:Tag>
    <b:SourceType>DocumentFromInternetSite</b:SourceType>
    <b:Guid>{92634519-460D-4149-B93C-2F90F7E63674}</b:Guid>
    <b:Author>
      <b:Author>
        <b:NameList>
          <b:Person>
            <b:Last>Carnevale</b:Last>
          </b:Person>
        </b:NameList>
      </b:Author>
    </b:Author>
    <b:URL>https://cew.georgetown.edu/wp-content/uploads/2014/11/whatsitworth-complete.pdf</b:URL>
    <b:Year>2011</b:Year>
    <b:RefOrder>130</b:RefOrder>
  </b:Source>
  <b:Source>
    <b:Tag>Par14</b:Tag>
    <b:SourceType>DocumentFromInternetSite</b:SourceType>
    <b:Guid>{E7136390-82D0-524C-8EAD-BD1CA8590FC7}</b:Guid>
    <b:Author>
      <b:Author>
        <b:NameList>
          <b:Person>
            <b:Last>Parker</b:Last>
          </b:Person>
        </b:NameList>
      </b:Author>
    </b:Author>
    <b:Title>The expectation gap: Students’ and universities’ roles in preparing for life after grad</b:Title>
    <b:URL>https://www.theglobeandmail.com/news/national/education/the-expectation-gap-students-and-universities-roles-in-preparing-for-life-after-grad/article21187004/</b:URL>
    <b:Year>2014</b:Year>
    <b:RefOrder>131</b:RefOrder>
  </b:Source>
  <b:Source>
    <b:Tag>Mon02</b:Tag>
    <b:SourceType>DocumentFromInternetSite</b:SourceType>
    <b:Guid>{8514A342-31F0-124B-A0E4-1272145A0FE5}</b:Guid>
    <b:Author>
      <b:Author>
        <b:NameList>
          <b:Person>
            <b:Last>Montgomery</b:Last>
          </b:Person>
        </b:NameList>
      </b:Author>
    </b:Author>
    <b:InternetSiteTitle>https://www.google.com.hk/search?biw=695&amp;bih=756&amp;ei=U-WTWvzOBcHZvgS49pVw&amp;q=About+26.9%25+of+college+graduates+quit+because+salary+income+did+not+meet+expectations%2C+ranking+second&amp;oq=About+26.9%25+of+college+graduates+quit+because+salary+income+did+not+meet+expectations%2C+ranking+second&amp;gs_l=psy-ab.3...74971.74971.0.75533.1.1.0.0.0.0.0.0..0.0....0...1c.2.64.psy-ab..1.0.0....0.B1Nt0plsZLk</b:InternetSiteTitle>
    <b:Year>2002</b:Year>
    <b:RefOrder>132</b:RefOrder>
  </b:Source>
  <b:Source>
    <b:Tag>Wan06</b:Tag>
    <b:SourceType>DocumentFromInternetSite</b:SourceType>
    <b:Guid>{E361C00C-ED39-3C4C-B01D-8D3E218C909E}</b:Guid>
    <b:Author>
      <b:Author>
        <b:NameList>
          <b:Person>
            <b:Last>Wan</b:Last>
          </b:Person>
        </b:NameList>
      </b:Author>
    </b:Author>
    <b:Title>Expansion of Chinese Higher Education Since 1998: Its Causes and Outcomes</b:Title>
    <b:URL>https://files.eric.ed.gov/fulltext/EJ752324.pdf</b:URL>
    <b:Year>2006</b:Year>
    <b:RefOrder>134</b:RefOrder>
  </b:Source>
  <b:Source>
    <b:Tag>Wil13</b:Tag>
    <b:SourceType>DocumentFromInternetSite</b:SourceType>
    <b:Guid>{72501CC1-6295-DA4D-990C-56BF2025E645}</b:Guid>
    <b:Author>
      <b:Author>
        <b:NameList>
          <b:Person>
            <b:Last>William</b:Last>
          </b:Person>
        </b:NameList>
      </b:Author>
    </b:Author>
    <b:URL>https://orca.cf.ac.uk/57128/1/2013%20Williams%20L.pdf</b:URL>
    <b:Year>2013</b:Year>
    <b:RefOrder>135</b:RefOrder>
  </b:Source>
  <b:Source>
    <b:Tag>Jon03</b:Tag>
    <b:SourceType>DocumentFromInternetSite</b:SourceType>
    <b:Guid>{2271AB3F-B3A9-8F44-A128-D75C1B56484D}</b:Guid>
    <b:Author>
      <b:Author>
        <b:NameList>
          <b:Person>
            <b:Last>Jone</b:Last>
          </b:Person>
        </b:NameList>
      </b:Author>
    </b:Author>
    <b:URL>http://www.baltimorecityschools.org/cms/lib/MD01001351/Centricity/Domain/8910/2003-04_Minutes/20030923-Minutes.pdf</b:URL>
    <b:Year>2003</b:Year>
    <b:Month>9</b:Month>
    <b:Day>21</b:Day>
    <b:RefOrder>136</b:RefOrder>
  </b:Source>
  <b:Source>
    <b:Tag>Wai02</b:Tag>
    <b:SourceType>DocumentFromInternetSite</b:SourceType>
    <b:Guid>{106CE759-D910-D84F-92C2-A6DF59AF76DC}</b:Guid>
    <b:Author>
      <b:Author>
        <b:NameList>
          <b:Person>
            <b:Last>Waigmann</b:Last>
          </b:Person>
        </b:NameList>
      </b:Author>
    </b:Author>
    <b:URL>https://ec.europa.eu/research/swafs/pdf/pub_gender_equality/wir_final.pdf</b:URL>
    <b:Year>2002</b:Year>
    <b:RefOrder>137</b:RefOrder>
  </b:Source>
  <b:Source>
    <b:Tag>Wil03</b:Tag>
    <b:SourceType>DocumentFromInternetSite</b:SourceType>
    <b:Guid>{DA8D63B1-CF9D-4D41-9A91-DE058897DF6C}</b:Guid>
    <b:Author>
      <b:Author>
        <b:NameList>
          <b:Person>
            <b:Last>Wilton</b:Last>
          </b:Person>
        </b:NameList>
      </b:Author>
    </b:Author>
    <b:URL>https://www.google.com.hk/search?biw=695&amp;bih=756&amp;ei=2uaTWoWPO4vgvATX27egDg&amp;q=The+pursuit+of+the+hot+industry.+Therefore%2C+the+industry+is+also+a+big+influence+for+graduates&amp;oq=The+pursuit+of+the+hot+industry.+Therefore%2C+the+industry+is+also+a+big+influence+for+graduates&amp;gs_l=psy-ab.3...47670.47670.0.48647.1.1.0.0.0.0.71.71.1.1.0....0...1c..64.psy-ab..0.0.0....0.KtaCAlcAwFM</b:URL>
    <b:Year>2003</b:Year>
    <b:RefOrder>138</b:RefOrder>
  </b:Source>
  <b:Source>
    <b:Tag>Yin16</b:Tag>
    <b:SourceType>DocumentFromInternetSite</b:SourceType>
    <b:Guid>{513ADD22-F55B-9045-9A5A-783336F0E68D}</b:Guid>
    <b:Author>
      <b:Author>
        <b:NameList>
          <b:Person>
            <b:Last>Yin</b:Last>
          </b:Person>
        </b:NameList>
      </b:Author>
    </b:Author>
    <b:InternetSiteTitle>Situation Analysis and Strategy Research of the Employment of College Students Under the New Economic Normal</b:InternetSiteTitle>
    <b:URL>http://dpi-proceedings.com/index.php/dtem/article/viewFile/4075/3715</b:URL>
    <b:Year>2016</b:Year>
    <b:RefOrder>139</b:RefOrder>
  </b:Source>
  <b:Source>
    <b:Tag>Age13</b:Tag>
    <b:SourceType>DocumentFromInternetSite</b:SourceType>
    <b:Guid>{CE2DB281-BD92-3947-9A34-E9D701226F77}</b:Guid>
    <b:Author>
      <b:Author>
        <b:NameList>
          <b:Person>
            <b:Last>Agenda</b:Last>
          </b:Person>
        </b:NameList>
      </b:Author>
    </b:Author>
    <b:URL>http://www.governance.ualberta.ca/GeneralFacultiesCouncil/AcademicPlanningCommittee/~/media/Governance/Documents/GO05/ACP/12-13/MY-22/Meeting%20Material/Item-7-CIP-May17-version.pdf</b:URL>
    <b:Year>2013</b:Year>
    <b:Month>5</b:Month>
    <b:Day>22</b:Day>
    <b:RefOrder>140</b:RefOrder>
  </b:Source>
  <b:Source>
    <b:Tag>Mac12</b:Tag>
    <b:SourceType>DocumentFromInternetSite</b:SourceType>
    <b:Guid>{3ACE42C4-DAA4-CD45-B4BE-17A85AC15244}</b:Guid>
    <b:Author>
      <b:Author>
        <b:NameList>
          <b:Person>
            <b:Last>Maclean</b:Last>
          </b:Person>
        </b:NameList>
      </b:Author>
    </b:Author>
    <b:URL>https://www.adb.org/sites/default/files/publication/30071/skills-development-inclusive-growth-asia-pacific.pdf</b:URL>
    <b:Year>2012</b:Year>
    <b:RefOrder>141</b:RefOrder>
  </b:Source>
  <b:Source>
    <b:Tag>Wei13</b:Tag>
    <b:SourceType>DocumentFromInternetSite</b:SourceType>
    <b:Guid>{2855A7C5-C413-3647-B2ED-D44B71F0E14B}</b:Guid>
    <b:Author>
      <b:Author>
        <b:NameList>
          <b:Person>
            <b:Last>Wei</b:Last>
          </b:Person>
        </b:NameList>
      </b:Author>
    </b:Author>
    <b:URL>https://books.google.com.my/books?id=iwhJCAAAQBAJ&amp;pg=PA136&amp;lpg=PA136&amp;dq=Apply+for+subsidies+for+social+insurance+subsidies+for+the+city+in+accordance+with+the+previous+year+the+average+wage+of+workers+60%25&amp;source=bl&amp;ots=3F3vweP_vM&amp;sig=J8aZKxKj1T5kzYBhz7eHKLk0W1w&amp;hl=zh-TW&amp;sa=X&amp;ved=0ahUKEwjQ4duBtsPZAhULLo8KHeDcALoQ6AEINTAC#v=onepage&amp;q=Apply%20for%20subsidies%20for%20social%20insurance%20subsidies%20for%20the%20city%20in%20accordance%20with%20the%20previous%20year%20the%20average%20wage%20of%20workers%2060%25&amp;f=false</b:URL>
    <b:Year>2013</b:Year>
    <b:RefOrder>142</b:RefOrder>
  </b:Source>
  <b:Source>
    <b:Tag>Yan173</b:Tag>
    <b:SourceType>DocumentFromInternetSite</b:SourceType>
    <b:Guid>{DE4CFFC6-F6EE-B243-89C7-8FC3C43E30FC}</b:Guid>
    <b:Author>
      <b:Author>
        <b:NameList>
          <b:Person>
            <b:Last>Yang</b:Last>
          </b:Person>
        </b:NameList>
      </b:Author>
    </b:Author>
    <b:Title>Foreign graduates in country gravitate to startups</b:Title>
    <b:URL>http://www.telegraph.co.uk/news/world/china-watch/business/shanghai-encourages-foreign-startups/</b:URL>
    <b:Year>2017 </b:Year>
    <b:Month>may</b:Month>
    <b:RefOrder>143</b:RefOrder>
  </b:Source>
  <b:Source>
    <b:Tag>Mes14</b:Tag>
    <b:SourceType>DocumentFromInternetSite</b:SourceType>
    <b:Guid>{C1EF8312-F22E-D64E-AF6E-B687DAD6310F}</b:Guid>
    <b:Author>
      <b:Author>
        <b:NameList>
          <b:Person>
            <b:Last>Mesa</b:Last>
          </b:Person>
        </b:NameList>
      </b:Author>
    </b:Author>
    <b:Title>Technical Assistance Consultant’s Repor</b:Title>
    <b:URL>https://ews.rightsindevelopment.org/files/documents/02/ADB-47009-002_GrfgIuU.pdf</b:URL>
    <b:Year>2014</b:Year>
    <b:Month>September</b:Month>
    <b:RefOrder>144</b:RefOrder>
  </b:Source>
  <b:Source>
    <b:Tag>Tri13</b:Tag>
    <b:SourceType>DocumentFromInternetSite</b:SourceType>
    <b:Guid>{E4FEC9D8-2BA7-D74F-A5F1-82DD6810038F}</b:Guid>
    <b:Author>
      <b:Author>
        <b:NameList>
          <b:Person>
            <b:Last>Trieu</b:Last>
          </b:Person>
        </b:NameList>
      </b:Author>
    </b:Author>
    <b:URL>https://deepblue.lib.umich.edu/bitstream/handle/2027.42/97906/htrieu_1.pdf?sequence=1</b:URL>
    <b:Year>2013 </b:Year>
    <b:RefOrder>146</b:RefOrder>
  </b:Source>
  <b:Source>
    <b:Tag>Ser17</b:Tag>
    <b:SourceType>DocumentFromInternetSite</b:SourceType>
    <b:Guid>{228560C7-D3BC-7945-8C8D-FE8CE680D894}</b:Guid>
    <b:Author>
      <b:Author>
        <b:NameList>
          <b:Person>
            <b:Last>Serdyukov</b:Last>
          </b:Person>
        </b:NameList>
      </b:Author>
    </b:Author>
    <b:URL>http://www.emeraldinsight.com/doi/full/10.1108/JRIT-10-2016-0007</b:URL>
    <b:Year>2017</b:Year>
    <b:RefOrder>148</b:RefOrder>
  </b:Source>
  <b:Source>
    <b:Tag>EMC09</b:Tag>
    <b:SourceType>DocumentFromInternetSite</b:SourceType>
    <b:Guid>{922EF598-F04F-214C-A7EC-A3C2FEEA2213}</b:Guid>
    <b:Author>
      <b:Author>
        <b:NameList>
          <b:Person>
            <b:Last>EMCC</b:Last>
          </b:Person>
        </b:NameList>
      </b:Author>
    </b:Author>
    <b:InternetSiteTitle>ERM case studies: Employment impact of relocation of multinational companies across the EU</b:InternetSiteTitle>
    <b:URL>https://www.eurofound.europa.eu/observatories/emcc/comparative-information/erm-case-studies-employment-impact-of-relocation-of-multinational-companies-across-the-eu</b:URL>
    <b:Year>2009</b:Year>
    <b:Month>March</b:Month>
    <b:RefOrder>149</b:RefOrder>
  </b:Source>
  <b:Source>
    <b:Tag>Sch14</b:Tag>
    <b:SourceType>DocumentFromInternetSite</b:SourceType>
    <b:Guid>{2FB46152-83AD-4E40-AE6C-761AB5A15AC9}</b:Guid>
    <b:Author>
      <b:Author>
        <b:NameList>
          <b:Person>
            <b:Last>Schucher</b:Last>
          </b:Person>
        </b:NameList>
      </b:Author>
    </b:Author>
    <b:URL>https://www.giga-hamburg.de/de/system/files/publications/wp258_schucher.pdf</b:URL>
    <b:Year>2014</b:Year>
    <b:Month>October </b:Month>
    <b:RefOrder>150</b:RefOrder>
  </b:Source>
  <b:Source>
    <b:Tag>Rop03</b:Tag>
    <b:SourceType>DocumentFromInternetSite</b:SourceType>
    <b:Guid>{EBBBF139-7A68-DC4D-A1A9-113701366511}</b:Guid>
    <b:Author>
      <b:Author>
        <b:NameList>
          <b:Person>
            <b:Last>Ropter</b:Last>
          </b:Person>
        </b:NameList>
      </b:Author>
    </b:Author>
    <b:Title>EMPLOYER BRANDING IS MORE IMPORTANT TODAY THAN EVER BEFORE</b:Title>
    <b:URL>https://www.nigelwright.com/news-insights/news/employer-branding-is-more-important-today-than-ever-before/</b:URL>
    <b:Year>2003</b:Year>
    <b:RefOrder>287</b:RefOrder>
  </b:Source>
  <b:Source>
    <b:Tag>Val05</b:Tag>
    <b:SourceType>DocumentFromInternetSite</b:SourceType>
    <b:Guid>{521856A8-A2D2-E146-8A93-13F9188972F2}</b:Guid>
    <b:Author>
      <b:Author>
        <b:NameList>
          <b:Person>
            <b:Last>Valaitis</b:Last>
          </b:Person>
        </b:NameList>
      </b:Author>
    </b:Author>
    <b:URL>https://www.ncbi.nlm.nih.gov/pmc/articles/PMC1550685/</b:URL>
    <b:Year>2005</b:Year>
    <b:RefOrder>155</b:RefOrder>
  </b:Source>
  <b:Source>
    <b:Tag>Bu14</b:Tag>
    <b:SourceType>DocumentFromInternetSite</b:SourceType>
    <b:Guid>{DC49BD08-0E9C-7542-BC5E-CDE21354ADB2}</b:Guid>
    <b:Author>
      <b:Author>
        <b:NameList>
          <b:Person>
            <b:Last>Bu</b:Last>
          </b:Person>
        </b:NameList>
      </b:Author>
    </b:Author>
    <b:URL>https://www.jefferies.com/CMSFiles/Jefferies.com/files/Insights/China_Year%20of%20Horse.pdf</b:URL>
    <b:Year>2014</b:Year>
    <b:RefOrder>156</b:RefOrder>
  </b:Source>
  <b:Source>
    <b:Tag>Rya04</b:Tag>
    <b:SourceType>DocumentFromInternetSite</b:SourceType>
    <b:Guid>{E49D626E-1C1F-6F42-93B4-A08EE2B9DD07}</b:Guid>
    <b:Author>
      <b:Author>
        <b:NameList>
          <b:Person>
            <b:Last>Ryan</b:Last>
          </b:Person>
        </b:NameList>
      </b:Author>
    </b:Author>
    <b:URL>https://books.google.com.my/books?id=Ox4PdZV8YUIC&amp;pg=PT57&amp;lpg=PT57&amp;dq=Disposable+income+refers+to+the+income+after+tax+and+social+insurance+deductions&amp;source=bl&amp;ots=4b6HUS6Ntl&amp;sig=KD6dOF8dDH-YaZq9TzsHf1ikJdI&amp;hl=zh-TW&amp;sa=X&amp;ved=0ahUKEwj2oJa1u8PZAhUFRo8KHYY9C8sQ6AEIcDAJ#v=onepage&amp;q=Disposable%20income%20refers%20to%20the%20income%20after%20tax%20and%20social%20insurance%20deductions&amp;f=false</b:URL>
    <b:Year>2004</b:Year>
    <b:RefOrder>157</b:RefOrder>
  </b:Source>
  <b:Source>
    <b:Tag>Joh09</b:Tag>
    <b:SourceType>DocumentFromInternetSite</b:SourceType>
    <b:Guid>{CE84B718-290A-974F-B7A9-C6827340178F}</b:Guid>
    <b:Author>
      <b:Author>
        <b:NameList>
          <b:Person>
            <b:Last>Johnson</b:Last>
          </b:Person>
        </b:NameList>
      </b:Author>
    </b:Author>
    <b:URL>http://digitalcommons.macalester.edu/cgi/viewcontent.cgi?article=1447&amp;context=macintl</b:URL>
    <b:Year>2009</b:Year>
    <b:RefOrder>159</b:RefOrder>
  </b:Source>
  <b:Source>
    <b:Tag>Oko13</b:Tag>
    <b:SourceType>DocumentFromInternetSite</b:SourceType>
    <b:Guid>{FC12C5A1-3EED-2343-A3FB-37E44BCA023A}</b:Guid>
    <b:Author>
      <b:Author>
        <b:NameList>
          <b:Person>
            <b:Last>Okoye</b:Last>
          </b:Person>
        </b:NameList>
      </b:Author>
    </b:Author>
    <b:InternetSiteTitle> The Effect of Human Resources Development on Organizational Productivity </b:InternetSiteTitle>
    <b:URL>http://hrmars.com/hrmars_papers/The_Effect_of_Human_Resources_Development_on_Organizational_Productivity.pdf</b:URL>
    <b:Year>2013</b:Year>
    <b:Month>oct</b:Month>
    <b:RefOrder>160</b:RefOrder>
  </b:Source>
  <b:Source>
    <b:Tag>Gib16</b:Tag>
    <b:SourceType>DocumentFromInternetSite</b:SourceType>
    <b:Guid>{EF98882C-D037-2542-B451-EEB26E73D290}</b:Guid>
    <b:Author>
      <b:Author>
        <b:NameList>
          <b:Person>
            <b:Last>Gibbons</b:Last>
          </b:Person>
        </b:NameList>
      </b:Author>
    </b:Author>
    <b:URL>http://ir.uiowa.edu/cgi/viewcontent.cgi?article=6634&amp;context=etd</b:URL>
    <b:Year>2016</b:Year>
    <b:RefOrder>161</b:RefOrder>
  </b:Source>
  <b:Source>
    <b:Tag>Joh101</b:Tag>
    <b:SourceType>DocumentFromInternetSite</b:SourceType>
    <b:Guid>{E0A73BE1-981F-A041-82C1-2A0A31192BC0}</b:Guid>
    <b:Author>
      <b:Author>
        <b:NameList>
          <b:Person>
            <b:Last>Johnson</b:Last>
          </b:Person>
        </b:NameList>
      </b:Author>
    </b:Author>
    <b:URL>https://www.urban.org/sites/default/files/publication/28421/412039-How-Did-Older-Workers-Fare-in-.PDF</b:URL>
    <b:Year>2010</b:Year>
    <b:RefOrder>163</b:RefOrder>
  </b:Source>
  <b:Source>
    <b:Tag>Len16</b:Tag>
    <b:SourceType>DocumentFromInternetSite</b:SourceType>
    <b:Guid>{6B39B319-E6A4-3249-84C4-273E1EA92A21}</b:Guid>
    <b:Author>
      <b:Author>
        <b:NameList>
          <b:Person>
            <b:Last>Lengen</b:Last>
          </b:Person>
        </b:NameList>
      </b:Author>
    </b:Author>
    <b:URL>https://www.google.com.hk/search?biw=695&amp;bih=756&amp;ei=he-TWr2fM8LivgSH_r6gDA&amp;q=Expert+analysis+pointed+out+that+under+the+background+of+%22mass+entrepreneurship+and+mass+innovation%22%2C+the+%22Internet+%2B%22+economy+continues+to+grow+and+develop%2C+providing+more+and+more+choices+for+university+graduates&amp;oq=Expert+analysis+pointed+out+that+under+the+background+of+%22mass+entrepreneurship+and+mass+innovation%22%2C+the+%22Internet+%2B%22+economy+continues+to+grow+and+develop%2C+providing+more+and+more+choices+for+university+graduates&amp;gs_l=psy-ab.3...44435.44435.0.44767.1.1.0.0.0.0.0.0..0.0....0...1c.2.64.psy-ab..1.0.0....0.nbztydGm56s</b:URL>
    <b:Year>2016</b:Year>
    <b:RefOrder>164</b:RefOrder>
  </b:Source>
  <b:Source>
    <b:Tag>Jun16</b:Tag>
    <b:SourceType>JournalArticle</b:SourceType>
    <b:Guid>{4F0B44D7-F2E5-7B49-81D7-D2BCBED434B0}</b:Guid>
    <b:Author>
      <b:Author>
        <b:NameList>
          <b:Person>
            <b:Last>Jun</b:Last>
          </b:Person>
        </b:NameList>
      </b:Author>
    </b:Author>
    <b:Title>Reason Analysis and Solution Proposing for the Lack of Motivation among College Students</b:Title>
    <b:Year>2016</b:Year>
    <b:RefOrder>165</b:RefOrder>
  </b:Source>
  <b:Source>
    <b:Tag>Cha14</b:Tag>
    <b:SourceType>InternetSite</b:SourceType>
    <b:Guid>{1E8E877C-49FF-7F45-B969-879FAC474B9B}</b:Guid>
    <b:Author>
      <b:Author>
        <b:NameList>
          <b:Person>
            <b:Last>Chan</b:Last>
          </b:Person>
        </b:NameList>
      </b:Author>
    </b:Author>
    <b:Year>2014</b:Year>
    <b:URL>https://books.google.com.my/books?id=CT1PDQAAQBAJ&amp;pg=PA120&amp;lpg=PA120&amp;dq=So,+for+graduates+who+are+employed+in+Shanghai:+it+is+a+good+choice&amp;source=bl&amp;ots=DkpFPa9MyE&amp;sig=I99EPT4jaY6drnETfinv0gCGIfc&amp;hl=zh-TW&amp;sa=X&amp;ved=0ahUKEwiPnevWvcPZAhVHP48KHUc9BfgQ6AEIUjAG#v=onepage&amp;q=So%2C%20for%20graduates%20who%20are%20employed%20in%20Shanghai%3A%20it%20is%20a%20good%20choice&amp;f=false</b:URL>
    <b:RefOrder>166</b:RefOrder>
  </b:Source>
  <b:Source>
    <b:Tag>Su16</b:Tag>
    <b:SourceType>InternetSite</b:SourceType>
    <b:Guid>{9F5E7918-B118-244E-8958-8F200DEC3BAD}</b:Guid>
    <b:Author>
      <b:Author>
        <b:NameList>
          <b:Person>
            <b:Last>Su</b:Last>
          </b:Person>
        </b:NameList>
      </b:Author>
    </b:Author>
    <b:URL>http://graduate.savills.co.uk/media/173898/careers_in_property_2016.pdf</b:URL>
    <b:Year>2016</b:Year>
    <b:RefOrder>167</b:RefOrder>
  </b:Source>
  <b:Source>
    <b:Tag>Pou10</b:Tag>
    <b:SourceType>InternetSite</b:SourceType>
    <b:Guid>{F0BBCD3D-CE61-6A48-BCE4-DEE3EDA85D32}</b:Guid>
    <b:Author>
      <b:Author>
        <b:NameList>
          <b:Person>
            <b:Last>Pouliakas</b:Last>
          </b:Person>
        </b:NameList>
      </b:Author>
    </b:Author>
    <b:URL>http://citeseerx.ist.psu.edu/viewdoc/download?doi=10.1.1.462.6332&amp;rep=rep1&amp;type=pdf</b:URL>
    <b:Year>2010</b:Year>
    <b:RefOrder>169</b:RefOrder>
  </b:Source>
  <b:Source>
    <b:Tag>Che161</b:Tag>
    <b:SourceType>InternetSite</b:SourceType>
    <b:Guid>{F91CB535-FD0C-684E-AA51-C1C3E4935100}</b:Guid>
    <b:Author>
      <b:Author>
        <b:NameList>
          <b:Person>
            <b:Last>Chen</b:Last>
          </b:Person>
        </b:NameList>
      </b:Author>
    </b:Author>
    <b:URL>http://www.geog.ucla.edu/sites/default/files/users/fan/a133_chen_and_fan_2016_chinas_hukou_puzzle_cr.pdf</b:URL>
    <b:Year>2016</b:Year>
    <b:RefOrder>170</b:RefOrder>
  </b:Source>
  <b:Source>
    <b:Tag>Tok04</b:Tag>
    <b:SourceType>InternetSite</b:SourceType>
    <b:Guid>{ECA76AB7-2018-1F4A-8F5D-7622C29DC0E1}</b:Guid>
    <b:Author>
      <b:Author>
        <b:NameList>
          <b:Person>
            <b:Last>Tokyou</b:Last>
          </b:Person>
        </b:NameList>
      </b:Author>
    </b:Author>
    <b:Title>Symposium on Globalization and the Future of Youth in Asia </b:Title>
    <b:URL>https://misslolita-lingerie.com/report/best-websites-to-order-a-anatomy-report-harvard-business-98-pages-26950-words-online</b:URL>
    <b:Year>2004</b:Year>
    <b:RefOrder>173</b:RefOrder>
  </b:Source>
  <b:Source>
    <b:Tag>Che152</b:Tag>
    <b:SourceType>InternetSite</b:SourceType>
    <b:Guid>{A77CE551-B0FF-8C4B-A8C4-B3D098AE9085}</b:Guid>
    <b:Author>
      <b:Author>
        <b:NameList>
          <b:Person>
            <b:Last>Chen</b:Last>
          </b:Person>
        </b:NameList>
      </b:Author>
    </b:Author>
    <b:URL>https://search.proquest.com/openview/9db84817b90796e721d9531505b5dd10/1?pq-origsite=gscholar&amp;cbl=18750&amp;diss=y</b:URL>
    <b:Year>2015</b:Year>
    <b:RefOrder>174</b:RefOrder>
  </b:Source>
  <b:Source>
    <b:Tag>joh15</b:Tag>
    <b:SourceType>InternetSite</b:SourceType>
    <b:Guid>{9EC9BBCA-C078-B24F-B9E5-36364D26CB15}</b:Guid>
    <b:Author>
      <b:Author>
        <b:NameList>
          <b:Person>
            <b:Last>John</b:Last>
          </b:Person>
        </b:NameList>
      </b:Author>
    </b:Author>
    <b:InternetSiteTitle>DOCTORATE RECIPIENTS FROM U.S. UNIVERSITIES</b:InternetSiteTitle>
    <b:URL>https://www.nsf.gov/statistics/2016/nsf16300/digest/nsf16300.pdf</b:URL>
    <b:Year>2015</b:Year>
    <b:RefOrder>176</b:RefOrder>
  </b:Source>
  <b:Source>
    <b:Tag>Rue14</b:Tag>
    <b:SourceType>InternetSite</b:SourceType>
    <b:Guid>{3BDA9B5A-0E72-BD47-86E5-E6874BCD7EAA}</b:Guid>
    <b:Author>
      <b:Author>
        <b:NameList>
          <b:Person>
            <b:Last>Ruel</b:Last>
          </b:Person>
        </b:NameList>
      </b:Author>
    </b:Author>
    <b:URL>https://www.ncbi.nlm.nih.gov/pmc/articles/PMC3686840/</b:URL>
    <b:Year> 2014 </b:Year>
    <b:RefOrder>177</b:RefOrder>
  </b:Source>
  <b:Source>
    <b:Tag>Pot14</b:Tag>
    <b:SourceType>InternetSite</b:SourceType>
    <b:Guid>{242A14B1-D9A2-3E45-AD5A-F57351DB1BFE}</b:Guid>
    <b:Author>
      <b:Author>
        <b:NameList>
          <b:Person>
            <b:Last>Potter</b:Last>
          </b:Person>
        </b:NameList>
      </b:Author>
    </b:Author>
    <b:URL>https://chinaeconomicreview.com/chinese-graudates-prefer-working-soes-bad-for-economy/</b:URL>
    <b:Year>2014</b:Year>
    <b:Month>8</b:Month>
    <b:RefOrder>179</b:RefOrder>
  </b:Source>
  <b:Source>
    <b:Tag>Sat09</b:Tag>
    <b:SourceType>InternetSite</b:SourceType>
    <b:Guid>{072CAFE6-CA0F-CD4C-BF04-AE6FF7E3495A}</b:Guid>
    <b:Author>
      <b:Author>
        <b:NameList>
          <b:Person>
            <b:Last>Satterlee</b:Last>
          </b:Person>
        </b:NameList>
      </b:Author>
    </b:Author>
    <b:URL>https://drum.lib.umd.edu/bitstream/handle/1903/9494/Satterlee_umd_0117E_10505.pdf?sequence=1&amp;isAllowed=y</b:URL>
    <b:Year>2009</b:Year>
    <b:RefOrder>180</b:RefOrder>
  </b:Source>
  <b:Source>
    <b:Tag>Mus12</b:Tag>
    <b:SourceType>InternetSite</b:SourceType>
    <b:Guid>{A0AFFD7B-ED9D-C745-9E49-E313F7609DBF}</b:Guid>
    <b:Author>
      <b:Author>
        <b:NameList>
          <b:Person>
            <b:Last>Musick</b:Last>
          </b:Person>
        </b:NameList>
      </b:Author>
    </b:Author>
    <b:URL>https://www.ncbi.nlm.nih.gov/pmc/articles/PMC3340888/</b:URL>
    <b:Year> ‎2012</b:Year>
    <b:RefOrder>181</b:RefOrder>
  </b:Source>
  <b:Source>
    <b:Tag>Bou14</b:Tag>
    <b:SourceType>InternetSite</b:SourceType>
    <b:Guid>{453E9452-9B19-6E47-B1D2-555539077961}</b:Guid>
    <b:Author>
      <b:Author>
        <b:NameList>
          <b:Person>
            <b:Last>Bourgeois</b:Last>
          </b:Person>
        </b:NameList>
      </b:Author>
    </b:Author>
    <b:URL>https://tspace.library.utoronto.ca/bitstream/1807/68238/1/Bourgeois_Robyn_S_201411_PhD_thesis.pdf</b:URL>
    <b:Year>2014</b:Year>
    <b:RefOrder>183</b:RefOrder>
  </b:Source>
  <b:Source>
    <b:Tag>Joe05</b:Tag>
    <b:SourceType>InternetSite</b:SourceType>
    <b:Guid>{110279FC-386C-E448-AC65-817005949BA9}</b:Guid>
    <b:Author>
      <b:Author>
        <b:NameList>
          <b:Person>
            <b:Last>Joeke</b:Last>
          </b:Person>
        </b:NameList>
      </b:Author>
    </b:Author>
    <b:Title>Trade-Related Employment For Women In Industry And Services In Developing Countries</b:Title>
    <b:URL>http://citeseerx.ist.psu.edu/viewdoc/download?doi=10.1.1.453.3807&amp;rep=rep1&amp;type=pdf</b:URL>
    <b:Year>2005</b:Year>
    <b:Month>5</b:Month>
    <b:RefOrder>184</b:RefOrder>
  </b:Source>
  <b:Source>
    <b:Tag>Pan14</b:Tag>
    <b:SourceType>InternetSite</b:SourceType>
    <b:Guid>{B0CADA92-AB06-A141-A4D1-E6BF6076B5B3}</b:Guid>
    <b:Author>
      <b:Author>
        <b:NameList>
          <b:Person>
            <b:Last>Pantić</b:Last>
          </b:Person>
        </b:NameList>
      </b:Author>
    </b:Author>
    <b:URL>http://www.doiserbia.nb.rs/img/doi/0013-3264/2014/0013-32641400061P.pdf</b:URL>
    <b:Year>2014</b:Year>
    <b:RefOrder>185</b:RefOrder>
  </b:Source>
  <b:Source>
    <b:Tag>Sta151</b:Tag>
    <b:SourceType>InternetSite</b:SourceType>
    <b:Guid>{FC96AD0F-AA15-5142-8F05-4FAE64FC3943}</b:Guid>
    <b:Author>
      <b:Author>
        <b:NameList>
          <b:Person>
            <b:Last>Stamarski</b:Last>
          </b:Person>
        </b:NameList>
      </b:Author>
    </b:Author>
    <b:URL>https://www.ncbi.nlm.nih.gov/pmc/articles/PMC4584998/</b:URL>
    <b:Year> 2015</b:Year>
    <b:RefOrder>186</b:RefOrder>
  </b:Source>
  <b:Source>
    <b:Tag>Sta152</b:Tag>
    <b:SourceType>InternetSite</b:SourceType>
    <b:Guid>{F229C921-B4AE-5F40-97FC-A20A2E081D0D}</b:Guid>
    <b:Author>
      <b:Author>
        <b:NameList>
          <b:Person>
            <b:Last>Stamarski</b:Last>
          </b:Person>
        </b:NameList>
      </b:Author>
    </b:Author>
    <b:URL>https://www.ncbi.nlm.nih.gov/pmc/articles/PMC4584998/</b:URL>
    <b:Year>2015</b:Year>
    <b:RefOrder>187</b:RefOrder>
  </b:Source>
  <b:Source>
    <b:Tag>Yua16</b:Tag>
    <b:SourceType>InternetSite</b:SourceType>
    <b:Guid>{1C50FB65-1391-3247-A41D-50F70636A635}</b:Guid>
    <b:Author>
      <b:Author>
        <b:NameList>
          <b:Person>
            <b:Last>Yuan</b:Last>
          </b:Person>
        </b:NameList>
      </b:Author>
    </b:Author>
    <b:InternetSiteTitle>Gender Difference on the Association between Dietary Patterns and Obesity in Chinese Middle-Aged and Elderly Populations</b:InternetSiteTitle>
    <b:URL>https://www.ncbi.nlm.nih.gov/pmc/articles/PMC4997363/</b:URL>
    <b:Year>2016</b:Year>
    <b:RefOrder>188</b:RefOrder>
  </b:Source>
  <b:Source>
    <b:Tag>All10</b:Tag>
    <b:SourceType>InternetSite</b:SourceType>
    <b:Guid>{CA22AD90-9917-DA41-AD0D-62C571EFF9FE}</b:Guid>
    <b:Author>
      <b:Author>
        <b:NameList>
          <b:Person>
            <b:Last>Allard</b:Last>
          </b:Person>
        </b:NameList>
      </b:Author>
    </b:Author>
    <b:URL>http://www.scielo.br/scielo.php?script=sci_arttext&amp;pid=S1808-24322010000200009</b:URL>
    <b:Year>2010</b:Year>
    <b:RefOrder>194</b:RefOrder>
  </b:Source>
  <b:Source>
    <b:Tag>Smi08</b:Tag>
    <b:SourceType>InternetSite</b:SourceType>
    <b:Guid>{7FBF90AE-CD5D-2140-A92B-CE2760082130}</b:Guid>
    <b:Author>
      <b:Author>
        <b:NameList>
          <b:Person>
            <b:Last>Smith</b:Last>
          </b:Person>
        </b:NameList>
      </b:Author>
    </b:Author>
    <b:URL>http://www.zurnalai.vu.lt/informacijos-mokslai/article/viewFile/3378/2446</b:URL>
    <b:Year>2008</b:Year>
    <b:RefOrder>195</b:RefOrder>
  </b:Source>
  <b:Source>
    <b:Tag>Ho04</b:Tag>
    <b:SourceType>InternetSite</b:SourceType>
    <b:Guid>{7FFF624E-F5F0-3246-B540-258B2FD3A0D1}</b:Guid>
    <b:Author>
      <b:Author>
        <b:NameList>
          <b:Person>
            <b:Last>Ho</b:Last>
          </b:Person>
        </b:NameList>
      </b:Author>
    </b:Author>
    <b:URL>https://ses.library.usyd.edu.au/bitstream/2123/615/2/adt-NU20050105.09065102whole.pdf</b:URL>
    <b:Year>2004</b:Year>
    <b:RefOrder>197</b:RefOrder>
  </b:Source>
  <b:Source>
    <b:Tag>AUT15</b:Tag>
    <b:SourceType>InternetSite</b:SourceType>
    <b:Guid>{D7E7C2C7-B576-C44F-922C-5D9C0FB9D965}</b:Guid>
    <b:URL>http://www.pka.gov.my/phocadownload/Gateway/PKA%20Gateway%202015.pdf</b:URL>
    <b:Year>2015</b:Year>
    <b:Author>
      <b:Author>
        <b:NameList>
          <b:Person>
            <b:Last>AUTHORITY</b:Last>
          </b:Person>
        </b:NameList>
      </b:Author>
    </b:Author>
    <b:RefOrder>196</b:RefOrder>
  </b:Source>
  <b:Source>
    <b:Tag>Jac161</b:Tag>
    <b:SourceType>InternetSite</b:SourceType>
    <b:Guid>{6F0135E5-D4F0-BC48-AD2B-7E13BE09CD6B}</b:Guid>
    <b:Author>
      <b:Author>
        <b:NameList>
          <b:Person>
            <b:Last>Jacobsen</b:Last>
          </b:Person>
        </b:NameList>
      </b:Author>
    </b:Author>
    <b:URL>https://www.google.com.hk/search?q=Employment+is+the+foundation+of+people%27s+livelihood.+With+work,+a+series+of+social+insurance+policies+can+be+paid+in+order+to+have+the+financial+ability+to+create+the+value+of+life+in+the+future&amp;ei=vPmTWrSrAojJvgSWp5TADA&amp;start=10&amp;sa=N&amp;biw=695&amp;bih=779</b:URL>
    <b:Year>2016</b:Year>
    <b:RefOrder>198</b:RefOrder>
  </b:Source>
  <b:Source>
    <b:Tag>Pol151</b:Tag>
    <b:SourceType>InternetSite</b:SourceType>
    <b:Guid>{EDFA0A0F-7026-B443-B4ED-FEA05D37B265}</b:Guid>
    <b:Author>
      <b:Author>
        <b:NameList>
          <b:Person>
            <b:Last>Pollard</b:Last>
          </b:Person>
        </b:NameList>
      </b:Author>
    </b:Author>
    <b:URL>https://www.gov.uk/government/uploads/system/uploads/attachment_data/file/474251/BIS-15-464-employer-graduate-recruitment.pdf</b:URL>
    <b:Year>2015</b:Year>
    <b:RefOrder>199</b:RefOrder>
  </b:Source>
  <b:Source>
    <b:Tag>Aue06</b:Tag>
    <b:SourceType>InternetSite</b:SourceType>
    <b:Guid>{D307D6DA-B922-B449-B8E0-6936C457A28A}</b:Guid>
    <b:Author>
      <b:Author>
        <b:NameList>
          <b:Person>
            <b:Last>Auer</b:Last>
          </b:Person>
        </b:NameList>
      </b:Author>
    </b:Author>
    <b:Title>Offshoring and the Internationalization of Employment</b:Title>
    <b:URL>http://www.ilo.org/wcmsp5/groups/public/---dgreports/---dcomm/---publ/documents/publication/wcms_071687.pdf</b:URL>
    <b:Year>2006</b:Year>
    <b:RefOrder>202</b:RefOrder>
  </b:Source>
  <b:Source>
    <b:Tag>CHA161</b:Tag>
    <b:SourceType>InternetSite</b:SourceType>
    <b:Guid>{5965E194-0C5D-F846-B5E9-BB3E234F6F91}</b:Guid>
    <b:Author>
      <b:Author>
        <b:NameList>
          <b:Person>
            <b:Last>CHAPRA</b:Last>
          </b:Person>
        </b:NameList>
      </b:Author>
    </b:Author>
    <b:URL>https://www.google.com.hk/search?biw=695&amp;bih=779&amp;ei=LPqTWujqMIiKvQSXv5S4Dw&amp;q=Without+any+government+intervention%2C+capitalism+can+not+achieve+%22full+employment%22+through+the+self-regulation+of+the+market%27s+role.+The+goal+that+he+requires+to+achieve+is+to+achieve+and+maintain+%22full+employment%22+in+the+capitalist+economy&amp;oq=Without+any+government+intervention%2C+capitalism+can+not+achieve+%22full+employment%22+through+the+self-regulation+of+the+market%27s+role.+The+goal+that+he+requires+to+achieve+is+to+achieve+and+maintain+%22full+employment%22+in+the+capitalist+economy&amp;gs_l=psy-ab.3...50970.50970.0.51781.1.1.0.0.0.0.0.0..0.0....0...1c..64.psy-ab..1.0.0....0.PWlurMVTOFA</b:URL>
    <b:Year>2016</b:Year>
    <b:RefOrder>203</b:RefOrder>
  </b:Source>
  <b:Source>
    <b:Tag>Rea17</b:Tag>
    <b:SourceType>InternetSite</b:SourceType>
    <b:Guid>{71775954-B096-3344-B406-1E3B1198543C}</b:Guid>
    <b:Author>
      <b:Author>
        <b:NameList>
          <b:Person>
            <b:Last>Reader</b:Last>
          </b:Person>
        </b:NameList>
      </b:Author>
    </b:Author>
    <b:InternetSiteTitle>What Are the Advantages of Full Employment?</b:InternetSiteTitle>
    <b:Year>2017</b:Year>
    <b:URL>https://bizfluent.com/info-7743400-advantages-full-employment.html</b:URL>
    <b:RefOrder>204</b:RefOrder>
  </b:Source>
  <b:Source>
    <b:Tag>Pen06</b:Tag>
    <b:SourceType>InternetSite</b:SourceType>
    <b:Guid>{0C1D21A3-81B7-C64F-B0FB-078BBF2D0483}</b:Guid>
    <b:Author>
      <b:Author>
        <b:NameList>
          <b:Person>
            <b:Last>Pen</b:Last>
          </b:Person>
        </b:NameList>
      </b:Author>
    </b:Author>
    <b:URL>https://iea.org.uk/wp-content/uploads/2016/07/Coyne-Interactive.pdf</b:URL>
    <b:Year>2006</b:Year>
    <b:RefOrder>205</b:RefOrder>
  </b:Source>
  <b:Source>
    <b:Tag>Kar15</b:Tag>
    <b:SourceType>InternetSite</b:SourceType>
    <b:Guid>{B137DB7F-B2DF-A749-969B-87965503C262}</b:Guid>
    <b:Author>
      <b:Author>
        <b:NameList>
          <b:Person>
            <b:Last>Karanshawy</b:Last>
          </b:Person>
        </b:NameList>
      </b:Author>
    </b:Author>
    <b:URL>http://www.irti.org/English/Research/Documents/Conferences/ICIEF/ICIEF_9/Islamic%20Finance%20Book_Volume_2.pdf</b:URL>
    <b:Year>2015</b:Year>
    <b:RefOrder>206</b:RefOrder>
  </b:Source>
  <b:Source>
    <b:Tag>Sam15</b:Tag>
    <b:SourceType>InternetSite</b:SourceType>
    <b:Guid>{6BC72608-B64F-D749-9354-9B90F59501F3}</b:Guid>
    <b:Author>
      <b:Author>
        <b:NameList>
          <b:Person>
            <b:Last>Samson</b:Last>
          </b:Person>
        </b:NameList>
      </b:Author>
    </b:Author>
    <b:URL>https://www.behavioraleconomics.com/introduction-behavioral-economics/</b:URL>
    <b:Year>2015</b:Year>
    <b:RefOrder>5</b:RefOrder>
  </b:Source>
  <b:Source>
    <b:Tag>Kes07</b:Tag>
    <b:SourceType>InternetSite</b:SourceType>
    <b:Guid>{9B66F3B2-866A-6245-8808-1222A931D245}</b:Guid>
    <b:Author>
      <b:Author>
        <b:NameList>
          <b:Person>
            <b:Last>Kesler</b:Last>
          </b:Person>
        </b:NameList>
      </b:Author>
    </b:Author>
    <b:InternetSiteTitle>What Separation of Powers Means for Constitutional Government</b:InternetSiteTitle>
    <b:URL>https://www.heritage.org/political-process/report/what-separation-powers-means-constitutional-government</b:URL>
    <b:Year>2007</b:Year>
    <b:RefOrder>6</b:RefOrder>
  </b:Source>
  <b:Source>
    <b:Tag>Kon16</b:Tag>
    <b:SourceType>InternetSite</b:SourceType>
    <b:Guid>{49C3831C-0615-B249-B36C-DB87A972137C}</b:Guid>
    <b:Author>
      <b:Author>
        <b:NameList>
          <b:Person>
            <b:Last>Konczal</b:Last>
          </b:Person>
        </b:NameList>
      </b:Author>
    </b:Author>
    <b:InternetSiteTitle>“If we are wrong and high profit margins manage to endure for the next few years (particularly when global demand growth is below trend), there are broader questions to be asked about the efficacy of capitalism.” </b:InternetSiteTitle>
    <b:URL>http://rooseveltinstitute.org/wp-content/uploads/2016/07/Declining-Entrepreneurship-Labor-Mobility-and-Business-Dynamism-A-Demand-Side-Approach.pdf</b:URL>
    <b:Year>2016</b:Year>
    <b:Month>March</b:Month>
    <b:RefOrder>8</b:RefOrder>
  </b:Source>
  <b:Source>
    <b:Tag>Dic15</b:Tag>
    <b:SourceType>InternetSite</b:SourceType>
    <b:Guid>{3044258D-269E-7B40-9E42-AAA7B2472F9B}</b:Guid>
    <b:Author>
      <b:Author>
        <b:NameList>
          <b:Person>
            <b:Last>Dickson</b:Last>
          </b:Person>
        </b:NameList>
      </b:Author>
    </b:Author>
    <b:URL>https://dspace.library.colostate.edu/bitstream/handle/10217/166924/Dickson_colostate_0053A_12885.pdf;sequence=1</b:URL>
    <b:Year>2015</b:Year>
    <b:RefOrder>9</b:RefOrder>
  </b:Source>
  <b:Source>
    <b:Tag>Wes15</b:Tag>
    <b:SourceType>InternetSite</b:SourceType>
    <b:Guid>{13229E59-773F-0E4A-9823-E2BC093286E3}</b:Guid>
    <b:Author>
      <b:Author>
        <b:NameList>
          <b:Person>
            <b:Last>West</b:Last>
          </b:Person>
        </b:NameList>
      </b:Author>
    </b:Author>
    <b:URL>https://www.brookings.edu/wp-content/uploads/2016/06/robotwork.pdf</b:URL>
    <b:Year>2015</b:Year>
    <b:RefOrder>10</b:RefOrder>
  </b:Source>
  <b:Source>
    <b:Tag>Par</b:Tag>
    <b:SourceType>InternetSite</b:SourceType>
    <b:Guid>{10E4C5B1-D7AE-1D4B-8058-68BE9680138F}</b:Guid>
    <b:Author>
      <b:Author>
        <b:NameList>
          <b:Person>
            <b:Last>Park</b:Last>
          </b:Person>
        </b:NameList>
      </b:Author>
    </b:Author>
    <b:URL>https://digitalcommons.bard.edu/cgi/viewcontent.cgi?article=1267&amp;context=senproj_s2016</b:URL>
    <b:Year>2016</b:Year>
    <b:RefOrder>11</b:RefOrder>
  </b:Source>
  <b:Source>
    <b:Tag>Zuo171</b:Tag>
    <b:SourceType>InternetSite</b:SourceType>
    <b:Guid>{68BF16D6-723D-9A4A-BAB0-DB768ECED26A}</b:Guid>
    <b:Author>
      <b:Author>
        <b:NameList>
          <b:Person>
            <b:Last>Zuo</b:Last>
          </b:Person>
        </b:NameList>
      </b:Author>
    </b:Author>
    <b:InternetSiteTitle>Study finds some of China's new graduates earn $588 a month — less than the cost of an iPhone</b:InternetSiteTitle>
    <b:URL>http://www.businessinsider.com/china-graduates-income-disparity-2017-6/?IR=T</b:URL>
    <b:Year>2017</b:Year>
    <b:Month>June</b:Month>
    <b:RefOrder>13</b:RefOrder>
  </b:Source>
  <b:Source>
    <b:Tag>Zhu11</b:Tag>
    <b:SourceType>InternetSite</b:SourceType>
    <b:Guid>{73C6B80F-7660-A246-9940-A2F4998F7BAD}</b:Guid>
    <b:Author>
      <b:Author>
        <b:NameList>
          <b:Person>
            <b:Last>Zhu</b:Last>
          </b:Person>
        </b:NameList>
      </b:Author>
    </b:Author>
    <b:URL>http://tuprints.ulb.tu-darmstadt.de/2749/1/Educational_Attainment_and_Career_Aspiration_of_Contemporary_Chineses_Rural_Youth.pdf</b:URL>
    <b:Year>2011</b:Year>
    <b:RefOrder>14</b:RefOrder>
  </b:Source>
  <b:Source>
    <b:Tag>Cho10</b:Tag>
    <b:SourceType>InternetSite</b:SourceType>
    <b:Guid>{62EC99A9-CB65-2646-831D-FACEDEBFCB09}</b:Guid>
    <b:Author>
      <b:Author>
        <b:NameList>
          <b:Person>
            <b:Last>Chou</b:Last>
          </b:Person>
        </b:NameList>
      </b:Author>
    </b:Author>
    <b:URL>http://www3.nccu.edu.tw/~iaezcpc/publications/C_publications/Journals/Ch5._Prudence_Higher_Education_Development_final.pdf</b:URL>
    <b:Year>2010</b:Year>
    <b:RefOrder>15</b:RefOrder>
  </b:Source>
  <b:Source>
    <b:Tag>Ko16</b:Tag>
    <b:SourceType>InternetSite</b:SourceType>
    <b:Guid>{FAD8D197-4BDD-EF42-98EA-E68DB5E803E7}</b:Guid>
    <b:Author>
      <b:Author>
        <b:NameList>
          <b:Person>
            <b:Last>Ko</b:Last>
          </b:Person>
        </b:NameList>
      </b:Author>
    </b:Author>
    <b:URL>https://www.educationdevelopmenttrust.com/~/media/EDT/Reports/Research/2015/r-effective-teaching.pdf</b:URL>
    <b:Year>2016</b:Year>
    <b:RefOrder>16</b:RefOrder>
  </b:Source>
  <b:Source>
    <b:Tag>Mor12</b:Tag>
    <b:SourceType>InternetSite</b:SourceType>
    <b:Guid>{7346FBF1-83D8-D04F-B4BD-9903C0B965C7}</b:Guid>
    <b:Author>
      <b:Author>
        <b:NameList>
          <b:Person>
            <b:Last>Mortaki</b:Last>
          </b:Person>
        </b:NameList>
      </b:Author>
    </b:Author>
    <b:URL>http://www.ijhssnet.com/journals/Vol_2_No_24_Special_Issue_December_2012/8.pdf</b:URL>
    <b:Year>2012</b:Year>
    <b:RefOrder>17</b:RefOrder>
  </b:Source>
  <b:Source>
    <b:Tag>Hui16</b:Tag>
    <b:SourceType>JournalArticle</b:SourceType>
    <b:Guid>{5F9E23D3-88F6-154B-861D-3DEF90E9E5F2}</b:Guid>
    <b:Title>An Introduction on the Role of Organization Capital for the Enterprise’s Endogenous Growth</b:Title>
    <b:Year>2016</b:Year>
    <b:Month>5</b:Month>
    <b:Author>
      <b:Author>
        <b:NameList>
          <b:Person>
            <b:Last>Wang</b:Last>
            <b:First>Hui</b:First>
          </b:Person>
        </b:NameList>
      </b:Author>
    </b:Author>
    <b:JournalName>Service Science and Management</b:JournalName>
    <b:RefOrder>28</b:RefOrder>
  </b:Source>
  <b:Source>
    <b:Tag>Cyn15</b:Tag>
    <b:SourceType>InternetSite</b:SourceType>
    <b:Guid>{98EA98A4-E784-9C45-B11B-FE3E063DBC05}</b:Guid>
    <b:Title>Win-Win-Win! Constructive Cultures Benefit Women and Men, and Organizations Too</b:Title>
    <b:Year>2015</b:Year>
    <b:Month>8</b:Month>
    <b:Day>7</b:Day>
    <b:Author>
      <b:Author>
        <b:NameList>
          <b:Person>
            <b:Last>Emrich</b:Last>
          </b:Person>
          <b:Person>
            <b:Last>Shyamsunder</b:Last>
          </b:Person>
        </b:NameList>
      </b:Author>
    </b:Author>
    <b:URL>http://constructiveculture.com/win-win-win-constructive-cultures-benefit-women-and-men-and-organizations-too/</b:URL>
    <b:RefOrder>29</b:RefOrder>
  </b:Source>
  <b:Source>
    <b:Tag>Che13</b:Tag>
    <b:SourceType>Report</b:SourceType>
    <b:Guid>{11556A0B-D035-B04C-A3CE-E893FC7D3FC9}</b:Guid>
    <b:Title>Reflections on Education and Technological Development in China </b:Title>
    <b:Year>2013</b:Year>
    <b:Author>
      <b:Author>
        <b:NameList>
          <b:Person>
            <b:Last>Chen</b:Last>
          </b:Person>
          <b:Person>
            <b:Last>Li</b:Last>
          </b:Person>
        </b:NameList>
      </b:Author>
    </b:Author>
    <b:Publisher>Deloitte China</b:Publisher>
    <b:RefOrder>18</b:RefOrder>
  </b:Source>
  <b:Source>
    <b:Tag>Jin15</b:Tag>
    <b:SourceType>InternetSite</b:SourceType>
    <b:Guid>{CB8A97B7-CE21-304C-A4D8-37142732FDEB}</b:Guid>
    <b:Title>Average starting pay of Chinese college grads nears 2,700 yuan</b:Title>
    <b:Year>2015</b:Year>
    <b:Author>
      <b:Author>
        <b:NameList>
          <b:Person>
            <b:Last>Jin</b:Last>
          </b:Person>
        </b:NameList>
      </b:Author>
    </b:Author>
    <b:InternetSiteTitle>People's Daily Online Exclusives</b:InternetSiteTitle>
    <b:URL>http://en.people.cn/n/2015/0827/c98649-8942367.html</b:URL>
    <b:Month>8</b:Month>
    <b:RefOrder>19</b:RefOrder>
  </b:Source>
  <b:Source>
    <b:Tag>Zha10</b:Tag>
    <b:SourceType>Report</b:SourceType>
    <b:Guid>{5B6E7AC3-BEC1-D241-BD35-943721EE0E28}</b:Guid>
    <b:Author>
      <b:Author>
        <b:NameList>
          <b:Person>
            <b:Last>Zhang</b:Last>
          </b:Person>
        </b:NameList>
      </b:Author>
    </b:Author>
    <b:Title>Factors that Motivate Academic Staff to Conduct Research and Influence Research Productivity in Chinese Project 211 Universities</b:Title>
    <b:Year>2014</b:Year>
    <b:Institution>University of Canberra</b:Institution>
    <b:City>Australian Capital Territory</b:City>
    <b:RefOrder>20</b:RefOrder>
  </b:Source>
  <b:Source>
    <b:Tag>Fel15</b:Tag>
    <b:SourceType>InternetSite</b:SourceType>
    <b:Guid>{05A3DC85-16F6-B845-A53E-6F756A988E3A}</b:Guid>
    <b:Author>
      <b:Author>
        <b:NameList>
          <b:Person>
            <b:Last>Felix</b:Last>
          </b:Person>
        </b:NameList>
      </b:Author>
    </b:Author>
    <b:Title>50 Job Interview Questions and Answers </b:Title>
    <b:URL>https://www.resumeok.com/49-job-interview-questions-and-answers/</b:URL>
    <b:Year> 2015</b:Year>
    <b:RefOrder>21</b:RefOrder>
  </b:Source>
  <b:Source>
    <b:Tag>Jai15</b:Tag>
    <b:SourceType>InternetSite</b:SourceType>
    <b:Guid>{7A00A977-1A08-0E4E-B5D0-F4321F3E88B4}</b:Guid>
    <b:Author>
      <b:Author>
        <b:NameList>
          <b:Person>
            <b:Last>Jain</b:Last>
          </b:Person>
          <b:Person>
            <b:Last>Bhatt</b:Last>
          </b:Person>
        </b:NameList>
      </b:Author>
    </b:Author>
    <b:Title>Employment preferences of job applicants: unfolding employer branding determinants</b:Title>
    <b:URL>http://www.emeraldinsight.com/doi/abs/10.1108/JMD-09-2013-0106?mobileUi=0&amp;journalCode=jmd</b:URL>
    <b:Year>2015</b:Year>
    <b:RefOrder>22</b:RefOrder>
  </b:Source>
  <b:Source>
    <b:Tag>Lee16</b:Tag>
    <b:SourceType>Report</b:SourceType>
    <b:Guid>{5D2CA954-BB03-A14E-B656-2D34723E32A6}</b:Guid>
    <b:Title>Employee Job Satisfaction and Engagement: Revitalizing a Changing Workforce</b:Title>
    <b:Year> 2016</b:Year>
    <b:Author>
      <b:Author>
        <b:NameList>
          <b:Person>
            <b:Last>Lee</b:Last>
          </b:Person>
        </b:NameList>
      </b:Author>
    </b:Author>
    <b:Publisher>SHRM</b:Publisher>
    <b:Pages>4</b:Pages>
    <b:RefOrder>23</b:RefOrder>
  </b:Source>
  <b:Source>
    <b:Tag>Sul11</b:Tag>
    <b:SourceType>InternetSite</b:SourceType>
    <b:Guid>{E915C1F0-0E25-EB4E-A994-C68B9BDF72BB}</b:Guid>
    <b:Title>Increasing Employee Productivity: The Strategic Role That HR Essentially Ignores</b:Title>
    <b:Year>2011</b:Year>
    <b:Author>
      <b:Author>
        <b:NameList>
          <b:Person>
            <b:Last>Sullivan</b:Last>
          </b:Person>
        </b:NameList>
      </b:Author>
    </b:Author>
    <b:InternetSiteTitle>ERE MEDIA</b:InternetSiteTitle>
    <b:URL>http://www.oxfordhandbooks.com/view/10.1093/oxfordhb/9780199547029.001.0001/oxfordhb-9780199547029-e-1</b:URL>
    <b:Month>5</b:Month>
    <b:RefOrder>288</b:RefOrder>
  </b:Source>
  <b:Source>
    <b:Tag>Sul111</b:Tag>
    <b:SourceType>InternetSite</b:SourceType>
    <b:Guid>{751BA057-6378-594B-85D8-9BC3E94C1C56}</b:Guid>
    <b:Author>
      <b:Author>
        <b:NameList>
          <b:Person>
            <b:Last>Sullivan</b:Last>
          </b:Person>
        </b:NameList>
      </b:Author>
    </b:Author>
    <b:Year>2011</b:Year>
    <b:Title>Increasing Employee Productivity: The Strategic Role That HR Essentially Ignores</b:Title>
    <b:InternetSiteTitle>ERE MEDIA</b:InternetSiteTitle>
    <b:URL>https://www.ere.net/increasing-employee-productivity-the-strategic-role-that-hr-essentially-ignores/</b:URL>
    <b:RefOrder>30</b:RefOrder>
  </b:Source>
  <b:Source>
    <b:Tag>WAK16</b:Tag>
    <b:SourceType>InternetSite</b:SourceType>
    <b:Guid>{916EBFD0-BE66-F44F-8361-1A260E8C5B80}</b:Guid>
    <b:Author>
      <b:Author>
        <b:NameList>
          <b:Person>
            <b:Last>WAKELY</b:Last>
          </b:Person>
        </b:NameList>
      </b:Author>
    </b:Author>
    <b:Title>5 Ways HR Can Build Your Brand</b:Title>
    <b:Year>2016</b:Year>
    <b:URL>https://www.thebalance.com/hr-building-brand-1917670</b:URL>
    <b:Month>9</b:Month>
    <b:RefOrder>289</b:RefOrder>
  </b:Source>
  <b:Source>
    <b:Tag>Ade13</b:Tag>
    <b:SourceType>JournalArticle</b:SourceType>
    <b:Guid>{B7FBFCDA-192C-CD4A-BB6E-EC78CB9864B9}</b:Guid>
    <b:Title>Impact of Organizational Culture on Human Resource Practices: A Study of Selected Nigerian Private Universities</b:Title>
    <b:Year>2013</b:Year>
    <b:Author>
      <b:Author>
        <b:NameList>
          <b:Person>
            <b:Last>Adewal</b:Last>
          </b:Person>
          <b:Person>
            <b:Last>Anthonia</b:Last>
          </b:Person>
        </b:NameList>
      </b:Author>
    </b:Author>
    <b:JournalName>Journal of Competitiveness</b:JournalName>
    <b:RefOrder>33</b:RefOrder>
  </b:Source>
  <b:Source>
    <b:Tag>Mar16</b:Tag>
    <b:SourceType>InternetSite</b:SourceType>
    <b:Guid>{A4F9DE9B-7EC7-A14E-91A0-8B7E09F26A98}</b:Guid>
    <b:Author>
      <b:Author>
        <b:NameList>
          <b:Person>
            <b:Last>Martin</b:Last>
          </b:Person>
        </b:NameList>
      </b:Author>
    </b:Author>
    <b:Title>8 Proven Recruitment Strategies</b:Title>
    <b:Year>2016</b:Year>
    <b:Month>12</b:Month>
    <b:InternetSiteTitle>LEVERISM  </b:InternetSiteTitle>
    <b:URL>https://www.cleverism.com/8-proven-recruitment-strategies/</b:URL>
    <b:RefOrder>34</b:RefOrder>
  </b:Source>
  <b:Source>
    <b:Tag>Tee14</b:Tag>
    <b:SourceType>JournalArticle</b:SourceType>
    <b:Guid>{92844BA9-5EAD-DF4A-A96A-BDE8AA5B24A2}</b:Guid>
    <b:Author>
      <b:Author>
        <b:NameList>
          <b:Person>
            <b:Last>Teena</b:Last>
          </b:Person>
          <b:Person>
            <b:Last>Sanjay</b:Last>
          </b:Person>
        </b:NameList>
      </b:Author>
    </b:Author>
    <b:Title>SHRM: alignment of HR function with business strategy</b:Title>
    <b:JournalName>Strategic HR Review</b:JournalName>
    <b:Year>2014</b:Year>
    <b:Volume>13</b:Volume>
    <b:Issue>4/5</b:Issue>
    <b:RefOrder>36</b:RefOrder>
  </b:Source>
  <b:Source>
    <b:Tag>PTI14</b:Tag>
    <b:SourceType>InternetSite</b:SourceType>
    <b:Guid>{696AE3CB-E660-EB4F-8360-3779774F2928}</b:Guid>
    <b:Author>
      <b:Author>
        <b:Corporate>PTI</b:Corporate>
      </b:Author>
    </b:Author>
    <b:Title>2014</b:Title>
    <b:Year>2014</b:Year>
    <b:InternetSiteTitle>Whatishumanresource</b:InternetSiteTitle>
    <b:URL>http://www.whatishumanresource.com/recruitment</b:URL>
    <b:RefOrder>37</b:RefOrder>
  </b:Source>
  <b:Source>
    <b:Tag>STA13</b:Tag>
    <b:SourceType>Report</b:SourceType>
    <b:Guid>{A78301E0-F453-AE43-A8E6-0D13CE9ADCA9}</b:Guid>
    <b:Author>
      <b:Author>
        <b:NameList>
          <b:Person>
            <b:Last>STALEY</b:Last>
          </b:Person>
        </b:NameList>
      </b:Author>
    </b:Author>
    <b:Title>NAVIGATING THROUGH THE STATE OF CALIFORNIA’S SELECTION PROCESS </b:Title>
    <b:Year>2013 </b:Year>
    <b:Institution>California Department of Human Resources </b:Institution>
    <b:RefOrder>38</b:RefOrder>
  </b:Source>
  <b:Source>
    <b:Tag>Nik15</b:Tag>
    <b:SourceType>Report</b:SourceType>
    <b:Guid>{304260B5-557E-6B4C-B615-14FC51BD589B}</b:Guid>
    <b:Author>
      <b:Author>
        <b:NameList>
          <b:Person>
            <b:Last>Nikolaou</b:Last>
          </b:Person>
          <b:Person>
            <b:Last>Oostrom</b:Last>
          </b:Person>
        </b:NameList>
      </b:Author>
    </b:Author>
    <b:Title>Employee Recruitment, Selection, and Assessment</b:Title>
    <b:Institution>Business &amp; Economics</b:Institution>
    <b:Year>2015</b:Year>
    <b:RefOrder>39</b:RefOrder>
  </b:Source>
  <b:Source>
    <b:Tag>Sul13</b:Tag>
    <b:SourceType>InternetSite</b:SourceType>
    <b:Guid>{EAA89007-E73D-E643-AC79-6B425235C367}</b:Guid>
    <b:Title>Why You Can’t Get A Job … Recruiting Explained By the Numbers</b:Title>
    <b:Year>2013</b:Year>
    <b:Author>
      <b:Author>
        <b:NameList>
          <b:Person>
            <b:Last>Sullivan</b:Last>
          </b:Person>
        </b:NameList>
      </b:Author>
    </b:Author>
    <b:InternetSiteTitle>ERE Recruiting Intelligence</b:InternetSiteTitle>
    <b:URL>https://www.ere.net/why-you-cant-get-a-job-recruiting-explained-by-the-numbers/</b:URL>
    <b:RefOrder>40</b:RefOrder>
  </b:Source>
  <b:Source>
    <b:Tag>Cam13</b:Tag>
    <b:SourceType>InternetSite</b:SourceType>
    <b:Guid>{1762698E-2A5B-5D49-937A-BD9B48B56239}</b:Guid>
    <b:Author>
      <b:Author>
        <b:NameList>
          <b:Person>
            <b:Last>Campbell</b:Last>
          </b:Person>
        </b:NameList>
      </b:Author>
    </b:Author>
    <b:Title>Who is Responsible for the Quality of a Hire?</b:Title>
    <b:URL>https://www.socialtalent.com/blog/recruitment/who-is-responsible-for-the-quality-of-a-hire</b:URL>
    <b:Year>2013</b:Year>
    <b:Month>6</b:Month>
    <b:RefOrder>41</b:RefOrder>
  </b:Source>
  <b:Source>
    <b:Tag>Li151</b:Tag>
    <b:SourceType>Report</b:SourceType>
    <b:Guid>{3868B582-3241-9F40-96EB-A2A28B085020}</b:Guid>
    <b:Title>Nestle Employee Recruitment Research</b:Title>
    <b:Year>2015</b:Year>
    <b:Author>
      <b:Author>
        <b:NameList>
          <b:Person>
            <b:Last>Li</b:Last>
          </b:Person>
        </b:NameList>
      </b:Author>
    </b:Author>
    <b:Institution>Shanghai University of Science &amp; Technology </b:Institution>
    <b:Publisher>International Journal of Business and Social Science </b:Publisher>
    <b:City>Shanghai</b:City>
    <b:RefOrder>42</b:RefOrder>
  </b:Source>
  <b:Source>
    <b:Tag>Klo14</b:Tag>
    <b:SourceType>JournalArticle</b:SourceType>
    <b:Guid>{C82739BC-5D9D-ED49-B96C-9F3B7DE2565F}</b:Guid>
    <b:Title>Matching Skills and Labour Market Needs</b:Title>
    <b:Year>2014</b:Year>
    <b:Author>
      <b:Author>
        <b:NameList>
          <b:Person>
            <b:Last>Klosters</b:Last>
          </b:Person>
        </b:NameList>
      </b:Author>
    </b:Author>
    <b:JournalName>Global Agenda Council on Employment</b:JournalName>
    <b:RefOrder>43</b:RefOrder>
  </b:Source>
  <b:Source>
    <b:Tag>Wah14</b:Tag>
    <b:SourceType>JournalArticle</b:SourceType>
    <b:Guid>{83D1983D-C732-0547-BBAE-FB597F9FB4A0}</b:Guid>
    <b:Author>
      <b:Author>
        <b:NameList>
          <b:Person>
            <b:Last>Waheed</b:Last>
          </b:Person>
        </b:NameList>
      </b:Author>
    </b:Author>
    <b:Title>IMPACT OF WORK-FAMILY CONFLITS ON JOB SATISFACTION, ORGANIZATIONAL COMMITMENT AND INTENTIONS TO TURNOVER AMONG FACULTY MEMBERS: A PERSPECTIVE OF PUBLIC SECTOR UNIVERSITIES OF PAKISTAN</b:Title>
    <b:JournalName>ICCBM 2014-Conference Proceedings</b:JournalName>
    <b:Year>2014</b:Year>
    <b:RefOrder>44</b:RefOrder>
  </b:Source>
  <b:Source>
    <b:Tag>MUS15</b:Tag>
    <b:SourceType>JournalArticle</b:SourceType>
    <b:Guid>{5B091347-71AB-FA42-B58A-F2D151F13D4E}</b:Guid>
    <b:Author>
      <b:Author>
        <b:NameList>
          <b:Person>
            <b:Last>MUSCALU</b:Last>
          </b:Person>
        </b:NameList>
      </b:Author>
    </b:Author>
    <b:Title>SOURCES OF HUMAN RESOURCES RECRUITMENT ORGANIZATION </b:Title>
    <b:JournalName>Management and Economics </b:JournalName>
    <b:Year>2015</b:Year>
    <b:RefOrder>45</b:RefOrder>
  </b:Source>
  <b:Source>
    <b:Tag>Edu16</b:Tag>
    <b:SourceType>JournalArticle</b:SourceType>
    <b:Guid>{704FFB84-A889-064E-9B3F-351AA490E6BD}</b:Guid>
    <b:Author>
      <b:Author>
        <b:NameList>
          <b:Person>
            <b:Last>Educ</b:Last>
          </b:Person>
        </b:NameList>
      </b:Author>
    </b:Author>
    <b:Title>Effective Teaching Methods in Higher Education: Requirements and Barriers</b:Title>
    <b:Year>2016</b:Year>
    <b:RefOrder>25</b:RefOrder>
  </b:Source>
  <b:Source>
    <b:Tag>Ram16</b:Tag>
    <b:SourceType>JournalArticle</b:SourceType>
    <b:Guid>{F7AB4204-D04F-D74F-A2DD-B2AB29238A91}</b:Guid>
    <b:Author>
      <b:Author>
        <b:NameList>
          <b:Person>
            <b:Last>Ramasamy</b:Last>
          </b:Person>
        </b:NameList>
      </b:Author>
    </b:Author>
    <b:Title>nitial Job Choice in the Greater China Region</b:Title>
    <b:JournalName>SAGE Journals</b:JournalName>
    <b:Year>2016</b:Year>
    <b:RefOrder>46</b:RefOrder>
  </b:Source>
  <b:Source>
    <b:Tag>Far15</b:Tag>
    <b:SourceType>JournalArticle</b:SourceType>
    <b:Guid>{318E0575-3174-BD46-938D-51CCA5BFA32C}</b:Guid>
    <b:Author>
      <b:Author>
        <b:NameList>
          <b:Person>
            <b:Last>Farrugia</b:Last>
          </b:Person>
        </b:NameList>
      </b:Author>
    </b:Author>
    <b:Title>Extra Curricular Activities: The Perception of Graduates of how student engagement affects career development</b:Title>
    <b:Publisher>University of Malta</b:Publisher>
    <b:Year>2015</b:Year>
    <b:RefOrder>47</b:RefOrder>
  </b:Source>
  <b:Source>
    <b:Tag>Dre05</b:Tag>
    <b:SourceType>JournalArticle</b:SourceType>
    <b:Guid>{1D736648-AB27-E24D-B16C-D08ED09BF628}</b:Guid>
    <b:Author>
      <b:Author>
        <b:NameList>
          <b:Person>
            <b:Last>Dreesch</b:Last>
          </b:Person>
        </b:NameList>
      </b:Author>
    </b:Author>
    <b:Title>An approach to estimating human resource requirements to achieve the Millennium Development Goals</b:Title>
    <b:JournalName>Health Policy and Planning</b:JournalName>
    <b:Year>2005</b:Year>
    <b:RefOrder>51</b:RefOrder>
  </b:Source>
  <b:Source>
    <b:Tag>Mie11</b:Tag>
    <b:SourceType>JournalArticle</b:SourceType>
    <b:Guid>{0373BE41-69EF-5F49-ADDB-E20FED1B910C}</b:Guid>
    <b:Author>
      <b:Author>
        <b:NameList>
          <b:Person>
            <b:Last>Mielonen</b:Last>
          </b:Person>
        </b:NameList>
      </b:Author>
    </b:Author>
    <b:Title>MAKING SENSE OF SHARED LEADERSHIP. A case study of leadership processes and practices without formal leadership structure in the team context</b:Title>
    <b:Year>2011</b:Year>
    <b:RefOrder>50</b:RefOrder>
  </b:Source>
  <b:Source>
    <b:Tag>Lav15</b:Tag>
    <b:SourceType>Report</b:SourceType>
    <b:Guid>{B8C39891-FE4B-8D4B-B252-D9D224D8C1D4}</b:Guid>
    <b:Author>
      <b:Author>
        <b:NameList>
          <b:Person>
            <b:Last>Lavecchia</b:Last>
          </b:Person>
          <b:Person>
            <b:Last>Liu</b:Last>
          </b:Person>
        </b:NameList>
      </b:Author>
    </b:Author>
    <b:Title>Behavioral Economics of Education: Progress and Possibilities</b:Title>
    <b:Year>2015</b:Year>
    <b:StandardNumber>8853</b:StandardNumber>
    <b:Institution>Forschungsinstitut zur Zukunft der Arbeit Institute for the Study of Labor</b:Institution>
    <b:RefOrder>3</b:RefOrder>
  </b:Source>
  <b:Source>
    <b:Tag>Jan16</b:Tag>
    <b:SourceType>Report</b:SourceType>
    <b:Guid>{609E9239-8398-EC44-8D56-CCEE3BFF49B7}</b:Guid>
    <b:Author>
      <b:Author>
        <b:NameList>
          <b:Person>
            <b:Last>Janicek</b:Last>
          </b:Person>
        </b:NameList>
      </b:Author>
    </b:Author>
    <b:Title>Goal Setting Theory Overview</b:Title>
    <b:Year>2016</b:Year>
    <b:Pages>10</b:Pages>
    <b:RefOrder>2</b:RefOrder>
  </b:Source>
  <b:Source>
    <b:Tag>Goo15</b:Tag>
    <b:SourceType>Report</b:SourceType>
    <b:Guid>{2F63CEE5-AA49-B842-A1B7-9AB0A262029B}</b:Guid>
    <b:Title>Social and emotional skills in childhood and their long-term effects on adult life</b:Title>
    <b:Year>2015</b:Year>
    <b:Author>
      <b:Author>
        <b:NameList>
          <b:Person>
            <b:Last>Goodman</b:Last>
          </b:Person>
          <b:Person>
            <b:Last>Joshi</b:Last>
          </b:Person>
        </b:NameList>
      </b:Author>
    </b:Author>
    <b:RefOrder>4</b:RefOrder>
  </b:Source>
  <b:Source>
    <b:Tag>Ort15</b:Tag>
    <b:SourceType>InternetSite</b:SourceType>
    <b:Guid>{638FE708-4E5F-F341-9A36-B96221668845}</b:Guid>
    <b:Author>
      <b:Author>
        <b:NameList>
          <b:Person>
            <b:Last>Ortlieb</b:Last>
          </b:Person>
        </b:NameList>
      </b:Author>
    </b:Author>
    <b:Title>Just graduating from university is no longer enough to get a job</b:Title>
    <b:Year>2015</b:Year>
    <b:InternetSiteTitle>The Conversation</b:InternetSiteTitle>
    <b:URL>http://theconversation.com/just-graduating-from-university-is-no-longer-enough-to-get-a-job-36906</b:URL>
    <b:Month>12</b:Month>
    <b:RefOrder>7</b:RefOrder>
  </b:Source>
  <b:Source>
    <b:Tag>Chu13</b:Tag>
    <b:SourceType>InternetSite</b:SourceType>
    <b:Guid>{48FAAB78-F671-7144-AFC8-4F42904FE573}</b:Guid>
    <b:Author>
      <b:Author>
        <b:NameList>
          <b:Person>
            <b:Last>Chu</b:Last>
          </b:Person>
        </b:NameList>
      </b:Author>
    </b:Author>
    <b:InternetSiteTitle>Looking to China for scientific careers</b:InternetSiteTitle>
    <b:URL>http://www.sciencemag.org/features/2013/11/looking-china-scientific-careers</b:URL>
    <b:Year>2013</b:Year>
    <b:Month>11</b:Month>
    <b:RefOrder>12</b:RefOrder>
  </b:Source>
  <b:Source>
    <b:Tag>Hui15</b:Tag>
    <b:SourceType>InternetSite</b:SourceType>
    <b:Guid>{4BEB28B4-F1B9-604E-B16E-E70E5CD11428}</b:Guid>
    <b:Author>
      <b:Author>
        <b:NameList>
          <b:Person>
            <b:Last>Hui</b:Last>
          </b:Person>
        </b:NameList>
      </b:Author>
    </b:Author>
    <b:URL>In rural China, going to college is just another way to disappoint your parents</b:URL>
    <b:Year>2015</b:Year>
    <b:Month>3</b:Month>
    <b:RefOrder>27</b:RefOrder>
  </b:Source>
  <b:Source>
    <b:Tag>Duy</b:Tag>
    <b:SourceType>Report</b:SourceType>
    <b:Guid>{F6FF8975-8C0D-B548-AE33-09EA4EBA6BC6}</b:Guid>
    <b:Author>
      <b:Author>
        <b:NameList>
          <b:Person>
            <b:Last>Duysters</b:Last>
          </b:Person>
        </b:NameList>
      </b:Author>
    </b:Author>
    <b:Institution>Wuhan University of Technology Press</b:Institution>
    <b:ThesisType>2012</b:ThesisType>
    <b:RefOrder>290</b:RefOrder>
  </b:Source>
  <b:Source>
    <b:Tag>Nas13</b:Tag>
    <b:SourceType>Report</b:SourceType>
    <b:Guid>{B4A6B560-A048-4C4B-BFE7-60E3A3AE5DBC}</b:Guid>
    <b:Author>
      <b:Author>
        <b:NameList>
          <b:Person>
            <b:Last>Nassazi</b:Last>
          </b:Person>
        </b:NameList>
      </b:Author>
    </b:Author>
    <b:Title>EFFECTS OF TRAINING ON EMPLOYEE PERFORMANCE.</b:Title>
    <b:Year>2013</b:Year>
    <b:RefOrder>31</b:RefOrder>
  </b:Source>
  <b:Source>
    <b:Tag>Yan13</b:Tag>
    <b:SourceType>Report</b:SourceType>
    <b:Guid>{A8CA21B2-E21C-4649-858A-16BCD3A116F0}</b:Guid>
    <b:Author>
      <b:Author>
        <b:NameList>
          <b:Person>
            <b:Last>Yang</b:Last>
          </b:Person>
          <b:Person>
            <b:Last>Choi</b:Last>
          </b:Person>
        </b:NameList>
      </b:Author>
    </b:Author>
    <b:Title>Strategic Human Resource Management for the Technology Innovation for SME’s In Korea</b:Title>
    <b:Year>2013</b:Year>
    <b:Publisher>Asian Journal of Business Research </b:Publisher>
    <b:RefOrder>32</b:RefOrder>
  </b:Source>
  <b:Source>
    <b:Tag>Cam</b:Tag>
    <b:SourceType>JournalArticle</b:SourceType>
    <b:Guid>{D025D321-CAF1-C244-B53D-C62F2713F9B4}</b:Guid>
    <b:Title>Human Resource Management: Ethics and Employment</b:Title>
    <b:Author>
      <b:Author>
        <b:NameList>
          <b:Person>
            <b:Last>Campbell</b:Last>
          </b:Person>
          <b:Person>
            <b:Last>Pinnington</b:Last>
          </b:Person>
        </b:NameList>
      </b:Author>
    </b:Author>
    <b:Year>2013</b:Year>
    <b:RefOrder>35</b:RefOrder>
  </b:Source>
  <b:Source>
    <b:Tag>MEY15</b:Tag>
    <b:SourceType>DocumentFromInternetSite</b:SourceType>
    <b:Guid>{D579073F-33AA-634E-8218-DAECFB74A758}</b:Guid>
    <b:Author>
      <b:Author>
        <b:NameList>
          <b:Person>
            <b:Last>Yan</b:Last>
          </b:Person>
        </b:NameList>
      </b:Author>
    </b:Author>
    <b:URL>http://www.chinadaily.com.cn/china/2016-05/09/content_25163406.htm</b:URL>
    <b:Year>2016</b:Year>
    <b:Month>5</b:Month>
    <b:Title>Half of fresh graduates get job or become entrepreneurs</b:Title>
    <b:RefOrder>162</b:RefOrder>
  </b:Source>
  <b:Source>
    <b:Tag>ZHO18</b:Tag>
    <b:SourceType>InternetSite</b:SourceType>
    <b:Guid>{DDA661BF-D8A1-7543-83D8-7E67898E6A24}</b:Guid>
    <b:Author>
      <b:Author>
        <b:NameList>
          <b:Person>
            <b:Last>Zhou</b:Last>
          </b:Person>
        </b:NameList>
      </b:Author>
    </b:Author>
    <b:Title>Shanghai graduate report released</b:Title>
    <b:URL>http://usa.chinadaily.com.cn/a/201802/17/WS5a874263a3106e7dcc13ce2c.html</b:URL>
    <b:Year>2018</b:Year>
    <b:RefOrder>168</b:RefOrder>
  </b:Source>
  <b:Source>
    <b:Tag>Cha11</b:Tag>
    <b:SourceType>Report</b:SourceType>
    <b:Guid>{5D7E7908-F552-7F4D-9EBE-7F2C82802EB8}</b:Guid>
    <b:Author>
      <b:Author>
        <b:NameList>
          <b:Person>
            <b:Last>Chang</b:Last>
          </b:Person>
          <b:Person>
            <b:Last>Turner</b:Last>
          </b:Person>
        </b:NameList>
      </b:Author>
    </b:Author>
    <b:Title>Report on Market Research into the Peoples Republic of China Steel Industry</b:Title>
    <b:Year>2011</b:Year>
    <b:RefOrder>172</b:RefOrder>
  </b:Source>
  <b:Source>
    <b:Tag>Hil16</b:Tag>
    <b:SourceType>Report</b:SourceType>
    <b:Guid>{F36CC3D8-FF08-1740-A011-C1472CFF6741}</b:Guid>
    <b:Author>
      <b:Author>
        <b:NameList>
          <b:Person>
            <b:Last>Hilala</b:Last>
          </b:Person>
        </b:NameList>
      </b:Author>
    </b:Author>
    <b:Title>The Role of Vocational Education and Training in Palestine in Addressing Inequality and Promoting Human Development</b:Title>
    <b:Year>2016</b:Year>
    <b:RefOrder>171</b:RefOrder>
  </b:Source>
  <b:Source>
    <b:Tag>Dac12</b:Tag>
    <b:SourceType>Report</b:SourceType>
    <b:Guid>{C5222B28-6242-E844-A88F-CF9DCECEB67A}</b:Guid>
    <b:Author>
      <b:Author>
        <b:NameList>
          <b:Person>
            <b:Last>Daczo</b:Last>
          </b:Person>
        </b:NameList>
      </b:Author>
    </b:Author>
    <b:Title>WAGE INEQUALITY AND THE GENDER WAGE GAP: ARE AMERICAN WOMEN SWIMMING UPSTREAM?</b:Title>
    <b:Year>2012</b:Year>
    <b:RefOrder>175</b:RefOrder>
  </b:Source>
  <b:Source>
    <b:Tag>Tan161</b:Tag>
    <b:SourceType>Report</b:SourceType>
    <b:Guid>{7D8A1909-EEB3-B745-8E8B-440A3EC1B584}</b:Guid>
    <b:Author>
      <b:Author>
        <b:NameList>
          <b:Person>
            <b:Last>Tang</b:Last>
          </b:Person>
        </b:NameList>
      </b:Author>
    </b:Author>
    <b:Year>2016</b:Year>
    <b:Title>Class and Gender</b:Title>
    <b:RefOrder>178</b:RefOrder>
  </b:Source>
  <b:Source>
    <b:Tag>Cle13</b:Tag>
    <b:SourceType>Report</b:SourceType>
    <b:Guid>{FE4816EC-9850-9547-B949-F5777EBD7343}</b:Guid>
    <b:Author>
      <b:Author>
        <b:NameList>
          <b:Person>
            <b:Last>Clements</b:Last>
          </b:Person>
          <b:Person>
            <b:Last>Wingender</b:Last>
          </b:Person>
        </b:NameList>
      </b:Author>
    </b:Author>
    <b:Title>Women, Work, and the Economy</b:Title>
    <b:Year>2013</b:Year>
    <b:RefOrder>182</b:RefOrder>
  </b:Source>
  <b:Source>
    <b:Tag>Ehr12</b:Tag>
    <b:SourceType>Report</b:SourceType>
    <b:Guid>{D528EAC5-A390-0B49-B153-0ED731002B80}</b:Guid>
    <b:Author>
      <b:Author>
        <b:NameList>
          <b:Person>
            <b:Last>Ehrenberg</b:Last>
          </b:Person>
          <b:Person>
            <b:Last>Smith</b:Last>
          </b:Person>
        </b:NameList>
      </b:Author>
    </b:Author>
    <b:Title>Modern Labor Economics</b:Title>
    <b:Year>2012</b:Year>
    <b:RefOrder>200</b:RefOrder>
  </b:Source>
  <b:Source>
    <b:Tag>All16</b:Tag>
    <b:SourceType>Report</b:SourceType>
    <b:Guid>{15A82289-474A-F64D-B42F-A21028DD7558}</b:Guid>
    <b:Author>
      <b:Author>
        <b:NameList>
          <b:Person>
            <b:Last>Allen</b:Last>
          </b:Person>
        </b:NameList>
      </b:Author>
    </b:Author>
    <b:Title>Analysis of Trends and Challenges in the Indonesian Labor Market</b:Title>
    <b:Year>2016</b:Year>
    <b:RefOrder>201</b:RefOrder>
  </b:Source>
  <b:Source>
    <b:Tag>DOU13</b:Tag>
    <b:SourceType>DocumentFromInternetSite</b:SourceType>
    <b:Guid>{01EB441B-5B23-A24C-8B6A-880F5A455941}</b:Guid>
    <b:Author>
      <b:Author>
        <b:NameList>
          <b:Person>
            <b:Last>Douglas</b:Last>
          </b:Person>
        </b:NameList>
      </b:Author>
    </b:Author>
    <b:URL>http://onlinelibrary.wiley.com/store/10.1111/ipd.12170/asset/ipd12170.pdf;jsessionid=75486D240963A610A534AA47C4DEAE27.f01t04?v=1&amp;t=je44wpv8&amp;s=73340121d038bee44752a848625d1fc678819432</b:URL>
    <b:Year>2013</b:Year>
    <b:RefOrder>158</b:RefOrder>
  </b:Source>
  <b:Source>
    <b:Tag>pet08</b:Tag>
    <b:SourceType>DocumentFromInternetSite</b:SourceType>
    <b:Guid>{26E2F226-898C-854D-9D30-05A7348A1573}</b:Guid>
    <b:Author>
      <b:Author>
        <b:NameList>
          <b:Person>
            <b:Last>Petter</b:Last>
          </b:Person>
        </b:NameList>
      </b:Author>
    </b:Author>
    <b:InternetSiteTitle>2017 Australia Salary &amp; Employment Outlook</b:InternetSiteTitle>
    <b:Year>2008</b:Year>
    <b:RefOrder>154</b:RefOrder>
  </b:Source>
  <b:Source>
    <b:Tag>Pea12</b:Tag>
    <b:SourceType>Report</b:SourceType>
    <b:Guid>{3B1D39DD-739C-A54D-AD19-C9A1A37BDA44}</b:Guid>
    <b:Author>
      <b:Author>
        <b:NameList>
          <b:Person>
            <b:Last>Pearson</b:Last>
          </b:Person>
        </b:NameList>
      </b:Author>
    </b:Author>
    <b:Title>Original I Ching: An Authentic Translation of the Book of Changes</b:Title>
    <b:Year>2012</b:Year>
    <b:RefOrder>151</b:RefOrder>
  </b:Source>
  <b:Source>
    <b:Tag>Kou16</b:Tag>
    <b:SourceType>InternetSite</b:SourceType>
    <b:Guid>{B9B60C5A-FD16-F246-909B-98C805A16BE0}</b:Guid>
    <b:Author>
      <b:Author>
        <b:NameList>
          <b:Person>
            <b:Last>Koukoulas</b:Last>
          </b:Person>
        </b:NameList>
      </b:Author>
    </b:Author>
    <b:Title>House prices are surging because of low supply – it's Economics 101</b:Title>
    <b:Year>2016</b:Year>
    <b:Month>10</b:Month>
    <b:RefOrder>152</b:RefOrder>
  </b:Source>
  <b:Source>
    <b:Tag>Wen09</b:Tag>
    <b:SourceType>DocumentFromInternetSite</b:SourceType>
    <b:Guid>{DDDE4093-CFDA-B845-91AD-FD4665F14224}</b:Guid>
    <b:Author>
      <b:Author>
        <b:NameList>
          <b:Person>
            <b:Last>Wen</b:Last>
          </b:Person>
        </b:NameList>
      </b:Author>
    </b:Author>
    <b:URL>https://en.wikisource.org/wiki/Report_on_the_Work_of_the_Government_(2009)</b:URL>
    <b:Year>2009</b:Year>
    <b:RefOrder>153</b:RefOrder>
  </b:Source>
  <b:Source>
    <b:Tag>Cao15</b:Tag>
    <b:SourceType>InternetSite</b:SourceType>
    <b:Guid>{7F353509-3EF0-8E4F-8CC9-6B1D290DF6C7}</b:Guid>
    <b:Author>
      <b:Author>
        <b:NameList>
          <b:Person>
            <b:Last>Cao</b:Last>
          </b:Person>
        </b:NameList>
      </b:Author>
    </b:Author>
    <b:Title>New York University Shanghai: What Is the Deal?</b:Title>
    <b:URL>https://chinachange.org/2015/02/05/new-york-university-shanghai-what-is-the-deal/</b:URL>
    <b:Year>2015</b:Year>
    <b:Month>2</b:Month>
    <b:RefOrder>99</b:RefOrder>
  </b:Source>
  <b:Source>
    <b:Tag>Liu12</b:Tag>
    <b:SourceType>InternetSite</b:SourceType>
    <b:Guid>{FF54DBC3-21C1-AE42-9577-F5BCA354ACA9}</b:Guid>
    <b:Author>
      <b:Author>
        <b:NameList>
          <b:Person>
            <b:Last>Liu</b:Last>
          </b:Person>
          <b:Person>
            <b:Last>Wang</b:Last>
          </b:Person>
        </b:NameList>
      </b:Author>
    </b:Author>
    <b:InternetSiteTitle>  Expansion of higher education and the employment crisis: policy innovations in China</b:InternetSiteTitle>
    <b:Year>2012</b:Year>
    <b:RefOrder>145</b:RefOrder>
  </b:Source>
  <b:Source>
    <b:Tag>han15</b:Tag>
    <b:SourceType>DocumentFromInternetSite</b:SourceType>
    <b:Guid>{0F4CB41B-362D-B547-8638-BA5A1D4AC7D1}</b:Guid>
    <b:Author>
      <b:Author>
        <b:NameList>
          <b:Person>
            <b:Last>Hang</b:Last>
          </b:Person>
        </b:NameList>
      </b:Author>
    </b:Author>
    <b:URL>http://www.tandfonline.com/doi/abs/10.1080/10611932.2014.994943</b:URL>
    <b:Year>2015</b:Year>
    <b:RefOrder>147</b:RefOrder>
  </b:Source>
  <b:Source>
    <b:Tag>Han16</b:Tag>
    <b:SourceType>JournalArticle</b:SourceType>
    <b:Guid>{442D0605-D768-D44C-9C9F-7AF4D5C95127}</b:Guid>
    <b:Author>
      <b:Author>
        <b:NameList>
          <b:Person>
            <b:Last>Han</b:Last>
          </b:Person>
          <b:Person>
            <b:Last>Mok</b:Last>
          </b:Person>
        </b:NameList>
      </b:Author>
    </b:Author>
    <b:Title>From ‘brain drain’ to ‘brain bridging’: transnational higher education development and graduate employment in China</b:Title>
    <b:Year>2016</b:Year>
    <b:Month>5</b:Month>
    <b:Day>4</b:Day>
    <b:Volume>38</b:Volume>
    <b:Issue>3</b:Issue>
    <b:RefOrder>133</b:RefOrder>
  </b:Source>
  <b:Source>
    <b:Tag>Tom12</b:Tag>
    <b:SourceType>JournalArticle</b:SourceType>
    <b:Guid>{F1BF16AB-EF46-AC4E-8E9D-015C34A4F65A}</b:Guid>
    <b:Author>
      <b:Author>
        <b:NameList>
          <b:Person>
            <b:Last>Tomlinson</b:Last>
          </b:Person>
        </b:NameList>
      </b:Author>
    </b:Author>
    <b:Title>Graduate Employability: A Review of Conceptual and Empirical Themes</b:Title>
    <b:JournalName>Higher Education Policy</b:JournalName>
    <b:Year>2012</b:Year>
    <b:Month>5</b:Month>
    <b:Volume>25</b:Volume>
    <b:Issue>4</b:Issue>
    <b:Pages>407–431</b:Pages>
    <b:RefOrder>89</b:RefOrder>
  </b:Source>
  <b:Source>
    <b:Tag>Ben17</b:Tag>
    <b:SourceType>DocumentFromInternetSite</b:SourceType>
    <b:Guid>{3889EEC9-3CA7-BE40-B15F-DE9FEDF86DCC}</b:Guid>
    <b:Year>2017</b:Year>
    <b:Month>2</b:Month>
    <b:Day>23</b:Day>
    <b:Author>
      <b:Author>
        <b:NameList>
          <b:Person>
            <b:Last>Benner</b:Last>
          </b:Person>
        </b:NameList>
      </b:Author>
    </b:Author>
    <b:InternetSiteTitle>Reimagining the School Day</b:InternetSiteTitle>
    <b:URL>https://www.americanprogress.org/issues/education-k-12/reports/2017/02/23/426723/reimagining-the-school-day/</b:URL>
    <b:RefOrder>103</b:RefOrder>
  </b:Source>
  <b:Source>
    <b:Tag>Aut14</b:Tag>
    <b:SourceType>JournalArticle</b:SourceType>
    <b:Guid>{9D99234B-CDF3-2E41-B759-3D30F4073884}</b:Guid>
    <b:Author>
      <b:Author>
        <b:NameList>
          <b:Person>
            <b:Last>Autor</b:Last>
          </b:Person>
        </b:NameList>
      </b:Author>
    </b:Author>
    <b:Title>Skills, education, and the rise of earnings inequality among the “other 99 percent”</b:Title>
    <b:Year>2014</b:Year>
    <b:RefOrder>79</b:RefOrder>
  </b:Source>
  <b:Source>
    <b:Tag>Cro14</b:Tag>
    <b:SourceType>JournalArticle</b:SourceType>
    <b:Guid>{2B8B626B-1394-8C4E-9857-2277121A5441}</b:Guid>
    <b:Author>
      <b:Author>
        <b:NameList>
          <b:Person>
            <b:Last>Cronin</b:Last>
          </b:Person>
        </b:NameList>
      </b:Author>
    </b:Author>
    <b:Title>How Education Drives Inequality Among the 99%</b:Title>
    <b:Year>2014</b:Year>
    <b:Month>5</b:Month>
    <b:RefOrder>81</b:RefOrder>
  </b:Source>
  <b:Source>
    <b:Tag>Min</b:Tag>
    <b:SourceType>JournalArticle</b:SourceType>
    <b:Guid>{B361078A-4559-124A-8F9C-301BB6EFCD68}</b:Guid>
    <b:Author>
      <b:Author>
        <b:NameList>
          <b:Person>
            <b:Last>Mingfu</b:Last>
          </b:Person>
        </b:NameList>
      </b:Author>
    </b:Author>
    <b:Year>2010</b:Year>
    <b:RefOrder>95</b:RefOrder>
  </b:Source>
  <b:Source>
    <b:Tag>Poh15</b:Tag>
    <b:SourceType>JournalArticle</b:SourceType>
    <b:Guid>{9A37EE1E-0D0B-6D49-B920-A4C0AB64B80E}</b:Guid>
    <b:Author>
      <b:Author>
        <b:NameList>
          <b:Person>
            <b:Last>Pohl</b:Last>
          </b:Person>
        </b:NameList>
      </b:Author>
    </b:Author>
    <b:Title>Fall Risk Awareness and Safety Precautions Taken by Older Community-Dwelling Women and Men—A Qualitative Study Using Focus Group Discussions</b:Title>
    <b:Year>2015</b:Year>
    <b:RefOrder>93</b:RefOrder>
  </b:Source>
  <b:Source>
    <b:Tag>Cro17</b:Tag>
    <b:SourceType>InternetSite</b:SourceType>
    <b:Guid>{0014BBEB-5FF2-534A-94E5-74BA2A26F014}</b:Guid>
    <b:Author>
      <b:Author>
        <b:NameList>
          <b:Person>
            <b:Last>Crossman</b:Last>
          </b:Person>
        </b:NameList>
      </b:Author>
    </b:Author>
    <b:Title>Understanding Social Exchange Theory</b:Title>
    <b:Year>2017</b:Year>
    <b:URL>https://www.thoughtco.com/social-exchange-theory-3026634</b:URL>
    <b:RefOrder>189</b:RefOrder>
  </b:Source>
  <b:Source>
    <b:Tag>Bir15</b:Tag>
    <b:SourceType>JournalArticle</b:SourceType>
    <b:Guid>{CA5BE0D0-E433-9346-8107-8DACD9146297}</b:Guid>
    <b:Title>A social exchange theory framework for understanding the job characteristics–job outcomes relationship: the mediating role of psychological contract fulfillment</b:Title>
    <b:InternetSiteTitle>The International Journal of Human Resource Management </b:InternetSiteTitle>
    <b:Year>2015</b:Year>
    <b:Month>12</b:Month>
    <b:Author>
      <b:Author>
        <b:NameList>
          <b:Person>
            <b:Last>Birtch</b:Last>
          </b:Person>
          <b:Person>
            <b:Last>Chiang</b:Last>
          </b:Person>
        </b:NameList>
      </b:Author>
    </b:Author>
    <b:JournalName>The International Journal of Human Resource Management </b:JournalName>
    <b:RefOrder>190</b:RefOrder>
  </b:Source>
  <b:Source>
    <b:Tag>Lee161</b:Tag>
    <b:SourceType>JournalArticle</b:SourceType>
    <b:Guid>{8A7A2A97-59F6-BC48-A3D6-8193B1B76E2B}</b:Guid>
    <b:Author>
      <b:Author>
        <b:NameList>
          <b:Person>
            <b:Last>Lee</b:Last>
          </b:Person>
          <b:Person>
            <b:Last>Veasna</b:Last>
          </b:Person>
        </b:NameList>
      </b:Author>
    </b:Author>
    <b:Title>The Effects of Social Exchange Perspective on Employee Creativity: A Multilevel Investigation</b:Title>
    <b:Year>2016</b:Year>
    <b:RefOrder>193</b:RefOrder>
  </b:Source>
  <b:Source>
    <b:Tag>Mos16</b:Tag>
    <b:SourceType>JournalArticle</b:SourceType>
    <b:Guid>{48062EBE-9165-B142-829D-1E1CE1F60C05}</b:Guid>
    <b:Author>
      <b:Author>
        <b:NameList>
          <b:Person>
            <b:Last>Moss</b:Last>
          </b:Person>
        </b:NameList>
      </b:Author>
    </b:Author>
    <b:Title>Social exchange theory </b:Title>
    <b:Year>2016</b:Year>
    <b:Month>7</b:Month>
    <b:RefOrder>192</b:RefOrder>
  </b:Source>
  <b:Source>
    <b:Tag>Ari13</b:Tag>
    <b:SourceType>JournalArticle</b:SourceType>
    <b:Guid>{C8842188-9255-B645-BCBE-BB8513C78B45}</b:Guid>
    <b:Author>
      <b:Author>
        <b:NameList>
          <b:Person>
            <b:Last>Ariani</b:Last>
          </b:Person>
        </b:NameList>
      </b:Author>
    </b:Author>
    <b:Title>The Relationship between Employee Engagement, Organizational Citizenship Behavior, and Counterproductive Work Behavior </b:Title>
    <b:Year>2013</b:Year>
    <b:RefOrder>191</b:RefOrder>
  </b:Source>
  <b:Source>
    <b:Tag>Per14</b:Tag>
    <b:SourceType>Report</b:SourceType>
    <b:Guid>{BB9CFA91-F90A-814E-8CE9-6B1C5296A8B9}</b:Guid>
    <b:Author>
      <b:Author>
        <b:NameList>
          <b:Person>
            <b:Last>Perng</b:Last>
            <b:First>Thing,</b:First>
            <b:Middle>Fong</b:Middle>
          </b:Person>
        </b:NameList>
      </b:Author>
    </b:Author>
    <b:Title>Factors influencing consumers’ repurchase intention of groupon</b:Title>
    <b:Year>2014</b:Year>
    <b:RefOrder>24</b:RefOrder>
  </b:Source>
  <b:Source>
    <b:Tag>Gav16</b:Tag>
    <b:SourceType>InternetSite</b:SourceType>
    <b:Guid>{50289733-ED59-734C-98BB-A9BA749E9002}</b:Guid>
    <b:Author>
      <b:Author>
        <b:NameList>
          <b:Person>
            <b:Last>Gavin</b:Last>
          </b:Person>
        </b:NameList>
      </b:Author>
    </b:Author>
    <b:Title>Constructing a Study Design: Aligning Research Question with Methodology, Design, and Degree Program</b:Title>
    <b:Year>2016</b:Year>
    <b:URL>https://research.phoenix.edu/blog/constructing-study-design-aligning-research-question-methodology-design-and-degree-program</b:URL>
    <b:RefOrder>26</b:RefOrder>
  </b:Source>
  <b:Source>
    <b:Tag>Yue13</b:Tag>
    <b:SourceType>InternetSite</b:SourceType>
    <b:Guid>{448FDB83-F8B1-8D4B-B405-B0485C526012}</b:Guid>
    <b:Author>
      <b:Author>
        <b:NameList>
          <b:Person>
            <b:Last>Yuen</b:Last>
          </b:Person>
        </b:NameList>
      </b:Author>
    </b:Author>
    <b:Title>Why Chinese College Graduates Aren't Getting Jobs</b:Title>
    <b:Year>2013</b:Year>
    <b:URL>https://www.theatlantic.com/china/archive/2013/05/why-chinese-college-graduates-arent-getting-jobs/276187/</b:URL>
    <b:Month>5</b:Month>
    <b:Day>23</b:Day>
    <b:RefOrder>207</b:RefOrder>
  </b:Source>
  <b:Source>
    <b:Tag>Sek16</b:Tag>
    <b:SourceType>Report</b:SourceType>
    <b:Guid>{91574EC4-678A-654E-860C-BCF7A5AE1746}</b:Guid>
    <b:Year>2016</b:Year>
    <b:Author>
      <b:Author>
        <b:NameList>
          <b:Person>
            <b:Last>Sekaran</b:Last>
          </b:Person>
          <b:Person>
            <b:Last>Bougie</b:Last>
          </b:Person>
        </b:NameList>
      </b:Author>
    </b:Author>
    <b:RefOrder>208</b:RefOrder>
  </b:Source>
  <b:Source>
    <b:Tag>Zik13</b:Tag>
    <b:SourceType>Report</b:SourceType>
    <b:Guid>{0442C05B-8869-AF48-B384-FD528E75E824}</b:Guid>
    <b:Author>
      <b:Author>
        <b:NameList>
          <b:Person>
            <b:Last>Zikmund</b:Last>
          </b:Person>
        </b:NameList>
      </b:Author>
    </b:Author>
    <b:Year>2013</b:Year>
    <b:RefOrder>209</b:RefOrder>
  </b:Source>
  <b:Source>
    <b:Tag>Der16</b:Tag>
    <b:SourceType>JournalArticle</b:SourceType>
    <b:Guid>{0AFD5D41-5D7F-F044-9266-E19825B0D028}</b:Guid>
    <b:Author>
      <b:Author>
        <b:NameList>
          <b:Person>
            <b:Last>Dermatol</b:Last>
          </b:Person>
        </b:NameList>
      </b:Author>
    </b:Author>
    <b:Title>Methodology Series Module 3: Cross-sectional Studies</b:Title>
    <b:Year>2016</b:Year>
    <b:JournalName>Indian J Dermatol</b:JournalName>
    <b:RefOrder>210</b:RefOrder>
  </b:Source>
  <b:Source>
    <b:Tag>Wat16</b:Tag>
    <b:SourceType>JournalArticle</b:SourceType>
    <b:Guid>{0F52ADA2-6DA3-AD40-9855-81C51AC8BDE4}</b:Guid>
    <b:Author>
      <b:Author>
        <b:NameList>
          <b:Person>
            <b:Last>Watson</b:Last>
          </b:Person>
        </b:NameList>
      </b:Author>
    </b:Author>
    <b:Title>Repeated Random Sampling in Year 5</b:Title>
    <b:JournalName>Journal of Statistics Education </b:JournalName>
    <b:Year>2016</b:Year>
    <b:Volume>24</b:Volume>
    <b:RefOrder>213</b:RefOrder>
  </b:Source>
  <b:Source>
    <b:Tag>Alk15</b:Tag>
    <b:SourceType>JournalArticle</b:SourceType>
    <b:Guid>{5C864699-9305-5E48-A3BC-8CD995B64CFC}</b:Guid>
    <b:Author>
      <b:Author>
        <b:NameList>
          <b:Person>
            <b:Last>Alkassim</b:Last>
          </b:Person>
          <b:Person>
            <b:Last>Etikan</b:Last>
          </b:Person>
          <b:Person>
            <b:Last>Musa</b:Last>
          </b:Person>
        </b:NameList>
      </b:Author>
    </b:Author>
    <b:Title>Comparison of Convenience Sampling and Purposive Sampling </b:Title>
    <b:JournalName>American Journal of Theoretical and Applied Statistics</b:JournalName>
    <b:Year>2015</b:Year>
    <b:RefOrder>214</b:RefOrder>
  </b:Source>
  <b:Source>
    <b:Tag>Far12</b:Tag>
    <b:SourceType>JournalArticle</b:SourceType>
    <b:Guid>{80C2889B-2AEB-5B48-801D-70FDB0ADAD1C}</b:Guid>
    <b:Author>
      <b:Author>
        <b:NameList>
          <b:Person>
            <b:Last>Farrokhi</b:Last>
          </b:Person>
        </b:NameList>
      </b:Author>
    </b:Author>
    <b:Year>2012</b:Year>
    <b:RefOrder>215</b:RefOrder>
  </b:Source>
  <b:Source>
    <b:Tag>Vos14</b:Tag>
    <b:SourceType>JournalArticle</b:SourceType>
    <b:Guid>{4B283264-DCBB-2E4B-AB09-A1F7CCB658D4}</b:Guid>
    <b:Author>
      <b:Author>
        <b:NameList>
          <b:Person>
            <b:Last>Vosloo</b:Last>
          </b:Person>
        </b:NameList>
      </b:Author>
    </b:Author>
    <b:Year>2014</b:Year>
    <b:RefOrder>216</b:RefOrder>
  </b:Source>
  <b:Source>
    <b:Tag>Gue15</b:Tag>
    <b:SourceType>JournalArticle</b:SourceType>
    <b:Guid>{EA645172-6FD9-AA49-843E-32DDD4A9A206}</b:Guid>
    <b:Author>
      <b:Author>
        <b:NameList>
          <b:Person>
            <b:Last>Guetterman</b:Last>
          </b:Person>
        </b:NameList>
      </b:Author>
    </b:Author>
    <b:Title>Descriptions of Sampling Practices Within Five Approaches to Qualitative Research in Education and the Health Sciences</b:Title>
    <b:Year>2015</b:Year>
    <b:Volume>16</b:Volume>
    <b:RefOrder>217</b:RefOrder>
  </b:Source>
  <b:Source>
    <b:Tag>Kos13</b:Tag>
    <b:SourceType>InternetSite</b:SourceType>
    <b:Guid>{09D0FB45-A5D5-C048-9E63-4095B5AE3E6D}</b:Guid>
    <b:Author>
      <b:Author>
        <b:NameList>
          <b:Person>
            <b:Last>Kostoulas</b:Last>
          </b:Person>
        </b:NameList>
      </b:Author>
    </b:Author>
    <b:Year>2013</b:Year>
    <b:InternetSiteTitle>ON LIKERT SCALES, ORDINAL DATA AND MEAN VALUES</b:InternetSiteTitle>
    <b:URL>https://achilleaskostoulas.com/2013/02/13/on-likert-scales-ordinal-data-and-mean-values/</b:URL>
    <b:RefOrder>218</b:RefOrder>
  </b:Source>
  <b:Source>
    <b:Tag>Sek11</b:Tag>
    <b:SourceType>Book</b:SourceType>
    <b:Guid>{68DFBEF6-E377-F845-A9DF-F8A69D0641F6}</b:Guid>
    <b:Author>
      <b:Author>
        <b:NameList>
          <b:Person>
            <b:Last>Sekaran</b:Last>
          </b:Person>
        </b:NameList>
      </b:Author>
    </b:Author>
    <b:Title>Research Methods for Business</b:Title>
    <b:Year>2011</b:Year>
    <b:RefOrder>219</b:RefOrder>
  </b:Source>
  <b:Source>
    <b:Tag>Cha15</b:Tag>
    <b:SourceType>Report</b:SourceType>
    <b:Guid>{3E2BB67D-E64C-2845-B0AF-6F8A2E4673DA}</b:Guid>
    <b:Author>
      <b:Author>
        <b:NameList>
          <b:Person>
            <b:Last>Charles</b:Last>
          </b:Person>
          <b:Person>
            <b:Last>Gentles</b:Last>
          </b:Person>
          <b:Person>
            <b:Last>Ploeg</b:Last>
          </b:Person>
        </b:NameList>
      </b:Author>
    </b:Author>
    <b:Title>Sampling in Qualitative Research: Insights from an Overview of the Methods Literature</b:Title>
    <b:Year>2015</b:Year>
    <b:RefOrder>220</b:RefOrder>
  </b:Source>
  <b:Source>
    <b:Tag>Cha12</b:Tag>
    <b:SourceType>JournalArticle</b:SourceType>
    <b:Guid>{7A4C7F7F-7AF0-EC4E-8ECB-6EA0EB83C6A8}</b:Guid>
    <b:Author>
      <b:Author>
        <b:NameList>
          <b:Person>
            <b:Last>Chandrashekara</b:Last>
          </b:Person>
          <b:Person>
            <b:Last>Suresh</b:Last>
          </b:Person>
        </b:NameList>
      </b:Author>
    </b:Author>
    <b:Title>Sample size estimation and power analysis for clinical research studies</b:Title>
    <b:Institution>2012</b:Institution>
    <b:Year>2012</b:Year>
    <b:RefOrder>221</b:RefOrder>
  </b:Source>
  <b:Source>
    <b:Tag>Bar13</b:Tag>
    <b:SourceType>InternetSite</b:SourceType>
    <b:Guid>{10B9C2F5-6486-A54A-A95A-425FBC8DD1A1}</b:Guid>
    <b:Author>
      <b:Author>
        <b:NameList>
          <b:Person>
            <b:Last>Bardsher</b:Last>
          </b:Person>
        </b:NameList>
      </b:Author>
    </b:Author>
    <b:Title>Next Made-in-China Boom: College Graduates</b:Title>
    <b:Year>2013</b:Year>
    <b:Month>1</b:Month>
    <b:URL>https://www.nytimes.com/2013/01/17/business/chinas-ambitious-goal-for-boom-in-college-graduates.html</b:URL>
    <b:RefOrder>222</b:RefOrder>
  </b:Source>
  <b:Source>
    <b:Tag>Koe15</b:Tag>
    <b:SourceType>JournalArticle</b:SourceType>
    <b:Guid>{7185F10B-76EF-9C48-9A87-747F435A6CF1}</b:Guid>
    <b:Author>
      <b:Author>
        <b:NameList>
          <b:Person>
            <b:Last>Koech</b:Last>
          </b:Person>
        </b:NameList>
      </b:Author>
    </b:Author>
    <b:Year>2015</b:Year>
    <b:JournalName>International Journal of Education and Research </b:JournalName>
    <b:RefOrder>224</b:RefOrder>
  </b:Source>
  <b:Source>
    <b:Tag>Kid16</b:Tag>
    <b:SourceType>JournalArticle</b:SourceType>
    <b:Guid>{598B6F36-B9C2-B043-903E-FCF01CB09B53}</b:Guid>
    <b:Author>
      <b:Author>
        <b:NameList>
          <b:Person>
            <b:Last>Kidwai</b:Last>
          </b:Person>
          <b:Person>
            <b:Last>Liang</b:Last>
          </b:Person>
          <b:Person>
            <b:Last>Zhang</b:Last>
          </b:Person>
        </b:NameList>
      </b:Author>
    </b:Author>
    <b:Title>Insights and Lessons from the Highest-Ranking Education System in the World</b:Title>
    <b:Year>2016</b:Year>
    <b:RefOrder>225</b:RefOrder>
  </b:Source>
  <b:Source>
    <b:Tag>Chi16</b:Tag>
    <b:SourceType>JournalArticle</b:SourceType>
    <b:Guid>{966D158D-E88D-6542-BD77-A3E5EB9AA2B1}</b:Guid>
    <b:Author>
      <b:Author>
        <b:NameList>
          <b:Person>
            <b:Last>Chica</b:Last>
          </b:Person>
          <b:Person>
            <b:Last>Duquia</b:Last>
          </b:Person>
          <b:Person>
            <b:Last>Mesa</b:Last>
          </b:Person>
        </b:NameList>
      </b:Author>
    </b:Author>
    <b:Title>Sampling: how to select participants in my research study</b:Title>
    <b:Year>2016</b:Year>
    <b:RefOrder>226</b:RefOrder>
  </b:Source>
  <b:Source>
    <b:Tag>Jos16</b:Tag>
    <b:SourceType>JournalArticle</b:SourceType>
    <b:Guid>{A045D190-38DD-F741-B7D8-7F7CA61FA02A}</b:Guid>
    <b:Author>
      <b:Author>
        <b:NameList>
          <b:Person>
            <b:Last>Joseph</b:Last>
          </b:Person>
          <b:Person>
            <b:Last>Patel</b:Last>
          </b:Person>
        </b:NameList>
      </b:Author>
    </b:Author>
    <b:Title>Questionnaire Designing Process: A Review</b:Title>
    <b:JournalName>Journal of Clinical Trials</b:JournalName>
    <b:Year>2016</b:Year>
    <b:RefOrder>227</b:RefOrder>
  </b:Source>
  <b:Source>
    <b:Tag>Mun</b:Tag>
    <b:SourceType>JournalArticle</b:SourceType>
    <b:Guid>{DDAFB460-966E-7E48-A903-EAEA9EFFF06E}</b:Guid>
    <b:Author>
      <b:Author>
        <b:NameList>
          <b:Person>
            <b:Last>Munisamy</b:Last>
          </b:Person>
        </b:NameList>
      </b:Author>
    </b:Author>
    <b:Title>IDENTIFYING FACTORS THAT INFLUENCES JOB PERFORMANCE AMONGST EMPLOYEES IN OIL PALM PLANTATION</b:Title>
    <b:Year>2013</b:Year>
    <b:RefOrder>228</b:RefOrder>
  </b:Source>
  <b:Source>
    <b:Tag>Smi14</b:Tag>
    <b:SourceType>JournalArticle</b:SourceType>
    <b:Guid>{D277C000-F23C-C044-B413-CA323AC57878}</b:Guid>
    <b:Author>
      <b:Author>
        <b:NameList>
          <b:Person>
            <b:Last>Smith</b:Last>
          </b:Person>
          <b:Person>
            <b:Last>Liu</b:Last>
          </b:Person>
          <b:Person>
            <b:Last>Luvai</b:Last>
          </b:Person>
        </b:NameList>
      </b:Author>
    </b:Author>
    <b:Title>Assessing Residential Customer Satisfaction for Large Electric Utilities</b:Title>
    <b:Year>2014</b:Year>
    <b:Month>5</b:Month>
    <b:RefOrder>235</b:RefOrder>
  </b:Source>
  <b:Source>
    <b:Tag>Mil161</b:Tag>
    <b:SourceType>InternetSite</b:SourceType>
    <b:Guid>{2B019078-53E5-5440-9D7B-F3B42AC9967F}</b:Guid>
    <b:Author>
      <b:Author>
        <b:NameList>
          <b:Person>
            <b:Last>Millikin</b:Last>
          </b:Person>
        </b:NameList>
      </b:Author>
    </b:Author>
    <b:Title>How To Write Better Likert Scale Questions</b:Title>
    <b:Year>2016</b:Year>
    <b:Month>8</b:Month>
    <b:URL>https://www.surveygizmo.com/resources/blog/better-likert-scale-questions/</b:URL>
    <b:RefOrder>236</b:RefOrder>
  </b:Source>
  <b:Source>
    <b:Tag>Swa15</b:Tag>
    <b:SourceType>JournalArticle</b:SourceType>
    <b:Guid>{370E01C3-A3A9-DF4B-B05C-DA58B8DD8256}</b:Guid>
    <b:Author>
      <b:Author>
        <b:NameList>
          <b:Person>
            <b:Last>Swamy</b:Last>
          </b:Person>
        </b:NameList>
      </b:Author>
    </b:Author>
    <b:Title>Quality of Work Life: Scale Development and Validation</b:Title>
    <b:Year>2015</b:Year>
    <b:Month>5</b:Month>
    <b:JournalName>International Journal of Caring Sciences </b:JournalName>
    <b:Volume>8</b:Volume>
    <b:Issue>12</b:Issue>
    <b:RefOrder>237</b:RefOrder>
  </b:Source>
  <b:Source>
    <b:Tag>Als13</b:Tag>
    <b:SourceType>JournalArticle</b:SourceType>
    <b:Guid>{437D6DA5-E76E-A04F-8763-319A4FA7C767}</b:Guid>
    <b:Author>
      <b:Author>
        <b:NameList>
          <b:Person>
            <b:Last>Alsaffar</b:Last>
          </b:Person>
          <b:Person>
            <b:Last>rDeniz</b:Last>
          </b:Person>
        </b:NameList>
      </b:Author>
    </b:Author>
    <b:Title>Assessing the Validity and Reliability of a Questionnaire on Dietary Fibre-related Knowledge in a Turkish Student Population</b:Title>
    <b:Year>2013</b:Year>
    <b:RefOrder>238</b:RefOrder>
  </b:Source>
  <b:Source>
    <b:Tag>Ada10</b:Tag>
    <b:SourceType>JournalArticle</b:SourceType>
    <b:Guid>{F1192A7C-D847-8A41-A8FC-3124FA893710}</b:Guid>
    <b:Author>
      <b:Author>
        <b:NameList>
          <b:Person>
            <b:Last>Adams</b:Last>
          </b:Person>
        </b:NameList>
      </b:Author>
    </b:Author>
    <b:Year>2010</b:Year>
    <b:RefOrder>239</b:RefOrder>
  </b:Source>
  <b:Source>
    <b:Tag>Placeholder1</b:Tag>
    <b:SourceType>JournalArticle</b:SourceType>
    <b:Guid>{999A3FD7-0145-0449-84BA-7DD9DD7970EB}</b:Guid>
    <b:Author>
      <b:Author>
        <b:NameList>
          <b:Person>
            <b:Last>Andreassen</b:Last>
          </b:Person>
          <b:Person>
            <b:Last>Bilder</b:Last>
          </b:Person>
          <b:Person>
            <b:Last>Torsheim</b:Last>
          </b:Person>
        </b:NameList>
      </b:Author>
    </b:Author>
    <b:Title>When Is a New Scale not a New Scale? The Case of the Bergen Shopping Addiction Scale and the Compulsive Online Shopping Scale</b:Title>
    <b:JournalName>Int J Ment Health Addict</b:JournalName>
    <b:Year>2016</b:Year>
    <b:Month>10</b:Month>
    <b:Day>27</b:Day>
    <b:RefOrder>240</b:RefOrder>
  </b:Source>
  <b:Source>
    <b:Tag>Zam15</b:Tag>
    <b:SourceType>JournalArticle</b:SourceType>
    <b:Guid>{0908F537-28FF-674F-8EB7-7D0D7524E3E0}</b:Guid>
    <b:Author>
      <b:Author>
        <b:NameList>
          <b:Person>
            <b:Last>Zamanzadeh</b:Last>
          </b:Person>
        </b:NameList>
      </b:Author>
    </b:Author>
    <b:Title>Design and Implementation Content Validity Study: Development of an instrument for measuring Patient-Centered Communication</b:Title>
    <b:Year>2015</b:Year>
    <b:RefOrder>241</b:RefOrder>
  </b:Source>
  <b:Source>
    <b:Tag>Bas14</b:Tag>
    <b:SourceType>JournalArticle</b:SourceType>
    <b:Guid>{68708C7F-A90C-4146-A3F7-FDE849D268B2}</b:Guid>
    <b:Author>
      <b:Author>
        <b:NameList>
          <b:Person>
            <b:Last>Bastos</b:Last>
          </b:Person>
        </b:NameList>
      </b:Author>
    </b:Author>
    <b:Title>Field work I: selecting the instrument for data collection*</b:Title>
    <b:Year>2014</b:Year>
    <b:RefOrder>242</b:RefOrder>
  </b:Source>
  <b:Source>
    <b:Tag>Tha12</b:Tag>
    <b:SourceType>JournalArticle</b:SourceType>
    <b:Guid>{24789C62-1C8B-224C-80B9-C63CAF7BBDBB}</b:Guid>
    <b:Author>
      <b:Author>
        <b:NameList>
          <b:Person>
            <b:Last>Thabane</b:Last>
          </b:Person>
        </b:NameList>
      </b:Author>
    </b:Author>
    <b:Year>2012</b:Year>
    <b:RefOrder>243</b:RefOrder>
  </b:Source>
  <b:Source>
    <b:Tag>Kan15</b:Tag>
    <b:SourceType>JournalArticle</b:SourceType>
    <b:Guid>{16A47081-AE4E-3F4D-9FBA-6C7B3247444E}</b:Guid>
    <b:Author>
      <b:Author>
        <b:NameList>
          <b:Person>
            <b:Last>Kanji</b:Last>
          </b:Person>
        </b:NameList>
      </b:Author>
    </b:Author>
    <b:Title>Turning Your Research Idea into a Proposal Worth Funding</b:Title>
    <b:Year>2015</b:Year>
    <b:RefOrder>244</b:RefOrder>
  </b:Source>
  <b:Source>
    <b:Tag>Sch15</b:Tag>
    <b:SourceType>JournalArticle</b:SourceType>
    <b:Guid>{19014A9B-8753-4C4A-8D73-018C2228E705}</b:Guid>
    <b:Author>
      <b:Author>
        <b:NameList>
          <b:Person>
            <b:Last>Schade</b:Last>
          </b:Person>
        </b:NameList>
      </b:Author>
    </b:Author>
    <b:Title>Pilot Testing: Getting It Right (Before) the First Time</b:Title>
    <b:Year>2015</b:Year>
    <b:Month>4</b:Month>
    <b:RefOrder>245</b:RefOrder>
  </b:Source>
  <b:Source>
    <b:Tag>Age14</b:Tag>
    <b:SourceType>JournalArticle</b:SourceType>
    <b:Guid>{43C441C5-4983-2B41-B69E-31291682C1DF}</b:Guid>
    <b:Author>
      <b:Author>
        <b:NameList>
          <b:Person>
            <b:Last>Ageron</b:Last>
          </b:Person>
          <b:Person>
            <b:Last>Courvoisier</b:Last>
          </b:Person>
          <b:Person>
            <b:Last>Hudelson</b:Last>
          </b:Person>
        </b:NameList>
      </b:Author>
    </b:Author>
    <b:Title>Sample size for pre-tests of questionnaires</b:Title>
    <b:Year>2014</b:Year>
    <b:Month>7</b:Month>
    <b:RefOrder>246</b:RefOrder>
  </b:Source>
  <b:Source>
    <b:Tag>Yon13</b:Tag>
    <b:SourceType>JournalArticle</b:SourceType>
    <b:Guid>{2442E3B7-BDC3-0744-8368-C64FAC8C2ACA}</b:Guid>
    <b:Author>
      <b:Author>
        <b:NameList>
          <b:Person>
            <b:Last>Yong</b:Last>
          </b:Person>
        </b:NameList>
      </b:Author>
    </b:Author>
    <b:Title>A Beginner’s Guide to Factor Analysis: Focusing on Exploratory Factor Analysis</b:Title>
    <b:Year>2013</b:Year>
    <b:RefOrder>247</b:RefOrder>
  </b:Source>
  <b:Source>
    <b:Tag>Bro12</b:Tag>
    <b:SourceType>JournalArticle</b:SourceType>
    <b:Guid>{85422507-8A31-6C40-A6DC-5BE4CE3547E3}</b:Guid>
    <b:Author>
      <b:Author>
        <b:NameList>
          <b:Person>
            <b:Last>Brown</b:Last>
          </b:Person>
          <b:Person>
            <b:Last>Williams</b:Last>
          </b:Person>
        </b:NameList>
      </b:Author>
    </b:Author>
    <b:Title>Exploratory factor analysis: A five-step guide for novices</b:Title>
    <b:JournalName>Australasian Journal of Paramedicine</b:JournalName>
    <b:Year>2012</b:Year>
    <b:Volume>8</b:Volume>
    <b:Issue>3</b:Issue>
    <b:RefOrder>248</b:RefOrder>
  </b:Source>
  <b:Source>
    <b:Tag>Dav14</b:Tag>
    <b:SourceType>JournalArticle</b:SourceType>
    <b:Guid>{947F478E-2FD4-D548-82B8-35658639E4FB}</b:Guid>
    <b:Author>
      <b:Author>
        <b:NameList>
          <b:Person>
            <b:Last>Davis</b:Last>
          </b:Person>
        </b:NameList>
      </b:Author>
    </b:Author>
    <b:Title>Examining Student Perceptions: Ethics and Misconduct in Today 's Police Department</b:Title>
    <b:Publisher>The University of Southern Mississippi The Aquila Digital Community</b:Publisher>
    <b:Year>2014</b:Year>
    <b:RefOrder>249</b:RefOrder>
  </b:Source>
  <b:Source>
    <b:Tag>All161</b:Tag>
    <b:SourceType>Book</b:SourceType>
    <b:Guid>{749C1D9A-04DB-5D42-B0D2-80278253CA0E}</b:Guid>
    <b:Author>
      <b:Author>
        <b:NameList>
          <b:Person>
            <b:Last>Allen</b:Last>
          </b:Person>
        </b:NameList>
      </b:Author>
    </b:Author>
    <b:Title>The SAGE Encyclopedia of Communication Research Methods</b:Title>
    <b:Year>2016</b:Year>
    <b:RefOrder>250</b:RefOrder>
  </b:Source>
  <b:Source>
    <b:Tag>Per12</b:Tag>
    <b:SourceType>InternetSite</b:SourceType>
    <b:Guid>{5011C4E3-CE82-1445-BEFE-FE7B2D386500}</b:Guid>
    <b:Author>
      <b:Author>
        <b:NameList>
          <b:Person>
            <b:Last>Peri</b:Last>
          </b:Person>
        </b:NameList>
      </b:Author>
    </b:Author>
    <b:Title>Factor Analysis - KMO-Bartlett's Test &amp; Rotated Component Matrix</b:Title>
    <b:Year>2012</b:Year>
    <b:InternetSiteTitle>Business Analytics</b:InternetSiteTitle>
    <b:URL>http://badmforum.blogspot.my/2012/08/factor-analysis-kmo-bartletts-test.html</b:URL>
    <b:Month>8</b:Month>
    <b:RefOrder>251</b:RefOrder>
  </b:Source>
  <b:Source>
    <b:Tag>Szü16</b:Tag>
    <b:SourceType>Report</b:SourceType>
    <b:Guid>{1EF517EA-5742-7248-8598-B20C9492E49C}</b:Guid>
    <b:Author>
      <b:Author>
        <b:NameList>
          <b:Person>
            <b:Last>Szüle</b:Last>
          </b:Person>
        </b:NameList>
      </b:Author>
    </b:Author>
    <b:Title>Introduction to data analysis - Corvinus Research Archive</b:Title>
    <b:Year>2016</b:Year>
    <b:RefOrder>252</b:RefOrder>
  </b:Source>
  <b:Source>
    <b:Tag>Cad16</b:Tag>
    <b:SourceType>Report</b:SourceType>
    <b:Guid>{CAD8651E-5E9B-6642-8C84-46D1C8ADD509}</b:Guid>
    <b:Author>
      <b:Author>
        <b:NameList>
          <b:Person>
            <b:Last>Cadima</b:Last>
          </b:Person>
          <b:Person>
            <b:Last>Jolliffe</b:Last>
          </b:Person>
        </b:NameList>
      </b:Author>
    </b:Author>
    <b:Title>Principal component analysis: a review and recent developments</b:Title>
    <b:Publisher>Philos Trans A Math Phys Eng Sci</b:Publisher>
    <b:Year>2016</b:Year>
    <b:RefOrder>253</b:RefOrder>
  </b:Source>
  <b:Source>
    <b:Tag>Kli13</b:Tag>
    <b:SourceType>Report</b:SourceType>
    <b:Guid>{19E614DD-E85E-C842-A4EB-9A58FCAB08FD}</b:Guid>
    <b:Author>
      <b:Author>
        <b:NameList>
          <b:Person>
            <b:Last>Kline</b:Last>
          </b:Person>
        </b:NameList>
      </b:Author>
    </b:Author>
    <b:Title>Handbook of Psychological Testing</b:Title>
    <b:Year>2013</b:Year>
    <b:RefOrder>254</b:RefOrder>
  </b:Source>
  <b:Source>
    <b:Tag>Ram12</b:Tag>
    <b:SourceType>JournalArticle</b:SourceType>
    <b:Guid>{ACDEF50E-A569-F849-A424-A00D2DCB1FA3}</b:Guid>
    <b:Author>
      <b:Author>
        <b:NameList>
          <b:Person>
            <b:Last>Ramasubbian</b:Last>
          </b:Person>
        </b:NameList>
      </b:Author>
    </b:Author>
    <b:Title>Opinion on the Growth of Financial Inclusion in State of Tamil Nadu: An Empirical Analysis</b:Title>
    <b:Year>2012</b:Year>
    <b:JournalName>International Journal of Engineering Research and Development</b:JournalName>
    <b:Volume>4</b:Volume>
    <b:Issue>7</b:Issue>
    <b:RefOrder>255</b:RefOrder>
  </b:Source>
  <b:Source>
    <b:Tag>Mun10</b:Tag>
    <b:SourceType>JournalArticle</b:SourceType>
    <b:Guid>{7A2099BA-85C8-1C41-A5FF-A89FFDF114FD}</b:Guid>
    <b:Author>
      <b:Author>
        <b:NameList>
          <b:Person>
            <b:Last>Mundform</b:Last>
          </b:Person>
          <b:Person>
            <b:Last>Pearson</b:Last>
          </b:Person>
        </b:NameList>
      </b:Author>
    </b:Author>
    <b:Title>Recommended Sample Size for Conducting Exploratory Factor Analysis on Dichotomous Data</b:Title>
    <b:Year>2010</b:Year>
    <b:Month>1</b:Month>
    <b:Day>11</b:Day>
    <b:Volume>9</b:Volume>
    <b:Issue>5</b:Issue>
    <b:RefOrder>256</b:RefOrder>
  </b:Source>
  <b:Source>
    <b:Tag>Cos11</b:Tag>
    <b:SourceType>Report</b:SourceType>
    <b:Guid>{66E25F93-B1E7-D44D-835E-3949E1392D92}</b:Guid>
    <b:Author>
      <b:Author>
        <b:NameList>
          <b:Person>
            <b:Last>Costello</b:Last>
          </b:Person>
          <b:Person>
            <b:Last>Osborne</b:Last>
          </b:Person>
        </b:NameList>
      </b:Author>
    </b:Author>
    <b:Title>Best Practices in Exploratory Factor Analysis: Four Recommendations for Getting the Most From Your Analysis</b:Title>
    <b:Institution>North Carolina State University</b:Institution>
    <b:Year>2011</b:Year>
    <b:RefOrder>257</b:RefOrder>
  </b:Source>
  <b:Source>
    <b:Tag>Ter101</b:Tag>
    <b:SourceType>Report</b:SourceType>
    <b:Guid>{9E7818E3-DE2D-6642-9C99-AF93743B0654}</b:Guid>
    <b:Author>
      <b:Author>
        <b:NameList>
          <b:Person>
            <b:Last>Terracciano</b:Last>
          </b:Person>
          <b:Person>
            <b:Last>Yamagata</b:Last>
          </b:Person>
        </b:NameList>
      </b:Author>
    </b:Author>
    <b:Title>Internal Consistency, Retest Reliability, and their Implications For Personality Scale Validity</b:Title>
    <b:Year>2010</b:Year>
    <b:RefOrder>258</b:RefOrder>
  </b:Source>
  <b:Source>
    <b:Tag>Bru15</b:Tag>
    <b:SourceType>Report</b:SourceType>
    <b:Guid>{2077B0CF-1D4A-C14F-AA95-BFF7E11F3049}</b:Guid>
    <b:Author>
      <b:Author>
        <b:NameList>
          <b:Person>
            <b:Last>Bruin</b:Last>
          </b:Person>
          <b:Person>
            <b:Last>Schmidheiny</b:Last>
          </b:Person>
          <b:Person>
            <b:Last>Straumann</b:Last>
          </b:Person>
        </b:NameList>
      </b:Author>
    </b:Author>
    <b:Title>Discriminant validity and test re-test reproducibility of a gait assessment in patients with vestibular dysfunction</b:Title>
    <b:Year>2015</b:Year>
    <b:RefOrder>259</b:RefOrder>
  </b:Source>
  <b:Source>
    <b:Tag>Yu10</b:Tag>
    <b:SourceType>Report</b:SourceType>
    <b:Guid>{2F233ECE-A49C-B54C-BA6F-26CA888E74A0}</b:Guid>
    <b:Author>
      <b:Author>
        <b:NameList>
          <b:Person>
            <b:Last>Yu</b:Last>
          </b:Person>
        </b:NameList>
      </b:Author>
    </b:Author>
    <b:Title>Presented in Partial Fulfillment of the Requirements for the Degree Doctor of Philosophy in the Graduate School of The Ohio State University</b:Title>
    <b:Department>The Ohio State University</b:Department>
    <b:Year>2010</b:Year>
    <b:RefOrder>260</b:RefOrder>
  </b:Source>
  <b:Source>
    <b:Tag>Yah12</b:Tag>
    <b:SourceType>Report</b:SourceType>
    <b:Guid>{13847F3F-3BE1-B944-AFB9-CB208FE92C66}</b:Guid>
    <b:Author>
      <b:Author>
        <b:NameList>
          <b:Person>
            <b:Last>Yahya</b:Last>
          </b:Person>
        </b:NameList>
      </b:Author>
    </b:Author>
    <b:Title>Research results: exploratory analysis</b:Title>
    <b:Year>2012</b:Year>
    <b:RefOrder>261</b:RefOrder>
  </b:Source>
  <b:Source>
    <b:Tag>Tab16</b:Tag>
    <b:SourceType>Report</b:SourceType>
    <b:Guid>{5C534F73-3FB2-2744-BC3A-5ACE712366E2}</b:Guid>
    <b:Author>
      <b:Author>
        <b:NameList>
          <b:Person>
            <b:Last>Taber</b:Last>
          </b:Person>
        </b:NameList>
      </b:Author>
    </b:Author>
    <b:Title>The Use of Cronbach’s Alpha When Developing and Reporting Research Instruments in Science Education</b:Title>
    <b:Year>2016</b:Year>
    <b:RefOrder>262</b:RefOrder>
  </b:Source>
  <b:Source>
    <b:Tag>Chi17</b:Tag>
    <b:SourceType>Report</b:SourceType>
    <b:Guid>{F40B1785-659C-AC4D-BCEE-D45E3ECB5991}</b:Guid>
    <b:Author>
      <b:Author>
        <b:NameList>
          <b:Person>
            <b:Last>Chien</b:Last>
          </b:Person>
          <b:Person>
            <b:Last>Jen</b:Last>
          </b:Person>
          <b:Person>
            <b:Last>Shao</b:Last>
          </b:Person>
        </b:NameList>
      </b:Author>
    </b:Author>
    <b:Title>Development of a Microsoft Excel tool for applying a factor retention criterion of a dimension coefficient to a survey on patient safety culture</b:Title>
    <b:Year>2017</b:Year>
    <b:RefOrder>263</b:RefOrder>
  </b:Source>
  <b:Source>
    <b:Tag>DeF12</b:Tag>
    <b:SourceType>Report</b:SourceType>
    <b:Guid>{81688F47-5762-5044-9748-D6AB55CE4A29}</b:Guid>
    <b:Author>
      <b:Author>
        <b:NameList>
          <b:Person>
            <b:Last>DeFranzo</b:Last>
          </b:Person>
        </b:NameList>
      </b:Author>
    </b:Author>
    <b:Title>Why Use Demographic Questions in Surveys?</b:Title>
    <b:Year>2012</b:Year>
    <b:RefOrder>264</b:RefOrder>
  </b:Source>
  <b:Source>
    <b:Tag>Aya11</b:Tag>
    <b:SourceType>Report</b:SourceType>
    <b:Guid>{D62BC5C5-998F-1943-9CCA-E144F9282694}</b:Guid>
    <b:Author>
      <b:Author>
        <b:NameList>
          <b:Person>
            <b:Last>Ayala</b:Last>
          </b:Person>
          <b:Person>
            <b:Last>Elder</b:Last>
          </b:Person>
        </b:NameList>
      </b:Author>
    </b:Author>
    <b:Title>Qualitative methods to ensure acceptability of behavioral and social interventions to the target population</b:Title>
    <b:Department>Public Health Dent</b:Department>
    <b:Year>2011</b:Year>
    <b:RefOrder>265</b:RefOrder>
  </b:Source>
  <b:Source>
    <b:Tag>Bel14</b:Tag>
    <b:SourceType>Report</b:SourceType>
    <b:Guid>{16D2C798-BFC0-9149-B608-434E4AE34FF2}</b:Guid>
    <b:Author>
      <b:Author>
        <b:NameList>
          <b:Person>
            <b:Last>Bell</b:Last>
          </b:Person>
          <b:Person>
            <b:Last>Gordon</b:Last>
          </b:Person>
          <b:Person>
            <b:Last>Fahmy</b:Last>
          </b:Person>
        </b:NameList>
      </b:Author>
    </b:Author>
    <b:Title>Quantitative conversations: the importance of developing rapport in standardised interviewing</b:Title>
    <b:Year>2014</b:Year>
    <b:RefOrder>266</b:RefOrder>
  </b:Source>
  <b:Source>
    <b:Tag>Dmi17</b:Tag>
    <b:SourceType>Report</b:SourceType>
    <b:Guid>{BD2E76CB-8629-1D46-AEFE-C979C9759F79}</b:Guid>
    <b:Author>
      <b:Author>
        <b:NameList>
          <b:Person>
            <b:Last>Dmitrienko</b:Last>
          </b:Person>
        </b:NameList>
      </b:Author>
    </b:Author>
    <b:Title>Developing design methods of concrete mix with microsilica additives for road construction</b:Title>
    <b:Year>2017</b:Year>
    <b:RefOrder>267</b:RefOrder>
  </b:Source>
  <b:Source>
    <b:Tag>Met14</b:Tag>
    <b:SourceType>Report</b:SourceType>
    <b:Guid>{17BB0587-7D86-6448-B208-34FE82AB61BF}</b:Guid>
    <b:Author>
      <b:Author>
        <b:NameList>
          <b:Person>
            <b:Last>Metcalfe</b:Last>
          </b:Person>
          <b:Person>
            <b:Last>Newington</b:Last>
          </b:Person>
        </b:NameList>
      </b:Author>
    </b:Author>
    <b:Title>Factors influencing recruitment to research: qualitative study of the experiences and perceptions of research teams</b:Title>
    <b:Year>2014</b:Year>
    <b:RefOrder>268</b:RefOrder>
  </b:Source>
  <b:Source>
    <b:Tag>Kes13</b:Tag>
    <b:SourceType>Report</b:SourceType>
    <b:Guid>{25A4F3D9-7B8D-244A-B22E-FD77613BE4D2}</b:Guid>
    <b:Author>
      <b:Author>
        <b:NameList>
          <b:Person>
            <b:Last>Keselman</b:Last>
          </b:Person>
          <b:Person>
            <b:Last>Othman</b:Last>
          </b:Person>
          <b:Person>
            <b:Last>Wilcox</b:Last>
          </b:Person>
        </b:NameList>
      </b:Author>
    </b:Author>
    <b:Title>Journal of Modern Applied Statistical Methods</b:Title>
    <b:Year>2013</b:Year>
    <b:RefOrder>269</b:RefOrder>
  </b:Source>
  <b:Source>
    <b:Tag>Ste14</b:Tag>
    <b:SourceType>JournalArticle</b:SourceType>
    <b:Guid>{F1E68407-48A7-9542-9C00-16E6F8045CDB}</b:Guid>
    <b:Author>
      <b:Author>
        <b:NameList>
          <b:Person>
            <b:Last>Stewart</b:Last>
          </b:Person>
        </b:NameList>
      </b:Author>
    </b:Author>
    <b:Title>How to Evaluate External Secondary Data</b:Title>
    <b:Year>2014</b:Year>
    <b:Month>6</b:Month>
    <b:RefOrder>270</b:RefOrder>
  </b:Source>
  <b:Source>
    <b:Tag>Placeholder2</b:Tag>
    <b:SourceType>Report</b:SourceType>
    <b:Guid>{1CD666EF-6664-BE47-BABC-30B122B40C5F}</b:Guid>
    <b:Author>
      <b:Author>
        <b:NameList>
          <b:Person>
            <b:Last>Schneider</b:Last>
          </b:Person>
        </b:NameList>
      </b:Author>
    </b:Author>
    <b:Title>Null hypothesis significance tests: A mix-up of two different theories – the basis for widespread confusion and numerous misinterpretations</b:Title>
    <b:Year>2014</b:Year>
    <b:RefOrder>272</b:RefOrder>
  </b:Source>
  <b:Source>
    <b:Tag>Alt16</b:Tag>
    <b:SourceType>Report</b:SourceType>
    <b:Guid>{F1AF037A-EB07-1548-9056-1E0A4A89C242}</b:Guid>
    <b:Author>
      <b:Author>
        <b:NameList>
          <b:Person>
            <b:Last>Altman</b:Last>
          </b:Person>
          <b:Person>
            <b:Last>Carlin</b:Last>
          </b:Person>
          <b:Person>
            <b:Last>Greenland</b:Last>
          </b:Person>
        </b:NameList>
      </b:Author>
    </b:Author>
    <b:Title>Statistical tests, P values, confidence intervals, and power: a guide to misinterpretations</b:Title>
    <b:Year>2016</b:Year>
    <b:RefOrder>275</b:RefOrder>
  </b:Source>
  <b:Source>
    <b:Tag>Ban16</b:Tag>
    <b:SourceType>Report</b:SourceType>
    <b:Guid>{9AF7879E-9788-4F46-9E06-22A6E4025B57}</b:Guid>
    <b:Author>
      <b:Author>
        <b:NameList>
          <b:Person>
            <b:Last>Bang</b:Last>
          </b:Person>
          <b:Person>
            <b:Last>Kim</b:Last>
          </b:Person>
        </b:NameList>
      </b:Author>
    </b:Author>
    <b:Title>Three common misuses of P values</b:Title>
    <b:Year>2016</b:Year>
    <b:RefOrder>276</b:RefOrder>
  </b:Source>
  <b:Source>
    <b:Tag>Ble10</b:Tag>
    <b:SourceType>Report</b:SourceType>
    <b:Guid>{69561FCE-8878-BB49-B9F0-A5986AA4F6FB}</b:Guid>
    <b:Author>
      <b:Author>
        <b:NameList>
          <b:Person>
            <b:Last>Blettner</b:Last>
          </b:Person>
          <b:Person>
            <b:Last>Hommel</b:Last>
          </b:Person>
          <b:Person>
            <b:Last>Schneider</b:Last>
          </b:Person>
        </b:NameList>
      </b:Author>
    </b:Author>
    <b:Title>Linear Regression Analysis</b:Title>
    <b:Year>2010</b:Year>
    <b:RefOrder>277</b:RefOrder>
  </b:Source>
  <b:Source>
    <b:Tag>Mul13</b:Tag>
    <b:SourceType>Report</b:SourceType>
    <b:Guid>{B0214379-313B-5F42-8BC4-0E21C0DD49A2}</b:Guid>
    <b:Title>Multiple Linear Regression Analysis</b:Title>
    <b:Year>2010</b:Year>
    <b:Author>
      <b:Author>
        <b:NameList>
          <b:Person>
            <b:Last>Analysis</b:Last>
            <b:First>Introduction</b:First>
            <b:Middle>to Multivariate Regression</b:Middle>
          </b:Person>
        </b:NameList>
      </b:Author>
    </b:Author>
    <b:RefOrder>278</b:RefOrder>
  </b:Source>
  <b:Source>
    <b:Tag>Osw12</b:Tag>
    <b:SourceType>Report</b:SourceType>
    <b:Guid>{A39BE2A4-76B2-0C47-9430-8EDDF113DD8E}</b:Guid>
    <b:Author>
      <b:Author>
        <b:NameList>
          <b:Person>
            <b:Last>Oswald</b:Last>
          </b:Person>
          <b:Person>
            <b:Last>Nathans</b:Last>
          </b:Person>
          <b:Person>
            <b:Last>Nimon</b:Last>
          </b:Person>
        </b:NameList>
      </b:Author>
    </b:Author>
    <b:Title>Interpreting Multiple Linear Regression: A Guidebook of Variable Importance</b:Title>
    <b:Year>2012</b:Year>
    <b:RefOrder>279</b:RefOrder>
  </b:Source>
  <b:Source>
    <b:Tag>Bri12</b:Tag>
    <b:SourceType>Report</b:SourceType>
    <b:Guid>{00C27E88-5E9E-EC45-987C-99FB80B80ABF}</b:Guid>
    <b:Author>
      <b:Author>
        <b:NameList>
          <b:Person>
            <b:Last>Brien</b:Last>
          </b:Person>
          <b:Person>
            <b:Last>Scot</b:Last>
          </b:Person>
        </b:NameList>
      </b:Author>
    </b:Author>
    <b:Title>Correlation and Regression</b:Title>
    <b:Year>2012</b:Year>
    <b:RefOrder>280</b:RefOrder>
  </b:Source>
  <b:Source>
    <b:Tag>Ver17</b:Tag>
    <b:SourceType>Report</b:SourceType>
    <b:Guid>{40EF69A7-2DCE-7F4D-8C71-70B7B0CBF9BD}</b:Guid>
    <b:Author>
      <b:Author>
        <b:NameList>
          <b:Person>
            <b:Last>Verbeek</b:Last>
          </b:Person>
        </b:NameList>
      </b:Author>
    </b:Author>
    <b:Title>Using linear regression to establish empirical relationships</b:Title>
    <b:Year>2017</b:Year>
    <b:RefOrder>281</b:RefOrder>
  </b:Source>
  <b:Source>
    <b:Tag>HIL11</b:Tag>
    <b:SourceType>Report</b:SourceType>
    <b:Guid>{C9650F05-CCA4-4F45-B1CF-CD8682081C53}</b:Guid>
    <b:Author>
      <b:Author>
        <b:NameList>
          <b:Person>
            <b:Last>HILL </b:Last>
          </b:Person>
        </b:NameList>
      </b:Author>
    </b:Author>
    <b:Title>THE SEQUENTIAL KAISER‐MEYER‐OLKIN PROCEDURE AS AN  ALTERNATIVE FOR DETERMINING THE NUMBER OF  FACTORS IN COMMON‐FACTOR ANALYSIS:  A MONTE CARLO SIMULATION </b:Title>
    <b:Year>2011</b:Year>
    <b:RefOrder>291</b:RefOrder>
  </b:Source>
  <b:Source>
    <b:Tag>Win15</b:Tag>
    <b:SourceType>Report</b:SourceType>
    <b:Guid>{EB1CC80E-7394-2A43-B217-362AC9A526DA}</b:Guid>
    <b:Title>The F distribution and the basic principle behind ANOVAs</b:Title>
    <b:Year>2015</b:Year>
    <b:Author>
      <b:Author>
        <b:NameList>
          <b:Person>
            <b:Last>Winter</b:Last>
          </b:Person>
        </b:NameList>
      </b:Author>
    </b:Author>
    <b:RefOrder>282</b:RefOrder>
  </b:Source>
  <b:Source>
    <b:Tag>Gre11</b:Tag>
    <b:SourceType>Report</b:SourceType>
    <b:Guid>{9293C624-023C-3E4E-8444-759EEFC7D4A9}</b:Guid>
    <b:Author>
      <b:Author>
        <b:NameList>
          <b:Person>
            <b:Last>Green</b:Last>
            <b:First>Kao</b:First>
          </b:Person>
        </b:NameList>
      </b:Author>
    </b:Author>
    <b:Title>Analysis of Variance: Is There a Difference in Means and What Does It Mean?</b:Title>
    <b:Year>2011</b:Year>
    <b:RefOrder>283</b:RefOrder>
  </b:Source>
  <b:Source>
    <b:Tag>Bat13</b:Tag>
    <b:SourceType>Report</b:SourceType>
    <b:Guid>{7331717B-1756-F747-B407-FEFD8C50B221}</b:Guid>
    <b:Author>
      <b:Author>
        <b:NameList>
          <b:Person>
            <b:Last>Batista</b:Last>
          </b:Person>
          <b:Person>
            <b:Last>Filho</b:Last>
          </b:Person>
          <b:Person>
            <b:Last>Paranhos</b:Last>
          </b:Person>
        </b:NameList>
      </b:Author>
    </b:Author>
    <b:Title>When is statistical significance not significant?</b:Title>
    <b:Year>2013</b:Year>
    <b:RefOrder>273</b:RefOrder>
  </b:Source>
  <b:Source>
    <b:Tag>Bel13</b:Tag>
    <b:SourceType>Report</b:SourceType>
    <b:Guid>{671B90B6-E0A9-5642-953A-C7219B79ABEE}</b:Guid>
    <b:Author>
      <b:Author>
        <b:NameList>
          <b:Person>
            <b:Last>Beltyukova</b:Last>
          </b:Person>
          <b:Person>
            <b:Last>Peeters</b:Last>
          </b:Person>
          <b:Person>
            <b:Last>Martin</b:Last>
          </b:Person>
        </b:NameList>
      </b:Author>
    </b:Author>
    <b:Title>Educational Testing and Validity of Conclusions in the Scholarship of Teaching and Learning</b:Title>
    <b:Year>2013</b:Year>
    <b:RefOrder>274</b:RefOrder>
  </b:Source>
  <b:Source>
    <b:Tag>20115</b:Tag>
    <b:SourceType>JournalArticle</b:SourceType>
    <b:Guid>{6FDB141E-6F67-DB4B-84A5-EC9F5456C46B}</b:Guid>
    <b:Author>
      <b:Author>
        <b:NameList>
          <b:Person>
            <b:Last>2015</b:Last>
          </b:Person>
        </b:NameList>
      </b:Author>
    </b:Author>
    <b:Title>Principles and methods of validity and reliability testing of questionnaires used in social and health science researches</b:Title>
    <b:Year>2015</b:Year>
    <b:Volume>22</b:Volume>
    <b:RefOrder>271</b:RefOrder>
  </b:Source>
  <b:Source>
    <b:Tag>Pil14</b:Tag>
    <b:SourceType>InternetSite</b:SourceType>
    <b:Guid>{D912DA86-B6C6-B141-8751-7098798C78AD}</b:Guid>
    <b:Author>
      <b:Author>
        <b:NameList>
          <b:Person>
            <b:Last>Pillay</b:Last>
          </b:Person>
        </b:NameList>
      </b:Author>
    </b:Author>
    <b:Title>Why it’s important to know your strengths and weaknesses</b:Title>
    <b:Year>2014</b:Year>
    <b:URL>http://mystarjob.com/articles/story.aspx?file=/2014/3/22/mystarjob_careerguide/14547951&amp;sec=mystarjob_careerguide</b:URL>
    <b:RefOrder>48</b:RefOrder>
  </b:Source>
  <b:Source>
    <b:Tag>Akr11</b:Tag>
    <b:SourceType>InternetSite</b:SourceType>
    <b:Guid>{E47468CC-EC39-F449-A23F-0CEF279FF2C0}</b:Guid>
    <b:Author>
      <b:Author>
        <b:NameList>
          <b:Person>
            <b:Last>Akrani</b:Last>
          </b:Person>
        </b:NameList>
      </b:Author>
    </b:Author>
    <b:Title>Management Functions And Process, Management Thought</b:Title>
    <b:URL>http://kalyan-city.blogspot.my/2010/06/management-functions-process-management.html</b:URL>
    <b:Year>2011</b:Year>
    <b:Month>6</b:Month>
    <b:RefOrder>49</b:RefOrder>
  </b:Source>
  <b:Source>
    <b:Tag>Hua12</b:Tag>
    <b:SourceType>Report</b:SourceType>
    <b:Guid>{AE6AA9C0-66C6-4B49-B169-C7C08748AF9D}</b:Guid>
    <b:Author>
      <b:Author>
        <b:NameList>
          <b:Person>
            <b:Last>Huang</b:Last>
          </b:Person>
        </b:NameList>
      </b:Author>
    </b:Author>
    <b:Title>Opening the black box of QS World University Rankings | Research ...</b:Title>
    <b:Year>2012</b:Year>
    <b:RefOrder>223</b:RefOrder>
  </b:Source>
  <b:Source>
    <b:Tag>Asi11</b:Tag>
    <b:SourceType>Report</b:SourceType>
    <b:Guid>{66C98E44-BE14-A041-9C6B-0B8A0178CDA3}</b:Guid>
    <b:Author>
      <b:Author>
        <b:NameList>
          <b:Person>
            <b:Last>Asiu</b:Last>
            <b:First>Antone</b:First>
          </b:Person>
          <b:Person>
            <b:Last>Blackwell</b:Last>
          </b:Person>
        </b:NameList>
      </b:Author>
    </b:Author>
    <b:Year>2011</b:Year>
    <b:RefOrder>231</b:RefOrder>
  </b:Source>
  <b:Source>
    <b:Tag>Liu17</b:Tag>
    <b:SourceType>Report</b:SourceType>
    <b:Guid>{E06894CA-A436-2E43-8F7D-FABC64603B18}</b:Guid>
    <b:Author>
      <b:Author>
        <b:NameList>
          <b:Person>
            <b:Last>Liu</b:Last>
          </b:Person>
          <b:Person>
            <b:Last>Porter</b:Last>
          </b:Person>
          <b:Person>
            <b:Last>Wronski</b:Last>
          </b:Person>
        </b:NameList>
      </b:Author>
    </b:Author>
    <b:Year>2017</b:Year>
    <b:RefOrder>230</b:RefOrder>
  </b:Source>
  <b:Source>
    <b:Tag>Bro13</b:Tag>
    <b:SourceType>Report</b:SourceType>
    <b:Guid>{2953F7B2-918F-644C-AEF2-8C3704A18C9C}</b:Guid>
    <b:Author>
      <b:Author>
        <b:NameList>
          <b:Person>
            <b:Last>Brown</b:Last>
          </b:Person>
          <b:Person>
            <b:Last>Clark</b:Last>
          </b:Person>
          <b:Person>
            <b:Last>Kelley</b:Last>
          </b:Person>
        </b:NameList>
      </b:Author>
    </b:Author>
    <b:Title>Good practice in the conduct and reporting of survey research</b:Title>
    <b:Year>2013</b:Year>
    <b:RefOrder>229</b:RefOrder>
  </b:Source>
  <b:Source>
    <b:Tag>Bat16</b:Tag>
    <b:SourceType>Report</b:SourceType>
    <b:Guid>{A0E8F136-A38C-8C4C-946C-AA7A67A6F210}</b:Guid>
    <b:Author>
      <b:Author>
        <b:NameList>
          <b:Person>
            <b:Last>Batmunkh1</b:Last>
          </b:Person>
          <b:Person>
            <b:Last>Tumurbaatar</b:Last>
          </b:Person>
          <b:Person>
            <b:Last>Moslehpour</b:Last>
          </b:Person>
        </b:NameList>
      </b:Author>
    </b:Author>
    <b:Title>What Do Mongolian Facebook Users Want from Advertisers?</b:Title>
    <b:Year>2016</b:Year>
    <b:RefOrder>232</b:RefOrder>
  </b:Source>
  <b:Source>
    <b:Tag>Ali16</b:Tag>
    <b:SourceType>Report</b:SourceType>
    <b:Guid>{B8709449-3B9D-4345-A042-CEB029E96073}</b:Guid>
    <b:Author>
      <b:Author>
        <b:NameList>
          <b:Person>
            <b:Last>Ali</b:Last>
          </b:Person>
          <b:Person>
            <b:Last>Bhaskar</b:Last>
          </b:Person>
        </b:NameList>
      </b:Author>
    </b:Author>
    <b:Title>Basic statistical tools in research and data analysis</b:Title>
    <b:Year>2016</b:Year>
    <b:RefOrder>212</b:RefOrder>
  </b:Source>
  <b:Source>
    <b:Tag>Buc15</b:Tag>
    <b:SourceType>JournalArticle</b:SourceType>
    <b:Guid>{3D158EE5-7982-9B45-8BC1-0FDBD1670CF2}</b:Guid>
    <b:Author>
      <b:Author>
        <b:NameList>
          <b:Person>
            <b:Last>Buck</b:Last>
          </b:Person>
        </b:NameList>
      </b:Author>
    </b:Author>
    <b:Title>The Feasibility of Conducting a Universal Credit Panel Survey</b:Title>
    <b:Year>2015</b:Year>
    <b:RefOrder>211</b:RefOrder>
  </b:Source>
  <b:Source>
    <b:Tag>Dol12</b:Tag>
    <b:SourceType>JournalArticle</b:SourceType>
    <b:Guid>{3CDD99E6-AE11-474A-8C91-B5CEE5696AB5}</b:Guid>
    <b:Author>
      <b:Author>
        <b:NameList>
          <b:Person>
            <b:Last>Dolnicar</b:Last>
          </b:Person>
        </b:NameList>
      </b:Author>
    </b:Author>
    <b:Title>Quick, simple and reliable: forced binary survey questions</b:Title>
    <b:Year>2012</b:Year>
    <b:RefOrder>234</b:RefOrder>
  </b:Source>
  <b:Source>
    <b:Tag>Lee</b:Tag>
    <b:SourceType>Report</b:SourceType>
    <b:Guid>{5C5AF93F-80B4-0B49-B888-0B659AD19BD7}</b:Guid>
    <b:Author>
      <b:Author>
        <b:NameList>
          <b:Person>
            <b:Last>Lee</b:Last>
          </b:Person>
        </b:NameList>
      </b:Author>
    </b:Author>
    <b:Title>Statistical methods for reducing bias in web surveys</b:Title>
    <b:Issue>2011</b:Issue>
    <b:Year>2011</b:Year>
    <b:RefOrder>233</b:RefOrder>
  </b:Source>
</b:Sources>
</file>

<file path=customXml/itemProps1.xml><?xml version="1.0" encoding="utf-8"?>
<ds:datastoreItem xmlns:ds="http://schemas.openxmlformats.org/officeDocument/2006/customXml" ds:itemID="{DC1F63A9-363A-0F4B-A0B0-8BB1D4221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115</Pages>
  <Words>28536</Words>
  <Characters>162661</Characters>
  <Application>Microsoft Macintosh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190816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Xiao</dc:creator>
  <cp:keywords/>
  <dc:description/>
  <cp:lastModifiedBy>Angelina Xiao</cp:lastModifiedBy>
  <cp:revision>801</cp:revision>
  <dcterms:created xsi:type="dcterms:W3CDTF">2018-03-02T10:47:00Z</dcterms:created>
  <dcterms:modified xsi:type="dcterms:W3CDTF">2018-08-17T03:08:00Z</dcterms:modified>
</cp:coreProperties>
</file>