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6E40F15" w14:textId="77777777" w:rsidR="00D97840" w:rsidRDefault="00D97840" w:rsidP="003934C3">
      <w:pPr>
        <w:jc w:val="center"/>
        <w:rPr>
          <w:b/>
          <w:sz w:val="44"/>
          <w:szCs w:val="44"/>
        </w:rPr>
      </w:pPr>
      <w:bookmarkStart w:id="0" w:name="_Toc522226808"/>
      <w:bookmarkStart w:id="1" w:name="_Toc522229728"/>
    </w:p>
    <w:p w14:paraId="662378E9" w14:textId="77777777" w:rsidR="00D97840" w:rsidRDefault="00D97840" w:rsidP="003934C3">
      <w:pPr>
        <w:jc w:val="center"/>
        <w:rPr>
          <w:b/>
          <w:sz w:val="44"/>
          <w:szCs w:val="44"/>
        </w:rPr>
      </w:pPr>
    </w:p>
    <w:p w14:paraId="031D5B25" w14:textId="25B3DC29" w:rsidR="003934C3" w:rsidRPr="004465B2" w:rsidRDefault="00717839" w:rsidP="003934C3">
      <w:pPr>
        <w:jc w:val="center"/>
        <w:rPr>
          <w:b/>
          <w:sz w:val="44"/>
          <w:szCs w:val="44"/>
        </w:rPr>
      </w:pPr>
      <w:r>
        <w:rPr>
          <w:b/>
          <w:sz w:val="44"/>
          <w:szCs w:val="44"/>
        </w:rPr>
        <w:t xml:space="preserve"> </w:t>
      </w:r>
      <w:r w:rsidR="003934C3" w:rsidRPr="004465B2">
        <w:rPr>
          <w:b/>
          <w:sz w:val="44"/>
          <w:szCs w:val="44"/>
        </w:rPr>
        <w:t>INTI INTERNATIONAL UNIVERSITY</w:t>
      </w:r>
    </w:p>
    <w:p w14:paraId="183E4F58" w14:textId="77777777" w:rsidR="003934C3" w:rsidRPr="006A244B" w:rsidRDefault="003934C3" w:rsidP="003934C3">
      <w:pPr>
        <w:jc w:val="both"/>
        <w:rPr>
          <w:b/>
          <w:sz w:val="28"/>
          <w:szCs w:val="28"/>
        </w:rPr>
      </w:pPr>
    </w:p>
    <w:p w14:paraId="29769F97" w14:textId="77777777" w:rsidR="003934C3" w:rsidRPr="006A244B" w:rsidRDefault="003934C3" w:rsidP="003934C3">
      <w:pPr>
        <w:jc w:val="both"/>
        <w:rPr>
          <w:b/>
          <w:sz w:val="28"/>
          <w:szCs w:val="28"/>
        </w:rPr>
      </w:pPr>
    </w:p>
    <w:p w14:paraId="46D52C50" w14:textId="77777777" w:rsidR="003934C3" w:rsidRPr="006A244B" w:rsidRDefault="003934C3" w:rsidP="003934C3">
      <w:pPr>
        <w:jc w:val="both"/>
        <w:rPr>
          <w:b/>
          <w:sz w:val="28"/>
          <w:szCs w:val="28"/>
        </w:rPr>
      </w:pPr>
    </w:p>
    <w:p w14:paraId="7B11C556" w14:textId="77777777" w:rsidR="003934C3" w:rsidRPr="006A244B" w:rsidRDefault="003934C3" w:rsidP="003934C3">
      <w:pPr>
        <w:jc w:val="center"/>
        <w:rPr>
          <w:b/>
          <w:sz w:val="28"/>
          <w:szCs w:val="28"/>
        </w:rPr>
      </w:pPr>
    </w:p>
    <w:p w14:paraId="73CC70FF" w14:textId="77777777" w:rsidR="003934C3" w:rsidRPr="006A244B" w:rsidRDefault="003934C3" w:rsidP="003934C3">
      <w:pPr>
        <w:jc w:val="center"/>
        <w:rPr>
          <w:b/>
          <w:sz w:val="32"/>
          <w:szCs w:val="32"/>
        </w:rPr>
      </w:pPr>
    </w:p>
    <w:p w14:paraId="0517D11D" w14:textId="77777777" w:rsidR="003934C3" w:rsidRPr="006A244B" w:rsidRDefault="003934C3" w:rsidP="003934C3">
      <w:pPr>
        <w:jc w:val="center"/>
        <w:rPr>
          <w:b/>
          <w:sz w:val="32"/>
          <w:szCs w:val="32"/>
        </w:rPr>
      </w:pPr>
      <w:r>
        <w:rPr>
          <w:b/>
          <w:sz w:val="32"/>
          <w:szCs w:val="32"/>
        </w:rPr>
        <w:t xml:space="preserve">MASTER OF BUSINESS ADMINISTRATION </w:t>
      </w:r>
    </w:p>
    <w:p w14:paraId="7DBDFD5A" w14:textId="77777777" w:rsidR="003934C3" w:rsidRPr="006A244B" w:rsidRDefault="003934C3" w:rsidP="003934C3">
      <w:pPr>
        <w:jc w:val="center"/>
        <w:rPr>
          <w:b/>
          <w:sz w:val="32"/>
          <w:szCs w:val="32"/>
        </w:rPr>
      </w:pPr>
    </w:p>
    <w:p w14:paraId="7CAD7242" w14:textId="77777777" w:rsidR="003934C3" w:rsidRPr="006A244B" w:rsidRDefault="003934C3" w:rsidP="003934C3">
      <w:pPr>
        <w:jc w:val="center"/>
        <w:rPr>
          <w:b/>
        </w:rPr>
      </w:pPr>
    </w:p>
    <w:p w14:paraId="250544E4" w14:textId="77777777" w:rsidR="003934C3" w:rsidRPr="006A244B" w:rsidRDefault="003934C3" w:rsidP="003934C3">
      <w:pPr>
        <w:jc w:val="center"/>
        <w:rPr>
          <w:b/>
          <w:sz w:val="36"/>
          <w:szCs w:val="36"/>
        </w:rPr>
      </w:pPr>
    </w:p>
    <w:p w14:paraId="56309C7E" w14:textId="77777777" w:rsidR="003934C3" w:rsidRPr="006A244B" w:rsidRDefault="003934C3" w:rsidP="003934C3">
      <w:pPr>
        <w:jc w:val="center"/>
        <w:rPr>
          <w:b/>
          <w:sz w:val="36"/>
          <w:szCs w:val="36"/>
        </w:rPr>
      </w:pPr>
    </w:p>
    <w:p w14:paraId="21F07A6C" w14:textId="77777777" w:rsidR="003934C3" w:rsidRPr="0081579A" w:rsidRDefault="003934C3" w:rsidP="003934C3">
      <w:pPr>
        <w:jc w:val="center"/>
        <w:rPr>
          <w:b/>
          <w:sz w:val="32"/>
          <w:szCs w:val="32"/>
        </w:rPr>
      </w:pPr>
      <w:r w:rsidRPr="0081579A">
        <w:rPr>
          <w:b/>
          <w:sz w:val="32"/>
          <w:szCs w:val="32"/>
        </w:rPr>
        <w:t>Chinese Graduates Job Selection Preferences in Shanghai</w:t>
      </w:r>
    </w:p>
    <w:p w14:paraId="21954340" w14:textId="77777777" w:rsidR="003934C3" w:rsidRPr="006A244B" w:rsidRDefault="003934C3" w:rsidP="003934C3">
      <w:pPr>
        <w:jc w:val="center"/>
        <w:rPr>
          <w:b/>
        </w:rPr>
      </w:pPr>
    </w:p>
    <w:p w14:paraId="7641A2B2" w14:textId="77777777" w:rsidR="003934C3" w:rsidRPr="006A244B" w:rsidRDefault="003934C3" w:rsidP="003934C3">
      <w:pPr>
        <w:jc w:val="center"/>
        <w:rPr>
          <w:b/>
          <w:sz w:val="28"/>
          <w:szCs w:val="28"/>
        </w:rPr>
      </w:pPr>
    </w:p>
    <w:p w14:paraId="4F0B8C8F" w14:textId="77777777" w:rsidR="003934C3" w:rsidRPr="006A244B" w:rsidRDefault="003934C3" w:rsidP="003934C3">
      <w:pPr>
        <w:jc w:val="center"/>
        <w:rPr>
          <w:b/>
          <w:sz w:val="28"/>
          <w:szCs w:val="28"/>
        </w:rPr>
      </w:pPr>
    </w:p>
    <w:p w14:paraId="091C3A92" w14:textId="77777777" w:rsidR="003934C3" w:rsidRPr="006A244B" w:rsidRDefault="003934C3" w:rsidP="003934C3">
      <w:pPr>
        <w:jc w:val="center"/>
        <w:rPr>
          <w:b/>
          <w:sz w:val="28"/>
          <w:szCs w:val="28"/>
        </w:rPr>
      </w:pPr>
    </w:p>
    <w:p w14:paraId="1AFFA6BE" w14:textId="77777777" w:rsidR="003934C3" w:rsidRPr="006A244B" w:rsidRDefault="003934C3" w:rsidP="003934C3">
      <w:pPr>
        <w:jc w:val="center"/>
        <w:rPr>
          <w:b/>
          <w:sz w:val="28"/>
          <w:szCs w:val="28"/>
        </w:rPr>
      </w:pPr>
    </w:p>
    <w:p w14:paraId="5CAC873C" w14:textId="7D2B3F1D" w:rsidR="003934C3" w:rsidRPr="006A244B" w:rsidRDefault="003934C3" w:rsidP="003934C3">
      <w:pPr>
        <w:jc w:val="center"/>
        <w:rPr>
          <w:b/>
          <w:sz w:val="28"/>
          <w:szCs w:val="28"/>
        </w:rPr>
      </w:pPr>
      <w:r>
        <w:rPr>
          <w:b/>
          <w:sz w:val="28"/>
          <w:szCs w:val="28"/>
        </w:rPr>
        <w:t>Author</w:t>
      </w:r>
      <w:r w:rsidRPr="006A244B">
        <w:rPr>
          <w:b/>
          <w:sz w:val="28"/>
          <w:szCs w:val="28"/>
        </w:rPr>
        <w:t xml:space="preserve">: </w:t>
      </w:r>
      <w:r w:rsidRPr="00E144F8">
        <w:rPr>
          <w:sz w:val="28"/>
          <w:szCs w:val="28"/>
        </w:rPr>
        <w:t>Xiao Yan</w:t>
      </w:r>
      <w:r w:rsidR="00937EB1">
        <w:rPr>
          <w:sz w:val="28"/>
          <w:szCs w:val="28"/>
        </w:rPr>
        <w:t xml:space="preserve"> R</w:t>
      </w:r>
      <w:r w:rsidRPr="00E144F8">
        <w:rPr>
          <w:sz w:val="28"/>
          <w:szCs w:val="28"/>
        </w:rPr>
        <w:t>u</w:t>
      </w:r>
    </w:p>
    <w:p w14:paraId="61CCFC2F" w14:textId="77777777" w:rsidR="003934C3" w:rsidRPr="006A244B" w:rsidRDefault="003934C3" w:rsidP="003934C3">
      <w:pPr>
        <w:jc w:val="center"/>
        <w:rPr>
          <w:b/>
          <w:sz w:val="28"/>
          <w:szCs w:val="28"/>
        </w:rPr>
      </w:pPr>
      <w:r>
        <w:rPr>
          <w:b/>
          <w:sz w:val="28"/>
          <w:szCs w:val="28"/>
        </w:rPr>
        <w:t>Student ID</w:t>
      </w:r>
      <w:r w:rsidRPr="006A244B">
        <w:rPr>
          <w:b/>
          <w:sz w:val="28"/>
          <w:szCs w:val="28"/>
        </w:rPr>
        <w:t xml:space="preserve"> Number:</w:t>
      </w:r>
      <w:r w:rsidRPr="00E144F8">
        <w:rPr>
          <w:sz w:val="28"/>
          <w:szCs w:val="28"/>
        </w:rPr>
        <w:t xml:space="preserve"> I17012506</w:t>
      </w:r>
    </w:p>
    <w:p w14:paraId="0FF38CCA" w14:textId="77777777" w:rsidR="003934C3" w:rsidRDefault="003934C3" w:rsidP="003934C3">
      <w:pPr>
        <w:jc w:val="center"/>
        <w:rPr>
          <w:b/>
          <w:sz w:val="28"/>
          <w:szCs w:val="28"/>
          <w:lang w:val="en-MY"/>
        </w:rPr>
      </w:pPr>
      <w:r>
        <w:rPr>
          <w:b/>
          <w:sz w:val="28"/>
          <w:szCs w:val="28"/>
        </w:rPr>
        <w:t xml:space="preserve">Supervisor: </w:t>
      </w:r>
      <w:r w:rsidRPr="00E144F8">
        <w:rPr>
          <w:sz w:val="28"/>
          <w:szCs w:val="28"/>
          <w:lang w:val="en-MY"/>
        </w:rPr>
        <w:t xml:space="preserve">Umi Kalsom </w:t>
      </w:r>
    </w:p>
    <w:p w14:paraId="0D6CE293" w14:textId="77777777" w:rsidR="003934C3" w:rsidRDefault="003934C3" w:rsidP="003934C3">
      <w:pPr>
        <w:jc w:val="center"/>
        <w:rPr>
          <w:b/>
          <w:sz w:val="28"/>
          <w:szCs w:val="28"/>
          <w:lang w:val="en-MY"/>
        </w:rPr>
      </w:pPr>
      <w:r>
        <w:rPr>
          <w:b/>
          <w:sz w:val="28"/>
          <w:szCs w:val="28"/>
          <w:lang w:val="en-MY"/>
        </w:rPr>
        <w:t xml:space="preserve">Submission Date: </w:t>
      </w:r>
      <w:r w:rsidRPr="004465B2">
        <w:rPr>
          <w:sz w:val="28"/>
          <w:szCs w:val="28"/>
          <w:lang w:val="en-MY"/>
        </w:rPr>
        <w:t>1</w:t>
      </w:r>
      <w:r>
        <w:rPr>
          <w:sz w:val="28"/>
          <w:szCs w:val="28"/>
          <w:lang w:val="en-MY"/>
        </w:rPr>
        <w:t>6</w:t>
      </w:r>
      <w:r w:rsidRPr="004465B2">
        <w:rPr>
          <w:sz w:val="28"/>
          <w:szCs w:val="28"/>
          <w:vertAlign w:val="superscript"/>
          <w:lang w:val="en-MY"/>
        </w:rPr>
        <w:t>th</w:t>
      </w:r>
      <w:r w:rsidRPr="004465B2">
        <w:rPr>
          <w:sz w:val="28"/>
          <w:szCs w:val="28"/>
          <w:lang w:val="en-MY"/>
        </w:rPr>
        <w:t xml:space="preserve"> August </w:t>
      </w:r>
      <w:r w:rsidRPr="00E144F8">
        <w:rPr>
          <w:sz w:val="28"/>
          <w:szCs w:val="28"/>
          <w:lang w:val="en-MY"/>
        </w:rPr>
        <w:t>2018</w:t>
      </w:r>
    </w:p>
    <w:p w14:paraId="253CD5EE" w14:textId="5A62187D" w:rsidR="003934C3" w:rsidRDefault="003934C3" w:rsidP="003934C3">
      <w:pPr>
        <w:jc w:val="center"/>
        <w:rPr>
          <w:b/>
          <w:sz w:val="28"/>
          <w:szCs w:val="28"/>
          <w:lang w:val="en-MY"/>
        </w:rPr>
      </w:pPr>
      <w:r>
        <w:rPr>
          <w:b/>
          <w:sz w:val="28"/>
          <w:szCs w:val="28"/>
          <w:lang w:val="en-MY"/>
        </w:rPr>
        <w:t xml:space="preserve">Final Word Count: </w:t>
      </w:r>
      <w:r w:rsidR="00FB5D8C" w:rsidRPr="00AB05C4">
        <w:rPr>
          <w:sz w:val="28"/>
          <w:szCs w:val="28"/>
          <w:lang w:val="en-MY"/>
        </w:rPr>
        <w:t>1,3720</w:t>
      </w:r>
    </w:p>
    <w:p w14:paraId="79E26C24" w14:textId="77777777" w:rsidR="00D97840" w:rsidRDefault="00D97840">
      <w:pPr>
        <w:rPr>
          <w:rFonts w:eastAsiaTheme="majorEastAsia" w:cstheme="majorBidi"/>
          <w:color w:val="2E74B5" w:themeColor="accent1" w:themeShade="BF"/>
          <w:sz w:val="28"/>
          <w:szCs w:val="26"/>
        </w:rPr>
      </w:pPr>
    </w:p>
    <w:p w14:paraId="4070839E" w14:textId="77777777" w:rsidR="003934C3" w:rsidRDefault="003934C3">
      <w:pPr>
        <w:rPr>
          <w:rFonts w:eastAsiaTheme="majorEastAsia" w:cstheme="majorBidi"/>
          <w:color w:val="2E74B5" w:themeColor="accent1" w:themeShade="BF"/>
          <w:sz w:val="28"/>
          <w:szCs w:val="26"/>
        </w:rPr>
      </w:pPr>
      <w:r>
        <w:br w:type="page"/>
      </w:r>
    </w:p>
    <w:p w14:paraId="5EEDE237" w14:textId="6BAF5583" w:rsidR="00506F56" w:rsidRDefault="00932E17" w:rsidP="00506F56">
      <w:pPr>
        <w:pStyle w:val="Heading2"/>
        <w:spacing w:line="360" w:lineRule="auto"/>
      </w:pPr>
      <w:r>
        <w:lastRenderedPageBreak/>
        <w:t>Acknowledgement</w:t>
      </w:r>
      <w:bookmarkEnd w:id="0"/>
      <w:bookmarkEnd w:id="1"/>
    </w:p>
    <w:p w14:paraId="7DE615D5" w14:textId="2F95B6F1" w:rsidR="00506F56" w:rsidRPr="00506F56" w:rsidRDefault="00506F56" w:rsidP="00526249">
      <w:pPr>
        <w:pStyle w:val="Heading2"/>
        <w:spacing w:line="360" w:lineRule="auto"/>
        <w:jc w:val="both"/>
        <w:rPr>
          <w:rFonts w:cs="Times New Roman"/>
          <w:color w:val="000000" w:themeColor="text1"/>
          <w:sz w:val="24"/>
          <w:szCs w:val="24"/>
        </w:rPr>
      </w:pPr>
      <w:r w:rsidRPr="00506F56">
        <w:rPr>
          <w:rFonts w:cs="Times New Roman"/>
          <w:color w:val="000000" w:themeColor="text1"/>
          <w:sz w:val="24"/>
          <w:szCs w:val="24"/>
        </w:rPr>
        <w:t>Thanks to my supervisor</w:t>
      </w:r>
      <w:r w:rsidR="00F957BF">
        <w:rPr>
          <w:rFonts w:cs="Times New Roman"/>
          <w:color w:val="000000" w:themeColor="text1"/>
          <w:sz w:val="24"/>
          <w:szCs w:val="24"/>
        </w:rPr>
        <w:t xml:space="preserve"> Ms. </w:t>
      </w:r>
      <w:r w:rsidR="00F957BF" w:rsidRPr="00F957BF">
        <w:rPr>
          <w:rFonts w:cs="Times New Roman"/>
          <w:color w:val="000000" w:themeColor="text1"/>
          <w:sz w:val="24"/>
          <w:szCs w:val="24"/>
        </w:rPr>
        <w:t>Umi Kalsom</w:t>
      </w:r>
      <w:r w:rsidR="00664DF9">
        <w:rPr>
          <w:rFonts w:cs="Times New Roman"/>
          <w:color w:val="000000" w:themeColor="text1"/>
          <w:sz w:val="24"/>
          <w:szCs w:val="24"/>
        </w:rPr>
        <w:t xml:space="preserve">’s </w:t>
      </w:r>
      <w:r w:rsidRPr="00506F56">
        <w:rPr>
          <w:rFonts w:cs="Times New Roman"/>
          <w:color w:val="000000" w:themeColor="text1"/>
          <w:sz w:val="24"/>
          <w:szCs w:val="24"/>
        </w:rPr>
        <w:t xml:space="preserve">rigorous and meticulous work, and the </w:t>
      </w:r>
      <w:r w:rsidR="00BA3E8F">
        <w:rPr>
          <w:rFonts w:cs="Times New Roman"/>
          <w:color w:val="000000" w:themeColor="text1"/>
          <w:sz w:val="24"/>
          <w:szCs w:val="24"/>
        </w:rPr>
        <w:t>warm style have</w:t>
      </w:r>
      <w:r w:rsidRPr="00506F56">
        <w:rPr>
          <w:rFonts w:cs="Times New Roman"/>
          <w:color w:val="000000" w:themeColor="text1"/>
          <w:sz w:val="24"/>
          <w:szCs w:val="24"/>
        </w:rPr>
        <w:t xml:space="preserve"> always been a model for me to work and study; </w:t>
      </w:r>
      <w:r w:rsidR="00F25F8F">
        <w:rPr>
          <w:rFonts w:cs="Times New Roman"/>
          <w:color w:val="000000" w:themeColor="text1"/>
          <w:sz w:val="24"/>
          <w:szCs w:val="24"/>
        </w:rPr>
        <w:t>her</w:t>
      </w:r>
      <w:r w:rsidRPr="00506F56">
        <w:rPr>
          <w:rFonts w:cs="Times New Roman"/>
          <w:color w:val="000000" w:themeColor="text1"/>
          <w:sz w:val="24"/>
          <w:szCs w:val="24"/>
        </w:rPr>
        <w:t xml:space="preserve"> enthusiasm for teaching and </w:t>
      </w:r>
      <w:r w:rsidR="00983B7D">
        <w:rPr>
          <w:rFonts w:cs="Times New Roman"/>
          <w:color w:val="000000" w:themeColor="text1"/>
          <w:sz w:val="24"/>
          <w:szCs w:val="24"/>
        </w:rPr>
        <w:t>hu</w:t>
      </w:r>
      <w:r w:rsidR="005E7391">
        <w:rPr>
          <w:rFonts w:cs="Times New Roman"/>
          <w:color w:val="000000" w:themeColor="text1"/>
          <w:sz w:val="24"/>
          <w:szCs w:val="24"/>
        </w:rPr>
        <w:t xml:space="preserve">mble </w:t>
      </w:r>
      <w:r w:rsidR="00983B7D">
        <w:rPr>
          <w:rFonts w:cs="Times New Roman"/>
          <w:color w:val="000000" w:themeColor="text1"/>
          <w:sz w:val="24"/>
          <w:szCs w:val="24"/>
        </w:rPr>
        <w:t xml:space="preserve">hardworking </w:t>
      </w:r>
      <w:r w:rsidR="005E7391">
        <w:rPr>
          <w:rFonts w:cs="Times New Roman"/>
          <w:color w:val="000000" w:themeColor="text1"/>
          <w:sz w:val="24"/>
          <w:szCs w:val="24"/>
        </w:rPr>
        <w:t>attitude</w:t>
      </w:r>
      <w:r w:rsidRPr="00506F56">
        <w:rPr>
          <w:rFonts w:cs="Times New Roman"/>
          <w:color w:val="000000" w:themeColor="text1"/>
          <w:sz w:val="24"/>
          <w:szCs w:val="24"/>
        </w:rPr>
        <w:t xml:space="preserve"> have given me endless enlightenment. </w:t>
      </w:r>
      <w:r w:rsidR="00F25F8F">
        <w:rPr>
          <w:rFonts w:cs="Times New Roman"/>
          <w:color w:val="000000" w:themeColor="text1"/>
          <w:sz w:val="24"/>
          <w:szCs w:val="24"/>
        </w:rPr>
        <w:t>E</w:t>
      </w:r>
      <w:r w:rsidRPr="00506F56">
        <w:rPr>
          <w:rFonts w:cs="Times New Roman"/>
          <w:color w:val="000000" w:themeColor="text1"/>
          <w:sz w:val="24"/>
          <w:szCs w:val="24"/>
        </w:rPr>
        <w:t xml:space="preserve">very detail and every data in this paper is inseparable from </w:t>
      </w:r>
      <w:r w:rsidR="00F25F8F">
        <w:rPr>
          <w:rFonts w:cs="Times New Roman"/>
          <w:color w:val="000000" w:themeColor="text1"/>
          <w:sz w:val="24"/>
          <w:szCs w:val="24"/>
        </w:rPr>
        <w:t>her</w:t>
      </w:r>
      <w:r w:rsidRPr="00506F56">
        <w:rPr>
          <w:rFonts w:cs="Times New Roman"/>
          <w:color w:val="000000" w:themeColor="text1"/>
          <w:sz w:val="24"/>
          <w:szCs w:val="24"/>
        </w:rPr>
        <w:t xml:space="preserve"> careful guidance. </w:t>
      </w:r>
      <w:r w:rsidR="009C2FB5">
        <w:rPr>
          <w:rFonts w:cs="Times New Roman"/>
          <w:color w:val="000000" w:themeColor="text1"/>
          <w:sz w:val="24"/>
          <w:szCs w:val="24"/>
        </w:rPr>
        <w:t>Her</w:t>
      </w:r>
      <w:r w:rsidRPr="00506F56">
        <w:rPr>
          <w:rFonts w:cs="Times New Roman"/>
          <w:color w:val="000000" w:themeColor="text1"/>
          <w:sz w:val="24"/>
          <w:szCs w:val="24"/>
        </w:rPr>
        <w:t xml:space="preserve"> cheerful personality and tolerance attitude help me to quickly integrate into our new research</w:t>
      </w:r>
      <w:r w:rsidR="00F25F8F">
        <w:rPr>
          <w:rFonts w:cs="Times New Roman"/>
          <w:color w:val="000000" w:themeColor="text1"/>
          <w:sz w:val="24"/>
          <w:szCs w:val="24"/>
        </w:rPr>
        <w:t>. Thanks to my class</w:t>
      </w:r>
      <w:r w:rsidRPr="00506F56">
        <w:rPr>
          <w:rFonts w:cs="Times New Roman"/>
          <w:color w:val="000000" w:themeColor="text1"/>
          <w:sz w:val="24"/>
          <w:szCs w:val="24"/>
        </w:rPr>
        <w:t xml:space="preserve">mates, </w:t>
      </w:r>
      <w:r w:rsidR="00084281">
        <w:rPr>
          <w:rFonts w:cs="Times New Roman"/>
          <w:color w:val="000000" w:themeColor="text1"/>
          <w:sz w:val="24"/>
          <w:szCs w:val="24"/>
        </w:rPr>
        <w:t xml:space="preserve">who experienced this process </w:t>
      </w:r>
      <w:r w:rsidR="006A3A6E">
        <w:rPr>
          <w:rFonts w:cs="Times New Roman"/>
          <w:color w:val="000000" w:themeColor="text1"/>
          <w:sz w:val="24"/>
          <w:szCs w:val="24"/>
        </w:rPr>
        <w:t xml:space="preserve">along </w:t>
      </w:r>
      <w:r w:rsidR="00084281">
        <w:rPr>
          <w:rFonts w:cs="Times New Roman"/>
          <w:color w:val="000000" w:themeColor="text1"/>
          <w:sz w:val="24"/>
          <w:szCs w:val="24"/>
        </w:rPr>
        <w:t>with me</w:t>
      </w:r>
      <w:r w:rsidRPr="00506F56">
        <w:rPr>
          <w:rFonts w:cs="Times New Roman"/>
          <w:color w:val="000000" w:themeColor="text1"/>
          <w:sz w:val="24"/>
          <w:szCs w:val="24"/>
        </w:rPr>
        <w:t xml:space="preserve">. </w:t>
      </w:r>
      <w:r w:rsidR="00201C4E">
        <w:rPr>
          <w:rFonts w:cs="Times New Roman"/>
          <w:color w:val="000000" w:themeColor="text1"/>
          <w:sz w:val="24"/>
          <w:szCs w:val="24"/>
        </w:rPr>
        <w:t>In this</w:t>
      </w:r>
      <w:r w:rsidRPr="00506F56">
        <w:rPr>
          <w:rFonts w:cs="Times New Roman"/>
          <w:color w:val="000000" w:themeColor="text1"/>
          <w:sz w:val="24"/>
          <w:szCs w:val="24"/>
        </w:rPr>
        <w:t xml:space="preserve"> one-year study abroad life, we</w:t>
      </w:r>
      <w:r w:rsidR="00201C4E">
        <w:rPr>
          <w:rFonts w:cs="Times New Roman"/>
          <w:color w:val="000000" w:themeColor="text1"/>
          <w:sz w:val="24"/>
          <w:szCs w:val="24"/>
        </w:rPr>
        <w:t xml:space="preserve"> learnt and </w:t>
      </w:r>
      <w:r w:rsidR="001A0F31">
        <w:rPr>
          <w:rFonts w:cs="Times New Roman"/>
          <w:color w:val="000000" w:themeColor="text1"/>
          <w:sz w:val="24"/>
          <w:szCs w:val="24"/>
        </w:rPr>
        <w:t>enjoyed a lot</w:t>
      </w:r>
      <w:r w:rsidR="00201C4E">
        <w:rPr>
          <w:rFonts w:cs="Times New Roman"/>
          <w:color w:val="000000" w:themeColor="text1"/>
          <w:sz w:val="24"/>
          <w:szCs w:val="24"/>
        </w:rPr>
        <w:t xml:space="preserve">, without doubt suffered </w:t>
      </w:r>
      <w:r w:rsidR="0016086F">
        <w:rPr>
          <w:rFonts w:cs="Times New Roman"/>
          <w:color w:val="000000" w:themeColor="text1"/>
          <w:sz w:val="24"/>
          <w:szCs w:val="24"/>
        </w:rPr>
        <w:t>some as well</w:t>
      </w:r>
      <w:r w:rsidR="00201C4E">
        <w:rPr>
          <w:rFonts w:cs="Times New Roman"/>
          <w:color w:val="000000" w:themeColor="text1"/>
          <w:sz w:val="24"/>
          <w:szCs w:val="24"/>
        </w:rPr>
        <w:t>, as there were busy and difficult time</w:t>
      </w:r>
      <w:r w:rsidR="00121841">
        <w:rPr>
          <w:rFonts w:cs="Times New Roman"/>
          <w:color w:val="000000" w:themeColor="text1"/>
          <w:sz w:val="24"/>
          <w:szCs w:val="24"/>
        </w:rPr>
        <w:t>s</w:t>
      </w:r>
      <w:r w:rsidR="00201C4E">
        <w:rPr>
          <w:rFonts w:cs="Times New Roman"/>
          <w:color w:val="000000" w:themeColor="text1"/>
          <w:sz w:val="24"/>
          <w:szCs w:val="24"/>
        </w:rPr>
        <w:t xml:space="preserve"> with hectic study life</w:t>
      </w:r>
      <w:r w:rsidRPr="00506F56">
        <w:rPr>
          <w:rFonts w:cs="Times New Roman"/>
          <w:color w:val="000000" w:themeColor="text1"/>
          <w:sz w:val="24"/>
          <w:szCs w:val="24"/>
        </w:rPr>
        <w:t xml:space="preserve">, every time </w:t>
      </w:r>
      <w:r w:rsidR="00201C4E">
        <w:rPr>
          <w:rFonts w:cs="Times New Roman"/>
          <w:color w:val="000000" w:themeColor="text1"/>
          <w:sz w:val="24"/>
          <w:szCs w:val="24"/>
        </w:rPr>
        <w:t>we</w:t>
      </w:r>
      <w:r w:rsidRPr="00506F56">
        <w:rPr>
          <w:rFonts w:cs="Times New Roman"/>
          <w:color w:val="000000" w:themeColor="text1"/>
          <w:sz w:val="24"/>
          <w:szCs w:val="24"/>
        </w:rPr>
        <w:t xml:space="preserve"> </w:t>
      </w:r>
      <w:r w:rsidR="00025630">
        <w:rPr>
          <w:rFonts w:cs="Times New Roman"/>
          <w:color w:val="000000" w:themeColor="text1"/>
          <w:sz w:val="24"/>
          <w:szCs w:val="24"/>
        </w:rPr>
        <w:t>meet</w:t>
      </w:r>
      <w:r w:rsidR="00BF09EB">
        <w:rPr>
          <w:rFonts w:cs="Times New Roman"/>
          <w:color w:val="000000" w:themeColor="text1"/>
          <w:sz w:val="24"/>
          <w:szCs w:val="24"/>
        </w:rPr>
        <w:t xml:space="preserve"> or discuss</w:t>
      </w:r>
      <w:r w:rsidRPr="00506F56">
        <w:rPr>
          <w:rFonts w:cs="Times New Roman"/>
          <w:color w:val="000000" w:themeColor="text1"/>
          <w:sz w:val="24"/>
          <w:szCs w:val="24"/>
        </w:rPr>
        <w:t xml:space="preserve">, everyone treasures. When we are together, </w:t>
      </w:r>
      <w:r w:rsidR="00025630">
        <w:rPr>
          <w:rFonts w:cs="Times New Roman"/>
          <w:color w:val="000000" w:themeColor="text1"/>
          <w:sz w:val="24"/>
          <w:szCs w:val="24"/>
        </w:rPr>
        <w:t xml:space="preserve">its </w:t>
      </w:r>
      <w:r w:rsidRPr="00506F56">
        <w:rPr>
          <w:rFonts w:cs="Times New Roman"/>
          <w:color w:val="000000" w:themeColor="text1"/>
          <w:sz w:val="24"/>
          <w:szCs w:val="24"/>
        </w:rPr>
        <w:t>lifetime</w:t>
      </w:r>
      <w:r w:rsidR="00025630">
        <w:rPr>
          <w:rFonts w:cs="Times New Roman"/>
          <w:color w:val="000000" w:themeColor="text1"/>
          <w:sz w:val="24"/>
          <w:szCs w:val="24"/>
        </w:rPr>
        <w:t xml:space="preserve"> memory</w:t>
      </w:r>
      <w:r w:rsidRPr="00506F56">
        <w:rPr>
          <w:rFonts w:cs="Times New Roman"/>
          <w:color w:val="000000" w:themeColor="text1"/>
          <w:sz w:val="24"/>
          <w:szCs w:val="24"/>
        </w:rPr>
        <w:t xml:space="preserve">. Thanks to my </w:t>
      </w:r>
      <w:r w:rsidR="00025630">
        <w:rPr>
          <w:rFonts w:cs="Times New Roman"/>
          <w:color w:val="000000" w:themeColor="text1"/>
          <w:sz w:val="24"/>
          <w:szCs w:val="24"/>
        </w:rPr>
        <w:t xml:space="preserve">parents and best friend, I have to say their being </w:t>
      </w:r>
      <w:r w:rsidRPr="00506F56">
        <w:rPr>
          <w:rFonts w:cs="Times New Roman"/>
          <w:color w:val="000000" w:themeColor="text1"/>
          <w:sz w:val="24"/>
          <w:szCs w:val="24"/>
        </w:rPr>
        <w:t>healthy and happy is my biggest wish. At the time when the thesis is about to be completed, my mood can't be calm. From the beginning of the entry to the successful completion of the thesis, how many respectable teachers, classmates, and friends have given me help without words.</w:t>
      </w:r>
    </w:p>
    <w:p w14:paraId="7EE0866F" w14:textId="77777777" w:rsidR="00506F56" w:rsidRPr="00506F56" w:rsidRDefault="00506F56" w:rsidP="00506F56">
      <w:pPr>
        <w:pStyle w:val="Heading2"/>
        <w:spacing w:line="360" w:lineRule="auto"/>
        <w:rPr>
          <w:rFonts w:cs="Times New Roman"/>
          <w:color w:val="000000" w:themeColor="text1"/>
          <w:sz w:val="24"/>
          <w:szCs w:val="24"/>
        </w:rPr>
      </w:pPr>
    </w:p>
    <w:p w14:paraId="06924C7C" w14:textId="3A5E6784" w:rsidR="00506F56" w:rsidRDefault="00506F56" w:rsidP="000168D2">
      <w:pPr>
        <w:pStyle w:val="Heading2"/>
        <w:spacing w:line="360" w:lineRule="auto"/>
        <w:jc w:val="both"/>
        <w:rPr>
          <w:rFonts w:cs="Times New Roman"/>
          <w:color w:val="000000" w:themeColor="text1"/>
          <w:sz w:val="24"/>
          <w:szCs w:val="24"/>
        </w:rPr>
      </w:pPr>
      <w:r w:rsidRPr="00506F56">
        <w:rPr>
          <w:rFonts w:cs="Times New Roman"/>
          <w:color w:val="000000" w:themeColor="text1"/>
          <w:sz w:val="24"/>
          <w:szCs w:val="24"/>
        </w:rPr>
        <w:t>Please accept my sincere gratitude here!</w:t>
      </w:r>
      <w:r w:rsidR="000168D2">
        <w:rPr>
          <w:rFonts w:cs="Times New Roman"/>
          <w:color w:val="000000" w:themeColor="text1"/>
          <w:sz w:val="24"/>
          <w:szCs w:val="24"/>
        </w:rPr>
        <w:t xml:space="preserve"> Thank you all for your support and encouragement, moreover enlightenment for my future life. </w:t>
      </w:r>
    </w:p>
    <w:p w14:paraId="7C3FA465" w14:textId="77777777" w:rsidR="00CC1FE6" w:rsidRDefault="00CC1FE6" w:rsidP="00506F56">
      <w:pPr>
        <w:pStyle w:val="Heading2"/>
        <w:spacing w:line="360" w:lineRule="auto"/>
        <w:rPr>
          <w:rFonts w:cs="Times New Roman"/>
          <w:color w:val="000000" w:themeColor="text1"/>
          <w:sz w:val="24"/>
          <w:szCs w:val="24"/>
        </w:rPr>
      </w:pPr>
    </w:p>
    <w:p w14:paraId="3092B579" w14:textId="77777777" w:rsidR="00CC1FE6" w:rsidRDefault="00CC1FE6" w:rsidP="00506F56">
      <w:pPr>
        <w:pStyle w:val="Heading2"/>
        <w:spacing w:line="360" w:lineRule="auto"/>
        <w:rPr>
          <w:rFonts w:cs="Times New Roman"/>
          <w:color w:val="000000" w:themeColor="text1"/>
          <w:sz w:val="24"/>
          <w:szCs w:val="24"/>
        </w:rPr>
      </w:pPr>
    </w:p>
    <w:p w14:paraId="18E1C6A6" w14:textId="77777777" w:rsidR="00CC1FE6" w:rsidRDefault="00CC1FE6" w:rsidP="00506F56">
      <w:pPr>
        <w:pStyle w:val="Heading2"/>
        <w:spacing w:line="360" w:lineRule="auto"/>
        <w:rPr>
          <w:rFonts w:cs="Times New Roman"/>
          <w:color w:val="000000" w:themeColor="text1"/>
          <w:sz w:val="24"/>
          <w:szCs w:val="24"/>
        </w:rPr>
      </w:pPr>
    </w:p>
    <w:p w14:paraId="7A204792" w14:textId="77777777" w:rsidR="00526249" w:rsidRDefault="00CC1FE6" w:rsidP="00506F56">
      <w:pPr>
        <w:pStyle w:val="Heading2"/>
        <w:spacing w:line="360" w:lineRule="auto"/>
        <w:rPr>
          <w:rFonts w:cs="Times New Roman"/>
          <w:color w:val="000000" w:themeColor="text1"/>
          <w:sz w:val="24"/>
          <w:szCs w:val="24"/>
        </w:rPr>
      </w:pPr>
      <w:r>
        <w:rPr>
          <w:rFonts w:cs="Times New Roman"/>
          <w:color w:val="000000" w:themeColor="text1"/>
          <w:sz w:val="24"/>
          <w:szCs w:val="24"/>
        </w:rPr>
        <w:t>Xiao Yan Ru</w:t>
      </w:r>
    </w:p>
    <w:p w14:paraId="288E7BCA" w14:textId="11D2CA35" w:rsidR="00CC1FE6" w:rsidRDefault="00526249" w:rsidP="00506F56">
      <w:pPr>
        <w:pStyle w:val="Heading2"/>
        <w:spacing w:line="360" w:lineRule="auto"/>
        <w:rPr>
          <w:rFonts w:cs="Times New Roman"/>
          <w:color w:val="000000" w:themeColor="text1"/>
          <w:sz w:val="24"/>
          <w:szCs w:val="24"/>
        </w:rPr>
      </w:pPr>
      <w:r>
        <w:rPr>
          <w:rFonts w:cs="Times New Roman"/>
          <w:color w:val="000000" w:themeColor="text1"/>
          <w:sz w:val="24"/>
          <w:szCs w:val="24"/>
        </w:rPr>
        <w:t>Date: 16</w:t>
      </w:r>
      <w:r w:rsidRPr="00526249">
        <w:rPr>
          <w:rFonts w:cs="Times New Roman"/>
          <w:color w:val="000000" w:themeColor="text1"/>
          <w:sz w:val="24"/>
          <w:szCs w:val="24"/>
          <w:vertAlign w:val="superscript"/>
        </w:rPr>
        <w:t>th</w:t>
      </w:r>
      <w:r>
        <w:rPr>
          <w:rFonts w:cs="Times New Roman"/>
          <w:color w:val="000000" w:themeColor="text1"/>
          <w:sz w:val="24"/>
          <w:szCs w:val="24"/>
        </w:rPr>
        <w:t xml:space="preserve"> August, 2018 </w:t>
      </w:r>
      <w:r w:rsidR="00CC1FE6">
        <w:rPr>
          <w:rFonts w:cs="Times New Roman"/>
          <w:color w:val="000000" w:themeColor="text1"/>
          <w:sz w:val="24"/>
          <w:szCs w:val="24"/>
        </w:rPr>
        <w:t xml:space="preserve"> </w:t>
      </w:r>
    </w:p>
    <w:p w14:paraId="56DD1918" w14:textId="77777777" w:rsidR="00526249" w:rsidRPr="00506F56" w:rsidRDefault="00526249" w:rsidP="00506F56">
      <w:pPr>
        <w:pStyle w:val="Heading2"/>
        <w:spacing w:line="360" w:lineRule="auto"/>
        <w:rPr>
          <w:rFonts w:cs="Times New Roman"/>
          <w:b/>
          <w:color w:val="000000" w:themeColor="text1"/>
          <w:sz w:val="24"/>
          <w:szCs w:val="24"/>
        </w:rPr>
      </w:pPr>
    </w:p>
    <w:p w14:paraId="79591582" w14:textId="2402C239" w:rsidR="00932E17" w:rsidRDefault="00932E17" w:rsidP="00D34702">
      <w:pPr>
        <w:pStyle w:val="Heading2"/>
        <w:rPr>
          <w:sz w:val="48"/>
          <w:szCs w:val="48"/>
        </w:rPr>
      </w:pPr>
    </w:p>
    <w:p w14:paraId="699B2797" w14:textId="77777777" w:rsidR="00932E17" w:rsidRDefault="00932E17" w:rsidP="00506F56">
      <w:pPr>
        <w:rPr>
          <w:b/>
          <w:sz w:val="48"/>
          <w:szCs w:val="48"/>
        </w:rPr>
      </w:pPr>
    </w:p>
    <w:p w14:paraId="5B96ECEF" w14:textId="77777777" w:rsidR="004657E3" w:rsidRDefault="004657E3" w:rsidP="00CC1FE6">
      <w:pPr>
        <w:rPr>
          <w:b/>
          <w:sz w:val="48"/>
          <w:szCs w:val="48"/>
        </w:rPr>
      </w:pPr>
    </w:p>
    <w:p w14:paraId="6F1B963B" w14:textId="77777777" w:rsidR="00365F68" w:rsidRDefault="00365F68" w:rsidP="00CC1FE6">
      <w:pPr>
        <w:rPr>
          <w:b/>
          <w:sz w:val="48"/>
          <w:szCs w:val="48"/>
        </w:rPr>
      </w:pPr>
    </w:p>
    <w:p w14:paraId="5AD3FE8B" w14:textId="77777777" w:rsidR="004657E3" w:rsidRDefault="004657E3" w:rsidP="004657E3">
      <w:pPr>
        <w:spacing w:line="360" w:lineRule="auto"/>
        <w:rPr>
          <w:b/>
          <w:sz w:val="48"/>
          <w:szCs w:val="48"/>
        </w:rPr>
      </w:pPr>
    </w:p>
    <w:p w14:paraId="6E36011C" w14:textId="28D58A95" w:rsidR="004657E3" w:rsidRDefault="004657E3" w:rsidP="00D34702">
      <w:pPr>
        <w:pStyle w:val="Heading2"/>
      </w:pPr>
      <w:bookmarkStart w:id="2" w:name="_Toc522226809"/>
      <w:bookmarkStart w:id="3" w:name="_Toc522229729"/>
      <w:r w:rsidRPr="004657E3">
        <w:t>Declaration</w:t>
      </w:r>
      <w:bookmarkEnd w:id="2"/>
      <w:bookmarkEnd w:id="3"/>
      <w:r w:rsidRPr="004657E3">
        <w:t xml:space="preserve"> </w:t>
      </w:r>
    </w:p>
    <w:p w14:paraId="1ECC46EE" w14:textId="77777777" w:rsidR="002864A4" w:rsidRPr="004657E3" w:rsidRDefault="002864A4" w:rsidP="00D34702">
      <w:pPr>
        <w:pStyle w:val="Heading2"/>
      </w:pPr>
    </w:p>
    <w:p w14:paraId="588EB1C7" w14:textId="26E985FB" w:rsidR="00E4600D" w:rsidRDefault="002864A4" w:rsidP="00C826CD">
      <w:pPr>
        <w:spacing w:line="360" w:lineRule="auto"/>
        <w:jc w:val="both"/>
      </w:pPr>
      <w:r w:rsidRPr="002864A4">
        <w:t>I hereby</w:t>
      </w:r>
      <w:r>
        <w:t xml:space="preserve"> declare that this thesis is acknowledge</w:t>
      </w:r>
      <w:r w:rsidR="00E4600D">
        <w:t>d as my own work and</w:t>
      </w:r>
      <w:r>
        <w:t xml:space="preserve"> </w:t>
      </w:r>
      <w:r w:rsidR="00E4600D" w:rsidRPr="00E4600D">
        <w:t>I confirm that the work submitted is my own, except where work which has formed part of jointly-authored publications has been included. My contribution and those of the other authors to this work have been explicitly indicated below. I confirm that appropriate credit has been given within this thesis where reference has been made to the work of others</w:t>
      </w:r>
      <w:r w:rsidR="00C826CD">
        <w:t xml:space="preserve">. </w:t>
      </w:r>
    </w:p>
    <w:p w14:paraId="353E0243" w14:textId="77777777" w:rsidR="00C826CD" w:rsidRDefault="00C826CD" w:rsidP="00C826CD">
      <w:pPr>
        <w:spacing w:line="360" w:lineRule="auto"/>
        <w:jc w:val="both"/>
      </w:pPr>
    </w:p>
    <w:p w14:paraId="67C5A627" w14:textId="7AF21100" w:rsidR="00C826CD" w:rsidRDefault="00C826CD" w:rsidP="00C826CD">
      <w:pPr>
        <w:spacing w:line="360" w:lineRule="auto"/>
        <w:jc w:val="both"/>
      </w:pPr>
      <w:r>
        <w:t xml:space="preserve">Name: Xiao Yan Ru </w:t>
      </w:r>
    </w:p>
    <w:p w14:paraId="24841A4F" w14:textId="4C0AC2CF" w:rsidR="00C826CD" w:rsidRDefault="00C826CD" w:rsidP="00C826CD">
      <w:pPr>
        <w:spacing w:line="360" w:lineRule="auto"/>
        <w:jc w:val="both"/>
      </w:pPr>
      <w:r>
        <w:t>Student ID: I17012506</w:t>
      </w:r>
    </w:p>
    <w:p w14:paraId="33833811" w14:textId="63232B04" w:rsidR="00C826CD" w:rsidRDefault="00C826CD" w:rsidP="00C826CD">
      <w:pPr>
        <w:spacing w:line="360" w:lineRule="auto"/>
        <w:jc w:val="both"/>
      </w:pPr>
      <w:r>
        <w:t>Signature: Xiao Yan Ru</w:t>
      </w:r>
    </w:p>
    <w:p w14:paraId="0086E087" w14:textId="77777777" w:rsidR="00C826CD" w:rsidRDefault="00C826CD" w:rsidP="00C826CD">
      <w:pPr>
        <w:pStyle w:val="Heading2"/>
        <w:spacing w:line="360" w:lineRule="auto"/>
        <w:rPr>
          <w:rFonts w:cs="Times New Roman"/>
          <w:color w:val="000000" w:themeColor="text1"/>
          <w:sz w:val="24"/>
          <w:szCs w:val="24"/>
        </w:rPr>
      </w:pPr>
      <w:r>
        <w:rPr>
          <w:rFonts w:cs="Times New Roman"/>
          <w:color w:val="000000" w:themeColor="text1"/>
          <w:sz w:val="24"/>
          <w:szCs w:val="24"/>
        </w:rPr>
        <w:t>Date: 16</w:t>
      </w:r>
      <w:r w:rsidRPr="00526249">
        <w:rPr>
          <w:rFonts w:cs="Times New Roman"/>
          <w:color w:val="000000" w:themeColor="text1"/>
          <w:sz w:val="24"/>
          <w:szCs w:val="24"/>
          <w:vertAlign w:val="superscript"/>
        </w:rPr>
        <w:t>th</w:t>
      </w:r>
      <w:r>
        <w:rPr>
          <w:rFonts w:cs="Times New Roman"/>
          <w:color w:val="000000" w:themeColor="text1"/>
          <w:sz w:val="24"/>
          <w:szCs w:val="24"/>
        </w:rPr>
        <w:t xml:space="preserve"> August, 2018  </w:t>
      </w:r>
    </w:p>
    <w:p w14:paraId="004AC65E" w14:textId="51603AE3" w:rsidR="00932E17" w:rsidRPr="002864A4" w:rsidRDefault="00C826CD" w:rsidP="002864A4">
      <w:pPr>
        <w:spacing w:line="360" w:lineRule="auto"/>
      </w:pPr>
      <w:r>
        <w:t xml:space="preserve"> </w:t>
      </w:r>
    </w:p>
    <w:p w14:paraId="4FA8B6F3" w14:textId="77777777" w:rsidR="00932E17" w:rsidRDefault="00932E17" w:rsidP="00315723">
      <w:pPr>
        <w:jc w:val="center"/>
        <w:rPr>
          <w:b/>
          <w:sz w:val="48"/>
          <w:szCs w:val="48"/>
        </w:rPr>
      </w:pPr>
    </w:p>
    <w:p w14:paraId="7146E1DD" w14:textId="77777777" w:rsidR="00932E17" w:rsidRDefault="00932E17" w:rsidP="00315723">
      <w:pPr>
        <w:jc w:val="center"/>
        <w:rPr>
          <w:b/>
          <w:sz w:val="48"/>
          <w:szCs w:val="48"/>
        </w:rPr>
      </w:pPr>
    </w:p>
    <w:p w14:paraId="025F7C3D" w14:textId="77777777" w:rsidR="00932E17" w:rsidRDefault="00932E17" w:rsidP="00315723">
      <w:pPr>
        <w:jc w:val="center"/>
        <w:rPr>
          <w:b/>
          <w:sz w:val="48"/>
          <w:szCs w:val="48"/>
        </w:rPr>
      </w:pPr>
    </w:p>
    <w:p w14:paraId="242DDB65" w14:textId="77777777" w:rsidR="00932E17" w:rsidRDefault="00932E17" w:rsidP="00315723">
      <w:pPr>
        <w:jc w:val="center"/>
        <w:rPr>
          <w:b/>
          <w:sz w:val="48"/>
          <w:szCs w:val="48"/>
        </w:rPr>
      </w:pPr>
    </w:p>
    <w:p w14:paraId="0E46841E" w14:textId="77777777" w:rsidR="00932E17" w:rsidRDefault="00932E17" w:rsidP="00315723">
      <w:pPr>
        <w:jc w:val="center"/>
        <w:rPr>
          <w:b/>
          <w:sz w:val="48"/>
          <w:szCs w:val="48"/>
        </w:rPr>
      </w:pPr>
    </w:p>
    <w:p w14:paraId="424735E2" w14:textId="77777777" w:rsidR="00932E17" w:rsidRDefault="00932E17" w:rsidP="00315723">
      <w:pPr>
        <w:jc w:val="center"/>
        <w:rPr>
          <w:b/>
          <w:sz w:val="48"/>
          <w:szCs w:val="48"/>
        </w:rPr>
      </w:pPr>
    </w:p>
    <w:p w14:paraId="40EB07C7" w14:textId="77777777" w:rsidR="00932E17" w:rsidRDefault="00932E17" w:rsidP="00315723">
      <w:pPr>
        <w:jc w:val="center"/>
        <w:rPr>
          <w:b/>
          <w:sz w:val="48"/>
          <w:szCs w:val="48"/>
        </w:rPr>
      </w:pPr>
    </w:p>
    <w:p w14:paraId="79B7A715" w14:textId="77777777" w:rsidR="007472A1" w:rsidRDefault="007472A1" w:rsidP="007472A1">
      <w:bookmarkStart w:id="4" w:name="_Toc507597364"/>
      <w:bookmarkStart w:id="5" w:name="_Toc507597335"/>
    </w:p>
    <w:p w14:paraId="172308EA" w14:textId="77777777" w:rsidR="000E2675" w:rsidRDefault="000E2675" w:rsidP="007472A1"/>
    <w:p w14:paraId="3619AAF3" w14:textId="77777777" w:rsidR="000E2675" w:rsidRDefault="000E2675" w:rsidP="007472A1"/>
    <w:p w14:paraId="11BFF55F" w14:textId="77777777" w:rsidR="000E2675" w:rsidRDefault="000E2675" w:rsidP="007472A1"/>
    <w:p w14:paraId="0C350B71" w14:textId="77777777" w:rsidR="000E2675" w:rsidRDefault="000E2675" w:rsidP="007472A1"/>
    <w:p w14:paraId="6A049DED" w14:textId="77777777" w:rsidR="000E2675" w:rsidRDefault="000E2675" w:rsidP="007472A1"/>
    <w:p w14:paraId="4E2B8FEC" w14:textId="77777777" w:rsidR="000E2675" w:rsidRDefault="000E2675" w:rsidP="007472A1"/>
    <w:p w14:paraId="783D301D" w14:textId="77777777" w:rsidR="000E2675" w:rsidRDefault="000E2675" w:rsidP="007472A1"/>
    <w:p w14:paraId="69511D33" w14:textId="77777777" w:rsidR="000E2675" w:rsidRDefault="000E2675" w:rsidP="007472A1"/>
    <w:p w14:paraId="67DA1779" w14:textId="77777777" w:rsidR="000E2675" w:rsidRDefault="000E2675" w:rsidP="007472A1"/>
    <w:p w14:paraId="31FD6DDD" w14:textId="77777777" w:rsidR="004657E3" w:rsidRDefault="004657E3" w:rsidP="007472A1"/>
    <w:p w14:paraId="7581DE6A" w14:textId="123E6D11" w:rsidR="004657E3" w:rsidRDefault="004657E3" w:rsidP="00D34702">
      <w:pPr>
        <w:pStyle w:val="Heading2"/>
      </w:pPr>
      <w:bookmarkStart w:id="6" w:name="_Toc522226810"/>
      <w:bookmarkStart w:id="7" w:name="_Toc522229730"/>
      <w:r w:rsidRPr="004657E3">
        <w:t>Abstract</w:t>
      </w:r>
      <w:bookmarkEnd w:id="6"/>
      <w:bookmarkEnd w:id="7"/>
      <w:r w:rsidRPr="004657E3">
        <w:t xml:space="preserve"> </w:t>
      </w:r>
    </w:p>
    <w:p w14:paraId="5FDBFFFC" w14:textId="77777777" w:rsidR="000753B0" w:rsidRDefault="000753B0" w:rsidP="007472A1">
      <w:pPr>
        <w:rPr>
          <w:b/>
        </w:rPr>
      </w:pPr>
    </w:p>
    <w:p w14:paraId="2DD72ECF" w14:textId="08F6C4CD" w:rsidR="00DD6E8C" w:rsidRPr="00DD6E8C" w:rsidRDefault="001A43EA" w:rsidP="00DD6E8C">
      <w:pPr>
        <w:spacing w:line="360" w:lineRule="auto"/>
        <w:jc w:val="both"/>
      </w:pPr>
      <w:r>
        <w:t xml:space="preserve">The research purpose of this report is to explore </w:t>
      </w:r>
      <w:r w:rsidR="00145496">
        <w:t xml:space="preserve">whether the </w:t>
      </w:r>
      <w:r w:rsidR="00DE65D9" w:rsidRPr="00DE65D9">
        <w:rPr>
          <w:rFonts w:hint="eastAsia"/>
        </w:rPr>
        <w:t xml:space="preserve">factors </w:t>
      </w:r>
      <w:r w:rsidR="00145496">
        <w:t>of</w:t>
      </w:r>
      <w:r w:rsidR="00DE65D9" w:rsidRPr="00DE65D9">
        <w:rPr>
          <w:rFonts w:hint="eastAsia"/>
        </w:rPr>
        <w:t xml:space="preserve"> salary, </w:t>
      </w:r>
      <w:r w:rsidR="008D67CC">
        <w:t xml:space="preserve">type of work, </w:t>
      </w:r>
      <w:r w:rsidR="00DE65D9" w:rsidRPr="00DE65D9">
        <w:rPr>
          <w:rFonts w:hint="eastAsia"/>
        </w:rPr>
        <w:t xml:space="preserve">benefits and welfare have </w:t>
      </w:r>
      <w:r w:rsidR="00472EE8">
        <w:t>any impact</w:t>
      </w:r>
      <w:r w:rsidR="00DE65D9" w:rsidRPr="00DE65D9">
        <w:rPr>
          <w:rFonts w:hint="eastAsia"/>
        </w:rPr>
        <w:t xml:space="preserve"> on the job selection preferences of </w:t>
      </w:r>
      <w:r w:rsidR="001A01FC">
        <w:t xml:space="preserve">Shanghai </w:t>
      </w:r>
      <w:r w:rsidR="00DD6E8C">
        <w:rPr>
          <w:rFonts w:hint="eastAsia"/>
        </w:rPr>
        <w:t xml:space="preserve">graduates </w:t>
      </w:r>
      <w:r w:rsidR="00472EE8">
        <w:t>or not</w:t>
      </w:r>
      <w:r w:rsidR="00DE65D9" w:rsidRPr="00DE65D9">
        <w:rPr>
          <w:rFonts w:hint="eastAsia"/>
        </w:rPr>
        <w:t xml:space="preserve">. </w:t>
      </w:r>
      <w:r w:rsidR="00DD6E8C">
        <w:t xml:space="preserve">Given the fact that China is developing rapidly and steadily, knowing </w:t>
      </w:r>
      <w:r w:rsidR="00DD6E8C" w:rsidRPr="00DD6E8C">
        <w:t>the factors influence the job behavior will help the managers and employers to improve the job attraction and also employees retaining, reducing employee</w:t>
      </w:r>
      <w:r w:rsidR="00DD6E8C">
        <w:t>’</w:t>
      </w:r>
      <w:r w:rsidR="00DD6E8C" w:rsidRPr="00DD6E8C">
        <w:t>s turnover</w:t>
      </w:r>
      <w:r w:rsidR="00B43CE2">
        <w:t>,</w:t>
      </w:r>
      <w:r w:rsidR="00561D1F">
        <w:t xml:space="preserve"> which will be</w:t>
      </w:r>
      <w:r w:rsidR="00CB0666">
        <w:t xml:space="preserve"> helpful in </w:t>
      </w:r>
      <w:r w:rsidR="00B43CE2">
        <w:t xml:space="preserve">assisting the city develop in a </w:t>
      </w:r>
      <w:r w:rsidR="00CB0666">
        <w:t>healthier</w:t>
      </w:r>
      <w:r w:rsidR="00B43CE2">
        <w:t xml:space="preserve"> and sustainable way</w:t>
      </w:r>
      <w:r w:rsidR="00DD6E8C" w:rsidRPr="00DD6E8C">
        <w:t xml:space="preserve">.  </w:t>
      </w:r>
    </w:p>
    <w:p w14:paraId="15F852BF" w14:textId="2336A62E" w:rsidR="000753B0" w:rsidRDefault="000753B0" w:rsidP="00145496">
      <w:pPr>
        <w:spacing w:line="360" w:lineRule="auto"/>
        <w:jc w:val="both"/>
      </w:pPr>
    </w:p>
    <w:p w14:paraId="0E7E88EF" w14:textId="2BD3D181" w:rsidR="00AE3348" w:rsidRPr="00DE65D9" w:rsidRDefault="00AE3348" w:rsidP="00145496">
      <w:pPr>
        <w:spacing w:line="360" w:lineRule="auto"/>
        <w:jc w:val="both"/>
      </w:pPr>
      <w:r>
        <w:t xml:space="preserve">There are five chapter in the whole report, </w:t>
      </w:r>
      <w:r w:rsidR="00A9687A">
        <w:t xml:space="preserve">there are 400 participants who are Shanghai graduates last year completed the questionnaires successfully, the data collected was analyzed through SPSS software. </w:t>
      </w:r>
      <w:r w:rsidR="00A369B2">
        <w:t>Descriptive analysis, reliability test and correlation analysis were used in the study. R</w:t>
      </w:r>
      <w:r w:rsidR="00A9687A" w:rsidRPr="006A244B">
        <w:t>esearch methodology application, research design, sampling design, questionnaire design and measurements of the study</w:t>
      </w:r>
      <w:r w:rsidR="00A369B2">
        <w:t xml:space="preserve"> are all included in it. </w:t>
      </w:r>
      <w:r w:rsidR="007E0F4A">
        <w:t xml:space="preserve">In order to avoid misunderstanding, the questionnaire were prepared with both English and Chinese version. </w:t>
      </w:r>
      <w:r w:rsidR="00016424">
        <w:t xml:space="preserve">Based on the results of data analysis, it has been shown that the salary, benefits and welfare can influence the Shanghai graduates job selection behavior, however, there is no relationship between type of work and job selection behavior </w:t>
      </w:r>
      <w:r w:rsidR="007B3E6F">
        <w:t>among</w:t>
      </w:r>
      <w:r w:rsidR="00016424">
        <w:t xml:space="preserve"> graduates in Shanghai, China. </w:t>
      </w:r>
    </w:p>
    <w:p w14:paraId="4F78A4DB" w14:textId="77777777" w:rsidR="00DE65D9" w:rsidRDefault="00DE65D9" w:rsidP="007472A1">
      <w:pPr>
        <w:rPr>
          <w:b/>
        </w:rPr>
      </w:pPr>
    </w:p>
    <w:p w14:paraId="6259586C" w14:textId="77777777" w:rsidR="00DE65D9" w:rsidRDefault="00DE65D9" w:rsidP="007472A1">
      <w:pPr>
        <w:rPr>
          <w:b/>
        </w:rPr>
      </w:pPr>
    </w:p>
    <w:p w14:paraId="18A21289" w14:textId="77777777" w:rsidR="00DE65D9" w:rsidRDefault="00DE65D9" w:rsidP="007472A1">
      <w:pPr>
        <w:rPr>
          <w:b/>
        </w:rPr>
      </w:pPr>
    </w:p>
    <w:p w14:paraId="728B27F3" w14:textId="60279CA1" w:rsidR="000753B0" w:rsidRPr="000403DE" w:rsidRDefault="000403DE" w:rsidP="002C319C">
      <w:pPr>
        <w:jc w:val="both"/>
      </w:pPr>
      <w:r>
        <w:rPr>
          <w:b/>
        </w:rPr>
        <w:t xml:space="preserve">Keyword: </w:t>
      </w:r>
      <w:r w:rsidRPr="000403DE">
        <w:t xml:space="preserve">Job selection behavior, </w:t>
      </w:r>
      <w:r w:rsidR="002C319C">
        <w:t xml:space="preserve">Job selection preferences </w:t>
      </w:r>
      <w:r w:rsidRPr="000403DE">
        <w:t>Salary, Benefits and welfare, Shanghai gradu</w:t>
      </w:r>
      <w:r w:rsidR="002C319C">
        <w:t>ates</w:t>
      </w:r>
    </w:p>
    <w:p w14:paraId="2B8D2633" w14:textId="77777777" w:rsidR="000753B0" w:rsidRDefault="000753B0" w:rsidP="007472A1">
      <w:pPr>
        <w:rPr>
          <w:b/>
        </w:rPr>
      </w:pPr>
    </w:p>
    <w:p w14:paraId="39F836A2" w14:textId="77777777" w:rsidR="000753B0" w:rsidRDefault="000753B0" w:rsidP="007472A1">
      <w:pPr>
        <w:rPr>
          <w:b/>
        </w:rPr>
      </w:pPr>
    </w:p>
    <w:p w14:paraId="0254C0F1" w14:textId="77777777" w:rsidR="000753B0" w:rsidRDefault="000753B0" w:rsidP="007472A1">
      <w:pPr>
        <w:rPr>
          <w:b/>
        </w:rPr>
      </w:pPr>
    </w:p>
    <w:p w14:paraId="087A9A19" w14:textId="77777777" w:rsidR="000753B0" w:rsidRDefault="000753B0" w:rsidP="007472A1">
      <w:pPr>
        <w:rPr>
          <w:b/>
        </w:rPr>
      </w:pPr>
    </w:p>
    <w:p w14:paraId="62765B91" w14:textId="77777777" w:rsidR="000753B0" w:rsidRDefault="000753B0" w:rsidP="007472A1">
      <w:pPr>
        <w:rPr>
          <w:b/>
        </w:rPr>
      </w:pPr>
    </w:p>
    <w:p w14:paraId="71A3BA22" w14:textId="77777777" w:rsidR="000753B0" w:rsidRDefault="000753B0" w:rsidP="007472A1">
      <w:pPr>
        <w:rPr>
          <w:b/>
        </w:rPr>
      </w:pPr>
    </w:p>
    <w:p w14:paraId="31288D8F" w14:textId="77777777" w:rsidR="000753B0" w:rsidRDefault="000753B0" w:rsidP="007472A1">
      <w:pPr>
        <w:rPr>
          <w:b/>
        </w:rPr>
      </w:pPr>
    </w:p>
    <w:p w14:paraId="7BCB6D4E" w14:textId="77777777" w:rsidR="000753B0" w:rsidRDefault="000753B0" w:rsidP="007472A1">
      <w:pPr>
        <w:rPr>
          <w:b/>
        </w:rPr>
      </w:pPr>
    </w:p>
    <w:p w14:paraId="462D38AE" w14:textId="77777777" w:rsidR="000753B0" w:rsidRDefault="000753B0" w:rsidP="007472A1">
      <w:pPr>
        <w:rPr>
          <w:b/>
        </w:rPr>
      </w:pPr>
    </w:p>
    <w:p w14:paraId="4FE4420D" w14:textId="77777777" w:rsidR="000753B0" w:rsidRDefault="000753B0" w:rsidP="007472A1">
      <w:pPr>
        <w:rPr>
          <w:b/>
        </w:rPr>
      </w:pPr>
    </w:p>
    <w:p w14:paraId="02C6DA92" w14:textId="77777777" w:rsidR="000753B0" w:rsidRDefault="000753B0" w:rsidP="007472A1">
      <w:pPr>
        <w:rPr>
          <w:b/>
        </w:rPr>
      </w:pPr>
    </w:p>
    <w:p w14:paraId="21BBD175" w14:textId="77777777" w:rsidR="000753B0" w:rsidRDefault="000753B0" w:rsidP="007472A1">
      <w:pPr>
        <w:rPr>
          <w:b/>
        </w:rPr>
      </w:pPr>
    </w:p>
    <w:p w14:paraId="779AD7F7" w14:textId="77777777" w:rsidR="00D34702" w:rsidRDefault="00D34702" w:rsidP="007472A1">
      <w:pPr>
        <w:rPr>
          <w:b/>
        </w:rPr>
      </w:pPr>
    </w:p>
    <w:p w14:paraId="2DD01399" w14:textId="77777777" w:rsidR="000B5A47" w:rsidRDefault="000B5A47" w:rsidP="007472A1">
      <w:pPr>
        <w:rPr>
          <w:b/>
        </w:rPr>
      </w:pPr>
    </w:p>
    <w:p w14:paraId="0A5C2754" w14:textId="77777777" w:rsidR="00D34702" w:rsidRDefault="00D34702" w:rsidP="007472A1"/>
    <w:sdt>
      <w:sdtPr>
        <w:rPr>
          <w:rFonts w:ascii="Times New Roman" w:eastAsiaTheme="minorEastAsia" w:hAnsi="Times New Roman" w:cs="Times New Roman"/>
          <w:b w:val="0"/>
          <w:bCs w:val="0"/>
          <w:color w:val="auto"/>
          <w:sz w:val="24"/>
          <w:szCs w:val="24"/>
          <w:lang w:eastAsia="zh-CN"/>
        </w:rPr>
        <w:id w:val="1147853774"/>
        <w:docPartObj>
          <w:docPartGallery w:val="Table of Contents"/>
          <w:docPartUnique/>
        </w:docPartObj>
      </w:sdtPr>
      <w:sdtEndPr>
        <w:rPr>
          <w:noProof/>
        </w:rPr>
      </w:sdtEndPr>
      <w:sdtContent>
        <w:p w14:paraId="22392D77" w14:textId="17C60186" w:rsidR="00A42E8D" w:rsidRPr="004A3645" w:rsidRDefault="00A42E8D" w:rsidP="004A3645">
          <w:pPr>
            <w:pStyle w:val="TOCHeading"/>
            <w:jc w:val="center"/>
            <w:rPr>
              <w:rFonts w:ascii="Times New Roman" w:hAnsi="Times New Roman" w:cs="Times New Roman"/>
            </w:rPr>
          </w:pPr>
          <w:r w:rsidRPr="004A3645">
            <w:rPr>
              <w:rFonts w:ascii="Times New Roman" w:hAnsi="Times New Roman" w:cs="Times New Roman"/>
            </w:rPr>
            <w:t>Table of Contents</w:t>
          </w:r>
        </w:p>
        <w:p w14:paraId="7AC6760A" w14:textId="77777777" w:rsidR="00A42E8D" w:rsidRPr="00EF2A77" w:rsidRDefault="00A42E8D">
          <w:pPr>
            <w:pStyle w:val="TOC2"/>
            <w:tabs>
              <w:tab w:val="right" w:leader="dot" w:pos="9350"/>
            </w:tabs>
            <w:rPr>
              <w:rFonts w:ascii="Times New Roman" w:hAnsi="Times New Roman"/>
              <w:noProof/>
              <w:sz w:val="24"/>
              <w:szCs w:val="24"/>
              <w:lang w:eastAsia="en-US"/>
            </w:rPr>
          </w:pPr>
          <w:r w:rsidRPr="00EF2A77">
            <w:rPr>
              <w:rFonts w:ascii="Times New Roman" w:hAnsi="Times New Roman"/>
              <w:b w:val="0"/>
              <w:sz w:val="24"/>
              <w:szCs w:val="24"/>
            </w:rPr>
            <w:fldChar w:fldCharType="begin"/>
          </w:r>
          <w:r w:rsidRPr="00EF2A77">
            <w:rPr>
              <w:rFonts w:ascii="Times New Roman" w:hAnsi="Times New Roman"/>
              <w:b w:val="0"/>
              <w:sz w:val="24"/>
              <w:szCs w:val="24"/>
            </w:rPr>
            <w:instrText xml:space="preserve"> TOC \o "1-3" \h \z \u </w:instrText>
          </w:r>
          <w:r w:rsidRPr="00EF2A77">
            <w:rPr>
              <w:rFonts w:ascii="Times New Roman" w:hAnsi="Times New Roman"/>
              <w:b w:val="0"/>
              <w:sz w:val="24"/>
              <w:szCs w:val="24"/>
            </w:rPr>
            <w:fldChar w:fldCharType="separate"/>
          </w:r>
          <w:hyperlink w:anchor="_Toc522229728" w:history="1">
            <w:r w:rsidRPr="00EF2A77">
              <w:rPr>
                <w:rStyle w:val="Hyperlink"/>
                <w:rFonts w:ascii="Times New Roman" w:hAnsi="Times New Roman"/>
                <w:noProof/>
                <w:sz w:val="24"/>
                <w:szCs w:val="24"/>
              </w:rPr>
              <w:t>Acknowledgement</w:t>
            </w:r>
            <w:r w:rsidRPr="00EF2A77">
              <w:rPr>
                <w:rFonts w:ascii="Times New Roman" w:hAnsi="Times New Roman"/>
                <w:noProof/>
                <w:webHidden/>
                <w:sz w:val="24"/>
                <w:szCs w:val="24"/>
              </w:rPr>
              <w:tab/>
            </w:r>
            <w:r w:rsidRPr="00EF2A77">
              <w:rPr>
                <w:rFonts w:ascii="Times New Roman" w:hAnsi="Times New Roman"/>
                <w:noProof/>
                <w:webHidden/>
                <w:sz w:val="24"/>
                <w:szCs w:val="24"/>
              </w:rPr>
              <w:fldChar w:fldCharType="begin"/>
            </w:r>
            <w:r w:rsidRPr="00EF2A77">
              <w:rPr>
                <w:rFonts w:ascii="Times New Roman" w:hAnsi="Times New Roman"/>
                <w:noProof/>
                <w:webHidden/>
                <w:sz w:val="24"/>
                <w:szCs w:val="24"/>
              </w:rPr>
              <w:instrText xml:space="preserve"> PAGEREF _Toc522229728 \h </w:instrText>
            </w:r>
            <w:r w:rsidRPr="00EF2A77">
              <w:rPr>
                <w:rFonts w:ascii="Times New Roman" w:hAnsi="Times New Roman"/>
                <w:noProof/>
                <w:webHidden/>
                <w:sz w:val="24"/>
                <w:szCs w:val="24"/>
              </w:rPr>
            </w:r>
            <w:r w:rsidRPr="00EF2A77">
              <w:rPr>
                <w:rFonts w:ascii="Times New Roman" w:hAnsi="Times New Roman"/>
                <w:noProof/>
                <w:webHidden/>
                <w:sz w:val="24"/>
                <w:szCs w:val="24"/>
              </w:rPr>
              <w:fldChar w:fldCharType="separate"/>
            </w:r>
            <w:r w:rsidRPr="00EF2A77">
              <w:rPr>
                <w:rFonts w:ascii="Times New Roman" w:hAnsi="Times New Roman"/>
                <w:noProof/>
                <w:webHidden/>
                <w:sz w:val="24"/>
                <w:szCs w:val="24"/>
              </w:rPr>
              <w:t>1</w:t>
            </w:r>
            <w:r w:rsidRPr="00EF2A77">
              <w:rPr>
                <w:rFonts w:ascii="Times New Roman" w:hAnsi="Times New Roman"/>
                <w:noProof/>
                <w:webHidden/>
                <w:sz w:val="24"/>
                <w:szCs w:val="24"/>
              </w:rPr>
              <w:fldChar w:fldCharType="end"/>
            </w:r>
          </w:hyperlink>
        </w:p>
        <w:p w14:paraId="2AAB561E" w14:textId="77777777" w:rsidR="00A42E8D" w:rsidRPr="00EF2A77" w:rsidRDefault="008427D1">
          <w:pPr>
            <w:pStyle w:val="TOC2"/>
            <w:tabs>
              <w:tab w:val="right" w:leader="dot" w:pos="9350"/>
            </w:tabs>
            <w:rPr>
              <w:rFonts w:ascii="Times New Roman" w:hAnsi="Times New Roman"/>
              <w:noProof/>
              <w:sz w:val="24"/>
              <w:szCs w:val="24"/>
              <w:lang w:eastAsia="en-US"/>
            </w:rPr>
          </w:pPr>
          <w:hyperlink w:anchor="_Toc522229729" w:history="1">
            <w:r w:rsidR="00A42E8D" w:rsidRPr="00EF2A77">
              <w:rPr>
                <w:rStyle w:val="Hyperlink"/>
                <w:rFonts w:ascii="Times New Roman" w:hAnsi="Times New Roman"/>
                <w:noProof/>
                <w:sz w:val="24"/>
                <w:szCs w:val="24"/>
              </w:rPr>
              <w:t>Declaration</w:t>
            </w:r>
            <w:r w:rsidR="00A42E8D" w:rsidRPr="00EF2A77">
              <w:rPr>
                <w:rFonts w:ascii="Times New Roman" w:hAnsi="Times New Roman"/>
                <w:noProof/>
                <w:webHidden/>
                <w:sz w:val="24"/>
                <w:szCs w:val="24"/>
              </w:rPr>
              <w:tab/>
            </w:r>
            <w:r w:rsidR="00A42E8D" w:rsidRPr="00EF2A77">
              <w:rPr>
                <w:rFonts w:ascii="Times New Roman" w:hAnsi="Times New Roman"/>
                <w:noProof/>
                <w:webHidden/>
                <w:sz w:val="24"/>
                <w:szCs w:val="24"/>
              </w:rPr>
              <w:fldChar w:fldCharType="begin"/>
            </w:r>
            <w:r w:rsidR="00A42E8D" w:rsidRPr="00EF2A77">
              <w:rPr>
                <w:rFonts w:ascii="Times New Roman" w:hAnsi="Times New Roman"/>
                <w:noProof/>
                <w:webHidden/>
                <w:sz w:val="24"/>
                <w:szCs w:val="24"/>
              </w:rPr>
              <w:instrText xml:space="preserve"> PAGEREF _Toc522229729 \h </w:instrText>
            </w:r>
            <w:r w:rsidR="00A42E8D" w:rsidRPr="00EF2A77">
              <w:rPr>
                <w:rFonts w:ascii="Times New Roman" w:hAnsi="Times New Roman"/>
                <w:noProof/>
                <w:webHidden/>
                <w:sz w:val="24"/>
                <w:szCs w:val="24"/>
              </w:rPr>
            </w:r>
            <w:r w:rsidR="00A42E8D" w:rsidRPr="00EF2A77">
              <w:rPr>
                <w:rFonts w:ascii="Times New Roman" w:hAnsi="Times New Roman"/>
                <w:noProof/>
                <w:webHidden/>
                <w:sz w:val="24"/>
                <w:szCs w:val="24"/>
              </w:rPr>
              <w:fldChar w:fldCharType="separate"/>
            </w:r>
            <w:r w:rsidR="00A42E8D" w:rsidRPr="00EF2A77">
              <w:rPr>
                <w:rFonts w:ascii="Times New Roman" w:hAnsi="Times New Roman"/>
                <w:noProof/>
                <w:webHidden/>
                <w:sz w:val="24"/>
                <w:szCs w:val="24"/>
              </w:rPr>
              <w:t>2</w:t>
            </w:r>
            <w:r w:rsidR="00A42E8D" w:rsidRPr="00EF2A77">
              <w:rPr>
                <w:rFonts w:ascii="Times New Roman" w:hAnsi="Times New Roman"/>
                <w:noProof/>
                <w:webHidden/>
                <w:sz w:val="24"/>
                <w:szCs w:val="24"/>
              </w:rPr>
              <w:fldChar w:fldCharType="end"/>
            </w:r>
          </w:hyperlink>
        </w:p>
        <w:p w14:paraId="0A1399BD" w14:textId="77777777" w:rsidR="00A42E8D" w:rsidRPr="00EF2A77" w:rsidRDefault="008427D1">
          <w:pPr>
            <w:pStyle w:val="TOC2"/>
            <w:tabs>
              <w:tab w:val="right" w:leader="dot" w:pos="9350"/>
            </w:tabs>
            <w:rPr>
              <w:rFonts w:ascii="Times New Roman" w:hAnsi="Times New Roman"/>
              <w:noProof/>
              <w:sz w:val="24"/>
              <w:szCs w:val="24"/>
              <w:lang w:eastAsia="en-US"/>
            </w:rPr>
          </w:pPr>
          <w:hyperlink w:anchor="_Toc522229730" w:history="1">
            <w:r w:rsidR="00A42E8D" w:rsidRPr="00EF2A77">
              <w:rPr>
                <w:rStyle w:val="Hyperlink"/>
                <w:rFonts w:ascii="Times New Roman" w:hAnsi="Times New Roman"/>
                <w:noProof/>
                <w:sz w:val="24"/>
                <w:szCs w:val="24"/>
              </w:rPr>
              <w:t>Abstract</w:t>
            </w:r>
            <w:r w:rsidR="00A42E8D" w:rsidRPr="00EF2A77">
              <w:rPr>
                <w:rFonts w:ascii="Times New Roman" w:hAnsi="Times New Roman"/>
                <w:noProof/>
                <w:webHidden/>
                <w:sz w:val="24"/>
                <w:szCs w:val="24"/>
              </w:rPr>
              <w:tab/>
            </w:r>
            <w:r w:rsidR="00A42E8D" w:rsidRPr="00EF2A77">
              <w:rPr>
                <w:rFonts w:ascii="Times New Roman" w:hAnsi="Times New Roman"/>
                <w:noProof/>
                <w:webHidden/>
                <w:sz w:val="24"/>
                <w:szCs w:val="24"/>
              </w:rPr>
              <w:fldChar w:fldCharType="begin"/>
            </w:r>
            <w:r w:rsidR="00A42E8D" w:rsidRPr="00EF2A77">
              <w:rPr>
                <w:rFonts w:ascii="Times New Roman" w:hAnsi="Times New Roman"/>
                <w:noProof/>
                <w:webHidden/>
                <w:sz w:val="24"/>
                <w:szCs w:val="24"/>
              </w:rPr>
              <w:instrText xml:space="preserve"> PAGEREF _Toc522229730 \h </w:instrText>
            </w:r>
            <w:r w:rsidR="00A42E8D" w:rsidRPr="00EF2A77">
              <w:rPr>
                <w:rFonts w:ascii="Times New Roman" w:hAnsi="Times New Roman"/>
                <w:noProof/>
                <w:webHidden/>
                <w:sz w:val="24"/>
                <w:szCs w:val="24"/>
              </w:rPr>
            </w:r>
            <w:r w:rsidR="00A42E8D" w:rsidRPr="00EF2A77">
              <w:rPr>
                <w:rFonts w:ascii="Times New Roman" w:hAnsi="Times New Roman"/>
                <w:noProof/>
                <w:webHidden/>
                <w:sz w:val="24"/>
                <w:szCs w:val="24"/>
              </w:rPr>
              <w:fldChar w:fldCharType="separate"/>
            </w:r>
            <w:r w:rsidR="00A42E8D" w:rsidRPr="00EF2A77">
              <w:rPr>
                <w:rFonts w:ascii="Times New Roman" w:hAnsi="Times New Roman"/>
                <w:noProof/>
                <w:webHidden/>
                <w:sz w:val="24"/>
                <w:szCs w:val="24"/>
              </w:rPr>
              <w:t>3</w:t>
            </w:r>
            <w:r w:rsidR="00A42E8D" w:rsidRPr="00EF2A77">
              <w:rPr>
                <w:rFonts w:ascii="Times New Roman" w:hAnsi="Times New Roman"/>
                <w:noProof/>
                <w:webHidden/>
                <w:sz w:val="24"/>
                <w:szCs w:val="24"/>
              </w:rPr>
              <w:fldChar w:fldCharType="end"/>
            </w:r>
          </w:hyperlink>
        </w:p>
        <w:p w14:paraId="2CFD9D29" w14:textId="77777777" w:rsidR="00A42E8D" w:rsidRPr="00EF2A77" w:rsidRDefault="008427D1" w:rsidP="00EF2A77">
          <w:pPr>
            <w:pStyle w:val="TOC1"/>
            <w:rPr>
              <w:lang w:eastAsia="en-US"/>
            </w:rPr>
          </w:pPr>
          <w:hyperlink w:anchor="_Toc522229731" w:history="1">
            <w:r w:rsidR="00A42E8D" w:rsidRPr="00EF2A77">
              <w:rPr>
                <w:rStyle w:val="Hyperlink"/>
              </w:rPr>
              <w:t>CHAPTER 1 INTRODUCTION</w:t>
            </w:r>
            <w:r w:rsidR="00A42E8D" w:rsidRPr="00EF2A77">
              <w:rPr>
                <w:webHidden/>
              </w:rPr>
              <w:tab/>
            </w:r>
            <w:r w:rsidR="00A42E8D" w:rsidRPr="00EF2A77">
              <w:rPr>
                <w:webHidden/>
              </w:rPr>
              <w:fldChar w:fldCharType="begin"/>
            </w:r>
            <w:r w:rsidR="00A42E8D" w:rsidRPr="00EF2A77">
              <w:rPr>
                <w:webHidden/>
              </w:rPr>
              <w:instrText xml:space="preserve"> PAGEREF _Toc522229731 \h </w:instrText>
            </w:r>
            <w:r w:rsidR="00A42E8D" w:rsidRPr="00EF2A77">
              <w:rPr>
                <w:webHidden/>
              </w:rPr>
            </w:r>
            <w:r w:rsidR="00A42E8D" w:rsidRPr="00EF2A77">
              <w:rPr>
                <w:webHidden/>
              </w:rPr>
              <w:fldChar w:fldCharType="separate"/>
            </w:r>
            <w:r w:rsidR="00A42E8D" w:rsidRPr="00EF2A77">
              <w:rPr>
                <w:webHidden/>
              </w:rPr>
              <w:t>6</w:t>
            </w:r>
            <w:r w:rsidR="00A42E8D" w:rsidRPr="00EF2A77">
              <w:rPr>
                <w:webHidden/>
              </w:rPr>
              <w:fldChar w:fldCharType="end"/>
            </w:r>
          </w:hyperlink>
        </w:p>
        <w:p w14:paraId="1882FBE6" w14:textId="77777777" w:rsidR="00A42E8D" w:rsidRPr="00EF2A77" w:rsidRDefault="008427D1">
          <w:pPr>
            <w:pStyle w:val="TOC2"/>
            <w:tabs>
              <w:tab w:val="right" w:leader="dot" w:pos="9350"/>
            </w:tabs>
            <w:rPr>
              <w:rFonts w:ascii="Times New Roman" w:hAnsi="Times New Roman"/>
              <w:b w:val="0"/>
              <w:noProof/>
              <w:sz w:val="24"/>
              <w:szCs w:val="24"/>
              <w:lang w:eastAsia="en-US"/>
            </w:rPr>
          </w:pPr>
          <w:hyperlink w:anchor="_Toc522229732" w:history="1">
            <w:r w:rsidR="00A42E8D" w:rsidRPr="00EF2A77">
              <w:rPr>
                <w:rStyle w:val="Hyperlink"/>
                <w:rFonts w:ascii="Times New Roman" w:hAnsi="Times New Roman"/>
                <w:b w:val="0"/>
                <w:noProof/>
                <w:sz w:val="24"/>
                <w:szCs w:val="24"/>
              </w:rPr>
              <w:t>1.0 Overview</w:t>
            </w:r>
            <w:r w:rsidR="00A42E8D" w:rsidRPr="00EF2A77">
              <w:rPr>
                <w:rFonts w:ascii="Times New Roman" w:hAnsi="Times New Roman"/>
                <w:b w:val="0"/>
                <w:noProof/>
                <w:webHidden/>
                <w:sz w:val="24"/>
                <w:szCs w:val="24"/>
              </w:rPr>
              <w:tab/>
            </w:r>
            <w:r w:rsidR="00A42E8D" w:rsidRPr="00EF2A77">
              <w:rPr>
                <w:rFonts w:ascii="Times New Roman" w:hAnsi="Times New Roman"/>
                <w:b w:val="0"/>
                <w:noProof/>
                <w:webHidden/>
                <w:sz w:val="24"/>
                <w:szCs w:val="24"/>
              </w:rPr>
              <w:fldChar w:fldCharType="begin"/>
            </w:r>
            <w:r w:rsidR="00A42E8D" w:rsidRPr="00EF2A77">
              <w:rPr>
                <w:rFonts w:ascii="Times New Roman" w:hAnsi="Times New Roman"/>
                <w:b w:val="0"/>
                <w:noProof/>
                <w:webHidden/>
                <w:sz w:val="24"/>
                <w:szCs w:val="24"/>
              </w:rPr>
              <w:instrText xml:space="preserve"> PAGEREF _Toc522229732 \h </w:instrText>
            </w:r>
            <w:r w:rsidR="00A42E8D" w:rsidRPr="00EF2A77">
              <w:rPr>
                <w:rFonts w:ascii="Times New Roman" w:hAnsi="Times New Roman"/>
                <w:b w:val="0"/>
                <w:noProof/>
                <w:webHidden/>
                <w:sz w:val="24"/>
                <w:szCs w:val="24"/>
              </w:rPr>
            </w:r>
            <w:r w:rsidR="00A42E8D" w:rsidRPr="00EF2A77">
              <w:rPr>
                <w:rFonts w:ascii="Times New Roman" w:hAnsi="Times New Roman"/>
                <w:b w:val="0"/>
                <w:noProof/>
                <w:webHidden/>
                <w:sz w:val="24"/>
                <w:szCs w:val="24"/>
              </w:rPr>
              <w:fldChar w:fldCharType="separate"/>
            </w:r>
            <w:r w:rsidR="00A42E8D" w:rsidRPr="00EF2A77">
              <w:rPr>
                <w:rFonts w:ascii="Times New Roman" w:hAnsi="Times New Roman"/>
                <w:b w:val="0"/>
                <w:noProof/>
                <w:webHidden/>
                <w:sz w:val="24"/>
                <w:szCs w:val="24"/>
              </w:rPr>
              <w:t>6</w:t>
            </w:r>
            <w:r w:rsidR="00A42E8D" w:rsidRPr="00EF2A77">
              <w:rPr>
                <w:rFonts w:ascii="Times New Roman" w:hAnsi="Times New Roman"/>
                <w:b w:val="0"/>
                <w:noProof/>
                <w:webHidden/>
                <w:sz w:val="24"/>
                <w:szCs w:val="24"/>
              </w:rPr>
              <w:fldChar w:fldCharType="end"/>
            </w:r>
          </w:hyperlink>
        </w:p>
        <w:p w14:paraId="74065D66" w14:textId="77777777" w:rsidR="00A42E8D" w:rsidRPr="00EF2A77" w:rsidRDefault="008427D1">
          <w:pPr>
            <w:pStyle w:val="TOC2"/>
            <w:tabs>
              <w:tab w:val="right" w:leader="dot" w:pos="9350"/>
            </w:tabs>
            <w:rPr>
              <w:rFonts w:ascii="Times New Roman" w:hAnsi="Times New Roman"/>
              <w:b w:val="0"/>
              <w:noProof/>
              <w:sz w:val="24"/>
              <w:szCs w:val="24"/>
              <w:lang w:eastAsia="en-US"/>
            </w:rPr>
          </w:pPr>
          <w:hyperlink w:anchor="_Toc522229733" w:history="1">
            <w:r w:rsidR="00A42E8D" w:rsidRPr="00EF2A77">
              <w:rPr>
                <w:rStyle w:val="Hyperlink"/>
                <w:rFonts w:ascii="Times New Roman" w:hAnsi="Times New Roman"/>
                <w:b w:val="0"/>
                <w:noProof/>
                <w:sz w:val="24"/>
                <w:szCs w:val="24"/>
              </w:rPr>
              <w:t>1.1 Background</w:t>
            </w:r>
            <w:r w:rsidR="00A42E8D" w:rsidRPr="00EF2A77">
              <w:rPr>
                <w:rFonts w:ascii="Times New Roman" w:hAnsi="Times New Roman"/>
                <w:b w:val="0"/>
                <w:noProof/>
                <w:webHidden/>
                <w:sz w:val="24"/>
                <w:szCs w:val="24"/>
              </w:rPr>
              <w:tab/>
            </w:r>
            <w:r w:rsidR="00A42E8D" w:rsidRPr="00EF2A77">
              <w:rPr>
                <w:rFonts w:ascii="Times New Roman" w:hAnsi="Times New Roman"/>
                <w:b w:val="0"/>
                <w:noProof/>
                <w:webHidden/>
                <w:sz w:val="24"/>
                <w:szCs w:val="24"/>
              </w:rPr>
              <w:fldChar w:fldCharType="begin"/>
            </w:r>
            <w:r w:rsidR="00A42E8D" w:rsidRPr="00EF2A77">
              <w:rPr>
                <w:rFonts w:ascii="Times New Roman" w:hAnsi="Times New Roman"/>
                <w:b w:val="0"/>
                <w:noProof/>
                <w:webHidden/>
                <w:sz w:val="24"/>
                <w:szCs w:val="24"/>
              </w:rPr>
              <w:instrText xml:space="preserve"> PAGEREF _Toc522229733 \h </w:instrText>
            </w:r>
            <w:r w:rsidR="00A42E8D" w:rsidRPr="00EF2A77">
              <w:rPr>
                <w:rFonts w:ascii="Times New Roman" w:hAnsi="Times New Roman"/>
                <w:b w:val="0"/>
                <w:noProof/>
                <w:webHidden/>
                <w:sz w:val="24"/>
                <w:szCs w:val="24"/>
              </w:rPr>
            </w:r>
            <w:r w:rsidR="00A42E8D" w:rsidRPr="00EF2A77">
              <w:rPr>
                <w:rFonts w:ascii="Times New Roman" w:hAnsi="Times New Roman"/>
                <w:b w:val="0"/>
                <w:noProof/>
                <w:webHidden/>
                <w:sz w:val="24"/>
                <w:szCs w:val="24"/>
              </w:rPr>
              <w:fldChar w:fldCharType="separate"/>
            </w:r>
            <w:r w:rsidR="00A42E8D" w:rsidRPr="00EF2A77">
              <w:rPr>
                <w:rFonts w:ascii="Times New Roman" w:hAnsi="Times New Roman"/>
                <w:b w:val="0"/>
                <w:noProof/>
                <w:webHidden/>
                <w:sz w:val="24"/>
                <w:szCs w:val="24"/>
              </w:rPr>
              <w:t>6</w:t>
            </w:r>
            <w:r w:rsidR="00A42E8D" w:rsidRPr="00EF2A77">
              <w:rPr>
                <w:rFonts w:ascii="Times New Roman" w:hAnsi="Times New Roman"/>
                <w:b w:val="0"/>
                <w:noProof/>
                <w:webHidden/>
                <w:sz w:val="24"/>
                <w:szCs w:val="24"/>
              </w:rPr>
              <w:fldChar w:fldCharType="end"/>
            </w:r>
          </w:hyperlink>
        </w:p>
        <w:p w14:paraId="333A10C2" w14:textId="77777777" w:rsidR="00A42E8D" w:rsidRPr="00EF2A77" w:rsidRDefault="008427D1">
          <w:pPr>
            <w:pStyle w:val="TOC2"/>
            <w:tabs>
              <w:tab w:val="right" w:leader="dot" w:pos="9350"/>
            </w:tabs>
            <w:rPr>
              <w:rFonts w:ascii="Times New Roman" w:hAnsi="Times New Roman"/>
              <w:b w:val="0"/>
              <w:noProof/>
              <w:sz w:val="24"/>
              <w:szCs w:val="24"/>
              <w:lang w:eastAsia="en-US"/>
            </w:rPr>
          </w:pPr>
          <w:hyperlink w:anchor="_Toc522229734" w:history="1">
            <w:r w:rsidR="00A42E8D" w:rsidRPr="00EF2A77">
              <w:rPr>
                <w:rStyle w:val="Hyperlink"/>
                <w:rFonts w:ascii="Times New Roman" w:hAnsi="Times New Roman"/>
                <w:b w:val="0"/>
                <w:noProof/>
                <w:sz w:val="24"/>
                <w:szCs w:val="24"/>
              </w:rPr>
              <w:t>1.2 Problem Statement</w:t>
            </w:r>
            <w:r w:rsidR="00A42E8D" w:rsidRPr="00EF2A77">
              <w:rPr>
                <w:rFonts w:ascii="Times New Roman" w:hAnsi="Times New Roman"/>
                <w:b w:val="0"/>
                <w:noProof/>
                <w:webHidden/>
                <w:sz w:val="24"/>
                <w:szCs w:val="24"/>
              </w:rPr>
              <w:tab/>
            </w:r>
            <w:r w:rsidR="00A42E8D" w:rsidRPr="00EF2A77">
              <w:rPr>
                <w:rFonts w:ascii="Times New Roman" w:hAnsi="Times New Roman"/>
                <w:b w:val="0"/>
                <w:noProof/>
                <w:webHidden/>
                <w:sz w:val="24"/>
                <w:szCs w:val="24"/>
              </w:rPr>
              <w:fldChar w:fldCharType="begin"/>
            </w:r>
            <w:r w:rsidR="00A42E8D" w:rsidRPr="00EF2A77">
              <w:rPr>
                <w:rFonts w:ascii="Times New Roman" w:hAnsi="Times New Roman"/>
                <w:b w:val="0"/>
                <w:noProof/>
                <w:webHidden/>
                <w:sz w:val="24"/>
                <w:szCs w:val="24"/>
              </w:rPr>
              <w:instrText xml:space="preserve"> PAGEREF _Toc522229734 \h </w:instrText>
            </w:r>
            <w:r w:rsidR="00A42E8D" w:rsidRPr="00EF2A77">
              <w:rPr>
                <w:rFonts w:ascii="Times New Roman" w:hAnsi="Times New Roman"/>
                <w:b w:val="0"/>
                <w:noProof/>
                <w:webHidden/>
                <w:sz w:val="24"/>
                <w:szCs w:val="24"/>
              </w:rPr>
            </w:r>
            <w:r w:rsidR="00A42E8D" w:rsidRPr="00EF2A77">
              <w:rPr>
                <w:rFonts w:ascii="Times New Roman" w:hAnsi="Times New Roman"/>
                <w:b w:val="0"/>
                <w:noProof/>
                <w:webHidden/>
                <w:sz w:val="24"/>
                <w:szCs w:val="24"/>
              </w:rPr>
              <w:fldChar w:fldCharType="separate"/>
            </w:r>
            <w:r w:rsidR="00A42E8D" w:rsidRPr="00EF2A77">
              <w:rPr>
                <w:rFonts w:ascii="Times New Roman" w:hAnsi="Times New Roman"/>
                <w:b w:val="0"/>
                <w:noProof/>
                <w:webHidden/>
                <w:sz w:val="24"/>
                <w:szCs w:val="24"/>
              </w:rPr>
              <w:t>7</w:t>
            </w:r>
            <w:r w:rsidR="00A42E8D" w:rsidRPr="00EF2A77">
              <w:rPr>
                <w:rFonts w:ascii="Times New Roman" w:hAnsi="Times New Roman"/>
                <w:b w:val="0"/>
                <w:noProof/>
                <w:webHidden/>
                <w:sz w:val="24"/>
                <w:szCs w:val="24"/>
              </w:rPr>
              <w:fldChar w:fldCharType="end"/>
            </w:r>
          </w:hyperlink>
        </w:p>
        <w:p w14:paraId="55A1C24F" w14:textId="77777777" w:rsidR="00A42E8D" w:rsidRPr="00EF2A77" w:rsidRDefault="008427D1">
          <w:pPr>
            <w:pStyle w:val="TOC2"/>
            <w:tabs>
              <w:tab w:val="right" w:leader="dot" w:pos="9350"/>
            </w:tabs>
            <w:rPr>
              <w:rFonts w:ascii="Times New Roman" w:hAnsi="Times New Roman"/>
              <w:b w:val="0"/>
              <w:noProof/>
              <w:sz w:val="24"/>
              <w:szCs w:val="24"/>
              <w:lang w:eastAsia="en-US"/>
            </w:rPr>
          </w:pPr>
          <w:hyperlink w:anchor="_Toc522229735" w:history="1">
            <w:r w:rsidR="00A42E8D" w:rsidRPr="00EF2A77">
              <w:rPr>
                <w:rStyle w:val="Hyperlink"/>
                <w:rFonts w:ascii="Times New Roman" w:hAnsi="Times New Roman"/>
                <w:b w:val="0"/>
                <w:noProof/>
                <w:sz w:val="24"/>
                <w:szCs w:val="24"/>
              </w:rPr>
              <w:t>1.3 Research Objectives</w:t>
            </w:r>
            <w:r w:rsidR="00A42E8D" w:rsidRPr="00EF2A77">
              <w:rPr>
                <w:rFonts w:ascii="Times New Roman" w:hAnsi="Times New Roman"/>
                <w:b w:val="0"/>
                <w:noProof/>
                <w:webHidden/>
                <w:sz w:val="24"/>
                <w:szCs w:val="24"/>
              </w:rPr>
              <w:tab/>
            </w:r>
            <w:r w:rsidR="00A42E8D" w:rsidRPr="00EF2A77">
              <w:rPr>
                <w:rFonts w:ascii="Times New Roman" w:hAnsi="Times New Roman"/>
                <w:b w:val="0"/>
                <w:noProof/>
                <w:webHidden/>
                <w:sz w:val="24"/>
                <w:szCs w:val="24"/>
              </w:rPr>
              <w:fldChar w:fldCharType="begin"/>
            </w:r>
            <w:r w:rsidR="00A42E8D" w:rsidRPr="00EF2A77">
              <w:rPr>
                <w:rFonts w:ascii="Times New Roman" w:hAnsi="Times New Roman"/>
                <w:b w:val="0"/>
                <w:noProof/>
                <w:webHidden/>
                <w:sz w:val="24"/>
                <w:szCs w:val="24"/>
              </w:rPr>
              <w:instrText xml:space="preserve"> PAGEREF _Toc522229735 \h </w:instrText>
            </w:r>
            <w:r w:rsidR="00A42E8D" w:rsidRPr="00EF2A77">
              <w:rPr>
                <w:rFonts w:ascii="Times New Roman" w:hAnsi="Times New Roman"/>
                <w:b w:val="0"/>
                <w:noProof/>
                <w:webHidden/>
                <w:sz w:val="24"/>
                <w:szCs w:val="24"/>
              </w:rPr>
            </w:r>
            <w:r w:rsidR="00A42E8D" w:rsidRPr="00EF2A77">
              <w:rPr>
                <w:rFonts w:ascii="Times New Roman" w:hAnsi="Times New Roman"/>
                <w:b w:val="0"/>
                <w:noProof/>
                <w:webHidden/>
                <w:sz w:val="24"/>
                <w:szCs w:val="24"/>
              </w:rPr>
              <w:fldChar w:fldCharType="separate"/>
            </w:r>
            <w:r w:rsidR="00A42E8D" w:rsidRPr="00EF2A77">
              <w:rPr>
                <w:rFonts w:ascii="Times New Roman" w:hAnsi="Times New Roman"/>
                <w:b w:val="0"/>
                <w:noProof/>
                <w:webHidden/>
                <w:sz w:val="24"/>
                <w:szCs w:val="24"/>
              </w:rPr>
              <w:t>8</w:t>
            </w:r>
            <w:r w:rsidR="00A42E8D" w:rsidRPr="00EF2A77">
              <w:rPr>
                <w:rFonts w:ascii="Times New Roman" w:hAnsi="Times New Roman"/>
                <w:b w:val="0"/>
                <w:noProof/>
                <w:webHidden/>
                <w:sz w:val="24"/>
                <w:szCs w:val="24"/>
              </w:rPr>
              <w:fldChar w:fldCharType="end"/>
            </w:r>
          </w:hyperlink>
        </w:p>
        <w:p w14:paraId="39A836C1" w14:textId="77777777" w:rsidR="00A42E8D" w:rsidRPr="00EF2A77" w:rsidRDefault="008427D1">
          <w:pPr>
            <w:pStyle w:val="TOC2"/>
            <w:tabs>
              <w:tab w:val="right" w:leader="dot" w:pos="9350"/>
            </w:tabs>
            <w:rPr>
              <w:rFonts w:ascii="Times New Roman" w:hAnsi="Times New Roman"/>
              <w:b w:val="0"/>
              <w:noProof/>
              <w:sz w:val="24"/>
              <w:szCs w:val="24"/>
              <w:lang w:eastAsia="en-US"/>
            </w:rPr>
          </w:pPr>
          <w:hyperlink w:anchor="_Toc522229736" w:history="1">
            <w:r w:rsidR="00A42E8D" w:rsidRPr="00EF2A77">
              <w:rPr>
                <w:rStyle w:val="Hyperlink"/>
                <w:rFonts w:ascii="Times New Roman" w:hAnsi="Times New Roman"/>
                <w:b w:val="0"/>
                <w:noProof/>
                <w:sz w:val="24"/>
                <w:szCs w:val="24"/>
              </w:rPr>
              <w:t>1.4 Research Questions</w:t>
            </w:r>
            <w:r w:rsidR="00A42E8D" w:rsidRPr="00EF2A77">
              <w:rPr>
                <w:rFonts w:ascii="Times New Roman" w:hAnsi="Times New Roman"/>
                <w:b w:val="0"/>
                <w:noProof/>
                <w:webHidden/>
                <w:sz w:val="24"/>
                <w:szCs w:val="24"/>
              </w:rPr>
              <w:tab/>
            </w:r>
            <w:r w:rsidR="00A42E8D" w:rsidRPr="00EF2A77">
              <w:rPr>
                <w:rFonts w:ascii="Times New Roman" w:hAnsi="Times New Roman"/>
                <w:b w:val="0"/>
                <w:noProof/>
                <w:webHidden/>
                <w:sz w:val="24"/>
                <w:szCs w:val="24"/>
              </w:rPr>
              <w:fldChar w:fldCharType="begin"/>
            </w:r>
            <w:r w:rsidR="00A42E8D" w:rsidRPr="00EF2A77">
              <w:rPr>
                <w:rFonts w:ascii="Times New Roman" w:hAnsi="Times New Roman"/>
                <w:b w:val="0"/>
                <w:noProof/>
                <w:webHidden/>
                <w:sz w:val="24"/>
                <w:szCs w:val="24"/>
              </w:rPr>
              <w:instrText xml:space="preserve"> PAGEREF _Toc522229736 \h </w:instrText>
            </w:r>
            <w:r w:rsidR="00A42E8D" w:rsidRPr="00EF2A77">
              <w:rPr>
                <w:rFonts w:ascii="Times New Roman" w:hAnsi="Times New Roman"/>
                <w:b w:val="0"/>
                <w:noProof/>
                <w:webHidden/>
                <w:sz w:val="24"/>
                <w:szCs w:val="24"/>
              </w:rPr>
            </w:r>
            <w:r w:rsidR="00A42E8D" w:rsidRPr="00EF2A77">
              <w:rPr>
                <w:rFonts w:ascii="Times New Roman" w:hAnsi="Times New Roman"/>
                <w:b w:val="0"/>
                <w:noProof/>
                <w:webHidden/>
                <w:sz w:val="24"/>
                <w:szCs w:val="24"/>
              </w:rPr>
              <w:fldChar w:fldCharType="separate"/>
            </w:r>
            <w:r w:rsidR="00A42E8D" w:rsidRPr="00EF2A77">
              <w:rPr>
                <w:rFonts w:ascii="Times New Roman" w:hAnsi="Times New Roman"/>
                <w:b w:val="0"/>
                <w:noProof/>
                <w:webHidden/>
                <w:sz w:val="24"/>
                <w:szCs w:val="24"/>
              </w:rPr>
              <w:t>8</w:t>
            </w:r>
            <w:r w:rsidR="00A42E8D" w:rsidRPr="00EF2A77">
              <w:rPr>
                <w:rFonts w:ascii="Times New Roman" w:hAnsi="Times New Roman"/>
                <w:b w:val="0"/>
                <w:noProof/>
                <w:webHidden/>
                <w:sz w:val="24"/>
                <w:szCs w:val="24"/>
              </w:rPr>
              <w:fldChar w:fldCharType="end"/>
            </w:r>
          </w:hyperlink>
        </w:p>
        <w:p w14:paraId="05494CBA" w14:textId="77777777" w:rsidR="00A42E8D" w:rsidRPr="00EF2A77" w:rsidRDefault="008427D1">
          <w:pPr>
            <w:pStyle w:val="TOC2"/>
            <w:tabs>
              <w:tab w:val="right" w:leader="dot" w:pos="9350"/>
            </w:tabs>
            <w:rPr>
              <w:rFonts w:ascii="Times New Roman" w:hAnsi="Times New Roman"/>
              <w:b w:val="0"/>
              <w:noProof/>
              <w:sz w:val="24"/>
              <w:szCs w:val="24"/>
              <w:lang w:eastAsia="en-US"/>
            </w:rPr>
          </w:pPr>
          <w:hyperlink w:anchor="_Toc522229737" w:history="1">
            <w:r w:rsidR="00A42E8D" w:rsidRPr="00EF2A77">
              <w:rPr>
                <w:rStyle w:val="Hyperlink"/>
                <w:rFonts w:ascii="Times New Roman" w:hAnsi="Times New Roman"/>
                <w:b w:val="0"/>
                <w:noProof/>
                <w:sz w:val="24"/>
                <w:szCs w:val="24"/>
              </w:rPr>
              <w:t>1.5 Scope of the Study</w:t>
            </w:r>
            <w:r w:rsidR="00A42E8D" w:rsidRPr="00EF2A77">
              <w:rPr>
                <w:rFonts w:ascii="Times New Roman" w:hAnsi="Times New Roman"/>
                <w:b w:val="0"/>
                <w:noProof/>
                <w:webHidden/>
                <w:sz w:val="24"/>
                <w:szCs w:val="24"/>
              </w:rPr>
              <w:tab/>
            </w:r>
            <w:r w:rsidR="00A42E8D" w:rsidRPr="00EF2A77">
              <w:rPr>
                <w:rFonts w:ascii="Times New Roman" w:hAnsi="Times New Roman"/>
                <w:b w:val="0"/>
                <w:noProof/>
                <w:webHidden/>
                <w:sz w:val="24"/>
                <w:szCs w:val="24"/>
              </w:rPr>
              <w:fldChar w:fldCharType="begin"/>
            </w:r>
            <w:r w:rsidR="00A42E8D" w:rsidRPr="00EF2A77">
              <w:rPr>
                <w:rFonts w:ascii="Times New Roman" w:hAnsi="Times New Roman"/>
                <w:b w:val="0"/>
                <w:noProof/>
                <w:webHidden/>
                <w:sz w:val="24"/>
                <w:szCs w:val="24"/>
              </w:rPr>
              <w:instrText xml:space="preserve"> PAGEREF _Toc522229737 \h </w:instrText>
            </w:r>
            <w:r w:rsidR="00A42E8D" w:rsidRPr="00EF2A77">
              <w:rPr>
                <w:rFonts w:ascii="Times New Roman" w:hAnsi="Times New Roman"/>
                <w:b w:val="0"/>
                <w:noProof/>
                <w:webHidden/>
                <w:sz w:val="24"/>
                <w:szCs w:val="24"/>
              </w:rPr>
            </w:r>
            <w:r w:rsidR="00A42E8D" w:rsidRPr="00EF2A77">
              <w:rPr>
                <w:rFonts w:ascii="Times New Roman" w:hAnsi="Times New Roman"/>
                <w:b w:val="0"/>
                <w:noProof/>
                <w:webHidden/>
                <w:sz w:val="24"/>
                <w:szCs w:val="24"/>
              </w:rPr>
              <w:fldChar w:fldCharType="separate"/>
            </w:r>
            <w:r w:rsidR="00A42E8D" w:rsidRPr="00EF2A77">
              <w:rPr>
                <w:rFonts w:ascii="Times New Roman" w:hAnsi="Times New Roman"/>
                <w:b w:val="0"/>
                <w:noProof/>
                <w:webHidden/>
                <w:sz w:val="24"/>
                <w:szCs w:val="24"/>
              </w:rPr>
              <w:t>9</w:t>
            </w:r>
            <w:r w:rsidR="00A42E8D" w:rsidRPr="00EF2A77">
              <w:rPr>
                <w:rFonts w:ascii="Times New Roman" w:hAnsi="Times New Roman"/>
                <w:b w:val="0"/>
                <w:noProof/>
                <w:webHidden/>
                <w:sz w:val="24"/>
                <w:szCs w:val="24"/>
              </w:rPr>
              <w:fldChar w:fldCharType="end"/>
            </w:r>
          </w:hyperlink>
        </w:p>
        <w:p w14:paraId="68114167" w14:textId="77777777" w:rsidR="00A42E8D" w:rsidRPr="00EF2A77" w:rsidRDefault="008427D1">
          <w:pPr>
            <w:pStyle w:val="TOC2"/>
            <w:tabs>
              <w:tab w:val="right" w:leader="dot" w:pos="9350"/>
            </w:tabs>
            <w:rPr>
              <w:rFonts w:ascii="Times New Roman" w:hAnsi="Times New Roman"/>
              <w:b w:val="0"/>
              <w:noProof/>
              <w:sz w:val="24"/>
              <w:szCs w:val="24"/>
              <w:lang w:eastAsia="en-US"/>
            </w:rPr>
          </w:pPr>
          <w:hyperlink w:anchor="_Toc522229738" w:history="1">
            <w:r w:rsidR="00A42E8D" w:rsidRPr="00EF2A77">
              <w:rPr>
                <w:rStyle w:val="Hyperlink"/>
                <w:rFonts w:ascii="Times New Roman" w:hAnsi="Times New Roman"/>
                <w:b w:val="0"/>
                <w:noProof/>
                <w:sz w:val="24"/>
                <w:szCs w:val="24"/>
              </w:rPr>
              <w:t>1.6 Significance of the Study</w:t>
            </w:r>
            <w:r w:rsidR="00A42E8D" w:rsidRPr="00EF2A77">
              <w:rPr>
                <w:rFonts w:ascii="Times New Roman" w:hAnsi="Times New Roman"/>
                <w:b w:val="0"/>
                <w:noProof/>
                <w:webHidden/>
                <w:sz w:val="24"/>
                <w:szCs w:val="24"/>
              </w:rPr>
              <w:tab/>
            </w:r>
            <w:r w:rsidR="00A42E8D" w:rsidRPr="00EF2A77">
              <w:rPr>
                <w:rFonts w:ascii="Times New Roman" w:hAnsi="Times New Roman"/>
                <w:b w:val="0"/>
                <w:noProof/>
                <w:webHidden/>
                <w:sz w:val="24"/>
                <w:szCs w:val="24"/>
              </w:rPr>
              <w:fldChar w:fldCharType="begin"/>
            </w:r>
            <w:r w:rsidR="00A42E8D" w:rsidRPr="00EF2A77">
              <w:rPr>
                <w:rFonts w:ascii="Times New Roman" w:hAnsi="Times New Roman"/>
                <w:b w:val="0"/>
                <w:noProof/>
                <w:webHidden/>
                <w:sz w:val="24"/>
                <w:szCs w:val="24"/>
              </w:rPr>
              <w:instrText xml:space="preserve"> PAGEREF _Toc522229738 \h </w:instrText>
            </w:r>
            <w:r w:rsidR="00A42E8D" w:rsidRPr="00EF2A77">
              <w:rPr>
                <w:rFonts w:ascii="Times New Roman" w:hAnsi="Times New Roman"/>
                <w:b w:val="0"/>
                <w:noProof/>
                <w:webHidden/>
                <w:sz w:val="24"/>
                <w:szCs w:val="24"/>
              </w:rPr>
            </w:r>
            <w:r w:rsidR="00A42E8D" w:rsidRPr="00EF2A77">
              <w:rPr>
                <w:rFonts w:ascii="Times New Roman" w:hAnsi="Times New Roman"/>
                <w:b w:val="0"/>
                <w:noProof/>
                <w:webHidden/>
                <w:sz w:val="24"/>
                <w:szCs w:val="24"/>
              </w:rPr>
              <w:fldChar w:fldCharType="separate"/>
            </w:r>
            <w:r w:rsidR="00A42E8D" w:rsidRPr="00EF2A77">
              <w:rPr>
                <w:rFonts w:ascii="Times New Roman" w:hAnsi="Times New Roman"/>
                <w:b w:val="0"/>
                <w:noProof/>
                <w:webHidden/>
                <w:sz w:val="24"/>
                <w:szCs w:val="24"/>
              </w:rPr>
              <w:t>10</w:t>
            </w:r>
            <w:r w:rsidR="00A42E8D" w:rsidRPr="00EF2A77">
              <w:rPr>
                <w:rFonts w:ascii="Times New Roman" w:hAnsi="Times New Roman"/>
                <w:b w:val="0"/>
                <w:noProof/>
                <w:webHidden/>
                <w:sz w:val="24"/>
                <w:szCs w:val="24"/>
              </w:rPr>
              <w:fldChar w:fldCharType="end"/>
            </w:r>
          </w:hyperlink>
        </w:p>
        <w:p w14:paraId="7906F158" w14:textId="77777777" w:rsidR="00A42E8D" w:rsidRPr="00EF2A77" w:rsidRDefault="008427D1">
          <w:pPr>
            <w:pStyle w:val="TOC3"/>
            <w:tabs>
              <w:tab w:val="right" w:leader="dot" w:pos="9350"/>
            </w:tabs>
            <w:rPr>
              <w:rFonts w:ascii="Times New Roman" w:hAnsi="Times New Roman"/>
              <w:noProof/>
              <w:sz w:val="24"/>
              <w:szCs w:val="24"/>
              <w:lang w:eastAsia="en-US"/>
            </w:rPr>
          </w:pPr>
          <w:hyperlink w:anchor="_Toc522229739" w:history="1">
            <w:r w:rsidR="00A42E8D" w:rsidRPr="00EF2A77">
              <w:rPr>
                <w:rStyle w:val="Hyperlink"/>
                <w:rFonts w:ascii="Times New Roman" w:hAnsi="Times New Roman"/>
                <w:noProof/>
                <w:sz w:val="24"/>
                <w:szCs w:val="24"/>
              </w:rPr>
              <w:t>1.6.1 Significance to Industry</w:t>
            </w:r>
            <w:r w:rsidR="00A42E8D" w:rsidRPr="00EF2A77">
              <w:rPr>
                <w:rFonts w:ascii="Times New Roman" w:hAnsi="Times New Roman"/>
                <w:noProof/>
                <w:webHidden/>
                <w:sz w:val="24"/>
                <w:szCs w:val="24"/>
              </w:rPr>
              <w:tab/>
            </w:r>
            <w:r w:rsidR="00A42E8D" w:rsidRPr="00EF2A77">
              <w:rPr>
                <w:rFonts w:ascii="Times New Roman" w:hAnsi="Times New Roman"/>
                <w:noProof/>
                <w:webHidden/>
                <w:sz w:val="24"/>
                <w:szCs w:val="24"/>
              </w:rPr>
              <w:fldChar w:fldCharType="begin"/>
            </w:r>
            <w:r w:rsidR="00A42E8D" w:rsidRPr="00EF2A77">
              <w:rPr>
                <w:rFonts w:ascii="Times New Roman" w:hAnsi="Times New Roman"/>
                <w:noProof/>
                <w:webHidden/>
                <w:sz w:val="24"/>
                <w:szCs w:val="24"/>
              </w:rPr>
              <w:instrText xml:space="preserve"> PAGEREF _Toc522229739 \h </w:instrText>
            </w:r>
            <w:r w:rsidR="00A42E8D" w:rsidRPr="00EF2A77">
              <w:rPr>
                <w:rFonts w:ascii="Times New Roman" w:hAnsi="Times New Roman"/>
                <w:noProof/>
                <w:webHidden/>
                <w:sz w:val="24"/>
                <w:szCs w:val="24"/>
              </w:rPr>
            </w:r>
            <w:r w:rsidR="00A42E8D" w:rsidRPr="00EF2A77">
              <w:rPr>
                <w:rFonts w:ascii="Times New Roman" w:hAnsi="Times New Roman"/>
                <w:noProof/>
                <w:webHidden/>
                <w:sz w:val="24"/>
                <w:szCs w:val="24"/>
              </w:rPr>
              <w:fldChar w:fldCharType="separate"/>
            </w:r>
            <w:r w:rsidR="00A42E8D" w:rsidRPr="00EF2A77">
              <w:rPr>
                <w:rFonts w:ascii="Times New Roman" w:hAnsi="Times New Roman"/>
                <w:noProof/>
                <w:webHidden/>
                <w:sz w:val="24"/>
                <w:szCs w:val="24"/>
              </w:rPr>
              <w:t>11</w:t>
            </w:r>
            <w:r w:rsidR="00A42E8D" w:rsidRPr="00EF2A77">
              <w:rPr>
                <w:rFonts w:ascii="Times New Roman" w:hAnsi="Times New Roman"/>
                <w:noProof/>
                <w:webHidden/>
                <w:sz w:val="24"/>
                <w:szCs w:val="24"/>
              </w:rPr>
              <w:fldChar w:fldCharType="end"/>
            </w:r>
          </w:hyperlink>
        </w:p>
        <w:p w14:paraId="1A65B083" w14:textId="4D064ED5" w:rsidR="00A42E8D" w:rsidRPr="00EF2A77" w:rsidRDefault="008427D1">
          <w:pPr>
            <w:pStyle w:val="TOC2"/>
            <w:tabs>
              <w:tab w:val="right" w:leader="dot" w:pos="9350"/>
            </w:tabs>
            <w:rPr>
              <w:rFonts w:ascii="Times New Roman" w:hAnsi="Times New Roman"/>
              <w:b w:val="0"/>
              <w:noProof/>
              <w:sz w:val="24"/>
              <w:szCs w:val="24"/>
              <w:lang w:eastAsia="en-US"/>
            </w:rPr>
          </w:pPr>
          <w:hyperlink w:anchor="_Toc522229740" w:history="1">
            <w:r w:rsidR="00A42E8D" w:rsidRPr="00EF2A77">
              <w:rPr>
                <w:rStyle w:val="Hyperlink"/>
                <w:rFonts w:ascii="Times New Roman" w:hAnsi="Times New Roman"/>
                <w:b w:val="0"/>
                <w:noProof/>
                <w:sz w:val="24"/>
                <w:szCs w:val="24"/>
              </w:rPr>
              <w:t>1.7 Limitations of the Study</w:t>
            </w:r>
            <w:r w:rsidR="00A42E8D" w:rsidRPr="00EF2A77">
              <w:rPr>
                <w:rFonts w:ascii="Times New Roman" w:hAnsi="Times New Roman"/>
                <w:b w:val="0"/>
                <w:noProof/>
                <w:webHidden/>
                <w:sz w:val="24"/>
                <w:szCs w:val="24"/>
              </w:rPr>
              <w:tab/>
            </w:r>
            <w:r w:rsidR="00A42E8D" w:rsidRPr="00EF2A77">
              <w:rPr>
                <w:rFonts w:ascii="Times New Roman" w:hAnsi="Times New Roman"/>
                <w:b w:val="0"/>
                <w:noProof/>
                <w:webHidden/>
                <w:sz w:val="24"/>
                <w:szCs w:val="24"/>
              </w:rPr>
              <w:fldChar w:fldCharType="begin"/>
            </w:r>
            <w:r w:rsidR="00A42E8D" w:rsidRPr="00EF2A77">
              <w:rPr>
                <w:rFonts w:ascii="Times New Roman" w:hAnsi="Times New Roman"/>
                <w:b w:val="0"/>
                <w:noProof/>
                <w:webHidden/>
                <w:sz w:val="24"/>
                <w:szCs w:val="24"/>
              </w:rPr>
              <w:instrText xml:space="preserve"> PAGEREF _Toc522229740 \h </w:instrText>
            </w:r>
            <w:r w:rsidR="00A42E8D" w:rsidRPr="00EF2A77">
              <w:rPr>
                <w:rFonts w:ascii="Times New Roman" w:hAnsi="Times New Roman"/>
                <w:b w:val="0"/>
                <w:noProof/>
                <w:webHidden/>
                <w:sz w:val="24"/>
                <w:szCs w:val="24"/>
              </w:rPr>
            </w:r>
            <w:r w:rsidR="00A42E8D" w:rsidRPr="00EF2A77">
              <w:rPr>
                <w:rFonts w:ascii="Times New Roman" w:hAnsi="Times New Roman"/>
                <w:b w:val="0"/>
                <w:noProof/>
                <w:webHidden/>
                <w:sz w:val="24"/>
                <w:szCs w:val="24"/>
              </w:rPr>
              <w:fldChar w:fldCharType="separate"/>
            </w:r>
            <w:r w:rsidR="00A42E8D" w:rsidRPr="00EF2A77">
              <w:rPr>
                <w:rFonts w:ascii="Times New Roman" w:hAnsi="Times New Roman"/>
                <w:b w:val="0"/>
                <w:noProof/>
                <w:webHidden/>
                <w:sz w:val="24"/>
                <w:szCs w:val="24"/>
              </w:rPr>
              <w:t>1</w:t>
            </w:r>
            <w:r w:rsidR="000D5B4B">
              <w:rPr>
                <w:rFonts w:ascii="Times New Roman" w:hAnsi="Times New Roman"/>
                <w:b w:val="0"/>
                <w:noProof/>
                <w:webHidden/>
                <w:sz w:val="24"/>
                <w:szCs w:val="24"/>
              </w:rPr>
              <w:t>2</w:t>
            </w:r>
            <w:r w:rsidR="00A42E8D" w:rsidRPr="00EF2A77">
              <w:rPr>
                <w:rFonts w:ascii="Times New Roman" w:hAnsi="Times New Roman"/>
                <w:b w:val="0"/>
                <w:noProof/>
                <w:webHidden/>
                <w:sz w:val="24"/>
                <w:szCs w:val="24"/>
              </w:rPr>
              <w:fldChar w:fldCharType="end"/>
            </w:r>
          </w:hyperlink>
        </w:p>
        <w:p w14:paraId="4A3148A9" w14:textId="46E81439" w:rsidR="00A42E8D" w:rsidRPr="00EF2A77" w:rsidRDefault="008427D1">
          <w:pPr>
            <w:pStyle w:val="TOC2"/>
            <w:tabs>
              <w:tab w:val="right" w:leader="dot" w:pos="9350"/>
            </w:tabs>
            <w:rPr>
              <w:rFonts w:ascii="Times New Roman" w:hAnsi="Times New Roman"/>
              <w:b w:val="0"/>
              <w:noProof/>
              <w:sz w:val="24"/>
              <w:szCs w:val="24"/>
              <w:lang w:eastAsia="en-US"/>
            </w:rPr>
          </w:pPr>
          <w:hyperlink w:anchor="_Toc522229741" w:history="1">
            <w:r w:rsidR="00A42E8D" w:rsidRPr="00EF2A77">
              <w:rPr>
                <w:rStyle w:val="Hyperlink"/>
                <w:rFonts w:ascii="Times New Roman" w:hAnsi="Times New Roman"/>
                <w:b w:val="0"/>
                <w:noProof/>
                <w:sz w:val="24"/>
                <w:szCs w:val="24"/>
              </w:rPr>
              <w:t>1.8 Operational Definitions</w:t>
            </w:r>
            <w:r w:rsidR="00A42E8D" w:rsidRPr="00EF2A77">
              <w:rPr>
                <w:rFonts w:ascii="Times New Roman" w:hAnsi="Times New Roman"/>
                <w:b w:val="0"/>
                <w:noProof/>
                <w:webHidden/>
                <w:sz w:val="24"/>
                <w:szCs w:val="24"/>
              </w:rPr>
              <w:tab/>
            </w:r>
            <w:r w:rsidR="00A42E8D" w:rsidRPr="00EF2A77">
              <w:rPr>
                <w:rFonts w:ascii="Times New Roman" w:hAnsi="Times New Roman"/>
                <w:b w:val="0"/>
                <w:noProof/>
                <w:webHidden/>
                <w:sz w:val="24"/>
                <w:szCs w:val="24"/>
              </w:rPr>
              <w:fldChar w:fldCharType="begin"/>
            </w:r>
            <w:r w:rsidR="00A42E8D" w:rsidRPr="00EF2A77">
              <w:rPr>
                <w:rFonts w:ascii="Times New Roman" w:hAnsi="Times New Roman"/>
                <w:b w:val="0"/>
                <w:noProof/>
                <w:webHidden/>
                <w:sz w:val="24"/>
                <w:szCs w:val="24"/>
              </w:rPr>
              <w:instrText xml:space="preserve"> PAGEREF _Toc522229741 \h </w:instrText>
            </w:r>
            <w:r w:rsidR="00A42E8D" w:rsidRPr="00EF2A77">
              <w:rPr>
                <w:rFonts w:ascii="Times New Roman" w:hAnsi="Times New Roman"/>
                <w:b w:val="0"/>
                <w:noProof/>
                <w:webHidden/>
                <w:sz w:val="24"/>
                <w:szCs w:val="24"/>
              </w:rPr>
            </w:r>
            <w:r w:rsidR="00A42E8D" w:rsidRPr="00EF2A77">
              <w:rPr>
                <w:rFonts w:ascii="Times New Roman" w:hAnsi="Times New Roman"/>
                <w:b w:val="0"/>
                <w:noProof/>
                <w:webHidden/>
                <w:sz w:val="24"/>
                <w:szCs w:val="24"/>
              </w:rPr>
              <w:fldChar w:fldCharType="separate"/>
            </w:r>
            <w:r w:rsidR="00A42E8D" w:rsidRPr="00EF2A77">
              <w:rPr>
                <w:rFonts w:ascii="Times New Roman" w:hAnsi="Times New Roman"/>
                <w:b w:val="0"/>
                <w:noProof/>
                <w:webHidden/>
                <w:sz w:val="24"/>
                <w:szCs w:val="24"/>
              </w:rPr>
              <w:t>1</w:t>
            </w:r>
            <w:r w:rsidR="000D5B4B">
              <w:rPr>
                <w:rFonts w:ascii="Times New Roman" w:hAnsi="Times New Roman"/>
                <w:b w:val="0"/>
                <w:noProof/>
                <w:webHidden/>
                <w:sz w:val="24"/>
                <w:szCs w:val="24"/>
              </w:rPr>
              <w:t>3</w:t>
            </w:r>
            <w:r w:rsidR="00A42E8D" w:rsidRPr="00EF2A77">
              <w:rPr>
                <w:rFonts w:ascii="Times New Roman" w:hAnsi="Times New Roman"/>
                <w:b w:val="0"/>
                <w:noProof/>
                <w:webHidden/>
                <w:sz w:val="24"/>
                <w:szCs w:val="24"/>
              </w:rPr>
              <w:fldChar w:fldCharType="end"/>
            </w:r>
          </w:hyperlink>
        </w:p>
        <w:p w14:paraId="5FBD68A3" w14:textId="34A52A1E" w:rsidR="00A42E8D" w:rsidRPr="00EF2A77" w:rsidRDefault="008427D1">
          <w:pPr>
            <w:pStyle w:val="TOC2"/>
            <w:tabs>
              <w:tab w:val="right" w:leader="dot" w:pos="9350"/>
            </w:tabs>
            <w:rPr>
              <w:rFonts w:ascii="Times New Roman" w:hAnsi="Times New Roman"/>
              <w:b w:val="0"/>
              <w:noProof/>
              <w:sz w:val="24"/>
              <w:szCs w:val="24"/>
              <w:lang w:eastAsia="en-US"/>
            </w:rPr>
          </w:pPr>
          <w:hyperlink w:anchor="_Toc522229742" w:history="1">
            <w:r w:rsidR="00A42E8D" w:rsidRPr="00EF2A77">
              <w:rPr>
                <w:rStyle w:val="Hyperlink"/>
                <w:rFonts w:ascii="Times New Roman" w:hAnsi="Times New Roman"/>
                <w:b w:val="0"/>
                <w:noProof/>
                <w:sz w:val="24"/>
                <w:szCs w:val="24"/>
              </w:rPr>
              <w:t>1.9 Organization of Chapters</w:t>
            </w:r>
            <w:r w:rsidR="00A42E8D" w:rsidRPr="00EF2A77">
              <w:rPr>
                <w:rFonts w:ascii="Times New Roman" w:hAnsi="Times New Roman"/>
                <w:b w:val="0"/>
                <w:noProof/>
                <w:webHidden/>
                <w:sz w:val="24"/>
                <w:szCs w:val="24"/>
              </w:rPr>
              <w:tab/>
            </w:r>
            <w:r w:rsidR="00A42E8D" w:rsidRPr="00EF2A77">
              <w:rPr>
                <w:rFonts w:ascii="Times New Roman" w:hAnsi="Times New Roman"/>
                <w:b w:val="0"/>
                <w:noProof/>
                <w:webHidden/>
                <w:sz w:val="24"/>
                <w:szCs w:val="24"/>
              </w:rPr>
              <w:fldChar w:fldCharType="begin"/>
            </w:r>
            <w:r w:rsidR="00A42E8D" w:rsidRPr="00EF2A77">
              <w:rPr>
                <w:rFonts w:ascii="Times New Roman" w:hAnsi="Times New Roman"/>
                <w:b w:val="0"/>
                <w:noProof/>
                <w:webHidden/>
                <w:sz w:val="24"/>
                <w:szCs w:val="24"/>
              </w:rPr>
              <w:instrText xml:space="preserve"> PAGEREF _Toc522229742 \h </w:instrText>
            </w:r>
            <w:r w:rsidR="00A42E8D" w:rsidRPr="00EF2A77">
              <w:rPr>
                <w:rFonts w:ascii="Times New Roman" w:hAnsi="Times New Roman"/>
                <w:b w:val="0"/>
                <w:noProof/>
                <w:webHidden/>
                <w:sz w:val="24"/>
                <w:szCs w:val="24"/>
              </w:rPr>
            </w:r>
            <w:r w:rsidR="00A42E8D" w:rsidRPr="00EF2A77">
              <w:rPr>
                <w:rFonts w:ascii="Times New Roman" w:hAnsi="Times New Roman"/>
                <w:b w:val="0"/>
                <w:noProof/>
                <w:webHidden/>
                <w:sz w:val="24"/>
                <w:szCs w:val="24"/>
              </w:rPr>
              <w:fldChar w:fldCharType="separate"/>
            </w:r>
            <w:r w:rsidR="00A42E8D" w:rsidRPr="00EF2A77">
              <w:rPr>
                <w:rFonts w:ascii="Times New Roman" w:hAnsi="Times New Roman"/>
                <w:b w:val="0"/>
                <w:noProof/>
                <w:webHidden/>
                <w:sz w:val="24"/>
                <w:szCs w:val="24"/>
              </w:rPr>
              <w:t>1</w:t>
            </w:r>
            <w:r w:rsidR="000D5B4B">
              <w:rPr>
                <w:rFonts w:ascii="Times New Roman" w:hAnsi="Times New Roman"/>
                <w:b w:val="0"/>
                <w:noProof/>
                <w:webHidden/>
                <w:sz w:val="24"/>
                <w:szCs w:val="24"/>
              </w:rPr>
              <w:t>3</w:t>
            </w:r>
            <w:r w:rsidR="00A42E8D" w:rsidRPr="00EF2A77">
              <w:rPr>
                <w:rFonts w:ascii="Times New Roman" w:hAnsi="Times New Roman"/>
                <w:b w:val="0"/>
                <w:noProof/>
                <w:webHidden/>
                <w:sz w:val="24"/>
                <w:szCs w:val="24"/>
              </w:rPr>
              <w:fldChar w:fldCharType="end"/>
            </w:r>
          </w:hyperlink>
        </w:p>
        <w:p w14:paraId="00642EFA" w14:textId="77777777" w:rsidR="00A42E8D" w:rsidRPr="00EF2A77" w:rsidRDefault="008427D1" w:rsidP="00EF2A77">
          <w:pPr>
            <w:pStyle w:val="TOC1"/>
            <w:rPr>
              <w:lang w:eastAsia="en-US"/>
            </w:rPr>
          </w:pPr>
          <w:hyperlink w:anchor="_Toc522229743" w:history="1">
            <w:r w:rsidR="00A42E8D" w:rsidRPr="00EF2A77">
              <w:rPr>
                <w:rStyle w:val="Hyperlink"/>
              </w:rPr>
              <w:t>CHAPTER 2 LITERATURE REVIEW</w:t>
            </w:r>
            <w:r w:rsidR="00A42E8D" w:rsidRPr="00EF2A77">
              <w:rPr>
                <w:webHidden/>
              </w:rPr>
              <w:tab/>
            </w:r>
            <w:r w:rsidR="00A42E8D" w:rsidRPr="00EF2A77">
              <w:rPr>
                <w:webHidden/>
              </w:rPr>
              <w:fldChar w:fldCharType="begin"/>
            </w:r>
            <w:r w:rsidR="00A42E8D" w:rsidRPr="00EF2A77">
              <w:rPr>
                <w:webHidden/>
              </w:rPr>
              <w:instrText xml:space="preserve"> PAGEREF _Toc522229743 \h </w:instrText>
            </w:r>
            <w:r w:rsidR="00A42E8D" w:rsidRPr="00EF2A77">
              <w:rPr>
                <w:webHidden/>
              </w:rPr>
            </w:r>
            <w:r w:rsidR="00A42E8D" w:rsidRPr="00EF2A77">
              <w:rPr>
                <w:webHidden/>
              </w:rPr>
              <w:fldChar w:fldCharType="separate"/>
            </w:r>
            <w:r w:rsidR="00A42E8D" w:rsidRPr="00EF2A77">
              <w:rPr>
                <w:webHidden/>
              </w:rPr>
              <w:t>14</w:t>
            </w:r>
            <w:r w:rsidR="00A42E8D" w:rsidRPr="00EF2A77">
              <w:rPr>
                <w:webHidden/>
              </w:rPr>
              <w:fldChar w:fldCharType="end"/>
            </w:r>
          </w:hyperlink>
        </w:p>
        <w:p w14:paraId="1E6AE6AB" w14:textId="4678E3DA" w:rsidR="00A42E8D" w:rsidRPr="00EF2A77" w:rsidRDefault="008427D1">
          <w:pPr>
            <w:pStyle w:val="TOC2"/>
            <w:tabs>
              <w:tab w:val="right" w:leader="dot" w:pos="9350"/>
            </w:tabs>
            <w:rPr>
              <w:rFonts w:ascii="Times New Roman" w:hAnsi="Times New Roman"/>
              <w:b w:val="0"/>
              <w:noProof/>
              <w:sz w:val="24"/>
              <w:szCs w:val="24"/>
              <w:lang w:eastAsia="en-US"/>
            </w:rPr>
          </w:pPr>
          <w:hyperlink w:anchor="_Toc522229744" w:history="1">
            <w:r w:rsidR="00A42E8D" w:rsidRPr="00EF2A77">
              <w:rPr>
                <w:rStyle w:val="Hyperlink"/>
                <w:rFonts w:ascii="Times New Roman" w:hAnsi="Times New Roman"/>
                <w:b w:val="0"/>
                <w:noProof/>
                <w:sz w:val="24"/>
                <w:szCs w:val="24"/>
              </w:rPr>
              <w:t>2.1 Overview</w:t>
            </w:r>
            <w:r w:rsidR="00A42E8D" w:rsidRPr="00EF2A77">
              <w:rPr>
                <w:rFonts w:ascii="Times New Roman" w:hAnsi="Times New Roman"/>
                <w:b w:val="0"/>
                <w:noProof/>
                <w:webHidden/>
                <w:sz w:val="24"/>
                <w:szCs w:val="24"/>
              </w:rPr>
              <w:tab/>
            </w:r>
            <w:r w:rsidR="00A42E8D" w:rsidRPr="00EF2A77">
              <w:rPr>
                <w:rFonts w:ascii="Times New Roman" w:hAnsi="Times New Roman"/>
                <w:b w:val="0"/>
                <w:noProof/>
                <w:webHidden/>
                <w:sz w:val="24"/>
                <w:szCs w:val="24"/>
              </w:rPr>
              <w:fldChar w:fldCharType="begin"/>
            </w:r>
            <w:r w:rsidR="00A42E8D" w:rsidRPr="00EF2A77">
              <w:rPr>
                <w:rFonts w:ascii="Times New Roman" w:hAnsi="Times New Roman"/>
                <w:b w:val="0"/>
                <w:noProof/>
                <w:webHidden/>
                <w:sz w:val="24"/>
                <w:szCs w:val="24"/>
              </w:rPr>
              <w:instrText xml:space="preserve"> PAGEREF _Toc522229744 \h </w:instrText>
            </w:r>
            <w:r w:rsidR="00A42E8D" w:rsidRPr="00EF2A77">
              <w:rPr>
                <w:rFonts w:ascii="Times New Roman" w:hAnsi="Times New Roman"/>
                <w:b w:val="0"/>
                <w:noProof/>
                <w:webHidden/>
                <w:sz w:val="24"/>
                <w:szCs w:val="24"/>
              </w:rPr>
            </w:r>
            <w:r w:rsidR="00A42E8D" w:rsidRPr="00EF2A77">
              <w:rPr>
                <w:rFonts w:ascii="Times New Roman" w:hAnsi="Times New Roman"/>
                <w:b w:val="0"/>
                <w:noProof/>
                <w:webHidden/>
                <w:sz w:val="24"/>
                <w:szCs w:val="24"/>
              </w:rPr>
              <w:fldChar w:fldCharType="separate"/>
            </w:r>
            <w:r w:rsidR="00A42E8D" w:rsidRPr="00EF2A77">
              <w:rPr>
                <w:rFonts w:ascii="Times New Roman" w:hAnsi="Times New Roman"/>
                <w:b w:val="0"/>
                <w:noProof/>
                <w:webHidden/>
                <w:sz w:val="24"/>
                <w:szCs w:val="24"/>
              </w:rPr>
              <w:t>1</w:t>
            </w:r>
            <w:r w:rsidR="000D5B4B">
              <w:rPr>
                <w:rFonts w:ascii="Times New Roman" w:hAnsi="Times New Roman"/>
                <w:b w:val="0"/>
                <w:noProof/>
                <w:webHidden/>
                <w:sz w:val="24"/>
                <w:szCs w:val="24"/>
              </w:rPr>
              <w:t>5</w:t>
            </w:r>
            <w:r w:rsidR="00A42E8D" w:rsidRPr="00EF2A77">
              <w:rPr>
                <w:rFonts w:ascii="Times New Roman" w:hAnsi="Times New Roman"/>
                <w:b w:val="0"/>
                <w:noProof/>
                <w:webHidden/>
                <w:sz w:val="24"/>
                <w:szCs w:val="24"/>
              </w:rPr>
              <w:fldChar w:fldCharType="end"/>
            </w:r>
          </w:hyperlink>
        </w:p>
        <w:p w14:paraId="061FEA4B" w14:textId="4D1E6AE3" w:rsidR="00A42E8D" w:rsidRPr="00EF2A77" w:rsidRDefault="008427D1">
          <w:pPr>
            <w:pStyle w:val="TOC3"/>
            <w:tabs>
              <w:tab w:val="right" w:leader="dot" w:pos="9350"/>
            </w:tabs>
            <w:rPr>
              <w:rFonts w:ascii="Times New Roman" w:hAnsi="Times New Roman"/>
              <w:noProof/>
              <w:sz w:val="24"/>
              <w:szCs w:val="24"/>
              <w:lang w:eastAsia="en-US"/>
            </w:rPr>
          </w:pPr>
          <w:hyperlink w:anchor="_Toc522229745" w:history="1">
            <w:r w:rsidR="00A42E8D" w:rsidRPr="00EF2A77">
              <w:rPr>
                <w:rStyle w:val="Hyperlink"/>
                <w:rFonts w:ascii="Times New Roman" w:hAnsi="Times New Roman"/>
                <w:noProof/>
                <w:sz w:val="24"/>
                <w:szCs w:val="24"/>
              </w:rPr>
              <w:t>2.1.1 Global Perspective</w:t>
            </w:r>
            <w:r w:rsidR="00A42E8D" w:rsidRPr="00EF2A77">
              <w:rPr>
                <w:rFonts w:ascii="Times New Roman" w:hAnsi="Times New Roman"/>
                <w:noProof/>
                <w:webHidden/>
                <w:sz w:val="24"/>
                <w:szCs w:val="24"/>
              </w:rPr>
              <w:tab/>
            </w:r>
            <w:r w:rsidR="00A42E8D" w:rsidRPr="00EF2A77">
              <w:rPr>
                <w:rFonts w:ascii="Times New Roman" w:hAnsi="Times New Roman"/>
                <w:noProof/>
                <w:webHidden/>
                <w:sz w:val="24"/>
                <w:szCs w:val="24"/>
              </w:rPr>
              <w:fldChar w:fldCharType="begin"/>
            </w:r>
            <w:r w:rsidR="00A42E8D" w:rsidRPr="00EF2A77">
              <w:rPr>
                <w:rFonts w:ascii="Times New Roman" w:hAnsi="Times New Roman"/>
                <w:noProof/>
                <w:webHidden/>
                <w:sz w:val="24"/>
                <w:szCs w:val="24"/>
              </w:rPr>
              <w:instrText xml:space="preserve"> PAGEREF _Toc522229745 \h </w:instrText>
            </w:r>
            <w:r w:rsidR="00A42E8D" w:rsidRPr="00EF2A77">
              <w:rPr>
                <w:rFonts w:ascii="Times New Roman" w:hAnsi="Times New Roman"/>
                <w:noProof/>
                <w:webHidden/>
                <w:sz w:val="24"/>
                <w:szCs w:val="24"/>
              </w:rPr>
            </w:r>
            <w:r w:rsidR="00A42E8D" w:rsidRPr="00EF2A77">
              <w:rPr>
                <w:rFonts w:ascii="Times New Roman" w:hAnsi="Times New Roman"/>
                <w:noProof/>
                <w:webHidden/>
                <w:sz w:val="24"/>
                <w:szCs w:val="24"/>
              </w:rPr>
              <w:fldChar w:fldCharType="separate"/>
            </w:r>
            <w:r w:rsidR="00A42E8D" w:rsidRPr="00EF2A77">
              <w:rPr>
                <w:rFonts w:ascii="Times New Roman" w:hAnsi="Times New Roman"/>
                <w:noProof/>
                <w:webHidden/>
                <w:sz w:val="24"/>
                <w:szCs w:val="24"/>
              </w:rPr>
              <w:t>1</w:t>
            </w:r>
            <w:r w:rsidR="000D5B4B">
              <w:rPr>
                <w:rFonts w:ascii="Times New Roman" w:hAnsi="Times New Roman"/>
                <w:noProof/>
                <w:webHidden/>
                <w:sz w:val="24"/>
                <w:szCs w:val="24"/>
              </w:rPr>
              <w:t>7</w:t>
            </w:r>
            <w:r w:rsidR="00A42E8D" w:rsidRPr="00EF2A77">
              <w:rPr>
                <w:rFonts w:ascii="Times New Roman" w:hAnsi="Times New Roman"/>
                <w:noProof/>
                <w:webHidden/>
                <w:sz w:val="24"/>
                <w:szCs w:val="24"/>
              </w:rPr>
              <w:fldChar w:fldCharType="end"/>
            </w:r>
          </w:hyperlink>
        </w:p>
        <w:p w14:paraId="116BFBA4" w14:textId="52682B7A" w:rsidR="00A42E8D" w:rsidRPr="00EF2A77" w:rsidRDefault="008427D1">
          <w:pPr>
            <w:pStyle w:val="TOC3"/>
            <w:tabs>
              <w:tab w:val="right" w:leader="dot" w:pos="9350"/>
            </w:tabs>
            <w:rPr>
              <w:rFonts w:ascii="Times New Roman" w:hAnsi="Times New Roman"/>
              <w:noProof/>
              <w:sz w:val="24"/>
              <w:szCs w:val="24"/>
              <w:lang w:eastAsia="en-US"/>
            </w:rPr>
          </w:pPr>
          <w:hyperlink w:anchor="_Toc522229746" w:history="1">
            <w:r w:rsidR="00A42E8D" w:rsidRPr="00EF2A77">
              <w:rPr>
                <w:rStyle w:val="Hyperlink"/>
                <w:rFonts w:ascii="Times New Roman" w:hAnsi="Times New Roman"/>
                <w:noProof/>
                <w:sz w:val="24"/>
                <w:szCs w:val="24"/>
              </w:rPr>
              <w:t>2.1.2 Local Perspective</w:t>
            </w:r>
            <w:r w:rsidR="00A42E8D" w:rsidRPr="00EF2A77">
              <w:rPr>
                <w:rFonts w:ascii="Times New Roman" w:hAnsi="Times New Roman"/>
                <w:noProof/>
                <w:webHidden/>
                <w:sz w:val="24"/>
                <w:szCs w:val="24"/>
              </w:rPr>
              <w:tab/>
            </w:r>
            <w:r w:rsidR="00A42E8D" w:rsidRPr="00EF2A77">
              <w:rPr>
                <w:rFonts w:ascii="Times New Roman" w:hAnsi="Times New Roman"/>
                <w:noProof/>
                <w:webHidden/>
                <w:sz w:val="24"/>
                <w:szCs w:val="24"/>
              </w:rPr>
              <w:fldChar w:fldCharType="begin"/>
            </w:r>
            <w:r w:rsidR="00A42E8D" w:rsidRPr="00EF2A77">
              <w:rPr>
                <w:rFonts w:ascii="Times New Roman" w:hAnsi="Times New Roman"/>
                <w:noProof/>
                <w:webHidden/>
                <w:sz w:val="24"/>
                <w:szCs w:val="24"/>
              </w:rPr>
              <w:instrText xml:space="preserve"> PAGEREF _Toc522229746 \h </w:instrText>
            </w:r>
            <w:r w:rsidR="00A42E8D" w:rsidRPr="00EF2A77">
              <w:rPr>
                <w:rFonts w:ascii="Times New Roman" w:hAnsi="Times New Roman"/>
                <w:noProof/>
                <w:webHidden/>
                <w:sz w:val="24"/>
                <w:szCs w:val="24"/>
              </w:rPr>
            </w:r>
            <w:r w:rsidR="00A42E8D" w:rsidRPr="00EF2A77">
              <w:rPr>
                <w:rFonts w:ascii="Times New Roman" w:hAnsi="Times New Roman"/>
                <w:noProof/>
                <w:webHidden/>
                <w:sz w:val="24"/>
                <w:szCs w:val="24"/>
              </w:rPr>
              <w:fldChar w:fldCharType="separate"/>
            </w:r>
            <w:r w:rsidR="00A42E8D" w:rsidRPr="00EF2A77">
              <w:rPr>
                <w:rFonts w:ascii="Times New Roman" w:hAnsi="Times New Roman"/>
                <w:noProof/>
                <w:webHidden/>
                <w:sz w:val="24"/>
                <w:szCs w:val="24"/>
              </w:rPr>
              <w:t>1</w:t>
            </w:r>
            <w:r w:rsidR="00913690">
              <w:rPr>
                <w:rFonts w:ascii="Times New Roman" w:hAnsi="Times New Roman"/>
                <w:noProof/>
                <w:webHidden/>
                <w:sz w:val="24"/>
                <w:szCs w:val="24"/>
              </w:rPr>
              <w:t>9</w:t>
            </w:r>
            <w:r w:rsidR="00A42E8D" w:rsidRPr="00EF2A77">
              <w:rPr>
                <w:rFonts w:ascii="Times New Roman" w:hAnsi="Times New Roman"/>
                <w:noProof/>
                <w:webHidden/>
                <w:sz w:val="24"/>
                <w:szCs w:val="24"/>
              </w:rPr>
              <w:fldChar w:fldCharType="end"/>
            </w:r>
          </w:hyperlink>
        </w:p>
        <w:p w14:paraId="76A1857C" w14:textId="55DC29F7" w:rsidR="00A42E8D" w:rsidRPr="00EF2A77" w:rsidRDefault="008427D1">
          <w:pPr>
            <w:pStyle w:val="TOC2"/>
            <w:tabs>
              <w:tab w:val="right" w:leader="dot" w:pos="9350"/>
            </w:tabs>
            <w:rPr>
              <w:rFonts w:ascii="Times New Roman" w:hAnsi="Times New Roman"/>
              <w:b w:val="0"/>
              <w:noProof/>
              <w:sz w:val="24"/>
              <w:szCs w:val="24"/>
              <w:lang w:eastAsia="en-US"/>
            </w:rPr>
          </w:pPr>
          <w:hyperlink w:anchor="_Toc522229747" w:history="1">
            <w:r w:rsidR="00A42E8D" w:rsidRPr="00EF2A77">
              <w:rPr>
                <w:rStyle w:val="Hyperlink"/>
                <w:rFonts w:ascii="Times New Roman" w:hAnsi="Times New Roman"/>
                <w:b w:val="0"/>
                <w:noProof/>
                <w:sz w:val="24"/>
                <w:szCs w:val="24"/>
              </w:rPr>
              <w:t>2.2 Independent Variables</w:t>
            </w:r>
            <w:r w:rsidR="00A42E8D" w:rsidRPr="00EF2A77">
              <w:rPr>
                <w:rFonts w:ascii="Times New Roman" w:hAnsi="Times New Roman"/>
                <w:b w:val="0"/>
                <w:noProof/>
                <w:webHidden/>
                <w:sz w:val="24"/>
                <w:szCs w:val="24"/>
              </w:rPr>
              <w:tab/>
            </w:r>
            <w:r w:rsidR="00913690">
              <w:rPr>
                <w:rFonts w:ascii="Times New Roman" w:hAnsi="Times New Roman"/>
                <w:b w:val="0"/>
                <w:noProof/>
                <w:webHidden/>
                <w:sz w:val="24"/>
                <w:szCs w:val="24"/>
              </w:rPr>
              <w:t>20</w:t>
            </w:r>
          </w:hyperlink>
        </w:p>
        <w:p w14:paraId="2D8AEE1E" w14:textId="35150C67" w:rsidR="00A42E8D" w:rsidRPr="00EF2A77" w:rsidRDefault="008427D1">
          <w:pPr>
            <w:pStyle w:val="TOC3"/>
            <w:tabs>
              <w:tab w:val="right" w:leader="dot" w:pos="9350"/>
            </w:tabs>
            <w:rPr>
              <w:rFonts w:ascii="Times New Roman" w:hAnsi="Times New Roman"/>
              <w:noProof/>
              <w:sz w:val="24"/>
              <w:szCs w:val="24"/>
              <w:lang w:eastAsia="en-US"/>
            </w:rPr>
          </w:pPr>
          <w:hyperlink w:anchor="_Toc522229748" w:history="1">
            <w:r w:rsidR="00A42E8D" w:rsidRPr="00EF2A77">
              <w:rPr>
                <w:rStyle w:val="Hyperlink"/>
                <w:rFonts w:ascii="Times New Roman" w:hAnsi="Times New Roman"/>
                <w:noProof/>
                <w:sz w:val="24"/>
                <w:szCs w:val="24"/>
              </w:rPr>
              <w:t>2.2.1 Salary</w:t>
            </w:r>
            <w:r w:rsidR="00A42E8D" w:rsidRPr="00EF2A77">
              <w:rPr>
                <w:rFonts w:ascii="Times New Roman" w:hAnsi="Times New Roman"/>
                <w:noProof/>
                <w:webHidden/>
                <w:sz w:val="24"/>
                <w:szCs w:val="24"/>
              </w:rPr>
              <w:tab/>
            </w:r>
            <w:r w:rsidR="000D5B4B">
              <w:rPr>
                <w:rFonts w:ascii="Times New Roman" w:hAnsi="Times New Roman"/>
                <w:noProof/>
                <w:webHidden/>
                <w:sz w:val="24"/>
                <w:szCs w:val="24"/>
              </w:rPr>
              <w:t>20</w:t>
            </w:r>
          </w:hyperlink>
        </w:p>
        <w:p w14:paraId="45DDC958" w14:textId="7E4C128D" w:rsidR="00A42E8D" w:rsidRPr="00EF2A77" w:rsidRDefault="008427D1">
          <w:pPr>
            <w:pStyle w:val="TOC3"/>
            <w:tabs>
              <w:tab w:val="right" w:leader="dot" w:pos="9350"/>
            </w:tabs>
            <w:rPr>
              <w:rFonts w:ascii="Times New Roman" w:hAnsi="Times New Roman"/>
              <w:noProof/>
              <w:sz w:val="24"/>
              <w:szCs w:val="24"/>
              <w:lang w:eastAsia="en-US"/>
            </w:rPr>
          </w:pPr>
          <w:hyperlink w:anchor="_Toc522229749" w:history="1">
            <w:r w:rsidR="00A42E8D" w:rsidRPr="00EF2A77">
              <w:rPr>
                <w:rStyle w:val="Hyperlink"/>
                <w:rFonts w:ascii="Times New Roman" w:hAnsi="Times New Roman"/>
                <w:noProof/>
                <w:sz w:val="24"/>
                <w:szCs w:val="24"/>
              </w:rPr>
              <w:t>2.2.2 Type of work</w:t>
            </w:r>
            <w:r w:rsidR="00A42E8D" w:rsidRPr="00EF2A77">
              <w:rPr>
                <w:rFonts w:ascii="Times New Roman" w:hAnsi="Times New Roman"/>
                <w:noProof/>
                <w:webHidden/>
                <w:sz w:val="24"/>
                <w:szCs w:val="24"/>
              </w:rPr>
              <w:tab/>
            </w:r>
            <w:r w:rsidR="000D5B4B">
              <w:rPr>
                <w:rFonts w:ascii="Times New Roman" w:hAnsi="Times New Roman"/>
                <w:noProof/>
                <w:webHidden/>
                <w:sz w:val="24"/>
                <w:szCs w:val="24"/>
              </w:rPr>
              <w:t>21</w:t>
            </w:r>
          </w:hyperlink>
        </w:p>
        <w:p w14:paraId="688203A4" w14:textId="03D15081" w:rsidR="00A42E8D" w:rsidRPr="00EF2A77" w:rsidRDefault="008427D1">
          <w:pPr>
            <w:pStyle w:val="TOC3"/>
            <w:tabs>
              <w:tab w:val="right" w:leader="dot" w:pos="9350"/>
            </w:tabs>
            <w:rPr>
              <w:rFonts w:ascii="Times New Roman" w:hAnsi="Times New Roman"/>
              <w:noProof/>
              <w:sz w:val="24"/>
              <w:szCs w:val="24"/>
              <w:lang w:eastAsia="en-US"/>
            </w:rPr>
          </w:pPr>
          <w:hyperlink w:anchor="_Toc522229750" w:history="1">
            <w:r w:rsidR="00A42E8D" w:rsidRPr="00EF2A77">
              <w:rPr>
                <w:rStyle w:val="Hyperlink"/>
                <w:rFonts w:ascii="Times New Roman" w:hAnsi="Times New Roman"/>
                <w:noProof/>
                <w:sz w:val="24"/>
                <w:szCs w:val="24"/>
              </w:rPr>
              <w:t>2.2.3 Benefits and Welfare</w:t>
            </w:r>
            <w:r w:rsidR="00A42E8D" w:rsidRPr="00EF2A77">
              <w:rPr>
                <w:rFonts w:ascii="Times New Roman" w:hAnsi="Times New Roman"/>
                <w:noProof/>
                <w:webHidden/>
                <w:sz w:val="24"/>
                <w:szCs w:val="24"/>
              </w:rPr>
              <w:tab/>
            </w:r>
            <w:r w:rsidR="00A42E8D" w:rsidRPr="00EF2A77">
              <w:rPr>
                <w:rFonts w:ascii="Times New Roman" w:hAnsi="Times New Roman"/>
                <w:noProof/>
                <w:webHidden/>
                <w:sz w:val="24"/>
                <w:szCs w:val="24"/>
              </w:rPr>
              <w:fldChar w:fldCharType="begin"/>
            </w:r>
            <w:r w:rsidR="00A42E8D" w:rsidRPr="00EF2A77">
              <w:rPr>
                <w:rFonts w:ascii="Times New Roman" w:hAnsi="Times New Roman"/>
                <w:noProof/>
                <w:webHidden/>
                <w:sz w:val="24"/>
                <w:szCs w:val="24"/>
              </w:rPr>
              <w:instrText xml:space="preserve"> PAGEREF _Toc522229750 \h </w:instrText>
            </w:r>
            <w:r w:rsidR="00A42E8D" w:rsidRPr="00EF2A77">
              <w:rPr>
                <w:rFonts w:ascii="Times New Roman" w:hAnsi="Times New Roman"/>
                <w:noProof/>
                <w:webHidden/>
                <w:sz w:val="24"/>
                <w:szCs w:val="24"/>
              </w:rPr>
            </w:r>
            <w:r w:rsidR="00A42E8D" w:rsidRPr="00EF2A77">
              <w:rPr>
                <w:rFonts w:ascii="Times New Roman" w:hAnsi="Times New Roman"/>
                <w:noProof/>
                <w:webHidden/>
                <w:sz w:val="24"/>
                <w:szCs w:val="24"/>
              </w:rPr>
              <w:fldChar w:fldCharType="separate"/>
            </w:r>
            <w:r w:rsidR="00A42E8D" w:rsidRPr="00EF2A77">
              <w:rPr>
                <w:rFonts w:ascii="Times New Roman" w:hAnsi="Times New Roman"/>
                <w:noProof/>
                <w:webHidden/>
                <w:sz w:val="24"/>
                <w:szCs w:val="24"/>
              </w:rPr>
              <w:t>2</w:t>
            </w:r>
            <w:r w:rsidR="000D5B4B">
              <w:rPr>
                <w:rFonts w:ascii="Times New Roman" w:hAnsi="Times New Roman"/>
                <w:noProof/>
                <w:webHidden/>
                <w:sz w:val="24"/>
                <w:szCs w:val="24"/>
              </w:rPr>
              <w:t>4</w:t>
            </w:r>
            <w:r w:rsidR="00A42E8D" w:rsidRPr="00EF2A77">
              <w:rPr>
                <w:rFonts w:ascii="Times New Roman" w:hAnsi="Times New Roman"/>
                <w:noProof/>
                <w:webHidden/>
                <w:sz w:val="24"/>
                <w:szCs w:val="24"/>
              </w:rPr>
              <w:fldChar w:fldCharType="end"/>
            </w:r>
          </w:hyperlink>
        </w:p>
        <w:p w14:paraId="5ED2A024" w14:textId="5D29102B" w:rsidR="00A42E8D" w:rsidRPr="00EF2A77" w:rsidRDefault="008427D1">
          <w:pPr>
            <w:pStyle w:val="TOC2"/>
            <w:tabs>
              <w:tab w:val="right" w:leader="dot" w:pos="9350"/>
            </w:tabs>
            <w:rPr>
              <w:rFonts w:ascii="Times New Roman" w:hAnsi="Times New Roman"/>
              <w:b w:val="0"/>
              <w:noProof/>
              <w:sz w:val="24"/>
              <w:szCs w:val="24"/>
              <w:lang w:eastAsia="en-US"/>
            </w:rPr>
          </w:pPr>
          <w:hyperlink w:anchor="_Toc522229751" w:history="1">
            <w:r w:rsidR="00A42E8D" w:rsidRPr="00EF2A77">
              <w:rPr>
                <w:rStyle w:val="Hyperlink"/>
                <w:rFonts w:ascii="Times New Roman" w:hAnsi="Times New Roman"/>
                <w:b w:val="0"/>
                <w:noProof/>
                <w:sz w:val="24"/>
                <w:szCs w:val="24"/>
              </w:rPr>
              <w:t>2.3 Relationship Between Dependent Variable and Independent Variables</w:t>
            </w:r>
            <w:r w:rsidR="00A42E8D" w:rsidRPr="00EF2A77">
              <w:rPr>
                <w:rFonts w:ascii="Times New Roman" w:hAnsi="Times New Roman"/>
                <w:b w:val="0"/>
                <w:noProof/>
                <w:webHidden/>
                <w:sz w:val="24"/>
                <w:szCs w:val="24"/>
              </w:rPr>
              <w:tab/>
            </w:r>
            <w:r w:rsidR="00A42E8D" w:rsidRPr="00EF2A77">
              <w:rPr>
                <w:rFonts w:ascii="Times New Roman" w:hAnsi="Times New Roman"/>
                <w:b w:val="0"/>
                <w:noProof/>
                <w:webHidden/>
                <w:sz w:val="24"/>
                <w:szCs w:val="24"/>
              </w:rPr>
              <w:fldChar w:fldCharType="begin"/>
            </w:r>
            <w:r w:rsidR="00A42E8D" w:rsidRPr="00EF2A77">
              <w:rPr>
                <w:rFonts w:ascii="Times New Roman" w:hAnsi="Times New Roman"/>
                <w:b w:val="0"/>
                <w:noProof/>
                <w:webHidden/>
                <w:sz w:val="24"/>
                <w:szCs w:val="24"/>
              </w:rPr>
              <w:instrText xml:space="preserve"> PAGEREF _Toc522229751 \h </w:instrText>
            </w:r>
            <w:r w:rsidR="00A42E8D" w:rsidRPr="00EF2A77">
              <w:rPr>
                <w:rFonts w:ascii="Times New Roman" w:hAnsi="Times New Roman"/>
                <w:b w:val="0"/>
                <w:noProof/>
                <w:webHidden/>
                <w:sz w:val="24"/>
                <w:szCs w:val="24"/>
              </w:rPr>
            </w:r>
            <w:r w:rsidR="00A42E8D" w:rsidRPr="00EF2A77">
              <w:rPr>
                <w:rFonts w:ascii="Times New Roman" w:hAnsi="Times New Roman"/>
                <w:b w:val="0"/>
                <w:noProof/>
                <w:webHidden/>
                <w:sz w:val="24"/>
                <w:szCs w:val="24"/>
              </w:rPr>
              <w:fldChar w:fldCharType="separate"/>
            </w:r>
            <w:r w:rsidR="00A42E8D" w:rsidRPr="00EF2A77">
              <w:rPr>
                <w:rFonts w:ascii="Times New Roman" w:hAnsi="Times New Roman"/>
                <w:b w:val="0"/>
                <w:noProof/>
                <w:webHidden/>
                <w:sz w:val="24"/>
                <w:szCs w:val="24"/>
              </w:rPr>
              <w:t>2</w:t>
            </w:r>
            <w:r w:rsidR="000D5B4B">
              <w:rPr>
                <w:rFonts w:ascii="Times New Roman" w:hAnsi="Times New Roman"/>
                <w:b w:val="0"/>
                <w:noProof/>
                <w:webHidden/>
                <w:sz w:val="24"/>
                <w:szCs w:val="24"/>
              </w:rPr>
              <w:t>5</w:t>
            </w:r>
            <w:r w:rsidR="00A42E8D" w:rsidRPr="00EF2A77">
              <w:rPr>
                <w:rFonts w:ascii="Times New Roman" w:hAnsi="Times New Roman"/>
                <w:b w:val="0"/>
                <w:noProof/>
                <w:webHidden/>
                <w:sz w:val="24"/>
                <w:szCs w:val="24"/>
              </w:rPr>
              <w:fldChar w:fldCharType="end"/>
            </w:r>
          </w:hyperlink>
        </w:p>
        <w:p w14:paraId="51565EB1" w14:textId="3F4655A1" w:rsidR="00A42E8D" w:rsidRPr="00EF2A77" w:rsidRDefault="008427D1">
          <w:pPr>
            <w:pStyle w:val="TOC3"/>
            <w:tabs>
              <w:tab w:val="right" w:leader="dot" w:pos="9350"/>
            </w:tabs>
            <w:rPr>
              <w:rFonts w:ascii="Times New Roman" w:hAnsi="Times New Roman"/>
              <w:noProof/>
              <w:sz w:val="24"/>
              <w:szCs w:val="24"/>
              <w:lang w:eastAsia="en-US"/>
            </w:rPr>
          </w:pPr>
          <w:hyperlink w:anchor="_Toc522229752" w:history="1">
            <w:r w:rsidR="00A42E8D" w:rsidRPr="00EF2A77">
              <w:rPr>
                <w:rStyle w:val="Hyperlink"/>
                <w:rFonts w:ascii="Times New Roman" w:hAnsi="Times New Roman"/>
                <w:noProof/>
                <w:sz w:val="24"/>
                <w:szCs w:val="24"/>
              </w:rPr>
              <w:t>2.3.1 Salary</w:t>
            </w:r>
            <w:r w:rsidR="00A42E8D" w:rsidRPr="00EF2A77">
              <w:rPr>
                <w:rFonts w:ascii="Times New Roman" w:hAnsi="Times New Roman"/>
                <w:noProof/>
                <w:webHidden/>
                <w:sz w:val="24"/>
                <w:szCs w:val="24"/>
              </w:rPr>
              <w:tab/>
            </w:r>
            <w:r w:rsidR="00A42E8D" w:rsidRPr="00EF2A77">
              <w:rPr>
                <w:rFonts w:ascii="Times New Roman" w:hAnsi="Times New Roman"/>
                <w:noProof/>
                <w:webHidden/>
                <w:sz w:val="24"/>
                <w:szCs w:val="24"/>
              </w:rPr>
              <w:fldChar w:fldCharType="begin"/>
            </w:r>
            <w:r w:rsidR="00A42E8D" w:rsidRPr="00EF2A77">
              <w:rPr>
                <w:rFonts w:ascii="Times New Roman" w:hAnsi="Times New Roman"/>
                <w:noProof/>
                <w:webHidden/>
                <w:sz w:val="24"/>
                <w:szCs w:val="24"/>
              </w:rPr>
              <w:instrText xml:space="preserve"> PAGEREF _Toc522229752 \h </w:instrText>
            </w:r>
            <w:r w:rsidR="00A42E8D" w:rsidRPr="00EF2A77">
              <w:rPr>
                <w:rFonts w:ascii="Times New Roman" w:hAnsi="Times New Roman"/>
                <w:noProof/>
                <w:webHidden/>
                <w:sz w:val="24"/>
                <w:szCs w:val="24"/>
              </w:rPr>
            </w:r>
            <w:r w:rsidR="00A42E8D" w:rsidRPr="00EF2A77">
              <w:rPr>
                <w:rFonts w:ascii="Times New Roman" w:hAnsi="Times New Roman"/>
                <w:noProof/>
                <w:webHidden/>
                <w:sz w:val="24"/>
                <w:szCs w:val="24"/>
              </w:rPr>
              <w:fldChar w:fldCharType="separate"/>
            </w:r>
            <w:r w:rsidR="00A42E8D" w:rsidRPr="00EF2A77">
              <w:rPr>
                <w:rFonts w:ascii="Times New Roman" w:hAnsi="Times New Roman"/>
                <w:noProof/>
                <w:webHidden/>
                <w:sz w:val="24"/>
                <w:szCs w:val="24"/>
              </w:rPr>
              <w:t>2</w:t>
            </w:r>
            <w:r w:rsidR="000D5B4B">
              <w:rPr>
                <w:rFonts w:ascii="Times New Roman" w:hAnsi="Times New Roman"/>
                <w:noProof/>
                <w:webHidden/>
                <w:sz w:val="24"/>
                <w:szCs w:val="24"/>
              </w:rPr>
              <w:t>6</w:t>
            </w:r>
            <w:r w:rsidR="00A42E8D" w:rsidRPr="00EF2A77">
              <w:rPr>
                <w:rFonts w:ascii="Times New Roman" w:hAnsi="Times New Roman"/>
                <w:noProof/>
                <w:webHidden/>
                <w:sz w:val="24"/>
                <w:szCs w:val="24"/>
              </w:rPr>
              <w:fldChar w:fldCharType="end"/>
            </w:r>
          </w:hyperlink>
        </w:p>
        <w:p w14:paraId="797B8F6D" w14:textId="4468BF09" w:rsidR="00A42E8D" w:rsidRPr="00EF2A77" w:rsidRDefault="008427D1">
          <w:pPr>
            <w:pStyle w:val="TOC3"/>
            <w:tabs>
              <w:tab w:val="right" w:leader="dot" w:pos="9350"/>
            </w:tabs>
            <w:rPr>
              <w:rFonts w:ascii="Times New Roman" w:hAnsi="Times New Roman"/>
              <w:noProof/>
              <w:sz w:val="24"/>
              <w:szCs w:val="24"/>
              <w:lang w:eastAsia="en-US"/>
            </w:rPr>
          </w:pPr>
          <w:hyperlink w:anchor="_Toc522229753" w:history="1">
            <w:r w:rsidR="00A42E8D" w:rsidRPr="00EF2A77">
              <w:rPr>
                <w:rStyle w:val="Hyperlink"/>
                <w:rFonts w:ascii="Times New Roman" w:hAnsi="Times New Roman"/>
                <w:noProof/>
                <w:sz w:val="24"/>
                <w:szCs w:val="24"/>
              </w:rPr>
              <w:t>2.3.2 Type of Work</w:t>
            </w:r>
            <w:r w:rsidR="00A42E8D" w:rsidRPr="00EF2A77">
              <w:rPr>
                <w:rFonts w:ascii="Times New Roman" w:hAnsi="Times New Roman"/>
                <w:noProof/>
                <w:webHidden/>
                <w:sz w:val="24"/>
                <w:szCs w:val="24"/>
              </w:rPr>
              <w:tab/>
            </w:r>
            <w:r w:rsidR="00A42E8D" w:rsidRPr="00EF2A77">
              <w:rPr>
                <w:rFonts w:ascii="Times New Roman" w:hAnsi="Times New Roman"/>
                <w:noProof/>
                <w:webHidden/>
                <w:sz w:val="24"/>
                <w:szCs w:val="24"/>
              </w:rPr>
              <w:fldChar w:fldCharType="begin"/>
            </w:r>
            <w:r w:rsidR="00A42E8D" w:rsidRPr="00EF2A77">
              <w:rPr>
                <w:rFonts w:ascii="Times New Roman" w:hAnsi="Times New Roman"/>
                <w:noProof/>
                <w:webHidden/>
                <w:sz w:val="24"/>
                <w:szCs w:val="24"/>
              </w:rPr>
              <w:instrText xml:space="preserve"> PAGEREF _Toc522229753 \h </w:instrText>
            </w:r>
            <w:r w:rsidR="00A42E8D" w:rsidRPr="00EF2A77">
              <w:rPr>
                <w:rFonts w:ascii="Times New Roman" w:hAnsi="Times New Roman"/>
                <w:noProof/>
                <w:webHidden/>
                <w:sz w:val="24"/>
                <w:szCs w:val="24"/>
              </w:rPr>
            </w:r>
            <w:r w:rsidR="00A42E8D" w:rsidRPr="00EF2A77">
              <w:rPr>
                <w:rFonts w:ascii="Times New Roman" w:hAnsi="Times New Roman"/>
                <w:noProof/>
                <w:webHidden/>
                <w:sz w:val="24"/>
                <w:szCs w:val="24"/>
              </w:rPr>
              <w:fldChar w:fldCharType="separate"/>
            </w:r>
            <w:r w:rsidR="00A42E8D" w:rsidRPr="00EF2A77">
              <w:rPr>
                <w:rFonts w:ascii="Times New Roman" w:hAnsi="Times New Roman"/>
                <w:noProof/>
                <w:webHidden/>
                <w:sz w:val="24"/>
                <w:szCs w:val="24"/>
              </w:rPr>
              <w:t>2</w:t>
            </w:r>
            <w:r w:rsidR="000D5B4B">
              <w:rPr>
                <w:rFonts w:ascii="Times New Roman" w:hAnsi="Times New Roman"/>
                <w:noProof/>
                <w:webHidden/>
                <w:sz w:val="24"/>
                <w:szCs w:val="24"/>
              </w:rPr>
              <w:t>6</w:t>
            </w:r>
            <w:r w:rsidR="00A42E8D" w:rsidRPr="00EF2A77">
              <w:rPr>
                <w:rFonts w:ascii="Times New Roman" w:hAnsi="Times New Roman"/>
                <w:noProof/>
                <w:webHidden/>
                <w:sz w:val="24"/>
                <w:szCs w:val="24"/>
              </w:rPr>
              <w:fldChar w:fldCharType="end"/>
            </w:r>
          </w:hyperlink>
        </w:p>
        <w:p w14:paraId="143A54B7" w14:textId="6330D3ED" w:rsidR="00A42E8D" w:rsidRPr="00EF2A77" w:rsidRDefault="008427D1">
          <w:pPr>
            <w:pStyle w:val="TOC3"/>
            <w:tabs>
              <w:tab w:val="right" w:leader="dot" w:pos="9350"/>
            </w:tabs>
            <w:rPr>
              <w:rFonts w:ascii="Times New Roman" w:hAnsi="Times New Roman"/>
              <w:noProof/>
              <w:sz w:val="24"/>
              <w:szCs w:val="24"/>
              <w:lang w:eastAsia="en-US"/>
            </w:rPr>
          </w:pPr>
          <w:hyperlink w:anchor="_Toc522229754" w:history="1">
            <w:r w:rsidR="00A42E8D" w:rsidRPr="00EF2A77">
              <w:rPr>
                <w:rStyle w:val="Hyperlink"/>
                <w:rFonts w:ascii="Times New Roman" w:hAnsi="Times New Roman"/>
                <w:noProof/>
                <w:sz w:val="24"/>
                <w:szCs w:val="24"/>
              </w:rPr>
              <w:t>2.3.3 Benefits and Welfare</w:t>
            </w:r>
            <w:r w:rsidR="00A42E8D" w:rsidRPr="00EF2A77">
              <w:rPr>
                <w:rFonts w:ascii="Times New Roman" w:hAnsi="Times New Roman"/>
                <w:noProof/>
                <w:webHidden/>
                <w:sz w:val="24"/>
                <w:szCs w:val="24"/>
              </w:rPr>
              <w:tab/>
            </w:r>
            <w:r w:rsidR="000D5B4B">
              <w:rPr>
                <w:rFonts w:ascii="Times New Roman" w:hAnsi="Times New Roman"/>
                <w:noProof/>
                <w:webHidden/>
                <w:sz w:val="24"/>
                <w:szCs w:val="24"/>
              </w:rPr>
              <w:t>27</w:t>
            </w:r>
          </w:hyperlink>
        </w:p>
        <w:p w14:paraId="1CD0BDBC" w14:textId="09790F72" w:rsidR="00A42E8D" w:rsidRPr="00EF2A77" w:rsidRDefault="008427D1">
          <w:pPr>
            <w:pStyle w:val="TOC2"/>
            <w:tabs>
              <w:tab w:val="right" w:leader="dot" w:pos="9350"/>
            </w:tabs>
            <w:rPr>
              <w:rFonts w:ascii="Times New Roman" w:hAnsi="Times New Roman"/>
              <w:b w:val="0"/>
              <w:noProof/>
              <w:sz w:val="24"/>
              <w:szCs w:val="24"/>
              <w:lang w:eastAsia="en-US"/>
            </w:rPr>
          </w:pPr>
          <w:hyperlink w:anchor="_Toc522229755" w:history="1">
            <w:r w:rsidR="00A42E8D" w:rsidRPr="00EF2A77">
              <w:rPr>
                <w:rStyle w:val="Hyperlink"/>
                <w:rFonts w:ascii="Times New Roman" w:hAnsi="Times New Roman"/>
                <w:b w:val="0"/>
                <w:noProof/>
                <w:sz w:val="24"/>
                <w:szCs w:val="24"/>
              </w:rPr>
              <w:t>2.4 Moderating Variable</w:t>
            </w:r>
            <w:r w:rsidR="00A42E8D" w:rsidRPr="00EF2A77">
              <w:rPr>
                <w:rFonts w:ascii="Times New Roman" w:hAnsi="Times New Roman"/>
                <w:b w:val="0"/>
                <w:noProof/>
                <w:webHidden/>
                <w:sz w:val="24"/>
                <w:szCs w:val="24"/>
              </w:rPr>
              <w:tab/>
            </w:r>
            <w:r w:rsidR="000D5B4B">
              <w:rPr>
                <w:rFonts w:ascii="Times New Roman" w:hAnsi="Times New Roman"/>
                <w:b w:val="0"/>
                <w:noProof/>
                <w:webHidden/>
                <w:sz w:val="24"/>
                <w:szCs w:val="24"/>
              </w:rPr>
              <w:t>28</w:t>
            </w:r>
          </w:hyperlink>
        </w:p>
        <w:p w14:paraId="0F0B9331" w14:textId="78FFCBDC" w:rsidR="00A42E8D" w:rsidRPr="00EF2A77" w:rsidRDefault="008427D1">
          <w:pPr>
            <w:pStyle w:val="TOC2"/>
            <w:tabs>
              <w:tab w:val="right" w:leader="dot" w:pos="9350"/>
            </w:tabs>
            <w:rPr>
              <w:rFonts w:ascii="Times New Roman" w:hAnsi="Times New Roman"/>
              <w:b w:val="0"/>
              <w:noProof/>
              <w:sz w:val="24"/>
              <w:szCs w:val="24"/>
              <w:lang w:eastAsia="en-US"/>
            </w:rPr>
          </w:pPr>
          <w:hyperlink w:anchor="_Toc522229756" w:history="1">
            <w:r w:rsidR="00A42E8D" w:rsidRPr="00EF2A77">
              <w:rPr>
                <w:rStyle w:val="Hyperlink"/>
                <w:rFonts w:ascii="Times New Roman" w:hAnsi="Times New Roman"/>
                <w:b w:val="0"/>
                <w:noProof/>
                <w:sz w:val="24"/>
                <w:szCs w:val="24"/>
              </w:rPr>
              <w:t>2.5 Grounded theories</w:t>
            </w:r>
            <w:r w:rsidR="00A42E8D" w:rsidRPr="00EF2A77">
              <w:rPr>
                <w:rFonts w:ascii="Times New Roman" w:hAnsi="Times New Roman"/>
                <w:b w:val="0"/>
                <w:noProof/>
                <w:webHidden/>
                <w:sz w:val="24"/>
                <w:szCs w:val="24"/>
              </w:rPr>
              <w:tab/>
            </w:r>
            <w:r w:rsidR="000D5B4B">
              <w:rPr>
                <w:rFonts w:ascii="Times New Roman" w:hAnsi="Times New Roman"/>
                <w:b w:val="0"/>
                <w:noProof/>
                <w:webHidden/>
                <w:sz w:val="24"/>
                <w:szCs w:val="24"/>
              </w:rPr>
              <w:t>29</w:t>
            </w:r>
          </w:hyperlink>
        </w:p>
        <w:p w14:paraId="4A1A73A0" w14:textId="73AC6644" w:rsidR="00A42E8D" w:rsidRPr="00EF2A77" w:rsidRDefault="008427D1">
          <w:pPr>
            <w:pStyle w:val="TOC2"/>
            <w:tabs>
              <w:tab w:val="right" w:leader="dot" w:pos="9350"/>
            </w:tabs>
            <w:rPr>
              <w:rFonts w:ascii="Times New Roman" w:hAnsi="Times New Roman"/>
              <w:b w:val="0"/>
              <w:noProof/>
              <w:sz w:val="24"/>
              <w:szCs w:val="24"/>
              <w:lang w:eastAsia="en-US"/>
            </w:rPr>
          </w:pPr>
          <w:hyperlink w:anchor="_Toc522229757" w:history="1">
            <w:r w:rsidR="00A42E8D" w:rsidRPr="00EF2A77">
              <w:rPr>
                <w:rStyle w:val="Hyperlink"/>
                <w:rFonts w:ascii="Times New Roman" w:hAnsi="Times New Roman"/>
                <w:b w:val="0"/>
                <w:noProof/>
                <w:sz w:val="24"/>
                <w:szCs w:val="24"/>
              </w:rPr>
              <w:t>2.6 Framework</w:t>
            </w:r>
            <w:r w:rsidR="00A42E8D" w:rsidRPr="00EF2A77">
              <w:rPr>
                <w:rFonts w:ascii="Times New Roman" w:hAnsi="Times New Roman"/>
                <w:b w:val="0"/>
                <w:noProof/>
                <w:webHidden/>
                <w:sz w:val="24"/>
                <w:szCs w:val="24"/>
              </w:rPr>
              <w:tab/>
            </w:r>
            <w:r w:rsidR="00A42E8D" w:rsidRPr="00EF2A77">
              <w:rPr>
                <w:rFonts w:ascii="Times New Roman" w:hAnsi="Times New Roman"/>
                <w:b w:val="0"/>
                <w:noProof/>
                <w:webHidden/>
                <w:sz w:val="24"/>
                <w:szCs w:val="24"/>
              </w:rPr>
              <w:fldChar w:fldCharType="begin"/>
            </w:r>
            <w:r w:rsidR="00A42E8D" w:rsidRPr="00EF2A77">
              <w:rPr>
                <w:rFonts w:ascii="Times New Roman" w:hAnsi="Times New Roman"/>
                <w:b w:val="0"/>
                <w:noProof/>
                <w:webHidden/>
                <w:sz w:val="24"/>
                <w:szCs w:val="24"/>
              </w:rPr>
              <w:instrText xml:space="preserve"> PAGEREF _Toc522229757 \h </w:instrText>
            </w:r>
            <w:r w:rsidR="00A42E8D" w:rsidRPr="00EF2A77">
              <w:rPr>
                <w:rFonts w:ascii="Times New Roman" w:hAnsi="Times New Roman"/>
                <w:b w:val="0"/>
                <w:noProof/>
                <w:webHidden/>
                <w:sz w:val="24"/>
                <w:szCs w:val="24"/>
              </w:rPr>
            </w:r>
            <w:r w:rsidR="00A42E8D" w:rsidRPr="00EF2A77">
              <w:rPr>
                <w:rFonts w:ascii="Times New Roman" w:hAnsi="Times New Roman"/>
                <w:b w:val="0"/>
                <w:noProof/>
                <w:webHidden/>
                <w:sz w:val="24"/>
                <w:szCs w:val="24"/>
              </w:rPr>
              <w:fldChar w:fldCharType="separate"/>
            </w:r>
            <w:r w:rsidR="000D5B4B">
              <w:rPr>
                <w:rFonts w:ascii="Times New Roman" w:hAnsi="Times New Roman"/>
                <w:b w:val="0"/>
                <w:noProof/>
                <w:webHidden/>
                <w:sz w:val="24"/>
                <w:szCs w:val="24"/>
              </w:rPr>
              <w:t>30</w:t>
            </w:r>
            <w:r w:rsidR="00A42E8D" w:rsidRPr="00EF2A77">
              <w:rPr>
                <w:rFonts w:ascii="Times New Roman" w:hAnsi="Times New Roman"/>
                <w:b w:val="0"/>
                <w:noProof/>
                <w:webHidden/>
                <w:sz w:val="24"/>
                <w:szCs w:val="24"/>
              </w:rPr>
              <w:fldChar w:fldCharType="end"/>
            </w:r>
          </w:hyperlink>
        </w:p>
        <w:p w14:paraId="73D29D22" w14:textId="0BD2D96F" w:rsidR="00A42E8D" w:rsidRPr="00EF2A77" w:rsidRDefault="008427D1">
          <w:pPr>
            <w:pStyle w:val="TOC2"/>
            <w:tabs>
              <w:tab w:val="right" w:leader="dot" w:pos="9350"/>
            </w:tabs>
            <w:rPr>
              <w:rFonts w:ascii="Times New Roman" w:hAnsi="Times New Roman"/>
              <w:b w:val="0"/>
              <w:noProof/>
              <w:sz w:val="24"/>
              <w:szCs w:val="24"/>
              <w:lang w:eastAsia="en-US"/>
            </w:rPr>
          </w:pPr>
          <w:hyperlink w:anchor="_Toc522229758" w:history="1">
            <w:r w:rsidR="00A42E8D" w:rsidRPr="00EF2A77">
              <w:rPr>
                <w:rFonts w:ascii="Times New Roman" w:hAnsi="Times New Roman"/>
                <w:b w:val="0"/>
                <w:noProof/>
                <w:webHidden/>
                <w:sz w:val="24"/>
                <w:szCs w:val="24"/>
              </w:rPr>
              <w:tab/>
            </w:r>
            <w:r w:rsidR="000D5B4B">
              <w:rPr>
                <w:rFonts w:ascii="Times New Roman" w:hAnsi="Times New Roman"/>
                <w:b w:val="0"/>
                <w:noProof/>
                <w:webHidden/>
                <w:sz w:val="24"/>
                <w:szCs w:val="24"/>
              </w:rPr>
              <w:t>31</w:t>
            </w:r>
          </w:hyperlink>
        </w:p>
        <w:p w14:paraId="71E323A6" w14:textId="43B65647" w:rsidR="00A42E8D" w:rsidRPr="00EF2A77" w:rsidRDefault="008427D1">
          <w:pPr>
            <w:pStyle w:val="TOC2"/>
            <w:tabs>
              <w:tab w:val="right" w:leader="dot" w:pos="9350"/>
            </w:tabs>
            <w:rPr>
              <w:rFonts w:ascii="Times New Roman" w:hAnsi="Times New Roman"/>
              <w:b w:val="0"/>
              <w:noProof/>
              <w:sz w:val="24"/>
              <w:szCs w:val="24"/>
              <w:lang w:eastAsia="en-US"/>
            </w:rPr>
          </w:pPr>
          <w:hyperlink w:anchor="_Toc522229759" w:history="1">
            <w:r w:rsidR="00A42E8D" w:rsidRPr="00EF2A77">
              <w:rPr>
                <w:rStyle w:val="Hyperlink"/>
                <w:rFonts w:ascii="Times New Roman" w:hAnsi="Times New Roman"/>
                <w:b w:val="0"/>
                <w:noProof/>
                <w:sz w:val="24"/>
                <w:szCs w:val="24"/>
              </w:rPr>
              <w:t>2.7 Hypotheses</w:t>
            </w:r>
            <w:r w:rsidR="00A42E8D" w:rsidRPr="00EF2A77">
              <w:rPr>
                <w:rFonts w:ascii="Times New Roman" w:hAnsi="Times New Roman"/>
                <w:b w:val="0"/>
                <w:noProof/>
                <w:webHidden/>
                <w:sz w:val="24"/>
                <w:szCs w:val="24"/>
              </w:rPr>
              <w:tab/>
            </w:r>
            <w:r w:rsidR="00A42E8D" w:rsidRPr="00EF2A77">
              <w:rPr>
                <w:rFonts w:ascii="Times New Roman" w:hAnsi="Times New Roman"/>
                <w:b w:val="0"/>
                <w:noProof/>
                <w:webHidden/>
                <w:sz w:val="24"/>
                <w:szCs w:val="24"/>
              </w:rPr>
              <w:fldChar w:fldCharType="begin"/>
            </w:r>
            <w:r w:rsidR="00A42E8D" w:rsidRPr="00EF2A77">
              <w:rPr>
                <w:rFonts w:ascii="Times New Roman" w:hAnsi="Times New Roman"/>
                <w:b w:val="0"/>
                <w:noProof/>
                <w:webHidden/>
                <w:sz w:val="24"/>
                <w:szCs w:val="24"/>
              </w:rPr>
              <w:instrText xml:space="preserve"> PAGEREF _Toc522229759 \h </w:instrText>
            </w:r>
            <w:r w:rsidR="00A42E8D" w:rsidRPr="00EF2A77">
              <w:rPr>
                <w:rFonts w:ascii="Times New Roman" w:hAnsi="Times New Roman"/>
                <w:b w:val="0"/>
                <w:noProof/>
                <w:webHidden/>
                <w:sz w:val="24"/>
                <w:szCs w:val="24"/>
              </w:rPr>
            </w:r>
            <w:r w:rsidR="00A42E8D" w:rsidRPr="00EF2A77">
              <w:rPr>
                <w:rFonts w:ascii="Times New Roman" w:hAnsi="Times New Roman"/>
                <w:b w:val="0"/>
                <w:noProof/>
                <w:webHidden/>
                <w:sz w:val="24"/>
                <w:szCs w:val="24"/>
              </w:rPr>
              <w:fldChar w:fldCharType="separate"/>
            </w:r>
            <w:r w:rsidR="00A42E8D" w:rsidRPr="00EF2A77">
              <w:rPr>
                <w:rFonts w:ascii="Times New Roman" w:hAnsi="Times New Roman"/>
                <w:b w:val="0"/>
                <w:noProof/>
                <w:webHidden/>
                <w:sz w:val="24"/>
                <w:szCs w:val="24"/>
              </w:rPr>
              <w:t>3</w:t>
            </w:r>
            <w:r w:rsidR="000D5B4B">
              <w:rPr>
                <w:rFonts w:ascii="Times New Roman" w:hAnsi="Times New Roman"/>
                <w:b w:val="0"/>
                <w:noProof/>
                <w:webHidden/>
                <w:sz w:val="24"/>
                <w:szCs w:val="24"/>
              </w:rPr>
              <w:t>2</w:t>
            </w:r>
            <w:r w:rsidR="00A42E8D" w:rsidRPr="00EF2A77">
              <w:rPr>
                <w:rFonts w:ascii="Times New Roman" w:hAnsi="Times New Roman"/>
                <w:b w:val="0"/>
                <w:noProof/>
                <w:webHidden/>
                <w:sz w:val="24"/>
                <w:szCs w:val="24"/>
              </w:rPr>
              <w:fldChar w:fldCharType="end"/>
            </w:r>
          </w:hyperlink>
        </w:p>
        <w:p w14:paraId="31DB92B6" w14:textId="76E8EBAA" w:rsidR="00A42E8D" w:rsidRPr="00EF2A77" w:rsidRDefault="008427D1">
          <w:pPr>
            <w:pStyle w:val="TOC2"/>
            <w:tabs>
              <w:tab w:val="right" w:leader="dot" w:pos="9350"/>
            </w:tabs>
            <w:rPr>
              <w:rFonts w:ascii="Times New Roman" w:hAnsi="Times New Roman"/>
              <w:b w:val="0"/>
              <w:noProof/>
              <w:sz w:val="24"/>
              <w:szCs w:val="24"/>
              <w:lang w:eastAsia="en-US"/>
            </w:rPr>
          </w:pPr>
          <w:hyperlink w:anchor="_Toc522229760" w:history="1">
            <w:r w:rsidR="00A42E8D" w:rsidRPr="00EF2A77">
              <w:rPr>
                <w:rStyle w:val="Hyperlink"/>
                <w:rFonts w:ascii="Times New Roman" w:hAnsi="Times New Roman"/>
                <w:b w:val="0"/>
                <w:noProof/>
                <w:sz w:val="24"/>
                <w:szCs w:val="24"/>
              </w:rPr>
              <w:t>2.8 Conclusion</w:t>
            </w:r>
            <w:r w:rsidR="00A42E8D" w:rsidRPr="00EF2A77">
              <w:rPr>
                <w:rFonts w:ascii="Times New Roman" w:hAnsi="Times New Roman"/>
                <w:b w:val="0"/>
                <w:noProof/>
                <w:webHidden/>
                <w:sz w:val="24"/>
                <w:szCs w:val="24"/>
              </w:rPr>
              <w:tab/>
            </w:r>
            <w:r w:rsidR="00A42E8D" w:rsidRPr="00EF2A77">
              <w:rPr>
                <w:rFonts w:ascii="Times New Roman" w:hAnsi="Times New Roman"/>
                <w:b w:val="0"/>
                <w:noProof/>
                <w:webHidden/>
                <w:sz w:val="24"/>
                <w:szCs w:val="24"/>
              </w:rPr>
              <w:fldChar w:fldCharType="begin"/>
            </w:r>
            <w:r w:rsidR="00A42E8D" w:rsidRPr="00EF2A77">
              <w:rPr>
                <w:rFonts w:ascii="Times New Roman" w:hAnsi="Times New Roman"/>
                <w:b w:val="0"/>
                <w:noProof/>
                <w:webHidden/>
                <w:sz w:val="24"/>
                <w:szCs w:val="24"/>
              </w:rPr>
              <w:instrText xml:space="preserve"> PAGEREF _Toc522229760 \h </w:instrText>
            </w:r>
            <w:r w:rsidR="00A42E8D" w:rsidRPr="00EF2A77">
              <w:rPr>
                <w:rFonts w:ascii="Times New Roman" w:hAnsi="Times New Roman"/>
                <w:b w:val="0"/>
                <w:noProof/>
                <w:webHidden/>
                <w:sz w:val="24"/>
                <w:szCs w:val="24"/>
              </w:rPr>
            </w:r>
            <w:r w:rsidR="00A42E8D" w:rsidRPr="00EF2A77">
              <w:rPr>
                <w:rFonts w:ascii="Times New Roman" w:hAnsi="Times New Roman"/>
                <w:b w:val="0"/>
                <w:noProof/>
                <w:webHidden/>
                <w:sz w:val="24"/>
                <w:szCs w:val="24"/>
              </w:rPr>
              <w:fldChar w:fldCharType="separate"/>
            </w:r>
            <w:r w:rsidR="00A42E8D" w:rsidRPr="00EF2A77">
              <w:rPr>
                <w:rFonts w:ascii="Times New Roman" w:hAnsi="Times New Roman"/>
                <w:b w:val="0"/>
                <w:noProof/>
                <w:webHidden/>
                <w:sz w:val="24"/>
                <w:szCs w:val="24"/>
              </w:rPr>
              <w:t>3</w:t>
            </w:r>
            <w:r w:rsidR="000D5B4B">
              <w:rPr>
                <w:rFonts w:ascii="Times New Roman" w:hAnsi="Times New Roman"/>
                <w:b w:val="0"/>
                <w:noProof/>
                <w:webHidden/>
                <w:sz w:val="24"/>
                <w:szCs w:val="24"/>
              </w:rPr>
              <w:t>2</w:t>
            </w:r>
            <w:r w:rsidR="00A42E8D" w:rsidRPr="00EF2A77">
              <w:rPr>
                <w:rFonts w:ascii="Times New Roman" w:hAnsi="Times New Roman"/>
                <w:b w:val="0"/>
                <w:noProof/>
                <w:webHidden/>
                <w:sz w:val="24"/>
                <w:szCs w:val="24"/>
              </w:rPr>
              <w:fldChar w:fldCharType="end"/>
            </w:r>
          </w:hyperlink>
        </w:p>
        <w:p w14:paraId="4F983040" w14:textId="77777777" w:rsidR="00A42E8D" w:rsidRPr="00EF2A77" w:rsidRDefault="008427D1" w:rsidP="00EF2A77">
          <w:pPr>
            <w:pStyle w:val="TOC1"/>
            <w:rPr>
              <w:lang w:eastAsia="en-US"/>
            </w:rPr>
          </w:pPr>
          <w:hyperlink w:anchor="_Toc522229761" w:history="1">
            <w:r w:rsidR="00A42E8D" w:rsidRPr="00EF2A77">
              <w:rPr>
                <w:rStyle w:val="Hyperlink"/>
              </w:rPr>
              <w:t>CHAPTER 3  RESEARCH METHODOLOGY</w:t>
            </w:r>
            <w:r w:rsidR="00A42E8D" w:rsidRPr="00EF2A77">
              <w:rPr>
                <w:webHidden/>
              </w:rPr>
              <w:tab/>
            </w:r>
            <w:r w:rsidR="00A42E8D" w:rsidRPr="00EF2A77">
              <w:rPr>
                <w:webHidden/>
              </w:rPr>
              <w:fldChar w:fldCharType="begin"/>
            </w:r>
            <w:r w:rsidR="00A42E8D" w:rsidRPr="00EF2A77">
              <w:rPr>
                <w:webHidden/>
              </w:rPr>
              <w:instrText xml:space="preserve"> PAGEREF _Toc522229761 \h </w:instrText>
            </w:r>
            <w:r w:rsidR="00A42E8D" w:rsidRPr="00EF2A77">
              <w:rPr>
                <w:webHidden/>
              </w:rPr>
            </w:r>
            <w:r w:rsidR="00A42E8D" w:rsidRPr="00EF2A77">
              <w:rPr>
                <w:webHidden/>
              </w:rPr>
              <w:fldChar w:fldCharType="separate"/>
            </w:r>
            <w:r w:rsidR="00A42E8D" w:rsidRPr="00EF2A77">
              <w:rPr>
                <w:webHidden/>
              </w:rPr>
              <w:t>31</w:t>
            </w:r>
            <w:r w:rsidR="00A42E8D" w:rsidRPr="00EF2A77">
              <w:rPr>
                <w:webHidden/>
              </w:rPr>
              <w:fldChar w:fldCharType="end"/>
            </w:r>
          </w:hyperlink>
        </w:p>
        <w:p w14:paraId="1C7FE2D1" w14:textId="782F9D41" w:rsidR="00A42E8D" w:rsidRPr="00EF2A77" w:rsidRDefault="008427D1">
          <w:pPr>
            <w:pStyle w:val="TOC2"/>
            <w:tabs>
              <w:tab w:val="right" w:leader="dot" w:pos="9350"/>
            </w:tabs>
            <w:rPr>
              <w:rFonts w:ascii="Times New Roman" w:hAnsi="Times New Roman"/>
              <w:b w:val="0"/>
              <w:noProof/>
              <w:sz w:val="24"/>
              <w:szCs w:val="24"/>
              <w:lang w:eastAsia="en-US"/>
            </w:rPr>
          </w:pPr>
          <w:hyperlink w:anchor="_Toc522229762" w:history="1">
            <w:r w:rsidR="00A42E8D" w:rsidRPr="00EF2A77">
              <w:rPr>
                <w:rStyle w:val="Hyperlink"/>
                <w:rFonts w:ascii="Times New Roman" w:hAnsi="Times New Roman"/>
                <w:b w:val="0"/>
                <w:noProof/>
                <w:sz w:val="24"/>
                <w:szCs w:val="24"/>
              </w:rPr>
              <w:t>3.0 Overview</w:t>
            </w:r>
            <w:r w:rsidR="00A42E8D" w:rsidRPr="00EF2A77">
              <w:rPr>
                <w:rFonts w:ascii="Times New Roman" w:hAnsi="Times New Roman"/>
                <w:b w:val="0"/>
                <w:noProof/>
                <w:webHidden/>
                <w:sz w:val="24"/>
                <w:szCs w:val="24"/>
              </w:rPr>
              <w:tab/>
            </w:r>
            <w:r w:rsidR="00A42E8D" w:rsidRPr="00EF2A77">
              <w:rPr>
                <w:rFonts w:ascii="Times New Roman" w:hAnsi="Times New Roman"/>
                <w:b w:val="0"/>
                <w:noProof/>
                <w:webHidden/>
                <w:sz w:val="24"/>
                <w:szCs w:val="24"/>
              </w:rPr>
              <w:fldChar w:fldCharType="begin"/>
            </w:r>
            <w:r w:rsidR="00A42E8D" w:rsidRPr="00EF2A77">
              <w:rPr>
                <w:rFonts w:ascii="Times New Roman" w:hAnsi="Times New Roman"/>
                <w:b w:val="0"/>
                <w:noProof/>
                <w:webHidden/>
                <w:sz w:val="24"/>
                <w:szCs w:val="24"/>
              </w:rPr>
              <w:instrText xml:space="preserve"> PAGEREF _Toc522229762 \h </w:instrText>
            </w:r>
            <w:r w:rsidR="00A42E8D" w:rsidRPr="00EF2A77">
              <w:rPr>
                <w:rFonts w:ascii="Times New Roman" w:hAnsi="Times New Roman"/>
                <w:b w:val="0"/>
                <w:noProof/>
                <w:webHidden/>
                <w:sz w:val="24"/>
                <w:szCs w:val="24"/>
              </w:rPr>
            </w:r>
            <w:r w:rsidR="00A42E8D" w:rsidRPr="00EF2A77">
              <w:rPr>
                <w:rFonts w:ascii="Times New Roman" w:hAnsi="Times New Roman"/>
                <w:b w:val="0"/>
                <w:noProof/>
                <w:webHidden/>
                <w:sz w:val="24"/>
                <w:szCs w:val="24"/>
              </w:rPr>
              <w:fldChar w:fldCharType="separate"/>
            </w:r>
            <w:r w:rsidR="00A42E8D" w:rsidRPr="00EF2A77">
              <w:rPr>
                <w:rFonts w:ascii="Times New Roman" w:hAnsi="Times New Roman"/>
                <w:b w:val="0"/>
                <w:noProof/>
                <w:webHidden/>
                <w:sz w:val="24"/>
                <w:szCs w:val="24"/>
              </w:rPr>
              <w:t>3</w:t>
            </w:r>
            <w:r w:rsidR="00396AE7">
              <w:rPr>
                <w:rFonts w:ascii="Times New Roman" w:hAnsi="Times New Roman"/>
                <w:b w:val="0"/>
                <w:noProof/>
                <w:webHidden/>
                <w:sz w:val="24"/>
                <w:szCs w:val="24"/>
              </w:rPr>
              <w:t>3</w:t>
            </w:r>
            <w:r w:rsidR="00A42E8D" w:rsidRPr="00EF2A77">
              <w:rPr>
                <w:rFonts w:ascii="Times New Roman" w:hAnsi="Times New Roman"/>
                <w:b w:val="0"/>
                <w:noProof/>
                <w:webHidden/>
                <w:sz w:val="24"/>
                <w:szCs w:val="24"/>
              </w:rPr>
              <w:fldChar w:fldCharType="end"/>
            </w:r>
          </w:hyperlink>
        </w:p>
        <w:p w14:paraId="712D1E0D" w14:textId="6B473DAF" w:rsidR="00A42E8D" w:rsidRPr="00EF2A77" w:rsidRDefault="008427D1">
          <w:pPr>
            <w:pStyle w:val="TOC2"/>
            <w:tabs>
              <w:tab w:val="right" w:leader="dot" w:pos="9350"/>
            </w:tabs>
            <w:rPr>
              <w:rFonts w:ascii="Times New Roman" w:hAnsi="Times New Roman"/>
              <w:b w:val="0"/>
              <w:noProof/>
              <w:sz w:val="24"/>
              <w:szCs w:val="24"/>
              <w:lang w:eastAsia="en-US"/>
            </w:rPr>
          </w:pPr>
          <w:hyperlink w:anchor="_Toc522229763" w:history="1">
            <w:r w:rsidR="00A42E8D" w:rsidRPr="00EF2A77">
              <w:rPr>
                <w:rStyle w:val="Hyperlink"/>
                <w:rFonts w:ascii="Times New Roman" w:hAnsi="Times New Roman"/>
                <w:b w:val="0"/>
                <w:noProof/>
                <w:sz w:val="24"/>
                <w:szCs w:val="24"/>
              </w:rPr>
              <w:t>3.1 Research Design</w:t>
            </w:r>
            <w:r w:rsidR="00A42E8D" w:rsidRPr="00EF2A77">
              <w:rPr>
                <w:rFonts w:ascii="Times New Roman" w:hAnsi="Times New Roman"/>
                <w:b w:val="0"/>
                <w:noProof/>
                <w:webHidden/>
                <w:sz w:val="24"/>
                <w:szCs w:val="24"/>
              </w:rPr>
              <w:tab/>
            </w:r>
            <w:r w:rsidR="00A42E8D" w:rsidRPr="00EF2A77">
              <w:rPr>
                <w:rFonts w:ascii="Times New Roman" w:hAnsi="Times New Roman"/>
                <w:b w:val="0"/>
                <w:noProof/>
                <w:webHidden/>
                <w:sz w:val="24"/>
                <w:szCs w:val="24"/>
              </w:rPr>
              <w:fldChar w:fldCharType="begin"/>
            </w:r>
            <w:r w:rsidR="00A42E8D" w:rsidRPr="00EF2A77">
              <w:rPr>
                <w:rFonts w:ascii="Times New Roman" w:hAnsi="Times New Roman"/>
                <w:b w:val="0"/>
                <w:noProof/>
                <w:webHidden/>
                <w:sz w:val="24"/>
                <w:szCs w:val="24"/>
              </w:rPr>
              <w:instrText xml:space="preserve"> PAGEREF _Toc522229763 \h </w:instrText>
            </w:r>
            <w:r w:rsidR="00A42E8D" w:rsidRPr="00EF2A77">
              <w:rPr>
                <w:rFonts w:ascii="Times New Roman" w:hAnsi="Times New Roman"/>
                <w:b w:val="0"/>
                <w:noProof/>
                <w:webHidden/>
                <w:sz w:val="24"/>
                <w:szCs w:val="24"/>
              </w:rPr>
            </w:r>
            <w:r w:rsidR="00A42E8D" w:rsidRPr="00EF2A77">
              <w:rPr>
                <w:rFonts w:ascii="Times New Roman" w:hAnsi="Times New Roman"/>
                <w:b w:val="0"/>
                <w:noProof/>
                <w:webHidden/>
                <w:sz w:val="24"/>
                <w:szCs w:val="24"/>
              </w:rPr>
              <w:fldChar w:fldCharType="separate"/>
            </w:r>
            <w:r w:rsidR="00A42E8D" w:rsidRPr="00EF2A77">
              <w:rPr>
                <w:rFonts w:ascii="Times New Roman" w:hAnsi="Times New Roman"/>
                <w:b w:val="0"/>
                <w:noProof/>
                <w:webHidden/>
                <w:sz w:val="24"/>
                <w:szCs w:val="24"/>
              </w:rPr>
              <w:t>3</w:t>
            </w:r>
            <w:r w:rsidR="00396AE7">
              <w:rPr>
                <w:rFonts w:ascii="Times New Roman" w:hAnsi="Times New Roman"/>
                <w:b w:val="0"/>
                <w:noProof/>
                <w:webHidden/>
                <w:sz w:val="24"/>
                <w:szCs w:val="24"/>
              </w:rPr>
              <w:t>3</w:t>
            </w:r>
            <w:r w:rsidR="00A42E8D" w:rsidRPr="00EF2A77">
              <w:rPr>
                <w:rFonts w:ascii="Times New Roman" w:hAnsi="Times New Roman"/>
                <w:b w:val="0"/>
                <w:noProof/>
                <w:webHidden/>
                <w:sz w:val="24"/>
                <w:szCs w:val="24"/>
              </w:rPr>
              <w:fldChar w:fldCharType="end"/>
            </w:r>
          </w:hyperlink>
        </w:p>
        <w:p w14:paraId="6AE6C66A" w14:textId="3752DDC4" w:rsidR="00A42E8D" w:rsidRPr="00EF2A77" w:rsidRDefault="008427D1">
          <w:pPr>
            <w:pStyle w:val="TOC2"/>
            <w:tabs>
              <w:tab w:val="right" w:leader="dot" w:pos="9350"/>
            </w:tabs>
            <w:rPr>
              <w:rFonts w:ascii="Times New Roman" w:hAnsi="Times New Roman"/>
              <w:b w:val="0"/>
              <w:noProof/>
              <w:sz w:val="24"/>
              <w:szCs w:val="24"/>
              <w:lang w:eastAsia="en-US"/>
            </w:rPr>
          </w:pPr>
          <w:hyperlink w:anchor="_Toc522229764" w:history="1">
            <w:r w:rsidR="00A42E8D" w:rsidRPr="00EF2A77">
              <w:rPr>
                <w:rStyle w:val="Hyperlink"/>
                <w:rFonts w:ascii="Times New Roman" w:hAnsi="Times New Roman"/>
                <w:b w:val="0"/>
                <w:noProof/>
                <w:sz w:val="24"/>
                <w:szCs w:val="24"/>
              </w:rPr>
              <w:t>3.2 Sampling Design</w:t>
            </w:r>
            <w:r w:rsidR="00A42E8D" w:rsidRPr="00EF2A77">
              <w:rPr>
                <w:rFonts w:ascii="Times New Roman" w:hAnsi="Times New Roman"/>
                <w:b w:val="0"/>
                <w:noProof/>
                <w:webHidden/>
                <w:sz w:val="24"/>
                <w:szCs w:val="24"/>
              </w:rPr>
              <w:tab/>
            </w:r>
            <w:r w:rsidR="00A42E8D" w:rsidRPr="00EF2A77">
              <w:rPr>
                <w:rFonts w:ascii="Times New Roman" w:hAnsi="Times New Roman"/>
                <w:b w:val="0"/>
                <w:noProof/>
                <w:webHidden/>
                <w:sz w:val="24"/>
                <w:szCs w:val="24"/>
              </w:rPr>
              <w:fldChar w:fldCharType="begin"/>
            </w:r>
            <w:r w:rsidR="00A42E8D" w:rsidRPr="00EF2A77">
              <w:rPr>
                <w:rFonts w:ascii="Times New Roman" w:hAnsi="Times New Roman"/>
                <w:b w:val="0"/>
                <w:noProof/>
                <w:webHidden/>
                <w:sz w:val="24"/>
                <w:szCs w:val="24"/>
              </w:rPr>
              <w:instrText xml:space="preserve"> PAGEREF _Toc522229764 \h </w:instrText>
            </w:r>
            <w:r w:rsidR="00A42E8D" w:rsidRPr="00EF2A77">
              <w:rPr>
                <w:rFonts w:ascii="Times New Roman" w:hAnsi="Times New Roman"/>
                <w:b w:val="0"/>
                <w:noProof/>
                <w:webHidden/>
                <w:sz w:val="24"/>
                <w:szCs w:val="24"/>
              </w:rPr>
            </w:r>
            <w:r w:rsidR="00A42E8D" w:rsidRPr="00EF2A77">
              <w:rPr>
                <w:rFonts w:ascii="Times New Roman" w:hAnsi="Times New Roman"/>
                <w:b w:val="0"/>
                <w:noProof/>
                <w:webHidden/>
                <w:sz w:val="24"/>
                <w:szCs w:val="24"/>
              </w:rPr>
              <w:fldChar w:fldCharType="separate"/>
            </w:r>
            <w:r w:rsidR="00A42E8D" w:rsidRPr="00EF2A77">
              <w:rPr>
                <w:rFonts w:ascii="Times New Roman" w:hAnsi="Times New Roman"/>
                <w:b w:val="0"/>
                <w:noProof/>
                <w:webHidden/>
                <w:sz w:val="24"/>
                <w:szCs w:val="24"/>
              </w:rPr>
              <w:t>3</w:t>
            </w:r>
            <w:r w:rsidR="00396AE7">
              <w:rPr>
                <w:rFonts w:ascii="Times New Roman" w:hAnsi="Times New Roman"/>
                <w:b w:val="0"/>
                <w:noProof/>
                <w:webHidden/>
                <w:sz w:val="24"/>
                <w:szCs w:val="24"/>
              </w:rPr>
              <w:t>4</w:t>
            </w:r>
            <w:r w:rsidR="00A42E8D" w:rsidRPr="00EF2A77">
              <w:rPr>
                <w:rFonts w:ascii="Times New Roman" w:hAnsi="Times New Roman"/>
                <w:b w:val="0"/>
                <w:noProof/>
                <w:webHidden/>
                <w:sz w:val="24"/>
                <w:szCs w:val="24"/>
              </w:rPr>
              <w:fldChar w:fldCharType="end"/>
            </w:r>
          </w:hyperlink>
        </w:p>
        <w:p w14:paraId="3256CDB7" w14:textId="56A73E59" w:rsidR="00A42E8D" w:rsidRPr="00EF2A77" w:rsidRDefault="008427D1">
          <w:pPr>
            <w:pStyle w:val="TOC3"/>
            <w:tabs>
              <w:tab w:val="right" w:leader="dot" w:pos="9350"/>
            </w:tabs>
            <w:rPr>
              <w:rFonts w:ascii="Times New Roman" w:hAnsi="Times New Roman"/>
              <w:noProof/>
              <w:sz w:val="24"/>
              <w:szCs w:val="24"/>
              <w:lang w:eastAsia="en-US"/>
            </w:rPr>
          </w:pPr>
          <w:hyperlink w:anchor="_Toc522229765" w:history="1">
            <w:r w:rsidR="00A42E8D" w:rsidRPr="00EF2A77">
              <w:rPr>
                <w:rStyle w:val="Hyperlink"/>
                <w:rFonts w:ascii="Times New Roman" w:hAnsi="Times New Roman"/>
                <w:noProof/>
                <w:sz w:val="24"/>
                <w:szCs w:val="24"/>
              </w:rPr>
              <w:t>3.2.1 Introduction and Justification of Sampling Design</w:t>
            </w:r>
            <w:r w:rsidR="00A42E8D" w:rsidRPr="00EF2A77">
              <w:rPr>
                <w:rFonts w:ascii="Times New Roman" w:hAnsi="Times New Roman"/>
                <w:noProof/>
                <w:webHidden/>
                <w:sz w:val="24"/>
                <w:szCs w:val="24"/>
              </w:rPr>
              <w:tab/>
            </w:r>
            <w:r w:rsidR="00A42E8D" w:rsidRPr="00EF2A77">
              <w:rPr>
                <w:rFonts w:ascii="Times New Roman" w:hAnsi="Times New Roman"/>
                <w:noProof/>
                <w:webHidden/>
                <w:sz w:val="24"/>
                <w:szCs w:val="24"/>
              </w:rPr>
              <w:fldChar w:fldCharType="begin"/>
            </w:r>
            <w:r w:rsidR="00A42E8D" w:rsidRPr="00EF2A77">
              <w:rPr>
                <w:rFonts w:ascii="Times New Roman" w:hAnsi="Times New Roman"/>
                <w:noProof/>
                <w:webHidden/>
                <w:sz w:val="24"/>
                <w:szCs w:val="24"/>
              </w:rPr>
              <w:instrText xml:space="preserve"> PAGEREF _Toc522229765 \h </w:instrText>
            </w:r>
            <w:r w:rsidR="00A42E8D" w:rsidRPr="00EF2A77">
              <w:rPr>
                <w:rFonts w:ascii="Times New Roman" w:hAnsi="Times New Roman"/>
                <w:noProof/>
                <w:webHidden/>
                <w:sz w:val="24"/>
                <w:szCs w:val="24"/>
              </w:rPr>
            </w:r>
            <w:r w:rsidR="00A42E8D" w:rsidRPr="00EF2A77">
              <w:rPr>
                <w:rFonts w:ascii="Times New Roman" w:hAnsi="Times New Roman"/>
                <w:noProof/>
                <w:webHidden/>
                <w:sz w:val="24"/>
                <w:szCs w:val="24"/>
              </w:rPr>
              <w:fldChar w:fldCharType="separate"/>
            </w:r>
            <w:r w:rsidR="00A42E8D" w:rsidRPr="00EF2A77">
              <w:rPr>
                <w:rFonts w:ascii="Times New Roman" w:hAnsi="Times New Roman"/>
                <w:noProof/>
                <w:webHidden/>
                <w:sz w:val="24"/>
                <w:szCs w:val="24"/>
              </w:rPr>
              <w:t>3</w:t>
            </w:r>
            <w:r w:rsidR="00396AE7">
              <w:rPr>
                <w:rFonts w:ascii="Times New Roman" w:hAnsi="Times New Roman"/>
                <w:noProof/>
                <w:webHidden/>
                <w:sz w:val="24"/>
                <w:szCs w:val="24"/>
              </w:rPr>
              <w:t>4</w:t>
            </w:r>
            <w:r w:rsidR="00A42E8D" w:rsidRPr="00EF2A77">
              <w:rPr>
                <w:rFonts w:ascii="Times New Roman" w:hAnsi="Times New Roman"/>
                <w:noProof/>
                <w:webHidden/>
                <w:sz w:val="24"/>
                <w:szCs w:val="24"/>
              </w:rPr>
              <w:fldChar w:fldCharType="end"/>
            </w:r>
          </w:hyperlink>
        </w:p>
        <w:p w14:paraId="471EAD09" w14:textId="10832942" w:rsidR="00A42E8D" w:rsidRPr="00EF2A77" w:rsidRDefault="008427D1">
          <w:pPr>
            <w:pStyle w:val="TOC3"/>
            <w:tabs>
              <w:tab w:val="right" w:leader="dot" w:pos="9350"/>
            </w:tabs>
            <w:rPr>
              <w:rFonts w:ascii="Times New Roman" w:hAnsi="Times New Roman"/>
              <w:noProof/>
              <w:sz w:val="24"/>
              <w:szCs w:val="24"/>
              <w:lang w:eastAsia="en-US"/>
            </w:rPr>
          </w:pPr>
          <w:hyperlink w:anchor="_Toc522229766" w:history="1">
            <w:r w:rsidR="00A42E8D" w:rsidRPr="00EF2A77">
              <w:rPr>
                <w:rStyle w:val="Hyperlink"/>
                <w:rFonts w:ascii="Times New Roman" w:hAnsi="Times New Roman"/>
                <w:noProof/>
                <w:sz w:val="24"/>
                <w:szCs w:val="24"/>
              </w:rPr>
              <w:t>3.2.3 Sample Size</w:t>
            </w:r>
            <w:r w:rsidR="00A42E8D" w:rsidRPr="00EF2A77">
              <w:rPr>
                <w:rFonts w:ascii="Times New Roman" w:hAnsi="Times New Roman"/>
                <w:noProof/>
                <w:webHidden/>
                <w:sz w:val="24"/>
                <w:szCs w:val="24"/>
              </w:rPr>
              <w:tab/>
            </w:r>
            <w:r w:rsidR="00A42E8D" w:rsidRPr="00EF2A77">
              <w:rPr>
                <w:rFonts w:ascii="Times New Roman" w:hAnsi="Times New Roman"/>
                <w:noProof/>
                <w:webHidden/>
                <w:sz w:val="24"/>
                <w:szCs w:val="24"/>
              </w:rPr>
              <w:fldChar w:fldCharType="begin"/>
            </w:r>
            <w:r w:rsidR="00A42E8D" w:rsidRPr="00EF2A77">
              <w:rPr>
                <w:rFonts w:ascii="Times New Roman" w:hAnsi="Times New Roman"/>
                <w:noProof/>
                <w:webHidden/>
                <w:sz w:val="24"/>
                <w:szCs w:val="24"/>
              </w:rPr>
              <w:instrText xml:space="preserve"> PAGEREF _Toc522229766 \h </w:instrText>
            </w:r>
            <w:r w:rsidR="00A42E8D" w:rsidRPr="00EF2A77">
              <w:rPr>
                <w:rFonts w:ascii="Times New Roman" w:hAnsi="Times New Roman"/>
                <w:noProof/>
                <w:webHidden/>
                <w:sz w:val="24"/>
                <w:szCs w:val="24"/>
              </w:rPr>
            </w:r>
            <w:r w:rsidR="00A42E8D" w:rsidRPr="00EF2A77">
              <w:rPr>
                <w:rFonts w:ascii="Times New Roman" w:hAnsi="Times New Roman"/>
                <w:noProof/>
                <w:webHidden/>
                <w:sz w:val="24"/>
                <w:szCs w:val="24"/>
              </w:rPr>
              <w:fldChar w:fldCharType="separate"/>
            </w:r>
            <w:r w:rsidR="00A42E8D" w:rsidRPr="00EF2A77">
              <w:rPr>
                <w:rFonts w:ascii="Times New Roman" w:hAnsi="Times New Roman"/>
                <w:noProof/>
                <w:webHidden/>
                <w:sz w:val="24"/>
                <w:szCs w:val="24"/>
              </w:rPr>
              <w:t>3</w:t>
            </w:r>
            <w:r w:rsidR="00FC4399">
              <w:rPr>
                <w:rFonts w:ascii="Times New Roman" w:hAnsi="Times New Roman"/>
                <w:noProof/>
                <w:webHidden/>
                <w:sz w:val="24"/>
                <w:szCs w:val="24"/>
              </w:rPr>
              <w:t>4</w:t>
            </w:r>
            <w:r w:rsidR="00A42E8D" w:rsidRPr="00EF2A77">
              <w:rPr>
                <w:rFonts w:ascii="Times New Roman" w:hAnsi="Times New Roman"/>
                <w:noProof/>
                <w:webHidden/>
                <w:sz w:val="24"/>
                <w:szCs w:val="24"/>
              </w:rPr>
              <w:fldChar w:fldCharType="end"/>
            </w:r>
          </w:hyperlink>
        </w:p>
        <w:p w14:paraId="7EE11E03" w14:textId="4ED36493" w:rsidR="00A42E8D" w:rsidRPr="00EF2A77" w:rsidRDefault="008427D1">
          <w:pPr>
            <w:pStyle w:val="TOC3"/>
            <w:tabs>
              <w:tab w:val="right" w:leader="dot" w:pos="9350"/>
            </w:tabs>
            <w:rPr>
              <w:rFonts w:ascii="Times New Roman" w:hAnsi="Times New Roman"/>
              <w:noProof/>
              <w:sz w:val="24"/>
              <w:szCs w:val="24"/>
              <w:lang w:eastAsia="en-US"/>
            </w:rPr>
          </w:pPr>
          <w:hyperlink w:anchor="_Toc522229767" w:history="1">
            <w:r w:rsidR="00A42E8D" w:rsidRPr="00EF2A77">
              <w:rPr>
                <w:rStyle w:val="Hyperlink"/>
                <w:rFonts w:ascii="Times New Roman" w:hAnsi="Times New Roman"/>
                <w:noProof/>
                <w:sz w:val="24"/>
                <w:szCs w:val="24"/>
              </w:rPr>
              <w:t>3.2.4 Unit of Analysis</w:t>
            </w:r>
            <w:r w:rsidR="00A42E8D" w:rsidRPr="00EF2A77">
              <w:rPr>
                <w:rFonts w:ascii="Times New Roman" w:hAnsi="Times New Roman"/>
                <w:noProof/>
                <w:webHidden/>
                <w:sz w:val="24"/>
                <w:szCs w:val="24"/>
              </w:rPr>
              <w:tab/>
            </w:r>
            <w:r w:rsidR="00A42E8D" w:rsidRPr="00EF2A77">
              <w:rPr>
                <w:rFonts w:ascii="Times New Roman" w:hAnsi="Times New Roman"/>
                <w:noProof/>
                <w:webHidden/>
                <w:sz w:val="24"/>
                <w:szCs w:val="24"/>
              </w:rPr>
              <w:fldChar w:fldCharType="begin"/>
            </w:r>
            <w:r w:rsidR="00A42E8D" w:rsidRPr="00EF2A77">
              <w:rPr>
                <w:rFonts w:ascii="Times New Roman" w:hAnsi="Times New Roman"/>
                <w:noProof/>
                <w:webHidden/>
                <w:sz w:val="24"/>
                <w:szCs w:val="24"/>
              </w:rPr>
              <w:instrText xml:space="preserve"> PAGEREF _Toc522229767 \h </w:instrText>
            </w:r>
            <w:r w:rsidR="00A42E8D" w:rsidRPr="00EF2A77">
              <w:rPr>
                <w:rFonts w:ascii="Times New Roman" w:hAnsi="Times New Roman"/>
                <w:noProof/>
                <w:webHidden/>
                <w:sz w:val="24"/>
                <w:szCs w:val="24"/>
              </w:rPr>
            </w:r>
            <w:r w:rsidR="00A42E8D" w:rsidRPr="00EF2A77">
              <w:rPr>
                <w:rFonts w:ascii="Times New Roman" w:hAnsi="Times New Roman"/>
                <w:noProof/>
                <w:webHidden/>
                <w:sz w:val="24"/>
                <w:szCs w:val="24"/>
              </w:rPr>
              <w:fldChar w:fldCharType="separate"/>
            </w:r>
            <w:r w:rsidR="00A42E8D" w:rsidRPr="00EF2A77">
              <w:rPr>
                <w:rFonts w:ascii="Times New Roman" w:hAnsi="Times New Roman"/>
                <w:noProof/>
                <w:webHidden/>
                <w:sz w:val="24"/>
                <w:szCs w:val="24"/>
              </w:rPr>
              <w:t>3</w:t>
            </w:r>
            <w:r w:rsidR="00FC4399">
              <w:rPr>
                <w:rFonts w:ascii="Times New Roman" w:hAnsi="Times New Roman"/>
                <w:noProof/>
                <w:webHidden/>
                <w:sz w:val="24"/>
                <w:szCs w:val="24"/>
              </w:rPr>
              <w:t>5</w:t>
            </w:r>
            <w:r w:rsidR="00A42E8D" w:rsidRPr="00EF2A77">
              <w:rPr>
                <w:rFonts w:ascii="Times New Roman" w:hAnsi="Times New Roman"/>
                <w:noProof/>
                <w:webHidden/>
                <w:sz w:val="24"/>
                <w:szCs w:val="24"/>
              </w:rPr>
              <w:fldChar w:fldCharType="end"/>
            </w:r>
          </w:hyperlink>
        </w:p>
        <w:p w14:paraId="1D4960F0" w14:textId="6A2A2669" w:rsidR="00A42E8D" w:rsidRPr="00EF2A77" w:rsidRDefault="008427D1">
          <w:pPr>
            <w:pStyle w:val="TOC2"/>
            <w:tabs>
              <w:tab w:val="right" w:leader="dot" w:pos="9350"/>
            </w:tabs>
            <w:rPr>
              <w:rFonts w:ascii="Times New Roman" w:hAnsi="Times New Roman"/>
              <w:b w:val="0"/>
              <w:noProof/>
              <w:sz w:val="24"/>
              <w:szCs w:val="24"/>
              <w:lang w:eastAsia="en-US"/>
            </w:rPr>
          </w:pPr>
          <w:hyperlink w:anchor="_Toc522229768" w:history="1">
            <w:r w:rsidR="00A42E8D" w:rsidRPr="00EF2A77">
              <w:rPr>
                <w:rStyle w:val="Hyperlink"/>
                <w:rFonts w:ascii="Times New Roman" w:hAnsi="Times New Roman"/>
                <w:b w:val="0"/>
                <w:noProof/>
                <w:sz w:val="24"/>
                <w:szCs w:val="24"/>
              </w:rPr>
              <w:t>3.3 Questionnaire Design</w:t>
            </w:r>
            <w:r w:rsidR="00A42E8D" w:rsidRPr="00EF2A77">
              <w:rPr>
                <w:rFonts w:ascii="Times New Roman" w:hAnsi="Times New Roman"/>
                <w:b w:val="0"/>
                <w:noProof/>
                <w:webHidden/>
                <w:sz w:val="24"/>
                <w:szCs w:val="24"/>
              </w:rPr>
              <w:tab/>
            </w:r>
            <w:r w:rsidR="00A42E8D" w:rsidRPr="00EF2A77">
              <w:rPr>
                <w:rFonts w:ascii="Times New Roman" w:hAnsi="Times New Roman"/>
                <w:b w:val="0"/>
                <w:noProof/>
                <w:webHidden/>
                <w:sz w:val="24"/>
                <w:szCs w:val="24"/>
              </w:rPr>
              <w:fldChar w:fldCharType="begin"/>
            </w:r>
            <w:r w:rsidR="00A42E8D" w:rsidRPr="00EF2A77">
              <w:rPr>
                <w:rFonts w:ascii="Times New Roman" w:hAnsi="Times New Roman"/>
                <w:b w:val="0"/>
                <w:noProof/>
                <w:webHidden/>
                <w:sz w:val="24"/>
                <w:szCs w:val="24"/>
              </w:rPr>
              <w:instrText xml:space="preserve"> PAGEREF _Toc522229768 \h </w:instrText>
            </w:r>
            <w:r w:rsidR="00A42E8D" w:rsidRPr="00EF2A77">
              <w:rPr>
                <w:rFonts w:ascii="Times New Roman" w:hAnsi="Times New Roman"/>
                <w:b w:val="0"/>
                <w:noProof/>
                <w:webHidden/>
                <w:sz w:val="24"/>
                <w:szCs w:val="24"/>
              </w:rPr>
            </w:r>
            <w:r w:rsidR="00A42E8D" w:rsidRPr="00EF2A77">
              <w:rPr>
                <w:rFonts w:ascii="Times New Roman" w:hAnsi="Times New Roman"/>
                <w:b w:val="0"/>
                <w:noProof/>
                <w:webHidden/>
                <w:sz w:val="24"/>
                <w:szCs w:val="24"/>
              </w:rPr>
              <w:fldChar w:fldCharType="separate"/>
            </w:r>
            <w:r w:rsidR="00A42E8D" w:rsidRPr="00EF2A77">
              <w:rPr>
                <w:rFonts w:ascii="Times New Roman" w:hAnsi="Times New Roman"/>
                <w:b w:val="0"/>
                <w:noProof/>
                <w:webHidden/>
                <w:sz w:val="24"/>
                <w:szCs w:val="24"/>
              </w:rPr>
              <w:t>3</w:t>
            </w:r>
            <w:r w:rsidR="00FC4399">
              <w:rPr>
                <w:rFonts w:ascii="Times New Roman" w:hAnsi="Times New Roman"/>
                <w:b w:val="0"/>
                <w:noProof/>
                <w:webHidden/>
                <w:sz w:val="24"/>
                <w:szCs w:val="24"/>
              </w:rPr>
              <w:t>6</w:t>
            </w:r>
            <w:r w:rsidR="00A42E8D" w:rsidRPr="00EF2A77">
              <w:rPr>
                <w:rFonts w:ascii="Times New Roman" w:hAnsi="Times New Roman"/>
                <w:b w:val="0"/>
                <w:noProof/>
                <w:webHidden/>
                <w:sz w:val="24"/>
                <w:szCs w:val="24"/>
              </w:rPr>
              <w:fldChar w:fldCharType="end"/>
            </w:r>
          </w:hyperlink>
        </w:p>
        <w:p w14:paraId="231896CE" w14:textId="7D2F4E3A" w:rsidR="00A42E8D" w:rsidRPr="00EF2A77" w:rsidRDefault="008427D1">
          <w:pPr>
            <w:pStyle w:val="TOC3"/>
            <w:tabs>
              <w:tab w:val="right" w:leader="dot" w:pos="9350"/>
            </w:tabs>
            <w:rPr>
              <w:rFonts w:ascii="Times New Roman" w:hAnsi="Times New Roman"/>
              <w:noProof/>
              <w:sz w:val="24"/>
              <w:szCs w:val="24"/>
              <w:lang w:eastAsia="en-US"/>
            </w:rPr>
          </w:pPr>
          <w:hyperlink w:anchor="_Toc522229769" w:history="1">
            <w:r w:rsidR="00A42E8D" w:rsidRPr="00EF2A77">
              <w:rPr>
                <w:rStyle w:val="Hyperlink"/>
                <w:rFonts w:ascii="Times New Roman" w:hAnsi="Times New Roman"/>
                <w:noProof/>
                <w:sz w:val="24"/>
                <w:szCs w:val="24"/>
              </w:rPr>
              <w:t>3.3.1 Justification and Definition of Questionnaire Design</w:t>
            </w:r>
            <w:r w:rsidR="00A42E8D" w:rsidRPr="00EF2A77">
              <w:rPr>
                <w:rFonts w:ascii="Times New Roman" w:hAnsi="Times New Roman"/>
                <w:noProof/>
                <w:webHidden/>
                <w:sz w:val="24"/>
                <w:szCs w:val="24"/>
              </w:rPr>
              <w:tab/>
            </w:r>
            <w:r w:rsidR="00A42E8D" w:rsidRPr="00EF2A77">
              <w:rPr>
                <w:rFonts w:ascii="Times New Roman" w:hAnsi="Times New Roman"/>
                <w:noProof/>
                <w:webHidden/>
                <w:sz w:val="24"/>
                <w:szCs w:val="24"/>
              </w:rPr>
              <w:fldChar w:fldCharType="begin"/>
            </w:r>
            <w:r w:rsidR="00A42E8D" w:rsidRPr="00EF2A77">
              <w:rPr>
                <w:rFonts w:ascii="Times New Roman" w:hAnsi="Times New Roman"/>
                <w:noProof/>
                <w:webHidden/>
                <w:sz w:val="24"/>
                <w:szCs w:val="24"/>
              </w:rPr>
              <w:instrText xml:space="preserve"> PAGEREF _Toc522229769 \h </w:instrText>
            </w:r>
            <w:r w:rsidR="00A42E8D" w:rsidRPr="00EF2A77">
              <w:rPr>
                <w:rFonts w:ascii="Times New Roman" w:hAnsi="Times New Roman"/>
                <w:noProof/>
                <w:webHidden/>
                <w:sz w:val="24"/>
                <w:szCs w:val="24"/>
              </w:rPr>
            </w:r>
            <w:r w:rsidR="00A42E8D" w:rsidRPr="00EF2A77">
              <w:rPr>
                <w:rFonts w:ascii="Times New Roman" w:hAnsi="Times New Roman"/>
                <w:noProof/>
                <w:webHidden/>
                <w:sz w:val="24"/>
                <w:szCs w:val="24"/>
              </w:rPr>
              <w:fldChar w:fldCharType="separate"/>
            </w:r>
            <w:r w:rsidR="00A42E8D" w:rsidRPr="00EF2A77">
              <w:rPr>
                <w:rFonts w:ascii="Times New Roman" w:hAnsi="Times New Roman"/>
                <w:noProof/>
                <w:webHidden/>
                <w:sz w:val="24"/>
                <w:szCs w:val="24"/>
              </w:rPr>
              <w:t>3</w:t>
            </w:r>
            <w:r w:rsidR="00FC4399">
              <w:rPr>
                <w:rFonts w:ascii="Times New Roman" w:hAnsi="Times New Roman"/>
                <w:noProof/>
                <w:webHidden/>
                <w:sz w:val="24"/>
                <w:szCs w:val="24"/>
              </w:rPr>
              <w:t>6</w:t>
            </w:r>
            <w:r w:rsidR="00A42E8D" w:rsidRPr="00EF2A77">
              <w:rPr>
                <w:rFonts w:ascii="Times New Roman" w:hAnsi="Times New Roman"/>
                <w:noProof/>
                <w:webHidden/>
                <w:sz w:val="24"/>
                <w:szCs w:val="24"/>
              </w:rPr>
              <w:fldChar w:fldCharType="end"/>
            </w:r>
          </w:hyperlink>
        </w:p>
        <w:p w14:paraId="015E187C" w14:textId="7EC059CA" w:rsidR="00A42E8D" w:rsidRPr="00EF2A77" w:rsidRDefault="008427D1">
          <w:pPr>
            <w:pStyle w:val="TOC3"/>
            <w:tabs>
              <w:tab w:val="right" w:leader="dot" w:pos="9350"/>
            </w:tabs>
            <w:rPr>
              <w:rFonts w:ascii="Times New Roman" w:hAnsi="Times New Roman"/>
              <w:noProof/>
              <w:sz w:val="24"/>
              <w:szCs w:val="24"/>
              <w:lang w:eastAsia="en-US"/>
            </w:rPr>
          </w:pPr>
          <w:hyperlink w:anchor="_Toc522229770" w:history="1">
            <w:r w:rsidR="00A42E8D" w:rsidRPr="00EF2A77">
              <w:rPr>
                <w:rStyle w:val="Hyperlink"/>
                <w:rFonts w:ascii="Times New Roman" w:hAnsi="Times New Roman"/>
                <w:noProof/>
                <w:sz w:val="24"/>
                <w:szCs w:val="24"/>
              </w:rPr>
              <w:t>3.3.2 Likert Scale</w:t>
            </w:r>
            <w:r w:rsidR="00A42E8D" w:rsidRPr="00EF2A77">
              <w:rPr>
                <w:rFonts w:ascii="Times New Roman" w:hAnsi="Times New Roman"/>
                <w:noProof/>
                <w:webHidden/>
                <w:sz w:val="24"/>
                <w:szCs w:val="24"/>
              </w:rPr>
              <w:tab/>
            </w:r>
            <w:r w:rsidR="00A42E8D" w:rsidRPr="00EF2A77">
              <w:rPr>
                <w:rFonts w:ascii="Times New Roman" w:hAnsi="Times New Roman"/>
                <w:noProof/>
                <w:webHidden/>
                <w:sz w:val="24"/>
                <w:szCs w:val="24"/>
              </w:rPr>
              <w:fldChar w:fldCharType="begin"/>
            </w:r>
            <w:r w:rsidR="00A42E8D" w:rsidRPr="00EF2A77">
              <w:rPr>
                <w:rFonts w:ascii="Times New Roman" w:hAnsi="Times New Roman"/>
                <w:noProof/>
                <w:webHidden/>
                <w:sz w:val="24"/>
                <w:szCs w:val="24"/>
              </w:rPr>
              <w:instrText xml:space="preserve"> PAGEREF _Toc522229770 \h </w:instrText>
            </w:r>
            <w:r w:rsidR="00A42E8D" w:rsidRPr="00EF2A77">
              <w:rPr>
                <w:rFonts w:ascii="Times New Roman" w:hAnsi="Times New Roman"/>
                <w:noProof/>
                <w:webHidden/>
                <w:sz w:val="24"/>
                <w:szCs w:val="24"/>
              </w:rPr>
            </w:r>
            <w:r w:rsidR="00A42E8D" w:rsidRPr="00EF2A77">
              <w:rPr>
                <w:rFonts w:ascii="Times New Roman" w:hAnsi="Times New Roman"/>
                <w:noProof/>
                <w:webHidden/>
                <w:sz w:val="24"/>
                <w:szCs w:val="24"/>
              </w:rPr>
              <w:fldChar w:fldCharType="separate"/>
            </w:r>
            <w:r w:rsidR="00A42E8D" w:rsidRPr="00EF2A77">
              <w:rPr>
                <w:rFonts w:ascii="Times New Roman" w:hAnsi="Times New Roman"/>
                <w:noProof/>
                <w:webHidden/>
                <w:sz w:val="24"/>
                <w:szCs w:val="24"/>
              </w:rPr>
              <w:t>3</w:t>
            </w:r>
            <w:r w:rsidR="00FC4399">
              <w:rPr>
                <w:rFonts w:ascii="Times New Roman" w:hAnsi="Times New Roman"/>
                <w:noProof/>
                <w:webHidden/>
                <w:sz w:val="24"/>
                <w:szCs w:val="24"/>
              </w:rPr>
              <w:t>7</w:t>
            </w:r>
            <w:r w:rsidR="00A42E8D" w:rsidRPr="00EF2A77">
              <w:rPr>
                <w:rFonts w:ascii="Times New Roman" w:hAnsi="Times New Roman"/>
                <w:noProof/>
                <w:webHidden/>
                <w:sz w:val="24"/>
                <w:szCs w:val="24"/>
              </w:rPr>
              <w:fldChar w:fldCharType="end"/>
            </w:r>
          </w:hyperlink>
        </w:p>
        <w:p w14:paraId="11DDF0A4" w14:textId="5BA6707C" w:rsidR="00A42E8D" w:rsidRPr="00EF2A77" w:rsidRDefault="008427D1">
          <w:pPr>
            <w:pStyle w:val="TOC3"/>
            <w:tabs>
              <w:tab w:val="right" w:leader="dot" w:pos="9350"/>
            </w:tabs>
            <w:rPr>
              <w:rFonts w:ascii="Times New Roman" w:hAnsi="Times New Roman"/>
              <w:noProof/>
              <w:sz w:val="24"/>
              <w:szCs w:val="24"/>
              <w:lang w:eastAsia="en-US"/>
            </w:rPr>
          </w:pPr>
          <w:hyperlink w:anchor="_Toc522229771" w:history="1">
            <w:r w:rsidR="00A42E8D" w:rsidRPr="00EF2A77">
              <w:rPr>
                <w:rStyle w:val="Hyperlink"/>
                <w:rFonts w:ascii="Times New Roman" w:hAnsi="Times New Roman"/>
                <w:noProof/>
                <w:sz w:val="24"/>
                <w:szCs w:val="24"/>
              </w:rPr>
              <w:t>3.3.3 Adopting and Adapting Instruments</w:t>
            </w:r>
            <w:r w:rsidR="00A42E8D" w:rsidRPr="00EF2A77">
              <w:rPr>
                <w:rFonts w:ascii="Times New Roman" w:hAnsi="Times New Roman"/>
                <w:noProof/>
                <w:webHidden/>
                <w:sz w:val="24"/>
                <w:szCs w:val="24"/>
              </w:rPr>
              <w:tab/>
            </w:r>
            <w:r w:rsidR="00A42E8D" w:rsidRPr="00EF2A77">
              <w:rPr>
                <w:rFonts w:ascii="Times New Roman" w:hAnsi="Times New Roman"/>
                <w:noProof/>
                <w:webHidden/>
                <w:sz w:val="24"/>
                <w:szCs w:val="24"/>
              </w:rPr>
              <w:fldChar w:fldCharType="begin"/>
            </w:r>
            <w:r w:rsidR="00A42E8D" w:rsidRPr="00EF2A77">
              <w:rPr>
                <w:rFonts w:ascii="Times New Roman" w:hAnsi="Times New Roman"/>
                <w:noProof/>
                <w:webHidden/>
                <w:sz w:val="24"/>
                <w:szCs w:val="24"/>
              </w:rPr>
              <w:instrText xml:space="preserve"> PAGEREF _Toc522229771 \h </w:instrText>
            </w:r>
            <w:r w:rsidR="00A42E8D" w:rsidRPr="00EF2A77">
              <w:rPr>
                <w:rFonts w:ascii="Times New Roman" w:hAnsi="Times New Roman"/>
                <w:noProof/>
                <w:webHidden/>
                <w:sz w:val="24"/>
                <w:szCs w:val="24"/>
              </w:rPr>
            </w:r>
            <w:r w:rsidR="00A42E8D" w:rsidRPr="00EF2A77">
              <w:rPr>
                <w:rFonts w:ascii="Times New Roman" w:hAnsi="Times New Roman"/>
                <w:noProof/>
                <w:webHidden/>
                <w:sz w:val="24"/>
                <w:szCs w:val="24"/>
              </w:rPr>
              <w:fldChar w:fldCharType="separate"/>
            </w:r>
            <w:r w:rsidR="00A42E8D" w:rsidRPr="00EF2A77">
              <w:rPr>
                <w:rFonts w:ascii="Times New Roman" w:hAnsi="Times New Roman"/>
                <w:noProof/>
                <w:webHidden/>
                <w:sz w:val="24"/>
                <w:szCs w:val="24"/>
              </w:rPr>
              <w:t>3</w:t>
            </w:r>
            <w:r w:rsidR="00FC4399">
              <w:rPr>
                <w:rFonts w:ascii="Times New Roman" w:hAnsi="Times New Roman"/>
                <w:noProof/>
                <w:webHidden/>
                <w:sz w:val="24"/>
                <w:szCs w:val="24"/>
              </w:rPr>
              <w:t>8</w:t>
            </w:r>
            <w:r w:rsidR="00A42E8D" w:rsidRPr="00EF2A77">
              <w:rPr>
                <w:rFonts w:ascii="Times New Roman" w:hAnsi="Times New Roman"/>
                <w:noProof/>
                <w:webHidden/>
                <w:sz w:val="24"/>
                <w:szCs w:val="24"/>
              </w:rPr>
              <w:fldChar w:fldCharType="end"/>
            </w:r>
          </w:hyperlink>
        </w:p>
        <w:p w14:paraId="0A6581C6" w14:textId="711BE7B0" w:rsidR="00A42E8D" w:rsidRPr="00EF2A77" w:rsidRDefault="008427D1">
          <w:pPr>
            <w:pStyle w:val="TOC2"/>
            <w:tabs>
              <w:tab w:val="right" w:leader="dot" w:pos="9350"/>
            </w:tabs>
            <w:rPr>
              <w:rFonts w:ascii="Times New Roman" w:hAnsi="Times New Roman"/>
              <w:b w:val="0"/>
              <w:noProof/>
              <w:sz w:val="24"/>
              <w:szCs w:val="24"/>
              <w:lang w:eastAsia="en-US"/>
            </w:rPr>
          </w:pPr>
          <w:hyperlink w:anchor="_Toc522229772" w:history="1">
            <w:r w:rsidR="00A42E8D" w:rsidRPr="00EF2A77">
              <w:rPr>
                <w:rStyle w:val="Hyperlink"/>
                <w:rFonts w:ascii="Times New Roman" w:hAnsi="Times New Roman"/>
                <w:b w:val="0"/>
                <w:noProof/>
                <w:sz w:val="24"/>
                <w:szCs w:val="24"/>
              </w:rPr>
              <w:t>3.4 Measurements</w:t>
            </w:r>
            <w:r w:rsidR="00A42E8D" w:rsidRPr="00EF2A77">
              <w:rPr>
                <w:rFonts w:ascii="Times New Roman" w:hAnsi="Times New Roman"/>
                <w:b w:val="0"/>
                <w:noProof/>
                <w:webHidden/>
                <w:sz w:val="24"/>
                <w:szCs w:val="24"/>
              </w:rPr>
              <w:tab/>
            </w:r>
            <w:r w:rsidR="00A42E8D" w:rsidRPr="00EF2A77">
              <w:rPr>
                <w:rFonts w:ascii="Times New Roman" w:hAnsi="Times New Roman"/>
                <w:b w:val="0"/>
                <w:noProof/>
                <w:webHidden/>
                <w:sz w:val="24"/>
                <w:szCs w:val="24"/>
              </w:rPr>
              <w:fldChar w:fldCharType="begin"/>
            </w:r>
            <w:r w:rsidR="00A42E8D" w:rsidRPr="00EF2A77">
              <w:rPr>
                <w:rFonts w:ascii="Times New Roman" w:hAnsi="Times New Roman"/>
                <w:b w:val="0"/>
                <w:noProof/>
                <w:webHidden/>
                <w:sz w:val="24"/>
                <w:szCs w:val="24"/>
              </w:rPr>
              <w:instrText xml:space="preserve"> PAGEREF _Toc522229772 \h </w:instrText>
            </w:r>
            <w:r w:rsidR="00A42E8D" w:rsidRPr="00EF2A77">
              <w:rPr>
                <w:rFonts w:ascii="Times New Roman" w:hAnsi="Times New Roman"/>
                <w:b w:val="0"/>
                <w:noProof/>
                <w:webHidden/>
                <w:sz w:val="24"/>
                <w:szCs w:val="24"/>
              </w:rPr>
            </w:r>
            <w:r w:rsidR="00A42E8D" w:rsidRPr="00EF2A77">
              <w:rPr>
                <w:rFonts w:ascii="Times New Roman" w:hAnsi="Times New Roman"/>
                <w:b w:val="0"/>
                <w:noProof/>
                <w:webHidden/>
                <w:sz w:val="24"/>
                <w:szCs w:val="24"/>
              </w:rPr>
              <w:fldChar w:fldCharType="separate"/>
            </w:r>
            <w:r w:rsidR="00A42E8D" w:rsidRPr="00EF2A77">
              <w:rPr>
                <w:rFonts w:ascii="Times New Roman" w:hAnsi="Times New Roman"/>
                <w:b w:val="0"/>
                <w:noProof/>
                <w:webHidden/>
                <w:sz w:val="24"/>
                <w:szCs w:val="24"/>
              </w:rPr>
              <w:t>3</w:t>
            </w:r>
            <w:r w:rsidR="00FC4399">
              <w:rPr>
                <w:rFonts w:ascii="Times New Roman" w:hAnsi="Times New Roman"/>
                <w:b w:val="0"/>
                <w:noProof/>
                <w:webHidden/>
                <w:sz w:val="24"/>
                <w:szCs w:val="24"/>
              </w:rPr>
              <w:t>8</w:t>
            </w:r>
            <w:r w:rsidR="00A42E8D" w:rsidRPr="00EF2A77">
              <w:rPr>
                <w:rFonts w:ascii="Times New Roman" w:hAnsi="Times New Roman"/>
                <w:b w:val="0"/>
                <w:noProof/>
                <w:webHidden/>
                <w:sz w:val="24"/>
                <w:szCs w:val="24"/>
              </w:rPr>
              <w:fldChar w:fldCharType="end"/>
            </w:r>
          </w:hyperlink>
        </w:p>
        <w:p w14:paraId="73303EC3" w14:textId="03BF2383" w:rsidR="00A42E8D" w:rsidRPr="00EF2A77" w:rsidRDefault="008427D1">
          <w:pPr>
            <w:pStyle w:val="TOC3"/>
            <w:tabs>
              <w:tab w:val="right" w:leader="dot" w:pos="9350"/>
            </w:tabs>
            <w:rPr>
              <w:rFonts w:ascii="Times New Roman" w:hAnsi="Times New Roman"/>
              <w:noProof/>
              <w:sz w:val="24"/>
              <w:szCs w:val="24"/>
              <w:lang w:eastAsia="en-US"/>
            </w:rPr>
          </w:pPr>
          <w:hyperlink w:anchor="_Toc522229773" w:history="1">
            <w:r w:rsidR="00A42E8D" w:rsidRPr="00EF2A77">
              <w:rPr>
                <w:rStyle w:val="Hyperlink"/>
                <w:rFonts w:ascii="Times New Roman" w:hAnsi="Times New Roman"/>
                <w:noProof/>
                <w:sz w:val="24"/>
                <w:szCs w:val="24"/>
              </w:rPr>
              <w:t>3.4.1 Pilot Test</w:t>
            </w:r>
            <w:r w:rsidR="00A42E8D" w:rsidRPr="00EF2A77">
              <w:rPr>
                <w:rFonts w:ascii="Times New Roman" w:hAnsi="Times New Roman"/>
                <w:noProof/>
                <w:webHidden/>
                <w:sz w:val="24"/>
                <w:szCs w:val="24"/>
              </w:rPr>
              <w:tab/>
            </w:r>
            <w:r w:rsidR="00A42E8D" w:rsidRPr="00EF2A77">
              <w:rPr>
                <w:rFonts w:ascii="Times New Roman" w:hAnsi="Times New Roman"/>
                <w:noProof/>
                <w:webHidden/>
                <w:sz w:val="24"/>
                <w:szCs w:val="24"/>
              </w:rPr>
              <w:fldChar w:fldCharType="begin"/>
            </w:r>
            <w:r w:rsidR="00A42E8D" w:rsidRPr="00EF2A77">
              <w:rPr>
                <w:rFonts w:ascii="Times New Roman" w:hAnsi="Times New Roman"/>
                <w:noProof/>
                <w:webHidden/>
                <w:sz w:val="24"/>
                <w:szCs w:val="24"/>
              </w:rPr>
              <w:instrText xml:space="preserve"> PAGEREF _Toc522229773 \h </w:instrText>
            </w:r>
            <w:r w:rsidR="00A42E8D" w:rsidRPr="00EF2A77">
              <w:rPr>
                <w:rFonts w:ascii="Times New Roman" w:hAnsi="Times New Roman"/>
                <w:noProof/>
                <w:webHidden/>
                <w:sz w:val="24"/>
                <w:szCs w:val="24"/>
              </w:rPr>
            </w:r>
            <w:r w:rsidR="00A42E8D" w:rsidRPr="00EF2A77">
              <w:rPr>
                <w:rFonts w:ascii="Times New Roman" w:hAnsi="Times New Roman"/>
                <w:noProof/>
                <w:webHidden/>
                <w:sz w:val="24"/>
                <w:szCs w:val="24"/>
              </w:rPr>
              <w:fldChar w:fldCharType="separate"/>
            </w:r>
            <w:r w:rsidR="00A42E8D" w:rsidRPr="00EF2A77">
              <w:rPr>
                <w:rFonts w:ascii="Times New Roman" w:hAnsi="Times New Roman"/>
                <w:noProof/>
                <w:webHidden/>
                <w:sz w:val="24"/>
                <w:szCs w:val="24"/>
              </w:rPr>
              <w:t>3</w:t>
            </w:r>
            <w:r w:rsidR="00FC4399">
              <w:rPr>
                <w:rFonts w:ascii="Times New Roman" w:hAnsi="Times New Roman"/>
                <w:noProof/>
                <w:webHidden/>
                <w:sz w:val="24"/>
                <w:szCs w:val="24"/>
              </w:rPr>
              <w:t>9</w:t>
            </w:r>
            <w:r w:rsidR="00A42E8D" w:rsidRPr="00EF2A77">
              <w:rPr>
                <w:rFonts w:ascii="Times New Roman" w:hAnsi="Times New Roman"/>
                <w:noProof/>
                <w:webHidden/>
                <w:sz w:val="24"/>
                <w:szCs w:val="24"/>
              </w:rPr>
              <w:fldChar w:fldCharType="end"/>
            </w:r>
          </w:hyperlink>
        </w:p>
        <w:p w14:paraId="1CE4BF62" w14:textId="053C5A76" w:rsidR="00A42E8D" w:rsidRPr="00EF2A77" w:rsidRDefault="008427D1">
          <w:pPr>
            <w:pStyle w:val="TOC3"/>
            <w:tabs>
              <w:tab w:val="right" w:leader="dot" w:pos="9350"/>
            </w:tabs>
            <w:rPr>
              <w:rFonts w:ascii="Times New Roman" w:hAnsi="Times New Roman"/>
              <w:noProof/>
              <w:sz w:val="24"/>
              <w:szCs w:val="24"/>
              <w:lang w:eastAsia="en-US"/>
            </w:rPr>
          </w:pPr>
          <w:hyperlink w:anchor="_Toc522229774" w:history="1">
            <w:r w:rsidR="00A42E8D" w:rsidRPr="00EF2A77">
              <w:rPr>
                <w:rStyle w:val="Hyperlink"/>
                <w:rFonts w:ascii="Times New Roman" w:hAnsi="Times New Roman"/>
                <w:noProof/>
                <w:sz w:val="24"/>
                <w:szCs w:val="24"/>
              </w:rPr>
              <w:t>3.4.2 Factor Analysis</w:t>
            </w:r>
            <w:r w:rsidR="00A42E8D" w:rsidRPr="00EF2A77">
              <w:rPr>
                <w:rFonts w:ascii="Times New Roman" w:hAnsi="Times New Roman"/>
                <w:noProof/>
                <w:webHidden/>
                <w:sz w:val="24"/>
                <w:szCs w:val="24"/>
              </w:rPr>
              <w:tab/>
            </w:r>
            <w:r w:rsidR="00A42E8D" w:rsidRPr="00EF2A77">
              <w:rPr>
                <w:rFonts w:ascii="Times New Roman" w:hAnsi="Times New Roman"/>
                <w:noProof/>
                <w:webHidden/>
                <w:sz w:val="24"/>
                <w:szCs w:val="24"/>
              </w:rPr>
              <w:fldChar w:fldCharType="begin"/>
            </w:r>
            <w:r w:rsidR="00A42E8D" w:rsidRPr="00EF2A77">
              <w:rPr>
                <w:rFonts w:ascii="Times New Roman" w:hAnsi="Times New Roman"/>
                <w:noProof/>
                <w:webHidden/>
                <w:sz w:val="24"/>
                <w:szCs w:val="24"/>
              </w:rPr>
              <w:instrText xml:space="preserve"> PAGEREF _Toc522229774 \h </w:instrText>
            </w:r>
            <w:r w:rsidR="00A42E8D" w:rsidRPr="00EF2A77">
              <w:rPr>
                <w:rFonts w:ascii="Times New Roman" w:hAnsi="Times New Roman"/>
                <w:noProof/>
                <w:webHidden/>
                <w:sz w:val="24"/>
                <w:szCs w:val="24"/>
              </w:rPr>
            </w:r>
            <w:r w:rsidR="00A42E8D" w:rsidRPr="00EF2A77">
              <w:rPr>
                <w:rFonts w:ascii="Times New Roman" w:hAnsi="Times New Roman"/>
                <w:noProof/>
                <w:webHidden/>
                <w:sz w:val="24"/>
                <w:szCs w:val="24"/>
              </w:rPr>
              <w:fldChar w:fldCharType="separate"/>
            </w:r>
            <w:r w:rsidR="00A42E8D" w:rsidRPr="00EF2A77">
              <w:rPr>
                <w:rFonts w:ascii="Times New Roman" w:hAnsi="Times New Roman"/>
                <w:noProof/>
                <w:webHidden/>
                <w:sz w:val="24"/>
                <w:szCs w:val="24"/>
              </w:rPr>
              <w:t>3</w:t>
            </w:r>
            <w:r w:rsidR="00FC4399">
              <w:rPr>
                <w:rFonts w:ascii="Times New Roman" w:hAnsi="Times New Roman"/>
                <w:noProof/>
                <w:webHidden/>
                <w:sz w:val="24"/>
                <w:szCs w:val="24"/>
              </w:rPr>
              <w:t>9</w:t>
            </w:r>
            <w:r w:rsidR="00A42E8D" w:rsidRPr="00EF2A77">
              <w:rPr>
                <w:rFonts w:ascii="Times New Roman" w:hAnsi="Times New Roman"/>
                <w:noProof/>
                <w:webHidden/>
                <w:sz w:val="24"/>
                <w:szCs w:val="24"/>
              </w:rPr>
              <w:fldChar w:fldCharType="end"/>
            </w:r>
          </w:hyperlink>
        </w:p>
        <w:p w14:paraId="0E8ECA20" w14:textId="01CA7F97" w:rsidR="00A42E8D" w:rsidRPr="00EF2A77" w:rsidRDefault="008427D1">
          <w:pPr>
            <w:pStyle w:val="TOC3"/>
            <w:tabs>
              <w:tab w:val="right" w:leader="dot" w:pos="9350"/>
            </w:tabs>
            <w:rPr>
              <w:rFonts w:ascii="Times New Roman" w:hAnsi="Times New Roman"/>
              <w:noProof/>
              <w:sz w:val="24"/>
              <w:szCs w:val="24"/>
              <w:lang w:eastAsia="en-US"/>
            </w:rPr>
          </w:pPr>
          <w:hyperlink w:anchor="_Toc522229775" w:history="1">
            <w:r w:rsidR="00A42E8D" w:rsidRPr="00EF2A77">
              <w:rPr>
                <w:rStyle w:val="Hyperlink"/>
                <w:rFonts w:ascii="Times New Roman" w:hAnsi="Times New Roman"/>
                <w:noProof/>
                <w:sz w:val="24"/>
                <w:szCs w:val="24"/>
              </w:rPr>
              <w:t>3.4.3 Reliability Test</w:t>
            </w:r>
            <w:r w:rsidR="00A42E8D" w:rsidRPr="00EF2A77">
              <w:rPr>
                <w:rFonts w:ascii="Times New Roman" w:hAnsi="Times New Roman"/>
                <w:noProof/>
                <w:webHidden/>
                <w:sz w:val="24"/>
                <w:szCs w:val="24"/>
              </w:rPr>
              <w:tab/>
            </w:r>
            <w:r w:rsidR="00FC4399">
              <w:rPr>
                <w:rFonts w:ascii="Times New Roman" w:hAnsi="Times New Roman"/>
                <w:noProof/>
                <w:webHidden/>
                <w:sz w:val="24"/>
                <w:szCs w:val="24"/>
              </w:rPr>
              <w:t>40</w:t>
            </w:r>
          </w:hyperlink>
        </w:p>
        <w:p w14:paraId="16ECF7F5" w14:textId="55DDB15E" w:rsidR="00A42E8D" w:rsidRPr="00EF2A77" w:rsidRDefault="008427D1">
          <w:pPr>
            <w:pStyle w:val="TOC3"/>
            <w:tabs>
              <w:tab w:val="right" w:leader="dot" w:pos="9350"/>
            </w:tabs>
            <w:rPr>
              <w:rFonts w:ascii="Times New Roman" w:hAnsi="Times New Roman"/>
              <w:noProof/>
              <w:sz w:val="24"/>
              <w:szCs w:val="24"/>
              <w:lang w:eastAsia="en-US"/>
            </w:rPr>
          </w:pPr>
          <w:hyperlink w:anchor="_Toc522229776" w:history="1">
            <w:r w:rsidR="00A42E8D" w:rsidRPr="00EF2A77">
              <w:rPr>
                <w:rStyle w:val="Hyperlink"/>
                <w:rFonts w:ascii="Times New Roman" w:hAnsi="Times New Roman"/>
                <w:noProof/>
                <w:sz w:val="24"/>
                <w:szCs w:val="24"/>
              </w:rPr>
              <w:t>3.4.4 Demographic, Preliminary test and Hypotheses Testing</w:t>
            </w:r>
            <w:r w:rsidR="00A42E8D" w:rsidRPr="00EF2A77">
              <w:rPr>
                <w:rFonts w:ascii="Times New Roman" w:hAnsi="Times New Roman"/>
                <w:noProof/>
                <w:webHidden/>
                <w:sz w:val="24"/>
                <w:szCs w:val="24"/>
              </w:rPr>
              <w:tab/>
            </w:r>
            <w:r w:rsidR="00FC4399">
              <w:rPr>
                <w:rFonts w:ascii="Times New Roman" w:hAnsi="Times New Roman"/>
                <w:noProof/>
                <w:webHidden/>
                <w:sz w:val="24"/>
                <w:szCs w:val="24"/>
              </w:rPr>
              <w:t>41</w:t>
            </w:r>
          </w:hyperlink>
        </w:p>
        <w:p w14:paraId="1BF12CAD" w14:textId="6532C861" w:rsidR="00A42E8D" w:rsidRPr="00EF2A77" w:rsidRDefault="008427D1">
          <w:pPr>
            <w:pStyle w:val="TOC3"/>
            <w:tabs>
              <w:tab w:val="right" w:leader="dot" w:pos="9350"/>
            </w:tabs>
            <w:rPr>
              <w:rFonts w:ascii="Times New Roman" w:hAnsi="Times New Roman"/>
              <w:noProof/>
              <w:sz w:val="24"/>
              <w:szCs w:val="24"/>
              <w:lang w:eastAsia="en-US"/>
            </w:rPr>
          </w:pPr>
          <w:hyperlink w:anchor="_Toc522229777" w:history="1">
            <w:r w:rsidR="00A42E8D" w:rsidRPr="00EF2A77">
              <w:rPr>
                <w:rStyle w:val="Hyperlink"/>
                <w:rFonts w:ascii="Times New Roman" w:hAnsi="Times New Roman"/>
                <w:noProof/>
                <w:sz w:val="24"/>
                <w:szCs w:val="24"/>
              </w:rPr>
              <w:t>3.4.5 Hypothesis Testing</w:t>
            </w:r>
            <w:r w:rsidR="00A42E8D" w:rsidRPr="00EF2A77">
              <w:rPr>
                <w:rFonts w:ascii="Times New Roman" w:hAnsi="Times New Roman"/>
                <w:noProof/>
                <w:webHidden/>
                <w:sz w:val="24"/>
                <w:szCs w:val="24"/>
              </w:rPr>
              <w:tab/>
            </w:r>
            <w:r w:rsidR="000C36E9">
              <w:rPr>
                <w:rFonts w:ascii="Times New Roman" w:hAnsi="Times New Roman"/>
                <w:noProof/>
                <w:webHidden/>
                <w:sz w:val="24"/>
                <w:szCs w:val="24"/>
              </w:rPr>
              <w:t>42</w:t>
            </w:r>
          </w:hyperlink>
        </w:p>
        <w:p w14:paraId="0E4BA4F2" w14:textId="0CFBEE76" w:rsidR="00A42E8D" w:rsidRPr="00EF2A77" w:rsidRDefault="008427D1">
          <w:pPr>
            <w:pStyle w:val="TOC3"/>
            <w:tabs>
              <w:tab w:val="right" w:leader="dot" w:pos="9350"/>
            </w:tabs>
            <w:rPr>
              <w:rFonts w:ascii="Times New Roman" w:hAnsi="Times New Roman"/>
              <w:noProof/>
              <w:sz w:val="24"/>
              <w:szCs w:val="24"/>
              <w:lang w:eastAsia="en-US"/>
            </w:rPr>
          </w:pPr>
          <w:hyperlink w:anchor="_Toc522229778" w:history="1">
            <w:r w:rsidR="00A42E8D" w:rsidRPr="00EF2A77">
              <w:rPr>
                <w:rStyle w:val="Hyperlink"/>
                <w:rFonts w:ascii="Times New Roman" w:hAnsi="Times New Roman"/>
                <w:noProof/>
                <w:sz w:val="24"/>
                <w:szCs w:val="24"/>
              </w:rPr>
              <w:t>3.4.6 Simple Linear Regression and Multiple Linear Regression</w:t>
            </w:r>
            <w:r w:rsidR="00A42E8D" w:rsidRPr="00EF2A77">
              <w:rPr>
                <w:rFonts w:ascii="Times New Roman" w:hAnsi="Times New Roman"/>
                <w:noProof/>
                <w:webHidden/>
                <w:sz w:val="24"/>
                <w:szCs w:val="24"/>
              </w:rPr>
              <w:tab/>
            </w:r>
            <w:r w:rsidR="00A42E8D" w:rsidRPr="00EF2A77">
              <w:rPr>
                <w:rFonts w:ascii="Times New Roman" w:hAnsi="Times New Roman"/>
                <w:noProof/>
                <w:webHidden/>
                <w:sz w:val="24"/>
                <w:szCs w:val="24"/>
              </w:rPr>
              <w:fldChar w:fldCharType="begin"/>
            </w:r>
            <w:r w:rsidR="00A42E8D" w:rsidRPr="00EF2A77">
              <w:rPr>
                <w:rFonts w:ascii="Times New Roman" w:hAnsi="Times New Roman"/>
                <w:noProof/>
                <w:webHidden/>
                <w:sz w:val="24"/>
                <w:szCs w:val="24"/>
              </w:rPr>
              <w:instrText xml:space="preserve"> PAGEREF _Toc522229778 \h </w:instrText>
            </w:r>
            <w:r w:rsidR="00A42E8D" w:rsidRPr="00EF2A77">
              <w:rPr>
                <w:rFonts w:ascii="Times New Roman" w:hAnsi="Times New Roman"/>
                <w:noProof/>
                <w:webHidden/>
                <w:sz w:val="24"/>
                <w:szCs w:val="24"/>
              </w:rPr>
            </w:r>
            <w:r w:rsidR="00A42E8D" w:rsidRPr="00EF2A77">
              <w:rPr>
                <w:rFonts w:ascii="Times New Roman" w:hAnsi="Times New Roman"/>
                <w:noProof/>
                <w:webHidden/>
                <w:sz w:val="24"/>
                <w:szCs w:val="24"/>
              </w:rPr>
              <w:fldChar w:fldCharType="separate"/>
            </w:r>
            <w:r w:rsidR="00A42E8D" w:rsidRPr="00EF2A77">
              <w:rPr>
                <w:rFonts w:ascii="Times New Roman" w:hAnsi="Times New Roman"/>
                <w:noProof/>
                <w:webHidden/>
                <w:sz w:val="24"/>
                <w:szCs w:val="24"/>
              </w:rPr>
              <w:t>4</w:t>
            </w:r>
            <w:r w:rsidR="00C81CE4">
              <w:rPr>
                <w:rFonts w:ascii="Times New Roman" w:hAnsi="Times New Roman"/>
                <w:noProof/>
                <w:webHidden/>
                <w:sz w:val="24"/>
                <w:szCs w:val="24"/>
              </w:rPr>
              <w:t>3</w:t>
            </w:r>
            <w:r w:rsidR="00A42E8D" w:rsidRPr="00EF2A77">
              <w:rPr>
                <w:rFonts w:ascii="Times New Roman" w:hAnsi="Times New Roman"/>
                <w:noProof/>
                <w:webHidden/>
                <w:sz w:val="24"/>
                <w:szCs w:val="24"/>
              </w:rPr>
              <w:fldChar w:fldCharType="end"/>
            </w:r>
          </w:hyperlink>
        </w:p>
        <w:p w14:paraId="07037EF5" w14:textId="2F618431" w:rsidR="00A42E8D" w:rsidRPr="00EF2A77" w:rsidRDefault="008427D1">
          <w:pPr>
            <w:pStyle w:val="TOC2"/>
            <w:tabs>
              <w:tab w:val="right" w:leader="dot" w:pos="9350"/>
            </w:tabs>
            <w:rPr>
              <w:rFonts w:ascii="Times New Roman" w:hAnsi="Times New Roman"/>
              <w:b w:val="0"/>
              <w:noProof/>
              <w:sz w:val="24"/>
              <w:szCs w:val="24"/>
              <w:lang w:eastAsia="en-US"/>
            </w:rPr>
          </w:pPr>
          <w:hyperlink w:anchor="_Toc522229779" w:history="1">
            <w:r w:rsidR="00A42E8D" w:rsidRPr="00EF2A77">
              <w:rPr>
                <w:rStyle w:val="Hyperlink"/>
                <w:rFonts w:ascii="Times New Roman" w:hAnsi="Times New Roman"/>
                <w:b w:val="0"/>
                <w:noProof/>
                <w:sz w:val="24"/>
                <w:szCs w:val="24"/>
              </w:rPr>
              <w:t>3.5 Conclusion</w:t>
            </w:r>
            <w:r w:rsidR="00A42E8D" w:rsidRPr="00EF2A77">
              <w:rPr>
                <w:rFonts w:ascii="Times New Roman" w:hAnsi="Times New Roman"/>
                <w:b w:val="0"/>
                <w:noProof/>
                <w:webHidden/>
                <w:sz w:val="24"/>
                <w:szCs w:val="24"/>
              </w:rPr>
              <w:tab/>
            </w:r>
            <w:r w:rsidR="00A42E8D" w:rsidRPr="00EF2A77">
              <w:rPr>
                <w:rFonts w:ascii="Times New Roman" w:hAnsi="Times New Roman"/>
                <w:b w:val="0"/>
                <w:noProof/>
                <w:webHidden/>
                <w:sz w:val="24"/>
                <w:szCs w:val="24"/>
              </w:rPr>
              <w:fldChar w:fldCharType="begin"/>
            </w:r>
            <w:r w:rsidR="00A42E8D" w:rsidRPr="00EF2A77">
              <w:rPr>
                <w:rFonts w:ascii="Times New Roman" w:hAnsi="Times New Roman"/>
                <w:b w:val="0"/>
                <w:noProof/>
                <w:webHidden/>
                <w:sz w:val="24"/>
                <w:szCs w:val="24"/>
              </w:rPr>
              <w:instrText xml:space="preserve"> PAGEREF _Toc522229779 \h </w:instrText>
            </w:r>
            <w:r w:rsidR="00A42E8D" w:rsidRPr="00EF2A77">
              <w:rPr>
                <w:rFonts w:ascii="Times New Roman" w:hAnsi="Times New Roman"/>
                <w:b w:val="0"/>
                <w:noProof/>
                <w:webHidden/>
                <w:sz w:val="24"/>
                <w:szCs w:val="24"/>
              </w:rPr>
            </w:r>
            <w:r w:rsidR="00A42E8D" w:rsidRPr="00EF2A77">
              <w:rPr>
                <w:rFonts w:ascii="Times New Roman" w:hAnsi="Times New Roman"/>
                <w:b w:val="0"/>
                <w:noProof/>
                <w:webHidden/>
                <w:sz w:val="24"/>
                <w:szCs w:val="24"/>
              </w:rPr>
              <w:fldChar w:fldCharType="separate"/>
            </w:r>
            <w:r w:rsidR="00A42E8D" w:rsidRPr="00EF2A77">
              <w:rPr>
                <w:rFonts w:ascii="Times New Roman" w:hAnsi="Times New Roman"/>
                <w:b w:val="0"/>
                <w:noProof/>
                <w:webHidden/>
                <w:sz w:val="24"/>
                <w:szCs w:val="24"/>
              </w:rPr>
              <w:t>4</w:t>
            </w:r>
            <w:r w:rsidR="00C81CE4">
              <w:rPr>
                <w:rFonts w:ascii="Times New Roman" w:hAnsi="Times New Roman"/>
                <w:b w:val="0"/>
                <w:noProof/>
                <w:webHidden/>
                <w:sz w:val="24"/>
                <w:szCs w:val="24"/>
              </w:rPr>
              <w:t>3</w:t>
            </w:r>
            <w:r w:rsidR="00A42E8D" w:rsidRPr="00EF2A77">
              <w:rPr>
                <w:rFonts w:ascii="Times New Roman" w:hAnsi="Times New Roman"/>
                <w:b w:val="0"/>
                <w:noProof/>
                <w:webHidden/>
                <w:sz w:val="24"/>
                <w:szCs w:val="24"/>
              </w:rPr>
              <w:fldChar w:fldCharType="end"/>
            </w:r>
          </w:hyperlink>
        </w:p>
        <w:p w14:paraId="2C2A2278" w14:textId="77777777" w:rsidR="00A42E8D" w:rsidRPr="00EF2A77" w:rsidRDefault="008427D1" w:rsidP="00EF2A77">
          <w:pPr>
            <w:pStyle w:val="TOC1"/>
            <w:rPr>
              <w:lang w:eastAsia="en-US"/>
            </w:rPr>
          </w:pPr>
          <w:hyperlink w:anchor="_Toc522229780" w:history="1">
            <w:r w:rsidR="00A42E8D" w:rsidRPr="00EF2A77">
              <w:rPr>
                <w:rStyle w:val="Hyperlink"/>
              </w:rPr>
              <w:t>CHAPTER 4 RESEARCH FINDINGS</w:t>
            </w:r>
            <w:r w:rsidR="00A42E8D" w:rsidRPr="00EF2A77">
              <w:rPr>
                <w:webHidden/>
              </w:rPr>
              <w:tab/>
            </w:r>
            <w:r w:rsidR="00A42E8D" w:rsidRPr="00EF2A77">
              <w:rPr>
                <w:webHidden/>
              </w:rPr>
              <w:fldChar w:fldCharType="begin"/>
            </w:r>
            <w:r w:rsidR="00A42E8D" w:rsidRPr="00EF2A77">
              <w:rPr>
                <w:webHidden/>
              </w:rPr>
              <w:instrText xml:space="preserve"> PAGEREF _Toc522229780 \h </w:instrText>
            </w:r>
            <w:r w:rsidR="00A42E8D" w:rsidRPr="00EF2A77">
              <w:rPr>
                <w:webHidden/>
              </w:rPr>
            </w:r>
            <w:r w:rsidR="00A42E8D" w:rsidRPr="00EF2A77">
              <w:rPr>
                <w:webHidden/>
              </w:rPr>
              <w:fldChar w:fldCharType="separate"/>
            </w:r>
            <w:r w:rsidR="00A42E8D" w:rsidRPr="00EF2A77">
              <w:rPr>
                <w:webHidden/>
              </w:rPr>
              <w:t>42</w:t>
            </w:r>
            <w:r w:rsidR="00A42E8D" w:rsidRPr="00EF2A77">
              <w:rPr>
                <w:webHidden/>
              </w:rPr>
              <w:fldChar w:fldCharType="end"/>
            </w:r>
          </w:hyperlink>
        </w:p>
        <w:p w14:paraId="6779288A" w14:textId="0024239A" w:rsidR="00A42E8D" w:rsidRPr="00EF2A77" w:rsidRDefault="008427D1">
          <w:pPr>
            <w:pStyle w:val="TOC2"/>
            <w:tabs>
              <w:tab w:val="right" w:leader="dot" w:pos="9350"/>
            </w:tabs>
            <w:rPr>
              <w:rFonts w:ascii="Times New Roman" w:hAnsi="Times New Roman"/>
              <w:b w:val="0"/>
              <w:noProof/>
              <w:sz w:val="24"/>
              <w:szCs w:val="24"/>
              <w:lang w:eastAsia="en-US"/>
            </w:rPr>
          </w:pPr>
          <w:hyperlink w:anchor="_Toc522229781" w:history="1">
            <w:r w:rsidR="00A42E8D" w:rsidRPr="00EF2A77">
              <w:rPr>
                <w:rStyle w:val="Hyperlink"/>
                <w:rFonts w:ascii="Times New Roman" w:hAnsi="Times New Roman"/>
                <w:b w:val="0"/>
                <w:noProof/>
                <w:sz w:val="24"/>
                <w:szCs w:val="24"/>
              </w:rPr>
              <w:t>4.0 Introduction</w:t>
            </w:r>
            <w:r w:rsidR="00A42E8D" w:rsidRPr="00EF2A77">
              <w:rPr>
                <w:rFonts w:ascii="Times New Roman" w:hAnsi="Times New Roman"/>
                <w:b w:val="0"/>
                <w:noProof/>
                <w:webHidden/>
                <w:sz w:val="24"/>
                <w:szCs w:val="24"/>
              </w:rPr>
              <w:tab/>
            </w:r>
            <w:r w:rsidR="00A42E8D" w:rsidRPr="00EF2A77">
              <w:rPr>
                <w:rFonts w:ascii="Times New Roman" w:hAnsi="Times New Roman"/>
                <w:b w:val="0"/>
                <w:noProof/>
                <w:webHidden/>
                <w:sz w:val="24"/>
                <w:szCs w:val="24"/>
              </w:rPr>
              <w:fldChar w:fldCharType="begin"/>
            </w:r>
            <w:r w:rsidR="00A42E8D" w:rsidRPr="00EF2A77">
              <w:rPr>
                <w:rFonts w:ascii="Times New Roman" w:hAnsi="Times New Roman"/>
                <w:b w:val="0"/>
                <w:noProof/>
                <w:webHidden/>
                <w:sz w:val="24"/>
                <w:szCs w:val="24"/>
              </w:rPr>
              <w:instrText xml:space="preserve"> PAGEREF _Toc522229781 \h </w:instrText>
            </w:r>
            <w:r w:rsidR="00A42E8D" w:rsidRPr="00EF2A77">
              <w:rPr>
                <w:rFonts w:ascii="Times New Roman" w:hAnsi="Times New Roman"/>
                <w:b w:val="0"/>
                <w:noProof/>
                <w:webHidden/>
                <w:sz w:val="24"/>
                <w:szCs w:val="24"/>
              </w:rPr>
            </w:r>
            <w:r w:rsidR="00A42E8D" w:rsidRPr="00EF2A77">
              <w:rPr>
                <w:rFonts w:ascii="Times New Roman" w:hAnsi="Times New Roman"/>
                <w:b w:val="0"/>
                <w:noProof/>
                <w:webHidden/>
                <w:sz w:val="24"/>
                <w:szCs w:val="24"/>
              </w:rPr>
              <w:fldChar w:fldCharType="separate"/>
            </w:r>
            <w:r w:rsidR="00A42E8D" w:rsidRPr="00EF2A77">
              <w:rPr>
                <w:rFonts w:ascii="Times New Roman" w:hAnsi="Times New Roman"/>
                <w:b w:val="0"/>
                <w:noProof/>
                <w:webHidden/>
                <w:sz w:val="24"/>
                <w:szCs w:val="24"/>
              </w:rPr>
              <w:t>4</w:t>
            </w:r>
            <w:r w:rsidR="00C81CE4">
              <w:rPr>
                <w:rFonts w:ascii="Times New Roman" w:hAnsi="Times New Roman"/>
                <w:b w:val="0"/>
                <w:noProof/>
                <w:webHidden/>
                <w:sz w:val="24"/>
                <w:szCs w:val="24"/>
              </w:rPr>
              <w:t>5</w:t>
            </w:r>
            <w:r w:rsidR="00A42E8D" w:rsidRPr="00EF2A77">
              <w:rPr>
                <w:rFonts w:ascii="Times New Roman" w:hAnsi="Times New Roman"/>
                <w:b w:val="0"/>
                <w:noProof/>
                <w:webHidden/>
                <w:sz w:val="24"/>
                <w:szCs w:val="24"/>
              </w:rPr>
              <w:fldChar w:fldCharType="end"/>
            </w:r>
          </w:hyperlink>
        </w:p>
        <w:p w14:paraId="2E1512E5" w14:textId="1C0C7EA2" w:rsidR="00A42E8D" w:rsidRPr="00EF2A77" w:rsidRDefault="008427D1">
          <w:pPr>
            <w:pStyle w:val="TOC2"/>
            <w:tabs>
              <w:tab w:val="right" w:leader="dot" w:pos="9350"/>
            </w:tabs>
            <w:rPr>
              <w:rFonts w:ascii="Times New Roman" w:hAnsi="Times New Roman"/>
              <w:b w:val="0"/>
              <w:noProof/>
              <w:sz w:val="24"/>
              <w:szCs w:val="24"/>
              <w:lang w:eastAsia="en-US"/>
            </w:rPr>
          </w:pPr>
          <w:hyperlink w:anchor="_Toc522229782" w:history="1">
            <w:r w:rsidR="00A42E8D" w:rsidRPr="00EF2A77">
              <w:rPr>
                <w:rStyle w:val="Hyperlink"/>
                <w:rFonts w:ascii="Times New Roman" w:hAnsi="Times New Roman"/>
                <w:b w:val="0"/>
                <w:noProof/>
                <w:sz w:val="24"/>
                <w:szCs w:val="24"/>
              </w:rPr>
              <w:t>4.1 Descriptive Analysis</w:t>
            </w:r>
            <w:r w:rsidR="00A42E8D" w:rsidRPr="00EF2A77">
              <w:rPr>
                <w:rFonts w:ascii="Times New Roman" w:hAnsi="Times New Roman"/>
                <w:b w:val="0"/>
                <w:noProof/>
                <w:webHidden/>
                <w:sz w:val="24"/>
                <w:szCs w:val="24"/>
              </w:rPr>
              <w:tab/>
            </w:r>
            <w:r w:rsidR="00A42E8D" w:rsidRPr="00EF2A77">
              <w:rPr>
                <w:rFonts w:ascii="Times New Roman" w:hAnsi="Times New Roman"/>
                <w:b w:val="0"/>
                <w:noProof/>
                <w:webHidden/>
                <w:sz w:val="24"/>
                <w:szCs w:val="24"/>
              </w:rPr>
              <w:fldChar w:fldCharType="begin"/>
            </w:r>
            <w:r w:rsidR="00A42E8D" w:rsidRPr="00EF2A77">
              <w:rPr>
                <w:rFonts w:ascii="Times New Roman" w:hAnsi="Times New Roman"/>
                <w:b w:val="0"/>
                <w:noProof/>
                <w:webHidden/>
                <w:sz w:val="24"/>
                <w:szCs w:val="24"/>
              </w:rPr>
              <w:instrText xml:space="preserve"> PAGEREF _Toc522229782 \h </w:instrText>
            </w:r>
            <w:r w:rsidR="00A42E8D" w:rsidRPr="00EF2A77">
              <w:rPr>
                <w:rFonts w:ascii="Times New Roman" w:hAnsi="Times New Roman"/>
                <w:b w:val="0"/>
                <w:noProof/>
                <w:webHidden/>
                <w:sz w:val="24"/>
                <w:szCs w:val="24"/>
              </w:rPr>
            </w:r>
            <w:r w:rsidR="00A42E8D" w:rsidRPr="00EF2A77">
              <w:rPr>
                <w:rFonts w:ascii="Times New Roman" w:hAnsi="Times New Roman"/>
                <w:b w:val="0"/>
                <w:noProof/>
                <w:webHidden/>
                <w:sz w:val="24"/>
                <w:szCs w:val="24"/>
              </w:rPr>
              <w:fldChar w:fldCharType="separate"/>
            </w:r>
            <w:r w:rsidR="00A42E8D" w:rsidRPr="00EF2A77">
              <w:rPr>
                <w:rFonts w:ascii="Times New Roman" w:hAnsi="Times New Roman"/>
                <w:b w:val="0"/>
                <w:noProof/>
                <w:webHidden/>
                <w:sz w:val="24"/>
                <w:szCs w:val="24"/>
              </w:rPr>
              <w:t>4</w:t>
            </w:r>
            <w:r w:rsidR="00C81CE4">
              <w:rPr>
                <w:rFonts w:ascii="Times New Roman" w:hAnsi="Times New Roman"/>
                <w:b w:val="0"/>
                <w:noProof/>
                <w:webHidden/>
                <w:sz w:val="24"/>
                <w:szCs w:val="24"/>
              </w:rPr>
              <w:t>5</w:t>
            </w:r>
            <w:r w:rsidR="00A42E8D" w:rsidRPr="00EF2A77">
              <w:rPr>
                <w:rFonts w:ascii="Times New Roman" w:hAnsi="Times New Roman"/>
                <w:b w:val="0"/>
                <w:noProof/>
                <w:webHidden/>
                <w:sz w:val="24"/>
                <w:szCs w:val="24"/>
              </w:rPr>
              <w:fldChar w:fldCharType="end"/>
            </w:r>
          </w:hyperlink>
        </w:p>
        <w:p w14:paraId="7982B015" w14:textId="277FF08A" w:rsidR="00A42E8D" w:rsidRPr="00EF2A77" w:rsidRDefault="008427D1">
          <w:pPr>
            <w:pStyle w:val="TOC2"/>
            <w:tabs>
              <w:tab w:val="right" w:leader="dot" w:pos="9350"/>
            </w:tabs>
            <w:rPr>
              <w:rFonts w:ascii="Times New Roman" w:hAnsi="Times New Roman"/>
              <w:b w:val="0"/>
              <w:noProof/>
              <w:sz w:val="24"/>
              <w:szCs w:val="24"/>
              <w:lang w:eastAsia="en-US"/>
            </w:rPr>
          </w:pPr>
          <w:hyperlink w:anchor="_Toc522229783" w:history="1">
            <w:r w:rsidR="00A42E8D" w:rsidRPr="00EF2A77">
              <w:rPr>
                <w:rStyle w:val="Hyperlink"/>
                <w:rFonts w:ascii="Times New Roman" w:hAnsi="Times New Roman"/>
                <w:b w:val="0"/>
                <w:noProof/>
                <w:sz w:val="24"/>
                <w:szCs w:val="24"/>
              </w:rPr>
              <w:t>4.2 Reliability Analysis</w:t>
            </w:r>
            <w:r w:rsidR="00A42E8D" w:rsidRPr="00EF2A77">
              <w:rPr>
                <w:rFonts w:ascii="Times New Roman" w:hAnsi="Times New Roman"/>
                <w:b w:val="0"/>
                <w:noProof/>
                <w:webHidden/>
                <w:sz w:val="24"/>
                <w:szCs w:val="24"/>
              </w:rPr>
              <w:tab/>
            </w:r>
            <w:r w:rsidR="00A42E8D" w:rsidRPr="00EF2A77">
              <w:rPr>
                <w:rFonts w:ascii="Times New Roman" w:hAnsi="Times New Roman"/>
                <w:b w:val="0"/>
                <w:noProof/>
                <w:webHidden/>
                <w:sz w:val="24"/>
                <w:szCs w:val="24"/>
              </w:rPr>
              <w:fldChar w:fldCharType="begin"/>
            </w:r>
            <w:r w:rsidR="00A42E8D" w:rsidRPr="00EF2A77">
              <w:rPr>
                <w:rFonts w:ascii="Times New Roman" w:hAnsi="Times New Roman"/>
                <w:b w:val="0"/>
                <w:noProof/>
                <w:webHidden/>
                <w:sz w:val="24"/>
                <w:szCs w:val="24"/>
              </w:rPr>
              <w:instrText xml:space="preserve"> PAGEREF _Toc522229783 \h </w:instrText>
            </w:r>
            <w:r w:rsidR="00A42E8D" w:rsidRPr="00EF2A77">
              <w:rPr>
                <w:rFonts w:ascii="Times New Roman" w:hAnsi="Times New Roman"/>
                <w:b w:val="0"/>
                <w:noProof/>
                <w:webHidden/>
                <w:sz w:val="24"/>
                <w:szCs w:val="24"/>
              </w:rPr>
            </w:r>
            <w:r w:rsidR="00A42E8D" w:rsidRPr="00EF2A77">
              <w:rPr>
                <w:rFonts w:ascii="Times New Roman" w:hAnsi="Times New Roman"/>
                <w:b w:val="0"/>
                <w:noProof/>
                <w:webHidden/>
                <w:sz w:val="24"/>
                <w:szCs w:val="24"/>
              </w:rPr>
              <w:fldChar w:fldCharType="separate"/>
            </w:r>
            <w:r w:rsidR="00A42E8D" w:rsidRPr="00EF2A77">
              <w:rPr>
                <w:rFonts w:ascii="Times New Roman" w:hAnsi="Times New Roman"/>
                <w:b w:val="0"/>
                <w:noProof/>
                <w:webHidden/>
                <w:sz w:val="24"/>
                <w:szCs w:val="24"/>
              </w:rPr>
              <w:t>4</w:t>
            </w:r>
            <w:r w:rsidR="00C81CE4">
              <w:rPr>
                <w:rFonts w:ascii="Times New Roman" w:hAnsi="Times New Roman"/>
                <w:b w:val="0"/>
                <w:noProof/>
                <w:webHidden/>
                <w:sz w:val="24"/>
                <w:szCs w:val="24"/>
              </w:rPr>
              <w:t>7</w:t>
            </w:r>
            <w:r w:rsidR="00A42E8D" w:rsidRPr="00EF2A77">
              <w:rPr>
                <w:rFonts w:ascii="Times New Roman" w:hAnsi="Times New Roman"/>
                <w:b w:val="0"/>
                <w:noProof/>
                <w:webHidden/>
                <w:sz w:val="24"/>
                <w:szCs w:val="24"/>
              </w:rPr>
              <w:fldChar w:fldCharType="end"/>
            </w:r>
          </w:hyperlink>
        </w:p>
        <w:p w14:paraId="25AA0E1E" w14:textId="50680B99" w:rsidR="00A42E8D" w:rsidRPr="00EF2A77" w:rsidRDefault="008427D1">
          <w:pPr>
            <w:pStyle w:val="TOC2"/>
            <w:tabs>
              <w:tab w:val="right" w:leader="dot" w:pos="9350"/>
            </w:tabs>
            <w:rPr>
              <w:rFonts w:ascii="Times New Roman" w:hAnsi="Times New Roman"/>
              <w:b w:val="0"/>
              <w:noProof/>
              <w:sz w:val="24"/>
              <w:szCs w:val="24"/>
              <w:lang w:eastAsia="en-US"/>
            </w:rPr>
          </w:pPr>
          <w:hyperlink w:anchor="_Toc522229784" w:history="1">
            <w:r w:rsidR="00A42E8D" w:rsidRPr="00EF2A77">
              <w:rPr>
                <w:rStyle w:val="Hyperlink"/>
                <w:rFonts w:ascii="Times New Roman" w:hAnsi="Times New Roman"/>
                <w:b w:val="0"/>
                <w:noProof/>
                <w:sz w:val="24"/>
                <w:szCs w:val="24"/>
              </w:rPr>
              <w:t>4.3 KMO Analysis</w:t>
            </w:r>
            <w:r w:rsidR="00A42E8D" w:rsidRPr="00EF2A77">
              <w:rPr>
                <w:rFonts w:ascii="Times New Roman" w:hAnsi="Times New Roman"/>
                <w:b w:val="0"/>
                <w:noProof/>
                <w:webHidden/>
                <w:sz w:val="24"/>
                <w:szCs w:val="24"/>
              </w:rPr>
              <w:tab/>
            </w:r>
            <w:r w:rsidR="00A42E8D" w:rsidRPr="00EF2A77">
              <w:rPr>
                <w:rFonts w:ascii="Times New Roman" w:hAnsi="Times New Roman"/>
                <w:b w:val="0"/>
                <w:noProof/>
                <w:webHidden/>
                <w:sz w:val="24"/>
                <w:szCs w:val="24"/>
              </w:rPr>
              <w:fldChar w:fldCharType="begin"/>
            </w:r>
            <w:r w:rsidR="00A42E8D" w:rsidRPr="00EF2A77">
              <w:rPr>
                <w:rFonts w:ascii="Times New Roman" w:hAnsi="Times New Roman"/>
                <w:b w:val="0"/>
                <w:noProof/>
                <w:webHidden/>
                <w:sz w:val="24"/>
                <w:szCs w:val="24"/>
              </w:rPr>
              <w:instrText xml:space="preserve"> PAGEREF _Toc522229784 \h </w:instrText>
            </w:r>
            <w:r w:rsidR="00A42E8D" w:rsidRPr="00EF2A77">
              <w:rPr>
                <w:rFonts w:ascii="Times New Roman" w:hAnsi="Times New Roman"/>
                <w:b w:val="0"/>
                <w:noProof/>
                <w:webHidden/>
                <w:sz w:val="24"/>
                <w:szCs w:val="24"/>
              </w:rPr>
            </w:r>
            <w:r w:rsidR="00A42E8D" w:rsidRPr="00EF2A77">
              <w:rPr>
                <w:rFonts w:ascii="Times New Roman" w:hAnsi="Times New Roman"/>
                <w:b w:val="0"/>
                <w:noProof/>
                <w:webHidden/>
                <w:sz w:val="24"/>
                <w:szCs w:val="24"/>
              </w:rPr>
              <w:fldChar w:fldCharType="separate"/>
            </w:r>
            <w:r w:rsidR="00A42E8D" w:rsidRPr="00EF2A77">
              <w:rPr>
                <w:rFonts w:ascii="Times New Roman" w:hAnsi="Times New Roman"/>
                <w:b w:val="0"/>
                <w:noProof/>
                <w:webHidden/>
                <w:sz w:val="24"/>
                <w:szCs w:val="24"/>
              </w:rPr>
              <w:t>4</w:t>
            </w:r>
            <w:r w:rsidR="00A65161">
              <w:rPr>
                <w:rFonts w:ascii="Times New Roman" w:hAnsi="Times New Roman"/>
                <w:b w:val="0"/>
                <w:noProof/>
                <w:webHidden/>
                <w:sz w:val="24"/>
                <w:szCs w:val="24"/>
              </w:rPr>
              <w:t>8</w:t>
            </w:r>
            <w:r w:rsidR="00A42E8D" w:rsidRPr="00EF2A77">
              <w:rPr>
                <w:rFonts w:ascii="Times New Roman" w:hAnsi="Times New Roman"/>
                <w:b w:val="0"/>
                <w:noProof/>
                <w:webHidden/>
                <w:sz w:val="24"/>
                <w:szCs w:val="24"/>
              </w:rPr>
              <w:fldChar w:fldCharType="end"/>
            </w:r>
          </w:hyperlink>
        </w:p>
        <w:p w14:paraId="07EC4B60" w14:textId="77777777" w:rsidR="00A42E8D" w:rsidRPr="00EF2A77" w:rsidRDefault="008427D1">
          <w:pPr>
            <w:pStyle w:val="TOC2"/>
            <w:tabs>
              <w:tab w:val="right" w:leader="dot" w:pos="9350"/>
            </w:tabs>
            <w:rPr>
              <w:rFonts w:ascii="Times New Roman" w:hAnsi="Times New Roman"/>
              <w:b w:val="0"/>
              <w:noProof/>
              <w:sz w:val="24"/>
              <w:szCs w:val="24"/>
              <w:lang w:eastAsia="en-US"/>
            </w:rPr>
          </w:pPr>
          <w:hyperlink w:anchor="_Toc522229785" w:history="1">
            <w:r w:rsidR="00A42E8D" w:rsidRPr="00EF2A77">
              <w:rPr>
                <w:rStyle w:val="Hyperlink"/>
                <w:rFonts w:ascii="Times New Roman" w:hAnsi="Times New Roman"/>
                <w:b w:val="0"/>
                <w:noProof/>
                <w:sz w:val="24"/>
                <w:szCs w:val="24"/>
              </w:rPr>
              <w:t>4.4 Correlations Test</w:t>
            </w:r>
            <w:r w:rsidR="00A42E8D" w:rsidRPr="00EF2A77">
              <w:rPr>
                <w:rFonts w:ascii="Times New Roman" w:hAnsi="Times New Roman"/>
                <w:b w:val="0"/>
                <w:noProof/>
                <w:webHidden/>
                <w:sz w:val="24"/>
                <w:szCs w:val="24"/>
              </w:rPr>
              <w:tab/>
            </w:r>
            <w:r w:rsidR="00A42E8D" w:rsidRPr="00EF2A77">
              <w:rPr>
                <w:rFonts w:ascii="Times New Roman" w:hAnsi="Times New Roman"/>
                <w:b w:val="0"/>
                <w:noProof/>
                <w:webHidden/>
                <w:sz w:val="24"/>
                <w:szCs w:val="24"/>
              </w:rPr>
              <w:fldChar w:fldCharType="begin"/>
            </w:r>
            <w:r w:rsidR="00A42E8D" w:rsidRPr="00EF2A77">
              <w:rPr>
                <w:rFonts w:ascii="Times New Roman" w:hAnsi="Times New Roman"/>
                <w:b w:val="0"/>
                <w:noProof/>
                <w:webHidden/>
                <w:sz w:val="24"/>
                <w:szCs w:val="24"/>
              </w:rPr>
              <w:instrText xml:space="preserve"> PAGEREF _Toc522229785 \h </w:instrText>
            </w:r>
            <w:r w:rsidR="00A42E8D" w:rsidRPr="00EF2A77">
              <w:rPr>
                <w:rFonts w:ascii="Times New Roman" w:hAnsi="Times New Roman"/>
                <w:b w:val="0"/>
                <w:noProof/>
                <w:webHidden/>
                <w:sz w:val="24"/>
                <w:szCs w:val="24"/>
              </w:rPr>
            </w:r>
            <w:r w:rsidR="00A42E8D" w:rsidRPr="00EF2A77">
              <w:rPr>
                <w:rFonts w:ascii="Times New Roman" w:hAnsi="Times New Roman"/>
                <w:b w:val="0"/>
                <w:noProof/>
                <w:webHidden/>
                <w:sz w:val="24"/>
                <w:szCs w:val="24"/>
              </w:rPr>
              <w:fldChar w:fldCharType="separate"/>
            </w:r>
            <w:r w:rsidR="00A42E8D" w:rsidRPr="00EF2A77">
              <w:rPr>
                <w:rFonts w:ascii="Times New Roman" w:hAnsi="Times New Roman"/>
                <w:b w:val="0"/>
                <w:noProof/>
                <w:webHidden/>
                <w:sz w:val="24"/>
                <w:szCs w:val="24"/>
              </w:rPr>
              <w:t>45</w:t>
            </w:r>
            <w:r w:rsidR="00A42E8D" w:rsidRPr="00EF2A77">
              <w:rPr>
                <w:rFonts w:ascii="Times New Roman" w:hAnsi="Times New Roman"/>
                <w:b w:val="0"/>
                <w:noProof/>
                <w:webHidden/>
                <w:sz w:val="24"/>
                <w:szCs w:val="24"/>
              </w:rPr>
              <w:fldChar w:fldCharType="end"/>
            </w:r>
          </w:hyperlink>
        </w:p>
        <w:p w14:paraId="0F145761" w14:textId="4319181D" w:rsidR="00A42E8D" w:rsidRPr="00EF2A77" w:rsidRDefault="008427D1">
          <w:pPr>
            <w:pStyle w:val="TOC2"/>
            <w:tabs>
              <w:tab w:val="right" w:leader="dot" w:pos="9350"/>
            </w:tabs>
            <w:rPr>
              <w:rFonts w:ascii="Times New Roman" w:hAnsi="Times New Roman"/>
              <w:b w:val="0"/>
              <w:noProof/>
              <w:sz w:val="24"/>
              <w:szCs w:val="24"/>
              <w:lang w:eastAsia="en-US"/>
            </w:rPr>
          </w:pPr>
          <w:hyperlink w:anchor="_Toc522229786" w:history="1">
            <w:r w:rsidR="00A42E8D" w:rsidRPr="00EF2A77">
              <w:rPr>
                <w:rStyle w:val="Hyperlink"/>
                <w:rFonts w:ascii="Times New Roman" w:hAnsi="Times New Roman"/>
                <w:b w:val="0"/>
                <w:noProof/>
                <w:sz w:val="24"/>
                <w:szCs w:val="24"/>
              </w:rPr>
              <w:t>4.5 Linear Regression Analysis</w:t>
            </w:r>
            <w:r w:rsidR="00A42E8D" w:rsidRPr="00EF2A77">
              <w:rPr>
                <w:rFonts w:ascii="Times New Roman" w:hAnsi="Times New Roman"/>
                <w:b w:val="0"/>
                <w:noProof/>
                <w:webHidden/>
                <w:sz w:val="24"/>
                <w:szCs w:val="24"/>
              </w:rPr>
              <w:tab/>
            </w:r>
            <w:r w:rsidR="00A65161">
              <w:rPr>
                <w:rFonts w:ascii="Times New Roman" w:hAnsi="Times New Roman"/>
                <w:b w:val="0"/>
                <w:noProof/>
                <w:webHidden/>
                <w:sz w:val="24"/>
                <w:szCs w:val="24"/>
              </w:rPr>
              <w:t>50</w:t>
            </w:r>
          </w:hyperlink>
        </w:p>
        <w:p w14:paraId="1A68CBE1" w14:textId="68537B32" w:rsidR="00A42E8D" w:rsidRPr="00EF2A77" w:rsidRDefault="008427D1">
          <w:pPr>
            <w:pStyle w:val="TOC3"/>
            <w:tabs>
              <w:tab w:val="right" w:leader="dot" w:pos="9350"/>
            </w:tabs>
            <w:rPr>
              <w:rFonts w:ascii="Times New Roman" w:hAnsi="Times New Roman"/>
              <w:noProof/>
              <w:sz w:val="24"/>
              <w:szCs w:val="24"/>
              <w:lang w:eastAsia="en-US"/>
            </w:rPr>
          </w:pPr>
          <w:hyperlink w:anchor="_Toc522229787" w:history="1">
            <w:r w:rsidR="00A42E8D" w:rsidRPr="00EF2A77">
              <w:rPr>
                <w:rStyle w:val="Hyperlink"/>
                <w:rFonts w:ascii="Times New Roman" w:hAnsi="Times New Roman"/>
                <w:noProof/>
                <w:sz w:val="24"/>
                <w:szCs w:val="24"/>
              </w:rPr>
              <w:t>4.5.1 Salary</w:t>
            </w:r>
            <w:r w:rsidR="00A42E8D" w:rsidRPr="00EF2A77">
              <w:rPr>
                <w:rFonts w:ascii="Times New Roman" w:hAnsi="Times New Roman"/>
                <w:noProof/>
                <w:webHidden/>
                <w:sz w:val="24"/>
                <w:szCs w:val="24"/>
              </w:rPr>
              <w:tab/>
            </w:r>
            <w:r w:rsidR="00A65161">
              <w:rPr>
                <w:rFonts w:ascii="Times New Roman" w:hAnsi="Times New Roman"/>
                <w:noProof/>
                <w:webHidden/>
                <w:sz w:val="24"/>
                <w:szCs w:val="24"/>
              </w:rPr>
              <w:t>51</w:t>
            </w:r>
          </w:hyperlink>
        </w:p>
        <w:p w14:paraId="41622D96" w14:textId="55CD7AF8" w:rsidR="00A42E8D" w:rsidRPr="00EF2A77" w:rsidRDefault="008427D1">
          <w:pPr>
            <w:pStyle w:val="TOC3"/>
            <w:tabs>
              <w:tab w:val="right" w:leader="dot" w:pos="9350"/>
            </w:tabs>
            <w:rPr>
              <w:rFonts w:ascii="Times New Roman" w:hAnsi="Times New Roman"/>
              <w:noProof/>
              <w:sz w:val="24"/>
              <w:szCs w:val="24"/>
              <w:lang w:eastAsia="en-US"/>
            </w:rPr>
          </w:pPr>
          <w:hyperlink w:anchor="_Toc522229788" w:history="1">
            <w:r w:rsidR="00A42E8D" w:rsidRPr="00EF2A77">
              <w:rPr>
                <w:rStyle w:val="Hyperlink"/>
                <w:rFonts w:ascii="Times New Roman" w:hAnsi="Times New Roman"/>
                <w:noProof/>
                <w:sz w:val="24"/>
                <w:szCs w:val="24"/>
              </w:rPr>
              <w:t>4.5.2 Type of Work</w:t>
            </w:r>
            <w:r w:rsidR="00A42E8D" w:rsidRPr="00EF2A77">
              <w:rPr>
                <w:rFonts w:ascii="Times New Roman" w:hAnsi="Times New Roman"/>
                <w:noProof/>
                <w:webHidden/>
                <w:sz w:val="24"/>
                <w:szCs w:val="24"/>
              </w:rPr>
              <w:tab/>
            </w:r>
            <w:r w:rsidR="00A65161">
              <w:rPr>
                <w:rFonts w:ascii="Times New Roman" w:hAnsi="Times New Roman"/>
                <w:noProof/>
                <w:webHidden/>
                <w:sz w:val="24"/>
                <w:szCs w:val="24"/>
              </w:rPr>
              <w:t>52</w:t>
            </w:r>
          </w:hyperlink>
        </w:p>
        <w:p w14:paraId="6E7BABD5" w14:textId="4C050F80" w:rsidR="00A42E8D" w:rsidRPr="00EF2A77" w:rsidRDefault="008427D1">
          <w:pPr>
            <w:pStyle w:val="TOC3"/>
            <w:tabs>
              <w:tab w:val="right" w:leader="dot" w:pos="9350"/>
            </w:tabs>
            <w:rPr>
              <w:rFonts w:ascii="Times New Roman" w:hAnsi="Times New Roman"/>
              <w:noProof/>
              <w:sz w:val="24"/>
              <w:szCs w:val="24"/>
              <w:lang w:eastAsia="en-US"/>
            </w:rPr>
          </w:pPr>
          <w:hyperlink w:anchor="_Toc522229789" w:history="1">
            <w:r w:rsidR="00A42E8D" w:rsidRPr="00EF2A77">
              <w:rPr>
                <w:rStyle w:val="Hyperlink"/>
                <w:rFonts w:ascii="Times New Roman" w:hAnsi="Times New Roman"/>
                <w:noProof/>
                <w:sz w:val="24"/>
                <w:szCs w:val="24"/>
              </w:rPr>
              <w:t>4.5.3 Benefit or Welfare</w:t>
            </w:r>
            <w:r w:rsidR="00A42E8D" w:rsidRPr="00EF2A77">
              <w:rPr>
                <w:rFonts w:ascii="Times New Roman" w:hAnsi="Times New Roman"/>
                <w:noProof/>
                <w:webHidden/>
                <w:sz w:val="24"/>
                <w:szCs w:val="24"/>
              </w:rPr>
              <w:tab/>
            </w:r>
            <w:r w:rsidR="00A65161">
              <w:rPr>
                <w:rFonts w:ascii="Times New Roman" w:hAnsi="Times New Roman"/>
                <w:noProof/>
                <w:webHidden/>
                <w:sz w:val="24"/>
                <w:szCs w:val="24"/>
              </w:rPr>
              <w:t>53</w:t>
            </w:r>
          </w:hyperlink>
        </w:p>
        <w:p w14:paraId="197BEA24" w14:textId="384E2445" w:rsidR="00A42E8D" w:rsidRPr="00EF2A77" w:rsidRDefault="008427D1">
          <w:pPr>
            <w:pStyle w:val="TOC2"/>
            <w:tabs>
              <w:tab w:val="right" w:leader="dot" w:pos="9350"/>
            </w:tabs>
            <w:rPr>
              <w:rFonts w:ascii="Times New Roman" w:hAnsi="Times New Roman"/>
              <w:b w:val="0"/>
              <w:noProof/>
              <w:sz w:val="24"/>
              <w:szCs w:val="24"/>
              <w:lang w:eastAsia="en-US"/>
            </w:rPr>
          </w:pPr>
          <w:hyperlink w:anchor="_Toc522229790" w:history="1">
            <w:r w:rsidR="00A42E8D" w:rsidRPr="00EF2A77">
              <w:rPr>
                <w:rStyle w:val="Hyperlink"/>
                <w:rFonts w:ascii="Times New Roman" w:hAnsi="Times New Roman"/>
                <w:b w:val="0"/>
                <w:noProof/>
                <w:sz w:val="24"/>
                <w:szCs w:val="24"/>
              </w:rPr>
              <w:t>4.6 Summary of Hypothesis Results</w:t>
            </w:r>
            <w:r w:rsidR="00A42E8D" w:rsidRPr="00EF2A77">
              <w:rPr>
                <w:rFonts w:ascii="Times New Roman" w:hAnsi="Times New Roman"/>
                <w:b w:val="0"/>
                <w:noProof/>
                <w:webHidden/>
                <w:sz w:val="24"/>
                <w:szCs w:val="24"/>
              </w:rPr>
              <w:tab/>
            </w:r>
            <w:r w:rsidR="00A42E8D" w:rsidRPr="00EF2A77">
              <w:rPr>
                <w:rFonts w:ascii="Times New Roman" w:hAnsi="Times New Roman"/>
                <w:b w:val="0"/>
                <w:noProof/>
                <w:webHidden/>
                <w:sz w:val="24"/>
                <w:szCs w:val="24"/>
              </w:rPr>
              <w:fldChar w:fldCharType="begin"/>
            </w:r>
            <w:r w:rsidR="00A42E8D" w:rsidRPr="00EF2A77">
              <w:rPr>
                <w:rFonts w:ascii="Times New Roman" w:hAnsi="Times New Roman"/>
                <w:b w:val="0"/>
                <w:noProof/>
                <w:webHidden/>
                <w:sz w:val="24"/>
                <w:szCs w:val="24"/>
              </w:rPr>
              <w:instrText xml:space="preserve"> PAGEREF _Toc522229790 \h </w:instrText>
            </w:r>
            <w:r w:rsidR="00A42E8D" w:rsidRPr="00EF2A77">
              <w:rPr>
                <w:rFonts w:ascii="Times New Roman" w:hAnsi="Times New Roman"/>
                <w:b w:val="0"/>
                <w:noProof/>
                <w:webHidden/>
                <w:sz w:val="24"/>
                <w:szCs w:val="24"/>
              </w:rPr>
            </w:r>
            <w:r w:rsidR="00A42E8D" w:rsidRPr="00EF2A77">
              <w:rPr>
                <w:rFonts w:ascii="Times New Roman" w:hAnsi="Times New Roman"/>
                <w:b w:val="0"/>
                <w:noProof/>
                <w:webHidden/>
                <w:sz w:val="24"/>
                <w:szCs w:val="24"/>
              </w:rPr>
              <w:fldChar w:fldCharType="separate"/>
            </w:r>
            <w:r w:rsidR="00A42E8D" w:rsidRPr="00EF2A77">
              <w:rPr>
                <w:rFonts w:ascii="Times New Roman" w:hAnsi="Times New Roman"/>
                <w:b w:val="0"/>
                <w:noProof/>
                <w:webHidden/>
                <w:sz w:val="24"/>
                <w:szCs w:val="24"/>
              </w:rPr>
              <w:t>5</w:t>
            </w:r>
            <w:r w:rsidR="00A65161">
              <w:rPr>
                <w:rFonts w:ascii="Times New Roman" w:hAnsi="Times New Roman"/>
                <w:b w:val="0"/>
                <w:noProof/>
                <w:webHidden/>
                <w:sz w:val="24"/>
                <w:szCs w:val="24"/>
              </w:rPr>
              <w:t>4</w:t>
            </w:r>
            <w:r w:rsidR="00A42E8D" w:rsidRPr="00EF2A77">
              <w:rPr>
                <w:rFonts w:ascii="Times New Roman" w:hAnsi="Times New Roman"/>
                <w:b w:val="0"/>
                <w:noProof/>
                <w:webHidden/>
                <w:sz w:val="24"/>
                <w:szCs w:val="24"/>
              </w:rPr>
              <w:fldChar w:fldCharType="end"/>
            </w:r>
          </w:hyperlink>
        </w:p>
        <w:p w14:paraId="41D21FF3" w14:textId="77777777" w:rsidR="00A42E8D" w:rsidRPr="00EF2A77" w:rsidRDefault="008427D1" w:rsidP="00EF2A77">
          <w:pPr>
            <w:pStyle w:val="TOC1"/>
            <w:rPr>
              <w:lang w:eastAsia="en-US"/>
            </w:rPr>
          </w:pPr>
          <w:hyperlink w:anchor="_Toc522229791" w:history="1">
            <w:r w:rsidR="00A42E8D" w:rsidRPr="00EF2A77">
              <w:rPr>
                <w:rStyle w:val="Hyperlink"/>
              </w:rPr>
              <w:t>CHAPTER 5 CONCLUSION AND RECOMMENDATIONS</w:t>
            </w:r>
            <w:r w:rsidR="00A42E8D" w:rsidRPr="00EF2A77">
              <w:rPr>
                <w:webHidden/>
              </w:rPr>
              <w:tab/>
            </w:r>
            <w:r w:rsidR="00A42E8D" w:rsidRPr="00EF2A77">
              <w:rPr>
                <w:webHidden/>
              </w:rPr>
              <w:fldChar w:fldCharType="begin"/>
            </w:r>
            <w:r w:rsidR="00A42E8D" w:rsidRPr="00EF2A77">
              <w:rPr>
                <w:webHidden/>
              </w:rPr>
              <w:instrText xml:space="preserve"> PAGEREF _Toc522229791 \h </w:instrText>
            </w:r>
            <w:r w:rsidR="00A42E8D" w:rsidRPr="00EF2A77">
              <w:rPr>
                <w:webHidden/>
              </w:rPr>
            </w:r>
            <w:r w:rsidR="00A42E8D" w:rsidRPr="00EF2A77">
              <w:rPr>
                <w:webHidden/>
              </w:rPr>
              <w:fldChar w:fldCharType="separate"/>
            </w:r>
            <w:r w:rsidR="00A42E8D" w:rsidRPr="00EF2A77">
              <w:rPr>
                <w:webHidden/>
              </w:rPr>
              <w:t>51</w:t>
            </w:r>
            <w:r w:rsidR="00A42E8D" w:rsidRPr="00EF2A77">
              <w:rPr>
                <w:webHidden/>
              </w:rPr>
              <w:fldChar w:fldCharType="end"/>
            </w:r>
          </w:hyperlink>
        </w:p>
        <w:p w14:paraId="352081F3" w14:textId="540DEC41" w:rsidR="00A42E8D" w:rsidRPr="00EF2A77" w:rsidRDefault="008427D1">
          <w:pPr>
            <w:pStyle w:val="TOC2"/>
            <w:tabs>
              <w:tab w:val="right" w:leader="dot" w:pos="9350"/>
            </w:tabs>
            <w:rPr>
              <w:rFonts w:ascii="Times New Roman" w:hAnsi="Times New Roman"/>
              <w:b w:val="0"/>
              <w:noProof/>
              <w:sz w:val="24"/>
              <w:szCs w:val="24"/>
              <w:lang w:eastAsia="en-US"/>
            </w:rPr>
          </w:pPr>
          <w:hyperlink w:anchor="_Toc522229792" w:history="1">
            <w:r w:rsidR="00A42E8D" w:rsidRPr="00EF2A77">
              <w:rPr>
                <w:rStyle w:val="Hyperlink"/>
                <w:rFonts w:ascii="Times New Roman" w:hAnsi="Times New Roman"/>
                <w:b w:val="0"/>
                <w:noProof/>
                <w:sz w:val="24"/>
                <w:szCs w:val="24"/>
              </w:rPr>
              <w:t>5.0 Introduction</w:t>
            </w:r>
            <w:r w:rsidR="00A42E8D" w:rsidRPr="00EF2A77">
              <w:rPr>
                <w:rFonts w:ascii="Times New Roman" w:hAnsi="Times New Roman"/>
                <w:b w:val="0"/>
                <w:noProof/>
                <w:webHidden/>
                <w:sz w:val="24"/>
                <w:szCs w:val="24"/>
              </w:rPr>
              <w:tab/>
            </w:r>
            <w:r w:rsidR="00A42E8D" w:rsidRPr="00EF2A77">
              <w:rPr>
                <w:rFonts w:ascii="Times New Roman" w:hAnsi="Times New Roman"/>
                <w:b w:val="0"/>
                <w:noProof/>
                <w:webHidden/>
                <w:sz w:val="24"/>
                <w:szCs w:val="24"/>
              </w:rPr>
              <w:fldChar w:fldCharType="begin"/>
            </w:r>
            <w:r w:rsidR="00A42E8D" w:rsidRPr="00EF2A77">
              <w:rPr>
                <w:rFonts w:ascii="Times New Roman" w:hAnsi="Times New Roman"/>
                <w:b w:val="0"/>
                <w:noProof/>
                <w:webHidden/>
                <w:sz w:val="24"/>
                <w:szCs w:val="24"/>
              </w:rPr>
              <w:instrText xml:space="preserve"> PAGEREF _Toc522229792 \h </w:instrText>
            </w:r>
            <w:r w:rsidR="00A42E8D" w:rsidRPr="00EF2A77">
              <w:rPr>
                <w:rFonts w:ascii="Times New Roman" w:hAnsi="Times New Roman"/>
                <w:b w:val="0"/>
                <w:noProof/>
                <w:webHidden/>
                <w:sz w:val="24"/>
                <w:szCs w:val="24"/>
              </w:rPr>
            </w:r>
            <w:r w:rsidR="00A42E8D" w:rsidRPr="00EF2A77">
              <w:rPr>
                <w:rFonts w:ascii="Times New Roman" w:hAnsi="Times New Roman"/>
                <w:b w:val="0"/>
                <w:noProof/>
                <w:webHidden/>
                <w:sz w:val="24"/>
                <w:szCs w:val="24"/>
              </w:rPr>
              <w:fldChar w:fldCharType="separate"/>
            </w:r>
            <w:r w:rsidR="00A42E8D" w:rsidRPr="00EF2A77">
              <w:rPr>
                <w:rFonts w:ascii="Times New Roman" w:hAnsi="Times New Roman"/>
                <w:b w:val="0"/>
                <w:noProof/>
                <w:webHidden/>
                <w:sz w:val="24"/>
                <w:szCs w:val="24"/>
              </w:rPr>
              <w:t>5</w:t>
            </w:r>
            <w:r w:rsidR="00ED2ECA">
              <w:rPr>
                <w:rFonts w:ascii="Times New Roman" w:hAnsi="Times New Roman"/>
                <w:b w:val="0"/>
                <w:noProof/>
                <w:webHidden/>
                <w:sz w:val="24"/>
                <w:szCs w:val="24"/>
              </w:rPr>
              <w:t>5</w:t>
            </w:r>
            <w:r w:rsidR="00A42E8D" w:rsidRPr="00EF2A77">
              <w:rPr>
                <w:rFonts w:ascii="Times New Roman" w:hAnsi="Times New Roman"/>
                <w:b w:val="0"/>
                <w:noProof/>
                <w:webHidden/>
                <w:sz w:val="24"/>
                <w:szCs w:val="24"/>
              </w:rPr>
              <w:fldChar w:fldCharType="end"/>
            </w:r>
          </w:hyperlink>
        </w:p>
        <w:p w14:paraId="3B26047F" w14:textId="27223C0A" w:rsidR="00A42E8D" w:rsidRPr="00EF2A77" w:rsidRDefault="008427D1">
          <w:pPr>
            <w:pStyle w:val="TOC2"/>
            <w:tabs>
              <w:tab w:val="right" w:leader="dot" w:pos="9350"/>
            </w:tabs>
            <w:rPr>
              <w:rFonts w:ascii="Times New Roman" w:hAnsi="Times New Roman"/>
              <w:b w:val="0"/>
              <w:noProof/>
              <w:sz w:val="24"/>
              <w:szCs w:val="24"/>
              <w:lang w:eastAsia="en-US"/>
            </w:rPr>
          </w:pPr>
          <w:hyperlink w:anchor="_Toc522229793" w:history="1">
            <w:r w:rsidR="00A42E8D" w:rsidRPr="00EF2A77">
              <w:rPr>
                <w:rStyle w:val="Hyperlink"/>
                <w:rFonts w:ascii="Times New Roman" w:hAnsi="Times New Roman"/>
                <w:b w:val="0"/>
                <w:noProof/>
                <w:sz w:val="24"/>
                <w:szCs w:val="24"/>
              </w:rPr>
              <w:t>5.1 Conclusion</w:t>
            </w:r>
            <w:r w:rsidR="00A42E8D" w:rsidRPr="00EF2A77">
              <w:rPr>
                <w:rFonts w:ascii="Times New Roman" w:hAnsi="Times New Roman"/>
                <w:b w:val="0"/>
                <w:noProof/>
                <w:webHidden/>
                <w:sz w:val="24"/>
                <w:szCs w:val="24"/>
              </w:rPr>
              <w:tab/>
            </w:r>
            <w:r w:rsidR="00A42E8D" w:rsidRPr="00EF2A77">
              <w:rPr>
                <w:rFonts w:ascii="Times New Roman" w:hAnsi="Times New Roman"/>
                <w:b w:val="0"/>
                <w:noProof/>
                <w:webHidden/>
                <w:sz w:val="24"/>
                <w:szCs w:val="24"/>
              </w:rPr>
              <w:fldChar w:fldCharType="begin"/>
            </w:r>
            <w:r w:rsidR="00A42E8D" w:rsidRPr="00EF2A77">
              <w:rPr>
                <w:rFonts w:ascii="Times New Roman" w:hAnsi="Times New Roman"/>
                <w:b w:val="0"/>
                <w:noProof/>
                <w:webHidden/>
                <w:sz w:val="24"/>
                <w:szCs w:val="24"/>
              </w:rPr>
              <w:instrText xml:space="preserve"> PAGEREF _Toc522229793 \h </w:instrText>
            </w:r>
            <w:r w:rsidR="00A42E8D" w:rsidRPr="00EF2A77">
              <w:rPr>
                <w:rFonts w:ascii="Times New Roman" w:hAnsi="Times New Roman"/>
                <w:b w:val="0"/>
                <w:noProof/>
                <w:webHidden/>
                <w:sz w:val="24"/>
                <w:szCs w:val="24"/>
              </w:rPr>
            </w:r>
            <w:r w:rsidR="00A42E8D" w:rsidRPr="00EF2A77">
              <w:rPr>
                <w:rFonts w:ascii="Times New Roman" w:hAnsi="Times New Roman"/>
                <w:b w:val="0"/>
                <w:noProof/>
                <w:webHidden/>
                <w:sz w:val="24"/>
                <w:szCs w:val="24"/>
              </w:rPr>
              <w:fldChar w:fldCharType="separate"/>
            </w:r>
            <w:r w:rsidR="00A42E8D" w:rsidRPr="00EF2A77">
              <w:rPr>
                <w:rFonts w:ascii="Times New Roman" w:hAnsi="Times New Roman"/>
                <w:b w:val="0"/>
                <w:noProof/>
                <w:webHidden/>
                <w:sz w:val="24"/>
                <w:szCs w:val="24"/>
              </w:rPr>
              <w:t>5</w:t>
            </w:r>
            <w:r w:rsidR="00ED2ECA">
              <w:rPr>
                <w:rFonts w:ascii="Times New Roman" w:hAnsi="Times New Roman"/>
                <w:b w:val="0"/>
                <w:noProof/>
                <w:webHidden/>
                <w:sz w:val="24"/>
                <w:szCs w:val="24"/>
              </w:rPr>
              <w:t>5</w:t>
            </w:r>
            <w:r w:rsidR="00A42E8D" w:rsidRPr="00EF2A77">
              <w:rPr>
                <w:rFonts w:ascii="Times New Roman" w:hAnsi="Times New Roman"/>
                <w:b w:val="0"/>
                <w:noProof/>
                <w:webHidden/>
                <w:sz w:val="24"/>
                <w:szCs w:val="24"/>
              </w:rPr>
              <w:fldChar w:fldCharType="end"/>
            </w:r>
          </w:hyperlink>
        </w:p>
        <w:p w14:paraId="3C873EF9" w14:textId="39D99742" w:rsidR="00A42E8D" w:rsidRPr="00EF2A77" w:rsidRDefault="008427D1">
          <w:pPr>
            <w:pStyle w:val="TOC2"/>
            <w:tabs>
              <w:tab w:val="right" w:leader="dot" w:pos="9350"/>
            </w:tabs>
            <w:rPr>
              <w:rFonts w:ascii="Times New Roman" w:hAnsi="Times New Roman"/>
              <w:b w:val="0"/>
              <w:noProof/>
              <w:sz w:val="24"/>
              <w:szCs w:val="24"/>
              <w:lang w:eastAsia="en-US"/>
            </w:rPr>
          </w:pPr>
          <w:hyperlink w:anchor="_Toc522229794" w:history="1">
            <w:r w:rsidR="00A42E8D" w:rsidRPr="00EF2A77">
              <w:rPr>
                <w:rStyle w:val="Hyperlink"/>
                <w:rFonts w:ascii="Times New Roman" w:hAnsi="Times New Roman"/>
                <w:b w:val="0"/>
                <w:noProof/>
                <w:sz w:val="24"/>
                <w:szCs w:val="24"/>
              </w:rPr>
              <w:t>5.2 Recommendations</w:t>
            </w:r>
            <w:r w:rsidR="00A42E8D" w:rsidRPr="00EF2A77">
              <w:rPr>
                <w:rFonts w:ascii="Times New Roman" w:hAnsi="Times New Roman"/>
                <w:b w:val="0"/>
                <w:noProof/>
                <w:webHidden/>
                <w:sz w:val="24"/>
                <w:szCs w:val="24"/>
              </w:rPr>
              <w:tab/>
            </w:r>
            <w:r w:rsidR="00A42E8D" w:rsidRPr="00EF2A77">
              <w:rPr>
                <w:rFonts w:ascii="Times New Roman" w:hAnsi="Times New Roman"/>
                <w:b w:val="0"/>
                <w:noProof/>
                <w:webHidden/>
                <w:sz w:val="24"/>
                <w:szCs w:val="24"/>
              </w:rPr>
              <w:fldChar w:fldCharType="begin"/>
            </w:r>
            <w:r w:rsidR="00A42E8D" w:rsidRPr="00EF2A77">
              <w:rPr>
                <w:rFonts w:ascii="Times New Roman" w:hAnsi="Times New Roman"/>
                <w:b w:val="0"/>
                <w:noProof/>
                <w:webHidden/>
                <w:sz w:val="24"/>
                <w:szCs w:val="24"/>
              </w:rPr>
              <w:instrText xml:space="preserve"> PAGEREF _Toc522229794 \h </w:instrText>
            </w:r>
            <w:r w:rsidR="00A42E8D" w:rsidRPr="00EF2A77">
              <w:rPr>
                <w:rFonts w:ascii="Times New Roman" w:hAnsi="Times New Roman"/>
                <w:b w:val="0"/>
                <w:noProof/>
                <w:webHidden/>
                <w:sz w:val="24"/>
                <w:szCs w:val="24"/>
              </w:rPr>
            </w:r>
            <w:r w:rsidR="00A42E8D" w:rsidRPr="00EF2A77">
              <w:rPr>
                <w:rFonts w:ascii="Times New Roman" w:hAnsi="Times New Roman"/>
                <w:b w:val="0"/>
                <w:noProof/>
                <w:webHidden/>
                <w:sz w:val="24"/>
                <w:szCs w:val="24"/>
              </w:rPr>
              <w:fldChar w:fldCharType="separate"/>
            </w:r>
            <w:r w:rsidR="00A42E8D" w:rsidRPr="00EF2A77">
              <w:rPr>
                <w:rFonts w:ascii="Times New Roman" w:hAnsi="Times New Roman"/>
                <w:b w:val="0"/>
                <w:noProof/>
                <w:webHidden/>
                <w:sz w:val="24"/>
                <w:szCs w:val="24"/>
              </w:rPr>
              <w:t>5</w:t>
            </w:r>
            <w:r w:rsidR="00ED2ECA">
              <w:rPr>
                <w:rFonts w:ascii="Times New Roman" w:hAnsi="Times New Roman"/>
                <w:b w:val="0"/>
                <w:noProof/>
                <w:webHidden/>
                <w:sz w:val="24"/>
                <w:szCs w:val="24"/>
              </w:rPr>
              <w:t>5</w:t>
            </w:r>
            <w:r w:rsidR="00A42E8D" w:rsidRPr="00EF2A77">
              <w:rPr>
                <w:rFonts w:ascii="Times New Roman" w:hAnsi="Times New Roman"/>
                <w:b w:val="0"/>
                <w:noProof/>
                <w:webHidden/>
                <w:sz w:val="24"/>
                <w:szCs w:val="24"/>
              </w:rPr>
              <w:fldChar w:fldCharType="end"/>
            </w:r>
          </w:hyperlink>
        </w:p>
        <w:p w14:paraId="2B87B132" w14:textId="62526876" w:rsidR="00A42E8D" w:rsidRPr="00EF2A77" w:rsidRDefault="008427D1">
          <w:pPr>
            <w:pStyle w:val="TOC2"/>
            <w:tabs>
              <w:tab w:val="right" w:leader="dot" w:pos="9350"/>
            </w:tabs>
            <w:rPr>
              <w:rFonts w:ascii="Times New Roman" w:hAnsi="Times New Roman"/>
              <w:b w:val="0"/>
              <w:noProof/>
              <w:sz w:val="24"/>
              <w:szCs w:val="24"/>
              <w:lang w:eastAsia="en-US"/>
            </w:rPr>
          </w:pPr>
          <w:hyperlink w:anchor="_Toc522229795" w:history="1">
            <w:r w:rsidR="00A42E8D" w:rsidRPr="00EF2A77">
              <w:rPr>
                <w:rStyle w:val="Hyperlink"/>
                <w:rFonts w:ascii="Times New Roman" w:hAnsi="Times New Roman"/>
                <w:b w:val="0"/>
                <w:noProof/>
                <w:sz w:val="24"/>
                <w:szCs w:val="24"/>
              </w:rPr>
              <w:t>5.3 Contribution</w:t>
            </w:r>
            <w:r w:rsidR="00A42E8D" w:rsidRPr="00EF2A77">
              <w:rPr>
                <w:rFonts w:ascii="Times New Roman" w:hAnsi="Times New Roman"/>
                <w:b w:val="0"/>
                <w:noProof/>
                <w:webHidden/>
                <w:sz w:val="24"/>
                <w:szCs w:val="24"/>
              </w:rPr>
              <w:tab/>
            </w:r>
            <w:r w:rsidR="00A42E8D" w:rsidRPr="00EF2A77">
              <w:rPr>
                <w:rFonts w:ascii="Times New Roman" w:hAnsi="Times New Roman"/>
                <w:b w:val="0"/>
                <w:noProof/>
                <w:webHidden/>
                <w:sz w:val="24"/>
                <w:szCs w:val="24"/>
              </w:rPr>
              <w:fldChar w:fldCharType="begin"/>
            </w:r>
            <w:r w:rsidR="00A42E8D" w:rsidRPr="00EF2A77">
              <w:rPr>
                <w:rFonts w:ascii="Times New Roman" w:hAnsi="Times New Roman"/>
                <w:b w:val="0"/>
                <w:noProof/>
                <w:webHidden/>
                <w:sz w:val="24"/>
                <w:szCs w:val="24"/>
              </w:rPr>
              <w:instrText xml:space="preserve"> PAGEREF _Toc522229795 \h </w:instrText>
            </w:r>
            <w:r w:rsidR="00A42E8D" w:rsidRPr="00EF2A77">
              <w:rPr>
                <w:rFonts w:ascii="Times New Roman" w:hAnsi="Times New Roman"/>
                <w:b w:val="0"/>
                <w:noProof/>
                <w:webHidden/>
                <w:sz w:val="24"/>
                <w:szCs w:val="24"/>
              </w:rPr>
            </w:r>
            <w:r w:rsidR="00A42E8D" w:rsidRPr="00EF2A77">
              <w:rPr>
                <w:rFonts w:ascii="Times New Roman" w:hAnsi="Times New Roman"/>
                <w:b w:val="0"/>
                <w:noProof/>
                <w:webHidden/>
                <w:sz w:val="24"/>
                <w:szCs w:val="24"/>
              </w:rPr>
              <w:fldChar w:fldCharType="separate"/>
            </w:r>
            <w:r w:rsidR="00A42E8D" w:rsidRPr="00EF2A77">
              <w:rPr>
                <w:rFonts w:ascii="Times New Roman" w:hAnsi="Times New Roman"/>
                <w:b w:val="0"/>
                <w:noProof/>
                <w:webHidden/>
                <w:sz w:val="24"/>
                <w:szCs w:val="24"/>
              </w:rPr>
              <w:t>5</w:t>
            </w:r>
            <w:r w:rsidR="00ED2ECA">
              <w:rPr>
                <w:rFonts w:ascii="Times New Roman" w:hAnsi="Times New Roman"/>
                <w:b w:val="0"/>
                <w:noProof/>
                <w:webHidden/>
                <w:sz w:val="24"/>
                <w:szCs w:val="24"/>
              </w:rPr>
              <w:t>6</w:t>
            </w:r>
            <w:r w:rsidR="00A42E8D" w:rsidRPr="00EF2A77">
              <w:rPr>
                <w:rFonts w:ascii="Times New Roman" w:hAnsi="Times New Roman"/>
                <w:b w:val="0"/>
                <w:noProof/>
                <w:webHidden/>
                <w:sz w:val="24"/>
                <w:szCs w:val="24"/>
              </w:rPr>
              <w:fldChar w:fldCharType="end"/>
            </w:r>
          </w:hyperlink>
        </w:p>
        <w:p w14:paraId="0FA5A3BC" w14:textId="4227F49E" w:rsidR="00A42E8D" w:rsidRPr="00EF2A77" w:rsidRDefault="008427D1">
          <w:pPr>
            <w:pStyle w:val="TOC2"/>
            <w:tabs>
              <w:tab w:val="right" w:leader="dot" w:pos="9350"/>
            </w:tabs>
            <w:rPr>
              <w:rFonts w:ascii="Times New Roman" w:hAnsi="Times New Roman"/>
              <w:b w:val="0"/>
              <w:noProof/>
              <w:sz w:val="24"/>
              <w:szCs w:val="24"/>
              <w:lang w:eastAsia="en-US"/>
            </w:rPr>
          </w:pPr>
          <w:hyperlink w:anchor="_Toc522229796" w:history="1">
            <w:r w:rsidR="00A42E8D" w:rsidRPr="00EF2A77">
              <w:rPr>
                <w:rStyle w:val="Hyperlink"/>
                <w:rFonts w:ascii="Times New Roman" w:hAnsi="Times New Roman"/>
                <w:b w:val="0"/>
                <w:noProof/>
                <w:sz w:val="24"/>
                <w:szCs w:val="24"/>
              </w:rPr>
              <w:t>5.4 Implications for Further Research</w:t>
            </w:r>
            <w:r w:rsidR="00A42E8D" w:rsidRPr="00EF2A77">
              <w:rPr>
                <w:rFonts w:ascii="Times New Roman" w:hAnsi="Times New Roman"/>
                <w:b w:val="0"/>
                <w:noProof/>
                <w:webHidden/>
                <w:sz w:val="24"/>
                <w:szCs w:val="24"/>
              </w:rPr>
              <w:tab/>
            </w:r>
            <w:r w:rsidR="00A42E8D" w:rsidRPr="00EF2A77">
              <w:rPr>
                <w:rFonts w:ascii="Times New Roman" w:hAnsi="Times New Roman"/>
                <w:b w:val="0"/>
                <w:noProof/>
                <w:webHidden/>
                <w:sz w:val="24"/>
                <w:szCs w:val="24"/>
              </w:rPr>
              <w:fldChar w:fldCharType="begin"/>
            </w:r>
            <w:r w:rsidR="00A42E8D" w:rsidRPr="00EF2A77">
              <w:rPr>
                <w:rFonts w:ascii="Times New Roman" w:hAnsi="Times New Roman"/>
                <w:b w:val="0"/>
                <w:noProof/>
                <w:webHidden/>
                <w:sz w:val="24"/>
                <w:szCs w:val="24"/>
              </w:rPr>
              <w:instrText xml:space="preserve"> PAGEREF _Toc522229796 \h </w:instrText>
            </w:r>
            <w:r w:rsidR="00A42E8D" w:rsidRPr="00EF2A77">
              <w:rPr>
                <w:rFonts w:ascii="Times New Roman" w:hAnsi="Times New Roman"/>
                <w:b w:val="0"/>
                <w:noProof/>
                <w:webHidden/>
                <w:sz w:val="24"/>
                <w:szCs w:val="24"/>
              </w:rPr>
            </w:r>
            <w:r w:rsidR="00A42E8D" w:rsidRPr="00EF2A77">
              <w:rPr>
                <w:rFonts w:ascii="Times New Roman" w:hAnsi="Times New Roman"/>
                <w:b w:val="0"/>
                <w:noProof/>
                <w:webHidden/>
                <w:sz w:val="24"/>
                <w:szCs w:val="24"/>
              </w:rPr>
              <w:fldChar w:fldCharType="separate"/>
            </w:r>
            <w:r w:rsidR="00A42E8D" w:rsidRPr="00EF2A77">
              <w:rPr>
                <w:rFonts w:ascii="Times New Roman" w:hAnsi="Times New Roman"/>
                <w:b w:val="0"/>
                <w:noProof/>
                <w:webHidden/>
                <w:sz w:val="24"/>
                <w:szCs w:val="24"/>
              </w:rPr>
              <w:t>5</w:t>
            </w:r>
            <w:r w:rsidR="00902660">
              <w:rPr>
                <w:rFonts w:ascii="Times New Roman" w:hAnsi="Times New Roman"/>
                <w:b w:val="0"/>
                <w:noProof/>
                <w:webHidden/>
                <w:sz w:val="24"/>
                <w:szCs w:val="24"/>
              </w:rPr>
              <w:t>7</w:t>
            </w:r>
            <w:bookmarkStart w:id="8" w:name="_GoBack"/>
            <w:bookmarkEnd w:id="8"/>
            <w:r w:rsidR="00A42E8D" w:rsidRPr="00EF2A77">
              <w:rPr>
                <w:rFonts w:ascii="Times New Roman" w:hAnsi="Times New Roman"/>
                <w:b w:val="0"/>
                <w:noProof/>
                <w:webHidden/>
                <w:sz w:val="24"/>
                <w:szCs w:val="24"/>
              </w:rPr>
              <w:fldChar w:fldCharType="end"/>
            </w:r>
          </w:hyperlink>
        </w:p>
        <w:p w14:paraId="60870B3B" w14:textId="5CD3F8A3" w:rsidR="00A42E8D" w:rsidRPr="00EF2A77" w:rsidRDefault="008427D1">
          <w:pPr>
            <w:pStyle w:val="TOC2"/>
            <w:tabs>
              <w:tab w:val="right" w:leader="dot" w:pos="9350"/>
            </w:tabs>
            <w:rPr>
              <w:rFonts w:ascii="Times New Roman" w:hAnsi="Times New Roman"/>
              <w:b w:val="0"/>
              <w:noProof/>
              <w:sz w:val="24"/>
              <w:szCs w:val="24"/>
              <w:lang w:eastAsia="en-US"/>
            </w:rPr>
          </w:pPr>
          <w:hyperlink w:anchor="_Toc522229797" w:history="1">
            <w:r w:rsidR="00A42E8D" w:rsidRPr="00EF2A77">
              <w:rPr>
                <w:rStyle w:val="Hyperlink"/>
                <w:rFonts w:ascii="Times New Roman" w:hAnsi="Times New Roman"/>
                <w:b w:val="0"/>
                <w:noProof/>
                <w:sz w:val="24"/>
                <w:szCs w:val="24"/>
              </w:rPr>
              <w:t>5.5 Personal Reflection</w:t>
            </w:r>
            <w:r w:rsidR="00A42E8D" w:rsidRPr="00EF2A77">
              <w:rPr>
                <w:rFonts w:ascii="Times New Roman" w:hAnsi="Times New Roman"/>
                <w:b w:val="0"/>
                <w:noProof/>
                <w:webHidden/>
                <w:sz w:val="24"/>
                <w:szCs w:val="24"/>
              </w:rPr>
              <w:tab/>
            </w:r>
            <w:r w:rsidR="00A42E8D" w:rsidRPr="00EF2A77">
              <w:rPr>
                <w:rFonts w:ascii="Times New Roman" w:hAnsi="Times New Roman"/>
                <w:b w:val="0"/>
                <w:noProof/>
                <w:webHidden/>
                <w:sz w:val="24"/>
                <w:szCs w:val="24"/>
              </w:rPr>
              <w:fldChar w:fldCharType="begin"/>
            </w:r>
            <w:r w:rsidR="00A42E8D" w:rsidRPr="00EF2A77">
              <w:rPr>
                <w:rFonts w:ascii="Times New Roman" w:hAnsi="Times New Roman"/>
                <w:b w:val="0"/>
                <w:noProof/>
                <w:webHidden/>
                <w:sz w:val="24"/>
                <w:szCs w:val="24"/>
              </w:rPr>
              <w:instrText xml:space="preserve"> PAGEREF _Toc522229797 \h </w:instrText>
            </w:r>
            <w:r w:rsidR="00A42E8D" w:rsidRPr="00EF2A77">
              <w:rPr>
                <w:rFonts w:ascii="Times New Roman" w:hAnsi="Times New Roman"/>
                <w:b w:val="0"/>
                <w:noProof/>
                <w:webHidden/>
                <w:sz w:val="24"/>
                <w:szCs w:val="24"/>
              </w:rPr>
            </w:r>
            <w:r w:rsidR="00A42E8D" w:rsidRPr="00EF2A77">
              <w:rPr>
                <w:rFonts w:ascii="Times New Roman" w:hAnsi="Times New Roman"/>
                <w:b w:val="0"/>
                <w:noProof/>
                <w:webHidden/>
                <w:sz w:val="24"/>
                <w:szCs w:val="24"/>
              </w:rPr>
              <w:fldChar w:fldCharType="separate"/>
            </w:r>
            <w:r w:rsidR="00A42E8D" w:rsidRPr="00EF2A77">
              <w:rPr>
                <w:rFonts w:ascii="Times New Roman" w:hAnsi="Times New Roman"/>
                <w:b w:val="0"/>
                <w:noProof/>
                <w:webHidden/>
                <w:sz w:val="24"/>
                <w:szCs w:val="24"/>
              </w:rPr>
              <w:t>5</w:t>
            </w:r>
            <w:r w:rsidR="00C453D2">
              <w:rPr>
                <w:rFonts w:ascii="Times New Roman" w:hAnsi="Times New Roman"/>
                <w:b w:val="0"/>
                <w:noProof/>
                <w:webHidden/>
                <w:sz w:val="24"/>
                <w:szCs w:val="24"/>
              </w:rPr>
              <w:t>8</w:t>
            </w:r>
            <w:r w:rsidR="00A42E8D" w:rsidRPr="00EF2A77">
              <w:rPr>
                <w:rFonts w:ascii="Times New Roman" w:hAnsi="Times New Roman"/>
                <w:b w:val="0"/>
                <w:noProof/>
                <w:webHidden/>
                <w:sz w:val="24"/>
                <w:szCs w:val="24"/>
              </w:rPr>
              <w:fldChar w:fldCharType="end"/>
            </w:r>
          </w:hyperlink>
        </w:p>
        <w:p w14:paraId="37C6CF85" w14:textId="17AC102A" w:rsidR="00A42E8D" w:rsidRPr="00B11C6D" w:rsidRDefault="008427D1">
          <w:pPr>
            <w:pStyle w:val="TOC2"/>
            <w:tabs>
              <w:tab w:val="right" w:leader="dot" w:pos="9350"/>
            </w:tabs>
            <w:rPr>
              <w:rFonts w:ascii="Times New Roman" w:hAnsi="Times New Roman"/>
              <w:noProof/>
              <w:sz w:val="24"/>
              <w:szCs w:val="24"/>
              <w:lang w:eastAsia="en-US"/>
            </w:rPr>
          </w:pPr>
          <w:hyperlink w:anchor="_Toc522229798" w:history="1">
            <w:r w:rsidR="00A42E8D" w:rsidRPr="00B11C6D">
              <w:rPr>
                <w:rStyle w:val="Hyperlink"/>
                <w:rFonts w:ascii="Times New Roman" w:hAnsi="Times New Roman"/>
                <w:noProof/>
                <w:sz w:val="24"/>
                <w:szCs w:val="24"/>
              </w:rPr>
              <w:t>REFERENCES</w:t>
            </w:r>
            <w:r w:rsidR="00A42E8D" w:rsidRPr="00B11C6D">
              <w:rPr>
                <w:rFonts w:ascii="Times New Roman" w:hAnsi="Times New Roman"/>
                <w:noProof/>
                <w:webHidden/>
                <w:sz w:val="24"/>
                <w:szCs w:val="24"/>
              </w:rPr>
              <w:tab/>
            </w:r>
            <w:r w:rsidR="00ED2ECA">
              <w:rPr>
                <w:rFonts w:ascii="Times New Roman" w:hAnsi="Times New Roman"/>
                <w:noProof/>
                <w:webHidden/>
                <w:sz w:val="24"/>
                <w:szCs w:val="24"/>
              </w:rPr>
              <w:t>59</w:t>
            </w:r>
          </w:hyperlink>
        </w:p>
        <w:p w14:paraId="6113E92C" w14:textId="5A787D4F" w:rsidR="00A42E8D" w:rsidRPr="00B11C6D" w:rsidRDefault="008427D1">
          <w:pPr>
            <w:pStyle w:val="TOC2"/>
            <w:tabs>
              <w:tab w:val="right" w:leader="dot" w:pos="9350"/>
            </w:tabs>
            <w:rPr>
              <w:rFonts w:ascii="Times New Roman" w:hAnsi="Times New Roman"/>
              <w:noProof/>
              <w:sz w:val="24"/>
              <w:szCs w:val="24"/>
              <w:lang w:eastAsia="en-US"/>
            </w:rPr>
          </w:pPr>
          <w:hyperlink w:anchor="_Toc522229799" w:history="1">
            <w:r w:rsidR="00A42E8D" w:rsidRPr="00B11C6D">
              <w:rPr>
                <w:rStyle w:val="Hyperlink"/>
                <w:rFonts w:ascii="Times New Roman" w:hAnsi="Times New Roman"/>
                <w:noProof/>
                <w:sz w:val="24"/>
                <w:szCs w:val="24"/>
              </w:rPr>
              <w:t>Appendix: Questionnaires</w:t>
            </w:r>
            <w:r w:rsidR="00A42E8D" w:rsidRPr="00B11C6D">
              <w:rPr>
                <w:rFonts w:ascii="Times New Roman" w:hAnsi="Times New Roman"/>
                <w:noProof/>
                <w:webHidden/>
                <w:sz w:val="24"/>
                <w:szCs w:val="24"/>
              </w:rPr>
              <w:tab/>
            </w:r>
            <w:r w:rsidR="00125F68">
              <w:rPr>
                <w:rFonts w:ascii="Times New Roman" w:hAnsi="Times New Roman"/>
                <w:noProof/>
                <w:webHidden/>
                <w:sz w:val="24"/>
                <w:szCs w:val="24"/>
              </w:rPr>
              <w:t>94</w:t>
            </w:r>
          </w:hyperlink>
        </w:p>
        <w:p w14:paraId="0691ED8C" w14:textId="53E51E3E" w:rsidR="00A42E8D" w:rsidRPr="004A3645" w:rsidRDefault="00A42E8D">
          <w:r w:rsidRPr="00EF2A77">
            <w:rPr>
              <w:bCs/>
              <w:noProof/>
            </w:rPr>
            <w:fldChar w:fldCharType="end"/>
          </w:r>
        </w:p>
      </w:sdtContent>
    </w:sdt>
    <w:p w14:paraId="2D66FEEC" w14:textId="3134245A" w:rsidR="008C10AF" w:rsidRPr="004A3645" w:rsidRDefault="008C10AF" w:rsidP="00A42E8D">
      <w:pPr>
        <w:pStyle w:val="TOCHeading"/>
        <w:rPr>
          <w:rFonts w:ascii="Times New Roman" w:hAnsi="Times New Roman" w:cs="Times New Roman"/>
          <w:sz w:val="24"/>
          <w:szCs w:val="24"/>
        </w:rPr>
      </w:pPr>
    </w:p>
    <w:p w14:paraId="0C5D7A17" w14:textId="77777777" w:rsidR="00D34702" w:rsidRDefault="00D34702" w:rsidP="007472A1"/>
    <w:p w14:paraId="7207D07A" w14:textId="77777777" w:rsidR="00D34702" w:rsidRDefault="00D34702" w:rsidP="007472A1"/>
    <w:p w14:paraId="30D5D8F9" w14:textId="77777777" w:rsidR="00D34702" w:rsidRDefault="00D34702" w:rsidP="007472A1"/>
    <w:p w14:paraId="16F19DA7" w14:textId="77777777" w:rsidR="00D34702" w:rsidRDefault="00D34702" w:rsidP="007472A1"/>
    <w:p w14:paraId="17D95A84" w14:textId="77777777" w:rsidR="00D34702" w:rsidRDefault="00D34702" w:rsidP="007472A1"/>
    <w:p w14:paraId="087239DF" w14:textId="77777777" w:rsidR="00D34702" w:rsidRDefault="00D34702" w:rsidP="007472A1"/>
    <w:p w14:paraId="15EB9BD0" w14:textId="77777777" w:rsidR="00D34702" w:rsidRDefault="00D34702" w:rsidP="007472A1"/>
    <w:p w14:paraId="128240D5" w14:textId="77777777" w:rsidR="00A93193" w:rsidRDefault="00A93193" w:rsidP="007472A1"/>
    <w:p w14:paraId="4ACFD85D" w14:textId="77777777" w:rsidR="000E2675" w:rsidRDefault="000E2675" w:rsidP="007472A1"/>
    <w:p w14:paraId="5F021211" w14:textId="2ADF7DAE" w:rsidR="00892A42" w:rsidRPr="00184B4D" w:rsidRDefault="00091D79" w:rsidP="007472A1">
      <w:pPr>
        <w:pStyle w:val="Heading1"/>
        <w:spacing w:line="480" w:lineRule="auto"/>
        <w:jc w:val="center"/>
        <w:rPr>
          <w:rFonts w:ascii="Times New Roman" w:hAnsi="Times New Roman" w:cs="Times New Roman"/>
          <w:b/>
          <w:sz w:val="28"/>
          <w:szCs w:val="28"/>
        </w:rPr>
      </w:pPr>
      <w:bookmarkStart w:id="9" w:name="_Toc511751318"/>
      <w:bookmarkStart w:id="10" w:name="_Toc511751417"/>
      <w:bookmarkStart w:id="11" w:name="_Toc511751602"/>
      <w:bookmarkStart w:id="12" w:name="_Toc511771322"/>
      <w:bookmarkStart w:id="13" w:name="_Toc522226811"/>
      <w:bookmarkStart w:id="14" w:name="_Toc522229731"/>
      <w:r w:rsidRPr="00184B4D">
        <w:rPr>
          <w:rFonts w:ascii="Times New Roman" w:hAnsi="Times New Roman" w:cs="Times New Roman"/>
          <w:b/>
          <w:sz w:val="28"/>
          <w:szCs w:val="28"/>
        </w:rPr>
        <w:t>CHAPTER 1 INTRODUCTION</w:t>
      </w:r>
      <w:bookmarkEnd w:id="4"/>
      <w:bookmarkEnd w:id="5"/>
      <w:bookmarkEnd w:id="9"/>
      <w:bookmarkEnd w:id="10"/>
      <w:bookmarkEnd w:id="11"/>
      <w:bookmarkEnd w:id="12"/>
      <w:bookmarkEnd w:id="13"/>
      <w:bookmarkEnd w:id="14"/>
    </w:p>
    <w:p w14:paraId="0DF8AE4A" w14:textId="77777777" w:rsidR="00D16A80" w:rsidRPr="006A244B" w:rsidRDefault="00D16A80" w:rsidP="00F5696A">
      <w:pPr>
        <w:pStyle w:val="Heading2"/>
        <w:spacing w:line="360" w:lineRule="auto"/>
        <w:jc w:val="both"/>
        <w:rPr>
          <w:rFonts w:cs="Times New Roman"/>
          <w:sz w:val="24"/>
          <w:szCs w:val="24"/>
        </w:rPr>
      </w:pPr>
    </w:p>
    <w:p w14:paraId="6D7BF841" w14:textId="135F907A" w:rsidR="00892A42" w:rsidRPr="00355B50" w:rsidRDefault="002F39B4" w:rsidP="00355B50">
      <w:pPr>
        <w:pStyle w:val="Heading2"/>
        <w:rPr>
          <w:b/>
        </w:rPr>
      </w:pPr>
      <w:bookmarkStart w:id="15" w:name="_Toc507597336"/>
      <w:bookmarkStart w:id="16" w:name="_Toc507597365"/>
      <w:bookmarkStart w:id="17" w:name="_Toc511751319"/>
      <w:bookmarkStart w:id="18" w:name="_Toc511751418"/>
      <w:bookmarkStart w:id="19" w:name="_Toc511751603"/>
      <w:bookmarkStart w:id="20" w:name="_Toc511771323"/>
      <w:bookmarkStart w:id="21" w:name="_Toc522226812"/>
      <w:bookmarkStart w:id="22" w:name="_Toc522229732"/>
      <w:r w:rsidRPr="00355B50">
        <w:rPr>
          <w:b/>
        </w:rPr>
        <w:t>1</w:t>
      </w:r>
      <w:r w:rsidR="00635F41">
        <w:rPr>
          <w:b/>
        </w:rPr>
        <w:t>.0</w:t>
      </w:r>
      <w:r w:rsidR="007C354E" w:rsidRPr="00355B50">
        <w:rPr>
          <w:b/>
        </w:rPr>
        <w:t xml:space="preserve"> </w:t>
      </w:r>
      <w:r w:rsidR="00892A42" w:rsidRPr="00355B50">
        <w:rPr>
          <w:b/>
        </w:rPr>
        <w:t>Overview</w:t>
      </w:r>
      <w:bookmarkEnd w:id="15"/>
      <w:bookmarkEnd w:id="16"/>
      <w:bookmarkEnd w:id="17"/>
      <w:bookmarkEnd w:id="18"/>
      <w:bookmarkEnd w:id="19"/>
      <w:bookmarkEnd w:id="20"/>
      <w:bookmarkEnd w:id="21"/>
      <w:bookmarkEnd w:id="22"/>
      <w:r w:rsidR="00892A42" w:rsidRPr="00355B50">
        <w:rPr>
          <w:b/>
        </w:rPr>
        <w:t xml:space="preserve"> </w:t>
      </w:r>
      <w:r w:rsidR="00BF7782" w:rsidRPr="00355B50">
        <w:rPr>
          <w:b/>
        </w:rPr>
        <w:t xml:space="preserve"> </w:t>
      </w:r>
    </w:p>
    <w:p w14:paraId="70BD6C15" w14:textId="77777777" w:rsidR="001914E3" w:rsidRPr="006A244B" w:rsidRDefault="001914E3" w:rsidP="00F5696A">
      <w:pPr>
        <w:spacing w:line="360" w:lineRule="auto"/>
        <w:jc w:val="both"/>
      </w:pPr>
    </w:p>
    <w:p w14:paraId="47EFCCE6" w14:textId="1895C752" w:rsidR="00892A42" w:rsidRPr="006A244B" w:rsidRDefault="00091D79" w:rsidP="00F5696A">
      <w:pPr>
        <w:pStyle w:val="ListParagraph"/>
        <w:spacing w:line="360" w:lineRule="auto"/>
        <w:ind w:left="360"/>
        <w:jc w:val="both"/>
        <w:rPr>
          <w:rFonts w:ascii="Times New Roman" w:hAnsi="Times New Roman" w:cs="Times New Roman"/>
        </w:rPr>
      </w:pPr>
      <w:r w:rsidRPr="006A244B">
        <w:rPr>
          <w:rFonts w:ascii="Times New Roman" w:hAnsi="Times New Roman" w:cs="Times New Roman"/>
        </w:rPr>
        <w:t xml:space="preserve">      </w:t>
      </w:r>
      <w:r w:rsidR="004E72E6" w:rsidRPr="006A244B">
        <w:rPr>
          <w:rFonts w:ascii="Times New Roman" w:hAnsi="Times New Roman" w:cs="Times New Roman"/>
        </w:rPr>
        <w:t>This chapter introduces the research background, problem</w:t>
      </w:r>
      <w:r w:rsidR="00E819E4" w:rsidRPr="006A244B">
        <w:rPr>
          <w:rFonts w:ascii="Times New Roman" w:hAnsi="Times New Roman" w:cs="Times New Roman"/>
        </w:rPr>
        <w:t xml:space="preserve"> statement, research objectives</w:t>
      </w:r>
      <w:r w:rsidR="001E75CB">
        <w:rPr>
          <w:rFonts w:ascii="Times New Roman" w:hAnsi="Times New Roman" w:cs="Times New Roman"/>
        </w:rPr>
        <w:t xml:space="preserve">, research question, significance of the study, limitation of </w:t>
      </w:r>
      <w:r w:rsidR="00B37BE5">
        <w:rPr>
          <w:rFonts w:ascii="Times New Roman" w:hAnsi="Times New Roman" w:cs="Times New Roman"/>
        </w:rPr>
        <w:t xml:space="preserve">the </w:t>
      </w:r>
      <w:r w:rsidR="001E75CB">
        <w:rPr>
          <w:rFonts w:ascii="Times New Roman" w:hAnsi="Times New Roman" w:cs="Times New Roman"/>
        </w:rPr>
        <w:t xml:space="preserve">study and </w:t>
      </w:r>
      <w:r w:rsidR="004E72E6" w:rsidRPr="006A244B">
        <w:rPr>
          <w:rFonts w:ascii="Times New Roman" w:hAnsi="Times New Roman" w:cs="Times New Roman"/>
        </w:rPr>
        <w:t xml:space="preserve">scope of </w:t>
      </w:r>
      <w:r w:rsidR="00B37BE5">
        <w:rPr>
          <w:rFonts w:ascii="Times New Roman" w:hAnsi="Times New Roman" w:cs="Times New Roman"/>
        </w:rPr>
        <w:t xml:space="preserve">the </w:t>
      </w:r>
      <w:r w:rsidR="004E72E6" w:rsidRPr="006A244B">
        <w:rPr>
          <w:rFonts w:ascii="Times New Roman" w:hAnsi="Times New Roman" w:cs="Times New Roman"/>
        </w:rPr>
        <w:t xml:space="preserve">study </w:t>
      </w:r>
      <w:r w:rsidR="008549E6">
        <w:rPr>
          <w:rFonts w:ascii="Times New Roman" w:hAnsi="Times New Roman" w:cs="Times New Roman"/>
        </w:rPr>
        <w:t>along with the</w:t>
      </w:r>
      <w:r w:rsidR="004E72E6" w:rsidRPr="006A244B">
        <w:rPr>
          <w:rFonts w:ascii="Times New Roman" w:hAnsi="Times New Roman" w:cs="Times New Roman"/>
        </w:rPr>
        <w:t xml:space="preserve"> operational definition of a research study regarding “Chinese Graduates job </w:t>
      </w:r>
      <w:r w:rsidR="00C34E5E">
        <w:rPr>
          <w:rFonts w:ascii="Times New Roman" w:hAnsi="Times New Roman" w:cs="Times New Roman"/>
        </w:rPr>
        <w:t>selection</w:t>
      </w:r>
      <w:r w:rsidR="008122BB">
        <w:rPr>
          <w:rFonts w:ascii="Times New Roman" w:hAnsi="Times New Roman" w:cs="Times New Roman"/>
        </w:rPr>
        <w:t xml:space="preserve"> preferences in Shanghai</w:t>
      </w:r>
      <w:r w:rsidR="004E72E6" w:rsidRPr="006A244B">
        <w:rPr>
          <w:rFonts w:ascii="Times New Roman" w:hAnsi="Times New Roman" w:cs="Times New Roman"/>
        </w:rPr>
        <w:t xml:space="preserve">. </w:t>
      </w:r>
    </w:p>
    <w:p w14:paraId="6061BC69" w14:textId="77777777" w:rsidR="009F645E" w:rsidRPr="006A244B" w:rsidRDefault="009F645E" w:rsidP="00F5696A">
      <w:pPr>
        <w:spacing w:line="360" w:lineRule="auto"/>
        <w:jc w:val="both"/>
      </w:pPr>
    </w:p>
    <w:p w14:paraId="559473FD" w14:textId="0EA1784F" w:rsidR="00892A42" w:rsidRPr="006A244B" w:rsidRDefault="002F39B4" w:rsidP="00F5696A">
      <w:pPr>
        <w:pStyle w:val="Heading2"/>
        <w:spacing w:line="360" w:lineRule="auto"/>
        <w:jc w:val="both"/>
        <w:rPr>
          <w:rFonts w:cs="Times New Roman"/>
          <w:b/>
          <w:sz w:val="24"/>
          <w:szCs w:val="24"/>
        </w:rPr>
      </w:pPr>
      <w:bookmarkStart w:id="23" w:name="_Toc507597337"/>
      <w:bookmarkStart w:id="24" w:name="_Toc507597366"/>
      <w:bookmarkStart w:id="25" w:name="_Toc511751320"/>
      <w:bookmarkStart w:id="26" w:name="_Toc511751419"/>
      <w:bookmarkStart w:id="27" w:name="_Toc511751604"/>
      <w:bookmarkStart w:id="28" w:name="_Toc511771324"/>
      <w:bookmarkStart w:id="29" w:name="_Toc522226813"/>
      <w:bookmarkStart w:id="30" w:name="_Toc522229733"/>
      <w:r w:rsidRPr="006A244B">
        <w:rPr>
          <w:rFonts w:cs="Times New Roman"/>
          <w:b/>
          <w:sz w:val="24"/>
          <w:szCs w:val="24"/>
        </w:rPr>
        <w:t>1.1</w:t>
      </w:r>
      <w:r w:rsidR="00403950" w:rsidRPr="006A244B">
        <w:rPr>
          <w:rFonts w:cs="Times New Roman"/>
          <w:b/>
          <w:sz w:val="24"/>
          <w:szCs w:val="24"/>
        </w:rPr>
        <w:t xml:space="preserve"> </w:t>
      </w:r>
      <w:r w:rsidR="00892A42" w:rsidRPr="006A244B">
        <w:rPr>
          <w:rFonts w:cs="Times New Roman"/>
          <w:b/>
          <w:sz w:val="24"/>
          <w:szCs w:val="24"/>
        </w:rPr>
        <w:t>Background</w:t>
      </w:r>
      <w:bookmarkEnd w:id="23"/>
      <w:bookmarkEnd w:id="24"/>
      <w:bookmarkEnd w:id="25"/>
      <w:bookmarkEnd w:id="26"/>
      <w:bookmarkEnd w:id="27"/>
      <w:bookmarkEnd w:id="28"/>
      <w:bookmarkEnd w:id="29"/>
      <w:bookmarkEnd w:id="30"/>
      <w:r w:rsidR="00892A42" w:rsidRPr="006A244B">
        <w:rPr>
          <w:rFonts w:cs="Times New Roman"/>
          <w:b/>
          <w:sz w:val="24"/>
          <w:szCs w:val="24"/>
        </w:rPr>
        <w:t xml:space="preserve"> </w:t>
      </w:r>
      <w:r w:rsidR="001F21CC" w:rsidRPr="006A244B">
        <w:rPr>
          <w:rFonts w:cs="Times New Roman"/>
          <w:b/>
          <w:sz w:val="24"/>
          <w:szCs w:val="24"/>
        </w:rPr>
        <w:t xml:space="preserve"> </w:t>
      </w:r>
    </w:p>
    <w:p w14:paraId="1706E3C8" w14:textId="77777777" w:rsidR="00A3381B" w:rsidRPr="006A244B" w:rsidRDefault="00A3381B" w:rsidP="00F5696A">
      <w:pPr>
        <w:pStyle w:val="Heading2"/>
        <w:spacing w:line="360" w:lineRule="auto"/>
        <w:jc w:val="both"/>
        <w:rPr>
          <w:rFonts w:cs="Times New Roman"/>
          <w:b/>
          <w:sz w:val="24"/>
          <w:szCs w:val="24"/>
        </w:rPr>
      </w:pPr>
    </w:p>
    <w:p w14:paraId="797DE38F" w14:textId="111527D4" w:rsidR="006C02C1" w:rsidRPr="006A244B" w:rsidRDefault="00BD46F0" w:rsidP="00F5696A">
      <w:pPr>
        <w:pStyle w:val="ListParagraph"/>
        <w:spacing w:line="360" w:lineRule="auto"/>
        <w:ind w:left="360"/>
        <w:jc w:val="both"/>
        <w:rPr>
          <w:rFonts w:ascii="Times New Roman" w:hAnsi="Times New Roman" w:cs="Times New Roman"/>
        </w:rPr>
      </w:pPr>
      <w:r w:rsidRPr="006A244B">
        <w:rPr>
          <w:rFonts w:ascii="Times New Roman" w:hAnsi="Times New Roman" w:cs="Times New Roman"/>
        </w:rPr>
        <w:t xml:space="preserve">       </w:t>
      </w:r>
      <w:r w:rsidR="00B7208E" w:rsidRPr="006A244B">
        <w:rPr>
          <w:rFonts w:ascii="Times New Roman" w:hAnsi="Times New Roman" w:cs="Times New Roman"/>
        </w:rPr>
        <w:t>The fundamental purpose of college students' employment is to pur</w:t>
      </w:r>
      <w:r w:rsidR="0000562C" w:rsidRPr="006A244B">
        <w:rPr>
          <w:rFonts w:ascii="Times New Roman" w:hAnsi="Times New Roman" w:cs="Times New Roman"/>
        </w:rPr>
        <w:t>sue the maximization of utility, s</w:t>
      </w:r>
      <w:r w:rsidR="00B7208E" w:rsidRPr="006A244B">
        <w:rPr>
          <w:rFonts w:ascii="Times New Roman" w:hAnsi="Times New Roman" w:cs="Times New Roman"/>
        </w:rPr>
        <w:t>imply put, it is the pursuit of finding the "best" job</w:t>
      </w:r>
      <w:sdt>
        <w:sdtPr>
          <w:rPr>
            <w:rFonts w:ascii="Times New Roman" w:hAnsi="Times New Roman" w:cs="Times New Roman"/>
          </w:rPr>
          <w:id w:val="-194765884"/>
          <w:citation/>
        </w:sdtPr>
        <w:sdtContent>
          <w:r w:rsidR="00C77082" w:rsidRPr="006A244B">
            <w:rPr>
              <w:rFonts w:ascii="Times New Roman" w:hAnsi="Times New Roman" w:cs="Times New Roman"/>
            </w:rPr>
            <w:fldChar w:fldCharType="begin"/>
          </w:r>
          <w:r w:rsidR="00C936B5" w:rsidRPr="006A244B">
            <w:rPr>
              <w:rFonts w:ascii="Times New Roman" w:hAnsi="Times New Roman" w:cs="Times New Roman"/>
              <w:lang w:eastAsia="zh-CN"/>
            </w:rPr>
            <w:instrText xml:space="preserve">CITATION Dia12 \l 1033 </w:instrText>
          </w:r>
          <w:r w:rsidR="00C77082" w:rsidRPr="006A244B">
            <w:rPr>
              <w:rFonts w:ascii="Times New Roman" w:hAnsi="Times New Roman" w:cs="Times New Roman"/>
            </w:rPr>
            <w:fldChar w:fldCharType="separate"/>
          </w:r>
          <w:r w:rsidR="005F17DF" w:rsidRPr="006A244B">
            <w:rPr>
              <w:rFonts w:ascii="Times New Roman" w:hAnsi="Times New Roman" w:cs="Times New Roman"/>
              <w:noProof/>
              <w:lang w:eastAsia="zh-CN"/>
            </w:rPr>
            <w:t xml:space="preserve"> (Diamond &amp; Vorley, 2012)</w:t>
          </w:r>
          <w:r w:rsidR="00C77082" w:rsidRPr="006A244B">
            <w:rPr>
              <w:rFonts w:ascii="Times New Roman" w:hAnsi="Times New Roman" w:cs="Times New Roman"/>
            </w:rPr>
            <w:fldChar w:fldCharType="end"/>
          </w:r>
        </w:sdtContent>
      </w:sdt>
      <w:r w:rsidR="00B7208E" w:rsidRPr="006A244B">
        <w:rPr>
          <w:rFonts w:ascii="Times New Roman" w:hAnsi="Times New Roman" w:cs="Times New Roman"/>
        </w:rPr>
        <w:t>. If this pursuit is guided by the goal of complete rationality and the selection process, it will tend to adopt the optimal</w:t>
      </w:r>
      <w:sdt>
        <w:sdtPr>
          <w:rPr>
            <w:rFonts w:ascii="Times New Roman" w:hAnsi="Times New Roman" w:cs="Times New Roman"/>
          </w:rPr>
          <w:id w:val="-274098842"/>
          <w:citation/>
        </w:sdtPr>
        <w:sdtContent>
          <w:r w:rsidR="00385613" w:rsidRPr="006A244B">
            <w:rPr>
              <w:rFonts w:ascii="Times New Roman" w:hAnsi="Times New Roman" w:cs="Times New Roman"/>
            </w:rPr>
            <w:fldChar w:fldCharType="begin"/>
          </w:r>
          <w:r w:rsidR="00385613" w:rsidRPr="006A244B">
            <w:rPr>
              <w:rFonts w:ascii="Times New Roman" w:hAnsi="Times New Roman" w:cs="Times New Roman"/>
            </w:rPr>
            <w:instrText xml:space="preserve"> CITATION Jan16 \l 1033 </w:instrText>
          </w:r>
          <w:r w:rsidR="00385613" w:rsidRPr="006A244B">
            <w:rPr>
              <w:rFonts w:ascii="Times New Roman" w:hAnsi="Times New Roman" w:cs="Times New Roman"/>
            </w:rPr>
            <w:fldChar w:fldCharType="separate"/>
          </w:r>
          <w:r w:rsidR="00385613" w:rsidRPr="006A244B">
            <w:rPr>
              <w:rFonts w:ascii="Times New Roman" w:hAnsi="Times New Roman" w:cs="Times New Roman"/>
              <w:noProof/>
            </w:rPr>
            <w:t xml:space="preserve"> (Janicek, 2016)</w:t>
          </w:r>
          <w:r w:rsidR="00385613" w:rsidRPr="006A244B">
            <w:rPr>
              <w:rFonts w:ascii="Times New Roman" w:hAnsi="Times New Roman" w:cs="Times New Roman"/>
            </w:rPr>
            <w:fldChar w:fldCharType="end"/>
          </w:r>
        </w:sdtContent>
      </w:sdt>
      <w:r w:rsidR="00725BF7" w:rsidRPr="006A244B">
        <w:rPr>
          <w:rFonts w:ascii="Times New Roman" w:hAnsi="Times New Roman" w:cs="Times New Roman"/>
        </w:rPr>
        <w:t>. H</w:t>
      </w:r>
      <w:r w:rsidR="00B7208E" w:rsidRPr="006A244B">
        <w:rPr>
          <w:rFonts w:ascii="Times New Roman" w:hAnsi="Times New Roman" w:cs="Times New Roman"/>
        </w:rPr>
        <w:t>owever, under the influence of a series of factors, such as social intervention, family concept and resource constraints, limitations of self-awareness, and human capital status constraints, college students may not be able to form completely correct beliefs abou</w:t>
      </w:r>
      <w:r w:rsidR="00A45DB6" w:rsidRPr="006A244B">
        <w:rPr>
          <w:rFonts w:ascii="Times New Roman" w:hAnsi="Times New Roman" w:cs="Times New Roman"/>
        </w:rPr>
        <w:t xml:space="preserve">t employment choice behavior </w:t>
      </w:r>
      <w:r w:rsidR="006420B1" w:rsidRPr="006A244B">
        <w:rPr>
          <w:rFonts w:ascii="Times New Roman" w:hAnsi="Times New Roman" w:cs="Times New Roman"/>
        </w:rPr>
        <w:t>o</w:t>
      </w:r>
      <w:r w:rsidR="00B7208E" w:rsidRPr="006A244B">
        <w:rPr>
          <w:rFonts w:ascii="Times New Roman" w:hAnsi="Times New Roman" w:cs="Times New Roman"/>
        </w:rPr>
        <w:t>r fail to make the right</w:t>
      </w:r>
      <w:r w:rsidR="00A45DB6" w:rsidRPr="006A244B">
        <w:rPr>
          <w:rFonts w:ascii="Times New Roman" w:hAnsi="Times New Roman" w:cs="Times New Roman"/>
        </w:rPr>
        <w:t xml:space="preserve"> choice consistent with beliefs</w:t>
      </w:r>
      <w:sdt>
        <w:sdtPr>
          <w:rPr>
            <w:rFonts w:ascii="Times New Roman" w:hAnsi="Times New Roman" w:cs="Times New Roman"/>
          </w:rPr>
          <w:id w:val="-1981915644"/>
          <w:citation/>
        </w:sdtPr>
        <w:sdtContent>
          <w:r w:rsidR="008456D8" w:rsidRPr="006A244B">
            <w:rPr>
              <w:rFonts w:ascii="Times New Roman" w:hAnsi="Times New Roman" w:cs="Times New Roman"/>
            </w:rPr>
            <w:fldChar w:fldCharType="begin"/>
          </w:r>
          <w:r w:rsidR="008456D8" w:rsidRPr="006A244B">
            <w:rPr>
              <w:rFonts w:ascii="Times New Roman" w:hAnsi="Times New Roman" w:cs="Times New Roman"/>
            </w:rPr>
            <w:instrText xml:space="preserve"> CITATION Lav15 \l 1033 </w:instrText>
          </w:r>
          <w:r w:rsidR="008456D8" w:rsidRPr="006A244B">
            <w:rPr>
              <w:rFonts w:ascii="Times New Roman" w:hAnsi="Times New Roman" w:cs="Times New Roman"/>
            </w:rPr>
            <w:fldChar w:fldCharType="separate"/>
          </w:r>
          <w:r w:rsidR="008456D8" w:rsidRPr="006A244B">
            <w:rPr>
              <w:rFonts w:ascii="Times New Roman" w:hAnsi="Times New Roman" w:cs="Times New Roman"/>
              <w:noProof/>
            </w:rPr>
            <w:t xml:space="preserve"> (Lavecchia &amp; Liu, 2015)</w:t>
          </w:r>
          <w:r w:rsidR="008456D8" w:rsidRPr="006A244B">
            <w:rPr>
              <w:rFonts w:ascii="Times New Roman" w:hAnsi="Times New Roman" w:cs="Times New Roman"/>
            </w:rPr>
            <w:fldChar w:fldCharType="end"/>
          </w:r>
        </w:sdtContent>
      </w:sdt>
      <w:r w:rsidR="00A45DB6" w:rsidRPr="006A244B">
        <w:rPr>
          <w:rFonts w:ascii="Times New Roman" w:hAnsi="Times New Roman" w:cs="Times New Roman"/>
        </w:rPr>
        <w:t>. T</w:t>
      </w:r>
      <w:r w:rsidR="00B7208E" w:rsidRPr="006A244B">
        <w:rPr>
          <w:rFonts w:ascii="Times New Roman" w:hAnsi="Times New Roman" w:cs="Times New Roman"/>
        </w:rPr>
        <w:t>here is a non-utility-maximizing result, a situation in which college students often find it impossible to find the "best" job</w:t>
      </w:r>
      <w:sdt>
        <w:sdtPr>
          <w:rPr>
            <w:rFonts w:ascii="Times New Roman" w:hAnsi="Times New Roman" w:cs="Times New Roman"/>
          </w:rPr>
          <w:id w:val="2060664812"/>
          <w:citation/>
        </w:sdtPr>
        <w:sdtContent>
          <w:r w:rsidR="004B6A20" w:rsidRPr="006A244B">
            <w:rPr>
              <w:rFonts w:ascii="Times New Roman" w:hAnsi="Times New Roman" w:cs="Times New Roman"/>
            </w:rPr>
            <w:fldChar w:fldCharType="begin"/>
          </w:r>
          <w:r w:rsidR="00385613" w:rsidRPr="006A244B">
            <w:rPr>
              <w:rFonts w:ascii="Times New Roman" w:hAnsi="Times New Roman" w:cs="Times New Roman"/>
            </w:rPr>
            <w:instrText xml:space="preserve">CITATION Goo15 \l 1033 </w:instrText>
          </w:r>
          <w:r w:rsidR="004B6A20" w:rsidRPr="006A244B">
            <w:rPr>
              <w:rFonts w:ascii="Times New Roman" w:hAnsi="Times New Roman" w:cs="Times New Roman"/>
            </w:rPr>
            <w:fldChar w:fldCharType="separate"/>
          </w:r>
          <w:r w:rsidR="00385613" w:rsidRPr="006A244B">
            <w:rPr>
              <w:rFonts w:ascii="Times New Roman" w:hAnsi="Times New Roman" w:cs="Times New Roman"/>
              <w:noProof/>
            </w:rPr>
            <w:t xml:space="preserve"> (Goodman &amp; Joshi, 2015)</w:t>
          </w:r>
          <w:r w:rsidR="004B6A20" w:rsidRPr="006A244B">
            <w:rPr>
              <w:rFonts w:ascii="Times New Roman" w:hAnsi="Times New Roman" w:cs="Times New Roman"/>
            </w:rPr>
            <w:fldChar w:fldCharType="end"/>
          </w:r>
        </w:sdtContent>
      </w:sdt>
      <w:r w:rsidR="00B7208E" w:rsidRPr="006A244B">
        <w:rPr>
          <w:rFonts w:ascii="Times New Roman" w:hAnsi="Times New Roman" w:cs="Times New Roman"/>
        </w:rPr>
        <w:t>. Therefore, in order to guide students 'employment preferences and promote students' employment, it is necessary to make eff</w:t>
      </w:r>
      <w:r w:rsidR="00F162F0" w:rsidRPr="006A244B">
        <w:rPr>
          <w:rFonts w:ascii="Times New Roman" w:hAnsi="Times New Roman" w:cs="Times New Roman"/>
        </w:rPr>
        <w:t>orts in a series of constraints</w:t>
      </w:r>
      <w:r w:rsidR="00091D79" w:rsidRPr="006A244B">
        <w:rPr>
          <w:rFonts w:ascii="Times New Roman" w:hAnsi="Times New Roman" w:cs="Times New Roman"/>
        </w:rPr>
        <w:t xml:space="preserve"> </w:t>
      </w:r>
      <w:r w:rsidR="00B7208E" w:rsidRPr="006A244B">
        <w:rPr>
          <w:rFonts w:ascii="Times New Roman" w:hAnsi="Times New Roman" w:cs="Times New Roman"/>
        </w:rPr>
        <w:t>that lead to irrational preference behaviors</w:t>
      </w:r>
      <w:sdt>
        <w:sdtPr>
          <w:rPr>
            <w:rFonts w:ascii="Times New Roman" w:hAnsi="Times New Roman" w:cs="Times New Roman"/>
          </w:rPr>
          <w:id w:val="1870032147"/>
          <w:citation/>
        </w:sdtPr>
        <w:sdtContent>
          <w:r w:rsidR="00843DA0" w:rsidRPr="006A244B">
            <w:rPr>
              <w:rFonts w:ascii="Times New Roman" w:hAnsi="Times New Roman" w:cs="Times New Roman"/>
            </w:rPr>
            <w:fldChar w:fldCharType="begin"/>
          </w:r>
          <w:r w:rsidR="00843DA0" w:rsidRPr="006A244B">
            <w:rPr>
              <w:rFonts w:ascii="Times New Roman" w:eastAsia="宋体" w:hAnsi="Times New Roman" w:cs="Times New Roman"/>
              <w:lang w:eastAsia="zh-CN"/>
            </w:rPr>
            <w:instrText xml:space="preserve"> CITATION Sam15 \l 2052 </w:instrText>
          </w:r>
          <w:r w:rsidR="00843DA0" w:rsidRPr="006A244B">
            <w:rPr>
              <w:rFonts w:ascii="Times New Roman" w:hAnsi="Times New Roman" w:cs="Times New Roman"/>
            </w:rPr>
            <w:fldChar w:fldCharType="separate"/>
          </w:r>
          <w:r w:rsidR="005F17DF" w:rsidRPr="006A244B">
            <w:rPr>
              <w:rFonts w:ascii="Times New Roman" w:eastAsia="宋体" w:hAnsi="Times New Roman" w:cs="Times New Roman"/>
              <w:noProof/>
              <w:lang w:eastAsia="zh-CN"/>
            </w:rPr>
            <w:t xml:space="preserve"> (Samson, 2015)</w:t>
          </w:r>
          <w:r w:rsidR="00843DA0" w:rsidRPr="006A244B">
            <w:rPr>
              <w:rFonts w:ascii="Times New Roman" w:hAnsi="Times New Roman" w:cs="Times New Roman"/>
            </w:rPr>
            <w:fldChar w:fldCharType="end"/>
          </w:r>
        </w:sdtContent>
      </w:sdt>
      <w:r w:rsidR="00B7208E" w:rsidRPr="006A244B">
        <w:rPr>
          <w:rFonts w:ascii="Times New Roman" w:hAnsi="Times New Roman" w:cs="Times New Roman"/>
        </w:rPr>
        <w:t>.</w:t>
      </w:r>
      <w:r w:rsidR="00B3711B" w:rsidRPr="006A244B">
        <w:rPr>
          <w:rFonts w:ascii="Times New Roman" w:hAnsi="Times New Roman" w:cs="Times New Roman"/>
        </w:rPr>
        <w:t xml:space="preserve"> Study on</w:t>
      </w:r>
      <w:r w:rsidR="00831252" w:rsidRPr="006A244B">
        <w:rPr>
          <w:rFonts w:ascii="Times New Roman" w:hAnsi="Times New Roman" w:cs="Times New Roman"/>
        </w:rPr>
        <w:t xml:space="preserve"> market </w:t>
      </w:r>
      <w:r w:rsidR="00F162F0" w:rsidRPr="006A244B">
        <w:rPr>
          <w:rFonts w:ascii="Times New Roman" w:hAnsi="Times New Roman" w:cs="Times New Roman"/>
        </w:rPr>
        <w:t xml:space="preserve">  </w:t>
      </w:r>
      <w:r w:rsidR="00B7208E" w:rsidRPr="006A244B">
        <w:rPr>
          <w:rFonts w:ascii="Times New Roman" w:hAnsi="Times New Roman" w:cs="Times New Roman"/>
        </w:rPr>
        <w:t>demand and</w:t>
      </w:r>
      <w:r w:rsidR="00B3711B" w:rsidRPr="006A244B">
        <w:rPr>
          <w:rFonts w:ascii="Times New Roman" w:hAnsi="Times New Roman" w:cs="Times New Roman"/>
        </w:rPr>
        <w:t xml:space="preserve"> improve on</w:t>
      </w:r>
      <w:r w:rsidR="00B7208E" w:rsidRPr="006A244B">
        <w:rPr>
          <w:rFonts w:ascii="Times New Roman" w:hAnsi="Times New Roman" w:cs="Times New Roman"/>
        </w:rPr>
        <w:t xml:space="preserve"> ability to adapt to their own orbit, </w:t>
      </w:r>
      <w:r w:rsidR="003C2DD0" w:rsidRPr="006A244B">
        <w:rPr>
          <w:rFonts w:ascii="Times New Roman" w:hAnsi="Times New Roman" w:cs="Times New Roman"/>
        </w:rPr>
        <w:t xml:space="preserve">to make </w:t>
      </w:r>
      <w:r w:rsidR="00B7208E" w:rsidRPr="006A244B">
        <w:rPr>
          <w:rFonts w:ascii="Times New Roman" w:hAnsi="Times New Roman" w:cs="Times New Roman"/>
        </w:rPr>
        <w:t>a reasonable choice of their first job</w:t>
      </w:r>
      <w:sdt>
        <w:sdtPr>
          <w:rPr>
            <w:rFonts w:ascii="Times New Roman" w:hAnsi="Times New Roman" w:cs="Times New Roman"/>
          </w:rPr>
          <w:id w:val="1463070268"/>
          <w:citation/>
        </w:sdtPr>
        <w:sdtContent>
          <w:r w:rsidR="00843DA0" w:rsidRPr="006A244B">
            <w:rPr>
              <w:rFonts w:ascii="Times New Roman" w:hAnsi="Times New Roman" w:cs="Times New Roman"/>
            </w:rPr>
            <w:fldChar w:fldCharType="begin"/>
          </w:r>
          <w:r w:rsidR="00843DA0" w:rsidRPr="006A244B">
            <w:rPr>
              <w:rFonts w:ascii="Times New Roman" w:eastAsia="宋体" w:hAnsi="Times New Roman" w:cs="Times New Roman"/>
            </w:rPr>
            <w:instrText xml:space="preserve"> CITATION Kes07 \l 2052 </w:instrText>
          </w:r>
          <w:r w:rsidR="00843DA0" w:rsidRPr="006A244B">
            <w:rPr>
              <w:rFonts w:ascii="Times New Roman" w:hAnsi="Times New Roman" w:cs="Times New Roman"/>
            </w:rPr>
            <w:fldChar w:fldCharType="separate"/>
          </w:r>
          <w:r w:rsidR="005F17DF" w:rsidRPr="006A244B">
            <w:rPr>
              <w:rFonts w:ascii="Times New Roman" w:eastAsia="宋体" w:hAnsi="Times New Roman" w:cs="Times New Roman"/>
              <w:noProof/>
            </w:rPr>
            <w:t xml:space="preserve"> (Kesler, 2007)</w:t>
          </w:r>
          <w:r w:rsidR="00843DA0" w:rsidRPr="006A244B">
            <w:rPr>
              <w:rFonts w:ascii="Times New Roman" w:hAnsi="Times New Roman" w:cs="Times New Roman"/>
            </w:rPr>
            <w:fldChar w:fldCharType="end"/>
          </w:r>
        </w:sdtContent>
      </w:sdt>
      <w:r w:rsidR="00B7208E" w:rsidRPr="006A244B">
        <w:rPr>
          <w:rFonts w:ascii="Times New Roman" w:hAnsi="Times New Roman" w:cs="Times New Roman"/>
        </w:rPr>
        <w:t>.</w:t>
      </w:r>
      <w:r w:rsidR="007259DE" w:rsidRPr="006A244B">
        <w:rPr>
          <w:rFonts w:ascii="Times New Roman" w:hAnsi="Times New Roman" w:cs="Times New Roman"/>
        </w:rPr>
        <w:t xml:space="preserve"> </w:t>
      </w:r>
      <w:r w:rsidR="000D13F8" w:rsidRPr="006A244B">
        <w:rPr>
          <w:rFonts w:ascii="Times New Roman" w:hAnsi="Times New Roman" w:cs="Times New Roman"/>
        </w:rPr>
        <w:t xml:space="preserve">Nowadays, </w:t>
      </w:r>
      <w:r w:rsidR="00F503A7" w:rsidRPr="006A244B">
        <w:rPr>
          <w:rFonts w:ascii="Times New Roman" w:hAnsi="Times New Roman" w:cs="Times New Roman"/>
        </w:rPr>
        <w:t xml:space="preserve">as the work environment has become increasingly competitive, </w:t>
      </w:r>
      <w:r w:rsidR="0087214A" w:rsidRPr="006A244B">
        <w:rPr>
          <w:rFonts w:ascii="Times New Roman" w:hAnsi="Times New Roman" w:cs="Times New Roman"/>
        </w:rPr>
        <w:t>job market is tightening</w:t>
      </w:r>
      <w:sdt>
        <w:sdtPr>
          <w:rPr>
            <w:rFonts w:ascii="Times New Roman" w:hAnsi="Times New Roman" w:cs="Times New Roman"/>
          </w:rPr>
          <w:id w:val="-1649973187"/>
          <w:citation/>
        </w:sdtPr>
        <w:sdtContent>
          <w:r w:rsidR="00CB1FBA" w:rsidRPr="006A244B">
            <w:rPr>
              <w:rFonts w:ascii="Times New Roman" w:hAnsi="Times New Roman" w:cs="Times New Roman"/>
            </w:rPr>
            <w:fldChar w:fldCharType="begin"/>
          </w:r>
          <w:r w:rsidR="00CB1FBA" w:rsidRPr="006A244B">
            <w:rPr>
              <w:rFonts w:ascii="Times New Roman" w:hAnsi="Times New Roman" w:cs="Times New Roman"/>
            </w:rPr>
            <w:instrText xml:space="preserve"> CITATION Ort15 \l 1033 </w:instrText>
          </w:r>
          <w:r w:rsidR="00CB1FBA" w:rsidRPr="006A244B">
            <w:rPr>
              <w:rFonts w:ascii="Times New Roman" w:hAnsi="Times New Roman" w:cs="Times New Roman"/>
            </w:rPr>
            <w:fldChar w:fldCharType="separate"/>
          </w:r>
          <w:r w:rsidR="00CB1FBA" w:rsidRPr="006A244B">
            <w:rPr>
              <w:rFonts w:ascii="Times New Roman" w:hAnsi="Times New Roman" w:cs="Times New Roman"/>
              <w:noProof/>
            </w:rPr>
            <w:t xml:space="preserve"> (Ortlieb, 2015)</w:t>
          </w:r>
          <w:r w:rsidR="00CB1FBA" w:rsidRPr="006A244B">
            <w:rPr>
              <w:rFonts w:ascii="Times New Roman" w:hAnsi="Times New Roman" w:cs="Times New Roman"/>
            </w:rPr>
            <w:fldChar w:fldCharType="end"/>
          </w:r>
        </w:sdtContent>
      </w:sdt>
      <w:r w:rsidR="0087214A" w:rsidRPr="006A244B">
        <w:rPr>
          <w:rFonts w:ascii="Times New Roman" w:hAnsi="Times New Roman" w:cs="Times New Roman"/>
        </w:rPr>
        <w:t>. The number of quits, or voluntary separations, is rising year-over-year</w:t>
      </w:r>
      <w:sdt>
        <w:sdtPr>
          <w:rPr>
            <w:rFonts w:ascii="Times New Roman" w:hAnsi="Times New Roman" w:cs="Times New Roman"/>
          </w:rPr>
          <w:id w:val="299810943"/>
          <w:citation/>
        </w:sdtPr>
        <w:sdtContent>
          <w:r w:rsidR="00843DA0" w:rsidRPr="006A244B">
            <w:rPr>
              <w:rFonts w:ascii="Times New Roman" w:hAnsi="Times New Roman" w:cs="Times New Roman"/>
            </w:rPr>
            <w:fldChar w:fldCharType="begin"/>
          </w:r>
          <w:r w:rsidR="00843DA0" w:rsidRPr="006A244B">
            <w:rPr>
              <w:rFonts w:ascii="Times New Roman" w:eastAsia="宋体" w:hAnsi="Times New Roman" w:cs="Times New Roman"/>
            </w:rPr>
            <w:instrText xml:space="preserve"> CITATION Kon16 \l 2052 </w:instrText>
          </w:r>
          <w:r w:rsidR="00843DA0" w:rsidRPr="006A244B">
            <w:rPr>
              <w:rFonts w:ascii="Times New Roman" w:hAnsi="Times New Roman" w:cs="Times New Roman"/>
            </w:rPr>
            <w:fldChar w:fldCharType="separate"/>
          </w:r>
          <w:r w:rsidR="005F17DF" w:rsidRPr="006A244B">
            <w:rPr>
              <w:rFonts w:ascii="Times New Roman" w:eastAsia="宋体" w:hAnsi="Times New Roman" w:cs="Times New Roman"/>
              <w:noProof/>
            </w:rPr>
            <w:t xml:space="preserve"> (Konczal, 2016)</w:t>
          </w:r>
          <w:r w:rsidR="00843DA0" w:rsidRPr="006A244B">
            <w:rPr>
              <w:rFonts w:ascii="Times New Roman" w:hAnsi="Times New Roman" w:cs="Times New Roman"/>
            </w:rPr>
            <w:fldChar w:fldCharType="end"/>
          </w:r>
        </w:sdtContent>
      </w:sdt>
      <w:r w:rsidR="0087214A" w:rsidRPr="006A244B">
        <w:rPr>
          <w:rFonts w:ascii="Times New Roman" w:hAnsi="Times New Roman" w:cs="Times New Roman"/>
        </w:rPr>
        <w:t xml:space="preserve">. This increasing quit-rate level tells us that not only are employees leaving their </w:t>
      </w:r>
      <w:r w:rsidR="0087214A" w:rsidRPr="006A244B">
        <w:rPr>
          <w:rFonts w:ascii="Times New Roman" w:hAnsi="Times New Roman" w:cs="Times New Roman"/>
        </w:rPr>
        <w:lastRenderedPageBreak/>
        <w:t>existing jobs for better opportunities, but that as an employer, you must anticipate filling even more roles--some preemptively</w:t>
      </w:r>
      <w:sdt>
        <w:sdtPr>
          <w:rPr>
            <w:rFonts w:ascii="Times New Roman" w:hAnsi="Times New Roman" w:cs="Times New Roman"/>
          </w:rPr>
          <w:id w:val="1210150273"/>
          <w:citation/>
        </w:sdtPr>
        <w:sdtContent>
          <w:r w:rsidR="00C61E8B" w:rsidRPr="006A244B">
            <w:rPr>
              <w:rFonts w:ascii="Times New Roman" w:hAnsi="Times New Roman" w:cs="Times New Roman"/>
            </w:rPr>
            <w:fldChar w:fldCharType="begin"/>
          </w:r>
          <w:r w:rsidR="00C61E8B" w:rsidRPr="006A244B">
            <w:rPr>
              <w:rFonts w:ascii="Times New Roman" w:eastAsia="宋体" w:hAnsi="Times New Roman" w:cs="Times New Roman"/>
            </w:rPr>
            <w:instrText xml:space="preserve"> CITATION Dic15 \l 2052 </w:instrText>
          </w:r>
          <w:r w:rsidR="00C61E8B" w:rsidRPr="006A244B">
            <w:rPr>
              <w:rFonts w:ascii="Times New Roman" w:hAnsi="Times New Roman" w:cs="Times New Roman"/>
            </w:rPr>
            <w:fldChar w:fldCharType="separate"/>
          </w:r>
          <w:r w:rsidR="005F17DF" w:rsidRPr="006A244B">
            <w:rPr>
              <w:rFonts w:ascii="Times New Roman" w:eastAsia="宋体" w:hAnsi="Times New Roman" w:cs="Times New Roman"/>
              <w:noProof/>
            </w:rPr>
            <w:t xml:space="preserve"> (Dickson, 2015)</w:t>
          </w:r>
          <w:r w:rsidR="00C61E8B" w:rsidRPr="006A244B">
            <w:rPr>
              <w:rFonts w:ascii="Times New Roman" w:hAnsi="Times New Roman" w:cs="Times New Roman"/>
            </w:rPr>
            <w:fldChar w:fldCharType="end"/>
          </w:r>
        </w:sdtContent>
      </w:sdt>
      <w:r w:rsidR="0087214A" w:rsidRPr="006A244B">
        <w:rPr>
          <w:rFonts w:ascii="Times New Roman" w:hAnsi="Times New Roman" w:cs="Times New Roman"/>
        </w:rPr>
        <w:t>. In addition, the graphic below shows us that altogether, job openings are occurring even faster than people entering the workforce or quitting current jobs</w:t>
      </w:r>
      <w:sdt>
        <w:sdtPr>
          <w:rPr>
            <w:rFonts w:ascii="Times New Roman" w:hAnsi="Times New Roman" w:cs="Times New Roman"/>
          </w:rPr>
          <w:id w:val="2059192759"/>
          <w:citation/>
        </w:sdtPr>
        <w:sdtContent>
          <w:r w:rsidR="00C61E8B" w:rsidRPr="006A244B">
            <w:rPr>
              <w:rFonts w:ascii="Times New Roman" w:hAnsi="Times New Roman" w:cs="Times New Roman"/>
            </w:rPr>
            <w:fldChar w:fldCharType="begin"/>
          </w:r>
          <w:r w:rsidR="00C61E8B" w:rsidRPr="006A244B">
            <w:rPr>
              <w:rFonts w:ascii="Times New Roman" w:eastAsia="宋体" w:hAnsi="Times New Roman" w:cs="Times New Roman"/>
            </w:rPr>
            <w:instrText xml:space="preserve"> CITATION Wes15 \l 2052 </w:instrText>
          </w:r>
          <w:r w:rsidR="00C61E8B" w:rsidRPr="006A244B">
            <w:rPr>
              <w:rFonts w:ascii="Times New Roman" w:hAnsi="Times New Roman" w:cs="Times New Roman"/>
            </w:rPr>
            <w:fldChar w:fldCharType="separate"/>
          </w:r>
          <w:r w:rsidR="005F17DF" w:rsidRPr="006A244B">
            <w:rPr>
              <w:rFonts w:ascii="Times New Roman" w:eastAsia="宋体" w:hAnsi="Times New Roman" w:cs="Times New Roman"/>
              <w:noProof/>
            </w:rPr>
            <w:t xml:space="preserve"> (West, 2015)</w:t>
          </w:r>
          <w:r w:rsidR="00C61E8B" w:rsidRPr="006A244B">
            <w:rPr>
              <w:rFonts w:ascii="Times New Roman" w:hAnsi="Times New Roman" w:cs="Times New Roman"/>
            </w:rPr>
            <w:fldChar w:fldCharType="end"/>
          </w:r>
        </w:sdtContent>
      </w:sdt>
      <w:r w:rsidR="0087214A" w:rsidRPr="006A244B">
        <w:rPr>
          <w:rFonts w:ascii="Times New Roman" w:hAnsi="Times New Roman" w:cs="Times New Roman"/>
        </w:rPr>
        <w:t>.</w:t>
      </w:r>
      <w:r w:rsidR="00E819E4" w:rsidRPr="006A244B">
        <w:rPr>
          <w:rFonts w:ascii="Times New Roman" w:hAnsi="Times New Roman" w:cs="Times New Roman"/>
        </w:rPr>
        <w:t xml:space="preserve"> </w:t>
      </w:r>
      <w:r w:rsidR="00E819E4" w:rsidRPr="006A244B">
        <w:rPr>
          <w:rFonts w:ascii="Times New Roman" w:hAnsi="Times New Roman" w:cs="Times New Roman"/>
          <w:color w:val="000000"/>
        </w:rPr>
        <w:t>In this 21</w:t>
      </w:r>
      <w:r w:rsidR="00E819E4" w:rsidRPr="006A244B">
        <w:rPr>
          <w:rFonts w:ascii="Times New Roman" w:hAnsi="Times New Roman" w:cs="Times New Roman"/>
          <w:color w:val="000000"/>
          <w:vertAlign w:val="superscript"/>
        </w:rPr>
        <w:t>st</w:t>
      </w:r>
      <w:r w:rsidR="00E819E4" w:rsidRPr="006A244B">
        <w:rPr>
          <w:rFonts w:ascii="Times New Roman" w:hAnsi="Times New Roman" w:cs="Times New Roman"/>
          <w:color w:val="000000"/>
        </w:rPr>
        <w:t xml:space="preserve"> century, many occupations are still ste</w:t>
      </w:r>
      <w:r w:rsidR="00B60208" w:rsidRPr="006A244B">
        <w:rPr>
          <w:rFonts w:ascii="Times New Roman" w:hAnsi="Times New Roman" w:cs="Times New Roman"/>
          <w:color w:val="000000"/>
        </w:rPr>
        <w:t>reotyped by gender, much research indicates that women tend to have less career opportunities and earn lower salaries compared with men</w:t>
      </w:r>
      <w:sdt>
        <w:sdtPr>
          <w:rPr>
            <w:rFonts w:ascii="Times New Roman" w:hAnsi="Times New Roman" w:cs="Times New Roman"/>
            <w:color w:val="000000"/>
          </w:rPr>
          <w:id w:val="-621847954"/>
          <w:citation/>
        </w:sdtPr>
        <w:sdtContent>
          <w:r w:rsidR="00C61E8B" w:rsidRPr="006A244B">
            <w:rPr>
              <w:rFonts w:ascii="Times New Roman" w:hAnsi="Times New Roman" w:cs="Times New Roman"/>
              <w:color w:val="000000"/>
            </w:rPr>
            <w:fldChar w:fldCharType="begin"/>
          </w:r>
          <w:r w:rsidR="00C61E8B" w:rsidRPr="006A244B">
            <w:rPr>
              <w:rFonts w:ascii="Times New Roman" w:eastAsia="宋体" w:hAnsi="Times New Roman" w:cs="Times New Roman"/>
              <w:color w:val="000000"/>
            </w:rPr>
            <w:instrText xml:space="preserve">CITATION Par \l 2052 </w:instrText>
          </w:r>
          <w:r w:rsidR="00C61E8B" w:rsidRPr="006A244B">
            <w:rPr>
              <w:rFonts w:ascii="Times New Roman" w:hAnsi="Times New Roman" w:cs="Times New Roman"/>
              <w:color w:val="000000"/>
            </w:rPr>
            <w:fldChar w:fldCharType="separate"/>
          </w:r>
          <w:r w:rsidR="005F17DF" w:rsidRPr="006A244B">
            <w:rPr>
              <w:rFonts w:ascii="Times New Roman" w:eastAsia="宋体" w:hAnsi="Times New Roman" w:cs="Times New Roman"/>
              <w:noProof/>
              <w:color w:val="000000"/>
            </w:rPr>
            <w:t xml:space="preserve"> (Park, 2016)</w:t>
          </w:r>
          <w:r w:rsidR="00C61E8B" w:rsidRPr="006A244B">
            <w:rPr>
              <w:rFonts w:ascii="Times New Roman" w:hAnsi="Times New Roman" w:cs="Times New Roman"/>
              <w:color w:val="000000"/>
            </w:rPr>
            <w:fldChar w:fldCharType="end"/>
          </w:r>
        </w:sdtContent>
      </w:sdt>
      <w:r w:rsidR="00B60208" w:rsidRPr="006A244B">
        <w:rPr>
          <w:rFonts w:ascii="Times New Roman" w:hAnsi="Times New Roman" w:cs="Times New Roman"/>
          <w:color w:val="000000"/>
        </w:rPr>
        <w:t>.</w:t>
      </w:r>
    </w:p>
    <w:p w14:paraId="6D8FD497" w14:textId="77777777" w:rsidR="006C02C1" w:rsidRPr="006A244B" w:rsidRDefault="006C02C1" w:rsidP="00F5696A">
      <w:pPr>
        <w:pStyle w:val="Heading2"/>
        <w:spacing w:line="360" w:lineRule="auto"/>
        <w:jc w:val="both"/>
        <w:rPr>
          <w:rFonts w:cs="Times New Roman"/>
          <w:sz w:val="24"/>
          <w:szCs w:val="24"/>
        </w:rPr>
      </w:pPr>
    </w:p>
    <w:p w14:paraId="1B679DE6" w14:textId="68B9A9BD" w:rsidR="005C6193" w:rsidRPr="006A244B" w:rsidRDefault="002F39B4" w:rsidP="00F5696A">
      <w:pPr>
        <w:pStyle w:val="Heading2"/>
        <w:spacing w:line="360" w:lineRule="auto"/>
        <w:jc w:val="both"/>
        <w:rPr>
          <w:rFonts w:cs="Times New Roman"/>
          <w:b/>
          <w:sz w:val="24"/>
          <w:szCs w:val="24"/>
        </w:rPr>
      </w:pPr>
      <w:bookmarkStart w:id="31" w:name="_Toc507597338"/>
      <w:bookmarkStart w:id="32" w:name="_Toc507597367"/>
      <w:bookmarkStart w:id="33" w:name="_Toc511751321"/>
      <w:bookmarkStart w:id="34" w:name="_Toc511751420"/>
      <w:bookmarkStart w:id="35" w:name="_Toc511751605"/>
      <w:bookmarkStart w:id="36" w:name="_Toc511771325"/>
      <w:bookmarkStart w:id="37" w:name="_Toc522226814"/>
      <w:bookmarkStart w:id="38" w:name="_Toc522229734"/>
      <w:r w:rsidRPr="006A244B">
        <w:rPr>
          <w:rFonts w:cs="Times New Roman"/>
          <w:b/>
          <w:sz w:val="24"/>
          <w:szCs w:val="24"/>
        </w:rPr>
        <w:t xml:space="preserve">1.2 </w:t>
      </w:r>
      <w:r w:rsidR="00892A42" w:rsidRPr="006A244B">
        <w:rPr>
          <w:rFonts w:cs="Times New Roman"/>
          <w:b/>
          <w:sz w:val="24"/>
          <w:szCs w:val="24"/>
        </w:rPr>
        <w:t>Problem Statement</w:t>
      </w:r>
      <w:bookmarkEnd w:id="31"/>
      <w:bookmarkEnd w:id="32"/>
      <w:bookmarkEnd w:id="33"/>
      <w:bookmarkEnd w:id="34"/>
      <w:bookmarkEnd w:id="35"/>
      <w:bookmarkEnd w:id="36"/>
      <w:bookmarkEnd w:id="37"/>
      <w:bookmarkEnd w:id="38"/>
      <w:r w:rsidR="00892A42" w:rsidRPr="006A244B">
        <w:rPr>
          <w:rFonts w:cs="Times New Roman"/>
          <w:b/>
          <w:sz w:val="24"/>
          <w:szCs w:val="24"/>
        </w:rPr>
        <w:t xml:space="preserve"> </w:t>
      </w:r>
    </w:p>
    <w:p w14:paraId="7AB922EB" w14:textId="77777777" w:rsidR="00A3381B" w:rsidRPr="006A244B" w:rsidRDefault="00A3381B" w:rsidP="00F5696A">
      <w:pPr>
        <w:pStyle w:val="Heading2"/>
        <w:spacing w:line="360" w:lineRule="auto"/>
        <w:jc w:val="both"/>
        <w:rPr>
          <w:rFonts w:cs="Times New Roman"/>
          <w:b/>
          <w:sz w:val="24"/>
          <w:szCs w:val="24"/>
        </w:rPr>
      </w:pPr>
    </w:p>
    <w:p w14:paraId="0B8BE001" w14:textId="7E0A9159" w:rsidR="00271132" w:rsidRDefault="00555DCF" w:rsidP="00F5696A">
      <w:pPr>
        <w:spacing w:line="360" w:lineRule="auto"/>
        <w:ind w:firstLine="500"/>
        <w:jc w:val="both"/>
      </w:pPr>
      <w:r w:rsidRPr="006A244B">
        <w:t>Shanghai college graduates are looking in new directions when starting their careers, according to a recent Shanghai government survey</w:t>
      </w:r>
      <w:sdt>
        <w:sdtPr>
          <w:id w:val="-1556999642"/>
          <w:citation/>
        </w:sdtPr>
        <w:sdtContent>
          <w:r w:rsidR="003F0411" w:rsidRPr="006A244B">
            <w:fldChar w:fldCharType="begin"/>
          </w:r>
          <w:r w:rsidR="003F0411" w:rsidRPr="006A244B">
            <w:instrText xml:space="preserve"> CITATION Chu13 \l 1033 </w:instrText>
          </w:r>
          <w:r w:rsidR="003F0411" w:rsidRPr="006A244B">
            <w:fldChar w:fldCharType="separate"/>
          </w:r>
          <w:r w:rsidR="003F0411" w:rsidRPr="006A244B">
            <w:rPr>
              <w:noProof/>
            </w:rPr>
            <w:t xml:space="preserve"> (Chu, 2013)</w:t>
          </w:r>
          <w:r w:rsidR="003F0411" w:rsidRPr="006A244B">
            <w:fldChar w:fldCharType="end"/>
          </w:r>
        </w:sdtContent>
      </w:sdt>
      <w:r w:rsidRPr="006A244B">
        <w:t>. Shanghai college graduates earn an average monthly salary of 4,800 Yuan, before taxes</w:t>
      </w:r>
      <w:r w:rsidR="00F26FF2" w:rsidRPr="006A244B">
        <w:t>, which</w:t>
      </w:r>
      <w:r w:rsidRPr="006A244B">
        <w:t xml:space="preserve"> is lower than what graduates expect to make by about 1,000 Yuan</w:t>
      </w:r>
      <w:r w:rsidR="00F26FF2" w:rsidRPr="006A244B">
        <w:t xml:space="preserve"> </w:t>
      </w:r>
      <w:sdt>
        <w:sdtPr>
          <w:id w:val="-1765142215"/>
          <w:citation/>
        </w:sdtPr>
        <w:sdtContent>
          <w:r w:rsidR="00F26FF2" w:rsidRPr="006A244B">
            <w:fldChar w:fldCharType="begin"/>
          </w:r>
          <w:r w:rsidR="00F26FF2" w:rsidRPr="006A244B">
            <w:rPr>
              <w:rFonts w:eastAsia="宋体"/>
            </w:rPr>
            <w:instrText xml:space="preserve"> CITATION Zuo171 \l 2052 </w:instrText>
          </w:r>
          <w:r w:rsidR="00F26FF2" w:rsidRPr="006A244B">
            <w:fldChar w:fldCharType="separate"/>
          </w:r>
          <w:r w:rsidR="00F26FF2" w:rsidRPr="006A244B">
            <w:rPr>
              <w:rFonts w:eastAsia="宋体"/>
              <w:noProof/>
            </w:rPr>
            <w:t>(Zuo, 2017)</w:t>
          </w:r>
          <w:r w:rsidR="00F26FF2" w:rsidRPr="006A244B">
            <w:fldChar w:fldCharType="end"/>
          </w:r>
        </w:sdtContent>
      </w:sdt>
      <w:r w:rsidR="00F26FF2" w:rsidRPr="006A244B">
        <w:t>.</w:t>
      </w:r>
      <w:r w:rsidRPr="006A244B">
        <w:t xml:space="preserve"> A high number of graduates hope to work in Shanghai after graduation, and fewer and fewer students plan to go into civil service</w:t>
      </w:r>
      <w:sdt>
        <w:sdtPr>
          <w:id w:val="2019801708"/>
          <w:citation/>
        </w:sdtPr>
        <w:sdtContent>
          <w:r w:rsidR="0019366E" w:rsidRPr="006A244B">
            <w:fldChar w:fldCharType="begin"/>
          </w:r>
          <w:r w:rsidR="0019366E" w:rsidRPr="006A244B">
            <w:rPr>
              <w:rFonts w:eastAsia="宋体"/>
            </w:rPr>
            <w:instrText xml:space="preserve"> CITATION Zhu11 \l 2052 </w:instrText>
          </w:r>
          <w:r w:rsidR="0019366E" w:rsidRPr="006A244B">
            <w:fldChar w:fldCharType="separate"/>
          </w:r>
          <w:r w:rsidR="005F17DF" w:rsidRPr="006A244B">
            <w:rPr>
              <w:rFonts w:eastAsia="宋体"/>
              <w:noProof/>
            </w:rPr>
            <w:t xml:space="preserve"> (Zhu, 2011)</w:t>
          </w:r>
          <w:r w:rsidR="0019366E" w:rsidRPr="006A244B">
            <w:fldChar w:fldCharType="end"/>
          </w:r>
        </w:sdtContent>
      </w:sdt>
      <w:r w:rsidRPr="006A244B">
        <w:t>.</w:t>
      </w:r>
      <w:r w:rsidR="00CE0520" w:rsidRPr="006A244B">
        <w:t xml:space="preserve"> </w:t>
      </w:r>
    </w:p>
    <w:p w14:paraId="4EEABD1E" w14:textId="77777777" w:rsidR="00BD71C0" w:rsidRPr="006A244B" w:rsidRDefault="00BD71C0" w:rsidP="00F5696A">
      <w:pPr>
        <w:spacing w:line="360" w:lineRule="auto"/>
        <w:ind w:firstLine="500"/>
        <w:jc w:val="both"/>
      </w:pPr>
    </w:p>
    <w:p w14:paraId="335961E6" w14:textId="40262E67" w:rsidR="006C02C1" w:rsidRDefault="006C02C1" w:rsidP="00F5696A">
      <w:pPr>
        <w:spacing w:line="360" w:lineRule="auto"/>
        <w:ind w:firstLine="500"/>
        <w:jc w:val="both"/>
      </w:pPr>
      <w:r w:rsidRPr="006A244B">
        <w:t>As China's higher education evolves from elite education to mass education, the advantages of university graduates in occupational competitiveness are gradually declining</w:t>
      </w:r>
      <w:sdt>
        <w:sdtPr>
          <w:id w:val="-1212812554"/>
          <w:citation/>
        </w:sdtPr>
        <w:sdtContent>
          <w:r w:rsidR="0019366E" w:rsidRPr="006A244B">
            <w:fldChar w:fldCharType="begin"/>
          </w:r>
          <w:r w:rsidR="0019366E" w:rsidRPr="006A244B">
            <w:rPr>
              <w:rFonts w:eastAsia="宋体"/>
            </w:rPr>
            <w:instrText xml:space="preserve"> CITATION Cho10 \l 2052 </w:instrText>
          </w:r>
          <w:r w:rsidR="0019366E" w:rsidRPr="006A244B">
            <w:fldChar w:fldCharType="separate"/>
          </w:r>
          <w:r w:rsidR="005F17DF" w:rsidRPr="006A244B">
            <w:rPr>
              <w:rFonts w:eastAsia="宋体"/>
              <w:noProof/>
            </w:rPr>
            <w:t xml:space="preserve"> (Chou, 2010)</w:t>
          </w:r>
          <w:r w:rsidR="0019366E" w:rsidRPr="006A244B">
            <w:fldChar w:fldCharType="end"/>
          </w:r>
        </w:sdtContent>
      </w:sdt>
      <w:r w:rsidRPr="006A244B">
        <w:t>. In addition, many problems such as the teaching content, teaching methods, teaching objectives and social needs in China's higher education are out of step</w:t>
      </w:r>
      <w:sdt>
        <w:sdtPr>
          <w:id w:val="858546993"/>
          <w:citation/>
        </w:sdtPr>
        <w:sdtContent>
          <w:r w:rsidR="0019366E" w:rsidRPr="006A244B">
            <w:fldChar w:fldCharType="begin"/>
          </w:r>
          <w:r w:rsidR="0019366E" w:rsidRPr="006A244B">
            <w:rPr>
              <w:rFonts w:eastAsia="宋体"/>
            </w:rPr>
            <w:instrText xml:space="preserve"> CITATION Ko16 \l 2052 </w:instrText>
          </w:r>
          <w:r w:rsidR="0019366E" w:rsidRPr="006A244B">
            <w:fldChar w:fldCharType="separate"/>
          </w:r>
          <w:r w:rsidR="005F17DF" w:rsidRPr="006A244B">
            <w:rPr>
              <w:rFonts w:eastAsia="宋体"/>
              <w:noProof/>
            </w:rPr>
            <w:t xml:space="preserve"> (Ko, 2016)</w:t>
          </w:r>
          <w:r w:rsidR="0019366E" w:rsidRPr="006A244B">
            <w:fldChar w:fldCharType="end"/>
          </w:r>
        </w:sdtContent>
      </w:sdt>
      <w:r w:rsidRPr="006A244B">
        <w:t>. Students must Enhance the concept of vocational education, and constantly enhance their professional skills, regaining professional competitiveness through lifelong vocational education is their only way out</w:t>
      </w:r>
      <w:sdt>
        <w:sdtPr>
          <w:id w:val="-2055540039"/>
          <w:citation/>
        </w:sdtPr>
        <w:sdtContent>
          <w:r w:rsidR="0019366E" w:rsidRPr="006A244B">
            <w:fldChar w:fldCharType="begin"/>
          </w:r>
          <w:r w:rsidR="0019366E" w:rsidRPr="006A244B">
            <w:rPr>
              <w:rFonts w:eastAsia="宋体"/>
            </w:rPr>
            <w:instrText xml:space="preserve"> CITATION Mor12 \l 2052 </w:instrText>
          </w:r>
          <w:r w:rsidR="0019366E" w:rsidRPr="006A244B">
            <w:fldChar w:fldCharType="separate"/>
          </w:r>
          <w:r w:rsidR="005F17DF" w:rsidRPr="006A244B">
            <w:rPr>
              <w:rFonts w:eastAsia="宋体"/>
              <w:noProof/>
            </w:rPr>
            <w:t xml:space="preserve"> (Mortaki, 2012)</w:t>
          </w:r>
          <w:r w:rsidR="0019366E" w:rsidRPr="006A244B">
            <w:fldChar w:fldCharType="end"/>
          </w:r>
        </w:sdtContent>
      </w:sdt>
      <w:r w:rsidRPr="006A244B">
        <w:t>.</w:t>
      </w:r>
    </w:p>
    <w:p w14:paraId="222A617D" w14:textId="77777777" w:rsidR="00BD71C0" w:rsidRPr="006A244B" w:rsidRDefault="00BD71C0" w:rsidP="00F5696A">
      <w:pPr>
        <w:spacing w:line="360" w:lineRule="auto"/>
        <w:ind w:firstLine="500"/>
        <w:jc w:val="both"/>
      </w:pPr>
    </w:p>
    <w:p w14:paraId="2C451F93" w14:textId="394700BF" w:rsidR="006C02C1" w:rsidRPr="006A244B" w:rsidRDefault="00E521BE" w:rsidP="00F5696A">
      <w:pPr>
        <w:spacing w:line="360" w:lineRule="auto"/>
        <w:ind w:firstLine="500"/>
        <w:jc w:val="both"/>
      </w:pPr>
      <w:r w:rsidRPr="006A244B">
        <w:t xml:space="preserve"> </w:t>
      </w:r>
      <w:r w:rsidR="006C02C1" w:rsidRPr="006A244B">
        <w:t xml:space="preserve">According to the statistic analysis of employment status of graduates in universities listed in the last two years of </w:t>
      </w:r>
      <w:r w:rsidR="00591617" w:rsidRPr="006A244B">
        <w:t xml:space="preserve"> </w:t>
      </w:r>
      <w:r w:rsidR="006C02C1" w:rsidRPr="006A244B">
        <w:t xml:space="preserve">"China's Outsourcing of Service Outsourcing and Best Practice of Service Organizations" by Ding Tao Industrial Research Institute, the undergraduates who have undergone professional training by training institutions are more directly employed than without training College students, the average starting salary of 10.22%, shows that </w:t>
      </w:r>
      <w:r w:rsidR="006C02C1" w:rsidRPr="006A244B">
        <w:lastRenderedPageBreak/>
        <w:t>vocational college students, employment competitiveness was significantly higher than untrained students</w:t>
      </w:r>
      <w:sdt>
        <w:sdtPr>
          <w:id w:val="1624805117"/>
          <w:citation/>
        </w:sdtPr>
        <w:sdtContent>
          <w:r w:rsidR="00ED7A11" w:rsidRPr="006A244B">
            <w:fldChar w:fldCharType="begin"/>
          </w:r>
          <w:r w:rsidR="00ED7A11" w:rsidRPr="006A244B">
            <w:instrText xml:space="preserve"> CITATION Che13 \l 1033 </w:instrText>
          </w:r>
          <w:r w:rsidR="00ED7A11" w:rsidRPr="006A244B">
            <w:fldChar w:fldCharType="separate"/>
          </w:r>
          <w:r w:rsidR="00ED7A11" w:rsidRPr="006A244B">
            <w:rPr>
              <w:noProof/>
            </w:rPr>
            <w:t xml:space="preserve"> (Chen &amp; Li, 2013)</w:t>
          </w:r>
          <w:r w:rsidR="00ED7A11" w:rsidRPr="006A244B">
            <w:fldChar w:fldCharType="end"/>
          </w:r>
        </w:sdtContent>
      </w:sdt>
      <w:r w:rsidR="006C02C1" w:rsidRPr="006A244B">
        <w:t>.</w:t>
      </w:r>
    </w:p>
    <w:p w14:paraId="02FC7DD2" w14:textId="6FB8D5B9" w:rsidR="006C02C1" w:rsidRPr="006A244B" w:rsidRDefault="006C02C1" w:rsidP="00F5696A">
      <w:pPr>
        <w:spacing w:line="360" w:lineRule="auto"/>
        <w:ind w:firstLine="500"/>
        <w:jc w:val="both"/>
      </w:pPr>
      <w:r w:rsidRPr="006A244B">
        <w:t>Taking the largest IT training institute in the country as an example, the average salary of graduates from January to June 2014 in Daini was 4057 yuan, which is 1614 yuan more than social college students</w:t>
      </w:r>
      <w:sdt>
        <w:sdtPr>
          <w:id w:val="-1323494383"/>
          <w:citation/>
        </w:sdtPr>
        <w:sdtContent>
          <w:r w:rsidR="004254E9" w:rsidRPr="006A244B">
            <w:fldChar w:fldCharType="begin"/>
          </w:r>
          <w:r w:rsidR="004254E9" w:rsidRPr="006A244B">
            <w:instrText xml:space="preserve"> CITATION Jin15 \l 1033 </w:instrText>
          </w:r>
          <w:r w:rsidR="004254E9" w:rsidRPr="006A244B">
            <w:fldChar w:fldCharType="separate"/>
          </w:r>
          <w:r w:rsidR="004254E9" w:rsidRPr="006A244B">
            <w:rPr>
              <w:noProof/>
            </w:rPr>
            <w:t xml:space="preserve"> (Jin, 2015)</w:t>
          </w:r>
          <w:r w:rsidR="004254E9" w:rsidRPr="006A244B">
            <w:fldChar w:fldCharType="end"/>
          </w:r>
        </w:sdtContent>
      </w:sdt>
      <w:r w:rsidRPr="006A244B">
        <w:t>.</w:t>
      </w:r>
    </w:p>
    <w:p w14:paraId="79E53920" w14:textId="77777777" w:rsidR="002F39B4" w:rsidRPr="006A244B" w:rsidRDefault="002F39B4" w:rsidP="00F5696A">
      <w:pPr>
        <w:spacing w:line="360" w:lineRule="auto"/>
        <w:jc w:val="both"/>
      </w:pPr>
    </w:p>
    <w:p w14:paraId="54EF49A0" w14:textId="35B19D1D" w:rsidR="00892A42" w:rsidRPr="006A244B" w:rsidRDefault="002F39B4" w:rsidP="00F5696A">
      <w:pPr>
        <w:pStyle w:val="Heading2"/>
        <w:spacing w:line="360" w:lineRule="auto"/>
        <w:jc w:val="both"/>
        <w:rPr>
          <w:rFonts w:cs="Times New Roman"/>
          <w:b/>
          <w:sz w:val="24"/>
          <w:szCs w:val="24"/>
        </w:rPr>
      </w:pPr>
      <w:bookmarkStart w:id="39" w:name="_Toc507597339"/>
      <w:bookmarkStart w:id="40" w:name="_Toc507597368"/>
      <w:bookmarkStart w:id="41" w:name="_Toc511751322"/>
      <w:bookmarkStart w:id="42" w:name="_Toc511751421"/>
      <w:bookmarkStart w:id="43" w:name="_Toc511751606"/>
      <w:bookmarkStart w:id="44" w:name="_Toc511771326"/>
      <w:bookmarkStart w:id="45" w:name="_Toc522226815"/>
      <w:bookmarkStart w:id="46" w:name="_Toc522229735"/>
      <w:r w:rsidRPr="006A244B">
        <w:rPr>
          <w:rFonts w:cs="Times New Roman"/>
          <w:b/>
          <w:sz w:val="24"/>
          <w:szCs w:val="24"/>
        </w:rPr>
        <w:t xml:space="preserve">1.3 </w:t>
      </w:r>
      <w:r w:rsidR="00892A42" w:rsidRPr="006A244B">
        <w:rPr>
          <w:rFonts w:cs="Times New Roman"/>
          <w:b/>
          <w:sz w:val="24"/>
          <w:szCs w:val="24"/>
        </w:rPr>
        <w:t>Research Objectives</w:t>
      </w:r>
      <w:bookmarkEnd w:id="39"/>
      <w:bookmarkEnd w:id="40"/>
      <w:bookmarkEnd w:id="41"/>
      <w:bookmarkEnd w:id="42"/>
      <w:bookmarkEnd w:id="43"/>
      <w:bookmarkEnd w:id="44"/>
      <w:bookmarkEnd w:id="45"/>
      <w:bookmarkEnd w:id="46"/>
      <w:r w:rsidR="00892A42" w:rsidRPr="006A244B">
        <w:rPr>
          <w:rFonts w:cs="Times New Roman"/>
          <w:b/>
          <w:sz w:val="24"/>
          <w:szCs w:val="24"/>
        </w:rPr>
        <w:t xml:space="preserve"> </w:t>
      </w:r>
    </w:p>
    <w:p w14:paraId="69CD676D" w14:textId="77777777" w:rsidR="002F39B4" w:rsidRPr="006A244B" w:rsidRDefault="002F39B4" w:rsidP="00F5696A">
      <w:pPr>
        <w:pStyle w:val="Heading2"/>
        <w:spacing w:line="360" w:lineRule="auto"/>
        <w:jc w:val="both"/>
        <w:rPr>
          <w:rFonts w:cs="Times New Roman"/>
          <w:b/>
          <w:sz w:val="24"/>
          <w:szCs w:val="24"/>
        </w:rPr>
      </w:pPr>
    </w:p>
    <w:p w14:paraId="008E5592" w14:textId="6E0C1A73" w:rsidR="00655D21" w:rsidRPr="006A244B" w:rsidRDefault="0033604D" w:rsidP="00F5696A">
      <w:pPr>
        <w:spacing w:line="360" w:lineRule="auto"/>
        <w:ind w:left="360"/>
        <w:jc w:val="both"/>
        <w:rPr>
          <w:color w:val="000000"/>
        </w:rPr>
      </w:pPr>
      <w:r>
        <w:rPr>
          <w:color w:val="000000"/>
        </w:rPr>
        <w:t xml:space="preserve">    </w:t>
      </w:r>
      <w:r w:rsidR="00341E00" w:rsidRPr="006A244B">
        <w:rPr>
          <w:color w:val="000000"/>
        </w:rPr>
        <w:t xml:space="preserve"> </w:t>
      </w:r>
      <w:r w:rsidR="00125AE9" w:rsidRPr="006A244B">
        <w:rPr>
          <w:color w:val="000000"/>
        </w:rPr>
        <w:t xml:space="preserve">Limited </w:t>
      </w:r>
      <w:r w:rsidR="00861C68" w:rsidRPr="006A244B">
        <w:rPr>
          <w:color w:val="000000"/>
        </w:rPr>
        <w:t xml:space="preserve">studies have been carried out </w:t>
      </w:r>
      <w:r w:rsidR="0091509F" w:rsidRPr="006A244B">
        <w:rPr>
          <w:color w:val="000000"/>
        </w:rPr>
        <w:t>on the factor</w:t>
      </w:r>
      <w:r w:rsidR="004F6D4B" w:rsidRPr="006A244B">
        <w:rPr>
          <w:color w:val="000000"/>
        </w:rPr>
        <w:t>s</w:t>
      </w:r>
      <w:r w:rsidR="0091509F" w:rsidRPr="006A244B">
        <w:rPr>
          <w:color w:val="000000"/>
        </w:rPr>
        <w:t xml:space="preserve"> </w:t>
      </w:r>
      <w:r w:rsidR="004F6D4B" w:rsidRPr="006A244B">
        <w:rPr>
          <w:color w:val="000000"/>
        </w:rPr>
        <w:t>of</w:t>
      </w:r>
      <w:r w:rsidR="0091509F" w:rsidRPr="006A244B">
        <w:rPr>
          <w:color w:val="000000"/>
        </w:rPr>
        <w:t xml:space="preserve"> the</w:t>
      </w:r>
      <w:r w:rsidR="00861C68" w:rsidRPr="006A244B">
        <w:rPr>
          <w:color w:val="000000"/>
        </w:rPr>
        <w:t xml:space="preserve"> </w:t>
      </w:r>
      <w:r w:rsidR="00D16A80" w:rsidRPr="006A244B">
        <w:rPr>
          <w:color w:val="000000"/>
        </w:rPr>
        <w:t>student’s</w:t>
      </w:r>
      <w:r w:rsidR="00655D21" w:rsidRPr="006A244B">
        <w:rPr>
          <w:color w:val="000000"/>
        </w:rPr>
        <w:t xml:space="preserve"> job preferences in</w:t>
      </w:r>
    </w:p>
    <w:p w14:paraId="610AB99F" w14:textId="187E7B53" w:rsidR="00D65CD6" w:rsidRDefault="00125AE9" w:rsidP="000D09C8">
      <w:pPr>
        <w:spacing w:line="360" w:lineRule="auto"/>
        <w:jc w:val="both"/>
        <w:rPr>
          <w:color w:val="000000"/>
        </w:rPr>
      </w:pPr>
      <w:r w:rsidRPr="006A244B">
        <w:rPr>
          <w:color w:val="000000"/>
        </w:rPr>
        <w:t>Shanghai, theref</w:t>
      </w:r>
      <w:r w:rsidR="0091509F" w:rsidRPr="006A244B">
        <w:rPr>
          <w:color w:val="000000"/>
        </w:rPr>
        <w:t>ore this study aims to identify</w:t>
      </w:r>
      <w:r w:rsidR="00861C68" w:rsidRPr="006A244B">
        <w:rPr>
          <w:color w:val="000000"/>
        </w:rPr>
        <w:t xml:space="preserve"> </w:t>
      </w:r>
      <w:r w:rsidRPr="006A244B">
        <w:rPr>
          <w:color w:val="000000"/>
        </w:rPr>
        <w:t xml:space="preserve">whether starting salary, </w:t>
      </w:r>
      <w:r w:rsidR="00047FC0" w:rsidRPr="006A244B">
        <w:rPr>
          <w:color w:val="000000"/>
        </w:rPr>
        <w:t>type of work and benefits influence</w:t>
      </w:r>
      <w:r w:rsidRPr="006A244B">
        <w:rPr>
          <w:color w:val="000000"/>
        </w:rPr>
        <w:t xml:space="preserve"> j</w:t>
      </w:r>
      <w:r w:rsidR="00861C68" w:rsidRPr="006A244B">
        <w:rPr>
          <w:color w:val="000000"/>
        </w:rPr>
        <w:t xml:space="preserve">ob seeking preferences of fresh </w:t>
      </w:r>
      <w:r w:rsidRPr="006A244B">
        <w:rPr>
          <w:color w:val="000000"/>
        </w:rPr>
        <w:t>college students in Shanghai, China</w:t>
      </w:r>
      <w:sdt>
        <w:sdtPr>
          <w:rPr>
            <w:color w:val="000000"/>
          </w:rPr>
          <w:id w:val="1301811095"/>
          <w:citation/>
        </w:sdtPr>
        <w:sdtContent>
          <w:r w:rsidR="00630690" w:rsidRPr="006A244B">
            <w:rPr>
              <w:color w:val="000000"/>
            </w:rPr>
            <w:fldChar w:fldCharType="begin"/>
          </w:r>
          <w:r w:rsidR="00630690" w:rsidRPr="006A244B">
            <w:rPr>
              <w:color w:val="000000"/>
            </w:rPr>
            <w:instrText xml:space="preserve">CITATION Zha10 \l 1033 </w:instrText>
          </w:r>
          <w:r w:rsidR="00630690" w:rsidRPr="006A244B">
            <w:rPr>
              <w:color w:val="000000"/>
            </w:rPr>
            <w:fldChar w:fldCharType="separate"/>
          </w:r>
          <w:r w:rsidR="00630690" w:rsidRPr="006A244B">
            <w:rPr>
              <w:noProof/>
              <w:color w:val="000000"/>
            </w:rPr>
            <w:t xml:space="preserve"> (Zhang, 2014)</w:t>
          </w:r>
          <w:r w:rsidR="00630690" w:rsidRPr="006A244B">
            <w:rPr>
              <w:color w:val="000000"/>
            </w:rPr>
            <w:fldChar w:fldCharType="end"/>
          </w:r>
        </w:sdtContent>
      </w:sdt>
      <w:r w:rsidRPr="006A244B">
        <w:rPr>
          <w:color w:val="000000"/>
        </w:rPr>
        <w:t xml:space="preserve">. </w:t>
      </w:r>
      <w:r w:rsidR="00AE318C" w:rsidRPr="006A244B">
        <w:rPr>
          <w:color w:val="000000"/>
        </w:rPr>
        <w:t>This re</w:t>
      </w:r>
      <w:r w:rsidR="0091509F" w:rsidRPr="006A244B">
        <w:rPr>
          <w:color w:val="000000"/>
        </w:rPr>
        <w:t>search may</w:t>
      </w:r>
      <w:r w:rsidR="00861C68" w:rsidRPr="006A244B">
        <w:rPr>
          <w:color w:val="000000"/>
        </w:rPr>
        <w:t xml:space="preserve"> </w:t>
      </w:r>
      <w:r w:rsidR="00DD33BF" w:rsidRPr="006A244B">
        <w:rPr>
          <w:color w:val="000000"/>
        </w:rPr>
        <w:t>be advantage to the employers, as t</w:t>
      </w:r>
      <w:r w:rsidR="00AE318C" w:rsidRPr="006A244B">
        <w:rPr>
          <w:color w:val="000000"/>
        </w:rPr>
        <w:t xml:space="preserve">he employers can get </w:t>
      </w:r>
      <w:r w:rsidR="0091509F" w:rsidRPr="006A244B">
        <w:rPr>
          <w:color w:val="000000"/>
        </w:rPr>
        <w:t>a much better</w:t>
      </w:r>
      <w:r w:rsidR="00861C68" w:rsidRPr="006A244B">
        <w:rPr>
          <w:color w:val="000000"/>
        </w:rPr>
        <w:t xml:space="preserve"> </w:t>
      </w:r>
      <w:r w:rsidR="00D16A80" w:rsidRPr="006A244B">
        <w:rPr>
          <w:color w:val="000000"/>
        </w:rPr>
        <w:t>thoughtful aspect</w:t>
      </w:r>
      <w:r w:rsidR="00AE318C" w:rsidRPr="006A244B">
        <w:rPr>
          <w:color w:val="000000"/>
        </w:rPr>
        <w:t xml:space="preserve"> that the students think that are significant when selecting among several employment deals</w:t>
      </w:r>
      <w:sdt>
        <w:sdtPr>
          <w:rPr>
            <w:color w:val="000000"/>
          </w:rPr>
          <w:id w:val="-1253810673"/>
          <w:citation/>
        </w:sdtPr>
        <w:sdtContent>
          <w:r w:rsidR="00451ED4" w:rsidRPr="006A244B">
            <w:rPr>
              <w:color w:val="000000"/>
            </w:rPr>
            <w:fldChar w:fldCharType="begin"/>
          </w:r>
          <w:r w:rsidR="00451ED4" w:rsidRPr="006A244B">
            <w:rPr>
              <w:color w:val="000000"/>
            </w:rPr>
            <w:instrText xml:space="preserve"> CITATION Fel15 \l 1033 </w:instrText>
          </w:r>
          <w:r w:rsidR="00451ED4" w:rsidRPr="006A244B">
            <w:rPr>
              <w:color w:val="000000"/>
            </w:rPr>
            <w:fldChar w:fldCharType="separate"/>
          </w:r>
          <w:r w:rsidR="00451ED4" w:rsidRPr="006A244B">
            <w:rPr>
              <w:noProof/>
              <w:color w:val="000000"/>
            </w:rPr>
            <w:t xml:space="preserve"> (Felix, 2015)</w:t>
          </w:r>
          <w:r w:rsidR="00451ED4" w:rsidRPr="006A244B">
            <w:rPr>
              <w:color w:val="000000"/>
            </w:rPr>
            <w:fldChar w:fldCharType="end"/>
          </w:r>
        </w:sdtContent>
      </w:sdt>
      <w:r w:rsidR="00AE318C" w:rsidRPr="006A244B">
        <w:rPr>
          <w:color w:val="000000"/>
        </w:rPr>
        <w:t xml:space="preserve">. Employee selection and staff process can be enhanced by the employers having a better understanding of the important decision factors that </w:t>
      </w:r>
      <w:r w:rsidR="00047FC0" w:rsidRPr="006A244B">
        <w:rPr>
          <w:color w:val="000000"/>
        </w:rPr>
        <w:t>influence</w:t>
      </w:r>
      <w:r w:rsidR="00AE318C" w:rsidRPr="006A244B">
        <w:rPr>
          <w:color w:val="000000"/>
        </w:rPr>
        <w:t xml:space="preserve"> </w:t>
      </w:r>
      <w:r w:rsidR="00D16A80" w:rsidRPr="006A244B">
        <w:rPr>
          <w:color w:val="000000"/>
        </w:rPr>
        <w:t>graduate’s</w:t>
      </w:r>
      <w:r w:rsidR="00047FC0" w:rsidRPr="006A244B">
        <w:rPr>
          <w:color w:val="000000"/>
        </w:rPr>
        <w:t xml:space="preserve"> </w:t>
      </w:r>
      <w:r w:rsidR="00067E28" w:rsidRPr="006A244B">
        <w:rPr>
          <w:color w:val="000000"/>
        </w:rPr>
        <w:t>e</w:t>
      </w:r>
      <w:r w:rsidR="00AE318C" w:rsidRPr="006A244B">
        <w:rPr>
          <w:color w:val="000000"/>
        </w:rPr>
        <w:t>mployment preferences</w:t>
      </w:r>
      <w:sdt>
        <w:sdtPr>
          <w:rPr>
            <w:color w:val="000000"/>
          </w:rPr>
          <w:id w:val="-199009848"/>
          <w:citation/>
        </w:sdtPr>
        <w:sdtContent>
          <w:r w:rsidR="00D040C1" w:rsidRPr="006A244B">
            <w:rPr>
              <w:color w:val="000000"/>
            </w:rPr>
            <w:fldChar w:fldCharType="begin"/>
          </w:r>
          <w:r w:rsidR="00D040C1" w:rsidRPr="006A244B">
            <w:rPr>
              <w:color w:val="000000"/>
            </w:rPr>
            <w:instrText xml:space="preserve"> CITATION Jai15 \l 1033 </w:instrText>
          </w:r>
          <w:r w:rsidR="00D040C1" w:rsidRPr="006A244B">
            <w:rPr>
              <w:color w:val="000000"/>
            </w:rPr>
            <w:fldChar w:fldCharType="separate"/>
          </w:r>
          <w:r w:rsidR="00D040C1" w:rsidRPr="006A244B">
            <w:rPr>
              <w:noProof/>
              <w:color w:val="000000"/>
            </w:rPr>
            <w:t xml:space="preserve"> (Jain &amp; Bhatt, 2015)</w:t>
          </w:r>
          <w:r w:rsidR="00D040C1" w:rsidRPr="006A244B">
            <w:rPr>
              <w:color w:val="000000"/>
            </w:rPr>
            <w:fldChar w:fldCharType="end"/>
          </w:r>
        </w:sdtContent>
      </w:sdt>
      <w:r w:rsidR="00AE318C" w:rsidRPr="006A244B">
        <w:rPr>
          <w:color w:val="000000"/>
        </w:rPr>
        <w:t>. Therefore, by understanding these factors employees turnover can be reduced, employee satisfaction will increase and move effective employment plans</w:t>
      </w:r>
      <w:sdt>
        <w:sdtPr>
          <w:rPr>
            <w:color w:val="000000"/>
          </w:rPr>
          <w:id w:val="-589078185"/>
          <w:citation/>
        </w:sdtPr>
        <w:sdtContent>
          <w:r w:rsidR="00ED5506" w:rsidRPr="006A244B">
            <w:rPr>
              <w:color w:val="000000"/>
            </w:rPr>
            <w:fldChar w:fldCharType="begin"/>
          </w:r>
          <w:r w:rsidR="00ED5506" w:rsidRPr="006A244B">
            <w:rPr>
              <w:color w:val="000000"/>
            </w:rPr>
            <w:instrText xml:space="preserve"> CITATION Lee16 \l 1033 </w:instrText>
          </w:r>
          <w:r w:rsidR="00ED5506" w:rsidRPr="006A244B">
            <w:rPr>
              <w:color w:val="000000"/>
            </w:rPr>
            <w:fldChar w:fldCharType="separate"/>
          </w:r>
          <w:r w:rsidR="00ED5506" w:rsidRPr="006A244B">
            <w:rPr>
              <w:noProof/>
              <w:color w:val="000000"/>
            </w:rPr>
            <w:t xml:space="preserve"> (Lee, 2016)</w:t>
          </w:r>
          <w:r w:rsidR="00ED5506" w:rsidRPr="006A244B">
            <w:rPr>
              <w:color w:val="000000"/>
            </w:rPr>
            <w:fldChar w:fldCharType="end"/>
          </w:r>
        </w:sdtContent>
      </w:sdt>
      <w:r w:rsidR="00AE318C" w:rsidRPr="006A244B">
        <w:rPr>
          <w:color w:val="000000"/>
        </w:rPr>
        <w:t xml:space="preserve">. </w:t>
      </w:r>
      <w:r w:rsidR="00496EE3" w:rsidRPr="006A244B">
        <w:rPr>
          <w:color w:val="000000"/>
        </w:rPr>
        <w:t xml:space="preserve">With reference to Zikmund, Babin, Carr and Griffin (2013), </w:t>
      </w:r>
      <w:r w:rsidR="00F5696A" w:rsidRPr="006A244B">
        <w:rPr>
          <w:color w:val="000000"/>
        </w:rPr>
        <w:t>research objective</w:t>
      </w:r>
      <w:r w:rsidR="00CA5ABA" w:rsidRPr="006A244B">
        <w:rPr>
          <w:color w:val="000000"/>
        </w:rPr>
        <w:t xml:space="preserve">s </w:t>
      </w:r>
      <w:r w:rsidR="00E34C09" w:rsidRPr="006A244B">
        <w:rPr>
          <w:color w:val="000000"/>
        </w:rPr>
        <w:t xml:space="preserve">are shown </w:t>
      </w:r>
      <w:r w:rsidR="00CA5ABA" w:rsidRPr="006A244B">
        <w:rPr>
          <w:color w:val="000000"/>
        </w:rPr>
        <w:t xml:space="preserve">with specific purposes </w:t>
      </w:r>
      <w:r w:rsidR="003B51C0" w:rsidRPr="006A244B">
        <w:rPr>
          <w:color w:val="000000"/>
        </w:rPr>
        <w:t>in the initial stage of the research</w:t>
      </w:r>
      <w:r w:rsidR="00F5696A" w:rsidRPr="006A244B">
        <w:rPr>
          <w:color w:val="000000"/>
        </w:rPr>
        <w:t xml:space="preserve">, which </w:t>
      </w:r>
      <w:r w:rsidR="00AA023B" w:rsidRPr="006A244B">
        <w:rPr>
          <w:color w:val="000000"/>
        </w:rPr>
        <w:t>can be achi</w:t>
      </w:r>
      <w:r w:rsidR="000E4B88" w:rsidRPr="006A244B">
        <w:rPr>
          <w:color w:val="000000"/>
        </w:rPr>
        <w:t>eved when conducting the study, therefore, to reach the aim of the study, th</w:t>
      </w:r>
      <w:r w:rsidR="00B71462" w:rsidRPr="006A244B">
        <w:rPr>
          <w:color w:val="000000"/>
        </w:rPr>
        <w:t xml:space="preserve">e research objectives provides guidance to this study </w:t>
      </w:r>
      <w:r w:rsidR="00E41AB2" w:rsidRPr="006A244B">
        <w:rPr>
          <w:color w:val="000000"/>
        </w:rPr>
        <w:t>include the</w:t>
      </w:r>
      <w:r w:rsidR="00B71462" w:rsidRPr="006A244B">
        <w:rPr>
          <w:color w:val="000000"/>
        </w:rPr>
        <w:t xml:space="preserve"> </w:t>
      </w:r>
      <w:r w:rsidR="00E41AB2" w:rsidRPr="006A244B">
        <w:rPr>
          <w:color w:val="000000"/>
        </w:rPr>
        <w:t>following</w:t>
      </w:r>
      <w:sdt>
        <w:sdtPr>
          <w:rPr>
            <w:color w:val="000000"/>
          </w:rPr>
          <w:id w:val="117728909"/>
          <w:citation/>
        </w:sdtPr>
        <w:sdtContent>
          <w:r w:rsidR="00A70D4D" w:rsidRPr="006A244B">
            <w:rPr>
              <w:color w:val="000000"/>
            </w:rPr>
            <w:fldChar w:fldCharType="begin"/>
          </w:r>
          <w:r w:rsidR="00A70D4D" w:rsidRPr="006A244B">
            <w:rPr>
              <w:color w:val="000000"/>
            </w:rPr>
            <w:instrText xml:space="preserve"> CITATION Per14 \l 1033 </w:instrText>
          </w:r>
          <w:r w:rsidR="00A70D4D" w:rsidRPr="006A244B">
            <w:rPr>
              <w:color w:val="000000"/>
            </w:rPr>
            <w:fldChar w:fldCharType="separate"/>
          </w:r>
          <w:r w:rsidR="00A70D4D" w:rsidRPr="006A244B">
            <w:rPr>
              <w:noProof/>
              <w:color w:val="000000"/>
            </w:rPr>
            <w:t xml:space="preserve"> (Perng, 2014)</w:t>
          </w:r>
          <w:r w:rsidR="00A70D4D" w:rsidRPr="006A244B">
            <w:rPr>
              <w:color w:val="000000"/>
            </w:rPr>
            <w:fldChar w:fldCharType="end"/>
          </w:r>
        </w:sdtContent>
      </w:sdt>
      <w:r w:rsidR="00B71462" w:rsidRPr="006A244B">
        <w:rPr>
          <w:color w:val="000000"/>
        </w:rPr>
        <w:t xml:space="preserve">: </w:t>
      </w:r>
    </w:p>
    <w:p w14:paraId="5735C3A2" w14:textId="77777777" w:rsidR="00D03026" w:rsidRPr="00A739C6" w:rsidRDefault="00D03026" w:rsidP="00D03026">
      <w:pPr>
        <w:spacing w:line="360" w:lineRule="auto"/>
        <w:jc w:val="both"/>
      </w:pPr>
    </w:p>
    <w:p w14:paraId="3338851C" w14:textId="40F1C6E9" w:rsidR="00D03026" w:rsidRDefault="00C461A9" w:rsidP="00D03026">
      <w:pPr>
        <w:pStyle w:val="ListParagraph"/>
        <w:numPr>
          <w:ilvl w:val="0"/>
          <w:numId w:val="10"/>
        </w:numPr>
        <w:spacing w:line="360" w:lineRule="auto"/>
        <w:jc w:val="both"/>
        <w:rPr>
          <w:rFonts w:ascii="Times New Roman" w:hAnsi="Times New Roman" w:cs="Times New Roman"/>
          <w:lang w:eastAsia="zh-CN"/>
        </w:rPr>
      </w:pPr>
      <w:r w:rsidRPr="00D03026">
        <w:rPr>
          <w:rFonts w:ascii="Times New Roman" w:hAnsi="Times New Roman" w:cs="Times New Roman"/>
          <w:lang w:eastAsia="zh-CN"/>
        </w:rPr>
        <w:t xml:space="preserve">To </w:t>
      </w:r>
      <w:r w:rsidR="00F4501C">
        <w:rPr>
          <w:rFonts w:ascii="Times New Roman" w:hAnsi="Times New Roman" w:cs="Times New Roman"/>
          <w:lang w:eastAsia="zh-CN"/>
        </w:rPr>
        <w:t xml:space="preserve">determine whether </w:t>
      </w:r>
      <w:r w:rsidR="000F5CCB" w:rsidRPr="00D03026">
        <w:rPr>
          <w:rFonts w:ascii="Times New Roman" w:hAnsi="Times New Roman" w:cs="Times New Roman"/>
          <w:lang w:eastAsia="zh-CN"/>
        </w:rPr>
        <w:t>s</w:t>
      </w:r>
      <w:r w:rsidR="00C5264D" w:rsidRPr="00D03026">
        <w:rPr>
          <w:rFonts w:ascii="Times New Roman" w:hAnsi="Times New Roman" w:cs="Times New Roman"/>
          <w:lang w:eastAsia="zh-CN"/>
        </w:rPr>
        <w:t>alary</w:t>
      </w:r>
      <w:r w:rsidR="00EF5039" w:rsidRPr="00D03026">
        <w:rPr>
          <w:rFonts w:ascii="Times New Roman" w:hAnsi="Times New Roman" w:cs="Times New Roman"/>
          <w:lang w:eastAsia="zh-CN"/>
        </w:rPr>
        <w:t xml:space="preserve"> </w:t>
      </w:r>
      <w:r w:rsidR="00F4501C">
        <w:rPr>
          <w:rFonts w:ascii="Times New Roman" w:hAnsi="Times New Roman" w:cs="Times New Roman"/>
          <w:lang w:eastAsia="zh-CN"/>
        </w:rPr>
        <w:t>is</w:t>
      </w:r>
      <w:r w:rsidR="00EF5039" w:rsidRPr="00D03026">
        <w:rPr>
          <w:rFonts w:ascii="Times New Roman" w:hAnsi="Times New Roman" w:cs="Times New Roman"/>
          <w:lang w:eastAsia="zh-CN"/>
        </w:rPr>
        <w:t xml:space="preserve"> a</w:t>
      </w:r>
      <w:r w:rsidR="00F4501C">
        <w:rPr>
          <w:rFonts w:ascii="Times New Roman" w:hAnsi="Times New Roman" w:cs="Times New Roman"/>
          <w:lang w:eastAsia="zh-CN"/>
        </w:rPr>
        <w:t>n</w:t>
      </w:r>
      <w:r w:rsidR="00EF5039" w:rsidRPr="00D03026">
        <w:rPr>
          <w:rFonts w:ascii="Times New Roman" w:hAnsi="Times New Roman" w:cs="Times New Roman"/>
          <w:lang w:eastAsia="zh-CN"/>
        </w:rPr>
        <w:t xml:space="preserve"> </w:t>
      </w:r>
      <w:r w:rsidR="00F4501C">
        <w:rPr>
          <w:rFonts w:ascii="Times New Roman" w:hAnsi="Times New Roman" w:cs="Times New Roman"/>
          <w:lang w:eastAsia="zh-CN"/>
        </w:rPr>
        <w:t xml:space="preserve">important </w:t>
      </w:r>
      <w:r w:rsidR="00EF5039" w:rsidRPr="00D03026">
        <w:rPr>
          <w:rFonts w:ascii="Times New Roman" w:hAnsi="Times New Roman" w:cs="Times New Roman"/>
          <w:lang w:eastAsia="zh-CN"/>
        </w:rPr>
        <w:t xml:space="preserve">factor </w:t>
      </w:r>
      <w:r w:rsidR="00F4501C">
        <w:rPr>
          <w:rFonts w:ascii="Times New Roman" w:hAnsi="Times New Roman" w:cs="Times New Roman"/>
          <w:lang w:eastAsia="zh-CN"/>
        </w:rPr>
        <w:t>for</w:t>
      </w:r>
      <w:r w:rsidR="00C5264D" w:rsidRPr="00D03026">
        <w:rPr>
          <w:rFonts w:ascii="Times New Roman" w:hAnsi="Times New Roman" w:cs="Times New Roman"/>
          <w:lang w:eastAsia="zh-CN"/>
        </w:rPr>
        <w:t xml:space="preserve"> </w:t>
      </w:r>
      <w:r w:rsidR="00D16A80" w:rsidRPr="00D03026">
        <w:rPr>
          <w:rFonts w:ascii="Times New Roman" w:hAnsi="Times New Roman" w:cs="Times New Roman"/>
          <w:lang w:eastAsia="zh-CN"/>
        </w:rPr>
        <w:t>graduate’s</w:t>
      </w:r>
      <w:r w:rsidR="00D65CD6" w:rsidRPr="00D03026">
        <w:rPr>
          <w:rFonts w:ascii="Times New Roman" w:hAnsi="Times New Roman" w:cs="Times New Roman"/>
          <w:lang w:eastAsia="zh-CN"/>
        </w:rPr>
        <w:t xml:space="preserve"> job selection</w:t>
      </w:r>
      <w:r w:rsidR="00F4501C">
        <w:rPr>
          <w:rFonts w:ascii="Times New Roman" w:hAnsi="Times New Roman" w:cs="Times New Roman"/>
          <w:lang w:eastAsia="zh-CN"/>
        </w:rPr>
        <w:t xml:space="preserve"> preferences</w:t>
      </w:r>
      <w:r w:rsidR="00D65CD6" w:rsidRPr="00D03026">
        <w:rPr>
          <w:rFonts w:ascii="Times New Roman" w:hAnsi="Times New Roman" w:cs="Times New Roman"/>
          <w:lang w:eastAsia="zh-CN"/>
        </w:rPr>
        <w:t xml:space="preserve"> in S</w:t>
      </w:r>
      <w:r w:rsidR="00C576BD" w:rsidRPr="00D03026">
        <w:rPr>
          <w:rFonts w:ascii="Times New Roman" w:hAnsi="Times New Roman" w:cs="Times New Roman"/>
          <w:lang w:eastAsia="zh-CN"/>
        </w:rPr>
        <w:t>hangha</w:t>
      </w:r>
      <w:r w:rsidR="00D65CD6" w:rsidRPr="00D03026">
        <w:rPr>
          <w:rFonts w:ascii="Times New Roman" w:hAnsi="Times New Roman" w:cs="Times New Roman"/>
          <w:lang w:eastAsia="zh-CN"/>
        </w:rPr>
        <w:t>i</w:t>
      </w:r>
      <w:r w:rsidR="00F4501C">
        <w:rPr>
          <w:rFonts w:ascii="Times New Roman" w:hAnsi="Times New Roman" w:cs="Times New Roman"/>
          <w:lang w:eastAsia="zh-CN"/>
        </w:rPr>
        <w:t>.</w:t>
      </w:r>
      <w:r w:rsidR="00D65CD6" w:rsidRPr="00D03026">
        <w:rPr>
          <w:rFonts w:ascii="Times New Roman" w:hAnsi="Times New Roman" w:cs="Times New Roman"/>
          <w:lang w:eastAsia="zh-CN"/>
        </w:rPr>
        <w:t xml:space="preserve"> </w:t>
      </w:r>
    </w:p>
    <w:p w14:paraId="29DC72A8" w14:textId="27E4E648" w:rsidR="002F21FE" w:rsidRDefault="002F21FE" w:rsidP="002F21FE">
      <w:pPr>
        <w:pStyle w:val="ListParagraph"/>
        <w:numPr>
          <w:ilvl w:val="0"/>
          <w:numId w:val="10"/>
        </w:numPr>
        <w:spacing w:line="360" w:lineRule="auto"/>
        <w:jc w:val="both"/>
        <w:rPr>
          <w:rFonts w:ascii="Times New Roman" w:hAnsi="Times New Roman" w:cs="Times New Roman"/>
          <w:lang w:eastAsia="zh-CN"/>
        </w:rPr>
      </w:pPr>
      <w:r w:rsidRPr="00D03026">
        <w:rPr>
          <w:rFonts w:ascii="Times New Roman" w:hAnsi="Times New Roman" w:cs="Times New Roman"/>
          <w:lang w:eastAsia="zh-CN"/>
        </w:rPr>
        <w:t xml:space="preserve">To </w:t>
      </w:r>
      <w:r>
        <w:rPr>
          <w:rFonts w:ascii="Times New Roman" w:hAnsi="Times New Roman" w:cs="Times New Roman"/>
          <w:lang w:eastAsia="zh-CN"/>
        </w:rPr>
        <w:t>determine whether type of work</w:t>
      </w:r>
      <w:r w:rsidRPr="00D03026">
        <w:rPr>
          <w:rFonts w:ascii="Times New Roman" w:hAnsi="Times New Roman" w:cs="Times New Roman"/>
          <w:lang w:eastAsia="zh-CN"/>
        </w:rPr>
        <w:t xml:space="preserve"> </w:t>
      </w:r>
      <w:r>
        <w:rPr>
          <w:rFonts w:ascii="Times New Roman" w:hAnsi="Times New Roman" w:cs="Times New Roman"/>
          <w:lang w:eastAsia="zh-CN"/>
        </w:rPr>
        <w:t>is</w:t>
      </w:r>
      <w:r w:rsidRPr="00D03026">
        <w:rPr>
          <w:rFonts w:ascii="Times New Roman" w:hAnsi="Times New Roman" w:cs="Times New Roman"/>
          <w:lang w:eastAsia="zh-CN"/>
        </w:rPr>
        <w:t xml:space="preserve"> a</w:t>
      </w:r>
      <w:r>
        <w:rPr>
          <w:rFonts w:ascii="Times New Roman" w:hAnsi="Times New Roman" w:cs="Times New Roman"/>
          <w:lang w:eastAsia="zh-CN"/>
        </w:rPr>
        <w:t>n</w:t>
      </w:r>
      <w:r w:rsidRPr="00D03026">
        <w:rPr>
          <w:rFonts w:ascii="Times New Roman" w:hAnsi="Times New Roman" w:cs="Times New Roman"/>
          <w:lang w:eastAsia="zh-CN"/>
        </w:rPr>
        <w:t xml:space="preserve"> </w:t>
      </w:r>
      <w:r>
        <w:rPr>
          <w:rFonts w:ascii="Times New Roman" w:hAnsi="Times New Roman" w:cs="Times New Roman"/>
          <w:lang w:eastAsia="zh-CN"/>
        </w:rPr>
        <w:t xml:space="preserve">important </w:t>
      </w:r>
      <w:r w:rsidRPr="00D03026">
        <w:rPr>
          <w:rFonts w:ascii="Times New Roman" w:hAnsi="Times New Roman" w:cs="Times New Roman"/>
          <w:lang w:eastAsia="zh-CN"/>
        </w:rPr>
        <w:t xml:space="preserve">factor </w:t>
      </w:r>
      <w:r>
        <w:rPr>
          <w:rFonts w:ascii="Times New Roman" w:hAnsi="Times New Roman" w:cs="Times New Roman"/>
          <w:lang w:eastAsia="zh-CN"/>
        </w:rPr>
        <w:t>for</w:t>
      </w:r>
      <w:r w:rsidRPr="00D03026">
        <w:rPr>
          <w:rFonts w:ascii="Times New Roman" w:hAnsi="Times New Roman" w:cs="Times New Roman"/>
          <w:lang w:eastAsia="zh-CN"/>
        </w:rPr>
        <w:t xml:space="preserve"> graduate’s job selection</w:t>
      </w:r>
      <w:r>
        <w:rPr>
          <w:rFonts w:ascii="Times New Roman" w:hAnsi="Times New Roman" w:cs="Times New Roman"/>
          <w:lang w:eastAsia="zh-CN"/>
        </w:rPr>
        <w:t xml:space="preserve"> preferences</w:t>
      </w:r>
      <w:r w:rsidRPr="00D03026">
        <w:rPr>
          <w:rFonts w:ascii="Times New Roman" w:hAnsi="Times New Roman" w:cs="Times New Roman"/>
          <w:lang w:eastAsia="zh-CN"/>
        </w:rPr>
        <w:t xml:space="preserve"> in Shanghai</w:t>
      </w:r>
      <w:r>
        <w:rPr>
          <w:rFonts w:ascii="Times New Roman" w:hAnsi="Times New Roman" w:cs="Times New Roman"/>
          <w:lang w:eastAsia="zh-CN"/>
        </w:rPr>
        <w:t>.</w:t>
      </w:r>
      <w:r w:rsidRPr="00D03026">
        <w:rPr>
          <w:rFonts w:ascii="Times New Roman" w:hAnsi="Times New Roman" w:cs="Times New Roman"/>
          <w:lang w:eastAsia="zh-CN"/>
        </w:rPr>
        <w:t xml:space="preserve"> </w:t>
      </w:r>
    </w:p>
    <w:p w14:paraId="09275E84" w14:textId="5A772F60" w:rsidR="002F21FE" w:rsidRDefault="002F21FE" w:rsidP="002F21FE">
      <w:pPr>
        <w:pStyle w:val="ListParagraph"/>
        <w:numPr>
          <w:ilvl w:val="0"/>
          <w:numId w:val="10"/>
        </w:numPr>
        <w:spacing w:line="360" w:lineRule="auto"/>
        <w:jc w:val="both"/>
        <w:rPr>
          <w:rFonts w:ascii="Times New Roman" w:hAnsi="Times New Roman" w:cs="Times New Roman"/>
          <w:lang w:eastAsia="zh-CN"/>
        </w:rPr>
      </w:pPr>
      <w:r w:rsidRPr="00D03026">
        <w:rPr>
          <w:rFonts w:ascii="Times New Roman" w:hAnsi="Times New Roman" w:cs="Times New Roman"/>
          <w:lang w:eastAsia="zh-CN"/>
        </w:rPr>
        <w:t xml:space="preserve">To </w:t>
      </w:r>
      <w:r>
        <w:rPr>
          <w:rFonts w:ascii="Times New Roman" w:hAnsi="Times New Roman" w:cs="Times New Roman"/>
          <w:lang w:eastAsia="zh-CN"/>
        </w:rPr>
        <w:t>determine whether benefits and welfare</w:t>
      </w:r>
      <w:r w:rsidRPr="00D03026">
        <w:rPr>
          <w:rFonts w:ascii="Times New Roman" w:hAnsi="Times New Roman" w:cs="Times New Roman"/>
          <w:lang w:eastAsia="zh-CN"/>
        </w:rPr>
        <w:t xml:space="preserve"> </w:t>
      </w:r>
      <w:r>
        <w:rPr>
          <w:rFonts w:ascii="Times New Roman" w:hAnsi="Times New Roman" w:cs="Times New Roman"/>
          <w:lang w:eastAsia="zh-CN"/>
        </w:rPr>
        <w:t>is</w:t>
      </w:r>
      <w:r w:rsidRPr="00D03026">
        <w:rPr>
          <w:rFonts w:ascii="Times New Roman" w:hAnsi="Times New Roman" w:cs="Times New Roman"/>
          <w:lang w:eastAsia="zh-CN"/>
        </w:rPr>
        <w:t xml:space="preserve"> a</w:t>
      </w:r>
      <w:r>
        <w:rPr>
          <w:rFonts w:ascii="Times New Roman" w:hAnsi="Times New Roman" w:cs="Times New Roman"/>
          <w:lang w:eastAsia="zh-CN"/>
        </w:rPr>
        <w:t>n</w:t>
      </w:r>
      <w:r w:rsidRPr="00D03026">
        <w:rPr>
          <w:rFonts w:ascii="Times New Roman" w:hAnsi="Times New Roman" w:cs="Times New Roman"/>
          <w:lang w:eastAsia="zh-CN"/>
        </w:rPr>
        <w:t xml:space="preserve"> </w:t>
      </w:r>
      <w:r>
        <w:rPr>
          <w:rFonts w:ascii="Times New Roman" w:hAnsi="Times New Roman" w:cs="Times New Roman"/>
          <w:lang w:eastAsia="zh-CN"/>
        </w:rPr>
        <w:t xml:space="preserve">important </w:t>
      </w:r>
      <w:r w:rsidRPr="00D03026">
        <w:rPr>
          <w:rFonts w:ascii="Times New Roman" w:hAnsi="Times New Roman" w:cs="Times New Roman"/>
          <w:lang w:eastAsia="zh-CN"/>
        </w:rPr>
        <w:t xml:space="preserve">factor </w:t>
      </w:r>
      <w:r>
        <w:rPr>
          <w:rFonts w:ascii="Times New Roman" w:hAnsi="Times New Roman" w:cs="Times New Roman"/>
          <w:lang w:eastAsia="zh-CN"/>
        </w:rPr>
        <w:t>for</w:t>
      </w:r>
      <w:r w:rsidRPr="00D03026">
        <w:rPr>
          <w:rFonts w:ascii="Times New Roman" w:hAnsi="Times New Roman" w:cs="Times New Roman"/>
          <w:lang w:eastAsia="zh-CN"/>
        </w:rPr>
        <w:t xml:space="preserve"> graduate’s job selection</w:t>
      </w:r>
      <w:r>
        <w:rPr>
          <w:rFonts w:ascii="Times New Roman" w:hAnsi="Times New Roman" w:cs="Times New Roman"/>
          <w:lang w:eastAsia="zh-CN"/>
        </w:rPr>
        <w:t xml:space="preserve"> preferences</w:t>
      </w:r>
      <w:r w:rsidRPr="00D03026">
        <w:rPr>
          <w:rFonts w:ascii="Times New Roman" w:hAnsi="Times New Roman" w:cs="Times New Roman"/>
          <w:lang w:eastAsia="zh-CN"/>
        </w:rPr>
        <w:t xml:space="preserve"> in Shanghai</w:t>
      </w:r>
      <w:r>
        <w:rPr>
          <w:rFonts w:ascii="Times New Roman" w:hAnsi="Times New Roman" w:cs="Times New Roman"/>
          <w:lang w:eastAsia="zh-CN"/>
        </w:rPr>
        <w:t>.</w:t>
      </w:r>
      <w:r w:rsidRPr="00D03026">
        <w:rPr>
          <w:rFonts w:ascii="Times New Roman" w:hAnsi="Times New Roman" w:cs="Times New Roman"/>
          <w:lang w:eastAsia="zh-CN"/>
        </w:rPr>
        <w:t xml:space="preserve"> </w:t>
      </w:r>
    </w:p>
    <w:p w14:paraId="0967542E" w14:textId="62F25C18" w:rsidR="006C02C1" w:rsidRPr="00BD3DA2" w:rsidRDefault="002F21FE" w:rsidP="007A3BEC">
      <w:pPr>
        <w:pStyle w:val="ListParagraph"/>
        <w:numPr>
          <w:ilvl w:val="0"/>
          <w:numId w:val="10"/>
        </w:numPr>
        <w:spacing w:line="360" w:lineRule="auto"/>
        <w:jc w:val="both"/>
        <w:rPr>
          <w:rFonts w:ascii="Times New Roman" w:hAnsi="Times New Roman" w:cs="Times New Roman"/>
          <w:lang w:eastAsia="zh-CN"/>
        </w:rPr>
      </w:pPr>
      <w:r w:rsidRPr="00D03026">
        <w:rPr>
          <w:rFonts w:ascii="Times New Roman" w:hAnsi="Times New Roman" w:cs="Times New Roman"/>
          <w:lang w:eastAsia="zh-CN"/>
        </w:rPr>
        <w:lastRenderedPageBreak/>
        <w:t xml:space="preserve">To </w:t>
      </w:r>
      <w:r>
        <w:rPr>
          <w:rFonts w:ascii="Times New Roman" w:hAnsi="Times New Roman" w:cs="Times New Roman"/>
          <w:lang w:eastAsia="zh-CN"/>
        </w:rPr>
        <w:t>determine whether gender</w:t>
      </w:r>
      <w:r w:rsidRPr="00D03026">
        <w:rPr>
          <w:rFonts w:ascii="Times New Roman" w:hAnsi="Times New Roman" w:cs="Times New Roman"/>
          <w:lang w:eastAsia="zh-CN"/>
        </w:rPr>
        <w:t xml:space="preserve"> </w:t>
      </w:r>
      <w:r>
        <w:rPr>
          <w:rFonts w:ascii="Times New Roman" w:hAnsi="Times New Roman" w:cs="Times New Roman"/>
          <w:lang w:eastAsia="zh-CN"/>
        </w:rPr>
        <w:t>is</w:t>
      </w:r>
      <w:r w:rsidRPr="00D03026">
        <w:rPr>
          <w:rFonts w:ascii="Times New Roman" w:hAnsi="Times New Roman" w:cs="Times New Roman"/>
          <w:lang w:eastAsia="zh-CN"/>
        </w:rPr>
        <w:t xml:space="preserve"> a</w:t>
      </w:r>
      <w:r>
        <w:rPr>
          <w:rFonts w:ascii="Times New Roman" w:hAnsi="Times New Roman" w:cs="Times New Roman"/>
          <w:lang w:eastAsia="zh-CN"/>
        </w:rPr>
        <w:t>n</w:t>
      </w:r>
      <w:r w:rsidRPr="00D03026">
        <w:rPr>
          <w:rFonts w:ascii="Times New Roman" w:hAnsi="Times New Roman" w:cs="Times New Roman"/>
          <w:lang w:eastAsia="zh-CN"/>
        </w:rPr>
        <w:t xml:space="preserve"> </w:t>
      </w:r>
      <w:r>
        <w:rPr>
          <w:rFonts w:ascii="Times New Roman" w:hAnsi="Times New Roman" w:cs="Times New Roman"/>
          <w:lang w:eastAsia="zh-CN"/>
        </w:rPr>
        <w:t xml:space="preserve">important </w:t>
      </w:r>
      <w:r w:rsidRPr="00D03026">
        <w:rPr>
          <w:rFonts w:ascii="Times New Roman" w:hAnsi="Times New Roman" w:cs="Times New Roman"/>
          <w:lang w:eastAsia="zh-CN"/>
        </w:rPr>
        <w:t xml:space="preserve">factor </w:t>
      </w:r>
      <w:r>
        <w:rPr>
          <w:rFonts w:ascii="Times New Roman" w:hAnsi="Times New Roman" w:cs="Times New Roman"/>
          <w:lang w:eastAsia="zh-CN"/>
        </w:rPr>
        <w:t>for</w:t>
      </w:r>
      <w:r w:rsidRPr="00D03026">
        <w:rPr>
          <w:rFonts w:ascii="Times New Roman" w:hAnsi="Times New Roman" w:cs="Times New Roman"/>
          <w:lang w:eastAsia="zh-CN"/>
        </w:rPr>
        <w:t xml:space="preserve"> graduate’s job selection</w:t>
      </w:r>
      <w:r>
        <w:rPr>
          <w:rFonts w:ascii="Times New Roman" w:hAnsi="Times New Roman" w:cs="Times New Roman"/>
          <w:lang w:eastAsia="zh-CN"/>
        </w:rPr>
        <w:t xml:space="preserve"> preferences</w:t>
      </w:r>
      <w:r w:rsidRPr="00D03026">
        <w:rPr>
          <w:rFonts w:ascii="Times New Roman" w:hAnsi="Times New Roman" w:cs="Times New Roman"/>
          <w:lang w:eastAsia="zh-CN"/>
        </w:rPr>
        <w:t xml:space="preserve"> in Shanghai</w:t>
      </w:r>
      <w:r>
        <w:rPr>
          <w:rFonts w:ascii="Times New Roman" w:hAnsi="Times New Roman" w:cs="Times New Roman"/>
          <w:lang w:eastAsia="zh-CN"/>
        </w:rPr>
        <w:t>.</w:t>
      </w:r>
      <w:r w:rsidRPr="00D03026">
        <w:rPr>
          <w:rFonts w:ascii="Times New Roman" w:hAnsi="Times New Roman" w:cs="Times New Roman"/>
          <w:lang w:eastAsia="zh-CN"/>
        </w:rPr>
        <w:t xml:space="preserve"> </w:t>
      </w:r>
    </w:p>
    <w:p w14:paraId="68D2DA52" w14:textId="7C73F1A1" w:rsidR="00C54CA0" w:rsidRPr="006A244B" w:rsidRDefault="00892A42" w:rsidP="007A3BEC">
      <w:pPr>
        <w:pStyle w:val="Heading2"/>
        <w:spacing w:line="360" w:lineRule="auto"/>
        <w:jc w:val="both"/>
        <w:rPr>
          <w:rFonts w:cs="Times New Roman"/>
          <w:b/>
          <w:sz w:val="24"/>
          <w:szCs w:val="24"/>
        </w:rPr>
      </w:pPr>
      <w:bookmarkStart w:id="47" w:name="_Toc507597340"/>
      <w:bookmarkStart w:id="48" w:name="_Toc507597369"/>
      <w:bookmarkStart w:id="49" w:name="_Toc511751323"/>
      <w:bookmarkStart w:id="50" w:name="_Toc511751422"/>
      <w:bookmarkStart w:id="51" w:name="_Toc511751607"/>
      <w:bookmarkStart w:id="52" w:name="_Toc511771327"/>
      <w:bookmarkStart w:id="53" w:name="_Toc522226816"/>
      <w:bookmarkStart w:id="54" w:name="_Toc522229736"/>
      <w:r w:rsidRPr="006A244B">
        <w:rPr>
          <w:rFonts w:cs="Times New Roman"/>
          <w:b/>
          <w:sz w:val="24"/>
          <w:szCs w:val="24"/>
        </w:rPr>
        <w:t>1.4 Research Questions</w:t>
      </w:r>
      <w:bookmarkEnd w:id="47"/>
      <w:bookmarkEnd w:id="48"/>
      <w:bookmarkEnd w:id="49"/>
      <w:bookmarkEnd w:id="50"/>
      <w:bookmarkEnd w:id="51"/>
      <w:bookmarkEnd w:id="52"/>
      <w:bookmarkEnd w:id="53"/>
      <w:bookmarkEnd w:id="54"/>
      <w:r w:rsidRPr="006A244B">
        <w:rPr>
          <w:rFonts w:cs="Times New Roman"/>
          <w:b/>
          <w:sz w:val="24"/>
          <w:szCs w:val="24"/>
        </w:rPr>
        <w:t xml:space="preserve"> </w:t>
      </w:r>
    </w:p>
    <w:p w14:paraId="3B5F386C" w14:textId="50AB1BB9" w:rsidR="00614A68" w:rsidRPr="006A244B" w:rsidRDefault="0033604D" w:rsidP="007A3BEC">
      <w:pPr>
        <w:pStyle w:val="ListParagraph"/>
        <w:spacing w:line="360" w:lineRule="auto"/>
        <w:ind w:left="360"/>
        <w:jc w:val="both"/>
        <w:rPr>
          <w:rFonts w:ascii="Times New Roman" w:hAnsi="Times New Roman" w:cs="Times New Roman"/>
          <w:lang w:eastAsia="zh-CN"/>
        </w:rPr>
      </w:pPr>
      <w:r>
        <w:rPr>
          <w:rFonts w:ascii="Times New Roman" w:hAnsi="Times New Roman" w:cs="Times New Roman"/>
          <w:lang w:eastAsia="zh-CN"/>
        </w:rPr>
        <w:t xml:space="preserve">     </w:t>
      </w:r>
      <w:r w:rsidR="004D5EDB" w:rsidRPr="006A244B">
        <w:rPr>
          <w:rFonts w:ascii="Times New Roman" w:hAnsi="Times New Roman" w:cs="Times New Roman"/>
          <w:lang w:eastAsia="zh-CN"/>
        </w:rPr>
        <w:t>To align with the research objectives, the study will focus on elements which influence graduates job seeking behavior, as t</w:t>
      </w:r>
      <w:r w:rsidR="00614A68" w:rsidRPr="006A244B">
        <w:rPr>
          <w:rFonts w:ascii="Times New Roman" w:hAnsi="Times New Roman" w:cs="Times New Roman"/>
          <w:lang w:eastAsia="zh-CN"/>
        </w:rPr>
        <w:t>he research questions are closely linked with research objectives, which are as following</w:t>
      </w:r>
      <w:sdt>
        <w:sdtPr>
          <w:rPr>
            <w:rFonts w:ascii="Times New Roman" w:hAnsi="Times New Roman" w:cs="Times New Roman"/>
            <w:lang w:eastAsia="zh-CN"/>
          </w:rPr>
          <w:id w:val="1917969588"/>
          <w:citation/>
        </w:sdtPr>
        <w:sdtContent>
          <w:r w:rsidR="00DD03C7" w:rsidRPr="006A244B">
            <w:rPr>
              <w:rFonts w:ascii="Times New Roman" w:hAnsi="Times New Roman" w:cs="Times New Roman"/>
              <w:lang w:eastAsia="zh-CN"/>
            </w:rPr>
            <w:fldChar w:fldCharType="begin"/>
          </w:r>
          <w:r w:rsidR="00DD03C7" w:rsidRPr="006A244B">
            <w:rPr>
              <w:rFonts w:ascii="Times New Roman" w:hAnsi="Times New Roman" w:cs="Times New Roman"/>
              <w:lang w:eastAsia="zh-CN"/>
            </w:rPr>
            <w:instrText xml:space="preserve"> CITATION Gav16 \l 1033 </w:instrText>
          </w:r>
          <w:r w:rsidR="00DD03C7" w:rsidRPr="006A244B">
            <w:rPr>
              <w:rFonts w:ascii="Times New Roman" w:hAnsi="Times New Roman" w:cs="Times New Roman"/>
              <w:lang w:eastAsia="zh-CN"/>
            </w:rPr>
            <w:fldChar w:fldCharType="separate"/>
          </w:r>
          <w:r w:rsidR="00DD03C7" w:rsidRPr="006A244B">
            <w:rPr>
              <w:rFonts w:ascii="Times New Roman" w:hAnsi="Times New Roman" w:cs="Times New Roman"/>
              <w:noProof/>
              <w:lang w:eastAsia="zh-CN"/>
            </w:rPr>
            <w:t xml:space="preserve"> (Gavin, 2016)</w:t>
          </w:r>
          <w:r w:rsidR="00DD03C7" w:rsidRPr="006A244B">
            <w:rPr>
              <w:rFonts w:ascii="Times New Roman" w:hAnsi="Times New Roman" w:cs="Times New Roman"/>
              <w:lang w:eastAsia="zh-CN"/>
            </w:rPr>
            <w:fldChar w:fldCharType="end"/>
          </w:r>
        </w:sdtContent>
      </w:sdt>
      <w:r w:rsidR="00614A68" w:rsidRPr="006A244B">
        <w:rPr>
          <w:rFonts w:ascii="Times New Roman" w:hAnsi="Times New Roman" w:cs="Times New Roman"/>
          <w:lang w:eastAsia="zh-CN"/>
        </w:rPr>
        <w:t xml:space="preserve">: </w:t>
      </w:r>
    </w:p>
    <w:p w14:paraId="0709B7F6" w14:textId="77777777" w:rsidR="007A3BEC" w:rsidRPr="00A739C6" w:rsidRDefault="007A3BEC" w:rsidP="00A739C6">
      <w:pPr>
        <w:spacing w:line="360" w:lineRule="auto"/>
        <w:jc w:val="both"/>
      </w:pPr>
    </w:p>
    <w:p w14:paraId="3FCDA3C9" w14:textId="18905C1A" w:rsidR="00850FFB" w:rsidRPr="00F04A4E" w:rsidRDefault="00CB2564" w:rsidP="00F04A4E">
      <w:pPr>
        <w:pStyle w:val="ListParagraph"/>
        <w:numPr>
          <w:ilvl w:val="0"/>
          <w:numId w:val="11"/>
        </w:numPr>
        <w:spacing w:line="360" w:lineRule="auto"/>
        <w:jc w:val="both"/>
        <w:rPr>
          <w:rFonts w:ascii="Times New Roman" w:hAnsi="Times New Roman" w:cs="Times New Roman"/>
        </w:rPr>
      </w:pPr>
      <w:r w:rsidRPr="00F04A4E">
        <w:rPr>
          <w:rFonts w:ascii="Times New Roman" w:hAnsi="Times New Roman" w:cs="Times New Roman"/>
        </w:rPr>
        <w:t xml:space="preserve">What is the </w:t>
      </w:r>
      <w:r w:rsidR="00B54E34" w:rsidRPr="00F04A4E">
        <w:rPr>
          <w:rFonts w:ascii="Times New Roman" w:hAnsi="Times New Roman" w:cs="Times New Roman"/>
        </w:rPr>
        <w:t>relationship between</w:t>
      </w:r>
      <w:r w:rsidR="00850FFB" w:rsidRPr="00F04A4E">
        <w:rPr>
          <w:rFonts w:ascii="Times New Roman" w:hAnsi="Times New Roman" w:cs="Times New Roman"/>
        </w:rPr>
        <w:t xml:space="preserve"> </w:t>
      </w:r>
      <w:r w:rsidR="005B22B1" w:rsidRPr="00F04A4E">
        <w:rPr>
          <w:rFonts w:ascii="Times New Roman" w:hAnsi="Times New Roman" w:cs="Times New Roman"/>
        </w:rPr>
        <w:t xml:space="preserve">salary </w:t>
      </w:r>
      <w:r w:rsidR="00B54E34" w:rsidRPr="00F04A4E">
        <w:rPr>
          <w:rFonts w:ascii="Times New Roman" w:hAnsi="Times New Roman" w:cs="Times New Roman"/>
        </w:rPr>
        <w:t>and</w:t>
      </w:r>
      <w:r w:rsidR="005B22B1" w:rsidRPr="00F04A4E">
        <w:rPr>
          <w:rFonts w:ascii="Times New Roman" w:hAnsi="Times New Roman" w:cs="Times New Roman"/>
        </w:rPr>
        <w:t xml:space="preserve"> graduate</w:t>
      </w:r>
      <w:r w:rsidR="002B273B" w:rsidRPr="00F04A4E">
        <w:rPr>
          <w:rFonts w:ascii="Times New Roman" w:hAnsi="Times New Roman" w:cs="Times New Roman"/>
        </w:rPr>
        <w:t>’</w:t>
      </w:r>
      <w:r w:rsidR="005B22B1" w:rsidRPr="00F04A4E">
        <w:rPr>
          <w:rFonts w:ascii="Times New Roman" w:hAnsi="Times New Roman" w:cs="Times New Roman"/>
        </w:rPr>
        <w:t>s job selection</w:t>
      </w:r>
      <w:r w:rsidR="00296C64">
        <w:rPr>
          <w:rFonts w:ascii="Times New Roman" w:hAnsi="Times New Roman" w:cs="Times New Roman"/>
        </w:rPr>
        <w:t xml:space="preserve"> in Shanghai</w:t>
      </w:r>
      <w:r w:rsidR="005B22B1" w:rsidRPr="00F04A4E">
        <w:rPr>
          <w:rFonts w:ascii="Times New Roman" w:hAnsi="Times New Roman" w:cs="Times New Roman"/>
        </w:rPr>
        <w:t xml:space="preserve">?  </w:t>
      </w:r>
    </w:p>
    <w:p w14:paraId="5E6AC76A" w14:textId="40B195D6" w:rsidR="00EE33EF" w:rsidRPr="006A244B" w:rsidRDefault="00CB2564" w:rsidP="00F04A4E">
      <w:pPr>
        <w:pStyle w:val="ListParagraph"/>
        <w:numPr>
          <w:ilvl w:val="0"/>
          <w:numId w:val="11"/>
        </w:numPr>
        <w:spacing w:line="360" w:lineRule="auto"/>
        <w:jc w:val="both"/>
        <w:rPr>
          <w:rFonts w:ascii="Times New Roman" w:hAnsi="Times New Roman" w:cs="Times New Roman"/>
          <w:lang w:eastAsia="zh-CN"/>
        </w:rPr>
      </w:pPr>
      <w:r>
        <w:rPr>
          <w:rFonts w:ascii="Times New Roman" w:hAnsi="Times New Roman" w:cs="Times New Roman"/>
          <w:lang w:eastAsia="zh-CN"/>
        </w:rPr>
        <w:t xml:space="preserve">What is the </w:t>
      </w:r>
      <w:r w:rsidR="000F1A60">
        <w:rPr>
          <w:rFonts w:ascii="Times New Roman" w:hAnsi="Times New Roman" w:cs="Times New Roman"/>
          <w:lang w:eastAsia="zh-CN"/>
        </w:rPr>
        <w:t>relationship between</w:t>
      </w:r>
      <w:r w:rsidR="000F1A60" w:rsidRPr="006A244B">
        <w:rPr>
          <w:rFonts w:ascii="Times New Roman" w:hAnsi="Times New Roman" w:cs="Times New Roman"/>
          <w:lang w:eastAsia="zh-CN"/>
        </w:rPr>
        <w:t xml:space="preserve"> </w:t>
      </w:r>
      <w:r w:rsidR="00CF6DDD" w:rsidRPr="006A244B">
        <w:rPr>
          <w:rFonts w:ascii="Times New Roman" w:hAnsi="Times New Roman" w:cs="Times New Roman"/>
          <w:lang w:eastAsia="zh-CN"/>
        </w:rPr>
        <w:t>type of work</w:t>
      </w:r>
      <w:r w:rsidR="000F1A60">
        <w:rPr>
          <w:rFonts w:ascii="Times New Roman" w:hAnsi="Times New Roman" w:cs="Times New Roman"/>
          <w:lang w:eastAsia="zh-CN"/>
        </w:rPr>
        <w:t xml:space="preserve"> and</w:t>
      </w:r>
      <w:r w:rsidR="00CF6DDD" w:rsidRPr="006A244B">
        <w:rPr>
          <w:rFonts w:ascii="Times New Roman" w:hAnsi="Times New Roman" w:cs="Times New Roman"/>
          <w:lang w:eastAsia="zh-CN"/>
        </w:rPr>
        <w:t xml:space="preserve"> graduate</w:t>
      </w:r>
      <w:r w:rsidR="002B273B">
        <w:rPr>
          <w:rFonts w:ascii="Times New Roman" w:hAnsi="Times New Roman" w:cs="Times New Roman"/>
          <w:lang w:eastAsia="zh-CN"/>
        </w:rPr>
        <w:t>’</w:t>
      </w:r>
      <w:r w:rsidR="00CF6DDD" w:rsidRPr="006A244B">
        <w:rPr>
          <w:rFonts w:ascii="Times New Roman" w:hAnsi="Times New Roman" w:cs="Times New Roman"/>
          <w:lang w:eastAsia="zh-CN"/>
        </w:rPr>
        <w:t xml:space="preserve">s </w:t>
      </w:r>
      <w:r w:rsidR="00296C64">
        <w:rPr>
          <w:rFonts w:ascii="Times New Roman" w:hAnsi="Times New Roman" w:cs="Times New Roman"/>
          <w:lang w:eastAsia="zh-CN"/>
        </w:rPr>
        <w:t>job selection in Shanghai</w:t>
      </w:r>
      <w:r w:rsidR="00CF6DDD" w:rsidRPr="006A244B">
        <w:rPr>
          <w:rFonts w:ascii="Times New Roman" w:hAnsi="Times New Roman" w:cs="Times New Roman"/>
          <w:lang w:eastAsia="zh-CN"/>
        </w:rPr>
        <w:t>?</w:t>
      </w:r>
    </w:p>
    <w:p w14:paraId="21AAA15F" w14:textId="0F94702A" w:rsidR="00733650" w:rsidRPr="006A244B" w:rsidRDefault="00CB2564" w:rsidP="00F04A4E">
      <w:pPr>
        <w:pStyle w:val="ListParagraph"/>
        <w:numPr>
          <w:ilvl w:val="0"/>
          <w:numId w:val="11"/>
        </w:numPr>
        <w:spacing w:line="360" w:lineRule="auto"/>
        <w:jc w:val="both"/>
        <w:rPr>
          <w:rFonts w:ascii="Times New Roman" w:hAnsi="Times New Roman" w:cs="Times New Roman"/>
          <w:lang w:eastAsia="zh-CN"/>
        </w:rPr>
      </w:pPr>
      <w:r>
        <w:rPr>
          <w:rFonts w:ascii="Times New Roman" w:hAnsi="Times New Roman" w:cs="Times New Roman"/>
          <w:lang w:eastAsia="zh-CN"/>
        </w:rPr>
        <w:t>What is the</w:t>
      </w:r>
      <w:r w:rsidR="00132A2C">
        <w:rPr>
          <w:rFonts w:ascii="Times New Roman" w:hAnsi="Times New Roman" w:cs="Times New Roman"/>
          <w:lang w:eastAsia="zh-CN"/>
        </w:rPr>
        <w:t xml:space="preserve"> relationship between</w:t>
      </w:r>
      <w:r w:rsidR="00CF6DDD" w:rsidRPr="006A244B">
        <w:rPr>
          <w:rFonts w:ascii="Times New Roman" w:hAnsi="Times New Roman" w:cs="Times New Roman"/>
          <w:lang w:eastAsia="zh-CN"/>
        </w:rPr>
        <w:t xml:space="preserve"> </w:t>
      </w:r>
      <w:r w:rsidR="00F84222" w:rsidRPr="006A244B">
        <w:rPr>
          <w:rFonts w:ascii="Times New Roman" w:hAnsi="Times New Roman" w:cs="Times New Roman"/>
          <w:lang w:eastAsia="zh-CN"/>
        </w:rPr>
        <w:t xml:space="preserve">benefits and welfare </w:t>
      </w:r>
      <w:r w:rsidR="00132A2C">
        <w:rPr>
          <w:rFonts w:ascii="Times New Roman" w:hAnsi="Times New Roman" w:cs="Times New Roman"/>
          <w:lang w:eastAsia="zh-CN"/>
        </w:rPr>
        <w:t>and</w:t>
      </w:r>
      <w:r w:rsidR="00CF6DDD" w:rsidRPr="006A244B">
        <w:rPr>
          <w:rFonts w:ascii="Times New Roman" w:hAnsi="Times New Roman" w:cs="Times New Roman"/>
          <w:lang w:eastAsia="zh-CN"/>
        </w:rPr>
        <w:t xml:space="preserve"> graduate</w:t>
      </w:r>
      <w:r w:rsidR="002B273B">
        <w:rPr>
          <w:rFonts w:ascii="Times New Roman" w:hAnsi="Times New Roman" w:cs="Times New Roman"/>
          <w:lang w:eastAsia="zh-CN"/>
        </w:rPr>
        <w:t>’</w:t>
      </w:r>
      <w:r w:rsidR="00296C64">
        <w:rPr>
          <w:rFonts w:ascii="Times New Roman" w:hAnsi="Times New Roman" w:cs="Times New Roman"/>
          <w:lang w:eastAsia="zh-CN"/>
        </w:rPr>
        <w:t>s job selection in Shanghai</w:t>
      </w:r>
      <w:r w:rsidR="00CF6DDD" w:rsidRPr="006A244B">
        <w:rPr>
          <w:rFonts w:ascii="Times New Roman" w:hAnsi="Times New Roman" w:cs="Times New Roman"/>
          <w:lang w:eastAsia="zh-CN"/>
        </w:rPr>
        <w:t>?</w:t>
      </w:r>
    </w:p>
    <w:p w14:paraId="70E6467C" w14:textId="12764373" w:rsidR="00ED7334" w:rsidRPr="006A244B" w:rsidRDefault="00CB2564" w:rsidP="00F04A4E">
      <w:pPr>
        <w:pStyle w:val="ListParagraph"/>
        <w:numPr>
          <w:ilvl w:val="0"/>
          <w:numId w:val="11"/>
        </w:numPr>
        <w:spacing w:line="360" w:lineRule="auto"/>
        <w:jc w:val="both"/>
        <w:rPr>
          <w:rFonts w:ascii="Times New Roman" w:hAnsi="Times New Roman" w:cs="Times New Roman"/>
          <w:lang w:eastAsia="zh-CN"/>
        </w:rPr>
      </w:pPr>
      <w:r>
        <w:rPr>
          <w:rFonts w:ascii="Times New Roman" w:hAnsi="Times New Roman" w:cs="Times New Roman"/>
          <w:lang w:eastAsia="zh-CN"/>
        </w:rPr>
        <w:t xml:space="preserve">What is the </w:t>
      </w:r>
      <w:r w:rsidR="00132A2C">
        <w:rPr>
          <w:rFonts w:ascii="Times New Roman" w:hAnsi="Times New Roman" w:cs="Times New Roman"/>
          <w:lang w:eastAsia="zh-CN"/>
        </w:rPr>
        <w:t>relationship between gender and</w:t>
      </w:r>
      <w:r w:rsidR="00ED7334" w:rsidRPr="006A244B">
        <w:rPr>
          <w:rFonts w:ascii="Times New Roman" w:hAnsi="Times New Roman" w:cs="Times New Roman"/>
          <w:lang w:eastAsia="zh-CN"/>
        </w:rPr>
        <w:t xml:space="preserve"> graduate</w:t>
      </w:r>
      <w:r w:rsidR="002B273B">
        <w:rPr>
          <w:rFonts w:ascii="Times New Roman" w:hAnsi="Times New Roman" w:cs="Times New Roman"/>
          <w:lang w:eastAsia="zh-CN"/>
        </w:rPr>
        <w:t>’</w:t>
      </w:r>
      <w:r w:rsidR="00296C64">
        <w:rPr>
          <w:rFonts w:ascii="Times New Roman" w:hAnsi="Times New Roman" w:cs="Times New Roman"/>
          <w:lang w:eastAsia="zh-CN"/>
        </w:rPr>
        <w:t>s job selection in Shanghai</w:t>
      </w:r>
      <w:r w:rsidR="00ED7334" w:rsidRPr="006A244B">
        <w:rPr>
          <w:rFonts w:ascii="Times New Roman" w:hAnsi="Times New Roman" w:cs="Times New Roman"/>
          <w:lang w:eastAsia="zh-CN"/>
        </w:rPr>
        <w:t>?</w:t>
      </w:r>
    </w:p>
    <w:p w14:paraId="7D41C068" w14:textId="77777777" w:rsidR="007B6BD9" w:rsidRPr="006A244B" w:rsidRDefault="007B6BD9" w:rsidP="00F5696A">
      <w:pPr>
        <w:spacing w:line="360" w:lineRule="auto"/>
        <w:jc w:val="both"/>
      </w:pPr>
    </w:p>
    <w:p w14:paraId="50A50CAB" w14:textId="50B8DCD4" w:rsidR="00892A42" w:rsidRPr="006A244B" w:rsidRDefault="00892A42" w:rsidP="00F5696A">
      <w:pPr>
        <w:pStyle w:val="Heading2"/>
        <w:spacing w:line="360" w:lineRule="auto"/>
        <w:jc w:val="both"/>
        <w:rPr>
          <w:rFonts w:cs="Times New Roman"/>
          <w:b/>
          <w:sz w:val="24"/>
          <w:szCs w:val="24"/>
        </w:rPr>
      </w:pPr>
      <w:bookmarkStart w:id="55" w:name="_Toc507597341"/>
      <w:bookmarkStart w:id="56" w:name="_Toc507597370"/>
      <w:bookmarkStart w:id="57" w:name="_Toc511751324"/>
      <w:bookmarkStart w:id="58" w:name="_Toc511751423"/>
      <w:bookmarkStart w:id="59" w:name="_Toc511751608"/>
      <w:bookmarkStart w:id="60" w:name="_Toc511771328"/>
      <w:bookmarkStart w:id="61" w:name="_Toc522226817"/>
      <w:bookmarkStart w:id="62" w:name="_Toc522229737"/>
      <w:r w:rsidRPr="006A244B">
        <w:rPr>
          <w:rFonts w:cs="Times New Roman"/>
          <w:b/>
          <w:sz w:val="24"/>
          <w:szCs w:val="24"/>
        </w:rPr>
        <w:t xml:space="preserve">1.5 Scope of </w:t>
      </w:r>
      <w:r w:rsidR="00951481" w:rsidRPr="006A244B">
        <w:rPr>
          <w:rFonts w:cs="Times New Roman"/>
          <w:b/>
          <w:sz w:val="24"/>
          <w:szCs w:val="24"/>
        </w:rPr>
        <w:t xml:space="preserve">the </w:t>
      </w:r>
      <w:r w:rsidRPr="006A244B">
        <w:rPr>
          <w:rFonts w:cs="Times New Roman"/>
          <w:b/>
          <w:sz w:val="24"/>
          <w:szCs w:val="24"/>
        </w:rPr>
        <w:t>Study</w:t>
      </w:r>
      <w:bookmarkEnd w:id="55"/>
      <w:bookmarkEnd w:id="56"/>
      <w:bookmarkEnd w:id="57"/>
      <w:bookmarkEnd w:id="58"/>
      <w:bookmarkEnd w:id="59"/>
      <w:bookmarkEnd w:id="60"/>
      <w:bookmarkEnd w:id="61"/>
      <w:bookmarkEnd w:id="62"/>
      <w:r w:rsidRPr="006A244B">
        <w:rPr>
          <w:rFonts w:cs="Times New Roman"/>
          <w:b/>
          <w:sz w:val="24"/>
          <w:szCs w:val="24"/>
        </w:rPr>
        <w:t xml:space="preserve"> </w:t>
      </w:r>
    </w:p>
    <w:p w14:paraId="1C945BD4" w14:textId="77777777" w:rsidR="009629D8" w:rsidRPr="006A244B" w:rsidRDefault="009629D8" w:rsidP="00F5696A">
      <w:pPr>
        <w:pStyle w:val="Heading2"/>
        <w:spacing w:line="360" w:lineRule="auto"/>
        <w:jc w:val="both"/>
        <w:rPr>
          <w:rFonts w:cs="Times New Roman"/>
          <w:b/>
          <w:sz w:val="24"/>
          <w:szCs w:val="24"/>
        </w:rPr>
      </w:pPr>
    </w:p>
    <w:p w14:paraId="037C6762" w14:textId="0714F413" w:rsidR="004C6D50" w:rsidRPr="006A244B" w:rsidRDefault="00FF0C23" w:rsidP="00F5696A">
      <w:pPr>
        <w:spacing w:line="360" w:lineRule="auto"/>
        <w:jc w:val="both"/>
      </w:pPr>
      <w:r w:rsidRPr="006A244B">
        <w:t xml:space="preserve">      </w:t>
      </w:r>
      <w:r w:rsidR="0033604D">
        <w:t xml:space="preserve"> </w:t>
      </w:r>
      <w:r w:rsidR="009355B1" w:rsidRPr="006A244B">
        <w:t xml:space="preserve"> </w:t>
      </w:r>
      <w:r w:rsidRPr="006A244B">
        <w:t xml:space="preserve"> This research focuses on the scope of newly college graduates in Shanghai or who have the intention to work in this city</w:t>
      </w:r>
      <w:sdt>
        <w:sdtPr>
          <w:id w:val="2014025698"/>
          <w:citation/>
        </w:sdtPr>
        <w:sdtContent>
          <w:r w:rsidR="004F782E" w:rsidRPr="006A244B">
            <w:fldChar w:fldCharType="begin"/>
          </w:r>
          <w:r w:rsidR="004F782E" w:rsidRPr="006A244B">
            <w:instrText xml:space="preserve"> CITATION Hui15 \l 1033 </w:instrText>
          </w:r>
          <w:r w:rsidR="004F782E" w:rsidRPr="006A244B">
            <w:fldChar w:fldCharType="separate"/>
          </w:r>
          <w:r w:rsidR="004F782E" w:rsidRPr="006A244B">
            <w:rPr>
              <w:noProof/>
            </w:rPr>
            <w:t xml:space="preserve"> (Hui, 2015)</w:t>
          </w:r>
          <w:r w:rsidR="004F782E" w:rsidRPr="006A244B">
            <w:fldChar w:fldCharType="end"/>
          </w:r>
        </w:sdtContent>
      </w:sdt>
      <w:r w:rsidRPr="006A244B">
        <w:t xml:space="preserve">. </w:t>
      </w:r>
      <w:r w:rsidR="00D15CC3" w:rsidRPr="006A244B">
        <w:t>Through this research we can learn</w:t>
      </w:r>
      <w:r w:rsidR="00197778" w:rsidRPr="006A244B">
        <w:t xml:space="preserve"> the innovation of HRM concept, e</w:t>
      </w:r>
      <w:r w:rsidR="00D15CC3" w:rsidRPr="006A244B">
        <w:t xml:space="preserve">stablish a people-oriented management </w:t>
      </w:r>
      <w:r w:rsidR="004F782E" w:rsidRPr="006A244B">
        <w:t>philosophy, learn t</w:t>
      </w:r>
      <w:r w:rsidR="00D15CC3" w:rsidRPr="006A244B">
        <w:t>he efficiency of an enterprise depends on whether each member in the enterprise can fully utilize their talents and coordinate their division of labor</w:t>
      </w:r>
      <w:sdt>
        <w:sdtPr>
          <w:id w:val="1935706115"/>
          <w:citation/>
        </w:sdtPr>
        <w:sdtContent>
          <w:r w:rsidR="00197778" w:rsidRPr="006A244B">
            <w:fldChar w:fldCharType="begin"/>
          </w:r>
          <w:r w:rsidR="00197778" w:rsidRPr="006A244B">
            <w:instrText xml:space="preserve"> CITATION Hui16 \l 1033 </w:instrText>
          </w:r>
          <w:r w:rsidR="00197778" w:rsidRPr="006A244B">
            <w:fldChar w:fldCharType="separate"/>
          </w:r>
          <w:r w:rsidR="00197778" w:rsidRPr="006A244B">
            <w:rPr>
              <w:noProof/>
            </w:rPr>
            <w:t xml:space="preserve"> (Wang, 2016)</w:t>
          </w:r>
          <w:r w:rsidR="00197778" w:rsidRPr="006A244B">
            <w:fldChar w:fldCharType="end"/>
          </w:r>
        </w:sdtContent>
      </w:sdt>
      <w:r w:rsidR="00D15CC3" w:rsidRPr="006A244B">
        <w:t>. The formation of philosophy also helps to build a win-win organizational culture within the enterprise and create motivation and enthusiasm for the aggressiveness of employees so as to create an enterprise Fair, just and democratic atmosphere</w:t>
      </w:r>
      <w:sdt>
        <w:sdtPr>
          <w:id w:val="-613906922"/>
          <w:citation/>
        </w:sdtPr>
        <w:sdtContent>
          <w:r w:rsidR="00197778" w:rsidRPr="006A244B">
            <w:fldChar w:fldCharType="begin"/>
          </w:r>
          <w:r w:rsidR="00FB2D56" w:rsidRPr="006A244B">
            <w:instrText xml:space="preserve">CITATION Cyn15 \l 1033 </w:instrText>
          </w:r>
          <w:r w:rsidR="00197778" w:rsidRPr="006A244B">
            <w:fldChar w:fldCharType="separate"/>
          </w:r>
          <w:r w:rsidR="00FB2D56" w:rsidRPr="006A244B">
            <w:rPr>
              <w:noProof/>
            </w:rPr>
            <w:t xml:space="preserve"> (Emrich &amp; Shyamsunder, 2015)</w:t>
          </w:r>
          <w:r w:rsidR="00197778" w:rsidRPr="006A244B">
            <w:fldChar w:fldCharType="end"/>
          </w:r>
        </w:sdtContent>
      </w:sdt>
      <w:r w:rsidR="00D15CC3" w:rsidRPr="006A244B">
        <w:t>. Human Resourc</w:t>
      </w:r>
      <w:r w:rsidR="008903A8" w:rsidRPr="006A244B">
        <w:t xml:space="preserve">e </w:t>
      </w:r>
      <w:r w:rsidR="00A86F9B" w:rsidRPr="006A244B">
        <w:t>Management System Innovation is t</w:t>
      </w:r>
      <w:r w:rsidR="00D15CC3" w:rsidRPr="006A244B">
        <w:t xml:space="preserve">he innovation of human resources management </w:t>
      </w:r>
      <w:r w:rsidR="00E168F9" w:rsidRPr="006A244B">
        <w:t xml:space="preserve">which </w:t>
      </w:r>
      <w:r w:rsidR="00D15CC3" w:rsidRPr="006A244B">
        <w:t>must be implemented to the construction of the system, not only to adapt to changes in the situation, but also to start with the actual conditions of our country and the units</w:t>
      </w:r>
      <w:r w:rsidR="00F7308C" w:rsidRPr="006A244B">
        <w:t xml:space="preserve">, </w:t>
      </w:r>
      <w:r w:rsidR="004268FA" w:rsidRPr="006A244B">
        <w:t>e</w:t>
      </w:r>
      <w:r w:rsidR="00D15CC3" w:rsidRPr="006A244B">
        <w:t>nhance the concept of employ</w:t>
      </w:r>
      <w:r w:rsidR="008903A8" w:rsidRPr="006A244B">
        <w:t xml:space="preserve">ee groups, develop team spirit, </w:t>
      </w:r>
      <w:r w:rsidR="00D15CC3" w:rsidRPr="006A244B">
        <w:t>improve and improve staff life</w:t>
      </w:r>
      <w:sdt>
        <w:sdtPr>
          <w:id w:val="-1330518555"/>
          <w:citation/>
        </w:sdtPr>
        <w:sdtContent>
          <w:r w:rsidR="004268FA" w:rsidRPr="006A244B">
            <w:fldChar w:fldCharType="begin"/>
          </w:r>
          <w:r w:rsidR="004268FA" w:rsidRPr="006A244B">
            <w:instrText xml:space="preserve">CITATION Sul111 \l 1033 </w:instrText>
          </w:r>
          <w:r w:rsidR="004268FA" w:rsidRPr="006A244B">
            <w:fldChar w:fldCharType="separate"/>
          </w:r>
          <w:r w:rsidR="004268FA" w:rsidRPr="006A244B">
            <w:rPr>
              <w:noProof/>
            </w:rPr>
            <w:t xml:space="preserve"> (Sullivan, 2011)</w:t>
          </w:r>
          <w:r w:rsidR="004268FA" w:rsidRPr="006A244B">
            <w:fldChar w:fldCharType="end"/>
          </w:r>
        </w:sdtContent>
      </w:sdt>
      <w:r w:rsidR="00D15CC3" w:rsidRPr="006A244B">
        <w:t>. Technological Innovation of Hu</w:t>
      </w:r>
      <w:r w:rsidR="00EA7054" w:rsidRPr="006A244B">
        <w:t>man Resource Management is the</w:t>
      </w:r>
      <w:r w:rsidR="00D15CC3" w:rsidRPr="006A244B">
        <w:t xml:space="preserve"> Information technology</w:t>
      </w:r>
      <w:r w:rsidR="00EA7054" w:rsidRPr="006A244B">
        <w:t xml:space="preserve"> which</w:t>
      </w:r>
      <w:r w:rsidR="00D15CC3" w:rsidRPr="006A244B">
        <w:t xml:space="preserve"> has infiltrated into every aspect of enterprise management</w:t>
      </w:r>
      <w:r w:rsidR="00EA7054" w:rsidRPr="006A244B">
        <w:t>, it</w:t>
      </w:r>
      <w:r w:rsidR="008903A8" w:rsidRPr="006A244B">
        <w:t xml:space="preserve"> has greatly </w:t>
      </w:r>
      <w:r w:rsidR="008903A8" w:rsidRPr="006A244B">
        <w:lastRenderedPageBreak/>
        <w:t xml:space="preserve">improved the work </w:t>
      </w:r>
      <w:r w:rsidR="00D15CC3" w:rsidRPr="006A244B">
        <w:t>efficiency of manpower management and management, which is an important means of human resource management innovatio</w:t>
      </w:r>
      <w:r w:rsidR="008903A8" w:rsidRPr="006A244B">
        <w:t>n</w:t>
      </w:r>
      <w:sdt>
        <w:sdtPr>
          <w:id w:val="741300423"/>
          <w:citation/>
        </w:sdtPr>
        <w:sdtContent>
          <w:r w:rsidR="008903A8" w:rsidRPr="006A244B">
            <w:fldChar w:fldCharType="begin"/>
          </w:r>
          <w:r w:rsidR="008903A8" w:rsidRPr="006A244B">
            <w:instrText xml:space="preserve"> CITATION Nas13 \l 1033 </w:instrText>
          </w:r>
          <w:r w:rsidR="008903A8" w:rsidRPr="006A244B">
            <w:fldChar w:fldCharType="separate"/>
          </w:r>
          <w:r w:rsidR="008903A8" w:rsidRPr="006A244B">
            <w:rPr>
              <w:noProof/>
            </w:rPr>
            <w:t xml:space="preserve"> (Nassazi, 2013)</w:t>
          </w:r>
          <w:r w:rsidR="008903A8" w:rsidRPr="006A244B">
            <w:fldChar w:fldCharType="end"/>
          </w:r>
        </w:sdtContent>
      </w:sdt>
      <w:r w:rsidR="008903A8" w:rsidRPr="006A244B">
        <w:t>.</w:t>
      </w:r>
      <w:r w:rsidR="00D15CC3" w:rsidRPr="006A244B">
        <w:t xml:space="preserve"> Web site development and maintenance of corporate culture and corporate image building a new tool for publicity, is a human resource mana</w:t>
      </w:r>
      <w:r w:rsidR="00EA7054" w:rsidRPr="006A244B">
        <w:t>gement led by a new function also</w:t>
      </w:r>
      <w:r w:rsidR="00D15CC3" w:rsidRPr="006A244B">
        <w:t xml:space="preserve"> an important manifestation of human resource management tech</w:t>
      </w:r>
      <w:r w:rsidR="00EA7054" w:rsidRPr="006A244B">
        <w:t xml:space="preserve">nology innovation and its </w:t>
      </w:r>
      <w:r w:rsidR="00D15CC3" w:rsidRPr="006A244B">
        <w:t>attractive corporate culture and motivation is the key to successful busines</w:t>
      </w:r>
      <w:r w:rsidR="00B75A8C" w:rsidRPr="006A244B">
        <w:t>s</w:t>
      </w:r>
      <w:sdt>
        <w:sdtPr>
          <w:id w:val="1688100218"/>
          <w:citation/>
        </w:sdtPr>
        <w:sdtContent>
          <w:r w:rsidR="00B75A8C" w:rsidRPr="006A244B">
            <w:fldChar w:fldCharType="begin"/>
          </w:r>
          <w:r w:rsidR="00B75A8C" w:rsidRPr="006A244B">
            <w:instrText xml:space="preserve">CITATION Yan13 \l 1033 </w:instrText>
          </w:r>
          <w:r w:rsidR="00B75A8C" w:rsidRPr="006A244B">
            <w:fldChar w:fldCharType="separate"/>
          </w:r>
          <w:r w:rsidR="00B75A8C" w:rsidRPr="006A244B">
            <w:rPr>
              <w:noProof/>
            </w:rPr>
            <w:t xml:space="preserve"> (Yang &amp; Choi, 2013)</w:t>
          </w:r>
          <w:r w:rsidR="00B75A8C" w:rsidRPr="006A244B">
            <w:fldChar w:fldCharType="end"/>
          </w:r>
        </w:sdtContent>
      </w:sdt>
      <w:r w:rsidR="00D15CC3" w:rsidRPr="006A244B">
        <w:t xml:space="preserve">. Cultural innovation has a direct </w:t>
      </w:r>
      <w:r w:rsidR="00772EE5" w:rsidRPr="006A244B">
        <w:rPr>
          <w:rFonts w:eastAsia="PingFang SC"/>
          <w:color w:val="191919"/>
        </w:rPr>
        <w:t xml:space="preserve">influence </w:t>
      </w:r>
      <w:r w:rsidR="00D15CC3" w:rsidRPr="006A244B">
        <w:t xml:space="preserve">on the staff's sense of concept and way of thinking, and restricts the behavior of employees, is the fundamental driving force of human </w:t>
      </w:r>
      <w:r w:rsidR="005C6193" w:rsidRPr="006A244B">
        <w:t>resources management innovation</w:t>
      </w:r>
      <w:sdt>
        <w:sdtPr>
          <w:id w:val="1219548344"/>
          <w:citation/>
        </w:sdtPr>
        <w:sdtContent>
          <w:r w:rsidR="00EA7054" w:rsidRPr="006A244B">
            <w:fldChar w:fldCharType="begin"/>
          </w:r>
          <w:r w:rsidR="00EA7054" w:rsidRPr="006A244B">
            <w:instrText xml:space="preserve"> CITATION Ade13 \l 1033 </w:instrText>
          </w:r>
          <w:r w:rsidR="00EA7054" w:rsidRPr="006A244B">
            <w:fldChar w:fldCharType="separate"/>
          </w:r>
          <w:r w:rsidR="00EA7054" w:rsidRPr="006A244B">
            <w:rPr>
              <w:noProof/>
            </w:rPr>
            <w:t xml:space="preserve"> (Adewal &amp; Anthonia, 2013)</w:t>
          </w:r>
          <w:r w:rsidR="00EA7054" w:rsidRPr="006A244B">
            <w:fldChar w:fldCharType="end"/>
          </w:r>
        </w:sdtContent>
      </w:sdt>
      <w:r w:rsidR="005C6193" w:rsidRPr="006A244B">
        <w:t>.</w:t>
      </w:r>
    </w:p>
    <w:p w14:paraId="5696C1B7" w14:textId="77777777" w:rsidR="004C6D50" w:rsidRPr="006A244B" w:rsidRDefault="004C6D50" w:rsidP="00F5696A">
      <w:pPr>
        <w:spacing w:line="360" w:lineRule="auto"/>
        <w:jc w:val="both"/>
      </w:pPr>
    </w:p>
    <w:p w14:paraId="4BCDE479" w14:textId="4E30EBD2" w:rsidR="00892A42" w:rsidRPr="006A244B" w:rsidRDefault="00AC28C9" w:rsidP="00F5696A">
      <w:pPr>
        <w:pStyle w:val="Heading2"/>
        <w:spacing w:line="360" w:lineRule="auto"/>
        <w:jc w:val="both"/>
        <w:rPr>
          <w:rFonts w:cs="Times New Roman"/>
          <w:b/>
          <w:sz w:val="24"/>
          <w:szCs w:val="24"/>
        </w:rPr>
      </w:pPr>
      <w:r w:rsidRPr="006A244B">
        <w:rPr>
          <w:rFonts w:cs="Times New Roman"/>
          <w:b/>
          <w:sz w:val="24"/>
          <w:szCs w:val="24"/>
        </w:rPr>
        <w:t xml:space="preserve"> </w:t>
      </w:r>
      <w:bookmarkStart w:id="63" w:name="_Toc507597342"/>
      <w:bookmarkStart w:id="64" w:name="_Toc507597371"/>
      <w:bookmarkStart w:id="65" w:name="_Toc511751325"/>
      <w:bookmarkStart w:id="66" w:name="_Toc511751424"/>
      <w:bookmarkStart w:id="67" w:name="_Toc511751609"/>
      <w:bookmarkStart w:id="68" w:name="_Toc511771329"/>
      <w:bookmarkStart w:id="69" w:name="_Toc522226818"/>
      <w:bookmarkStart w:id="70" w:name="_Toc522229738"/>
      <w:r w:rsidR="00892A42" w:rsidRPr="006A244B">
        <w:rPr>
          <w:rFonts w:cs="Times New Roman"/>
          <w:b/>
          <w:sz w:val="24"/>
          <w:szCs w:val="24"/>
        </w:rPr>
        <w:t>1.6 Significance</w:t>
      </w:r>
      <w:r w:rsidR="00D86DC6" w:rsidRPr="006A244B">
        <w:rPr>
          <w:rFonts w:cs="Times New Roman"/>
          <w:b/>
          <w:sz w:val="24"/>
          <w:szCs w:val="24"/>
        </w:rPr>
        <w:t xml:space="preserve"> of </w:t>
      </w:r>
      <w:r w:rsidR="00951481" w:rsidRPr="006A244B">
        <w:rPr>
          <w:rFonts w:cs="Times New Roman"/>
          <w:b/>
          <w:sz w:val="24"/>
          <w:szCs w:val="24"/>
        </w:rPr>
        <w:t xml:space="preserve">the </w:t>
      </w:r>
      <w:r w:rsidR="00D86DC6" w:rsidRPr="006A244B">
        <w:rPr>
          <w:rFonts w:cs="Times New Roman"/>
          <w:b/>
          <w:sz w:val="24"/>
          <w:szCs w:val="24"/>
        </w:rPr>
        <w:t>Study</w:t>
      </w:r>
      <w:bookmarkEnd w:id="63"/>
      <w:bookmarkEnd w:id="64"/>
      <w:bookmarkEnd w:id="65"/>
      <w:bookmarkEnd w:id="66"/>
      <w:bookmarkEnd w:id="67"/>
      <w:bookmarkEnd w:id="68"/>
      <w:bookmarkEnd w:id="69"/>
      <w:bookmarkEnd w:id="70"/>
      <w:r w:rsidR="00D86DC6" w:rsidRPr="006A244B">
        <w:rPr>
          <w:rFonts w:cs="Times New Roman"/>
          <w:b/>
          <w:sz w:val="24"/>
          <w:szCs w:val="24"/>
        </w:rPr>
        <w:t xml:space="preserve"> </w:t>
      </w:r>
      <w:r w:rsidR="00045977" w:rsidRPr="006A244B">
        <w:rPr>
          <w:rFonts w:cs="Times New Roman"/>
          <w:b/>
          <w:sz w:val="24"/>
          <w:szCs w:val="24"/>
        </w:rPr>
        <w:t xml:space="preserve"> </w:t>
      </w:r>
    </w:p>
    <w:p w14:paraId="222E8194" w14:textId="77777777" w:rsidR="001B40C9" w:rsidRPr="006A244B" w:rsidRDefault="001B40C9" w:rsidP="00F5696A">
      <w:pPr>
        <w:pStyle w:val="Heading2"/>
        <w:spacing w:line="360" w:lineRule="auto"/>
        <w:jc w:val="both"/>
        <w:rPr>
          <w:rFonts w:cs="Times New Roman"/>
          <w:b/>
          <w:sz w:val="24"/>
          <w:szCs w:val="24"/>
        </w:rPr>
      </w:pPr>
    </w:p>
    <w:p w14:paraId="696187D5" w14:textId="4CA03B22" w:rsidR="004C6D50" w:rsidRPr="006A244B" w:rsidRDefault="0033604D" w:rsidP="00F5696A">
      <w:pPr>
        <w:spacing w:line="360" w:lineRule="auto"/>
        <w:jc w:val="both"/>
      </w:pPr>
      <w:r>
        <w:t xml:space="preserve">        </w:t>
      </w:r>
      <w:r w:rsidR="009355B1" w:rsidRPr="006A244B">
        <w:t xml:space="preserve"> </w:t>
      </w:r>
      <w:r w:rsidR="004C6D50" w:rsidRPr="006A244B">
        <w:t>According to the content of modern enterprise management, personnel recruitment management modernization reflects the concept of recruitment, recruitment basis, recruitment process, recruitment and recruitment methods and techniques in five areas</w:t>
      </w:r>
      <w:sdt>
        <w:sdtPr>
          <w:id w:val="-1274784765"/>
          <w:citation/>
        </w:sdtPr>
        <w:sdtContent>
          <w:r w:rsidR="009712B1" w:rsidRPr="006A244B">
            <w:fldChar w:fldCharType="begin"/>
          </w:r>
          <w:r w:rsidR="009712B1" w:rsidRPr="006A244B">
            <w:instrText xml:space="preserve"> CITATION Mar16 \l 1033 </w:instrText>
          </w:r>
          <w:r w:rsidR="009712B1" w:rsidRPr="006A244B">
            <w:fldChar w:fldCharType="separate"/>
          </w:r>
          <w:r w:rsidR="009712B1" w:rsidRPr="006A244B">
            <w:rPr>
              <w:noProof/>
            </w:rPr>
            <w:t xml:space="preserve"> (Martin, 2016)</w:t>
          </w:r>
          <w:r w:rsidR="009712B1" w:rsidRPr="006A244B">
            <w:fldChar w:fldCharType="end"/>
          </w:r>
        </w:sdtContent>
      </w:sdt>
      <w:r w:rsidR="0060415B" w:rsidRPr="006A244B">
        <w:t>.</w:t>
      </w:r>
    </w:p>
    <w:p w14:paraId="189DD175" w14:textId="6820285F" w:rsidR="004C6D50" w:rsidRDefault="004C6D50" w:rsidP="00F5696A">
      <w:pPr>
        <w:spacing w:line="360" w:lineRule="auto"/>
        <w:jc w:val="both"/>
      </w:pPr>
      <w:r w:rsidRPr="006A244B">
        <w:t>The concept of hiring is the guiding ideology of the whole hiring process and activity</w:t>
      </w:r>
      <w:sdt>
        <w:sdtPr>
          <w:id w:val="1799254258"/>
          <w:citation/>
        </w:sdtPr>
        <w:sdtContent>
          <w:r w:rsidR="009712B1" w:rsidRPr="006A244B">
            <w:fldChar w:fldCharType="begin"/>
          </w:r>
          <w:r w:rsidR="00D978D0" w:rsidRPr="006A244B">
            <w:instrText xml:space="preserve">CITATION Cam \l 1033 </w:instrText>
          </w:r>
          <w:r w:rsidR="009712B1" w:rsidRPr="006A244B">
            <w:fldChar w:fldCharType="separate"/>
          </w:r>
          <w:r w:rsidR="00D978D0" w:rsidRPr="006A244B">
            <w:rPr>
              <w:noProof/>
            </w:rPr>
            <w:t xml:space="preserve"> (Campbell &amp; Pinnington, 2013)</w:t>
          </w:r>
          <w:r w:rsidR="009712B1" w:rsidRPr="006A244B">
            <w:fldChar w:fldCharType="end"/>
          </w:r>
        </w:sdtContent>
      </w:sdt>
      <w:r w:rsidRPr="006A244B">
        <w:t>. It is the principle of hiring, which is the guiding principle and implementing principle of recruiting. Identifying a good hiring concept has an important role in designing and organizing efficient hiring</w:t>
      </w:r>
      <w:sdt>
        <w:sdtPr>
          <w:id w:val="1210376799"/>
          <w:citation/>
        </w:sdtPr>
        <w:sdtContent>
          <w:r w:rsidR="00B716CA" w:rsidRPr="006A244B">
            <w:fldChar w:fldCharType="begin"/>
          </w:r>
          <w:r w:rsidR="00B716CA" w:rsidRPr="006A244B">
            <w:instrText xml:space="preserve"> CITATION Tee14 \l 1033 </w:instrText>
          </w:r>
          <w:r w:rsidR="00B716CA" w:rsidRPr="006A244B">
            <w:fldChar w:fldCharType="separate"/>
          </w:r>
          <w:r w:rsidR="00B716CA" w:rsidRPr="006A244B">
            <w:rPr>
              <w:noProof/>
            </w:rPr>
            <w:t xml:space="preserve"> (Teena &amp; Sanjay, 2014)</w:t>
          </w:r>
          <w:r w:rsidR="00B716CA" w:rsidRPr="006A244B">
            <w:fldChar w:fldCharType="end"/>
          </w:r>
        </w:sdtContent>
      </w:sdt>
      <w:r w:rsidRPr="006A244B">
        <w:t>.</w:t>
      </w:r>
      <w:r w:rsidR="00261218">
        <w:t xml:space="preserve"> </w:t>
      </w:r>
      <w:r w:rsidRPr="006A244B">
        <w:t>Recruitment basis refers to the enterprises in the recruitment of personnel to be considered when the relevant factors and based on the relevant standards, such as national laws and policies, the organization's development strategy, human resources planning and recruitment plans</w:t>
      </w:r>
      <w:sdt>
        <w:sdtPr>
          <w:id w:val="154354946"/>
          <w:citation/>
        </w:sdtPr>
        <w:sdtContent>
          <w:r w:rsidR="00E77536" w:rsidRPr="006A244B">
            <w:fldChar w:fldCharType="begin"/>
          </w:r>
          <w:r w:rsidR="00E77536" w:rsidRPr="006A244B">
            <w:instrText xml:space="preserve"> CITATION PTI14 \l 1033 </w:instrText>
          </w:r>
          <w:r w:rsidR="00E77536" w:rsidRPr="006A244B">
            <w:fldChar w:fldCharType="separate"/>
          </w:r>
          <w:r w:rsidR="00E77536" w:rsidRPr="006A244B">
            <w:rPr>
              <w:noProof/>
            </w:rPr>
            <w:t xml:space="preserve"> (PTI, 2014)</w:t>
          </w:r>
          <w:r w:rsidR="00E77536" w:rsidRPr="006A244B">
            <w:fldChar w:fldCharType="end"/>
          </w:r>
        </w:sdtContent>
      </w:sdt>
      <w:r w:rsidRPr="006A244B">
        <w:t>.</w:t>
      </w:r>
    </w:p>
    <w:p w14:paraId="400493BA" w14:textId="77777777" w:rsidR="004F5A52" w:rsidRPr="006A244B" w:rsidRDefault="004F5A52" w:rsidP="00F5696A">
      <w:pPr>
        <w:spacing w:line="360" w:lineRule="auto"/>
        <w:jc w:val="both"/>
      </w:pPr>
    </w:p>
    <w:p w14:paraId="648E9829" w14:textId="182400F9" w:rsidR="004C6D50" w:rsidRPr="006A244B" w:rsidRDefault="00261218" w:rsidP="00F5696A">
      <w:pPr>
        <w:spacing w:line="360" w:lineRule="auto"/>
        <w:jc w:val="both"/>
      </w:pPr>
      <w:r>
        <w:t xml:space="preserve">       </w:t>
      </w:r>
      <w:r w:rsidR="0033604D">
        <w:t xml:space="preserve"> </w:t>
      </w:r>
      <w:r w:rsidR="004F5A52">
        <w:t xml:space="preserve"> </w:t>
      </w:r>
      <w:r w:rsidR="004C6D50" w:rsidRPr="006A244B">
        <w:t>The hiring process refers to a series of activities that the company announces after the hiring advertisement to the hiring staff and has clear time, place and procedure</w:t>
      </w:r>
      <w:sdt>
        <w:sdtPr>
          <w:id w:val="934634771"/>
          <w:citation/>
        </w:sdtPr>
        <w:sdtContent>
          <w:r w:rsidR="006310DE" w:rsidRPr="006A244B">
            <w:fldChar w:fldCharType="begin"/>
          </w:r>
          <w:r w:rsidR="006310DE" w:rsidRPr="006A244B">
            <w:instrText xml:space="preserve"> CITATION STA13 \l 1033 </w:instrText>
          </w:r>
          <w:r w:rsidR="006310DE" w:rsidRPr="006A244B">
            <w:fldChar w:fldCharType="separate"/>
          </w:r>
          <w:r w:rsidR="006310DE" w:rsidRPr="006A244B">
            <w:rPr>
              <w:noProof/>
            </w:rPr>
            <w:t xml:space="preserve"> (STALEY, 2013 )</w:t>
          </w:r>
          <w:r w:rsidR="006310DE" w:rsidRPr="006A244B">
            <w:fldChar w:fldCharType="end"/>
          </w:r>
        </w:sdtContent>
      </w:sdt>
      <w:r w:rsidR="004C6D50" w:rsidRPr="006A244B">
        <w:t>. The basic hiring process includes: the formulation and approval of the hiring plan, the release of the hiring information, the evaluation and Selection, hiring and assessment and other sectors</w:t>
      </w:r>
      <w:sdt>
        <w:sdtPr>
          <w:id w:val="713169025"/>
          <w:citation/>
        </w:sdtPr>
        <w:sdtContent>
          <w:r w:rsidR="00B73DF8" w:rsidRPr="006A244B">
            <w:fldChar w:fldCharType="begin"/>
          </w:r>
          <w:r w:rsidR="00B73DF8" w:rsidRPr="006A244B">
            <w:instrText xml:space="preserve"> CITATION Nik15 \l 1033 </w:instrText>
          </w:r>
          <w:r w:rsidR="00B73DF8" w:rsidRPr="006A244B">
            <w:fldChar w:fldCharType="separate"/>
          </w:r>
          <w:r w:rsidR="00B73DF8" w:rsidRPr="006A244B">
            <w:rPr>
              <w:noProof/>
            </w:rPr>
            <w:t xml:space="preserve"> (Nikolaou &amp; Oostrom, 2015)</w:t>
          </w:r>
          <w:r w:rsidR="00B73DF8" w:rsidRPr="006A244B">
            <w:fldChar w:fldCharType="end"/>
          </w:r>
        </w:sdtContent>
      </w:sdt>
      <w:r w:rsidR="004C6D50" w:rsidRPr="006A244B">
        <w:t>.</w:t>
      </w:r>
      <w:r w:rsidR="00110611" w:rsidRPr="006A244B">
        <w:t xml:space="preserve"> </w:t>
      </w:r>
      <w:r w:rsidR="004C6D50" w:rsidRPr="006A244B">
        <w:t xml:space="preserve">Recruitment methods and techniques are mainly </w:t>
      </w:r>
      <w:r w:rsidR="004C6D50" w:rsidRPr="006A244B">
        <w:lastRenderedPageBreak/>
        <w:t>refers to the business in attracting, selection, hiring, evaluation of the various methods used and the use of technical means</w:t>
      </w:r>
      <w:sdt>
        <w:sdtPr>
          <w:id w:val="1205827616"/>
          <w:citation/>
        </w:sdtPr>
        <w:sdtContent>
          <w:r w:rsidR="00DB5A39" w:rsidRPr="006A244B">
            <w:fldChar w:fldCharType="begin"/>
          </w:r>
          <w:r w:rsidR="00DB5A39" w:rsidRPr="006A244B">
            <w:instrText xml:space="preserve"> CITATION Sul13 \l 1033 </w:instrText>
          </w:r>
          <w:r w:rsidR="00DB5A39" w:rsidRPr="006A244B">
            <w:fldChar w:fldCharType="separate"/>
          </w:r>
          <w:r w:rsidR="00DB5A39" w:rsidRPr="006A244B">
            <w:rPr>
              <w:noProof/>
            </w:rPr>
            <w:t xml:space="preserve"> (Sullivan, 2013)</w:t>
          </w:r>
          <w:r w:rsidR="00DB5A39" w:rsidRPr="006A244B">
            <w:fldChar w:fldCharType="end"/>
          </w:r>
        </w:sdtContent>
      </w:sdt>
      <w:r w:rsidR="004C6D50" w:rsidRPr="006A244B">
        <w:t>.</w:t>
      </w:r>
      <w:r w:rsidR="00110611" w:rsidRPr="006A244B">
        <w:t xml:space="preserve">  </w:t>
      </w:r>
      <w:r w:rsidR="004C6D50" w:rsidRPr="006A244B">
        <w:t>Recruiters refer to the departments and personnel responsible for the recruitment pr</w:t>
      </w:r>
      <w:r w:rsidR="006D4596" w:rsidRPr="006A244B">
        <w:t xml:space="preserve">ocess that are worth noting, it is </w:t>
      </w:r>
      <w:r w:rsidR="004C6D50" w:rsidRPr="006A244B">
        <w:t>due to the different political, economic, legal and cultural environments in different countries, the degree of modernization of recruitment management in different countries and regions will also vary</w:t>
      </w:r>
      <w:sdt>
        <w:sdtPr>
          <w:id w:val="412669090"/>
          <w:citation/>
        </w:sdtPr>
        <w:sdtContent>
          <w:r w:rsidR="000F2D96" w:rsidRPr="006A244B">
            <w:fldChar w:fldCharType="begin"/>
          </w:r>
          <w:r w:rsidR="000F2D96" w:rsidRPr="006A244B">
            <w:instrText xml:space="preserve"> CITATION Cam13 \l 1033 </w:instrText>
          </w:r>
          <w:r w:rsidR="000F2D96" w:rsidRPr="006A244B">
            <w:fldChar w:fldCharType="separate"/>
          </w:r>
          <w:r w:rsidR="000F2D96" w:rsidRPr="006A244B">
            <w:rPr>
              <w:noProof/>
            </w:rPr>
            <w:t xml:space="preserve"> (Campbell, 2013)</w:t>
          </w:r>
          <w:r w:rsidR="000F2D96" w:rsidRPr="006A244B">
            <w:fldChar w:fldCharType="end"/>
          </w:r>
        </w:sdtContent>
      </w:sdt>
      <w:r w:rsidR="004C6D50" w:rsidRPr="006A244B">
        <w:t>.</w:t>
      </w:r>
    </w:p>
    <w:p w14:paraId="4D7046D8" w14:textId="77777777" w:rsidR="004C6D50" w:rsidRPr="006A244B" w:rsidRDefault="004C6D50" w:rsidP="00F5696A">
      <w:pPr>
        <w:spacing w:line="360" w:lineRule="auto"/>
        <w:jc w:val="both"/>
      </w:pPr>
    </w:p>
    <w:p w14:paraId="675AA029" w14:textId="483650AF" w:rsidR="004C6D50" w:rsidRPr="006A244B" w:rsidRDefault="00A77573" w:rsidP="00F5696A">
      <w:pPr>
        <w:spacing w:line="360" w:lineRule="auto"/>
        <w:jc w:val="both"/>
      </w:pPr>
      <w:r>
        <w:t xml:space="preserve">          </w:t>
      </w:r>
      <w:r w:rsidR="00110611" w:rsidRPr="006A244B">
        <w:t xml:space="preserve"> </w:t>
      </w:r>
      <w:r w:rsidR="004C6D50" w:rsidRPr="006A244B">
        <w:t xml:space="preserve">Recruitment determines the enterprise can absorb excellent human resources </w:t>
      </w:r>
      <w:r w:rsidR="000F2D96" w:rsidRPr="006A244B">
        <w:t xml:space="preserve">and </w:t>
      </w:r>
      <w:r w:rsidR="004C6D50" w:rsidRPr="006A244B">
        <w:t>is the starting point for the input of human resources, without the attraction of excellent human resources, companies can not achieve their acceptance, therefore, the quality of the recruitment work directly determines the manpower In this sense, recruiting work is of great significance to the future growth and development of enterprises</w:t>
      </w:r>
      <w:sdt>
        <w:sdtPr>
          <w:id w:val="-948623390"/>
          <w:citation/>
        </w:sdtPr>
        <w:sdtContent>
          <w:r w:rsidR="00571F5A" w:rsidRPr="006A244B">
            <w:fldChar w:fldCharType="begin"/>
          </w:r>
          <w:r w:rsidR="00571F5A" w:rsidRPr="006A244B">
            <w:instrText xml:space="preserve"> CITATION Li151 \l 1033 </w:instrText>
          </w:r>
          <w:r w:rsidR="00571F5A" w:rsidRPr="006A244B">
            <w:fldChar w:fldCharType="separate"/>
          </w:r>
          <w:r w:rsidR="00571F5A" w:rsidRPr="006A244B">
            <w:rPr>
              <w:noProof/>
            </w:rPr>
            <w:t xml:space="preserve"> (Li, 2015)</w:t>
          </w:r>
          <w:r w:rsidR="00571F5A" w:rsidRPr="006A244B">
            <w:fldChar w:fldCharType="end"/>
          </w:r>
        </w:sdtContent>
      </w:sdt>
      <w:r w:rsidR="004C6D50" w:rsidRPr="006A244B">
        <w:t>.</w:t>
      </w:r>
    </w:p>
    <w:p w14:paraId="1ABF40FA" w14:textId="77777777" w:rsidR="004C6D50" w:rsidRPr="006A244B" w:rsidRDefault="004C6D50" w:rsidP="00F5696A">
      <w:pPr>
        <w:spacing w:line="360" w:lineRule="auto"/>
        <w:jc w:val="both"/>
      </w:pPr>
    </w:p>
    <w:p w14:paraId="39EADE9E" w14:textId="413FC665" w:rsidR="004C6D50" w:rsidRPr="006A244B" w:rsidRDefault="00A77573" w:rsidP="00F5696A">
      <w:pPr>
        <w:spacing w:line="360" w:lineRule="auto"/>
        <w:jc w:val="both"/>
      </w:pPr>
      <w:r>
        <w:t xml:space="preserve">         </w:t>
      </w:r>
      <w:r w:rsidR="00110611" w:rsidRPr="006A244B">
        <w:t xml:space="preserve">  </w:t>
      </w:r>
      <w:r w:rsidR="004C6D50" w:rsidRPr="006A244B">
        <w:t xml:space="preserve">Hiring job </w:t>
      </w:r>
      <w:r w:rsidR="00047FC0" w:rsidRPr="006A244B">
        <w:rPr>
          <w:color w:val="000000"/>
        </w:rPr>
        <w:t>influence</w:t>
      </w:r>
      <w:r w:rsidR="00047FC0" w:rsidRPr="006A244B">
        <w:t xml:space="preserve">s </w:t>
      </w:r>
      <w:r w:rsidR="004C6D50" w:rsidRPr="006A244B">
        <w:t xml:space="preserve">the flow of people hiring information in the process of real or not, will </w:t>
      </w:r>
      <w:r w:rsidR="00047FC0" w:rsidRPr="006A244B">
        <w:rPr>
          <w:color w:val="000000"/>
        </w:rPr>
        <w:t>influence</w:t>
      </w:r>
      <w:r w:rsidR="00047FC0" w:rsidRPr="006A244B">
        <w:t xml:space="preserve"> </w:t>
      </w:r>
      <w:r w:rsidR="004C6D50" w:rsidRPr="006A244B">
        <w:t>the candidates to enter the business after the flow</w:t>
      </w:r>
      <w:sdt>
        <w:sdtPr>
          <w:id w:val="164762849"/>
          <w:citation/>
        </w:sdtPr>
        <w:sdtContent>
          <w:r w:rsidR="00DB450D" w:rsidRPr="006A244B">
            <w:fldChar w:fldCharType="begin"/>
          </w:r>
          <w:r w:rsidR="00DB450D" w:rsidRPr="006A244B">
            <w:instrText xml:space="preserve"> CITATION Klo14 \l 1033 </w:instrText>
          </w:r>
          <w:r w:rsidR="00DB450D" w:rsidRPr="006A244B">
            <w:fldChar w:fldCharType="separate"/>
          </w:r>
          <w:r w:rsidR="00DB450D" w:rsidRPr="006A244B">
            <w:rPr>
              <w:noProof/>
            </w:rPr>
            <w:t xml:space="preserve"> (Klosters, 2014)</w:t>
          </w:r>
          <w:r w:rsidR="00DB450D" w:rsidRPr="006A244B">
            <w:fldChar w:fldCharType="end"/>
          </w:r>
        </w:sdtContent>
      </w:sdt>
      <w:r w:rsidR="004C6D50" w:rsidRPr="006A244B">
        <w:t>. If the information passed to the outside is untrue, only showing the good side of the business and concealing the bad side, employees will have a greater sense of loss when they enter the business, which will lower their job satisfaction and r</w:t>
      </w:r>
      <w:r w:rsidR="005C6193" w:rsidRPr="006A244B">
        <w:t>esult in a higher turnover rate</w:t>
      </w:r>
      <w:r w:rsidR="004C6D50" w:rsidRPr="006A244B">
        <w:t>; On the contrary, if the message is more objective and truthful, it will help reduce the flow of people</w:t>
      </w:r>
      <w:sdt>
        <w:sdtPr>
          <w:id w:val="-552237724"/>
          <w:citation/>
        </w:sdtPr>
        <w:sdtContent>
          <w:r w:rsidR="00DB450D" w:rsidRPr="006A244B">
            <w:fldChar w:fldCharType="begin"/>
          </w:r>
          <w:r w:rsidR="00DB450D" w:rsidRPr="006A244B">
            <w:instrText xml:space="preserve"> CITATION Wah14 \l 1033 </w:instrText>
          </w:r>
          <w:r w:rsidR="00DB450D" w:rsidRPr="006A244B">
            <w:fldChar w:fldCharType="separate"/>
          </w:r>
          <w:r w:rsidR="00DB450D" w:rsidRPr="006A244B">
            <w:rPr>
              <w:noProof/>
            </w:rPr>
            <w:t xml:space="preserve"> (Waheed, 2014)</w:t>
          </w:r>
          <w:r w:rsidR="00DB450D" w:rsidRPr="006A244B">
            <w:fldChar w:fldCharType="end"/>
          </w:r>
        </w:sdtContent>
      </w:sdt>
      <w:r w:rsidR="00DB450D" w:rsidRPr="006A244B">
        <w:t xml:space="preserve">. </w:t>
      </w:r>
      <w:r w:rsidR="004C6D50" w:rsidRPr="006A244B">
        <w:t>As a basic function of human resources management, the cost of recruitment activities constitutes a human resource management into</w:t>
      </w:r>
      <w:r w:rsidR="002675FC" w:rsidRPr="006A244B">
        <w:t xml:space="preserve"> the</w:t>
      </w:r>
      <w:r w:rsidR="004C6D50" w:rsidRPr="006A244B">
        <w:t xml:space="preserve"> important part of this, the recruitment costs include advertising costs, promotional materials costs, recruiters</w:t>
      </w:r>
      <w:r w:rsidR="002675FC" w:rsidRPr="006A244B">
        <w:t xml:space="preserve"> </w:t>
      </w:r>
      <w:r w:rsidR="004C6D50" w:rsidRPr="006A244B">
        <w:t xml:space="preserve">Wages and so on, all the costs together </w:t>
      </w:r>
      <w:r w:rsidR="005C6193" w:rsidRPr="006A244B">
        <w:t>are</w:t>
      </w:r>
      <w:r w:rsidR="004C6D50" w:rsidRPr="006A244B">
        <w:t xml:space="preserve"> generally higher. Therefore, the effective conduct of recruitment activities can</w:t>
      </w:r>
      <w:r w:rsidR="002675FC" w:rsidRPr="006A244B">
        <w:t xml:space="preserve"> </w:t>
      </w:r>
      <w:r w:rsidR="00DB450D" w:rsidRPr="006A244B">
        <w:t>g</w:t>
      </w:r>
      <w:r w:rsidR="004C6D50" w:rsidRPr="006A244B">
        <w:t>reatly reduce its costs, thereby reducing the cost of human resources management</w:t>
      </w:r>
      <w:sdt>
        <w:sdtPr>
          <w:id w:val="1998226864"/>
          <w:citation/>
        </w:sdtPr>
        <w:sdtContent>
          <w:r w:rsidR="00DB450D" w:rsidRPr="006A244B">
            <w:fldChar w:fldCharType="begin"/>
          </w:r>
          <w:r w:rsidR="00DB450D" w:rsidRPr="006A244B">
            <w:instrText xml:space="preserve"> CITATION MUS15 \l 1033 </w:instrText>
          </w:r>
          <w:r w:rsidR="00DB450D" w:rsidRPr="006A244B">
            <w:fldChar w:fldCharType="separate"/>
          </w:r>
          <w:r w:rsidR="00DB450D" w:rsidRPr="006A244B">
            <w:rPr>
              <w:noProof/>
            </w:rPr>
            <w:t xml:space="preserve"> (MUSCALU, 2015)</w:t>
          </w:r>
          <w:r w:rsidR="00DB450D" w:rsidRPr="006A244B">
            <w:fldChar w:fldCharType="end"/>
          </w:r>
        </w:sdtContent>
      </w:sdt>
      <w:r w:rsidR="004C6D50" w:rsidRPr="006A244B">
        <w:t>.</w:t>
      </w:r>
    </w:p>
    <w:p w14:paraId="340F19A0" w14:textId="7DD95335" w:rsidR="005C6193" w:rsidRPr="006A244B" w:rsidRDefault="00CD0C6D" w:rsidP="00F5696A">
      <w:pPr>
        <w:spacing w:line="360" w:lineRule="auto"/>
        <w:jc w:val="both"/>
      </w:pPr>
      <w:r w:rsidRPr="006A244B">
        <w:t xml:space="preserve">     </w:t>
      </w:r>
    </w:p>
    <w:p w14:paraId="744EF509" w14:textId="24EA6984" w:rsidR="002A313A" w:rsidRPr="006A244B" w:rsidRDefault="00572B09" w:rsidP="00F5696A">
      <w:pPr>
        <w:pStyle w:val="Heading3"/>
        <w:spacing w:line="360" w:lineRule="auto"/>
        <w:jc w:val="both"/>
        <w:rPr>
          <w:rFonts w:ascii="Times New Roman" w:hAnsi="Times New Roman" w:cs="Times New Roman"/>
          <w:b/>
        </w:rPr>
      </w:pPr>
      <w:bookmarkStart w:id="71" w:name="_Toc507597343"/>
      <w:bookmarkStart w:id="72" w:name="_Toc507597372"/>
      <w:bookmarkStart w:id="73" w:name="_Toc511751326"/>
      <w:bookmarkStart w:id="74" w:name="_Toc511751425"/>
      <w:bookmarkStart w:id="75" w:name="_Toc511751610"/>
      <w:r>
        <w:rPr>
          <w:rFonts w:ascii="Times New Roman" w:hAnsi="Times New Roman" w:cs="Times New Roman"/>
          <w:b/>
        </w:rPr>
        <w:t xml:space="preserve"> </w:t>
      </w:r>
      <w:bookmarkStart w:id="76" w:name="_Toc511771330"/>
      <w:bookmarkStart w:id="77" w:name="_Toc522226819"/>
      <w:bookmarkStart w:id="78" w:name="_Toc522229739"/>
      <w:r w:rsidR="004C6D50" w:rsidRPr="006A244B">
        <w:rPr>
          <w:rFonts w:ascii="Times New Roman" w:hAnsi="Times New Roman" w:cs="Times New Roman"/>
          <w:b/>
        </w:rPr>
        <w:t>1.6.1</w:t>
      </w:r>
      <w:r w:rsidR="002A313A" w:rsidRPr="006A244B">
        <w:rPr>
          <w:rFonts w:ascii="Times New Roman" w:hAnsi="Times New Roman" w:cs="Times New Roman"/>
          <w:b/>
        </w:rPr>
        <w:t xml:space="preserve"> Significance to Industry</w:t>
      </w:r>
      <w:bookmarkEnd w:id="71"/>
      <w:bookmarkEnd w:id="72"/>
      <w:bookmarkEnd w:id="73"/>
      <w:bookmarkEnd w:id="74"/>
      <w:bookmarkEnd w:id="75"/>
      <w:bookmarkEnd w:id="76"/>
      <w:bookmarkEnd w:id="77"/>
      <w:bookmarkEnd w:id="78"/>
      <w:r w:rsidR="002A313A" w:rsidRPr="006A244B">
        <w:rPr>
          <w:rFonts w:ascii="Times New Roman" w:hAnsi="Times New Roman" w:cs="Times New Roman"/>
          <w:b/>
        </w:rPr>
        <w:t xml:space="preserve">  </w:t>
      </w:r>
    </w:p>
    <w:p w14:paraId="207E927A" w14:textId="77777777" w:rsidR="002F39B4" w:rsidRPr="006A244B" w:rsidRDefault="002F39B4" w:rsidP="00F5696A">
      <w:pPr>
        <w:spacing w:line="360" w:lineRule="auto"/>
        <w:jc w:val="both"/>
      </w:pPr>
    </w:p>
    <w:p w14:paraId="0765FF47" w14:textId="7DA38815" w:rsidR="00D53F4F" w:rsidRPr="006A244B" w:rsidRDefault="00FF7E82" w:rsidP="00F5696A">
      <w:pPr>
        <w:spacing w:line="360" w:lineRule="auto"/>
        <w:jc w:val="both"/>
      </w:pPr>
      <w:r w:rsidRPr="006A244B">
        <w:t xml:space="preserve">     </w:t>
      </w:r>
      <w:r w:rsidR="00973B2E" w:rsidRPr="006A244B">
        <w:t xml:space="preserve"> </w:t>
      </w:r>
      <w:r w:rsidRPr="006A244B">
        <w:t xml:space="preserve"> </w:t>
      </w:r>
      <w:r w:rsidR="00110611" w:rsidRPr="006A244B">
        <w:t xml:space="preserve"> </w:t>
      </w:r>
      <w:r w:rsidR="0037451B" w:rsidRPr="006A244B">
        <w:t>T</w:t>
      </w:r>
      <w:r w:rsidR="00CD0C6D" w:rsidRPr="006A244B">
        <w:t xml:space="preserve">his research could provide a better insight to the job seekers about the requirements of employers or companies, which </w:t>
      </w:r>
      <w:r w:rsidR="001F6978" w:rsidRPr="006A244B">
        <w:t>help them to make better decisions in future job selection.</w:t>
      </w:r>
      <w:r w:rsidR="00572B09">
        <w:t xml:space="preserve"> </w:t>
      </w:r>
      <w:r w:rsidR="00D53F4F" w:rsidRPr="006A244B">
        <w:lastRenderedPageBreak/>
        <w:t>In addition,</w:t>
      </w:r>
      <w:r w:rsidR="00524146" w:rsidRPr="006A244B">
        <w:t xml:space="preserve"> </w:t>
      </w:r>
      <w:r w:rsidR="00D53F4F" w:rsidRPr="006A244B">
        <w:t>the the outcome of this study is also beneficial for Universities or schools. Job preferences have been seen in different industries, not only improve the college education quality, but also help Universities to adjust the quality course development and improvement</w:t>
      </w:r>
      <w:sdt>
        <w:sdtPr>
          <w:id w:val="-1608036538"/>
          <w:citation/>
        </w:sdtPr>
        <w:sdtContent>
          <w:r w:rsidR="00524146" w:rsidRPr="006A244B">
            <w:fldChar w:fldCharType="begin"/>
          </w:r>
          <w:r w:rsidR="00524146" w:rsidRPr="006A244B">
            <w:instrText xml:space="preserve"> CITATION Edu16 \l 1033 </w:instrText>
          </w:r>
          <w:r w:rsidR="00524146" w:rsidRPr="006A244B">
            <w:fldChar w:fldCharType="separate"/>
          </w:r>
          <w:r w:rsidR="00524146" w:rsidRPr="006A244B">
            <w:rPr>
              <w:noProof/>
            </w:rPr>
            <w:t xml:space="preserve"> (Educ, 2016)</w:t>
          </w:r>
          <w:r w:rsidR="00524146" w:rsidRPr="006A244B">
            <w:fldChar w:fldCharType="end"/>
          </w:r>
        </w:sdtContent>
      </w:sdt>
      <w:r w:rsidR="00D53F4F" w:rsidRPr="006A244B">
        <w:t xml:space="preserve">. </w:t>
      </w:r>
    </w:p>
    <w:p w14:paraId="6A946C2D" w14:textId="629FA0D5" w:rsidR="005C6193" w:rsidRPr="006A244B" w:rsidRDefault="00D53F4F" w:rsidP="00973B2E">
      <w:pPr>
        <w:spacing w:line="360" w:lineRule="auto"/>
        <w:jc w:val="both"/>
      </w:pPr>
      <w:r w:rsidRPr="006A244B">
        <w:t xml:space="preserve">       </w:t>
      </w:r>
    </w:p>
    <w:p w14:paraId="3071195E" w14:textId="5EFCA334" w:rsidR="00892A42" w:rsidRDefault="00892A42" w:rsidP="00973B2E">
      <w:pPr>
        <w:pStyle w:val="Heading2"/>
        <w:spacing w:line="360" w:lineRule="auto"/>
        <w:jc w:val="both"/>
        <w:rPr>
          <w:rFonts w:cs="Times New Roman"/>
          <w:b/>
          <w:sz w:val="24"/>
          <w:szCs w:val="24"/>
        </w:rPr>
      </w:pPr>
      <w:bookmarkStart w:id="79" w:name="_Toc507597344"/>
      <w:bookmarkStart w:id="80" w:name="_Toc507597373"/>
      <w:bookmarkStart w:id="81" w:name="_Toc511751327"/>
      <w:bookmarkStart w:id="82" w:name="_Toc511751426"/>
      <w:bookmarkStart w:id="83" w:name="_Toc511751611"/>
      <w:bookmarkStart w:id="84" w:name="_Toc511771331"/>
      <w:bookmarkStart w:id="85" w:name="_Toc522226820"/>
      <w:bookmarkStart w:id="86" w:name="_Toc522229740"/>
      <w:r w:rsidRPr="006A244B">
        <w:rPr>
          <w:rFonts w:cs="Times New Roman"/>
          <w:b/>
          <w:sz w:val="24"/>
          <w:szCs w:val="24"/>
        </w:rPr>
        <w:t xml:space="preserve">1.7 Limitations </w:t>
      </w:r>
      <w:r w:rsidR="00D86DC6" w:rsidRPr="006A244B">
        <w:rPr>
          <w:rFonts w:cs="Times New Roman"/>
          <w:b/>
          <w:sz w:val="24"/>
          <w:szCs w:val="24"/>
        </w:rPr>
        <w:t xml:space="preserve">of </w:t>
      </w:r>
      <w:r w:rsidR="00951481" w:rsidRPr="006A244B">
        <w:rPr>
          <w:rFonts w:cs="Times New Roman"/>
          <w:b/>
          <w:sz w:val="24"/>
          <w:szCs w:val="24"/>
        </w:rPr>
        <w:t xml:space="preserve">the </w:t>
      </w:r>
      <w:r w:rsidR="00D86DC6" w:rsidRPr="006A244B">
        <w:rPr>
          <w:rFonts w:cs="Times New Roman"/>
          <w:b/>
          <w:sz w:val="24"/>
          <w:szCs w:val="24"/>
        </w:rPr>
        <w:t>Study</w:t>
      </w:r>
      <w:bookmarkEnd w:id="79"/>
      <w:bookmarkEnd w:id="80"/>
      <w:bookmarkEnd w:id="81"/>
      <w:bookmarkEnd w:id="82"/>
      <w:bookmarkEnd w:id="83"/>
      <w:bookmarkEnd w:id="84"/>
      <w:bookmarkEnd w:id="85"/>
      <w:bookmarkEnd w:id="86"/>
      <w:r w:rsidR="00D86DC6" w:rsidRPr="006A244B">
        <w:rPr>
          <w:rFonts w:cs="Times New Roman"/>
          <w:b/>
          <w:sz w:val="24"/>
          <w:szCs w:val="24"/>
        </w:rPr>
        <w:t xml:space="preserve"> </w:t>
      </w:r>
    </w:p>
    <w:p w14:paraId="7CA856DC" w14:textId="77777777" w:rsidR="004F5A52" w:rsidRPr="006A244B" w:rsidRDefault="004F5A52" w:rsidP="00973B2E">
      <w:pPr>
        <w:pStyle w:val="Heading2"/>
        <w:spacing w:line="360" w:lineRule="auto"/>
        <w:jc w:val="both"/>
        <w:rPr>
          <w:rFonts w:cs="Times New Roman"/>
          <w:b/>
          <w:sz w:val="24"/>
          <w:szCs w:val="24"/>
        </w:rPr>
      </w:pPr>
    </w:p>
    <w:p w14:paraId="7B3D6C5B" w14:textId="4645CBFE" w:rsidR="006216A8" w:rsidRDefault="006216A8" w:rsidP="00973B2E">
      <w:pPr>
        <w:spacing w:line="360" w:lineRule="auto"/>
        <w:jc w:val="both"/>
      </w:pPr>
      <w:r w:rsidRPr="006A244B">
        <w:t xml:space="preserve">      </w:t>
      </w:r>
      <w:r w:rsidR="00973B2E" w:rsidRPr="006A244B">
        <w:t xml:space="preserve">  </w:t>
      </w:r>
      <w:r w:rsidRPr="006A244B">
        <w:t>Firstly, the general findings could be limited to job seekers who are young or to the participants in Shanghai city only. Individual difference variables in job choosing decisions are also considered as important and acknowledged by the authors, which factor is not considered in the current study</w:t>
      </w:r>
      <w:sdt>
        <w:sdtPr>
          <w:id w:val="543034809"/>
          <w:citation/>
        </w:sdtPr>
        <w:sdtContent>
          <w:r w:rsidR="00524146" w:rsidRPr="006A244B">
            <w:fldChar w:fldCharType="begin"/>
          </w:r>
          <w:r w:rsidR="00524146" w:rsidRPr="006A244B">
            <w:instrText xml:space="preserve"> CITATION Ram16 \l 1033 </w:instrText>
          </w:r>
          <w:r w:rsidR="00524146" w:rsidRPr="006A244B">
            <w:fldChar w:fldCharType="separate"/>
          </w:r>
          <w:r w:rsidR="00524146" w:rsidRPr="006A244B">
            <w:rPr>
              <w:noProof/>
            </w:rPr>
            <w:t xml:space="preserve"> (Ramasamy, 2016)</w:t>
          </w:r>
          <w:r w:rsidR="00524146" w:rsidRPr="006A244B">
            <w:fldChar w:fldCharType="end"/>
          </w:r>
        </w:sdtContent>
      </w:sdt>
      <w:r w:rsidRPr="006A244B">
        <w:t>.</w:t>
      </w:r>
    </w:p>
    <w:p w14:paraId="4FDEAB5E" w14:textId="77777777" w:rsidR="00572B09" w:rsidRPr="006A244B" w:rsidRDefault="00572B09" w:rsidP="00973B2E">
      <w:pPr>
        <w:spacing w:line="360" w:lineRule="auto"/>
        <w:jc w:val="both"/>
      </w:pPr>
    </w:p>
    <w:p w14:paraId="3D9AC554" w14:textId="65C9ADA5" w:rsidR="00E27C2C" w:rsidRPr="006A244B" w:rsidRDefault="006216A8" w:rsidP="00F5696A">
      <w:pPr>
        <w:spacing w:line="360" w:lineRule="auto"/>
        <w:jc w:val="both"/>
      </w:pPr>
      <w:r w:rsidRPr="006A244B">
        <w:t xml:space="preserve">     </w:t>
      </w:r>
      <w:r w:rsidR="00973B2E" w:rsidRPr="006A244B">
        <w:t xml:space="preserve">  </w:t>
      </w:r>
      <w:r w:rsidR="00524146" w:rsidRPr="006A244B">
        <w:t xml:space="preserve"> </w:t>
      </w:r>
      <w:r w:rsidRPr="006A244B">
        <w:t>The second limitation of this research is a certain mount of participants and their personal perceptions about important factor when applying for their first full-time job after graduation</w:t>
      </w:r>
      <w:sdt>
        <w:sdtPr>
          <w:id w:val="1082488719"/>
          <w:citation/>
        </w:sdtPr>
        <w:sdtContent>
          <w:r w:rsidR="006C7EF5" w:rsidRPr="006A244B">
            <w:fldChar w:fldCharType="begin"/>
          </w:r>
          <w:r w:rsidR="006C7EF5" w:rsidRPr="006A244B">
            <w:instrText xml:space="preserve"> CITATION Far15 \l 1033 </w:instrText>
          </w:r>
          <w:r w:rsidR="006C7EF5" w:rsidRPr="006A244B">
            <w:fldChar w:fldCharType="separate"/>
          </w:r>
          <w:r w:rsidR="006C7EF5" w:rsidRPr="006A244B">
            <w:rPr>
              <w:noProof/>
            </w:rPr>
            <w:t xml:space="preserve"> (Farrugia, 2015)</w:t>
          </w:r>
          <w:r w:rsidR="006C7EF5" w:rsidRPr="006A244B">
            <w:fldChar w:fldCharType="end"/>
          </w:r>
        </w:sdtContent>
      </w:sdt>
      <w:r w:rsidRPr="006A244B">
        <w:t xml:space="preserve">. If applying this study on a broader contest, the result is mostly likely to be biased since the students are studying in the similar universities in the same region. Having been exposed to the similar kind of organizational branding activities, they obtained their ideas about their future at the labor market from the similar information sources. If performing the same study in another district of Shanghai, the answers would be very much different as those students had their preferences from another environment. </w:t>
      </w:r>
    </w:p>
    <w:p w14:paraId="75910DA4" w14:textId="77777777" w:rsidR="00E27C2C" w:rsidRPr="006A244B" w:rsidRDefault="00E27C2C" w:rsidP="008457FE">
      <w:pPr>
        <w:spacing w:line="360" w:lineRule="auto"/>
        <w:jc w:val="both"/>
      </w:pPr>
    </w:p>
    <w:p w14:paraId="16BA69C2" w14:textId="77777777" w:rsidR="004F5A52" w:rsidRDefault="00892A42" w:rsidP="008457FE">
      <w:pPr>
        <w:pStyle w:val="Heading2"/>
        <w:spacing w:line="360" w:lineRule="auto"/>
        <w:jc w:val="both"/>
        <w:rPr>
          <w:rFonts w:cs="Times New Roman"/>
          <w:b/>
          <w:sz w:val="24"/>
          <w:szCs w:val="24"/>
        </w:rPr>
      </w:pPr>
      <w:bookmarkStart w:id="87" w:name="_Toc507597345"/>
      <w:bookmarkStart w:id="88" w:name="_Toc507597374"/>
      <w:bookmarkStart w:id="89" w:name="_Toc511751328"/>
      <w:bookmarkStart w:id="90" w:name="_Toc511751427"/>
      <w:bookmarkStart w:id="91" w:name="_Toc511751612"/>
      <w:bookmarkStart w:id="92" w:name="_Toc511771332"/>
      <w:bookmarkStart w:id="93" w:name="_Toc522226821"/>
      <w:bookmarkStart w:id="94" w:name="_Toc522229741"/>
      <w:r w:rsidRPr="006A244B">
        <w:rPr>
          <w:rFonts w:cs="Times New Roman"/>
          <w:b/>
          <w:sz w:val="24"/>
          <w:szCs w:val="24"/>
        </w:rPr>
        <w:t>1.8 Operational Definitions</w:t>
      </w:r>
      <w:bookmarkEnd w:id="87"/>
      <w:bookmarkEnd w:id="88"/>
      <w:bookmarkEnd w:id="89"/>
      <w:bookmarkEnd w:id="90"/>
      <w:bookmarkEnd w:id="91"/>
      <w:bookmarkEnd w:id="92"/>
      <w:bookmarkEnd w:id="93"/>
      <w:bookmarkEnd w:id="94"/>
      <w:r w:rsidRPr="006A244B">
        <w:rPr>
          <w:rFonts w:cs="Times New Roman"/>
          <w:b/>
          <w:sz w:val="24"/>
          <w:szCs w:val="24"/>
        </w:rPr>
        <w:t xml:space="preserve"> </w:t>
      </w:r>
    </w:p>
    <w:p w14:paraId="7A78C356" w14:textId="0877F2C0" w:rsidR="00110611" w:rsidRPr="006A244B" w:rsidRDefault="00110611" w:rsidP="008457FE">
      <w:pPr>
        <w:pStyle w:val="Heading2"/>
        <w:spacing w:line="360" w:lineRule="auto"/>
        <w:jc w:val="both"/>
        <w:rPr>
          <w:rFonts w:cs="Times New Roman"/>
          <w:b/>
          <w:sz w:val="24"/>
          <w:szCs w:val="24"/>
        </w:rPr>
      </w:pPr>
      <w:r w:rsidRPr="006A244B">
        <w:rPr>
          <w:rFonts w:cs="Times New Roman"/>
        </w:rPr>
        <w:t xml:space="preserve">          </w:t>
      </w:r>
    </w:p>
    <w:p w14:paraId="6DE4745C" w14:textId="57AA4E4B" w:rsidR="005D6134" w:rsidRDefault="00110611" w:rsidP="00F5696A">
      <w:pPr>
        <w:spacing w:line="360" w:lineRule="auto"/>
        <w:jc w:val="both"/>
      </w:pPr>
      <w:r w:rsidRPr="006A244B">
        <w:t xml:space="preserve">           </w:t>
      </w:r>
      <w:r w:rsidR="005D6134" w:rsidRPr="006A244B">
        <w:t>Through this research: Finding a job that is good for one's own development is crucial to one's own future, but it is also important for a business to find a long-term employee, and only the human Resources can correctly determine the business needs of staff. To understand the staff for the enterprise</w:t>
      </w:r>
      <w:sdt>
        <w:sdtPr>
          <w:id w:val="-434895650"/>
          <w:citation/>
        </w:sdtPr>
        <w:sdtContent>
          <w:r w:rsidR="004D0C15">
            <w:fldChar w:fldCharType="begin"/>
          </w:r>
          <w:r w:rsidR="004D0C15">
            <w:instrText xml:space="preserve"> CITATION Pil14 \l 1033 </w:instrText>
          </w:r>
          <w:r w:rsidR="004D0C15">
            <w:fldChar w:fldCharType="separate"/>
          </w:r>
          <w:r w:rsidR="004D0C15">
            <w:rPr>
              <w:noProof/>
            </w:rPr>
            <w:t xml:space="preserve"> (Pillay, 2014)</w:t>
          </w:r>
          <w:r w:rsidR="004D0C15">
            <w:fldChar w:fldCharType="end"/>
          </w:r>
        </w:sdtContent>
      </w:sdt>
      <w:r w:rsidR="005D6134" w:rsidRPr="006A244B">
        <w:t xml:space="preserve">. Through human resources to make people live in harmony, co-ordination, and gain the identity of the group process is a staff and organization between the concept of personal awareness and organization, personal behavior and organizational norms assimilation process, interpersonal coordination functions and </w:t>
      </w:r>
      <w:r w:rsidR="005D6134" w:rsidRPr="006A244B">
        <w:lastRenderedPageBreak/>
        <w:t>organizational assimilation</w:t>
      </w:r>
      <w:sdt>
        <w:sdtPr>
          <w:id w:val="-1225513624"/>
          <w:citation/>
        </w:sdtPr>
        <w:sdtContent>
          <w:r w:rsidR="00610CA8">
            <w:fldChar w:fldCharType="begin"/>
          </w:r>
          <w:r w:rsidR="00610CA8">
            <w:instrText xml:space="preserve"> CITATION Akr11 \l 1033 </w:instrText>
          </w:r>
          <w:r w:rsidR="00610CA8">
            <w:fldChar w:fldCharType="separate"/>
          </w:r>
          <w:r w:rsidR="00610CA8">
            <w:rPr>
              <w:noProof/>
            </w:rPr>
            <w:t xml:space="preserve"> (Akrani, 2011)</w:t>
          </w:r>
          <w:r w:rsidR="00610CA8">
            <w:fldChar w:fldCharType="end"/>
          </w:r>
        </w:sdtContent>
      </w:sdt>
      <w:r w:rsidR="005D6134" w:rsidRPr="006A244B">
        <w:t>.</w:t>
      </w:r>
      <w:r w:rsidR="006A07FA">
        <w:rPr>
          <w:rFonts w:hint="eastAsia"/>
        </w:rPr>
        <w:t xml:space="preserve"> </w:t>
      </w:r>
      <w:r w:rsidR="005D6134" w:rsidRPr="006A244B">
        <w:t>At the same time, the assimilation of the organization of the enterprise, that is, the convergence of the individual values ​​and the concept of organization, individual behavior subject to the norms of organization, so that employees and organizations agre</w:t>
      </w:r>
      <w:r w:rsidR="00F113A2" w:rsidRPr="006A244B">
        <w:t>e and have a sense of belonging</w:t>
      </w:r>
      <w:sdt>
        <w:sdtPr>
          <w:id w:val="786013232"/>
          <w:citation/>
        </w:sdtPr>
        <w:sdtContent>
          <w:r w:rsidR="00F113A2" w:rsidRPr="006A244B">
            <w:fldChar w:fldCharType="begin"/>
          </w:r>
          <w:r w:rsidR="00F113A2" w:rsidRPr="006A244B">
            <w:instrText xml:space="preserve"> CITATION Mie11 \l 1033 </w:instrText>
          </w:r>
          <w:r w:rsidR="00F113A2" w:rsidRPr="006A244B">
            <w:fldChar w:fldCharType="separate"/>
          </w:r>
          <w:r w:rsidR="00F113A2" w:rsidRPr="006A244B">
            <w:rPr>
              <w:noProof/>
            </w:rPr>
            <w:t xml:space="preserve"> (Mielonen, 2011)</w:t>
          </w:r>
          <w:r w:rsidR="00F113A2" w:rsidRPr="006A244B">
            <w:fldChar w:fldCharType="end"/>
          </w:r>
        </w:sdtContent>
      </w:sdt>
      <w:r w:rsidR="00F113A2" w:rsidRPr="006A244B">
        <w:t>.</w:t>
      </w:r>
    </w:p>
    <w:p w14:paraId="390187C5" w14:textId="77777777" w:rsidR="006A07FA" w:rsidRPr="006A244B" w:rsidRDefault="006A07FA" w:rsidP="00F5696A">
      <w:pPr>
        <w:spacing w:line="360" w:lineRule="auto"/>
        <w:jc w:val="both"/>
      </w:pPr>
    </w:p>
    <w:p w14:paraId="7844FAA7" w14:textId="66BFACEA" w:rsidR="000B64EC" w:rsidRPr="006A244B" w:rsidRDefault="00400103" w:rsidP="00F5696A">
      <w:pPr>
        <w:spacing w:line="360" w:lineRule="auto"/>
        <w:jc w:val="both"/>
      </w:pPr>
      <w:r>
        <w:t xml:space="preserve">          </w:t>
      </w:r>
      <w:r w:rsidR="00110611" w:rsidRPr="006A244B">
        <w:t xml:space="preserve"> </w:t>
      </w:r>
      <w:r w:rsidR="005D6134" w:rsidRPr="006A244B">
        <w:t xml:space="preserve">In the group of harmonious interpersonal relationships, the organization, the communication between people and organizations; human resources management department according to the organizational structure to determine the job description and quality requirements of employees, and organizational goals to develop human resources needs and supply plans, and based on human Resource supply and demand plans to carry out recruitment, assessment, selection, </w:t>
      </w:r>
      <w:r w:rsidR="00327887" w:rsidRPr="006A244B">
        <w:t>hiring and configuration work, hence o</w:t>
      </w:r>
      <w:r w:rsidR="005D6134" w:rsidRPr="006A244B">
        <w:t>bviously, the human resources needed are the first to be managed</w:t>
      </w:r>
      <w:sdt>
        <w:sdtPr>
          <w:id w:val="1576854542"/>
          <w:citation/>
        </w:sdtPr>
        <w:sdtContent>
          <w:r w:rsidR="00F113A2" w:rsidRPr="006A244B">
            <w:fldChar w:fldCharType="begin"/>
          </w:r>
          <w:r w:rsidR="00F113A2" w:rsidRPr="006A244B">
            <w:instrText xml:space="preserve"> CITATION Dre05 \l 1033 </w:instrText>
          </w:r>
          <w:r w:rsidR="00F113A2" w:rsidRPr="006A244B">
            <w:fldChar w:fldCharType="separate"/>
          </w:r>
          <w:r w:rsidR="00F113A2" w:rsidRPr="006A244B">
            <w:rPr>
              <w:noProof/>
            </w:rPr>
            <w:t xml:space="preserve"> (Dreesch, 2005)</w:t>
          </w:r>
          <w:r w:rsidR="00F113A2" w:rsidRPr="006A244B">
            <w:fldChar w:fldCharType="end"/>
          </w:r>
        </w:sdtContent>
      </w:sdt>
      <w:r w:rsidR="005D6134" w:rsidRPr="006A244B">
        <w:t>.</w:t>
      </w:r>
    </w:p>
    <w:p w14:paraId="63819E94" w14:textId="77777777" w:rsidR="005D6134" w:rsidRPr="006A244B" w:rsidRDefault="005D6134" w:rsidP="00F5696A">
      <w:pPr>
        <w:spacing w:line="360" w:lineRule="auto"/>
        <w:jc w:val="both"/>
      </w:pPr>
    </w:p>
    <w:p w14:paraId="0950BE80" w14:textId="289BF631" w:rsidR="000B64EC" w:rsidRPr="006A244B" w:rsidRDefault="0020399B" w:rsidP="00F5696A">
      <w:pPr>
        <w:pStyle w:val="Heading2"/>
        <w:spacing w:line="360" w:lineRule="auto"/>
        <w:jc w:val="both"/>
        <w:rPr>
          <w:rFonts w:cs="Times New Roman"/>
          <w:b/>
          <w:sz w:val="24"/>
          <w:szCs w:val="24"/>
        </w:rPr>
      </w:pPr>
      <w:bookmarkStart w:id="95" w:name="_Toc507597346"/>
      <w:bookmarkStart w:id="96" w:name="_Toc507597375"/>
      <w:bookmarkStart w:id="97" w:name="_Toc511751329"/>
      <w:bookmarkStart w:id="98" w:name="_Toc511751428"/>
      <w:bookmarkStart w:id="99" w:name="_Toc511751613"/>
      <w:bookmarkStart w:id="100" w:name="_Toc511771333"/>
      <w:bookmarkStart w:id="101" w:name="_Toc522226822"/>
      <w:bookmarkStart w:id="102" w:name="_Toc522229742"/>
      <w:r w:rsidRPr="006A244B">
        <w:rPr>
          <w:rFonts w:cs="Times New Roman"/>
          <w:b/>
          <w:sz w:val="24"/>
          <w:szCs w:val="24"/>
        </w:rPr>
        <w:t>1.9 Organization of C</w:t>
      </w:r>
      <w:r w:rsidR="00581EB3" w:rsidRPr="006A244B">
        <w:rPr>
          <w:rFonts w:cs="Times New Roman"/>
          <w:b/>
          <w:sz w:val="24"/>
          <w:szCs w:val="24"/>
        </w:rPr>
        <w:t>hap</w:t>
      </w:r>
      <w:r w:rsidR="000B64EC" w:rsidRPr="006A244B">
        <w:rPr>
          <w:rFonts w:cs="Times New Roman"/>
          <w:b/>
          <w:sz w:val="24"/>
          <w:szCs w:val="24"/>
        </w:rPr>
        <w:t>ters</w:t>
      </w:r>
      <w:bookmarkEnd w:id="95"/>
      <w:bookmarkEnd w:id="96"/>
      <w:bookmarkEnd w:id="97"/>
      <w:bookmarkEnd w:id="98"/>
      <w:bookmarkEnd w:id="99"/>
      <w:bookmarkEnd w:id="100"/>
      <w:bookmarkEnd w:id="101"/>
      <w:bookmarkEnd w:id="102"/>
      <w:r w:rsidR="000B64EC" w:rsidRPr="006A244B">
        <w:rPr>
          <w:rFonts w:cs="Times New Roman"/>
          <w:b/>
          <w:sz w:val="24"/>
          <w:szCs w:val="24"/>
        </w:rPr>
        <w:t xml:space="preserve"> </w:t>
      </w:r>
    </w:p>
    <w:p w14:paraId="2071287E" w14:textId="77777777" w:rsidR="00B50086" w:rsidRPr="006A244B" w:rsidRDefault="00B50086" w:rsidP="00F5696A">
      <w:pPr>
        <w:pStyle w:val="Heading2"/>
        <w:spacing w:line="360" w:lineRule="auto"/>
        <w:jc w:val="both"/>
        <w:rPr>
          <w:rFonts w:cs="Times New Roman"/>
          <w:sz w:val="24"/>
          <w:szCs w:val="24"/>
        </w:rPr>
      </w:pPr>
    </w:p>
    <w:p w14:paraId="0FEA34DE" w14:textId="5E374FE9" w:rsidR="00892A42" w:rsidRPr="006A244B" w:rsidRDefault="000128D4" w:rsidP="00F5696A">
      <w:pPr>
        <w:spacing w:line="360" w:lineRule="auto"/>
        <w:jc w:val="both"/>
        <w:rPr>
          <w:b/>
        </w:rPr>
      </w:pPr>
      <w:r w:rsidRPr="006A244B">
        <w:rPr>
          <w:b/>
        </w:rPr>
        <w:t>Chapter</w:t>
      </w:r>
      <w:r w:rsidR="006B3FAD" w:rsidRPr="006A244B">
        <w:rPr>
          <w:b/>
        </w:rPr>
        <w:t xml:space="preserve"> 1 I</w:t>
      </w:r>
      <w:r w:rsidR="00CE0520" w:rsidRPr="006A244B">
        <w:rPr>
          <w:b/>
        </w:rPr>
        <w:t xml:space="preserve">ntroduction </w:t>
      </w:r>
    </w:p>
    <w:p w14:paraId="47267839" w14:textId="29DEFE59" w:rsidR="00F06E00" w:rsidRPr="006A244B" w:rsidRDefault="00F06E00" w:rsidP="00F5696A">
      <w:pPr>
        <w:spacing w:line="360" w:lineRule="auto"/>
        <w:jc w:val="both"/>
      </w:pPr>
      <w:r w:rsidRPr="006A244B">
        <w:t xml:space="preserve">Chapter 1 is the first page of providing basic information and overview introduction of the whole chapter. </w:t>
      </w:r>
    </w:p>
    <w:p w14:paraId="5391696F" w14:textId="77777777" w:rsidR="001631D6" w:rsidRPr="006A244B" w:rsidRDefault="001631D6" w:rsidP="00F5696A">
      <w:pPr>
        <w:spacing w:line="360" w:lineRule="auto"/>
        <w:jc w:val="both"/>
      </w:pPr>
    </w:p>
    <w:p w14:paraId="532176F1" w14:textId="24012163" w:rsidR="00CE0520" w:rsidRPr="006A244B" w:rsidRDefault="000128D4" w:rsidP="00F5696A">
      <w:pPr>
        <w:spacing w:line="360" w:lineRule="auto"/>
        <w:jc w:val="both"/>
        <w:rPr>
          <w:b/>
        </w:rPr>
      </w:pPr>
      <w:r w:rsidRPr="006A244B">
        <w:rPr>
          <w:b/>
        </w:rPr>
        <w:t>Chapt</w:t>
      </w:r>
      <w:r w:rsidR="006B3FAD" w:rsidRPr="006A244B">
        <w:rPr>
          <w:b/>
        </w:rPr>
        <w:t>er 2 L</w:t>
      </w:r>
      <w:r w:rsidR="00CE0520" w:rsidRPr="006A244B">
        <w:rPr>
          <w:b/>
        </w:rPr>
        <w:t xml:space="preserve">iterature Review </w:t>
      </w:r>
    </w:p>
    <w:p w14:paraId="0C8698C6" w14:textId="60C98A54" w:rsidR="001631D6" w:rsidRPr="006A244B" w:rsidRDefault="001631D6" w:rsidP="00F5696A">
      <w:pPr>
        <w:spacing w:line="360" w:lineRule="auto"/>
        <w:jc w:val="both"/>
      </w:pPr>
      <w:r w:rsidRPr="006A244B">
        <w:t xml:space="preserve">The second chapter comprises of literature review, theories of job seeking behavior and the intention behind that. Followed by </w:t>
      </w:r>
      <w:r w:rsidR="00100343" w:rsidRPr="006A244B">
        <w:t>the factors of independent variables and moderating variables, along with the relationship of them between with dependent variables respectively.</w:t>
      </w:r>
      <w:r w:rsidR="00360BEF" w:rsidRPr="006A244B">
        <w:t xml:space="preserve"> Research the from global perspective and local perspective, </w:t>
      </w:r>
      <w:r w:rsidR="006A3BF4" w:rsidRPr="006A244B">
        <w:t>a</w:t>
      </w:r>
      <w:r w:rsidRPr="006A244B">
        <w:t xml:space="preserve">fter that </w:t>
      </w:r>
      <w:r w:rsidR="00100343" w:rsidRPr="006A244B">
        <w:t xml:space="preserve">framework of study and hypotheses will be discussed. </w:t>
      </w:r>
    </w:p>
    <w:p w14:paraId="19EDD1AC" w14:textId="77777777" w:rsidR="001631D6" w:rsidRPr="006A244B" w:rsidRDefault="001631D6" w:rsidP="00F5696A">
      <w:pPr>
        <w:spacing w:line="360" w:lineRule="auto"/>
        <w:jc w:val="both"/>
      </w:pPr>
    </w:p>
    <w:p w14:paraId="157EB570" w14:textId="0B67B115" w:rsidR="00CE0520" w:rsidRPr="006A244B" w:rsidRDefault="000128D4" w:rsidP="00F5696A">
      <w:pPr>
        <w:spacing w:line="360" w:lineRule="auto"/>
        <w:jc w:val="both"/>
        <w:rPr>
          <w:b/>
        </w:rPr>
      </w:pPr>
      <w:r w:rsidRPr="006A244B">
        <w:rPr>
          <w:b/>
        </w:rPr>
        <w:t>Chap</w:t>
      </w:r>
      <w:r w:rsidR="00CE0520" w:rsidRPr="006A244B">
        <w:rPr>
          <w:b/>
        </w:rPr>
        <w:t>ter 3 Research Methodology</w:t>
      </w:r>
    </w:p>
    <w:p w14:paraId="3C5B4759" w14:textId="5B958DBE" w:rsidR="00D1097D" w:rsidRPr="006A244B" w:rsidRDefault="00D1097D" w:rsidP="00F5696A">
      <w:pPr>
        <w:spacing w:line="360" w:lineRule="auto"/>
        <w:jc w:val="both"/>
      </w:pPr>
      <w:r w:rsidRPr="006A244B">
        <w:t xml:space="preserve">In this chapter, the research design, unit of analysis, sample design will be </w:t>
      </w:r>
      <w:r w:rsidR="00B50086" w:rsidRPr="006A244B">
        <w:t>introduced</w:t>
      </w:r>
      <w:r w:rsidRPr="006A244B">
        <w:t>. Besides that, instrument of measurement, collection of data and analyses of</w:t>
      </w:r>
      <w:r w:rsidR="00B50086" w:rsidRPr="006A244B">
        <w:t xml:space="preserve"> methods are also included. </w:t>
      </w:r>
      <w:r w:rsidRPr="006A244B">
        <w:t xml:space="preserve"> </w:t>
      </w:r>
    </w:p>
    <w:p w14:paraId="5E1F1499" w14:textId="77777777" w:rsidR="00D1097D" w:rsidRPr="006A244B" w:rsidRDefault="00D1097D" w:rsidP="00F5696A">
      <w:pPr>
        <w:spacing w:line="360" w:lineRule="auto"/>
        <w:jc w:val="both"/>
      </w:pPr>
    </w:p>
    <w:p w14:paraId="50299825" w14:textId="58D88AE1" w:rsidR="00CE0520" w:rsidRPr="006A244B" w:rsidRDefault="000128D4" w:rsidP="00F5696A">
      <w:pPr>
        <w:spacing w:line="360" w:lineRule="auto"/>
        <w:jc w:val="both"/>
        <w:rPr>
          <w:b/>
        </w:rPr>
      </w:pPr>
      <w:r w:rsidRPr="006A244B">
        <w:rPr>
          <w:b/>
        </w:rPr>
        <w:t>Chap</w:t>
      </w:r>
      <w:r w:rsidR="00CE0520" w:rsidRPr="006A244B">
        <w:rPr>
          <w:b/>
        </w:rPr>
        <w:t>t</w:t>
      </w:r>
      <w:r w:rsidRPr="006A244B">
        <w:rPr>
          <w:b/>
        </w:rPr>
        <w:t>er</w:t>
      </w:r>
      <w:r w:rsidR="00977645" w:rsidRPr="006A244B">
        <w:rPr>
          <w:b/>
        </w:rPr>
        <w:t xml:space="preserve"> 4 Research Findings </w:t>
      </w:r>
    </w:p>
    <w:p w14:paraId="136B8F9D" w14:textId="4119707D" w:rsidR="00B50086" w:rsidRPr="006A244B" w:rsidRDefault="00F47A83" w:rsidP="00F5696A">
      <w:pPr>
        <w:spacing w:line="360" w:lineRule="auto"/>
        <w:jc w:val="both"/>
      </w:pPr>
      <w:r w:rsidRPr="006A244B">
        <w:t xml:space="preserve">Chapter 4 </w:t>
      </w:r>
      <w:r w:rsidR="00580864">
        <w:t>C</w:t>
      </w:r>
      <w:r w:rsidR="00636E63" w:rsidRPr="006A244B">
        <w:t xml:space="preserve">ontains the major findings from obtained from group interview. </w:t>
      </w:r>
    </w:p>
    <w:p w14:paraId="0B341F3A" w14:textId="77777777" w:rsidR="00F47A83" w:rsidRPr="006A244B" w:rsidRDefault="00F47A83" w:rsidP="00F5696A">
      <w:pPr>
        <w:spacing w:line="360" w:lineRule="auto"/>
        <w:jc w:val="both"/>
        <w:rPr>
          <w:b/>
        </w:rPr>
      </w:pPr>
    </w:p>
    <w:p w14:paraId="0183764C" w14:textId="1076B5E3" w:rsidR="00CE0520" w:rsidRPr="006A244B" w:rsidRDefault="000128D4" w:rsidP="00F5696A">
      <w:pPr>
        <w:spacing w:line="360" w:lineRule="auto"/>
        <w:jc w:val="both"/>
        <w:rPr>
          <w:b/>
        </w:rPr>
      </w:pPr>
      <w:r w:rsidRPr="006A244B">
        <w:rPr>
          <w:b/>
        </w:rPr>
        <w:t>Chapter</w:t>
      </w:r>
      <w:r w:rsidR="00CE0520" w:rsidRPr="006A244B">
        <w:rPr>
          <w:b/>
        </w:rPr>
        <w:t xml:space="preserve"> 5 Conclusion and Recommendation </w:t>
      </w:r>
    </w:p>
    <w:p w14:paraId="66A38FB8" w14:textId="4DE2A72C" w:rsidR="0082250F" w:rsidRPr="006A244B" w:rsidRDefault="0082250F" w:rsidP="00F5696A">
      <w:pPr>
        <w:spacing w:line="360" w:lineRule="auto"/>
        <w:jc w:val="both"/>
      </w:pPr>
      <w:r w:rsidRPr="006A244B">
        <w:t xml:space="preserve">This is the final chapter consists of conclusion of the study. </w:t>
      </w:r>
      <w:r w:rsidR="00043A66" w:rsidRPr="006A244B">
        <w:t>To have a better further research</w:t>
      </w:r>
      <w:r w:rsidR="00F47A83" w:rsidRPr="006A244B">
        <w:t>ing</w:t>
      </w:r>
      <w:r w:rsidR="00043A66" w:rsidRPr="006A244B">
        <w:t xml:space="preserve">, some certain recommendations will be given. </w:t>
      </w:r>
    </w:p>
    <w:p w14:paraId="42068CA3" w14:textId="77777777" w:rsidR="00CE0520" w:rsidRPr="006A244B" w:rsidRDefault="00CE0520" w:rsidP="00F5696A">
      <w:pPr>
        <w:spacing w:line="360" w:lineRule="auto"/>
        <w:jc w:val="both"/>
      </w:pPr>
    </w:p>
    <w:p w14:paraId="492683F7" w14:textId="77777777" w:rsidR="00D76255" w:rsidRPr="006A244B" w:rsidRDefault="00D76255" w:rsidP="00F5696A">
      <w:pPr>
        <w:spacing w:line="360" w:lineRule="auto"/>
        <w:jc w:val="both"/>
        <w:rPr>
          <w:b/>
        </w:rPr>
      </w:pPr>
    </w:p>
    <w:p w14:paraId="6E3B88A9" w14:textId="77777777" w:rsidR="008457FE" w:rsidRDefault="008457FE" w:rsidP="00F5696A">
      <w:pPr>
        <w:spacing w:line="360" w:lineRule="auto"/>
        <w:jc w:val="both"/>
        <w:rPr>
          <w:b/>
        </w:rPr>
      </w:pPr>
    </w:p>
    <w:p w14:paraId="0669F068" w14:textId="77777777" w:rsidR="004A7530" w:rsidRDefault="004A7530" w:rsidP="00F5696A">
      <w:pPr>
        <w:spacing w:line="360" w:lineRule="auto"/>
        <w:jc w:val="both"/>
        <w:rPr>
          <w:b/>
        </w:rPr>
      </w:pPr>
    </w:p>
    <w:p w14:paraId="293889E5" w14:textId="77777777" w:rsidR="004A7530" w:rsidRDefault="004A7530" w:rsidP="00F5696A">
      <w:pPr>
        <w:spacing w:line="360" w:lineRule="auto"/>
        <w:jc w:val="both"/>
        <w:rPr>
          <w:b/>
        </w:rPr>
      </w:pPr>
    </w:p>
    <w:p w14:paraId="790ECDEF" w14:textId="77777777" w:rsidR="004A7530" w:rsidRDefault="004A7530" w:rsidP="00F5696A">
      <w:pPr>
        <w:spacing w:line="360" w:lineRule="auto"/>
        <w:jc w:val="both"/>
        <w:rPr>
          <w:b/>
        </w:rPr>
      </w:pPr>
    </w:p>
    <w:p w14:paraId="47FF4F6C" w14:textId="77777777" w:rsidR="004A7530" w:rsidRDefault="004A7530" w:rsidP="00F5696A">
      <w:pPr>
        <w:spacing w:line="360" w:lineRule="auto"/>
        <w:jc w:val="both"/>
        <w:rPr>
          <w:b/>
        </w:rPr>
      </w:pPr>
    </w:p>
    <w:p w14:paraId="2896B6FB" w14:textId="77777777" w:rsidR="004A7530" w:rsidRDefault="004A7530" w:rsidP="00F5696A">
      <w:pPr>
        <w:spacing w:line="360" w:lineRule="auto"/>
        <w:jc w:val="both"/>
        <w:rPr>
          <w:b/>
        </w:rPr>
      </w:pPr>
    </w:p>
    <w:p w14:paraId="38F67F5E" w14:textId="77777777" w:rsidR="004A7530" w:rsidRDefault="004A7530" w:rsidP="00F5696A">
      <w:pPr>
        <w:spacing w:line="360" w:lineRule="auto"/>
        <w:jc w:val="both"/>
        <w:rPr>
          <w:b/>
        </w:rPr>
      </w:pPr>
    </w:p>
    <w:p w14:paraId="63811E3A" w14:textId="77777777" w:rsidR="004A7530" w:rsidRDefault="004A7530" w:rsidP="00F5696A">
      <w:pPr>
        <w:spacing w:line="360" w:lineRule="auto"/>
        <w:jc w:val="both"/>
        <w:rPr>
          <w:b/>
        </w:rPr>
      </w:pPr>
    </w:p>
    <w:p w14:paraId="6B71722E" w14:textId="77777777" w:rsidR="004A7530" w:rsidRDefault="004A7530" w:rsidP="00F5696A">
      <w:pPr>
        <w:spacing w:line="360" w:lineRule="auto"/>
        <w:jc w:val="both"/>
        <w:rPr>
          <w:b/>
        </w:rPr>
      </w:pPr>
    </w:p>
    <w:p w14:paraId="7A364A1D" w14:textId="77777777" w:rsidR="004A7530" w:rsidRDefault="004A7530" w:rsidP="00F5696A">
      <w:pPr>
        <w:spacing w:line="360" w:lineRule="auto"/>
        <w:jc w:val="both"/>
        <w:rPr>
          <w:b/>
        </w:rPr>
      </w:pPr>
    </w:p>
    <w:p w14:paraId="0FC64109" w14:textId="77777777" w:rsidR="004A7530" w:rsidRDefault="004A7530" w:rsidP="00F5696A">
      <w:pPr>
        <w:spacing w:line="360" w:lineRule="auto"/>
        <w:jc w:val="both"/>
        <w:rPr>
          <w:b/>
        </w:rPr>
      </w:pPr>
    </w:p>
    <w:p w14:paraId="43B9AB8B" w14:textId="77777777" w:rsidR="004A7530" w:rsidRDefault="004A7530" w:rsidP="00F5696A">
      <w:pPr>
        <w:spacing w:line="360" w:lineRule="auto"/>
        <w:jc w:val="both"/>
        <w:rPr>
          <w:b/>
        </w:rPr>
      </w:pPr>
    </w:p>
    <w:p w14:paraId="44F6D2F4" w14:textId="77777777" w:rsidR="004A7530" w:rsidRDefault="004A7530" w:rsidP="00F5696A">
      <w:pPr>
        <w:spacing w:line="360" w:lineRule="auto"/>
        <w:jc w:val="both"/>
        <w:rPr>
          <w:b/>
        </w:rPr>
      </w:pPr>
    </w:p>
    <w:p w14:paraId="4C07C437" w14:textId="77777777" w:rsidR="004A7530" w:rsidRDefault="004A7530" w:rsidP="00F5696A">
      <w:pPr>
        <w:spacing w:line="360" w:lineRule="auto"/>
        <w:jc w:val="both"/>
        <w:rPr>
          <w:b/>
        </w:rPr>
      </w:pPr>
    </w:p>
    <w:p w14:paraId="74F6A037" w14:textId="77777777" w:rsidR="00FC64E8" w:rsidRDefault="00FC64E8" w:rsidP="00F5696A">
      <w:pPr>
        <w:spacing w:line="360" w:lineRule="auto"/>
        <w:jc w:val="both"/>
        <w:rPr>
          <w:b/>
        </w:rPr>
      </w:pPr>
    </w:p>
    <w:p w14:paraId="1DC548EA" w14:textId="77777777" w:rsidR="00FC64E8" w:rsidRDefault="00FC64E8" w:rsidP="00F5696A">
      <w:pPr>
        <w:spacing w:line="360" w:lineRule="auto"/>
        <w:jc w:val="both"/>
        <w:rPr>
          <w:b/>
        </w:rPr>
      </w:pPr>
    </w:p>
    <w:p w14:paraId="348B0403" w14:textId="77777777" w:rsidR="00FC64E8" w:rsidRPr="006A244B" w:rsidRDefault="00FC64E8" w:rsidP="00F5696A">
      <w:pPr>
        <w:spacing w:line="360" w:lineRule="auto"/>
        <w:jc w:val="both"/>
        <w:rPr>
          <w:b/>
        </w:rPr>
      </w:pPr>
    </w:p>
    <w:p w14:paraId="7DD6B8A6" w14:textId="77777777" w:rsidR="00D76255" w:rsidRPr="006A244B" w:rsidRDefault="00D76255" w:rsidP="00F5696A">
      <w:pPr>
        <w:spacing w:line="360" w:lineRule="auto"/>
        <w:jc w:val="both"/>
        <w:rPr>
          <w:b/>
        </w:rPr>
      </w:pPr>
    </w:p>
    <w:p w14:paraId="5A3554D6" w14:textId="77777777" w:rsidR="006216A8" w:rsidRPr="006A244B" w:rsidRDefault="006216A8" w:rsidP="00F5696A">
      <w:pPr>
        <w:spacing w:line="360" w:lineRule="auto"/>
        <w:jc w:val="both"/>
        <w:rPr>
          <w:b/>
        </w:rPr>
      </w:pPr>
    </w:p>
    <w:p w14:paraId="030C1015" w14:textId="6810BD45" w:rsidR="00892A42" w:rsidRPr="00B762EA" w:rsidRDefault="00CC436B" w:rsidP="00222491">
      <w:pPr>
        <w:pStyle w:val="Heading1"/>
        <w:spacing w:line="480" w:lineRule="auto"/>
        <w:jc w:val="center"/>
        <w:rPr>
          <w:rFonts w:ascii="Times New Roman" w:hAnsi="Times New Roman" w:cs="Times New Roman"/>
          <w:b/>
          <w:sz w:val="28"/>
          <w:szCs w:val="28"/>
        </w:rPr>
      </w:pPr>
      <w:bookmarkStart w:id="103" w:name="_Toc511751330"/>
      <w:bookmarkStart w:id="104" w:name="_Toc511751429"/>
      <w:bookmarkStart w:id="105" w:name="_Toc511751614"/>
      <w:bookmarkStart w:id="106" w:name="_Toc511771334"/>
      <w:bookmarkStart w:id="107" w:name="_Toc522226823"/>
      <w:bookmarkStart w:id="108" w:name="_Toc522229743"/>
      <w:r w:rsidRPr="00B762EA">
        <w:rPr>
          <w:rFonts w:ascii="Times New Roman" w:hAnsi="Times New Roman" w:cs="Times New Roman"/>
          <w:b/>
          <w:sz w:val="28"/>
          <w:szCs w:val="28"/>
        </w:rPr>
        <w:lastRenderedPageBreak/>
        <w:t>CHAPTER 2 LITERATURE REVIEW</w:t>
      </w:r>
      <w:bookmarkEnd w:id="103"/>
      <w:bookmarkEnd w:id="104"/>
      <w:bookmarkEnd w:id="105"/>
      <w:bookmarkEnd w:id="106"/>
      <w:bookmarkEnd w:id="107"/>
      <w:bookmarkEnd w:id="108"/>
    </w:p>
    <w:p w14:paraId="1C408919" w14:textId="5872C6AC" w:rsidR="00001874" w:rsidRPr="0067398B" w:rsidRDefault="00CC436B" w:rsidP="0067398B">
      <w:pPr>
        <w:pStyle w:val="Heading2"/>
        <w:rPr>
          <w:b/>
        </w:rPr>
      </w:pPr>
      <w:bookmarkStart w:id="109" w:name="_Toc507597347"/>
      <w:bookmarkStart w:id="110" w:name="_Toc507597376"/>
      <w:bookmarkStart w:id="111" w:name="_Toc511751331"/>
      <w:bookmarkStart w:id="112" w:name="_Toc511751430"/>
      <w:bookmarkStart w:id="113" w:name="_Toc511751615"/>
      <w:bookmarkStart w:id="114" w:name="_Toc511771335"/>
      <w:bookmarkStart w:id="115" w:name="_Toc522226824"/>
      <w:bookmarkStart w:id="116" w:name="_Toc522229744"/>
      <w:r w:rsidRPr="0067398B">
        <w:rPr>
          <w:b/>
        </w:rPr>
        <w:t xml:space="preserve">2.1 </w:t>
      </w:r>
      <w:r w:rsidR="00001874" w:rsidRPr="0067398B">
        <w:rPr>
          <w:b/>
        </w:rPr>
        <w:t>Overview</w:t>
      </w:r>
      <w:bookmarkEnd w:id="109"/>
      <w:bookmarkEnd w:id="110"/>
      <w:bookmarkEnd w:id="111"/>
      <w:bookmarkEnd w:id="112"/>
      <w:bookmarkEnd w:id="113"/>
      <w:bookmarkEnd w:id="114"/>
      <w:bookmarkEnd w:id="115"/>
      <w:bookmarkEnd w:id="116"/>
    </w:p>
    <w:p w14:paraId="0E40F4D7" w14:textId="77777777" w:rsidR="00CC436B" w:rsidRPr="006A244B" w:rsidRDefault="00CC436B" w:rsidP="00F5696A">
      <w:pPr>
        <w:jc w:val="both"/>
      </w:pPr>
    </w:p>
    <w:p w14:paraId="6C070FA1" w14:textId="3F245221" w:rsidR="00001874" w:rsidRPr="006A244B" w:rsidRDefault="00DE463C" w:rsidP="00F5696A">
      <w:pPr>
        <w:spacing w:line="360" w:lineRule="auto"/>
        <w:jc w:val="both"/>
        <w:rPr>
          <w:rFonts w:eastAsia="MS Mincho"/>
          <w:b/>
          <w:color w:val="333333"/>
        </w:rPr>
      </w:pPr>
      <w:r>
        <w:rPr>
          <w:rFonts w:eastAsia="MS Mincho"/>
          <w:color w:val="333333"/>
        </w:rPr>
        <w:t xml:space="preserve">        </w:t>
      </w:r>
      <w:r w:rsidR="00BF4409" w:rsidRPr="006A244B">
        <w:rPr>
          <w:rFonts w:eastAsia="MS Mincho"/>
          <w:color w:val="333333"/>
        </w:rPr>
        <w:t xml:space="preserve">This chapter covers the content of phenomenon definition of the literature, global perspective and local perspective review, commonly seen Independent Variables and how it influences Dependent variables, the link between Dependent variables and Independent variables as well as stating the relations with Moderating Variables. Followed by introduction of grounded theories and framework, along with hypotheses. </w:t>
      </w:r>
    </w:p>
    <w:p w14:paraId="34F12A1D" w14:textId="77777777" w:rsidR="00734425" w:rsidRPr="006A244B" w:rsidRDefault="00734425" w:rsidP="00F5696A">
      <w:pPr>
        <w:spacing w:line="360" w:lineRule="auto"/>
        <w:jc w:val="both"/>
      </w:pPr>
    </w:p>
    <w:p w14:paraId="12553CED" w14:textId="687FF51D" w:rsidR="00B24D5E" w:rsidRPr="006A244B" w:rsidRDefault="00AB1344" w:rsidP="00F5696A">
      <w:pPr>
        <w:pStyle w:val="Heading3"/>
        <w:spacing w:line="360" w:lineRule="auto"/>
        <w:jc w:val="both"/>
        <w:rPr>
          <w:rFonts w:ascii="Times New Roman" w:hAnsi="Times New Roman" w:cs="Times New Roman"/>
          <w:b/>
        </w:rPr>
      </w:pPr>
      <w:bookmarkStart w:id="117" w:name="_Toc507597348"/>
      <w:bookmarkStart w:id="118" w:name="_Toc507597377"/>
      <w:bookmarkStart w:id="119" w:name="_Toc511751332"/>
      <w:bookmarkStart w:id="120" w:name="_Toc511751431"/>
      <w:bookmarkStart w:id="121" w:name="_Toc511751616"/>
      <w:bookmarkStart w:id="122" w:name="_Toc511771336"/>
      <w:bookmarkStart w:id="123" w:name="_Toc522226825"/>
      <w:bookmarkStart w:id="124" w:name="_Toc522229745"/>
      <w:r w:rsidRPr="006A244B">
        <w:rPr>
          <w:rFonts w:ascii="Times New Roman" w:hAnsi="Times New Roman" w:cs="Times New Roman"/>
          <w:b/>
        </w:rPr>
        <w:t>2.1.1 G</w:t>
      </w:r>
      <w:r w:rsidR="000C5C4C">
        <w:rPr>
          <w:rFonts w:ascii="Times New Roman" w:hAnsi="Times New Roman" w:cs="Times New Roman"/>
          <w:b/>
        </w:rPr>
        <w:t>lobal P</w:t>
      </w:r>
      <w:r w:rsidR="00B24D5E" w:rsidRPr="006A244B">
        <w:rPr>
          <w:rFonts w:ascii="Times New Roman" w:hAnsi="Times New Roman" w:cs="Times New Roman"/>
          <w:b/>
        </w:rPr>
        <w:t>erspective</w:t>
      </w:r>
      <w:bookmarkEnd w:id="117"/>
      <w:bookmarkEnd w:id="118"/>
      <w:bookmarkEnd w:id="119"/>
      <w:bookmarkEnd w:id="120"/>
      <w:bookmarkEnd w:id="121"/>
      <w:bookmarkEnd w:id="122"/>
      <w:bookmarkEnd w:id="123"/>
      <w:bookmarkEnd w:id="124"/>
      <w:r w:rsidR="00B24D5E" w:rsidRPr="006A244B">
        <w:rPr>
          <w:rFonts w:ascii="Times New Roman" w:hAnsi="Times New Roman" w:cs="Times New Roman"/>
          <w:b/>
        </w:rPr>
        <w:t xml:space="preserve"> </w:t>
      </w:r>
    </w:p>
    <w:p w14:paraId="32C6226B" w14:textId="77777777" w:rsidR="002F39B4" w:rsidRPr="006A244B" w:rsidRDefault="002F39B4" w:rsidP="00F5696A">
      <w:pPr>
        <w:spacing w:line="360" w:lineRule="auto"/>
        <w:jc w:val="both"/>
      </w:pPr>
    </w:p>
    <w:p w14:paraId="7638C3CF" w14:textId="0C89256B" w:rsidR="007202E1" w:rsidRDefault="00BF4409" w:rsidP="00F5696A">
      <w:pPr>
        <w:spacing w:line="360" w:lineRule="auto"/>
        <w:jc w:val="both"/>
        <w:rPr>
          <w:rFonts w:eastAsia="MS Mincho"/>
          <w:color w:val="333333"/>
        </w:rPr>
      </w:pPr>
      <w:r w:rsidRPr="006A244B">
        <w:rPr>
          <w:rFonts w:eastAsia="MS Mincho"/>
          <w:color w:val="333333"/>
        </w:rPr>
        <w:t xml:space="preserve">        </w:t>
      </w:r>
      <w:r w:rsidR="006E073C" w:rsidRPr="006A244B">
        <w:rPr>
          <w:rFonts w:eastAsia="MS Mincho"/>
          <w:color w:val="333333"/>
        </w:rPr>
        <w:t xml:space="preserve"> </w:t>
      </w:r>
      <w:r w:rsidR="003E3505" w:rsidRPr="006A244B">
        <w:rPr>
          <w:rFonts w:eastAsia="MS Mincho"/>
          <w:color w:val="333333"/>
        </w:rPr>
        <w:t>Employment guidance originated in the United States. Employment guidance for college graduates in developed countries is based on the "market employment system" or "free employment system</w:t>
      </w:r>
      <w:sdt>
        <w:sdtPr>
          <w:rPr>
            <w:rFonts w:eastAsia="MS Mincho"/>
            <w:color w:val="333333"/>
          </w:rPr>
          <w:id w:val="-1462100648"/>
          <w:citation/>
        </w:sdtPr>
        <w:sdtContent>
          <w:r w:rsidR="00957769" w:rsidRPr="006A244B">
            <w:rPr>
              <w:rFonts w:eastAsia="MS Mincho"/>
              <w:color w:val="333333"/>
            </w:rPr>
            <w:fldChar w:fldCharType="begin"/>
          </w:r>
          <w:r w:rsidR="00957769" w:rsidRPr="006A244B">
            <w:rPr>
              <w:rFonts w:eastAsia="宋体"/>
              <w:color w:val="333333"/>
            </w:rPr>
            <w:instrText xml:space="preserve"> CITATION And16 \l 2052 </w:instrText>
          </w:r>
          <w:r w:rsidR="00957769" w:rsidRPr="006A244B">
            <w:rPr>
              <w:rFonts w:eastAsia="MS Mincho"/>
              <w:color w:val="333333"/>
            </w:rPr>
            <w:fldChar w:fldCharType="separate"/>
          </w:r>
          <w:r w:rsidR="005F17DF" w:rsidRPr="006A244B">
            <w:rPr>
              <w:rFonts w:eastAsia="宋体"/>
              <w:noProof/>
              <w:color w:val="333333"/>
            </w:rPr>
            <w:t xml:space="preserve"> (Anderson, 2016)</w:t>
          </w:r>
          <w:r w:rsidR="00957769" w:rsidRPr="006A244B">
            <w:rPr>
              <w:rFonts w:eastAsia="MS Mincho"/>
              <w:color w:val="333333"/>
            </w:rPr>
            <w:fldChar w:fldCharType="end"/>
          </w:r>
        </w:sdtContent>
      </w:sdt>
      <w:r w:rsidR="003E3505" w:rsidRPr="006A244B">
        <w:rPr>
          <w:rFonts w:eastAsia="MS Mincho"/>
          <w:color w:val="333333"/>
        </w:rPr>
        <w:t>." Foreign student employment promotion measures can be divided into three categories: demand promotion measures, supply promotion measures and promotion Supply and demand of supporting measures. Graduates, as the leading group in the labor market, have unstable jobs in the labor market due to their high stock of human capital. Improve the employment of college graduates, and effectively reduce the employment difficulties of college graduates</w:t>
      </w:r>
      <w:sdt>
        <w:sdtPr>
          <w:rPr>
            <w:rFonts w:eastAsia="MS Mincho"/>
            <w:color w:val="333333"/>
          </w:rPr>
          <w:id w:val="-2106490566"/>
          <w:citation/>
        </w:sdtPr>
        <w:sdtContent>
          <w:r w:rsidR="008956EB" w:rsidRPr="006A244B">
            <w:rPr>
              <w:rFonts w:eastAsia="MS Mincho"/>
              <w:color w:val="333333"/>
            </w:rPr>
            <w:fldChar w:fldCharType="begin"/>
          </w:r>
          <w:r w:rsidR="008956EB" w:rsidRPr="006A244B">
            <w:rPr>
              <w:rFonts w:eastAsia="宋体"/>
              <w:color w:val="333333"/>
            </w:rPr>
            <w:instrText xml:space="preserve"> CITATION Rad16 \l 2052 </w:instrText>
          </w:r>
          <w:r w:rsidR="008956EB" w:rsidRPr="006A244B">
            <w:rPr>
              <w:rFonts w:eastAsia="MS Mincho"/>
              <w:color w:val="333333"/>
            </w:rPr>
            <w:fldChar w:fldCharType="separate"/>
          </w:r>
          <w:r w:rsidR="005F17DF" w:rsidRPr="006A244B">
            <w:rPr>
              <w:rFonts w:eastAsia="宋体"/>
              <w:noProof/>
              <w:color w:val="333333"/>
            </w:rPr>
            <w:t xml:space="preserve"> (Djuraskovi, 2016)</w:t>
          </w:r>
          <w:r w:rsidR="008956EB" w:rsidRPr="006A244B">
            <w:rPr>
              <w:rFonts w:eastAsia="MS Mincho"/>
              <w:color w:val="333333"/>
            </w:rPr>
            <w:fldChar w:fldCharType="end"/>
          </w:r>
        </w:sdtContent>
      </w:sdt>
      <w:r w:rsidR="003E3505" w:rsidRPr="006A244B">
        <w:rPr>
          <w:rFonts w:eastAsia="MS Mincho"/>
          <w:color w:val="333333"/>
        </w:rPr>
        <w:t>. At the same time, it provides a way for college graduates to develop their own abilities</w:t>
      </w:r>
      <w:sdt>
        <w:sdtPr>
          <w:rPr>
            <w:rFonts w:eastAsia="MS Mincho"/>
            <w:color w:val="333333"/>
          </w:rPr>
          <w:id w:val="1905802333"/>
          <w:citation/>
        </w:sdtPr>
        <w:sdtContent>
          <w:r w:rsidR="00F8603D" w:rsidRPr="006A244B">
            <w:rPr>
              <w:rFonts w:eastAsia="MS Mincho"/>
              <w:color w:val="333333"/>
            </w:rPr>
            <w:fldChar w:fldCharType="begin"/>
          </w:r>
          <w:r w:rsidR="00F8603D" w:rsidRPr="006A244B">
            <w:rPr>
              <w:rFonts w:eastAsia="宋体"/>
              <w:color w:val="333333"/>
            </w:rPr>
            <w:instrText xml:space="preserve"> CITATION Law14 \l 2052 </w:instrText>
          </w:r>
          <w:r w:rsidR="00F8603D" w:rsidRPr="006A244B">
            <w:rPr>
              <w:rFonts w:eastAsia="MS Mincho"/>
              <w:color w:val="333333"/>
            </w:rPr>
            <w:fldChar w:fldCharType="separate"/>
          </w:r>
          <w:r w:rsidR="005F17DF" w:rsidRPr="006A244B">
            <w:rPr>
              <w:rFonts w:eastAsia="宋体"/>
              <w:noProof/>
              <w:color w:val="333333"/>
            </w:rPr>
            <w:t xml:space="preserve"> (Lawrence, 2014 )</w:t>
          </w:r>
          <w:r w:rsidR="00F8603D" w:rsidRPr="006A244B">
            <w:rPr>
              <w:rFonts w:eastAsia="MS Mincho"/>
              <w:color w:val="333333"/>
            </w:rPr>
            <w:fldChar w:fldCharType="end"/>
          </w:r>
        </w:sdtContent>
      </w:sdt>
      <w:r w:rsidR="003E3505" w:rsidRPr="006A244B">
        <w:rPr>
          <w:rFonts w:eastAsia="MS Mincho"/>
          <w:color w:val="333333"/>
        </w:rPr>
        <w:t>. In the employment guidance of developed countries in foreign countries, it shows the professionalization, specialization and high-quality Features Most professional schools in the UK set up professional car services to help them develop career management skills and provide a large number of professional services in the United States</w:t>
      </w:r>
      <w:sdt>
        <w:sdtPr>
          <w:rPr>
            <w:rFonts w:eastAsia="MS Mincho"/>
            <w:color w:val="333333"/>
          </w:rPr>
          <w:id w:val="-1216891824"/>
          <w:citation/>
        </w:sdtPr>
        <w:sdtContent>
          <w:r w:rsidR="00CD5CA2" w:rsidRPr="006A244B">
            <w:rPr>
              <w:rFonts w:eastAsia="MS Mincho"/>
              <w:color w:val="333333"/>
            </w:rPr>
            <w:fldChar w:fldCharType="begin"/>
          </w:r>
          <w:r w:rsidR="00CD5CA2" w:rsidRPr="006A244B">
            <w:rPr>
              <w:rFonts w:eastAsia="宋体"/>
              <w:color w:val="333333"/>
            </w:rPr>
            <w:instrText xml:space="preserve"> CITATION Kar08 \l 2052 </w:instrText>
          </w:r>
          <w:r w:rsidR="00CD5CA2" w:rsidRPr="006A244B">
            <w:rPr>
              <w:rFonts w:eastAsia="MS Mincho"/>
              <w:color w:val="333333"/>
            </w:rPr>
            <w:fldChar w:fldCharType="separate"/>
          </w:r>
          <w:r w:rsidR="005F17DF" w:rsidRPr="006A244B">
            <w:rPr>
              <w:rFonts w:eastAsia="宋体"/>
              <w:noProof/>
              <w:color w:val="333333"/>
            </w:rPr>
            <w:t xml:space="preserve"> (Karageorge, 2008)</w:t>
          </w:r>
          <w:r w:rsidR="00CD5CA2" w:rsidRPr="006A244B">
            <w:rPr>
              <w:rFonts w:eastAsia="MS Mincho"/>
              <w:color w:val="333333"/>
            </w:rPr>
            <w:fldChar w:fldCharType="end"/>
          </w:r>
        </w:sdtContent>
      </w:sdt>
      <w:r w:rsidR="003E3505" w:rsidRPr="006A244B">
        <w:rPr>
          <w:rFonts w:eastAsia="MS Mincho"/>
          <w:color w:val="333333"/>
        </w:rPr>
        <w:t>. Specialized career services have been set up in universities to provide employment information, employment counseling and provisioning services directly to online recruits, job-seekers in Japan for the specific needs of university graduates and public service jobseekers, and Canada to emphasize gui</w:t>
      </w:r>
      <w:r w:rsidR="00F8603D" w:rsidRPr="006A244B">
        <w:rPr>
          <w:rFonts w:eastAsia="MS Mincho"/>
          <w:color w:val="333333"/>
        </w:rPr>
        <w:t>dance or professional services t</w:t>
      </w:r>
      <w:r w:rsidR="003E3505" w:rsidRPr="006A244B">
        <w:rPr>
          <w:rFonts w:eastAsia="MS Mincho"/>
          <w:color w:val="333333"/>
        </w:rPr>
        <w:t>he core function of how to design a course for a university through an employment or education curriculum is to provide information about employability</w:t>
      </w:r>
      <w:sdt>
        <w:sdtPr>
          <w:rPr>
            <w:rFonts w:eastAsia="MS Mincho"/>
            <w:color w:val="333333"/>
          </w:rPr>
          <w:id w:val="-173504107"/>
          <w:citation/>
        </w:sdtPr>
        <w:sdtContent>
          <w:r w:rsidR="00512C5C" w:rsidRPr="006A244B">
            <w:rPr>
              <w:rFonts w:eastAsia="MS Mincho"/>
              <w:color w:val="333333"/>
            </w:rPr>
            <w:fldChar w:fldCharType="begin"/>
          </w:r>
          <w:r w:rsidR="00512C5C" w:rsidRPr="006A244B">
            <w:rPr>
              <w:rFonts w:eastAsia="宋体"/>
              <w:color w:val="333333"/>
            </w:rPr>
            <w:instrText xml:space="preserve"> CITATION San031 \l 2052 </w:instrText>
          </w:r>
          <w:r w:rsidR="00512C5C" w:rsidRPr="006A244B">
            <w:rPr>
              <w:rFonts w:eastAsia="MS Mincho"/>
              <w:color w:val="333333"/>
            </w:rPr>
            <w:fldChar w:fldCharType="separate"/>
          </w:r>
          <w:r w:rsidR="005F17DF" w:rsidRPr="006A244B">
            <w:rPr>
              <w:rFonts w:eastAsia="宋体"/>
              <w:noProof/>
              <w:color w:val="333333"/>
            </w:rPr>
            <w:t xml:space="preserve"> (Santamaria, 2003)</w:t>
          </w:r>
          <w:r w:rsidR="00512C5C" w:rsidRPr="006A244B">
            <w:rPr>
              <w:rFonts w:eastAsia="MS Mincho"/>
              <w:color w:val="333333"/>
            </w:rPr>
            <w:fldChar w:fldCharType="end"/>
          </w:r>
        </w:sdtContent>
      </w:sdt>
      <w:r w:rsidR="003E3505" w:rsidRPr="006A244B">
        <w:rPr>
          <w:rFonts w:eastAsia="MS Mincho"/>
          <w:color w:val="333333"/>
        </w:rPr>
        <w:t>.</w:t>
      </w:r>
      <w:r w:rsidR="007202E1" w:rsidRPr="006A244B">
        <w:rPr>
          <w:rFonts w:eastAsia="MS Mincho"/>
          <w:color w:val="333333"/>
        </w:rPr>
        <w:t xml:space="preserve"> Through this series of training </w:t>
      </w:r>
      <w:r w:rsidR="007202E1" w:rsidRPr="006A244B">
        <w:rPr>
          <w:rFonts w:eastAsia="MS Mincho"/>
          <w:color w:val="333333"/>
        </w:rPr>
        <w:lastRenderedPageBreak/>
        <w:t>on the quality of college student employment has also been greatly improved. Undergraduate students in each of the different fields can play their role better.</w:t>
      </w:r>
    </w:p>
    <w:p w14:paraId="7A60A557" w14:textId="77777777" w:rsidR="00743452" w:rsidRPr="006A244B" w:rsidRDefault="00743452" w:rsidP="00F5696A">
      <w:pPr>
        <w:spacing w:line="360" w:lineRule="auto"/>
        <w:jc w:val="both"/>
        <w:rPr>
          <w:rFonts w:eastAsia="MS Mincho"/>
          <w:color w:val="333333"/>
        </w:rPr>
      </w:pPr>
    </w:p>
    <w:p w14:paraId="0BDAEDC8" w14:textId="55C7E0D1" w:rsidR="0073166F" w:rsidRPr="006A244B" w:rsidRDefault="00430C24" w:rsidP="00513EC4">
      <w:pPr>
        <w:spacing w:line="360" w:lineRule="auto"/>
        <w:jc w:val="both"/>
        <w:rPr>
          <w:rFonts w:eastAsia="MS Mincho"/>
          <w:color w:val="333333"/>
        </w:rPr>
      </w:pPr>
      <w:r w:rsidRPr="006A244B">
        <w:rPr>
          <w:rFonts w:eastAsia="MS Mincho"/>
          <w:color w:val="333333"/>
        </w:rPr>
        <w:t xml:space="preserve">       </w:t>
      </w:r>
      <w:r w:rsidR="00CC436B" w:rsidRPr="006A244B">
        <w:rPr>
          <w:rFonts w:eastAsia="MS Mincho"/>
          <w:color w:val="333333"/>
        </w:rPr>
        <w:t xml:space="preserve"> </w:t>
      </w:r>
      <w:r w:rsidRPr="006A244B">
        <w:rPr>
          <w:rFonts w:eastAsia="MS Mincho"/>
          <w:color w:val="333333"/>
        </w:rPr>
        <w:t xml:space="preserve"> </w:t>
      </w:r>
      <w:r w:rsidR="007202E1" w:rsidRPr="006A244B">
        <w:rPr>
          <w:rFonts w:eastAsia="MS Mincho"/>
          <w:color w:val="333333"/>
        </w:rPr>
        <w:t>Career guidance of college students and the market demand and professional requirements of the combination. In foreign co</w:t>
      </w:r>
      <w:r w:rsidR="00BF4409" w:rsidRPr="006A244B">
        <w:rPr>
          <w:rFonts w:eastAsia="MS Mincho"/>
          <w:color w:val="333333"/>
        </w:rPr>
        <w:t xml:space="preserve">lleges and universities through </w:t>
      </w:r>
      <w:r w:rsidR="007202E1" w:rsidRPr="006A244B">
        <w:rPr>
          <w:rFonts w:eastAsia="MS Mincho"/>
          <w:color w:val="333333"/>
        </w:rPr>
        <w:t>social appraisal of various colleges and universities on the overall ranking of published appraisal and cooperative education, et</w:t>
      </w:r>
      <w:r w:rsidR="00BF4409" w:rsidRPr="006A244B">
        <w:rPr>
          <w:rFonts w:eastAsia="MS Mincho"/>
          <w:color w:val="333333"/>
        </w:rPr>
        <w:t xml:space="preserve">c., to strengthen ties with the </w:t>
      </w:r>
      <w:r w:rsidR="007202E1" w:rsidRPr="006A244B">
        <w:rPr>
          <w:rFonts w:eastAsia="MS Mincho"/>
          <w:color w:val="333333"/>
        </w:rPr>
        <w:t xml:space="preserve">professional community and strengthen the integration with society in order to understand the job market demand, take the initiative to adapt to economic development, to meet the </w:t>
      </w:r>
      <w:r w:rsidR="0073166F" w:rsidRPr="006A244B">
        <w:rPr>
          <w:rFonts w:eastAsia="MS Mincho"/>
          <w:color w:val="333333"/>
        </w:rPr>
        <w:t>employment of college students a</w:t>
      </w:r>
      <w:r w:rsidR="007202E1" w:rsidRPr="006A244B">
        <w:rPr>
          <w:rFonts w:eastAsia="MS Mincho"/>
          <w:color w:val="333333"/>
        </w:rPr>
        <w:t>nd labor market requirements</w:t>
      </w:r>
      <w:sdt>
        <w:sdtPr>
          <w:rPr>
            <w:rFonts w:eastAsia="MS Mincho"/>
            <w:color w:val="333333"/>
          </w:rPr>
          <w:id w:val="872358223"/>
          <w:citation/>
        </w:sdtPr>
        <w:sdtContent>
          <w:r w:rsidR="001D64D5" w:rsidRPr="006A244B">
            <w:rPr>
              <w:rFonts w:eastAsia="MS Mincho"/>
              <w:color w:val="333333"/>
            </w:rPr>
            <w:fldChar w:fldCharType="begin"/>
          </w:r>
          <w:r w:rsidR="001D64D5" w:rsidRPr="006A244B">
            <w:rPr>
              <w:rFonts w:eastAsia="宋体"/>
              <w:color w:val="333333"/>
            </w:rPr>
            <w:instrText xml:space="preserve">CITATION Cor10 \l 2052 </w:instrText>
          </w:r>
          <w:r w:rsidR="001D64D5" w:rsidRPr="006A244B">
            <w:rPr>
              <w:rFonts w:eastAsia="MS Mincho"/>
              <w:color w:val="333333"/>
            </w:rPr>
            <w:fldChar w:fldCharType="separate"/>
          </w:r>
          <w:r w:rsidR="005F17DF" w:rsidRPr="006A244B">
            <w:rPr>
              <w:rFonts w:eastAsia="宋体"/>
              <w:noProof/>
              <w:color w:val="333333"/>
            </w:rPr>
            <w:t xml:space="preserve"> (Corominas, 2010)</w:t>
          </w:r>
          <w:r w:rsidR="001D64D5" w:rsidRPr="006A244B">
            <w:rPr>
              <w:rFonts w:eastAsia="MS Mincho"/>
              <w:color w:val="333333"/>
            </w:rPr>
            <w:fldChar w:fldCharType="end"/>
          </w:r>
        </w:sdtContent>
      </w:sdt>
      <w:r w:rsidR="007202E1" w:rsidRPr="006A244B">
        <w:rPr>
          <w:rFonts w:eastAsia="MS Mincho"/>
          <w:color w:val="333333"/>
        </w:rPr>
        <w:t>. Foreign c</w:t>
      </w:r>
      <w:r w:rsidR="00BF4409" w:rsidRPr="006A244B">
        <w:rPr>
          <w:rFonts w:eastAsia="MS Mincho"/>
          <w:color w:val="333333"/>
        </w:rPr>
        <w:t xml:space="preserve">olleges and universities attach </w:t>
      </w:r>
      <w:r w:rsidR="007202E1" w:rsidRPr="006A244B">
        <w:rPr>
          <w:rFonts w:eastAsia="MS Mincho"/>
          <w:color w:val="333333"/>
        </w:rPr>
        <w:t>importance to cooperative education</w:t>
      </w:r>
      <w:sdt>
        <w:sdtPr>
          <w:rPr>
            <w:rFonts w:eastAsia="MS Mincho"/>
            <w:color w:val="333333"/>
          </w:rPr>
          <w:id w:val="-96255482"/>
          <w:citation/>
        </w:sdtPr>
        <w:sdtContent>
          <w:r w:rsidR="0062407F" w:rsidRPr="006A244B">
            <w:rPr>
              <w:rFonts w:eastAsia="MS Mincho"/>
              <w:color w:val="333333"/>
            </w:rPr>
            <w:fldChar w:fldCharType="begin"/>
          </w:r>
          <w:r w:rsidR="0062407F" w:rsidRPr="006A244B">
            <w:rPr>
              <w:rFonts w:eastAsia="宋体"/>
              <w:color w:val="333333"/>
            </w:rPr>
            <w:instrText xml:space="preserve"> CITATION Yan09 \l 2052 </w:instrText>
          </w:r>
          <w:r w:rsidR="0062407F" w:rsidRPr="006A244B">
            <w:rPr>
              <w:rFonts w:eastAsia="MS Mincho"/>
              <w:color w:val="333333"/>
            </w:rPr>
            <w:fldChar w:fldCharType="separate"/>
          </w:r>
          <w:r w:rsidR="005F17DF" w:rsidRPr="006A244B">
            <w:rPr>
              <w:rFonts w:eastAsia="宋体"/>
              <w:noProof/>
              <w:color w:val="333333"/>
            </w:rPr>
            <w:t xml:space="preserve"> (Yang, 2009)</w:t>
          </w:r>
          <w:r w:rsidR="0062407F" w:rsidRPr="006A244B">
            <w:rPr>
              <w:rFonts w:eastAsia="MS Mincho"/>
              <w:color w:val="333333"/>
            </w:rPr>
            <w:fldChar w:fldCharType="end"/>
          </w:r>
        </w:sdtContent>
      </w:sdt>
      <w:r w:rsidR="007202E1" w:rsidRPr="006A244B">
        <w:rPr>
          <w:rFonts w:eastAsia="MS Mincho"/>
          <w:color w:val="333333"/>
        </w:rPr>
        <w:t>. Through internship programs, students' ability to work and professional skills are enhanced, so as to enhance the competitiveness of graduates in the employment market</w:t>
      </w:r>
      <w:sdt>
        <w:sdtPr>
          <w:rPr>
            <w:rFonts w:eastAsia="MS Mincho"/>
            <w:color w:val="333333"/>
          </w:rPr>
          <w:id w:val="-1965647730"/>
          <w:citation/>
        </w:sdtPr>
        <w:sdtContent>
          <w:r w:rsidR="00022D47" w:rsidRPr="006A244B">
            <w:rPr>
              <w:rFonts w:eastAsia="MS Mincho"/>
              <w:color w:val="333333"/>
            </w:rPr>
            <w:fldChar w:fldCharType="begin"/>
          </w:r>
          <w:r w:rsidR="00022D47" w:rsidRPr="006A244B">
            <w:rPr>
              <w:rFonts w:eastAsia="宋体"/>
              <w:color w:val="333333"/>
            </w:rPr>
            <w:instrText xml:space="preserve"> CITATION Phe17 \l 2052 </w:instrText>
          </w:r>
          <w:r w:rsidR="00022D47" w:rsidRPr="006A244B">
            <w:rPr>
              <w:rFonts w:eastAsia="MS Mincho"/>
              <w:color w:val="333333"/>
            </w:rPr>
            <w:fldChar w:fldCharType="separate"/>
          </w:r>
          <w:r w:rsidR="005F17DF" w:rsidRPr="006A244B">
            <w:rPr>
              <w:rFonts w:eastAsia="宋体"/>
              <w:noProof/>
              <w:color w:val="333333"/>
            </w:rPr>
            <w:t xml:space="preserve"> (Pheko, 2017)</w:t>
          </w:r>
          <w:r w:rsidR="00022D47" w:rsidRPr="006A244B">
            <w:rPr>
              <w:rFonts w:eastAsia="MS Mincho"/>
              <w:color w:val="333333"/>
            </w:rPr>
            <w:fldChar w:fldCharType="end"/>
          </w:r>
        </w:sdtContent>
      </w:sdt>
      <w:r w:rsidR="007202E1" w:rsidRPr="006A244B">
        <w:rPr>
          <w:rFonts w:eastAsia="MS Mincho"/>
          <w:color w:val="333333"/>
        </w:rPr>
        <w:t>. Through the cooperation with employers, they can also obtain the information of running schools and improve their education and talents Targeted training has strengthened the school's educational function and survival foundation. Employment guidance through various means to provide students with information services</w:t>
      </w:r>
      <w:sdt>
        <w:sdtPr>
          <w:rPr>
            <w:rFonts w:eastAsia="MS Mincho"/>
            <w:color w:val="333333"/>
          </w:rPr>
          <w:id w:val="-1515221307"/>
          <w:citation/>
        </w:sdtPr>
        <w:sdtContent>
          <w:r w:rsidR="00AE0DF6" w:rsidRPr="006A244B">
            <w:rPr>
              <w:rFonts w:eastAsia="MS Mincho"/>
              <w:color w:val="333333"/>
            </w:rPr>
            <w:fldChar w:fldCharType="begin"/>
          </w:r>
          <w:r w:rsidR="00AE0DF6" w:rsidRPr="006A244B">
            <w:rPr>
              <w:rFonts w:eastAsia="宋体"/>
              <w:color w:val="333333"/>
            </w:rPr>
            <w:instrText xml:space="preserve"> CITATION Sin03 \l 2052 </w:instrText>
          </w:r>
          <w:r w:rsidR="00AE0DF6" w:rsidRPr="006A244B">
            <w:rPr>
              <w:rFonts w:eastAsia="MS Mincho"/>
              <w:color w:val="333333"/>
            </w:rPr>
            <w:fldChar w:fldCharType="separate"/>
          </w:r>
          <w:r w:rsidR="005F17DF" w:rsidRPr="006A244B">
            <w:rPr>
              <w:rFonts w:eastAsia="宋体"/>
              <w:noProof/>
              <w:color w:val="333333"/>
            </w:rPr>
            <w:t xml:space="preserve"> (Singer, 2003)</w:t>
          </w:r>
          <w:r w:rsidR="00AE0DF6" w:rsidRPr="006A244B">
            <w:rPr>
              <w:rFonts w:eastAsia="MS Mincho"/>
              <w:color w:val="333333"/>
            </w:rPr>
            <w:fldChar w:fldCharType="end"/>
          </w:r>
        </w:sdtContent>
      </w:sdt>
      <w:r w:rsidR="007202E1" w:rsidRPr="006A244B">
        <w:rPr>
          <w:rFonts w:eastAsia="MS Mincho"/>
          <w:color w:val="333333"/>
        </w:rPr>
        <w:t>. Employment institutions in foreign universities are relatively large scale, there are generally dozen to dozens of specialized offices. Employment guidance center attaches great importance to the collection and processing of employment information, and all open-shelf reading, for students to inquire at any time. Through the campus computer network to send employment information</w:t>
      </w:r>
      <w:sdt>
        <w:sdtPr>
          <w:rPr>
            <w:rFonts w:eastAsia="MS Mincho"/>
            <w:color w:val="333333"/>
          </w:rPr>
          <w:id w:val="1970315405"/>
          <w:citation/>
        </w:sdtPr>
        <w:sdtContent>
          <w:r w:rsidR="00E473E4" w:rsidRPr="006A244B">
            <w:rPr>
              <w:rFonts w:eastAsia="MS Mincho"/>
              <w:color w:val="333333"/>
            </w:rPr>
            <w:fldChar w:fldCharType="begin"/>
          </w:r>
          <w:r w:rsidR="00E473E4" w:rsidRPr="006A244B">
            <w:rPr>
              <w:rFonts w:eastAsia="宋体"/>
              <w:color w:val="333333"/>
            </w:rPr>
            <w:instrText xml:space="preserve"> CITATION Sun121 \l 2052 </w:instrText>
          </w:r>
          <w:r w:rsidR="00E473E4" w:rsidRPr="006A244B">
            <w:rPr>
              <w:rFonts w:eastAsia="MS Mincho"/>
              <w:color w:val="333333"/>
            </w:rPr>
            <w:fldChar w:fldCharType="separate"/>
          </w:r>
          <w:r w:rsidR="005F17DF" w:rsidRPr="006A244B">
            <w:rPr>
              <w:rFonts w:eastAsia="宋体"/>
              <w:noProof/>
              <w:color w:val="333333"/>
            </w:rPr>
            <w:t xml:space="preserve"> (Sun, 2012 )</w:t>
          </w:r>
          <w:r w:rsidR="00E473E4" w:rsidRPr="006A244B">
            <w:rPr>
              <w:rFonts w:eastAsia="MS Mincho"/>
              <w:color w:val="333333"/>
            </w:rPr>
            <w:fldChar w:fldCharType="end"/>
          </w:r>
        </w:sdtContent>
      </w:sdt>
      <w:r w:rsidR="007202E1" w:rsidRPr="006A244B">
        <w:rPr>
          <w:rFonts w:eastAsia="MS Mincho"/>
          <w:color w:val="333333"/>
        </w:rPr>
        <w:t>; provide free employment guidance newspapers; set up advertising columns, publishing information; provide the United States, major large enterprises, the company's information and so on. Communicate employment-related information and situations through various media and channels so that students can get the information they need most quickly and easily</w:t>
      </w:r>
      <w:sdt>
        <w:sdtPr>
          <w:rPr>
            <w:rFonts w:eastAsia="MS Mincho"/>
            <w:color w:val="333333"/>
          </w:rPr>
          <w:id w:val="1681472419"/>
          <w:citation/>
        </w:sdtPr>
        <w:sdtContent>
          <w:r w:rsidR="00DB6A9B" w:rsidRPr="006A244B">
            <w:rPr>
              <w:rFonts w:eastAsia="MS Mincho"/>
              <w:color w:val="333333"/>
            </w:rPr>
            <w:fldChar w:fldCharType="begin"/>
          </w:r>
          <w:r w:rsidR="00DB6A9B" w:rsidRPr="006A244B">
            <w:rPr>
              <w:rFonts w:eastAsia="宋体"/>
              <w:color w:val="333333"/>
            </w:rPr>
            <w:instrText xml:space="preserve"> CITATION Mat17 \l 2052 </w:instrText>
          </w:r>
          <w:r w:rsidR="00DB6A9B" w:rsidRPr="006A244B">
            <w:rPr>
              <w:rFonts w:eastAsia="MS Mincho"/>
              <w:color w:val="333333"/>
            </w:rPr>
            <w:fldChar w:fldCharType="separate"/>
          </w:r>
          <w:r w:rsidR="005F17DF" w:rsidRPr="006A244B">
            <w:rPr>
              <w:rFonts w:eastAsia="宋体"/>
              <w:noProof/>
              <w:color w:val="333333"/>
            </w:rPr>
            <w:t xml:space="preserve"> (Matthew, 2017)</w:t>
          </w:r>
          <w:r w:rsidR="00DB6A9B" w:rsidRPr="006A244B">
            <w:rPr>
              <w:rFonts w:eastAsia="MS Mincho"/>
              <w:color w:val="333333"/>
            </w:rPr>
            <w:fldChar w:fldCharType="end"/>
          </w:r>
        </w:sdtContent>
      </w:sdt>
      <w:r w:rsidR="007202E1" w:rsidRPr="006A244B">
        <w:rPr>
          <w:rFonts w:eastAsia="MS Mincho"/>
          <w:color w:val="333333"/>
        </w:rPr>
        <w:t>. Each school has set up different forms of specialized agencies to ensure that the necessary staffing and funding, the main mode of operation is not suited to professional education deficiencies and student quality, systematic training courses</w:t>
      </w:r>
      <w:sdt>
        <w:sdtPr>
          <w:rPr>
            <w:rFonts w:eastAsia="MS Mincho"/>
            <w:color w:val="333333"/>
          </w:rPr>
          <w:id w:val="-618606973"/>
          <w:citation/>
        </w:sdtPr>
        <w:sdtContent>
          <w:r w:rsidR="009F61D1" w:rsidRPr="006A244B">
            <w:rPr>
              <w:rFonts w:eastAsia="MS Mincho"/>
              <w:color w:val="333333"/>
            </w:rPr>
            <w:fldChar w:fldCharType="begin"/>
          </w:r>
          <w:r w:rsidR="009F61D1" w:rsidRPr="006A244B">
            <w:rPr>
              <w:rFonts w:eastAsia="宋体"/>
              <w:color w:val="333333"/>
            </w:rPr>
            <w:instrText xml:space="preserve"> CITATION Cla06 \l 2052 </w:instrText>
          </w:r>
          <w:r w:rsidR="009F61D1" w:rsidRPr="006A244B">
            <w:rPr>
              <w:rFonts w:eastAsia="MS Mincho"/>
              <w:color w:val="333333"/>
            </w:rPr>
            <w:fldChar w:fldCharType="separate"/>
          </w:r>
          <w:r w:rsidR="005F17DF" w:rsidRPr="006A244B">
            <w:rPr>
              <w:rFonts w:eastAsia="宋体"/>
              <w:noProof/>
              <w:color w:val="333333"/>
            </w:rPr>
            <w:t xml:space="preserve"> (Clarke, 2006)</w:t>
          </w:r>
          <w:r w:rsidR="009F61D1" w:rsidRPr="006A244B">
            <w:rPr>
              <w:rFonts w:eastAsia="MS Mincho"/>
              <w:color w:val="333333"/>
            </w:rPr>
            <w:fldChar w:fldCharType="end"/>
          </w:r>
        </w:sdtContent>
      </w:sdt>
      <w:r w:rsidR="007202E1" w:rsidRPr="006A244B">
        <w:rPr>
          <w:rFonts w:eastAsia="MS Mincho"/>
          <w:color w:val="333333"/>
        </w:rPr>
        <w:t>; students are not only employment-oriented service system object Job search is the main body</w:t>
      </w:r>
      <w:sdt>
        <w:sdtPr>
          <w:rPr>
            <w:rFonts w:eastAsia="MS Mincho"/>
            <w:color w:val="333333"/>
          </w:rPr>
          <w:id w:val="434716255"/>
          <w:citation/>
        </w:sdtPr>
        <w:sdtContent>
          <w:r w:rsidR="00247A86" w:rsidRPr="006A244B">
            <w:rPr>
              <w:rFonts w:eastAsia="MS Mincho"/>
              <w:color w:val="333333"/>
            </w:rPr>
            <w:fldChar w:fldCharType="begin"/>
          </w:r>
          <w:r w:rsidR="00247A86" w:rsidRPr="006A244B">
            <w:rPr>
              <w:rFonts w:eastAsia="宋体"/>
              <w:color w:val="333333"/>
            </w:rPr>
            <w:instrText xml:space="preserve"> CITATION Par05 \l 2052 </w:instrText>
          </w:r>
          <w:r w:rsidR="00247A86" w:rsidRPr="006A244B">
            <w:rPr>
              <w:rFonts w:eastAsia="MS Mincho"/>
              <w:color w:val="333333"/>
            </w:rPr>
            <w:fldChar w:fldCharType="separate"/>
          </w:r>
          <w:r w:rsidR="005F17DF" w:rsidRPr="006A244B">
            <w:rPr>
              <w:rFonts w:eastAsia="宋体"/>
              <w:noProof/>
              <w:color w:val="333333"/>
            </w:rPr>
            <w:t xml:space="preserve"> (Paré, 2005)</w:t>
          </w:r>
          <w:r w:rsidR="00247A86" w:rsidRPr="006A244B">
            <w:rPr>
              <w:rFonts w:eastAsia="MS Mincho"/>
              <w:color w:val="333333"/>
            </w:rPr>
            <w:fldChar w:fldCharType="end"/>
          </w:r>
        </w:sdtContent>
      </w:sdt>
      <w:r w:rsidR="007202E1" w:rsidRPr="006A244B">
        <w:rPr>
          <w:rFonts w:eastAsia="MS Mincho"/>
          <w:color w:val="333333"/>
        </w:rPr>
        <w:t xml:space="preserve">. With the continuous development of society and the arrival of the era of knowledge-based economy, government attention and input have been continuously </w:t>
      </w:r>
      <w:r w:rsidR="007202E1" w:rsidRPr="006A244B">
        <w:rPr>
          <w:rFonts w:eastAsia="MS Mincho"/>
          <w:color w:val="333333"/>
        </w:rPr>
        <w:lastRenderedPageBreak/>
        <w:t>strengthened in the employment service for undergraduates in Germany</w:t>
      </w:r>
      <w:sdt>
        <w:sdtPr>
          <w:rPr>
            <w:rFonts w:eastAsia="MS Mincho"/>
            <w:color w:val="333333"/>
          </w:rPr>
          <w:id w:val="539552915"/>
          <w:citation/>
        </w:sdtPr>
        <w:sdtContent>
          <w:r w:rsidR="00151092" w:rsidRPr="006A244B">
            <w:rPr>
              <w:rFonts w:eastAsia="MS Mincho"/>
              <w:color w:val="333333"/>
            </w:rPr>
            <w:fldChar w:fldCharType="begin"/>
          </w:r>
          <w:r w:rsidR="00151092" w:rsidRPr="006A244B">
            <w:rPr>
              <w:rFonts w:eastAsia="宋体"/>
              <w:color w:val="333333"/>
            </w:rPr>
            <w:instrText xml:space="preserve"> CITATION Kef10 \l 2052 </w:instrText>
          </w:r>
          <w:r w:rsidR="00151092" w:rsidRPr="006A244B">
            <w:rPr>
              <w:rFonts w:eastAsia="MS Mincho"/>
              <w:color w:val="333333"/>
            </w:rPr>
            <w:fldChar w:fldCharType="separate"/>
          </w:r>
          <w:r w:rsidR="005F17DF" w:rsidRPr="006A244B">
            <w:rPr>
              <w:rFonts w:eastAsia="宋体"/>
              <w:noProof/>
              <w:color w:val="333333"/>
            </w:rPr>
            <w:t xml:space="preserve"> (Kefela, 2010)</w:t>
          </w:r>
          <w:r w:rsidR="00151092" w:rsidRPr="006A244B">
            <w:rPr>
              <w:rFonts w:eastAsia="MS Mincho"/>
              <w:color w:val="333333"/>
            </w:rPr>
            <w:fldChar w:fldCharType="end"/>
          </w:r>
        </w:sdtContent>
      </w:sdt>
      <w:r w:rsidR="007202E1" w:rsidRPr="006A244B">
        <w:rPr>
          <w:rFonts w:eastAsia="MS Mincho"/>
          <w:color w:val="333333"/>
        </w:rPr>
        <w:t>. All colleges and universities have also adjusted their tactics of personnel training</w:t>
      </w:r>
      <w:sdt>
        <w:sdtPr>
          <w:rPr>
            <w:rFonts w:eastAsia="MS Mincho"/>
            <w:color w:val="333333"/>
          </w:rPr>
          <w:id w:val="-910153781"/>
          <w:citation/>
        </w:sdtPr>
        <w:sdtContent>
          <w:r w:rsidR="00A3522A" w:rsidRPr="006A244B">
            <w:rPr>
              <w:rFonts w:eastAsia="MS Mincho"/>
              <w:color w:val="333333"/>
            </w:rPr>
            <w:fldChar w:fldCharType="begin"/>
          </w:r>
          <w:r w:rsidR="00A3522A" w:rsidRPr="006A244B">
            <w:rPr>
              <w:rFonts w:eastAsia="宋体"/>
              <w:color w:val="333333"/>
            </w:rPr>
            <w:instrText xml:space="preserve"> CITATION Was14 \l 2052 </w:instrText>
          </w:r>
          <w:r w:rsidR="00A3522A" w:rsidRPr="006A244B">
            <w:rPr>
              <w:rFonts w:eastAsia="MS Mincho"/>
              <w:color w:val="333333"/>
            </w:rPr>
            <w:fldChar w:fldCharType="separate"/>
          </w:r>
          <w:r w:rsidR="005F17DF" w:rsidRPr="006A244B">
            <w:rPr>
              <w:rFonts w:eastAsia="宋体"/>
              <w:noProof/>
              <w:color w:val="333333"/>
            </w:rPr>
            <w:t xml:space="preserve"> (Washington, 2014)</w:t>
          </w:r>
          <w:r w:rsidR="00A3522A" w:rsidRPr="006A244B">
            <w:rPr>
              <w:rFonts w:eastAsia="MS Mincho"/>
              <w:color w:val="333333"/>
            </w:rPr>
            <w:fldChar w:fldCharType="end"/>
          </w:r>
        </w:sdtContent>
      </w:sdt>
      <w:r w:rsidR="007202E1" w:rsidRPr="006A244B">
        <w:rPr>
          <w:rFonts w:eastAsia="MS Mincho"/>
          <w:color w:val="333333"/>
        </w:rPr>
        <w:t>. The emphasis is placed on improving students' adaptability to quality, Information, internationalization. Through joint ventures to establish a social practice base for college students to carry out social practice classes</w:t>
      </w:r>
      <w:sdt>
        <w:sdtPr>
          <w:rPr>
            <w:rFonts w:eastAsia="MS Mincho"/>
            <w:color w:val="333333"/>
          </w:rPr>
          <w:id w:val="692035974"/>
          <w:citation/>
        </w:sdtPr>
        <w:sdtContent>
          <w:r w:rsidR="00734425" w:rsidRPr="006A244B">
            <w:rPr>
              <w:rFonts w:eastAsia="MS Mincho"/>
              <w:color w:val="333333"/>
            </w:rPr>
            <w:fldChar w:fldCharType="begin"/>
          </w:r>
          <w:r w:rsidR="00734425" w:rsidRPr="006A244B">
            <w:rPr>
              <w:rFonts w:eastAsia="宋体"/>
              <w:color w:val="333333"/>
            </w:rPr>
            <w:instrText xml:space="preserve"> CITATION Ric04 \l 2052 </w:instrText>
          </w:r>
          <w:r w:rsidR="00734425" w:rsidRPr="006A244B">
            <w:rPr>
              <w:rFonts w:eastAsia="MS Mincho"/>
              <w:color w:val="333333"/>
            </w:rPr>
            <w:fldChar w:fldCharType="separate"/>
          </w:r>
          <w:r w:rsidR="005F17DF" w:rsidRPr="006A244B">
            <w:rPr>
              <w:rFonts w:eastAsia="宋体"/>
              <w:noProof/>
              <w:color w:val="333333"/>
            </w:rPr>
            <w:t xml:space="preserve"> (Rico, 2004)</w:t>
          </w:r>
          <w:r w:rsidR="00734425" w:rsidRPr="006A244B">
            <w:rPr>
              <w:rFonts w:eastAsia="MS Mincho"/>
              <w:color w:val="333333"/>
            </w:rPr>
            <w:fldChar w:fldCharType="end"/>
          </w:r>
        </w:sdtContent>
      </w:sdt>
      <w:r w:rsidR="007202E1" w:rsidRPr="006A244B">
        <w:rPr>
          <w:rFonts w:eastAsia="MS Mincho"/>
          <w:color w:val="333333"/>
        </w:rPr>
        <w:t>; invite human resources executives to conduct counseling, etc., to cultivate students' professional awareness, enable students to advance into the community and accelerate the change of their social roles</w:t>
      </w:r>
      <w:sdt>
        <w:sdtPr>
          <w:rPr>
            <w:rFonts w:eastAsia="MS Mincho"/>
            <w:color w:val="333333"/>
          </w:rPr>
          <w:id w:val="-1667632836"/>
          <w:citation/>
        </w:sdtPr>
        <w:sdtContent>
          <w:r w:rsidR="00734425" w:rsidRPr="006A244B">
            <w:rPr>
              <w:rFonts w:eastAsia="MS Mincho"/>
              <w:color w:val="333333"/>
            </w:rPr>
            <w:fldChar w:fldCharType="begin"/>
          </w:r>
          <w:r w:rsidR="00734425" w:rsidRPr="006A244B">
            <w:rPr>
              <w:rFonts w:eastAsia="宋体"/>
              <w:color w:val="333333"/>
            </w:rPr>
            <w:instrText xml:space="preserve"> CITATION Bur171 \l 2052 </w:instrText>
          </w:r>
          <w:r w:rsidR="00734425" w:rsidRPr="006A244B">
            <w:rPr>
              <w:rFonts w:eastAsia="MS Mincho"/>
              <w:color w:val="333333"/>
            </w:rPr>
            <w:fldChar w:fldCharType="separate"/>
          </w:r>
          <w:r w:rsidR="005F17DF" w:rsidRPr="006A244B">
            <w:rPr>
              <w:rFonts w:eastAsia="宋体"/>
              <w:noProof/>
              <w:color w:val="333333"/>
            </w:rPr>
            <w:t xml:space="preserve"> (Bureau, 2017)</w:t>
          </w:r>
          <w:r w:rsidR="00734425" w:rsidRPr="006A244B">
            <w:rPr>
              <w:rFonts w:eastAsia="MS Mincho"/>
              <w:color w:val="333333"/>
            </w:rPr>
            <w:fldChar w:fldCharType="end"/>
          </w:r>
        </w:sdtContent>
      </w:sdt>
      <w:r w:rsidR="007202E1" w:rsidRPr="006A244B">
        <w:rPr>
          <w:rFonts w:eastAsia="MS Mincho"/>
          <w:color w:val="333333"/>
        </w:rPr>
        <w:t>. All sectors of society should constantly improve and standardize the employment market</w:t>
      </w:r>
      <w:sdt>
        <w:sdtPr>
          <w:rPr>
            <w:rFonts w:eastAsia="MS Mincho"/>
            <w:color w:val="333333"/>
          </w:rPr>
          <w:id w:val="-343870087"/>
          <w:citation/>
        </w:sdtPr>
        <w:sdtContent>
          <w:r w:rsidR="00734425" w:rsidRPr="006A244B">
            <w:rPr>
              <w:rFonts w:eastAsia="MS Mincho"/>
              <w:color w:val="333333"/>
            </w:rPr>
            <w:fldChar w:fldCharType="begin"/>
          </w:r>
          <w:r w:rsidR="00734425" w:rsidRPr="006A244B">
            <w:rPr>
              <w:rFonts w:eastAsia="宋体"/>
              <w:color w:val="333333"/>
            </w:rPr>
            <w:instrText xml:space="preserve"> CITATION Mul03 \l 2052 </w:instrText>
          </w:r>
          <w:r w:rsidR="00734425" w:rsidRPr="006A244B">
            <w:rPr>
              <w:rFonts w:eastAsia="MS Mincho"/>
              <w:color w:val="333333"/>
            </w:rPr>
            <w:fldChar w:fldCharType="separate"/>
          </w:r>
          <w:r w:rsidR="005F17DF" w:rsidRPr="006A244B">
            <w:rPr>
              <w:rFonts w:eastAsia="宋体"/>
              <w:noProof/>
              <w:color w:val="333333"/>
            </w:rPr>
            <w:t xml:space="preserve"> (Mulford, 2003)</w:t>
          </w:r>
          <w:r w:rsidR="00734425" w:rsidRPr="006A244B">
            <w:rPr>
              <w:rFonts w:eastAsia="MS Mincho"/>
              <w:color w:val="333333"/>
            </w:rPr>
            <w:fldChar w:fldCharType="end"/>
          </w:r>
        </w:sdtContent>
      </w:sdt>
      <w:r w:rsidR="007202E1" w:rsidRPr="006A244B">
        <w:rPr>
          <w:rFonts w:eastAsia="MS Mincho"/>
          <w:color w:val="333333"/>
        </w:rPr>
        <w:t>. Students should also actively understand the employment market, enter the job market, and feel and experience it in the market</w:t>
      </w:r>
      <w:sdt>
        <w:sdtPr>
          <w:rPr>
            <w:rFonts w:eastAsia="MS Mincho"/>
            <w:color w:val="333333"/>
          </w:rPr>
          <w:id w:val="-1929802345"/>
          <w:citation/>
        </w:sdtPr>
        <w:sdtContent>
          <w:r w:rsidR="00734425" w:rsidRPr="006A244B">
            <w:rPr>
              <w:rFonts w:eastAsia="MS Mincho"/>
              <w:color w:val="333333"/>
            </w:rPr>
            <w:fldChar w:fldCharType="begin"/>
          </w:r>
          <w:r w:rsidR="00734425" w:rsidRPr="006A244B">
            <w:rPr>
              <w:rFonts w:eastAsia="宋体"/>
              <w:color w:val="333333"/>
            </w:rPr>
            <w:instrText xml:space="preserve"> CITATION Car15 \l 2052 </w:instrText>
          </w:r>
          <w:r w:rsidR="00734425" w:rsidRPr="006A244B">
            <w:rPr>
              <w:rFonts w:eastAsia="MS Mincho"/>
              <w:color w:val="333333"/>
            </w:rPr>
            <w:fldChar w:fldCharType="separate"/>
          </w:r>
          <w:r w:rsidR="005F17DF" w:rsidRPr="006A244B">
            <w:rPr>
              <w:rFonts w:eastAsia="宋体"/>
              <w:noProof/>
              <w:color w:val="333333"/>
            </w:rPr>
            <w:t xml:space="preserve"> (Carberry, 2015)</w:t>
          </w:r>
          <w:r w:rsidR="00734425" w:rsidRPr="006A244B">
            <w:rPr>
              <w:rFonts w:eastAsia="MS Mincho"/>
              <w:color w:val="333333"/>
            </w:rPr>
            <w:fldChar w:fldCharType="end"/>
          </w:r>
        </w:sdtContent>
      </w:sdt>
      <w:r w:rsidR="007202E1" w:rsidRPr="006A244B">
        <w:rPr>
          <w:rFonts w:eastAsia="MS Mincho"/>
          <w:color w:val="333333"/>
        </w:rPr>
        <w:t>. Schools, society and individuals all have their own responsibilities and responsibilities, give full play to their respective strengths and characteristics to guide them together, and form a huge employment guidance network to provide more effective employment guidance to students</w:t>
      </w:r>
      <w:sdt>
        <w:sdtPr>
          <w:rPr>
            <w:rFonts w:eastAsia="MS Mincho"/>
            <w:color w:val="333333"/>
          </w:rPr>
          <w:id w:val="-143748138"/>
          <w:citation/>
        </w:sdtPr>
        <w:sdtContent>
          <w:r w:rsidR="00734425" w:rsidRPr="006A244B">
            <w:rPr>
              <w:rFonts w:eastAsia="MS Mincho"/>
              <w:color w:val="333333"/>
            </w:rPr>
            <w:fldChar w:fldCharType="begin"/>
          </w:r>
          <w:r w:rsidR="00734425" w:rsidRPr="006A244B">
            <w:rPr>
              <w:rFonts w:eastAsia="宋体"/>
              <w:color w:val="333333"/>
            </w:rPr>
            <w:instrText xml:space="preserve"> CITATION Hén12 \l 2052 </w:instrText>
          </w:r>
          <w:r w:rsidR="00734425" w:rsidRPr="006A244B">
            <w:rPr>
              <w:rFonts w:eastAsia="MS Mincho"/>
              <w:color w:val="333333"/>
            </w:rPr>
            <w:fldChar w:fldCharType="separate"/>
          </w:r>
          <w:r w:rsidR="005F17DF" w:rsidRPr="006A244B">
            <w:rPr>
              <w:rFonts w:eastAsia="宋体"/>
              <w:noProof/>
              <w:color w:val="333333"/>
            </w:rPr>
            <w:t xml:space="preserve"> (Hénard, 2012)</w:t>
          </w:r>
          <w:r w:rsidR="00734425" w:rsidRPr="006A244B">
            <w:rPr>
              <w:rFonts w:eastAsia="MS Mincho"/>
              <w:color w:val="333333"/>
            </w:rPr>
            <w:fldChar w:fldCharType="end"/>
          </w:r>
        </w:sdtContent>
      </w:sdt>
      <w:r w:rsidR="007202E1" w:rsidRPr="006A244B">
        <w:rPr>
          <w:rFonts w:eastAsia="MS Mincho"/>
          <w:color w:val="333333"/>
        </w:rPr>
        <w:t>.</w:t>
      </w:r>
    </w:p>
    <w:p w14:paraId="290BC95D" w14:textId="77777777" w:rsidR="00D76255" w:rsidRPr="006A244B" w:rsidRDefault="00D76255" w:rsidP="00743452">
      <w:pPr>
        <w:pStyle w:val="Heading3"/>
        <w:spacing w:line="360" w:lineRule="auto"/>
        <w:jc w:val="both"/>
        <w:rPr>
          <w:rFonts w:ascii="Times New Roman" w:hAnsi="Times New Roman" w:cs="Times New Roman"/>
        </w:rPr>
      </w:pPr>
    </w:p>
    <w:p w14:paraId="6B0EFD6D" w14:textId="5D12D97D" w:rsidR="00B24D5E" w:rsidRPr="006A244B" w:rsidRDefault="00CC436B" w:rsidP="00743452">
      <w:pPr>
        <w:pStyle w:val="Heading3"/>
        <w:spacing w:line="360" w:lineRule="auto"/>
        <w:jc w:val="both"/>
        <w:rPr>
          <w:rFonts w:ascii="Times New Roman" w:hAnsi="Times New Roman" w:cs="Times New Roman"/>
          <w:b/>
        </w:rPr>
      </w:pPr>
      <w:bookmarkStart w:id="125" w:name="_Toc507597349"/>
      <w:bookmarkStart w:id="126" w:name="_Toc507597378"/>
      <w:bookmarkStart w:id="127" w:name="_Toc511751333"/>
      <w:bookmarkStart w:id="128" w:name="_Toc511751432"/>
      <w:bookmarkStart w:id="129" w:name="_Toc511751617"/>
      <w:bookmarkStart w:id="130" w:name="_Toc511771337"/>
      <w:bookmarkStart w:id="131" w:name="_Toc522226826"/>
      <w:bookmarkStart w:id="132" w:name="_Toc522229746"/>
      <w:r w:rsidRPr="006A244B">
        <w:rPr>
          <w:rFonts w:ascii="Times New Roman" w:hAnsi="Times New Roman" w:cs="Times New Roman"/>
          <w:b/>
        </w:rPr>
        <w:t>2.1.2 Local P</w:t>
      </w:r>
      <w:r w:rsidR="00B24D5E" w:rsidRPr="006A244B">
        <w:rPr>
          <w:rFonts w:ascii="Times New Roman" w:hAnsi="Times New Roman" w:cs="Times New Roman"/>
          <w:b/>
        </w:rPr>
        <w:t>erspective</w:t>
      </w:r>
      <w:bookmarkEnd w:id="125"/>
      <w:bookmarkEnd w:id="126"/>
      <w:bookmarkEnd w:id="127"/>
      <w:bookmarkEnd w:id="128"/>
      <w:bookmarkEnd w:id="129"/>
      <w:bookmarkEnd w:id="130"/>
      <w:bookmarkEnd w:id="131"/>
      <w:bookmarkEnd w:id="132"/>
      <w:r w:rsidR="00B24D5E" w:rsidRPr="006A244B">
        <w:rPr>
          <w:rFonts w:ascii="Times New Roman" w:hAnsi="Times New Roman" w:cs="Times New Roman"/>
          <w:b/>
        </w:rPr>
        <w:t xml:space="preserve"> </w:t>
      </w:r>
    </w:p>
    <w:p w14:paraId="5665DEDC" w14:textId="2D83DDE4" w:rsidR="005275A1" w:rsidRPr="006A244B" w:rsidRDefault="0033604D" w:rsidP="00743452">
      <w:pPr>
        <w:pStyle w:val="NormalWeb"/>
        <w:spacing w:before="151" w:beforeAutospacing="0" w:after="432" w:afterAutospacing="0" w:line="360" w:lineRule="auto"/>
        <w:jc w:val="both"/>
      </w:pPr>
      <w:r>
        <w:t xml:space="preserve">         </w:t>
      </w:r>
      <w:r w:rsidR="00CC436B" w:rsidRPr="006A244B">
        <w:t xml:space="preserve"> </w:t>
      </w:r>
      <w:r w:rsidR="005275A1" w:rsidRPr="006A244B">
        <w:t>China has enjoyed rapid economic growth. At present, the country has the second-largest economy in the world after the United States</w:t>
      </w:r>
      <w:sdt>
        <w:sdtPr>
          <w:id w:val="887536145"/>
          <w:citation/>
        </w:sdtPr>
        <w:sdtContent>
          <w:r w:rsidR="0073166F" w:rsidRPr="006A244B">
            <w:fldChar w:fldCharType="begin"/>
          </w:r>
          <w:r w:rsidR="0073166F" w:rsidRPr="006A244B">
            <w:rPr>
              <w:rFonts w:eastAsia="宋体"/>
            </w:rPr>
            <w:instrText xml:space="preserve">CITATION Lin12 \l 2052 </w:instrText>
          </w:r>
          <w:r w:rsidR="0073166F" w:rsidRPr="006A244B">
            <w:fldChar w:fldCharType="separate"/>
          </w:r>
          <w:r w:rsidR="005F17DF" w:rsidRPr="006A244B">
            <w:rPr>
              <w:rFonts w:eastAsia="宋体"/>
              <w:noProof/>
            </w:rPr>
            <w:t xml:space="preserve"> (Lin, 2012)</w:t>
          </w:r>
          <w:r w:rsidR="0073166F" w:rsidRPr="006A244B">
            <w:fldChar w:fldCharType="end"/>
          </w:r>
        </w:sdtContent>
      </w:sdt>
      <w:r w:rsidR="005275A1" w:rsidRPr="006A244B">
        <w:t>. Although economic growth has slowed in recent years, the employment prospects are generally good, but the role of graduates is highly competitive. Compared to the UK, the cost of living for 1.3 billion people is relatively low, though it depends on the geographical location</w:t>
      </w:r>
      <w:sdt>
        <w:sdtPr>
          <w:id w:val="-157464598"/>
          <w:citation/>
        </w:sdtPr>
        <w:sdtContent>
          <w:r w:rsidR="0073166F" w:rsidRPr="006A244B">
            <w:fldChar w:fldCharType="begin"/>
          </w:r>
          <w:r w:rsidR="0073166F" w:rsidRPr="006A244B">
            <w:rPr>
              <w:rFonts w:eastAsia="宋体"/>
            </w:rPr>
            <w:instrText xml:space="preserve"> CITATION Jon16 \l 2052 </w:instrText>
          </w:r>
          <w:r w:rsidR="0073166F" w:rsidRPr="006A244B">
            <w:fldChar w:fldCharType="separate"/>
          </w:r>
          <w:r w:rsidR="005F17DF" w:rsidRPr="006A244B">
            <w:rPr>
              <w:rFonts w:eastAsia="宋体"/>
              <w:noProof/>
            </w:rPr>
            <w:t xml:space="preserve"> (Jone, 2016)</w:t>
          </w:r>
          <w:r w:rsidR="0073166F" w:rsidRPr="006A244B">
            <w:fldChar w:fldCharType="end"/>
          </w:r>
        </w:sdtContent>
      </w:sdt>
      <w:r w:rsidR="005275A1" w:rsidRPr="006A244B">
        <w:t>. The prices in big cities such as Shanghai and the capital Beijing are not surprising, and the prices are higher. Shanghai is one of the largest cities in China and has a different culture in Shanghai</w:t>
      </w:r>
      <w:sdt>
        <w:sdtPr>
          <w:id w:val="964229921"/>
          <w:citation/>
        </w:sdtPr>
        <w:sdtContent>
          <w:r w:rsidR="0073166F" w:rsidRPr="006A244B">
            <w:fldChar w:fldCharType="begin"/>
          </w:r>
          <w:r w:rsidR="0073166F" w:rsidRPr="006A244B">
            <w:rPr>
              <w:rFonts w:eastAsia="宋体"/>
            </w:rPr>
            <w:instrText xml:space="preserve"> CITATION Hon15 \l 2052 </w:instrText>
          </w:r>
          <w:r w:rsidR="0073166F" w:rsidRPr="006A244B">
            <w:fldChar w:fldCharType="separate"/>
          </w:r>
          <w:r w:rsidR="005F17DF" w:rsidRPr="006A244B">
            <w:rPr>
              <w:rFonts w:eastAsia="宋体"/>
              <w:noProof/>
            </w:rPr>
            <w:t xml:space="preserve"> (Hong, 2015)</w:t>
          </w:r>
          <w:r w:rsidR="0073166F" w:rsidRPr="006A244B">
            <w:fldChar w:fldCharType="end"/>
          </w:r>
        </w:sdtContent>
      </w:sdt>
      <w:r w:rsidR="005275A1" w:rsidRPr="006A244B">
        <w:t>. Shanghai is also a place where jungle is strong, while the strong survive while the weak are eliminated, where every graduate's salary is not the same</w:t>
      </w:r>
      <w:sdt>
        <w:sdtPr>
          <w:id w:val="1435942021"/>
          <w:citation/>
        </w:sdtPr>
        <w:sdtContent>
          <w:r w:rsidR="0073166F" w:rsidRPr="006A244B">
            <w:fldChar w:fldCharType="begin"/>
          </w:r>
          <w:r w:rsidR="0073166F" w:rsidRPr="006A244B">
            <w:rPr>
              <w:rFonts w:eastAsia="宋体"/>
            </w:rPr>
            <w:instrText xml:space="preserve"> CITATION Zho16 \l 2052 </w:instrText>
          </w:r>
          <w:r w:rsidR="0073166F" w:rsidRPr="006A244B">
            <w:fldChar w:fldCharType="separate"/>
          </w:r>
          <w:r w:rsidR="005F17DF" w:rsidRPr="006A244B">
            <w:rPr>
              <w:rFonts w:eastAsia="宋体"/>
              <w:noProof/>
            </w:rPr>
            <w:t xml:space="preserve"> (Zhou, 2016)</w:t>
          </w:r>
          <w:r w:rsidR="0073166F" w:rsidRPr="006A244B">
            <w:fldChar w:fldCharType="end"/>
          </w:r>
        </w:sdtContent>
      </w:sdt>
      <w:r w:rsidR="005275A1" w:rsidRPr="006A244B">
        <w:t>. Because in Shanghai enterprises tend to value the ability of graduates. Therefore, under such circumstances, the perseverance and potential of graduates can be stimulated. Graduates in order to better survive</w:t>
      </w:r>
      <w:sdt>
        <w:sdtPr>
          <w:id w:val="-2084210423"/>
          <w:citation/>
        </w:sdtPr>
        <w:sdtContent>
          <w:r w:rsidR="0073166F" w:rsidRPr="006A244B">
            <w:fldChar w:fldCharType="begin"/>
          </w:r>
          <w:r w:rsidR="0073166F" w:rsidRPr="006A244B">
            <w:rPr>
              <w:rFonts w:eastAsia="宋体"/>
            </w:rPr>
            <w:instrText xml:space="preserve"> CITATION Hen11 \l 2052 </w:instrText>
          </w:r>
          <w:r w:rsidR="0073166F" w:rsidRPr="006A244B">
            <w:fldChar w:fldCharType="separate"/>
          </w:r>
          <w:r w:rsidR="005F17DF" w:rsidRPr="006A244B">
            <w:rPr>
              <w:rFonts w:eastAsia="宋体"/>
              <w:noProof/>
            </w:rPr>
            <w:t xml:space="preserve"> (Henderson, 2011)</w:t>
          </w:r>
          <w:r w:rsidR="0073166F" w:rsidRPr="006A244B">
            <w:fldChar w:fldCharType="end"/>
          </w:r>
        </w:sdtContent>
      </w:sdt>
      <w:r w:rsidR="005275A1" w:rsidRPr="006A244B">
        <w:t>. They have to work harder. In the continuous efforts of graduates, businesses also demand for such young people</w:t>
      </w:r>
      <w:sdt>
        <w:sdtPr>
          <w:id w:val="-1256354577"/>
          <w:citation/>
        </w:sdtPr>
        <w:sdtContent>
          <w:r w:rsidR="0073166F" w:rsidRPr="006A244B">
            <w:fldChar w:fldCharType="begin"/>
          </w:r>
          <w:r w:rsidR="0073166F" w:rsidRPr="006A244B">
            <w:rPr>
              <w:rFonts w:eastAsia="宋体"/>
            </w:rPr>
            <w:instrText xml:space="preserve"> CITATION Pol15 \l 2052 </w:instrText>
          </w:r>
          <w:r w:rsidR="0073166F" w:rsidRPr="006A244B">
            <w:fldChar w:fldCharType="separate"/>
          </w:r>
          <w:r w:rsidR="005F17DF" w:rsidRPr="006A244B">
            <w:rPr>
              <w:rFonts w:eastAsia="宋体"/>
              <w:noProof/>
            </w:rPr>
            <w:t xml:space="preserve"> (Pollard, 2015)</w:t>
          </w:r>
          <w:r w:rsidR="0073166F" w:rsidRPr="006A244B">
            <w:fldChar w:fldCharType="end"/>
          </w:r>
        </w:sdtContent>
      </w:sdt>
      <w:r w:rsidR="005275A1" w:rsidRPr="006A244B">
        <w:t xml:space="preserve">. At the same time, they appreciate the special space. According to expert analysis, college graduates </w:t>
      </w:r>
      <w:r w:rsidR="005275A1" w:rsidRPr="006A244B">
        <w:lastRenderedPageBreak/>
        <w:t>engaged in professional counterparts can give full play to and use their professional knowledge to better combine personal expertise with social needs and learn from them. From the employer's point of view, but also conducive to the full utilization of human resources, thereby further improving work efficiency, employers are also mostly willing to give priority to hiring professional counterparts of college graduates</w:t>
      </w:r>
      <w:sdt>
        <w:sdtPr>
          <w:id w:val="783313326"/>
          <w:citation/>
        </w:sdtPr>
        <w:sdtContent>
          <w:r w:rsidR="003F5B11" w:rsidRPr="006A244B">
            <w:fldChar w:fldCharType="begin"/>
          </w:r>
          <w:r w:rsidR="003F5B11" w:rsidRPr="006A244B">
            <w:rPr>
              <w:rFonts w:eastAsia="宋体"/>
            </w:rPr>
            <w:instrText xml:space="preserve"> CITATION Pet10 \l 2052 </w:instrText>
          </w:r>
          <w:r w:rsidR="003F5B11" w:rsidRPr="006A244B">
            <w:fldChar w:fldCharType="separate"/>
          </w:r>
          <w:r w:rsidR="005F17DF" w:rsidRPr="006A244B">
            <w:rPr>
              <w:rFonts w:eastAsia="宋体"/>
              <w:noProof/>
            </w:rPr>
            <w:t xml:space="preserve"> (Peter, 2010)</w:t>
          </w:r>
          <w:r w:rsidR="003F5B11" w:rsidRPr="006A244B">
            <w:fldChar w:fldCharType="end"/>
          </w:r>
        </w:sdtContent>
      </w:sdt>
      <w:r w:rsidR="005275A1" w:rsidRPr="006A244B">
        <w:t>. Judging from the development trend in recent years, the proportion of college graduates who study majors and jobs has risen, while the proportion of non-professional college graduates has declined</w:t>
      </w:r>
      <w:sdt>
        <w:sdtPr>
          <w:id w:val="287480898"/>
          <w:citation/>
        </w:sdtPr>
        <w:sdtContent>
          <w:r w:rsidR="00B044A9" w:rsidRPr="006A244B">
            <w:fldChar w:fldCharType="begin"/>
          </w:r>
          <w:r w:rsidR="00B044A9" w:rsidRPr="006A244B">
            <w:instrText xml:space="preserve"> CITATION Aut14 \l 1033 </w:instrText>
          </w:r>
          <w:r w:rsidR="00B044A9" w:rsidRPr="006A244B">
            <w:fldChar w:fldCharType="separate"/>
          </w:r>
          <w:r w:rsidR="00B044A9" w:rsidRPr="006A244B">
            <w:rPr>
              <w:noProof/>
            </w:rPr>
            <w:t xml:space="preserve"> (Autor, 2014)</w:t>
          </w:r>
          <w:r w:rsidR="00B044A9" w:rsidRPr="006A244B">
            <w:fldChar w:fldCharType="end"/>
          </w:r>
        </w:sdtContent>
      </w:sdt>
      <w:r w:rsidR="005275A1" w:rsidRPr="006A244B">
        <w:t xml:space="preserve">. Experts also reminded, college graduates in the job search process also do not have to rigidly adhere to the profession, if it is difficult to find </w:t>
      </w:r>
      <w:r w:rsidR="00A226C2" w:rsidRPr="006A244B">
        <w:t>a professional counterpart</w:t>
      </w:r>
      <w:r w:rsidR="005275A1" w:rsidRPr="006A244B">
        <w:t xml:space="preserve"> for a while, according to individual strengths or hobbies, choose to engage in their own favorite industries, is still an ideal choice</w:t>
      </w:r>
      <w:sdt>
        <w:sdtPr>
          <w:id w:val="1041163944"/>
          <w:citation/>
        </w:sdtPr>
        <w:sdtContent>
          <w:r w:rsidR="0073166F" w:rsidRPr="006A244B">
            <w:fldChar w:fldCharType="begin"/>
          </w:r>
          <w:r w:rsidR="0073166F" w:rsidRPr="006A244B">
            <w:rPr>
              <w:rFonts w:eastAsia="宋体"/>
            </w:rPr>
            <w:instrText xml:space="preserve"> CITATION Fry09 \l 2052 </w:instrText>
          </w:r>
          <w:r w:rsidR="0073166F" w:rsidRPr="006A244B">
            <w:fldChar w:fldCharType="separate"/>
          </w:r>
          <w:r w:rsidR="005F17DF" w:rsidRPr="006A244B">
            <w:rPr>
              <w:rFonts w:eastAsia="宋体"/>
              <w:noProof/>
            </w:rPr>
            <w:t xml:space="preserve"> (Fry, 2009)</w:t>
          </w:r>
          <w:r w:rsidR="0073166F" w:rsidRPr="006A244B">
            <w:fldChar w:fldCharType="end"/>
          </w:r>
        </w:sdtContent>
      </w:sdt>
      <w:r w:rsidR="005275A1" w:rsidRPr="006A244B">
        <w:t>. Judging from the average monthly salary of different industries, the current average monthly salary of college graduates employed in the financial industry is 8216 yuan, ranking first in all industries. Education and health industries followed by college graduates, the average monthly salary of 7,908 yuan and 7,653 yuan respectively</w:t>
      </w:r>
      <w:sdt>
        <w:sdtPr>
          <w:id w:val="-1318723356"/>
          <w:citation/>
        </w:sdtPr>
        <w:sdtContent>
          <w:r w:rsidR="00DB306E" w:rsidRPr="006A244B">
            <w:fldChar w:fldCharType="begin"/>
          </w:r>
          <w:r w:rsidR="00DB306E" w:rsidRPr="006A244B">
            <w:instrText xml:space="preserve"> CITATION Cro14 \l 1033 </w:instrText>
          </w:r>
          <w:r w:rsidR="00DB306E" w:rsidRPr="006A244B">
            <w:fldChar w:fldCharType="separate"/>
          </w:r>
          <w:r w:rsidR="00DB306E" w:rsidRPr="006A244B">
            <w:rPr>
              <w:noProof/>
            </w:rPr>
            <w:t xml:space="preserve"> (Cronin, 2014)</w:t>
          </w:r>
          <w:r w:rsidR="00DB306E" w:rsidRPr="006A244B">
            <w:fldChar w:fldCharType="end"/>
          </w:r>
        </w:sdtContent>
      </w:sdt>
      <w:r w:rsidR="005275A1" w:rsidRPr="006A244B">
        <w:t>. Industry experts said that finance is an important lever for the government in macroeconomic adjustment in the modern economy and society</w:t>
      </w:r>
      <w:sdt>
        <w:sdtPr>
          <w:id w:val="-1501344269"/>
          <w:citation/>
        </w:sdtPr>
        <w:sdtContent>
          <w:r w:rsidR="00A668A8" w:rsidRPr="006A244B">
            <w:fldChar w:fldCharType="begin"/>
          </w:r>
          <w:r w:rsidR="00A668A8" w:rsidRPr="006A244B">
            <w:rPr>
              <w:rFonts w:eastAsia="宋体"/>
            </w:rPr>
            <w:instrText xml:space="preserve"> CITATION sta17 \l 2052 </w:instrText>
          </w:r>
          <w:r w:rsidR="00A668A8" w:rsidRPr="006A244B">
            <w:fldChar w:fldCharType="separate"/>
          </w:r>
          <w:r w:rsidR="005F17DF" w:rsidRPr="006A244B">
            <w:rPr>
              <w:rFonts w:eastAsia="宋体"/>
              <w:noProof/>
            </w:rPr>
            <w:t xml:space="preserve"> (statistics, 2017)</w:t>
          </w:r>
          <w:r w:rsidR="00A668A8" w:rsidRPr="006A244B">
            <w:fldChar w:fldCharType="end"/>
          </w:r>
        </w:sdtContent>
      </w:sdt>
      <w:r w:rsidR="005275A1" w:rsidRPr="006A244B">
        <w:t>. The construction of the four centers in Shanghai urgently requires that finance play a greater role</w:t>
      </w:r>
      <w:sdt>
        <w:sdtPr>
          <w:id w:val="354537928"/>
          <w:citation/>
        </w:sdtPr>
        <w:sdtContent>
          <w:r w:rsidR="00E259B3" w:rsidRPr="006A244B">
            <w:fldChar w:fldCharType="begin"/>
          </w:r>
          <w:r w:rsidR="00E259B3" w:rsidRPr="006A244B">
            <w:rPr>
              <w:rFonts w:eastAsia="宋体"/>
            </w:rPr>
            <w:instrText xml:space="preserve"> CITATION Hua04 \l 2052 </w:instrText>
          </w:r>
          <w:r w:rsidR="00E259B3" w:rsidRPr="006A244B">
            <w:fldChar w:fldCharType="separate"/>
          </w:r>
          <w:r w:rsidR="005F17DF" w:rsidRPr="006A244B">
            <w:rPr>
              <w:rFonts w:eastAsia="宋体"/>
              <w:noProof/>
            </w:rPr>
            <w:t xml:space="preserve"> (Huat, 2004)</w:t>
          </w:r>
          <w:r w:rsidR="00E259B3" w:rsidRPr="006A244B">
            <w:fldChar w:fldCharType="end"/>
          </w:r>
        </w:sdtContent>
      </w:sdt>
      <w:r w:rsidR="005275A1" w:rsidRPr="006A244B">
        <w:t>. The overall average monthly salary of the financial industry is relatively high, which is an objective requirement of gathering financial professionals and promoting the rapid and healthy development of the financial industry</w:t>
      </w:r>
      <w:sdt>
        <w:sdtPr>
          <w:id w:val="-531418895"/>
          <w:citation/>
        </w:sdtPr>
        <w:sdtContent>
          <w:r w:rsidR="00E259B3" w:rsidRPr="006A244B">
            <w:fldChar w:fldCharType="begin"/>
          </w:r>
          <w:r w:rsidR="00E259B3" w:rsidRPr="006A244B">
            <w:rPr>
              <w:rFonts w:eastAsia="宋体"/>
            </w:rPr>
            <w:instrText xml:space="preserve"> CITATION Goy06 \l 2052 </w:instrText>
          </w:r>
          <w:r w:rsidR="00E259B3" w:rsidRPr="006A244B">
            <w:fldChar w:fldCharType="separate"/>
          </w:r>
          <w:r w:rsidR="005F17DF" w:rsidRPr="006A244B">
            <w:rPr>
              <w:rFonts w:eastAsia="宋体"/>
              <w:noProof/>
            </w:rPr>
            <w:t xml:space="preserve"> (Goyet, 2006)</w:t>
          </w:r>
          <w:r w:rsidR="00E259B3" w:rsidRPr="006A244B">
            <w:fldChar w:fldCharType="end"/>
          </w:r>
        </w:sdtContent>
      </w:sdt>
      <w:r w:rsidR="005275A1" w:rsidRPr="006A244B">
        <w:t>. From the characteristics of the financial industry, especially the banking and securities industries, the monthly salary level of employees may increase substantially within a relatively short period of one to two years of employment, and the other benefits not included in the monthly salary are more favorable</w:t>
      </w:r>
      <w:sdt>
        <w:sdtPr>
          <w:id w:val="-226918106"/>
          <w:citation/>
        </w:sdtPr>
        <w:sdtContent>
          <w:r w:rsidR="003353EF" w:rsidRPr="006A244B">
            <w:fldChar w:fldCharType="begin"/>
          </w:r>
          <w:r w:rsidR="003353EF" w:rsidRPr="006A244B">
            <w:rPr>
              <w:rFonts w:eastAsia="宋体"/>
            </w:rPr>
            <w:instrText xml:space="preserve"> CITATION Tes13 \l 2052 </w:instrText>
          </w:r>
          <w:r w:rsidR="003353EF" w:rsidRPr="006A244B">
            <w:fldChar w:fldCharType="separate"/>
          </w:r>
          <w:r w:rsidR="005F17DF" w:rsidRPr="006A244B">
            <w:rPr>
              <w:rFonts w:eastAsia="宋体"/>
              <w:noProof/>
            </w:rPr>
            <w:t xml:space="preserve"> (Tessema, 2013)</w:t>
          </w:r>
          <w:r w:rsidR="003353EF" w:rsidRPr="006A244B">
            <w:fldChar w:fldCharType="end"/>
          </w:r>
        </w:sdtContent>
      </w:sdt>
      <w:r w:rsidR="005275A1" w:rsidRPr="006A244B">
        <w:t>. The</w:t>
      </w:r>
      <w:r w:rsidR="00E259B3" w:rsidRPr="006A244B">
        <w:t>refore, the financial industry t</w:t>
      </w:r>
      <w:r w:rsidR="005275A1" w:rsidRPr="006A244B">
        <w:t>he actual income level of practitioners may be much higher than in other industries</w:t>
      </w:r>
      <w:sdt>
        <w:sdtPr>
          <w:id w:val="1110622993"/>
          <w:citation/>
        </w:sdtPr>
        <w:sdtContent>
          <w:r w:rsidR="003353EF" w:rsidRPr="006A244B">
            <w:fldChar w:fldCharType="begin"/>
          </w:r>
          <w:r w:rsidR="003353EF" w:rsidRPr="006A244B">
            <w:rPr>
              <w:rFonts w:eastAsia="宋体"/>
            </w:rPr>
            <w:instrText xml:space="preserve"> CITATION Lo09 \l 2052 </w:instrText>
          </w:r>
          <w:r w:rsidR="003353EF" w:rsidRPr="006A244B">
            <w:fldChar w:fldCharType="separate"/>
          </w:r>
          <w:r w:rsidR="005F17DF" w:rsidRPr="006A244B">
            <w:rPr>
              <w:rFonts w:eastAsia="宋体"/>
              <w:noProof/>
            </w:rPr>
            <w:t xml:space="preserve"> (Lo, 2009)</w:t>
          </w:r>
          <w:r w:rsidR="003353EF" w:rsidRPr="006A244B">
            <w:fldChar w:fldCharType="end"/>
          </w:r>
        </w:sdtContent>
      </w:sdt>
      <w:r w:rsidR="005275A1" w:rsidRPr="006A244B">
        <w:t>.</w:t>
      </w:r>
    </w:p>
    <w:p w14:paraId="4B60AA1F" w14:textId="6CAD2B83" w:rsidR="005275A1" w:rsidRPr="006A244B" w:rsidRDefault="00CC5AC4" w:rsidP="00F5696A">
      <w:pPr>
        <w:pStyle w:val="NormalWeb"/>
        <w:spacing w:before="151" w:after="432" w:line="360" w:lineRule="auto"/>
        <w:jc w:val="both"/>
        <w:rPr>
          <w:rFonts w:eastAsia="PingFang SC"/>
          <w:color w:val="191919"/>
        </w:rPr>
      </w:pPr>
      <w:r w:rsidRPr="006A244B">
        <w:t xml:space="preserve">     </w:t>
      </w:r>
      <w:r w:rsidR="005275A1" w:rsidRPr="006A244B">
        <w:t xml:space="preserve"> </w:t>
      </w:r>
      <w:r w:rsidR="0033604D">
        <w:t xml:space="preserve"> </w:t>
      </w:r>
      <w:r w:rsidR="00513EC4" w:rsidRPr="006A244B">
        <w:t xml:space="preserve"> </w:t>
      </w:r>
      <w:r w:rsidR="005275A1" w:rsidRPr="006A244B">
        <w:t xml:space="preserve"> </w:t>
      </w:r>
      <w:r w:rsidR="005275A1" w:rsidRPr="006A244B">
        <w:rPr>
          <w:rFonts w:eastAsia="PingFang SC"/>
          <w:color w:val="191919"/>
        </w:rPr>
        <w:t>The main reason for the departure of Shanghai graduates is that 33.8% of the college graduates who choose to leave because of dissatisfaction with the personal promotion space have become the primary factor for the graduation of college graduates. About 26.9% of college graduates quit because salary income did not meet expectations, ranking second</w:t>
      </w:r>
      <w:sdt>
        <w:sdtPr>
          <w:rPr>
            <w:rFonts w:eastAsia="PingFang SC"/>
            <w:color w:val="191919"/>
          </w:rPr>
          <w:id w:val="839970043"/>
          <w:citation/>
        </w:sdtPr>
        <w:sdtContent>
          <w:r w:rsidR="003353EF" w:rsidRPr="006A244B">
            <w:rPr>
              <w:rFonts w:eastAsia="PingFang SC"/>
              <w:color w:val="191919"/>
            </w:rPr>
            <w:fldChar w:fldCharType="begin"/>
          </w:r>
          <w:r w:rsidR="003353EF" w:rsidRPr="006A244B">
            <w:rPr>
              <w:rFonts w:eastAsia="宋体"/>
              <w:color w:val="191919"/>
            </w:rPr>
            <w:instrText xml:space="preserve"> CITATION Li15 \l 2052 </w:instrText>
          </w:r>
          <w:r w:rsidR="003353EF" w:rsidRPr="006A244B">
            <w:rPr>
              <w:rFonts w:eastAsia="PingFang SC"/>
              <w:color w:val="191919"/>
            </w:rPr>
            <w:fldChar w:fldCharType="separate"/>
          </w:r>
          <w:r w:rsidR="005F17DF" w:rsidRPr="006A244B">
            <w:rPr>
              <w:rFonts w:eastAsia="宋体"/>
              <w:noProof/>
              <w:color w:val="191919"/>
            </w:rPr>
            <w:t xml:space="preserve"> (Li, 2015)</w:t>
          </w:r>
          <w:r w:rsidR="003353EF" w:rsidRPr="006A244B">
            <w:rPr>
              <w:rFonts w:eastAsia="PingFang SC"/>
              <w:color w:val="191919"/>
            </w:rPr>
            <w:fldChar w:fldCharType="end"/>
          </w:r>
        </w:sdtContent>
      </w:sdt>
      <w:r w:rsidR="005275A1" w:rsidRPr="006A244B">
        <w:rPr>
          <w:rFonts w:eastAsia="PingFang SC"/>
          <w:color w:val="191919"/>
        </w:rPr>
        <w:t xml:space="preserve">. According to experts' analysis, the graduation rate of college graduates has risen both </w:t>
      </w:r>
      <w:r w:rsidR="005275A1" w:rsidRPr="006A244B">
        <w:rPr>
          <w:rFonts w:eastAsia="PingFang SC"/>
          <w:color w:val="191919"/>
        </w:rPr>
        <w:lastRenderedPageBreak/>
        <w:t>from the employment situation to a better choice of employment diversified social factors, as well as college graduates pay more attention to their own growth and career development of personal factors</w:t>
      </w:r>
      <w:sdt>
        <w:sdtPr>
          <w:rPr>
            <w:rFonts w:eastAsia="PingFang SC"/>
            <w:color w:val="191919"/>
          </w:rPr>
          <w:id w:val="1175928814"/>
          <w:citation/>
        </w:sdtPr>
        <w:sdtContent>
          <w:r w:rsidR="003353EF" w:rsidRPr="006A244B">
            <w:rPr>
              <w:rFonts w:eastAsia="PingFang SC"/>
              <w:color w:val="191919"/>
            </w:rPr>
            <w:fldChar w:fldCharType="begin"/>
          </w:r>
          <w:r w:rsidR="003F62F2" w:rsidRPr="006A244B">
            <w:rPr>
              <w:rFonts w:eastAsia="宋体"/>
              <w:color w:val="191919"/>
            </w:rPr>
            <w:instrText xml:space="preserve">CITATION Tre \l 2052 </w:instrText>
          </w:r>
          <w:r w:rsidR="003353EF" w:rsidRPr="006A244B">
            <w:rPr>
              <w:rFonts w:eastAsia="PingFang SC"/>
              <w:color w:val="191919"/>
            </w:rPr>
            <w:fldChar w:fldCharType="separate"/>
          </w:r>
          <w:r w:rsidR="005F17DF" w:rsidRPr="006A244B">
            <w:rPr>
              <w:rFonts w:eastAsia="宋体"/>
              <w:noProof/>
              <w:color w:val="191919"/>
            </w:rPr>
            <w:t xml:space="preserve"> (Tremblay, 2012)</w:t>
          </w:r>
          <w:r w:rsidR="003353EF" w:rsidRPr="006A244B">
            <w:rPr>
              <w:rFonts w:eastAsia="PingFang SC"/>
              <w:color w:val="191919"/>
            </w:rPr>
            <w:fldChar w:fldCharType="end"/>
          </w:r>
        </w:sdtContent>
      </w:sdt>
      <w:r w:rsidR="005275A1" w:rsidRPr="006A244B">
        <w:rPr>
          <w:rFonts w:eastAsia="PingFang SC"/>
          <w:color w:val="191919"/>
        </w:rPr>
        <w:t>. Some university graduates before entering the workplace, for their own scientific and rational career planning, change the main purpose of the job is to enrich the workplace experience, enhance personal ability, and strive to achieve workplace goals</w:t>
      </w:r>
      <w:sdt>
        <w:sdtPr>
          <w:rPr>
            <w:rFonts w:eastAsia="PingFang SC"/>
            <w:color w:val="191919"/>
          </w:rPr>
          <w:id w:val="1251467259"/>
          <w:citation/>
        </w:sdtPr>
        <w:sdtContent>
          <w:r w:rsidR="00AD5051" w:rsidRPr="006A244B">
            <w:rPr>
              <w:rFonts w:eastAsia="PingFang SC"/>
              <w:color w:val="191919"/>
            </w:rPr>
            <w:fldChar w:fldCharType="begin"/>
          </w:r>
          <w:r w:rsidR="00AD5051" w:rsidRPr="006A244B">
            <w:rPr>
              <w:rFonts w:eastAsia="PingFang SC"/>
              <w:color w:val="191919"/>
            </w:rPr>
            <w:instrText xml:space="preserve"> CITATION Tom12 \l 1033 </w:instrText>
          </w:r>
          <w:r w:rsidR="00AD5051" w:rsidRPr="006A244B">
            <w:rPr>
              <w:rFonts w:eastAsia="PingFang SC"/>
              <w:color w:val="191919"/>
            </w:rPr>
            <w:fldChar w:fldCharType="separate"/>
          </w:r>
          <w:r w:rsidR="00AD5051" w:rsidRPr="006A244B">
            <w:rPr>
              <w:rFonts w:eastAsia="PingFang SC"/>
              <w:noProof/>
              <w:color w:val="191919"/>
            </w:rPr>
            <w:t xml:space="preserve"> (Tomlinson, 2012)</w:t>
          </w:r>
          <w:r w:rsidR="00AD5051" w:rsidRPr="006A244B">
            <w:rPr>
              <w:rFonts w:eastAsia="PingFang SC"/>
              <w:color w:val="191919"/>
            </w:rPr>
            <w:fldChar w:fldCharType="end"/>
          </w:r>
        </w:sdtContent>
      </w:sdt>
      <w:r w:rsidR="005275A1" w:rsidRPr="006A244B">
        <w:rPr>
          <w:rFonts w:eastAsia="PingFang SC"/>
          <w:color w:val="191919"/>
        </w:rPr>
        <w:t>. However, some college graduates may be counterproductive because of inadequate job-seeking preparation, lack of comprehensive and accurate understanding of the work to be undertaken, industries and employers, blindly ambitious and frequent job changes</w:t>
      </w:r>
      <w:sdt>
        <w:sdtPr>
          <w:rPr>
            <w:rFonts w:eastAsia="PingFang SC"/>
            <w:color w:val="191919"/>
          </w:rPr>
          <w:id w:val="-1094700668"/>
          <w:citation/>
        </w:sdtPr>
        <w:sdtContent>
          <w:r w:rsidR="003F62F2" w:rsidRPr="006A244B">
            <w:rPr>
              <w:rFonts w:eastAsia="PingFang SC"/>
              <w:color w:val="191919"/>
            </w:rPr>
            <w:fldChar w:fldCharType="begin"/>
          </w:r>
          <w:r w:rsidR="003F62F2" w:rsidRPr="006A244B">
            <w:rPr>
              <w:rFonts w:eastAsia="宋体"/>
              <w:color w:val="191919"/>
            </w:rPr>
            <w:instrText xml:space="preserve"> CITATION Ora14 \l 2052 </w:instrText>
          </w:r>
          <w:r w:rsidR="003F62F2" w:rsidRPr="006A244B">
            <w:rPr>
              <w:rFonts w:eastAsia="PingFang SC"/>
              <w:color w:val="191919"/>
            </w:rPr>
            <w:fldChar w:fldCharType="separate"/>
          </w:r>
          <w:r w:rsidR="005F17DF" w:rsidRPr="006A244B">
            <w:rPr>
              <w:rFonts w:eastAsia="宋体"/>
              <w:noProof/>
              <w:color w:val="191919"/>
            </w:rPr>
            <w:t xml:space="preserve"> (Orazi, 2014)</w:t>
          </w:r>
          <w:r w:rsidR="003F62F2" w:rsidRPr="006A244B">
            <w:rPr>
              <w:rFonts w:eastAsia="PingFang SC"/>
              <w:color w:val="191919"/>
            </w:rPr>
            <w:fldChar w:fldCharType="end"/>
          </w:r>
        </w:sdtContent>
      </w:sdt>
      <w:r w:rsidR="005275A1" w:rsidRPr="006A244B">
        <w:rPr>
          <w:rFonts w:eastAsia="PingFang SC"/>
          <w:color w:val="191919"/>
        </w:rPr>
        <w:t>. Experts suggest that graduates should be based on their own conditions reasonable to set career goals, looking for work for their own, in order to reduce the risk of "wrong line" to improve the stability of employment; the same time, employers should also establish a scientific and effective personnel training and the reserve mechanism, so that employees see the individual career prospects in the team</w:t>
      </w:r>
      <w:sdt>
        <w:sdtPr>
          <w:rPr>
            <w:rFonts w:eastAsia="PingFang SC"/>
            <w:color w:val="191919"/>
          </w:rPr>
          <w:id w:val="-1175489532"/>
          <w:citation/>
        </w:sdtPr>
        <w:sdtContent>
          <w:r w:rsidR="00185013" w:rsidRPr="006A244B">
            <w:rPr>
              <w:rFonts w:eastAsia="PingFang SC"/>
              <w:color w:val="191919"/>
            </w:rPr>
            <w:fldChar w:fldCharType="begin"/>
          </w:r>
          <w:r w:rsidR="00185013" w:rsidRPr="006A244B">
            <w:rPr>
              <w:rFonts w:eastAsia="宋体"/>
              <w:color w:val="191919"/>
            </w:rPr>
            <w:instrText xml:space="preserve"> CITATION Wan17 \l 2052 </w:instrText>
          </w:r>
          <w:r w:rsidR="00185013" w:rsidRPr="006A244B">
            <w:rPr>
              <w:rFonts w:eastAsia="PingFang SC"/>
              <w:color w:val="191919"/>
            </w:rPr>
            <w:fldChar w:fldCharType="separate"/>
          </w:r>
          <w:r w:rsidR="005F17DF" w:rsidRPr="006A244B">
            <w:rPr>
              <w:rFonts w:eastAsia="宋体"/>
              <w:noProof/>
              <w:color w:val="191919"/>
            </w:rPr>
            <w:t xml:space="preserve"> (Wang, 2017)</w:t>
          </w:r>
          <w:r w:rsidR="00185013" w:rsidRPr="006A244B">
            <w:rPr>
              <w:rFonts w:eastAsia="PingFang SC"/>
              <w:color w:val="191919"/>
            </w:rPr>
            <w:fldChar w:fldCharType="end"/>
          </w:r>
        </w:sdtContent>
      </w:sdt>
      <w:r w:rsidR="005275A1" w:rsidRPr="006A244B">
        <w:rPr>
          <w:rFonts w:eastAsia="PingFang SC"/>
          <w:color w:val="191919"/>
        </w:rPr>
        <w:t>.</w:t>
      </w:r>
    </w:p>
    <w:p w14:paraId="2FF7F244" w14:textId="5685384B" w:rsidR="007202E1" w:rsidRPr="006A244B" w:rsidRDefault="00CC5AC4" w:rsidP="00F5696A">
      <w:pPr>
        <w:pStyle w:val="NormalWeb"/>
        <w:spacing w:before="151" w:beforeAutospacing="0" w:after="432" w:afterAutospacing="0" w:line="360" w:lineRule="auto"/>
        <w:jc w:val="both"/>
        <w:rPr>
          <w:rFonts w:eastAsia="Times New Roman"/>
        </w:rPr>
      </w:pPr>
      <w:r w:rsidRPr="006A244B">
        <w:rPr>
          <w:rFonts w:eastAsia="PingFang SC"/>
          <w:color w:val="191919"/>
        </w:rPr>
        <w:t xml:space="preserve">       </w:t>
      </w:r>
      <w:r w:rsidR="00513EC4" w:rsidRPr="006A244B">
        <w:rPr>
          <w:rFonts w:eastAsia="PingFang SC"/>
          <w:color w:val="191919"/>
        </w:rPr>
        <w:t xml:space="preserve"> </w:t>
      </w:r>
      <w:r w:rsidRPr="006A244B">
        <w:rPr>
          <w:rFonts w:eastAsia="PingFang SC"/>
          <w:color w:val="191919"/>
        </w:rPr>
        <w:t xml:space="preserve">  </w:t>
      </w:r>
      <w:r w:rsidR="005275A1" w:rsidRPr="006A244B">
        <w:rPr>
          <w:rFonts w:eastAsia="PingFang SC"/>
          <w:color w:val="191919"/>
        </w:rPr>
        <w:t>At the same time, the policy of Shanghai is very good. At the same time, some experts pointed out that some college graduates are doing their best to make their careers work in a flexible manner</w:t>
      </w:r>
      <w:sdt>
        <w:sdtPr>
          <w:rPr>
            <w:rFonts w:eastAsia="PingFang SC"/>
            <w:color w:val="191919"/>
          </w:rPr>
          <w:id w:val="-21248608"/>
          <w:citation/>
        </w:sdtPr>
        <w:sdtContent>
          <w:r w:rsidR="00185013" w:rsidRPr="006A244B">
            <w:rPr>
              <w:rFonts w:eastAsia="PingFang SC"/>
              <w:color w:val="191919"/>
            </w:rPr>
            <w:fldChar w:fldCharType="begin"/>
          </w:r>
          <w:r w:rsidR="00185013" w:rsidRPr="006A244B">
            <w:rPr>
              <w:rFonts w:eastAsia="宋体"/>
              <w:color w:val="191919"/>
            </w:rPr>
            <w:instrText xml:space="preserve"> CITATION OEC16 \l 2052 </w:instrText>
          </w:r>
          <w:r w:rsidR="00185013" w:rsidRPr="006A244B">
            <w:rPr>
              <w:rFonts w:eastAsia="PingFang SC"/>
              <w:color w:val="191919"/>
            </w:rPr>
            <w:fldChar w:fldCharType="separate"/>
          </w:r>
          <w:r w:rsidR="005F17DF" w:rsidRPr="006A244B">
            <w:rPr>
              <w:rFonts w:eastAsia="宋体"/>
              <w:noProof/>
              <w:color w:val="191919"/>
            </w:rPr>
            <w:t xml:space="preserve"> (OECD, 2016)</w:t>
          </w:r>
          <w:r w:rsidR="00185013" w:rsidRPr="006A244B">
            <w:rPr>
              <w:rFonts w:eastAsia="PingFang SC"/>
              <w:color w:val="191919"/>
            </w:rPr>
            <w:fldChar w:fldCharType="end"/>
          </w:r>
        </w:sdtContent>
      </w:sdt>
      <w:r w:rsidR="005275A1" w:rsidRPr="006A244B">
        <w:rPr>
          <w:rFonts w:eastAsia="PingFang SC"/>
          <w:color w:val="191919"/>
        </w:rPr>
        <w:t>. However, they lack awareness of precaution and precaution, ignoring the importance of participating in social insurance</w:t>
      </w:r>
      <w:sdt>
        <w:sdtPr>
          <w:rPr>
            <w:rFonts w:eastAsia="PingFang SC"/>
            <w:color w:val="191919"/>
          </w:rPr>
          <w:id w:val="-1728213849"/>
          <w:citation/>
        </w:sdtPr>
        <w:sdtContent>
          <w:r w:rsidR="00A53B52" w:rsidRPr="006A244B">
            <w:rPr>
              <w:rFonts w:eastAsia="PingFang SC"/>
              <w:color w:val="191919"/>
            </w:rPr>
            <w:fldChar w:fldCharType="begin"/>
          </w:r>
          <w:r w:rsidR="00A53B52" w:rsidRPr="006A244B">
            <w:rPr>
              <w:rFonts w:eastAsia="PingFang SC"/>
              <w:color w:val="191919"/>
            </w:rPr>
            <w:instrText xml:space="preserve"> CITATION Poh15 \l 1033 </w:instrText>
          </w:r>
          <w:r w:rsidR="00A53B52" w:rsidRPr="006A244B">
            <w:rPr>
              <w:rFonts w:eastAsia="PingFang SC"/>
              <w:color w:val="191919"/>
            </w:rPr>
            <w:fldChar w:fldCharType="separate"/>
          </w:r>
          <w:r w:rsidR="00A53B52" w:rsidRPr="006A244B">
            <w:rPr>
              <w:rFonts w:eastAsia="PingFang SC"/>
              <w:noProof/>
              <w:color w:val="191919"/>
            </w:rPr>
            <w:t xml:space="preserve"> (Pohl, 2015)</w:t>
          </w:r>
          <w:r w:rsidR="00A53B52" w:rsidRPr="006A244B">
            <w:rPr>
              <w:rFonts w:eastAsia="PingFang SC"/>
              <w:color w:val="191919"/>
            </w:rPr>
            <w:fldChar w:fldCharType="end"/>
          </w:r>
        </w:sdtContent>
      </w:sdt>
      <w:r w:rsidR="005275A1" w:rsidRPr="006A244B">
        <w:rPr>
          <w:rFonts w:eastAsia="PingFang SC"/>
          <w:color w:val="191919"/>
        </w:rPr>
        <w:t>. Risks such as unemployment, work-related injuries and even loss of ability to work make it difficult to obtain the appropriate social security and necessary material assistance</w:t>
      </w:r>
      <w:sdt>
        <w:sdtPr>
          <w:rPr>
            <w:rFonts w:eastAsia="PingFang SC"/>
            <w:color w:val="191919"/>
          </w:rPr>
          <w:id w:val="1723711881"/>
          <w:citation/>
        </w:sdtPr>
        <w:sdtContent>
          <w:r w:rsidR="00185013" w:rsidRPr="006A244B">
            <w:rPr>
              <w:rFonts w:eastAsia="PingFang SC"/>
              <w:color w:val="191919"/>
            </w:rPr>
            <w:fldChar w:fldCharType="begin"/>
          </w:r>
          <w:r w:rsidR="00185013" w:rsidRPr="006A244B">
            <w:rPr>
              <w:rFonts w:eastAsia="宋体"/>
              <w:color w:val="191919"/>
            </w:rPr>
            <w:instrText xml:space="preserve"> CITATION Sax06 \l 2052 </w:instrText>
          </w:r>
          <w:r w:rsidR="00185013" w:rsidRPr="006A244B">
            <w:rPr>
              <w:rFonts w:eastAsia="PingFang SC"/>
              <w:color w:val="191919"/>
            </w:rPr>
            <w:fldChar w:fldCharType="separate"/>
          </w:r>
          <w:r w:rsidR="005F17DF" w:rsidRPr="006A244B">
            <w:rPr>
              <w:rFonts w:eastAsia="宋体"/>
              <w:noProof/>
              <w:color w:val="191919"/>
            </w:rPr>
            <w:t xml:space="preserve"> (Saxena, 2006)</w:t>
          </w:r>
          <w:r w:rsidR="00185013" w:rsidRPr="006A244B">
            <w:rPr>
              <w:rFonts w:eastAsia="PingFang SC"/>
              <w:color w:val="191919"/>
            </w:rPr>
            <w:fldChar w:fldCharType="end"/>
          </w:r>
        </w:sdtContent>
      </w:sdt>
      <w:r w:rsidR="005275A1" w:rsidRPr="006A244B">
        <w:rPr>
          <w:rFonts w:eastAsia="PingFang SC"/>
          <w:color w:val="191919"/>
        </w:rPr>
        <w:t>. According to the existing policies and regulations of Shanghai Municipal Bureau of Human Resources and Social Security, graduates of flexibly employed college graduates who participate in social insurance and meet the relevant conditions receive a subsidy of nearly 800 yuan per month for social insurance</w:t>
      </w:r>
      <w:sdt>
        <w:sdtPr>
          <w:rPr>
            <w:rFonts w:eastAsia="PingFang SC"/>
            <w:color w:val="191919"/>
          </w:rPr>
          <w:id w:val="941650125"/>
          <w:citation/>
        </w:sdtPr>
        <w:sdtContent>
          <w:r w:rsidR="009867CE" w:rsidRPr="006A244B">
            <w:rPr>
              <w:rFonts w:eastAsia="PingFang SC"/>
              <w:color w:val="191919"/>
            </w:rPr>
            <w:fldChar w:fldCharType="begin"/>
          </w:r>
          <w:r w:rsidR="00A53B52" w:rsidRPr="006A244B">
            <w:rPr>
              <w:rFonts w:eastAsia="PingFang SC"/>
              <w:color w:val="191919"/>
            </w:rPr>
            <w:instrText xml:space="preserve">CITATION Min \l 1033 </w:instrText>
          </w:r>
          <w:r w:rsidR="009867CE" w:rsidRPr="006A244B">
            <w:rPr>
              <w:rFonts w:eastAsia="PingFang SC"/>
              <w:color w:val="191919"/>
            </w:rPr>
            <w:fldChar w:fldCharType="separate"/>
          </w:r>
          <w:r w:rsidR="00A53B52" w:rsidRPr="006A244B">
            <w:rPr>
              <w:rFonts w:eastAsia="PingFang SC"/>
              <w:noProof/>
              <w:color w:val="191919"/>
            </w:rPr>
            <w:t xml:space="preserve"> (Mingfu, 2010)</w:t>
          </w:r>
          <w:r w:rsidR="009867CE" w:rsidRPr="006A244B">
            <w:rPr>
              <w:rFonts w:eastAsia="PingFang SC"/>
              <w:color w:val="191919"/>
            </w:rPr>
            <w:fldChar w:fldCharType="end"/>
          </w:r>
        </w:sdtContent>
      </w:sdt>
      <w:r w:rsidR="005275A1" w:rsidRPr="006A244B">
        <w:rPr>
          <w:rFonts w:eastAsia="PingFang SC"/>
          <w:color w:val="191919"/>
        </w:rPr>
        <w:t>. They can receive a maximum of two years and a total allowance of nearly 2 million</w:t>
      </w:r>
      <w:sdt>
        <w:sdtPr>
          <w:rPr>
            <w:rFonts w:eastAsia="PingFang SC"/>
            <w:color w:val="191919"/>
          </w:rPr>
          <w:id w:val="-2003726552"/>
          <w:citation/>
        </w:sdtPr>
        <w:sdtContent>
          <w:r w:rsidR="00185013" w:rsidRPr="006A244B">
            <w:rPr>
              <w:rFonts w:eastAsia="PingFang SC"/>
              <w:color w:val="191919"/>
            </w:rPr>
            <w:fldChar w:fldCharType="begin"/>
          </w:r>
          <w:r w:rsidR="00185013" w:rsidRPr="006A244B">
            <w:rPr>
              <w:rFonts w:eastAsia="宋体"/>
              <w:color w:val="191919"/>
            </w:rPr>
            <w:instrText xml:space="preserve"> CITATION Che16 \l 2052 </w:instrText>
          </w:r>
          <w:r w:rsidR="00185013" w:rsidRPr="006A244B">
            <w:rPr>
              <w:rFonts w:eastAsia="PingFang SC"/>
              <w:color w:val="191919"/>
            </w:rPr>
            <w:fldChar w:fldCharType="separate"/>
          </w:r>
          <w:r w:rsidR="005F17DF" w:rsidRPr="006A244B">
            <w:rPr>
              <w:rFonts w:eastAsia="宋体"/>
              <w:noProof/>
              <w:color w:val="191919"/>
            </w:rPr>
            <w:t xml:space="preserve"> (Chen, 2016)</w:t>
          </w:r>
          <w:r w:rsidR="00185013" w:rsidRPr="006A244B">
            <w:rPr>
              <w:rFonts w:eastAsia="PingFang SC"/>
              <w:color w:val="191919"/>
            </w:rPr>
            <w:fldChar w:fldCharType="end"/>
          </w:r>
        </w:sdtContent>
      </w:sdt>
      <w:r w:rsidR="005275A1" w:rsidRPr="006A244B">
        <w:rPr>
          <w:rFonts w:eastAsia="PingFang SC"/>
          <w:color w:val="191919"/>
        </w:rPr>
        <w:t>. It is not only conducive to improving the ability of flexible employment of college graduates to resist risks, but also reduce the cost of participating in social insurance</w:t>
      </w:r>
      <w:sdt>
        <w:sdtPr>
          <w:rPr>
            <w:rFonts w:eastAsia="PingFang SC"/>
            <w:color w:val="191919"/>
          </w:rPr>
          <w:id w:val="670292540"/>
          <w:citation/>
        </w:sdtPr>
        <w:sdtContent>
          <w:r w:rsidR="00185013" w:rsidRPr="006A244B">
            <w:rPr>
              <w:rFonts w:eastAsia="PingFang SC"/>
              <w:color w:val="191919"/>
            </w:rPr>
            <w:fldChar w:fldCharType="begin"/>
          </w:r>
          <w:r w:rsidR="00185013" w:rsidRPr="006A244B">
            <w:rPr>
              <w:rFonts w:eastAsia="宋体"/>
              <w:color w:val="191919"/>
            </w:rPr>
            <w:instrText xml:space="preserve"> CITATION Hol16 \l 2052 </w:instrText>
          </w:r>
          <w:r w:rsidR="00185013" w:rsidRPr="006A244B">
            <w:rPr>
              <w:rFonts w:eastAsia="PingFang SC"/>
              <w:color w:val="191919"/>
            </w:rPr>
            <w:fldChar w:fldCharType="separate"/>
          </w:r>
          <w:r w:rsidR="005F17DF" w:rsidRPr="006A244B">
            <w:rPr>
              <w:rFonts w:eastAsia="宋体"/>
              <w:noProof/>
              <w:color w:val="191919"/>
            </w:rPr>
            <w:t xml:space="preserve"> (Holmes, 2016)</w:t>
          </w:r>
          <w:r w:rsidR="00185013" w:rsidRPr="006A244B">
            <w:rPr>
              <w:rFonts w:eastAsia="PingFang SC"/>
              <w:color w:val="191919"/>
            </w:rPr>
            <w:fldChar w:fldCharType="end"/>
          </w:r>
        </w:sdtContent>
      </w:sdt>
      <w:r w:rsidR="005275A1" w:rsidRPr="006A244B">
        <w:rPr>
          <w:rFonts w:eastAsia="PingFang SC"/>
          <w:color w:val="191919"/>
        </w:rPr>
        <w:t>.</w:t>
      </w:r>
    </w:p>
    <w:p w14:paraId="39D88359" w14:textId="55248A84" w:rsidR="009F66C3" w:rsidRPr="006A244B" w:rsidRDefault="00FE032E" w:rsidP="00F5696A">
      <w:pPr>
        <w:pStyle w:val="Heading2"/>
        <w:spacing w:line="360" w:lineRule="auto"/>
        <w:jc w:val="both"/>
        <w:rPr>
          <w:rFonts w:cs="Times New Roman"/>
          <w:b/>
          <w:sz w:val="24"/>
          <w:szCs w:val="24"/>
        </w:rPr>
      </w:pPr>
      <w:bookmarkStart w:id="133" w:name="_Toc507597350"/>
      <w:bookmarkStart w:id="134" w:name="_Toc507597379"/>
      <w:bookmarkStart w:id="135" w:name="_Toc511751334"/>
      <w:bookmarkStart w:id="136" w:name="_Toc511751433"/>
      <w:bookmarkStart w:id="137" w:name="_Toc511751618"/>
      <w:bookmarkStart w:id="138" w:name="_Toc511771338"/>
      <w:bookmarkStart w:id="139" w:name="_Toc522226827"/>
      <w:bookmarkStart w:id="140" w:name="_Toc522229747"/>
      <w:r w:rsidRPr="006A244B">
        <w:rPr>
          <w:rFonts w:cs="Times New Roman"/>
          <w:b/>
          <w:sz w:val="24"/>
          <w:szCs w:val="24"/>
        </w:rPr>
        <w:lastRenderedPageBreak/>
        <w:t>2.2</w:t>
      </w:r>
      <w:r w:rsidR="00B24D5E" w:rsidRPr="006A244B">
        <w:rPr>
          <w:rFonts w:cs="Times New Roman"/>
          <w:b/>
          <w:sz w:val="24"/>
          <w:szCs w:val="24"/>
        </w:rPr>
        <w:t xml:space="preserve"> </w:t>
      </w:r>
      <w:r w:rsidR="00CC5AC4" w:rsidRPr="006A244B">
        <w:rPr>
          <w:rFonts w:cs="Times New Roman"/>
          <w:b/>
          <w:sz w:val="24"/>
          <w:szCs w:val="24"/>
        </w:rPr>
        <w:t>Independent V</w:t>
      </w:r>
      <w:r w:rsidR="009F66C3" w:rsidRPr="006A244B">
        <w:rPr>
          <w:rFonts w:cs="Times New Roman"/>
          <w:b/>
          <w:sz w:val="24"/>
          <w:szCs w:val="24"/>
        </w:rPr>
        <w:t>ariables</w:t>
      </w:r>
      <w:bookmarkEnd w:id="133"/>
      <w:bookmarkEnd w:id="134"/>
      <w:bookmarkEnd w:id="135"/>
      <w:bookmarkEnd w:id="136"/>
      <w:bookmarkEnd w:id="137"/>
      <w:bookmarkEnd w:id="138"/>
      <w:bookmarkEnd w:id="139"/>
      <w:bookmarkEnd w:id="140"/>
    </w:p>
    <w:p w14:paraId="7E776303" w14:textId="77777777" w:rsidR="002F39B4" w:rsidRPr="006A244B" w:rsidRDefault="002F39B4" w:rsidP="00F5696A">
      <w:pPr>
        <w:pStyle w:val="Heading3"/>
        <w:spacing w:line="360" w:lineRule="auto"/>
        <w:jc w:val="both"/>
        <w:rPr>
          <w:rFonts w:ascii="Times New Roman" w:hAnsi="Times New Roman" w:cs="Times New Roman"/>
          <w:b/>
        </w:rPr>
      </w:pPr>
    </w:p>
    <w:p w14:paraId="4373FABB" w14:textId="66F98D13" w:rsidR="009F66C3" w:rsidRDefault="00CC5AC4" w:rsidP="00F5696A">
      <w:pPr>
        <w:pStyle w:val="Heading3"/>
        <w:spacing w:line="360" w:lineRule="auto"/>
        <w:jc w:val="both"/>
        <w:rPr>
          <w:rFonts w:ascii="Times New Roman" w:hAnsi="Times New Roman" w:cs="Times New Roman"/>
          <w:b/>
        </w:rPr>
      </w:pPr>
      <w:bookmarkStart w:id="141" w:name="_Toc507597351"/>
      <w:bookmarkStart w:id="142" w:name="_Toc507597380"/>
      <w:bookmarkStart w:id="143" w:name="_Toc511751335"/>
      <w:bookmarkStart w:id="144" w:name="_Toc511751434"/>
      <w:bookmarkStart w:id="145" w:name="_Toc511751619"/>
      <w:bookmarkStart w:id="146" w:name="_Toc511771339"/>
      <w:bookmarkStart w:id="147" w:name="_Toc522226828"/>
      <w:bookmarkStart w:id="148" w:name="_Toc522229748"/>
      <w:r w:rsidRPr="006A244B">
        <w:rPr>
          <w:rFonts w:ascii="Times New Roman" w:hAnsi="Times New Roman" w:cs="Times New Roman"/>
          <w:b/>
        </w:rPr>
        <w:t>2.2.1 S</w:t>
      </w:r>
      <w:r w:rsidR="009F66C3" w:rsidRPr="006A244B">
        <w:rPr>
          <w:rFonts w:ascii="Times New Roman" w:hAnsi="Times New Roman" w:cs="Times New Roman"/>
          <w:b/>
        </w:rPr>
        <w:t>alary</w:t>
      </w:r>
      <w:bookmarkEnd w:id="141"/>
      <w:bookmarkEnd w:id="142"/>
      <w:bookmarkEnd w:id="143"/>
      <w:bookmarkEnd w:id="144"/>
      <w:bookmarkEnd w:id="145"/>
      <w:bookmarkEnd w:id="146"/>
      <w:bookmarkEnd w:id="147"/>
      <w:bookmarkEnd w:id="148"/>
      <w:r w:rsidR="009F66C3" w:rsidRPr="006A244B">
        <w:rPr>
          <w:rFonts w:ascii="Times New Roman" w:hAnsi="Times New Roman" w:cs="Times New Roman"/>
          <w:b/>
        </w:rPr>
        <w:t xml:space="preserve"> </w:t>
      </w:r>
    </w:p>
    <w:p w14:paraId="68B406CB" w14:textId="77777777" w:rsidR="00743452" w:rsidRPr="00743452" w:rsidRDefault="00743452" w:rsidP="00743452"/>
    <w:p w14:paraId="6C029497" w14:textId="77777777" w:rsidR="004067A4" w:rsidRDefault="00A23186" w:rsidP="00A23186">
      <w:pPr>
        <w:spacing w:line="360" w:lineRule="auto"/>
        <w:jc w:val="both"/>
      </w:pPr>
      <w:r>
        <w:t xml:space="preserve">       </w:t>
      </w:r>
      <w:r w:rsidR="004067A4">
        <w:t xml:space="preserve"> </w:t>
      </w:r>
      <w:r w:rsidR="0093507E" w:rsidRPr="006A244B">
        <w:t>Shanghai has a lot of talent in China, and wages have become one of the goals of working in Shanghai</w:t>
      </w:r>
      <w:sdt>
        <w:sdtPr>
          <w:id w:val="733280245"/>
          <w:citation/>
        </w:sdtPr>
        <w:sdtContent>
          <w:r w:rsidR="00185013" w:rsidRPr="006A244B">
            <w:fldChar w:fldCharType="begin"/>
          </w:r>
          <w:r w:rsidR="00185013" w:rsidRPr="006A244B">
            <w:rPr>
              <w:rFonts w:eastAsia="宋体"/>
            </w:rPr>
            <w:instrText xml:space="preserve"> CITATION Xia16 \l 2052 </w:instrText>
          </w:r>
          <w:r w:rsidR="00185013" w:rsidRPr="006A244B">
            <w:fldChar w:fldCharType="separate"/>
          </w:r>
          <w:r w:rsidR="005F17DF" w:rsidRPr="006A244B">
            <w:rPr>
              <w:rFonts w:eastAsia="宋体"/>
              <w:noProof/>
            </w:rPr>
            <w:t xml:space="preserve"> (Xiao, 2016)</w:t>
          </w:r>
          <w:r w:rsidR="00185013" w:rsidRPr="006A244B">
            <w:fldChar w:fldCharType="end"/>
          </w:r>
        </w:sdtContent>
      </w:sdt>
      <w:r w:rsidR="0093507E" w:rsidRPr="006A244B">
        <w:t>. People have mo</w:t>
      </w:r>
      <w:r w:rsidR="006547CA" w:rsidRPr="006A244B">
        <w:t>re wages to live a better life, driving u</w:t>
      </w:r>
      <w:r w:rsidR="0093507E" w:rsidRPr="006A244B">
        <w:t xml:space="preserve">ndergraduates in Shanghai </w:t>
      </w:r>
      <w:r w:rsidR="009A4451" w:rsidRPr="006A244B">
        <w:t>working</w:t>
      </w:r>
      <w:r w:rsidR="0093507E" w:rsidRPr="006A244B">
        <w:t xml:space="preserve"> under increasing pressure. With the enormous economic pressure in Shanghai, the arrival of more capable college students has been created</w:t>
      </w:r>
      <w:sdt>
        <w:sdtPr>
          <w:id w:val="1278683909"/>
          <w:citation/>
        </w:sdtPr>
        <w:sdtContent>
          <w:r w:rsidR="007B236E" w:rsidRPr="006A244B">
            <w:fldChar w:fldCharType="begin"/>
          </w:r>
          <w:r w:rsidR="007B236E" w:rsidRPr="006A244B">
            <w:instrText xml:space="preserve"> CITATION Cao15 \l 1033 </w:instrText>
          </w:r>
          <w:r w:rsidR="007B236E" w:rsidRPr="006A244B">
            <w:fldChar w:fldCharType="separate"/>
          </w:r>
          <w:r w:rsidR="007B236E" w:rsidRPr="006A244B">
            <w:rPr>
              <w:noProof/>
            </w:rPr>
            <w:t xml:space="preserve"> (Cao, 2015)</w:t>
          </w:r>
          <w:r w:rsidR="007B236E" w:rsidRPr="006A244B">
            <w:fldChar w:fldCharType="end"/>
          </w:r>
        </w:sdtContent>
      </w:sdt>
      <w:r w:rsidR="0093507E" w:rsidRPr="006A244B">
        <w:t>. A recent report shows that the average monthly income of university graduates is 4,376 yuan, 30% more than the average income five years ago</w:t>
      </w:r>
      <w:sdt>
        <w:sdtPr>
          <w:id w:val="924156654"/>
          <w:citation/>
        </w:sdtPr>
        <w:sdtContent>
          <w:r w:rsidR="00811206" w:rsidRPr="006A244B">
            <w:fldChar w:fldCharType="begin"/>
          </w:r>
          <w:r w:rsidR="00811206" w:rsidRPr="006A244B">
            <w:rPr>
              <w:rFonts w:eastAsia="宋体"/>
            </w:rPr>
            <w:instrText xml:space="preserve"> CITATION Sve15 \l 2052 </w:instrText>
          </w:r>
          <w:r w:rsidR="00811206" w:rsidRPr="006A244B">
            <w:fldChar w:fldCharType="separate"/>
          </w:r>
          <w:r w:rsidR="005F17DF" w:rsidRPr="006A244B">
            <w:rPr>
              <w:rFonts w:eastAsia="宋体"/>
              <w:noProof/>
            </w:rPr>
            <w:t xml:space="preserve"> (Sven, 2015)</w:t>
          </w:r>
          <w:r w:rsidR="00811206" w:rsidRPr="006A244B">
            <w:fldChar w:fldCharType="end"/>
          </w:r>
        </w:sdtContent>
      </w:sdt>
      <w:r w:rsidR="0093507E" w:rsidRPr="006A244B">
        <w:t>. According to the survey of graduates gained three years of work experience, their income will rise significantly in the growth</w:t>
      </w:r>
      <w:sdt>
        <w:sdtPr>
          <w:id w:val="1805882010"/>
          <w:citation/>
        </w:sdtPr>
        <w:sdtContent>
          <w:r w:rsidR="004A6F84" w:rsidRPr="006A244B">
            <w:fldChar w:fldCharType="begin"/>
          </w:r>
          <w:r w:rsidR="004A6F84" w:rsidRPr="006A244B">
            <w:rPr>
              <w:rFonts w:eastAsia="宋体"/>
            </w:rPr>
            <w:instrText xml:space="preserve"> CITATION Kuo16 \l 2052 </w:instrText>
          </w:r>
          <w:r w:rsidR="004A6F84" w:rsidRPr="006A244B">
            <w:fldChar w:fldCharType="separate"/>
          </w:r>
          <w:r w:rsidR="005F17DF" w:rsidRPr="006A244B">
            <w:rPr>
              <w:rFonts w:eastAsia="宋体"/>
              <w:noProof/>
            </w:rPr>
            <w:t xml:space="preserve"> (Kuo, 2016)</w:t>
          </w:r>
          <w:r w:rsidR="004A6F84" w:rsidRPr="006A244B">
            <w:fldChar w:fldCharType="end"/>
          </w:r>
        </w:sdtContent>
      </w:sdt>
      <w:r w:rsidR="0093507E" w:rsidRPr="006A244B">
        <w:t>. The</w:t>
      </w:r>
      <w:r>
        <w:t xml:space="preserve"> </w:t>
      </w:r>
      <w:r w:rsidR="0093507E" w:rsidRPr="006A244B">
        <w:t>monthly income of university graduates increased by 20% from 2012 to 2016, while that of higher vocational graduates increased by 22% over the same period</w:t>
      </w:r>
      <w:r>
        <w:t xml:space="preserve">. This is the ninth report that </w:t>
      </w:r>
      <w:r w:rsidR="0093507E" w:rsidRPr="006A244B">
        <w:t>McCulf has been hiring for Chinese graduates since its first release in 2009</w:t>
      </w:r>
      <w:sdt>
        <w:sdtPr>
          <w:id w:val="-709484554"/>
          <w:citation/>
        </w:sdtPr>
        <w:sdtContent>
          <w:r w:rsidR="00E2016C" w:rsidRPr="006A244B">
            <w:fldChar w:fldCharType="begin"/>
          </w:r>
          <w:r w:rsidR="00E2016C" w:rsidRPr="006A244B">
            <w:rPr>
              <w:rFonts w:eastAsia="宋体"/>
            </w:rPr>
            <w:instrText xml:space="preserve"> CITATION Xin17 \l 2052 </w:instrText>
          </w:r>
          <w:r w:rsidR="00E2016C" w:rsidRPr="006A244B">
            <w:fldChar w:fldCharType="separate"/>
          </w:r>
          <w:r w:rsidR="005F17DF" w:rsidRPr="006A244B">
            <w:rPr>
              <w:rFonts w:eastAsia="宋体"/>
              <w:noProof/>
            </w:rPr>
            <w:t xml:space="preserve"> (Xin, 2017)</w:t>
          </w:r>
          <w:r w:rsidR="00E2016C" w:rsidRPr="006A244B">
            <w:fldChar w:fldCharType="end"/>
          </w:r>
        </w:sdtContent>
      </w:sdt>
      <w:r w:rsidR="0093507E" w:rsidRPr="006A244B">
        <w:t>. The study is based on data from 2016 graduates who had been working outside school for six months by 2017</w:t>
      </w:r>
      <w:sdt>
        <w:sdtPr>
          <w:id w:val="-1616593966"/>
          <w:citation/>
        </w:sdtPr>
        <w:sdtContent>
          <w:r w:rsidR="00FE5C9E" w:rsidRPr="006A244B">
            <w:fldChar w:fldCharType="begin"/>
          </w:r>
          <w:r w:rsidR="00D83F36" w:rsidRPr="006A244B">
            <w:rPr>
              <w:rFonts w:eastAsia="宋体"/>
            </w:rPr>
            <w:instrText xml:space="preserve">CITATION Ben17 \l 2052 </w:instrText>
          </w:r>
          <w:r w:rsidR="00FE5C9E" w:rsidRPr="006A244B">
            <w:fldChar w:fldCharType="separate"/>
          </w:r>
          <w:r w:rsidR="00D83F36" w:rsidRPr="006A244B">
            <w:rPr>
              <w:rFonts w:eastAsia="宋体"/>
              <w:noProof/>
            </w:rPr>
            <w:t xml:space="preserve"> (Benner, 2017)</w:t>
          </w:r>
          <w:r w:rsidR="00FE5C9E" w:rsidRPr="006A244B">
            <w:fldChar w:fldCharType="end"/>
          </w:r>
        </w:sdtContent>
      </w:sdt>
      <w:r w:rsidR="0093507E" w:rsidRPr="006A244B">
        <w:t>. Therefore, the income of the previous period of gr</w:t>
      </w:r>
      <w:r w:rsidR="00811206" w:rsidRPr="006A244B">
        <w:t>aduation is not high</w:t>
      </w:r>
      <w:sdt>
        <w:sdtPr>
          <w:id w:val="-144133219"/>
          <w:citation/>
        </w:sdtPr>
        <w:sdtContent>
          <w:r w:rsidR="00E2016C" w:rsidRPr="006A244B">
            <w:fldChar w:fldCharType="begin"/>
          </w:r>
          <w:r w:rsidR="00E2016C" w:rsidRPr="006A244B">
            <w:rPr>
              <w:rFonts w:eastAsia="宋体"/>
            </w:rPr>
            <w:instrText xml:space="preserve">CITATION Leav \l 2052 </w:instrText>
          </w:r>
          <w:r w:rsidR="00E2016C" w:rsidRPr="006A244B">
            <w:fldChar w:fldCharType="separate"/>
          </w:r>
          <w:r w:rsidR="005F17DF" w:rsidRPr="006A244B">
            <w:rPr>
              <w:rFonts w:eastAsia="宋体"/>
              <w:noProof/>
            </w:rPr>
            <w:t xml:space="preserve"> (Leal, 2015)</w:t>
          </w:r>
          <w:r w:rsidR="00E2016C" w:rsidRPr="006A244B">
            <w:fldChar w:fldCharType="end"/>
          </w:r>
        </w:sdtContent>
      </w:sdt>
      <w:r w:rsidR="0093507E" w:rsidRPr="006A244B">
        <w:t>.</w:t>
      </w:r>
    </w:p>
    <w:p w14:paraId="5D513A52" w14:textId="77777777" w:rsidR="004067A4" w:rsidRDefault="004067A4" w:rsidP="00A23186">
      <w:pPr>
        <w:spacing w:line="360" w:lineRule="auto"/>
        <w:jc w:val="both"/>
      </w:pPr>
    </w:p>
    <w:p w14:paraId="7E3F675D" w14:textId="3A0B448A" w:rsidR="0093507E" w:rsidRPr="006A244B" w:rsidRDefault="0093507E" w:rsidP="00183660">
      <w:pPr>
        <w:spacing w:line="360" w:lineRule="auto"/>
      </w:pPr>
      <w:r w:rsidRPr="006A244B">
        <w:rPr>
          <w:b/>
          <w:noProof/>
          <w:lang w:eastAsia="en-US"/>
        </w:rPr>
        <w:drawing>
          <wp:inline distT="0" distB="0" distL="0" distR="0" wp14:anchorId="3D1CF8A7" wp14:editId="1E7E4D3D">
            <wp:extent cx="4452482" cy="2173439"/>
            <wp:effectExtent l="0" t="0" r="0" b="11430"/>
            <wp:docPr id="1" name="Picture 1" descr="-1x-1%2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x-1%202.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488590" cy="2191065"/>
                    </a:xfrm>
                    <a:prstGeom prst="rect">
                      <a:avLst/>
                    </a:prstGeom>
                    <a:noFill/>
                    <a:ln>
                      <a:noFill/>
                    </a:ln>
                  </pic:spPr>
                </pic:pic>
              </a:graphicData>
            </a:graphic>
          </wp:inline>
        </w:drawing>
      </w:r>
    </w:p>
    <w:p w14:paraId="5285A2A3" w14:textId="635FAE42" w:rsidR="00E77173" w:rsidRPr="006A244B" w:rsidRDefault="00E77173" w:rsidP="009508E1">
      <w:pPr>
        <w:spacing w:line="360" w:lineRule="auto"/>
        <w:rPr>
          <w:sz w:val="20"/>
          <w:szCs w:val="20"/>
        </w:rPr>
      </w:pPr>
      <w:r w:rsidRPr="006A244B">
        <w:rPr>
          <w:i/>
          <w:sz w:val="20"/>
          <w:szCs w:val="20"/>
        </w:rPr>
        <w:t>Graph 1</w:t>
      </w:r>
      <w:r w:rsidR="009D0CDF" w:rsidRPr="006A244B">
        <w:rPr>
          <w:i/>
          <w:sz w:val="20"/>
          <w:szCs w:val="20"/>
        </w:rPr>
        <w:t>.1</w:t>
      </w:r>
      <w:r w:rsidRPr="006A244B">
        <w:rPr>
          <w:i/>
          <w:sz w:val="20"/>
          <w:szCs w:val="20"/>
        </w:rPr>
        <w:t>:</w:t>
      </w:r>
      <w:r w:rsidRPr="006A244B">
        <w:rPr>
          <w:sz w:val="20"/>
          <w:szCs w:val="20"/>
        </w:rPr>
        <w:t xml:space="preserve"> </w:t>
      </w:r>
      <w:r w:rsidR="00FE03D9" w:rsidRPr="006A244B">
        <w:rPr>
          <w:sz w:val="20"/>
          <w:szCs w:val="20"/>
        </w:rPr>
        <w:t>Number of college graduates increased from 2001-2007</w:t>
      </w:r>
    </w:p>
    <w:p w14:paraId="2AE43D57" w14:textId="77777777" w:rsidR="00E77173" w:rsidRPr="006A244B" w:rsidRDefault="00E77173" w:rsidP="00F5696A">
      <w:pPr>
        <w:spacing w:line="360" w:lineRule="auto"/>
        <w:jc w:val="both"/>
      </w:pPr>
    </w:p>
    <w:p w14:paraId="32ABACAA" w14:textId="07A73B59" w:rsidR="001B5AF1" w:rsidRPr="006A244B" w:rsidRDefault="00A87213" w:rsidP="00F5696A">
      <w:pPr>
        <w:spacing w:line="360" w:lineRule="auto"/>
        <w:jc w:val="both"/>
      </w:pPr>
      <w:r>
        <w:t xml:space="preserve">         </w:t>
      </w:r>
      <w:r w:rsidR="00361E9F" w:rsidRPr="006A244B">
        <w:t xml:space="preserve">As we can see from the above </w:t>
      </w:r>
      <w:r w:rsidR="00361E9F" w:rsidRPr="006A244B">
        <w:rPr>
          <w:i/>
        </w:rPr>
        <w:t>Graph 1.1</w:t>
      </w:r>
      <w:r w:rsidR="00361E9F" w:rsidRPr="006A244B">
        <w:t xml:space="preserve">, the number of college graduates has increased from 2001-2007. </w:t>
      </w:r>
      <w:r w:rsidR="00C462D2" w:rsidRPr="006A244B">
        <w:t>Chinese business culture plays a crucial role in China's business decisions</w:t>
      </w:r>
      <w:sdt>
        <w:sdtPr>
          <w:id w:val="258332849"/>
          <w:citation/>
        </w:sdtPr>
        <w:sdtContent>
          <w:r w:rsidR="00E2016C" w:rsidRPr="006A244B">
            <w:fldChar w:fldCharType="begin"/>
          </w:r>
          <w:r w:rsidR="00E2016C" w:rsidRPr="006A244B">
            <w:rPr>
              <w:rFonts w:eastAsia="宋体"/>
            </w:rPr>
            <w:instrText xml:space="preserve"> CITATION Fog10 \l 2052 </w:instrText>
          </w:r>
          <w:r w:rsidR="00E2016C" w:rsidRPr="006A244B">
            <w:fldChar w:fldCharType="separate"/>
          </w:r>
          <w:r w:rsidR="005F17DF" w:rsidRPr="006A244B">
            <w:rPr>
              <w:rFonts w:eastAsia="宋体"/>
              <w:noProof/>
            </w:rPr>
            <w:t xml:space="preserve"> </w:t>
          </w:r>
          <w:r w:rsidR="005F17DF" w:rsidRPr="006A244B">
            <w:rPr>
              <w:rFonts w:eastAsia="宋体"/>
              <w:noProof/>
            </w:rPr>
            <w:lastRenderedPageBreak/>
            <w:t>(Fogel, 2010)</w:t>
          </w:r>
          <w:r w:rsidR="00E2016C" w:rsidRPr="006A244B">
            <w:fldChar w:fldCharType="end"/>
          </w:r>
        </w:sdtContent>
      </w:sdt>
      <w:r w:rsidR="00C462D2" w:rsidRPr="006A244B">
        <w:t>. It is not uncommon in Chinese culture to see a low-educated rogue boss scolding an MBA graduate in a vulgar language. In addition to being bullied by the boss, the Chinese job market is facing more difficult realities</w:t>
      </w:r>
      <w:sdt>
        <w:sdtPr>
          <w:id w:val="-382489494"/>
          <w:citation/>
        </w:sdtPr>
        <w:sdtContent>
          <w:r w:rsidR="00E2016C" w:rsidRPr="006A244B">
            <w:fldChar w:fldCharType="begin"/>
          </w:r>
          <w:r w:rsidR="00E2016C" w:rsidRPr="006A244B">
            <w:rPr>
              <w:rFonts w:eastAsia="宋体"/>
            </w:rPr>
            <w:instrText xml:space="preserve"> CITATION Nak11 \l 2052 </w:instrText>
          </w:r>
          <w:r w:rsidR="00E2016C" w:rsidRPr="006A244B">
            <w:fldChar w:fldCharType="separate"/>
          </w:r>
          <w:r w:rsidR="005F17DF" w:rsidRPr="006A244B">
            <w:rPr>
              <w:rFonts w:eastAsia="宋体"/>
              <w:noProof/>
            </w:rPr>
            <w:t xml:space="preserve"> (Nakassis, 2011)</w:t>
          </w:r>
          <w:r w:rsidR="00E2016C" w:rsidRPr="006A244B">
            <w:fldChar w:fldCharType="end"/>
          </w:r>
        </w:sdtContent>
      </w:sdt>
      <w:r w:rsidR="00C462D2" w:rsidRPr="006A244B">
        <w:t>. According to a recent MBA survey by BRecruit, a global recruitment services provider, half of the 300 MBA students in Shanghai are "dissatisfied with the employment services offered by business schools</w:t>
      </w:r>
      <w:sdt>
        <w:sdtPr>
          <w:id w:val="2121251760"/>
          <w:citation/>
        </w:sdtPr>
        <w:sdtContent>
          <w:r w:rsidR="00E2016C" w:rsidRPr="006A244B">
            <w:fldChar w:fldCharType="begin"/>
          </w:r>
          <w:r w:rsidR="00E2016C" w:rsidRPr="006A244B">
            <w:rPr>
              <w:rFonts w:eastAsia="宋体"/>
            </w:rPr>
            <w:instrText xml:space="preserve"> CITATION Gra15 \l 2052 </w:instrText>
          </w:r>
          <w:r w:rsidR="00E2016C" w:rsidRPr="006A244B">
            <w:fldChar w:fldCharType="separate"/>
          </w:r>
          <w:r w:rsidR="005F17DF" w:rsidRPr="006A244B">
            <w:rPr>
              <w:rFonts w:eastAsia="宋体"/>
              <w:noProof/>
            </w:rPr>
            <w:t xml:space="preserve"> (Gray, 2015)</w:t>
          </w:r>
          <w:r w:rsidR="00E2016C" w:rsidRPr="006A244B">
            <w:fldChar w:fldCharType="end"/>
          </w:r>
        </w:sdtContent>
      </w:sdt>
      <w:r w:rsidR="00626F50" w:rsidRPr="006A244B">
        <w:t xml:space="preserve">. </w:t>
      </w:r>
      <w:r w:rsidR="00C462D2" w:rsidRPr="006A244B">
        <w:t>MBA students come from Shanghai Jiao Tong University, China Europe International Business School, Antai College of Economics and Management, etc. 13 business schools</w:t>
      </w:r>
      <w:sdt>
        <w:sdtPr>
          <w:id w:val="-2105565655"/>
          <w:citation/>
        </w:sdtPr>
        <w:sdtContent>
          <w:r w:rsidR="000830E9" w:rsidRPr="006A244B">
            <w:fldChar w:fldCharType="begin"/>
          </w:r>
          <w:r w:rsidR="000830E9" w:rsidRPr="006A244B">
            <w:rPr>
              <w:rFonts w:eastAsia="宋体"/>
            </w:rPr>
            <w:instrText xml:space="preserve"> CITATION Jia08 \l 2052 </w:instrText>
          </w:r>
          <w:r w:rsidR="000830E9" w:rsidRPr="006A244B">
            <w:fldChar w:fldCharType="separate"/>
          </w:r>
          <w:r w:rsidR="005F17DF" w:rsidRPr="006A244B">
            <w:rPr>
              <w:rFonts w:eastAsia="宋体"/>
              <w:noProof/>
            </w:rPr>
            <w:t xml:space="preserve"> (Jiang, 2008)</w:t>
          </w:r>
          <w:r w:rsidR="000830E9" w:rsidRPr="006A244B">
            <w:fldChar w:fldCharType="end"/>
          </w:r>
        </w:sdtContent>
      </w:sdt>
      <w:r w:rsidR="00C462D2" w:rsidRPr="006A244B">
        <w:t>. Sadly, because of working conditions and wages, most MBA students regret their investment in education</w:t>
      </w:r>
      <w:sdt>
        <w:sdtPr>
          <w:id w:val="-1216267157"/>
          <w:citation/>
        </w:sdtPr>
        <w:sdtContent>
          <w:r w:rsidR="000830E9" w:rsidRPr="006A244B">
            <w:fldChar w:fldCharType="begin"/>
          </w:r>
          <w:r w:rsidR="000830E9" w:rsidRPr="006A244B">
            <w:rPr>
              <w:rFonts w:eastAsia="宋体"/>
            </w:rPr>
            <w:instrText xml:space="preserve"> CITATION Pak04 \l 2052 </w:instrText>
          </w:r>
          <w:r w:rsidR="000830E9" w:rsidRPr="006A244B">
            <w:fldChar w:fldCharType="separate"/>
          </w:r>
          <w:r w:rsidR="005F17DF" w:rsidRPr="006A244B">
            <w:rPr>
              <w:rFonts w:eastAsia="宋体"/>
              <w:noProof/>
            </w:rPr>
            <w:t xml:space="preserve"> (Pak, 2004)</w:t>
          </w:r>
          <w:r w:rsidR="000830E9" w:rsidRPr="006A244B">
            <w:fldChar w:fldCharType="end"/>
          </w:r>
        </w:sdtContent>
      </w:sdt>
      <w:r w:rsidR="00C462D2" w:rsidRPr="006A244B">
        <w:t>. In 2015, Chinese MBA tuition fees ranged from $ 7,200 to $ 64,000. However, the average monthly salary of Chinese master gr</w:t>
      </w:r>
      <w:r w:rsidR="000830E9" w:rsidRPr="006A244B">
        <w:t>aduates in 2014 was 580-660 U.S</w:t>
      </w:r>
      <w:r w:rsidR="00C462D2" w:rsidRPr="006A244B">
        <w:t xml:space="preserve"> dollars</w:t>
      </w:r>
      <w:sdt>
        <w:sdtPr>
          <w:id w:val="2144769643"/>
          <w:citation/>
        </w:sdtPr>
        <w:sdtContent>
          <w:r w:rsidR="000830E9" w:rsidRPr="006A244B">
            <w:fldChar w:fldCharType="begin"/>
          </w:r>
          <w:r w:rsidR="000830E9" w:rsidRPr="006A244B">
            <w:rPr>
              <w:rFonts w:eastAsia="宋体"/>
            </w:rPr>
            <w:instrText xml:space="preserve"> CITATION Zuo17 \l 2052 </w:instrText>
          </w:r>
          <w:r w:rsidR="000830E9" w:rsidRPr="006A244B">
            <w:fldChar w:fldCharType="separate"/>
          </w:r>
          <w:r w:rsidR="005F17DF" w:rsidRPr="006A244B">
            <w:rPr>
              <w:rFonts w:eastAsia="宋体"/>
              <w:noProof/>
            </w:rPr>
            <w:t xml:space="preserve"> (Zuo, 2017)</w:t>
          </w:r>
          <w:r w:rsidR="000830E9" w:rsidRPr="006A244B">
            <w:fldChar w:fldCharType="end"/>
          </w:r>
        </w:sdtContent>
      </w:sdt>
      <w:r w:rsidR="00C462D2" w:rsidRPr="006A244B">
        <w:t>. When comparing high tuition fees to low pay, when MBA respondents were dissatisfied, it was not surprising that the lowest tuition factor in the survey was scored</w:t>
      </w:r>
      <w:sdt>
        <w:sdtPr>
          <w:id w:val="1439182805"/>
          <w:citation/>
        </w:sdtPr>
        <w:sdtContent>
          <w:r w:rsidR="000830E9" w:rsidRPr="006A244B">
            <w:fldChar w:fldCharType="begin"/>
          </w:r>
          <w:r w:rsidR="000830E9" w:rsidRPr="006A244B">
            <w:rPr>
              <w:rFonts w:eastAsia="宋体"/>
            </w:rPr>
            <w:instrText xml:space="preserve">CITATION Gra151 \l 2052 </w:instrText>
          </w:r>
          <w:r w:rsidR="000830E9" w:rsidRPr="006A244B">
            <w:fldChar w:fldCharType="separate"/>
          </w:r>
          <w:r w:rsidR="005F17DF" w:rsidRPr="006A244B">
            <w:rPr>
              <w:rFonts w:eastAsia="宋体"/>
              <w:noProof/>
            </w:rPr>
            <w:t xml:space="preserve"> (Gray, 2015)</w:t>
          </w:r>
          <w:r w:rsidR="000830E9" w:rsidRPr="006A244B">
            <w:fldChar w:fldCharType="end"/>
          </w:r>
        </w:sdtContent>
      </w:sdt>
      <w:r w:rsidR="00C462D2" w:rsidRPr="006A244B">
        <w:t xml:space="preserve">. </w:t>
      </w:r>
      <w:r w:rsidR="00F337BB" w:rsidRPr="006A244B">
        <w:t xml:space="preserve">China has a workforce of 755 million </w:t>
      </w:r>
      <w:r w:rsidR="00211A1E" w:rsidRPr="006A244B">
        <w:t>population</w:t>
      </w:r>
      <w:r w:rsidR="00F337BB" w:rsidRPr="006A244B">
        <w:t>, accounting for 26.3% of the world's total</w:t>
      </w:r>
      <w:r w:rsidR="00211A1E" w:rsidRPr="006A244B">
        <w:t xml:space="preserve"> amount</w:t>
      </w:r>
      <w:r w:rsidR="00F337BB" w:rsidRPr="006A244B">
        <w:t xml:space="preserve">, </w:t>
      </w:r>
      <w:r w:rsidR="00211A1E" w:rsidRPr="006A244B">
        <w:t>equals</w:t>
      </w:r>
      <w:r w:rsidR="00F337BB" w:rsidRPr="006A244B">
        <w:t xml:space="preserve"> to 1.64 times the population of 432 million in high-income countries </w:t>
      </w:r>
      <w:sdt>
        <w:sdtPr>
          <w:id w:val="237064358"/>
          <w:citation/>
        </w:sdtPr>
        <w:sdtContent>
          <w:r w:rsidR="00D74929" w:rsidRPr="006A244B">
            <w:fldChar w:fldCharType="begin"/>
          </w:r>
          <w:r w:rsidR="00D74929" w:rsidRPr="006A244B">
            <w:rPr>
              <w:rFonts w:eastAsia="宋体"/>
            </w:rPr>
            <w:instrText xml:space="preserve"> CITATION AVa15 \l 2052 </w:instrText>
          </w:r>
          <w:r w:rsidR="00D74929" w:rsidRPr="006A244B">
            <w:fldChar w:fldCharType="separate"/>
          </w:r>
          <w:r w:rsidR="005F17DF" w:rsidRPr="006A244B">
            <w:rPr>
              <w:rFonts w:eastAsia="宋体"/>
              <w:noProof/>
            </w:rPr>
            <w:t>(A Vast Range of Related Industries, 2015)</w:t>
          </w:r>
          <w:r w:rsidR="00D74929" w:rsidRPr="006A244B">
            <w:fldChar w:fldCharType="end"/>
          </w:r>
        </w:sdtContent>
      </w:sdt>
      <w:r w:rsidR="00C462D2" w:rsidRPr="006A244B">
        <w:t>. However, China's total capital investment accounts for only 3.4% of the world total</w:t>
      </w:r>
      <w:sdt>
        <w:sdtPr>
          <w:id w:val="-302160050"/>
          <w:citation/>
        </w:sdtPr>
        <w:sdtContent>
          <w:r w:rsidR="00A64F6B" w:rsidRPr="006A244B">
            <w:fldChar w:fldCharType="begin"/>
          </w:r>
          <w:r w:rsidR="00A64F6B" w:rsidRPr="006A244B">
            <w:rPr>
              <w:rFonts w:eastAsia="宋体"/>
            </w:rPr>
            <w:instrText xml:space="preserve"> CITATION Poz15 \l 2052 </w:instrText>
          </w:r>
          <w:r w:rsidR="00A64F6B" w:rsidRPr="006A244B">
            <w:fldChar w:fldCharType="separate"/>
          </w:r>
          <w:r w:rsidR="005F17DF" w:rsidRPr="006A244B">
            <w:rPr>
              <w:rFonts w:eastAsia="宋体"/>
              <w:noProof/>
            </w:rPr>
            <w:t xml:space="preserve"> (Pozzebon, 2015)</w:t>
          </w:r>
          <w:r w:rsidR="00A64F6B" w:rsidRPr="006A244B">
            <w:fldChar w:fldCharType="end"/>
          </w:r>
        </w:sdtContent>
      </w:sdt>
      <w:r w:rsidR="00C462D2" w:rsidRPr="006A244B">
        <w:t>. Since China will not enter the zero-labor-growth phase by 2020, it will not be possible to achieve full employment</w:t>
      </w:r>
      <w:sdt>
        <w:sdtPr>
          <w:id w:val="346217489"/>
          <w:citation/>
        </w:sdtPr>
        <w:sdtContent>
          <w:r w:rsidR="00A64F6B" w:rsidRPr="006A244B">
            <w:fldChar w:fldCharType="begin"/>
          </w:r>
          <w:r w:rsidR="00A64F6B" w:rsidRPr="006A244B">
            <w:rPr>
              <w:rFonts w:eastAsia="宋体"/>
            </w:rPr>
            <w:instrText xml:space="preserve"> CITATION Nan04 \l 2052 </w:instrText>
          </w:r>
          <w:r w:rsidR="00A64F6B" w:rsidRPr="006A244B">
            <w:fldChar w:fldCharType="separate"/>
          </w:r>
          <w:r w:rsidR="005F17DF" w:rsidRPr="006A244B">
            <w:rPr>
              <w:rFonts w:eastAsia="宋体"/>
              <w:noProof/>
            </w:rPr>
            <w:t xml:space="preserve"> (Nan, 2004)</w:t>
          </w:r>
          <w:r w:rsidR="00A64F6B" w:rsidRPr="006A244B">
            <w:fldChar w:fldCharType="end"/>
          </w:r>
        </w:sdtContent>
      </w:sdt>
      <w:r w:rsidR="00C462D2" w:rsidRPr="006A244B">
        <w:t>. This inevitably changes to a market economy, And the complex labor costs associated with maintaining the country's long-term viability</w:t>
      </w:r>
      <w:sdt>
        <w:sdtPr>
          <w:id w:val="338274287"/>
          <w:citation/>
        </w:sdtPr>
        <w:sdtContent>
          <w:r w:rsidR="00A373CA" w:rsidRPr="006A244B">
            <w:fldChar w:fldCharType="begin"/>
          </w:r>
          <w:r w:rsidR="00A373CA" w:rsidRPr="006A244B">
            <w:rPr>
              <w:rFonts w:eastAsia="宋体"/>
            </w:rPr>
            <w:instrText xml:space="preserve"> CITATION Tan01 \l 2052 </w:instrText>
          </w:r>
          <w:r w:rsidR="00A373CA" w:rsidRPr="006A244B">
            <w:fldChar w:fldCharType="separate"/>
          </w:r>
          <w:r w:rsidR="005F17DF" w:rsidRPr="006A244B">
            <w:rPr>
              <w:rFonts w:eastAsia="宋体"/>
              <w:noProof/>
            </w:rPr>
            <w:t xml:space="preserve"> (Tanzi, 2001)</w:t>
          </w:r>
          <w:r w:rsidR="00A373CA" w:rsidRPr="006A244B">
            <w:fldChar w:fldCharType="end"/>
          </w:r>
        </w:sdtContent>
      </w:sdt>
      <w:r w:rsidR="00C462D2" w:rsidRPr="006A244B">
        <w:t>. Therefore, the population in Shanghai is saturated and the strength of the ability to reflect the amount of wages</w:t>
      </w:r>
      <w:sdt>
        <w:sdtPr>
          <w:id w:val="-314652849"/>
          <w:citation/>
        </w:sdtPr>
        <w:sdtContent>
          <w:r w:rsidR="008616D4" w:rsidRPr="006A244B">
            <w:fldChar w:fldCharType="begin"/>
          </w:r>
          <w:r w:rsidR="008616D4" w:rsidRPr="006A244B">
            <w:rPr>
              <w:rFonts w:eastAsia="宋体"/>
            </w:rPr>
            <w:instrText xml:space="preserve"> CITATION Wan14 \l 2052 </w:instrText>
          </w:r>
          <w:r w:rsidR="008616D4" w:rsidRPr="006A244B">
            <w:fldChar w:fldCharType="separate"/>
          </w:r>
          <w:r w:rsidR="005F17DF" w:rsidRPr="006A244B">
            <w:rPr>
              <w:rFonts w:eastAsia="宋体"/>
              <w:noProof/>
            </w:rPr>
            <w:t xml:space="preserve"> (Wang, 2014)</w:t>
          </w:r>
          <w:r w:rsidR="008616D4" w:rsidRPr="006A244B">
            <w:fldChar w:fldCharType="end"/>
          </w:r>
        </w:sdtContent>
      </w:sdt>
      <w:r w:rsidR="00C462D2" w:rsidRPr="006A244B">
        <w:t>.</w:t>
      </w:r>
    </w:p>
    <w:p w14:paraId="15B54395" w14:textId="77777777" w:rsidR="00CC436B" w:rsidRPr="006A244B" w:rsidRDefault="00CC436B" w:rsidP="00F5696A">
      <w:pPr>
        <w:pStyle w:val="Heading3"/>
        <w:spacing w:line="360" w:lineRule="auto"/>
        <w:jc w:val="both"/>
        <w:rPr>
          <w:rFonts w:ascii="Times New Roman" w:eastAsiaTheme="minorEastAsia" w:hAnsi="Times New Roman" w:cs="Times New Roman"/>
          <w:color w:val="auto"/>
        </w:rPr>
      </w:pPr>
      <w:bookmarkStart w:id="149" w:name="_Toc507597352"/>
      <w:bookmarkStart w:id="150" w:name="_Toc507597381"/>
    </w:p>
    <w:p w14:paraId="257CAD94" w14:textId="65EE6426" w:rsidR="009F66C3" w:rsidRPr="006A244B" w:rsidRDefault="008616D4" w:rsidP="00F5696A">
      <w:pPr>
        <w:pStyle w:val="Heading3"/>
        <w:spacing w:line="360" w:lineRule="auto"/>
        <w:jc w:val="both"/>
        <w:rPr>
          <w:rFonts w:ascii="Times New Roman" w:hAnsi="Times New Roman" w:cs="Times New Roman"/>
          <w:b/>
        </w:rPr>
      </w:pPr>
      <w:bookmarkStart w:id="151" w:name="_Toc511751336"/>
      <w:bookmarkStart w:id="152" w:name="_Toc511751435"/>
      <w:bookmarkStart w:id="153" w:name="_Toc511751620"/>
      <w:bookmarkStart w:id="154" w:name="_Toc511771340"/>
      <w:bookmarkStart w:id="155" w:name="_Toc522226829"/>
      <w:bookmarkStart w:id="156" w:name="_Toc522229749"/>
      <w:r w:rsidRPr="006A244B">
        <w:rPr>
          <w:rFonts w:ascii="Times New Roman" w:hAnsi="Times New Roman" w:cs="Times New Roman"/>
          <w:b/>
        </w:rPr>
        <w:t>2.2.2 T</w:t>
      </w:r>
      <w:r w:rsidR="009F66C3" w:rsidRPr="006A244B">
        <w:rPr>
          <w:rFonts w:ascii="Times New Roman" w:hAnsi="Times New Roman" w:cs="Times New Roman"/>
          <w:b/>
        </w:rPr>
        <w:t>ype of work</w:t>
      </w:r>
      <w:bookmarkEnd w:id="149"/>
      <w:bookmarkEnd w:id="150"/>
      <w:bookmarkEnd w:id="151"/>
      <w:bookmarkEnd w:id="152"/>
      <w:bookmarkEnd w:id="153"/>
      <w:bookmarkEnd w:id="154"/>
      <w:bookmarkEnd w:id="155"/>
      <w:bookmarkEnd w:id="156"/>
    </w:p>
    <w:p w14:paraId="0584E86A" w14:textId="77777777" w:rsidR="00CC436B" w:rsidRPr="006A244B" w:rsidRDefault="00CC436B" w:rsidP="00F5696A">
      <w:pPr>
        <w:spacing w:line="360" w:lineRule="auto"/>
        <w:jc w:val="both"/>
      </w:pPr>
      <w:r w:rsidRPr="006A244B">
        <w:t xml:space="preserve">      </w:t>
      </w:r>
    </w:p>
    <w:p w14:paraId="535E298C" w14:textId="77777777" w:rsidR="00CC436B" w:rsidRDefault="00CC436B" w:rsidP="00F5696A">
      <w:pPr>
        <w:spacing w:line="360" w:lineRule="auto"/>
        <w:jc w:val="both"/>
      </w:pPr>
      <w:r w:rsidRPr="006A244B">
        <w:t xml:space="preserve">         </w:t>
      </w:r>
      <w:r w:rsidR="00480004" w:rsidRPr="006A244B">
        <w:t>According to statistics from graduation university to Shanghai, the statistics released by Shanghai Human Resources and Social Security Bureau Employment Promotion Center show that 97,000 graduates from Shanghai 2016 who entered Shanghai's human resources market and gradu</w:t>
      </w:r>
      <w:r w:rsidR="008616D4" w:rsidRPr="006A244B">
        <w:t>ated one year after graduation t</w:t>
      </w:r>
      <w:r w:rsidR="00480004" w:rsidRPr="006A244B">
        <w:t>he rate is 95.9%</w:t>
      </w:r>
      <w:r w:rsidR="008616D4" w:rsidRPr="006A244B">
        <w:t xml:space="preserve"> </w:t>
      </w:r>
      <w:sdt>
        <w:sdtPr>
          <w:id w:val="-1210031157"/>
          <w:citation/>
        </w:sdtPr>
        <w:sdtContent>
          <w:r w:rsidR="00ED4DB7" w:rsidRPr="006A244B">
            <w:fldChar w:fldCharType="begin"/>
          </w:r>
          <w:r w:rsidR="00ED4DB7" w:rsidRPr="006A244B">
            <w:rPr>
              <w:rFonts w:eastAsia="宋体"/>
            </w:rPr>
            <w:instrText xml:space="preserve"> CITATION Yan10 \l 2052 </w:instrText>
          </w:r>
          <w:r w:rsidR="00ED4DB7" w:rsidRPr="006A244B">
            <w:fldChar w:fldCharType="separate"/>
          </w:r>
          <w:r w:rsidR="005F17DF" w:rsidRPr="006A244B">
            <w:rPr>
              <w:rFonts w:eastAsia="宋体"/>
              <w:noProof/>
            </w:rPr>
            <w:t>(Yang, 2010)</w:t>
          </w:r>
          <w:r w:rsidR="00ED4DB7" w:rsidRPr="006A244B">
            <w:fldChar w:fldCharType="end"/>
          </w:r>
        </w:sdtContent>
      </w:sdt>
      <w:r w:rsidR="00480004" w:rsidRPr="006A244B">
        <w:t xml:space="preserve">. Attendance here refers to the ratio of the number of university graduates who have completed the employment registration formalities and are still in employment status to the number of </w:t>
      </w:r>
      <w:r w:rsidR="00480004" w:rsidRPr="006A244B">
        <w:lastRenderedPageBreak/>
        <w:t>college graduates entering the human resources market of this Municipality</w:t>
      </w:r>
      <w:r w:rsidR="00ED4DB7" w:rsidRPr="006A244B">
        <w:t xml:space="preserve"> </w:t>
      </w:r>
      <w:sdt>
        <w:sdtPr>
          <w:id w:val="739675828"/>
          <w:citation/>
        </w:sdtPr>
        <w:sdtContent>
          <w:r w:rsidR="00ED4DB7" w:rsidRPr="006A244B">
            <w:fldChar w:fldCharType="begin"/>
          </w:r>
          <w:r w:rsidR="00ED4DB7" w:rsidRPr="006A244B">
            <w:rPr>
              <w:rFonts w:eastAsia="宋体"/>
            </w:rPr>
            <w:instrText xml:space="preserve"> CITATION Rad161 \l 2052 </w:instrText>
          </w:r>
          <w:r w:rsidR="00ED4DB7" w:rsidRPr="006A244B">
            <w:fldChar w:fldCharType="separate"/>
          </w:r>
          <w:r w:rsidR="005F17DF" w:rsidRPr="006A244B">
            <w:rPr>
              <w:rFonts w:eastAsia="宋体"/>
              <w:noProof/>
            </w:rPr>
            <w:t>(Radhakrishnan, 2016)</w:t>
          </w:r>
          <w:r w:rsidR="00ED4DB7" w:rsidRPr="006A244B">
            <w:fldChar w:fldCharType="end"/>
          </w:r>
        </w:sdtContent>
      </w:sdt>
      <w:r w:rsidR="00480004" w:rsidRPr="006A244B">
        <w:t>. This means that 93,000 people have been registered for employment in the human resources and social security departments and are still in employment. Survey data show that the current job "very satisfied" about 16.5% of college graduates, said "more satisfied" about 63.2%, both together accounted for about 79.8%; on the current job "less satisfied "Or" very dissatisfied "college graduates accounted for about 6.1%</w:t>
      </w:r>
      <w:sdt>
        <w:sdtPr>
          <w:id w:val="1443502512"/>
          <w:citation/>
        </w:sdtPr>
        <w:sdtContent>
          <w:r w:rsidR="00ED4DB7" w:rsidRPr="006A244B">
            <w:fldChar w:fldCharType="begin"/>
          </w:r>
          <w:r w:rsidR="00ED4DB7" w:rsidRPr="006A244B">
            <w:rPr>
              <w:rFonts w:eastAsia="宋体"/>
            </w:rPr>
            <w:instrText xml:space="preserve"> CITATION Wan16 \l 2052 </w:instrText>
          </w:r>
          <w:r w:rsidR="00ED4DB7" w:rsidRPr="006A244B">
            <w:fldChar w:fldCharType="separate"/>
          </w:r>
          <w:r w:rsidR="005F17DF" w:rsidRPr="006A244B">
            <w:rPr>
              <w:rFonts w:eastAsia="宋体"/>
              <w:noProof/>
            </w:rPr>
            <w:t xml:space="preserve"> (Wang, 2016)</w:t>
          </w:r>
          <w:r w:rsidR="00ED4DB7" w:rsidRPr="006A244B">
            <w:fldChar w:fldCharType="end"/>
          </w:r>
        </w:sdtContent>
      </w:sdt>
      <w:r w:rsidR="00480004" w:rsidRPr="006A244B">
        <w:t>. Expert analysis pointed out that with the changes in the population structure of the city and the promotion of employment efforts continue to strengthen the employment rate of college graduates in Shanghai showed a steady trend in recent years, the overall employment situation remained stable employment environment continues to improve, this is the university Graduate employment satisfaction with the root causes of the higher</w:t>
      </w:r>
      <w:sdt>
        <w:sdtPr>
          <w:id w:val="-39441145"/>
          <w:citation/>
        </w:sdtPr>
        <w:sdtContent>
          <w:r w:rsidR="00D64CAF" w:rsidRPr="006A244B">
            <w:fldChar w:fldCharType="begin"/>
          </w:r>
          <w:r w:rsidR="00D64CAF" w:rsidRPr="006A244B">
            <w:rPr>
              <w:rFonts w:eastAsia="宋体"/>
            </w:rPr>
            <w:instrText xml:space="preserve"> CITATION Jam17 \l 2052 </w:instrText>
          </w:r>
          <w:r w:rsidR="00D64CAF" w:rsidRPr="006A244B">
            <w:fldChar w:fldCharType="separate"/>
          </w:r>
          <w:r w:rsidR="005F17DF" w:rsidRPr="006A244B">
            <w:rPr>
              <w:rFonts w:eastAsia="宋体"/>
              <w:noProof/>
            </w:rPr>
            <w:t xml:space="preserve"> (Jame, 2017)</w:t>
          </w:r>
          <w:r w:rsidR="00D64CAF" w:rsidRPr="006A244B">
            <w:fldChar w:fldCharType="end"/>
          </w:r>
        </w:sdtContent>
      </w:sdt>
      <w:r w:rsidR="00480004" w:rsidRPr="006A244B">
        <w:t>. Financial industry is a popular industry in Shanghai Statistics show that the average monthly salary of graduates of the 2016 Shanghai college graduates one year after their graduation was 6236 yuan, an increase of 25.0% over the average monthly salary of the first employment</w:t>
      </w:r>
      <w:r w:rsidR="007F0665" w:rsidRPr="006A244B">
        <w:t xml:space="preserve"> </w:t>
      </w:r>
      <w:sdt>
        <w:sdtPr>
          <w:id w:val="-1691904071"/>
          <w:citation/>
        </w:sdtPr>
        <w:sdtContent>
          <w:r w:rsidR="007F0665" w:rsidRPr="006A244B">
            <w:fldChar w:fldCharType="begin"/>
          </w:r>
          <w:r w:rsidR="007F0665" w:rsidRPr="006A244B">
            <w:rPr>
              <w:rFonts w:eastAsia="宋体"/>
            </w:rPr>
            <w:instrText xml:space="preserve"> CITATION sta171 \l 2052 </w:instrText>
          </w:r>
          <w:r w:rsidR="007F0665" w:rsidRPr="006A244B">
            <w:fldChar w:fldCharType="separate"/>
          </w:r>
          <w:r w:rsidR="005F17DF" w:rsidRPr="006A244B">
            <w:rPr>
              <w:rFonts w:eastAsia="宋体"/>
              <w:noProof/>
            </w:rPr>
            <w:t>(statistics, 2017)</w:t>
          </w:r>
          <w:r w:rsidR="007F0665" w:rsidRPr="006A244B">
            <w:fldChar w:fldCharType="end"/>
          </w:r>
        </w:sdtContent>
      </w:sdt>
      <w:r w:rsidR="00480004" w:rsidRPr="006A244B">
        <w:t>. From the different qualifications of the situation, the average monthly salary of college graduates 4645 yuan, 5495 yuan for undergraduates, master's degree or above graduates of 8972 yuan</w:t>
      </w:r>
      <w:sdt>
        <w:sdtPr>
          <w:id w:val="-1237862037"/>
          <w:citation/>
        </w:sdtPr>
        <w:sdtContent>
          <w:r w:rsidR="007F0665" w:rsidRPr="006A244B">
            <w:fldChar w:fldCharType="begin"/>
          </w:r>
          <w:r w:rsidR="007F0665" w:rsidRPr="006A244B">
            <w:rPr>
              <w:rFonts w:eastAsia="宋体"/>
            </w:rPr>
            <w:instrText xml:space="preserve"> CITATION sta172 \l 2052 </w:instrText>
          </w:r>
          <w:r w:rsidR="007F0665" w:rsidRPr="006A244B">
            <w:fldChar w:fldCharType="separate"/>
          </w:r>
          <w:r w:rsidR="005F17DF" w:rsidRPr="006A244B">
            <w:rPr>
              <w:rFonts w:eastAsia="宋体"/>
              <w:noProof/>
            </w:rPr>
            <w:t xml:space="preserve"> (statistics, 2017)</w:t>
          </w:r>
          <w:r w:rsidR="007F0665" w:rsidRPr="006A244B">
            <w:fldChar w:fldCharType="end"/>
          </w:r>
        </w:sdtContent>
      </w:sdt>
      <w:r w:rsidR="00480004" w:rsidRPr="006A244B">
        <w:t>. In addition, the higher the education level, the higher the average monthly salary</w:t>
      </w:r>
      <w:sdt>
        <w:sdtPr>
          <w:id w:val="468554734"/>
          <w:citation/>
        </w:sdtPr>
        <w:sdtContent>
          <w:r w:rsidR="007F0665" w:rsidRPr="006A244B">
            <w:fldChar w:fldCharType="begin"/>
          </w:r>
          <w:r w:rsidR="007F0665" w:rsidRPr="006A244B">
            <w:rPr>
              <w:rFonts w:eastAsia="宋体"/>
            </w:rPr>
            <w:instrText xml:space="preserve"> CITATION Wil11 \l 2052 </w:instrText>
          </w:r>
          <w:r w:rsidR="007F0665" w:rsidRPr="006A244B">
            <w:fldChar w:fldCharType="separate"/>
          </w:r>
          <w:r w:rsidR="005F17DF" w:rsidRPr="006A244B">
            <w:rPr>
              <w:rFonts w:eastAsia="宋体"/>
              <w:noProof/>
            </w:rPr>
            <w:t xml:space="preserve"> (William, 2011)</w:t>
          </w:r>
          <w:r w:rsidR="007F0665" w:rsidRPr="006A244B">
            <w:fldChar w:fldCharType="end"/>
          </w:r>
        </w:sdtContent>
      </w:sdt>
      <w:r w:rsidR="00480004" w:rsidRPr="006A244B">
        <w:t>.</w:t>
      </w:r>
    </w:p>
    <w:p w14:paraId="5D759441" w14:textId="77777777" w:rsidR="00743452" w:rsidRPr="006A244B" w:rsidRDefault="00743452" w:rsidP="00F5696A">
      <w:pPr>
        <w:spacing w:line="360" w:lineRule="auto"/>
        <w:jc w:val="both"/>
      </w:pPr>
    </w:p>
    <w:p w14:paraId="30F23339" w14:textId="0B7EC0D1" w:rsidR="00C462D2" w:rsidRPr="006A244B" w:rsidRDefault="00CC436B" w:rsidP="00F5696A">
      <w:pPr>
        <w:spacing w:line="360" w:lineRule="auto"/>
        <w:jc w:val="both"/>
      </w:pPr>
      <w:r w:rsidRPr="006A244B">
        <w:t xml:space="preserve">          </w:t>
      </w:r>
      <w:r w:rsidR="00480004" w:rsidRPr="006A244B">
        <w:t xml:space="preserve"> From the average monthly salary of different industries, the current average monthly salary of college graduates employed in the financial industry is 8,216 yuan, ranking the first place among all industries. Education and health industries followed by college graduates, the average monthly salary of 7,908 yuan and 7,653 yuan respectively</w:t>
      </w:r>
      <w:sdt>
        <w:sdtPr>
          <w:id w:val="943187652"/>
          <w:citation/>
        </w:sdtPr>
        <w:sdtContent>
          <w:r w:rsidR="006A7ED0" w:rsidRPr="006A244B">
            <w:fldChar w:fldCharType="begin"/>
          </w:r>
          <w:r w:rsidR="006A7ED0" w:rsidRPr="006A244B">
            <w:rPr>
              <w:rFonts w:eastAsia="宋体"/>
            </w:rPr>
            <w:instrText xml:space="preserve"> CITATION Tut17 \l 2052 </w:instrText>
          </w:r>
          <w:r w:rsidR="006A7ED0" w:rsidRPr="006A244B">
            <w:fldChar w:fldCharType="separate"/>
          </w:r>
          <w:r w:rsidR="005F17DF" w:rsidRPr="006A244B">
            <w:rPr>
              <w:rFonts w:eastAsia="宋体"/>
              <w:noProof/>
            </w:rPr>
            <w:t xml:space="preserve"> (Tuttle, 2017)</w:t>
          </w:r>
          <w:r w:rsidR="006A7ED0" w:rsidRPr="006A244B">
            <w:fldChar w:fldCharType="end"/>
          </w:r>
        </w:sdtContent>
      </w:sdt>
      <w:r w:rsidR="00480004" w:rsidRPr="006A244B">
        <w:t>. Industry experts said that finance is an important lever for the government in macroeconomic adjustment in the modern economy and society</w:t>
      </w:r>
      <w:sdt>
        <w:sdtPr>
          <w:id w:val="2119552100"/>
          <w:citation/>
        </w:sdtPr>
        <w:sdtContent>
          <w:r w:rsidR="00ED0C3F" w:rsidRPr="006A244B">
            <w:fldChar w:fldCharType="begin"/>
          </w:r>
          <w:r w:rsidR="00ED0C3F" w:rsidRPr="006A244B">
            <w:rPr>
              <w:rFonts w:eastAsia="宋体"/>
            </w:rPr>
            <w:instrText xml:space="preserve"> CITATION Len07 \l 2052 </w:instrText>
          </w:r>
          <w:r w:rsidR="00ED0C3F" w:rsidRPr="006A244B">
            <w:fldChar w:fldCharType="separate"/>
          </w:r>
          <w:r w:rsidR="005F17DF" w:rsidRPr="006A244B">
            <w:rPr>
              <w:rFonts w:eastAsia="宋体"/>
              <w:noProof/>
            </w:rPr>
            <w:t xml:space="preserve"> (Lenin, 2007)</w:t>
          </w:r>
          <w:r w:rsidR="00ED0C3F" w:rsidRPr="006A244B">
            <w:fldChar w:fldCharType="end"/>
          </w:r>
        </w:sdtContent>
      </w:sdt>
      <w:r w:rsidR="00480004" w:rsidRPr="006A244B">
        <w:t>. The construction of the four centers in Shanghai urgently requires that finance play a greater role. The overall average monthly salary of the financial industry is relatively high, which is an objective requirement of gathering financial professionals and promoting the rapid and healthy development of the financial industry</w:t>
      </w:r>
      <w:sdt>
        <w:sdtPr>
          <w:id w:val="-1453387501"/>
          <w:citation/>
        </w:sdtPr>
        <w:sdtContent>
          <w:r w:rsidR="00ED0C3F" w:rsidRPr="006A244B">
            <w:fldChar w:fldCharType="begin"/>
          </w:r>
          <w:r w:rsidR="00ED0C3F" w:rsidRPr="006A244B">
            <w:rPr>
              <w:rFonts w:eastAsia="宋体"/>
            </w:rPr>
            <w:instrText xml:space="preserve"> CITATION Lon161 \l 2052 </w:instrText>
          </w:r>
          <w:r w:rsidR="00ED0C3F" w:rsidRPr="006A244B">
            <w:fldChar w:fldCharType="separate"/>
          </w:r>
          <w:r w:rsidR="005F17DF" w:rsidRPr="006A244B">
            <w:rPr>
              <w:rFonts w:eastAsia="宋体"/>
              <w:noProof/>
            </w:rPr>
            <w:t xml:space="preserve"> (Long, 2016)</w:t>
          </w:r>
          <w:r w:rsidR="00ED0C3F" w:rsidRPr="006A244B">
            <w:fldChar w:fldCharType="end"/>
          </w:r>
        </w:sdtContent>
      </w:sdt>
      <w:r w:rsidR="00480004" w:rsidRPr="006A244B">
        <w:t xml:space="preserve">. From the characteristics of the financial industry, especially the banking and securities industries, the monthly salary level of employees may increase substantially within a relatively short period of one to two years of employment, and the other </w:t>
      </w:r>
      <w:r w:rsidR="00480004" w:rsidRPr="006A244B">
        <w:lastRenderedPageBreak/>
        <w:t>benefits not included in the monthly salary are more favorable</w:t>
      </w:r>
      <w:sdt>
        <w:sdtPr>
          <w:id w:val="-742949013"/>
          <w:citation/>
        </w:sdtPr>
        <w:sdtContent>
          <w:r w:rsidR="00ED0C3F" w:rsidRPr="006A244B">
            <w:fldChar w:fldCharType="begin"/>
          </w:r>
          <w:r w:rsidR="002911E5" w:rsidRPr="006A244B">
            <w:rPr>
              <w:rFonts w:eastAsia="宋体"/>
            </w:rPr>
            <w:instrText xml:space="preserve">CITATION pas17 \l 2052 </w:instrText>
          </w:r>
          <w:r w:rsidR="00ED0C3F" w:rsidRPr="006A244B">
            <w:fldChar w:fldCharType="separate"/>
          </w:r>
          <w:r w:rsidR="005F17DF" w:rsidRPr="006A244B">
            <w:rPr>
              <w:rFonts w:eastAsia="宋体"/>
              <w:noProof/>
            </w:rPr>
            <w:t xml:space="preserve"> (Pascal, 2017)</w:t>
          </w:r>
          <w:r w:rsidR="00ED0C3F" w:rsidRPr="006A244B">
            <w:fldChar w:fldCharType="end"/>
          </w:r>
        </w:sdtContent>
      </w:sdt>
      <w:r w:rsidR="00480004" w:rsidRPr="006A244B">
        <w:t>. The</w:t>
      </w:r>
      <w:r w:rsidR="002911E5" w:rsidRPr="006A244B">
        <w:t>refore, the financial industry t</w:t>
      </w:r>
      <w:r w:rsidR="00480004" w:rsidRPr="006A244B">
        <w:t>he actual income level of practitioners may be much higher than in other industries</w:t>
      </w:r>
      <w:sdt>
        <w:sdtPr>
          <w:id w:val="529082877"/>
          <w:citation/>
        </w:sdtPr>
        <w:sdtContent>
          <w:r w:rsidR="002911E5" w:rsidRPr="006A244B">
            <w:fldChar w:fldCharType="begin"/>
          </w:r>
          <w:r w:rsidR="002911E5" w:rsidRPr="006A244B">
            <w:rPr>
              <w:rFonts w:eastAsia="宋体"/>
            </w:rPr>
            <w:instrText xml:space="preserve"> CITATION Her09 \l 2052 </w:instrText>
          </w:r>
          <w:r w:rsidR="002911E5" w:rsidRPr="006A244B">
            <w:fldChar w:fldCharType="separate"/>
          </w:r>
          <w:r w:rsidR="005F17DF" w:rsidRPr="006A244B">
            <w:rPr>
              <w:rFonts w:eastAsia="宋体"/>
              <w:noProof/>
            </w:rPr>
            <w:t xml:space="preserve"> (Herzig, 2009)</w:t>
          </w:r>
          <w:r w:rsidR="002911E5" w:rsidRPr="006A244B">
            <w:fldChar w:fldCharType="end"/>
          </w:r>
        </w:sdtContent>
      </w:sdt>
      <w:r w:rsidR="00480004" w:rsidRPr="006A244B">
        <w:t>. Statistics show that in 2016, the number of Shanghai college graduates who took up employment in this Municipality accounted for 21.1% of them who left their primary employment within a year after graduation, an increase of 2.6 percentage points from the same period of the 2015 graduates</w:t>
      </w:r>
      <w:sdt>
        <w:sdtPr>
          <w:id w:val="-969734597"/>
          <w:citation/>
        </w:sdtPr>
        <w:sdtContent>
          <w:r w:rsidR="002911E5" w:rsidRPr="006A244B">
            <w:fldChar w:fldCharType="begin"/>
          </w:r>
          <w:r w:rsidR="002911E5" w:rsidRPr="006A244B">
            <w:rPr>
              <w:rFonts w:eastAsia="宋体"/>
            </w:rPr>
            <w:instrText xml:space="preserve"> CITATION Sta11 \l 2052 </w:instrText>
          </w:r>
          <w:r w:rsidR="002911E5" w:rsidRPr="006A244B">
            <w:fldChar w:fldCharType="separate"/>
          </w:r>
          <w:r w:rsidR="005F17DF" w:rsidRPr="006A244B">
            <w:rPr>
              <w:rFonts w:eastAsia="宋体"/>
              <w:noProof/>
            </w:rPr>
            <w:t xml:space="preserve"> (Statistics, 2011)</w:t>
          </w:r>
          <w:r w:rsidR="002911E5" w:rsidRPr="006A244B">
            <w:fldChar w:fldCharType="end"/>
          </w:r>
        </w:sdtContent>
      </w:sdt>
      <w:r w:rsidR="00480004" w:rsidRPr="006A244B">
        <w:t>. Judging from the situation of different majors, the graduation rate of art major college graduates is higher, and 38.9% of graduates have already left their primary employment units. In economics, law graduates also have relatively high quit rates of 25.9% and 25.4% respectively</w:t>
      </w:r>
      <w:sdt>
        <w:sdtPr>
          <w:id w:val="1336108906"/>
          <w:citation/>
        </w:sdtPr>
        <w:sdtContent>
          <w:r w:rsidR="001677CD" w:rsidRPr="006A244B">
            <w:fldChar w:fldCharType="begin"/>
          </w:r>
          <w:r w:rsidR="001677CD" w:rsidRPr="006A244B">
            <w:rPr>
              <w:rFonts w:eastAsia="宋体"/>
            </w:rPr>
            <w:instrText xml:space="preserve"> CITATION Car11 \l 2052 </w:instrText>
          </w:r>
          <w:r w:rsidR="001677CD" w:rsidRPr="006A244B">
            <w:fldChar w:fldCharType="separate"/>
          </w:r>
          <w:r w:rsidR="005F17DF" w:rsidRPr="006A244B">
            <w:rPr>
              <w:rFonts w:eastAsia="宋体"/>
              <w:noProof/>
            </w:rPr>
            <w:t xml:space="preserve"> (Carnevale, 2011)</w:t>
          </w:r>
          <w:r w:rsidR="001677CD" w:rsidRPr="006A244B">
            <w:fldChar w:fldCharType="end"/>
          </w:r>
        </w:sdtContent>
      </w:sdt>
      <w:r w:rsidR="00480004" w:rsidRPr="006A244B">
        <w:t>. The rate of job-hopping among college graduates in education, history and agronomy was relatively low at 14.0%, 15.0% and 17.4% respectively. The main reason for graduating from the graduates, due to dissatisfaction with the personal promotion of space and leaving the university graduates accounted for about 33.8%, becoming the primary factor leaving college graduates</w:t>
      </w:r>
      <w:sdt>
        <w:sdtPr>
          <w:id w:val="-681431693"/>
          <w:citation/>
        </w:sdtPr>
        <w:sdtContent>
          <w:r w:rsidR="001677CD" w:rsidRPr="006A244B">
            <w:fldChar w:fldCharType="begin"/>
          </w:r>
          <w:r w:rsidR="001677CD" w:rsidRPr="006A244B">
            <w:rPr>
              <w:rFonts w:eastAsia="宋体"/>
            </w:rPr>
            <w:instrText xml:space="preserve"> CITATION Par14 \l 2052 </w:instrText>
          </w:r>
          <w:r w:rsidR="001677CD" w:rsidRPr="006A244B">
            <w:fldChar w:fldCharType="separate"/>
          </w:r>
          <w:r w:rsidR="005F17DF" w:rsidRPr="006A244B">
            <w:rPr>
              <w:rFonts w:eastAsia="宋体"/>
              <w:noProof/>
            </w:rPr>
            <w:t xml:space="preserve"> (Parker, 2014)</w:t>
          </w:r>
          <w:r w:rsidR="001677CD" w:rsidRPr="006A244B">
            <w:fldChar w:fldCharType="end"/>
          </w:r>
        </w:sdtContent>
      </w:sdt>
      <w:r w:rsidR="00480004" w:rsidRPr="006A244B">
        <w:t>. About 26.9% of college graduates quit because salary income did not meet expectations, ranking second</w:t>
      </w:r>
      <w:sdt>
        <w:sdtPr>
          <w:id w:val="-640816253"/>
          <w:citation/>
        </w:sdtPr>
        <w:sdtContent>
          <w:r w:rsidR="001677CD" w:rsidRPr="006A244B">
            <w:fldChar w:fldCharType="begin"/>
          </w:r>
          <w:r w:rsidR="001677CD" w:rsidRPr="006A244B">
            <w:rPr>
              <w:rFonts w:eastAsia="宋体"/>
            </w:rPr>
            <w:instrText xml:space="preserve"> CITATION Mon02 \l 2052 </w:instrText>
          </w:r>
          <w:r w:rsidR="001677CD" w:rsidRPr="006A244B">
            <w:fldChar w:fldCharType="separate"/>
          </w:r>
          <w:r w:rsidR="005F17DF" w:rsidRPr="006A244B">
            <w:rPr>
              <w:rFonts w:eastAsia="宋体"/>
              <w:noProof/>
            </w:rPr>
            <w:t xml:space="preserve"> (Montgomery, 2002)</w:t>
          </w:r>
          <w:r w:rsidR="001677CD" w:rsidRPr="006A244B">
            <w:fldChar w:fldCharType="end"/>
          </w:r>
        </w:sdtContent>
      </w:sdt>
      <w:r w:rsidR="00480004" w:rsidRPr="006A244B">
        <w:t>. The analysis shows that the graduation rate of Shanghai college graduates rises both from the employment situation to a better choice of employment diversified social factors, as well as college graduates pay more attention to their own growth and career development of personal factors</w:t>
      </w:r>
      <w:sdt>
        <w:sdtPr>
          <w:id w:val="-632255101"/>
          <w:citation/>
        </w:sdtPr>
        <w:sdtContent>
          <w:r w:rsidR="00D33ED0" w:rsidRPr="006A244B">
            <w:fldChar w:fldCharType="begin"/>
          </w:r>
          <w:r w:rsidR="00D33ED0" w:rsidRPr="006A244B">
            <w:instrText xml:space="preserve"> CITATION Han16 \l 1033 </w:instrText>
          </w:r>
          <w:r w:rsidR="00D33ED0" w:rsidRPr="006A244B">
            <w:fldChar w:fldCharType="separate"/>
          </w:r>
          <w:r w:rsidR="00D33ED0" w:rsidRPr="006A244B">
            <w:rPr>
              <w:noProof/>
            </w:rPr>
            <w:t xml:space="preserve"> (Han &amp; Mok, 2016)</w:t>
          </w:r>
          <w:r w:rsidR="00D33ED0" w:rsidRPr="006A244B">
            <w:fldChar w:fldCharType="end"/>
          </w:r>
        </w:sdtContent>
      </w:sdt>
      <w:r w:rsidR="00480004" w:rsidRPr="006A244B">
        <w:t>. Some university graduates before entering the workplace, for their own scientific and rational career planning, change the main purpose of the job is to enrich the workplace experience, enhance personal ability, and strive to achieve workplace goals</w:t>
      </w:r>
      <w:sdt>
        <w:sdtPr>
          <w:id w:val="83504289"/>
          <w:citation/>
        </w:sdtPr>
        <w:sdtContent>
          <w:r w:rsidR="001677CD" w:rsidRPr="006A244B">
            <w:fldChar w:fldCharType="begin"/>
          </w:r>
          <w:r w:rsidR="001677CD" w:rsidRPr="006A244B">
            <w:rPr>
              <w:rFonts w:eastAsia="宋体"/>
            </w:rPr>
            <w:instrText xml:space="preserve"> CITATION Wan06 \l 2052 </w:instrText>
          </w:r>
          <w:r w:rsidR="001677CD" w:rsidRPr="006A244B">
            <w:fldChar w:fldCharType="separate"/>
          </w:r>
          <w:r w:rsidR="005F17DF" w:rsidRPr="006A244B">
            <w:rPr>
              <w:rFonts w:eastAsia="宋体"/>
              <w:noProof/>
            </w:rPr>
            <w:t xml:space="preserve"> (Wan, 2006)</w:t>
          </w:r>
          <w:r w:rsidR="001677CD" w:rsidRPr="006A244B">
            <w:fldChar w:fldCharType="end"/>
          </w:r>
        </w:sdtContent>
      </w:sdt>
      <w:r w:rsidR="00480004" w:rsidRPr="006A244B">
        <w:t>. However, some college graduates may be counterproductive because of inadequate job-seeking preparation, lack of comprehensive and accurate understanding of the work to be undertaken, industries and employers, blindly ambitious and frequent job changes</w:t>
      </w:r>
      <w:sdt>
        <w:sdtPr>
          <w:id w:val="-2041976205"/>
          <w:citation/>
        </w:sdtPr>
        <w:sdtContent>
          <w:r w:rsidR="001677CD" w:rsidRPr="006A244B">
            <w:fldChar w:fldCharType="begin"/>
          </w:r>
          <w:r w:rsidR="001677CD" w:rsidRPr="006A244B">
            <w:rPr>
              <w:rFonts w:eastAsia="宋体"/>
            </w:rPr>
            <w:instrText xml:space="preserve"> CITATION Wil13 \l 2052 </w:instrText>
          </w:r>
          <w:r w:rsidR="001677CD" w:rsidRPr="006A244B">
            <w:fldChar w:fldCharType="separate"/>
          </w:r>
          <w:r w:rsidR="005F17DF" w:rsidRPr="006A244B">
            <w:rPr>
              <w:rFonts w:eastAsia="宋体"/>
              <w:noProof/>
            </w:rPr>
            <w:t xml:space="preserve"> (William, 2013)</w:t>
          </w:r>
          <w:r w:rsidR="001677CD" w:rsidRPr="006A244B">
            <w:fldChar w:fldCharType="end"/>
          </w:r>
        </w:sdtContent>
      </w:sdt>
      <w:r w:rsidR="00480004" w:rsidRPr="006A244B">
        <w:t>. Experts suggest that graduates should be based on their own conditions reasonable to set career goals, looking for work for their own, in order to reduce the risk of "wrong line" to improve the stability of employment; the same time, employers should also establish a scientific and effectiv</w:t>
      </w:r>
      <w:r w:rsidR="00CF5D14" w:rsidRPr="006A244B">
        <w:t>e personnel training a</w:t>
      </w:r>
      <w:r w:rsidR="00480004" w:rsidRPr="006A244B">
        <w:t>nd the reserve mechanism, so that employees see the individual career prospects in the team</w:t>
      </w:r>
      <w:sdt>
        <w:sdtPr>
          <w:id w:val="-532113390"/>
          <w:citation/>
        </w:sdtPr>
        <w:sdtContent>
          <w:r w:rsidR="0064647B" w:rsidRPr="006A244B">
            <w:fldChar w:fldCharType="begin"/>
          </w:r>
          <w:r w:rsidR="0064647B" w:rsidRPr="006A244B">
            <w:rPr>
              <w:rFonts w:eastAsia="宋体"/>
            </w:rPr>
            <w:instrText xml:space="preserve"> CITATION Jon03 \l 2052 </w:instrText>
          </w:r>
          <w:r w:rsidR="0064647B" w:rsidRPr="006A244B">
            <w:fldChar w:fldCharType="separate"/>
          </w:r>
          <w:r w:rsidR="005F17DF" w:rsidRPr="006A244B">
            <w:rPr>
              <w:rFonts w:eastAsia="宋体"/>
              <w:noProof/>
            </w:rPr>
            <w:t xml:space="preserve"> (Jone, 2003)</w:t>
          </w:r>
          <w:r w:rsidR="0064647B" w:rsidRPr="006A244B">
            <w:fldChar w:fldCharType="end"/>
          </w:r>
        </w:sdtContent>
      </w:sdt>
      <w:r w:rsidR="00480004" w:rsidRPr="006A244B">
        <w:t>.</w:t>
      </w:r>
      <w:r w:rsidR="00CF5D14" w:rsidRPr="006A244B">
        <w:t xml:space="preserve">  Different types of industries enable employees to wake up awareness</w:t>
      </w:r>
      <w:sdt>
        <w:sdtPr>
          <w:id w:val="-189079002"/>
          <w:citation/>
        </w:sdtPr>
        <w:sdtContent>
          <w:r w:rsidR="0064647B" w:rsidRPr="006A244B">
            <w:fldChar w:fldCharType="begin"/>
          </w:r>
          <w:r w:rsidR="0064647B" w:rsidRPr="006A244B">
            <w:rPr>
              <w:rFonts w:eastAsia="宋体"/>
            </w:rPr>
            <w:instrText xml:space="preserve"> CITATION Wai02 \l 2052 </w:instrText>
          </w:r>
          <w:r w:rsidR="0064647B" w:rsidRPr="006A244B">
            <w:fldChar w:fldCharType="separate"/>
          </w:r>
          <w:r w:rsidR="005F17DF" w:rsidRPr="006A244B">
            <w:rPr>
              <w:rFonts w:eastAsia="宋体"/>
              <w:noProof/>
            </w:rPr>
            <w:t xml:space="preserve"> (Waigmann, 2002)</w:t>
          </w:r>
          <w:r w:rsidR="0064647B" w:rsidRPr="006A244B">
            <w:fldChar w:fldCharType="end"/>
          </w:r>
        </w:sdtContent>
      </w:sdt>
      <w:r w:rsidR="00CF5D14" w:rsidRPr="006A244B">
        <w:t>. The pursuit of the hot industry. Therefore, the industry is also a big influence for graduates</w:t>
      </w:r>
      <w:sdt>
        <w:sdtPr>
          <w:id w:val="-896892474"/>
          <w:citation/>
        </w:sdtPr>
        <w:sdtContent>
          <w:r w:rsidR="0064647B" w:rsidRPr="006A244B">
            <w:fldChar w:fldCharType="begin"/>
          </w:r>
          <w:r w:rsidR="0064647B" w:rsidRPr="006A244B">
            <w:rPr>
              <w:rFonts w:eastAsia="宋体"/>
            </w:rPr>
            <w:instrText xml:space="preserve"> CITATION Wil03 \l 2052 </w:instrText>
          </w:r>
          <w:r w:rsidR="0064647B" w:rsidRPr="006A244B">
            <w:fldChar w:fldCharType="separate"/>
          </w:r>
          <w:r w:rsidR="005F17DF" w:rsidRPr="006A244B">
            <w:rPr>
              <w:rFonts w:eastAsia="宋体"/>
              <w:noProof/>
            </w:rPr>
            <w:t xml:space="preserve"> (Wilton, 2003)</w:t>
          </w:r>
          <w:r w:rsidR="0064647B" w:rsidRPr="006A244B">
            <w:fldChar w:fldCharType="end"/>
          </w:r>
        </w:sdtContent>
      </w:sdt>
    </w:p>
    <w:p w14:paraId="19BE68DF" w14:textId="77777777" w:rsidR="00CC5AC4" w:rsidRPr="006A244B" w:rsidRDefault="00CC5AC4" w:rsidP="00F5696A">
      <w:pPr>
        <w:spacing w:line="360" w:lineRule="auto"/>
        <w:jc w:val="both"/>
        <w:rPr>
          <w:b/>
        </w:rPr>
      </w:pPr>
    </w:p>
    <w:p w14:paraId="319600A7" w14:textId="038B801C" w:rsidR="00670AFF" w:rsidRPr="006A244B" w:rsidRDefault="009F66C3" w:rsidP="00F5696A">
      <w:pPr>
        <w:pStyle w:val="Heading3"/>
        <w:spacing w:line="360" w:lineRule="auto"/>
        <w:jc w:val="both"/>
        <w:rPr>
          <w:rFonts w:ascii="Times New Roman" w:hAnsi="Times New Roman" w:cs="Times New Roman"/>
          <w:b/>
        </w:rPr>
      </w:pPr>
      <w:r w:rsidRPr="006A244B">
        <w:rPr>
          <w:rFonts w:ascii="Times New Roman" w:hAnsi="Times New Roman" w:cs="Times New Roman"/>
          <w:b/>
        </w:rPr>
        <w:t xml:space="preserve"> </w:t>
      </w:r>
      <w:bookmarkStart w:id="157" w:name="_Toc507597353"/>
      <w:bookmarkStart w:id="158" w:name="_Toc507597382"/>
      <w:bookmarkStart w:id="159" w:name="_Toc511751337"/>
      <w:bookmarkStart w:id="160" w:name="_Toc511751436"/>
      <w:bookmarkStart w:id="161" w:name="_Toc511751621"/>
      <w:bookmarkStart w:id="162" w:name="_Toc511771341"/>
      <w:bookmarkStart w:id="163" w:name="_Toc522226830"/>
      <w:bookmarkStart w:id="164" w:name="_Toc522229750"/>
      <w:r w:rsidR="00CC5AC4" w:rsidRPr="006A244B">
        <w:rPr>
          <w:rFonts w:ascii="Times New Roman" w:hAnsi="Times New Roman" w:cs="Times New Roman"/>
          <w:b/>
        </w:rPr>
        <w:t>2.2.3 Benefits and W</w:t>
      </w:r>
      <w:r w:rsidRPr="006A244B">
        <w:rPr>
          <w:rFonts w:ascii="Times New Roman" w:hAnsi="Times New Roman" w:cs="Times New Roman"/>
          <w:b/>
        </w:rPr>
        <w:t>elfare</w:t>
      </w:r>
      <w:bookmarkEnd w:id="157"/>
      <w:bookmarkEnd w:id="158"/>
      <w:bookmarkEnd w:id="159"/>
      <w:bookmarkEnd w:id="160"/>
      <w:bookmarkEnd w:id="161"/>
      <w:bookmarkEnd w:id="162"/>
      <w:bookmarkEnd w:id="163"/>
      <w:bookmarkEnd w:id="164"/>
      <w:r w:rsidRPr="006A244B">
        <w:rPr>
          <w:rFonts w:ascii="Times New Roman" w:hAnsi="Times New Roman" w:cs="Times New Roman"/>
          <w:b/>
        </w:rPr>
        <w:t xml:space="preserve"> </w:t>
      </w:r>
      <w:r w:rsidR="00B24D5E" w:rsidRPr="006A244B">
        <w:rPr>
          <w:rFonts w:ascii="Times New Roman" w:hAnsi="Times New Roman" w:cs="Times New Roman"/>
          <w:b/>
        </w:rPr>
        <w:t xml:space="preserve"> </w:t>
      </w:r>
    </w:p>
    <w:p w14:paraId="18B7C16F" w14:textId="77777777" w:rsidR="00CC436B" w:rsidRPr="006A244B" w:rsidRDefault="00CC436B" w:rsidP="00F5696A">
      <w:pPr>
        <w:jc w:val="both"/>
      </w:pPr>
    </w:p>
    <w:p w14:paraId="6120A98A" w14:textId="77777777" w:rsidR="00CC436B" w:rsidRPr="006A244B" w:rsidRDefault="00CC436B" w:rsidP="00F5696A">
      <w:pPr>
        <w:spacing w:line="360" w:lineRule="auto"/>
        <w:jc w:val="both"/>
        <w:rPr>
          <w:rFonts w:eastAsia="PingFang SC"/>
          <w:color w:val="191919"/>
        </w:rPr>
      </w:pPr>
      <w:r w:rsidRPr="006A244B">
        <w:rPr>
          <w:rFonts w:eastAsia="PingFang SC"/>
          <w:color w:val="191919"/>
        </w:rPr>
        <w:t xml:space="preserve">          </w:t>
      </w:r>
      <w:r w:rsidR="00DE2C32" w:rsidRPr="006A244B">
        <w:rPr>
          <w:rFonts w:eastAsia="PingFang SC"/>
          <w:color w:val="191919"/>
        </w:rPr>
        <w:t>College graduates are the country's precious wealth. Promoting the employment of college graduates and entrepreneurship is related to the well-being of many families and the stability and social stability of the community</w:t>
      </w:r>
      <w:sdt>
        <w:sdtPr>
          <w:rPr>
            <w:rFonts w:eastAsia="PingFang SC"/>
            <w:color w:val="191919"/>
          </w:rPr>
          <w:id w:val="1225718709"/>
          <w:citation/>
        </w:sdtPr>
        <w:sdtContent>
          <w:r w:rsidR="0064647B" w:rsidRPr="006A244B">
            <w:rPr>
              <w:rFonts w:eastAsia="PingFang SC"/>
              <w:color w:val="191919"/>
            </w:rPr>
            <w:fldChar w:fldCharType="begin"/>
          </w:r>
          <w:r w:rsidR="0064647B" w:rsidRPr="006A244B">
            <w:rPr>
              <w:rFonts w:eastAsia="宋体"/>
              <w:color w:val="191919"/>
            </w:rPr>
            <w:instrText xml:space="preserve"> CITATION Yin16 \l 2052 </w:instrText>
          </w:r>
          <w:r w:rsidR="0064647B" w:rsidRPr="006A244B">
            <w:rPr>
              <w:rFonts w:eastAsia="PingFang SC"/>
              <w:color w:val="191919"/>
            </w:rPr>
            <w:fldChar w:fldCharType="separate"/>
          </w:r>
          <w:r w:rsidR="005F17DF" w:rsidRPr="006A244B">
            <w:rPr>
              <w:rFonts w:eastAsia="宋体"/>
              <w:noProof/>
              <w:color w:val="191919"/>
            </w:rPr>
            <w:t xml:space="preserve"> (Yin, 2016)</w:t>
          </w:r>
          <w:r w:rsidR="0064647B" w:rsidRPr="006A244B">
            <w:rPr>
              <w:rFonts w:eastAsia="PingFang SC"/>
              <w:color w:val="191919"/>
            </w:rPr>
            <w:fldChar w:fldCharType="end"/>
          </w:r>
        </w:sdtContent>
      </w:sdt>
      <w:r w:rsidR="00DE2C32" w:rsidRPr="006A244B">
        <w:rPr>
          <w:rFonts w:eastAsia="PingFang SC"/>
          <w:color w:val="191919"/>
        </w:rPr>
        <w:t>. It is also an important support for releasing the bonuses of talents, raising total factor productivity and promoting economic restructuring and upgrading. Statistics show that in 2017, there were 174,000 university graduates in Shanghai, employment rate has reached 96.9%, compared with previous years, employment quality and job sufficiency have increased</w:t>
      </w:r>
      <w:sdt>
        <w:sdtPr>
          <w:rPr>
            <w:rFonts w:eastAsia="PingFang SC"/>
            <w:color w:val="191919"/>
          </w:rPr>
          <w:id w:val="-707415775"/>
          <w:citation/>
        </w:sdtPr>
        <w:sdtContent>
          <w:r w:rsidR="00011A55" w:rsidRPr="006A244B">
            <w:rPr>
              <w:rFonts w:eastAsia="PingFang SC"/>
              <w:color w:val="191919"/>
            </w:rPr>
            <w:fldChar w:fldCharType="begin"/>
          </w:r>
          <w:r w:rsidR="00011A55" w:rsidRPr="006A244B">
            <w:rPr>
              <w:rFonts w:eastAsia="宋体"/>
              <w:color w:val="191919"/>
            </w:rPr>
            <w:instrText xml:space="preserve"> CITATION Age13 \l 2052 </w:instrText>
          </w:r>
          <w:r w:rsidR="00011A55" w:rsidRPr="006A244B">
            <w:rPr>
              <w:rFonts w:eastAsia="PingFang SC"/>
              <w:color w:val="191919"/>
            </w:rPr>
            <w:fldChar w:fldCharType="separate"/>
          </w:r>
          <w:r w:rsidR="005F17DF" w:rsidRPr="006A244B">
            <w:rPr>
              <w:rFonts w:eastAsia="宋体"/>
              <w:noProof/>
              <w:color w:val="191919"/>
            </w:rPr>
            <w:t xml:space="preserve"> (Agenda, 2013)</w:t>
          </w:r>
          <w:r w:rsidR="00011A55" w:rsidRPr="006A244B">
            <w:rPr>
              <w:rFonts w:eastAsia="PingFang SC"/>
              <w:color w:val="191919"/>
            </w:rPr>
            <w:fldChar w:fldCharType="end"/>
          </w:r>
        </w:sdtContent>
      </w:sdt>
      <w:r w:rsidR="00DE2C32" w:rsidRPr="006A244B">
        <w:rPr>
          <w:rFonts w:eastAsia="PingFang SC"/>
          <w:color w:val="191919"/>
        </w:rPr>
        <w:t xml:space="preserve">. In order to gain a better understanding of the employment status of college graduates, the Employment Promotion Center of Shanghai Human Resources and Social Security Bureau, in conjunction with the Shanghai Student Affairs Center, jointly released the "Report on Employment of Shanghai Graduates in 2017" by the series of "Happy Business Report" Based on the employment registration information of Shanghai Municipality and the data from the sample survey of college graduates, the study analyzed the 90,000 students who entered the human resources market of the city except those who went abroad and went to other provinces and cities for employment except for the graduates from Shanghai in 2017 Employment status. The </w:t>
      </w:r>
      <w:r w:rsidR="00772EE5" w:rsidRPr="006A244B">
        <w:rPr>
          <w:rFonts w:eastAsia="PingFang SC"/>
          <w:color w:val="191919"/>
        </w:rPr>
        <w:t xml:space="preserve">influence </w:t>
      </w:r>
      <w:r w:rsidR="00DE2C32" w:rsidRPr="006A244B">
        <w:rPr>
          <w:rFonts w:eastAsia="PingFang SC"/>
          <w:color w:val="191919"/>
        </w:rPr>
        <w:t>of welfare in Shanghai is that city graduates who graduated from ordinary institutions of higher learning in 2014 and onwards will be eligible for initial employment after graduation within two years of graduation and flexible employment registration procedures in the municipality and payment of social insurance premiums according to the flexible employment regulations</w:t>
      </w:r>
      <w:sdt>
        <w:sdtPr>
          <w:rPr>
            <w:rFonts w:eastAsia="PingFang SC"/>
            <w:color w:val="191919"/>
          </w:rPr>
          <w:id w:val="575396253"/>
          <w:citation/>
        </w:sdtPr>
        <w:sdtContent>
          <w:r w:rsidR="00011A55" w:rsidRPr="006A244B">
            <w:rPr>
              <w:rFonts w:eastAsia="PingFang SC"/>
              <w:color w:val="191919"/>
            </w:rPr>
            <w:fldChar w:fldCharType="begin"/>
          </w:r>
          <w:r w:rsidR="00011A55" w:rsidRPr="006A244B">
            <w:rPr>
              <w:rFonts w:eastAsia="宋体"/>
              <w:color w:val="191919"/>
            </w:rPr>
            <w:instrText xml:space="preserve"> CITATION Mac12 \l 2052 </w:instrText>
          </w:r>
          <w:r w:rsidR="00011A55" w:rsidRPr="006A244B">
            <w:rPr>
              <w:rFonts w:eastAsia="PingFang SC"/>
              <w:color w:val="191919"/>
            </w:rPr>
            <w:fldChar w:fldCharType="separate"/>
          </w:r>
          <w:r w:rsidR="005F17DF" w:rsidRPr="006A244B">
            <w:rPr>
              <w:rFonts w:eastAsia="宋体"/>
              <w:noProof/>
              <w:color w:val="191919"/>
            </w:rPr>
            <w:t xml:space="preserve"> (Maclean, 2012)</w:t>
          </w:r>
          <w:r w:rsidR="00011A55" w:rsidRPr="006A244B">
            <w:rPr>
              <w:rFonts w:eastAsia="PingFang SC"/>
              <w:color w:val="191919"/>
            </w:rPr>
            <w:fldChar w:fldCharType="end"/>
          </w:r>
        </w:sdtContent>
      </w:sdt>
      <w:r w:rsidR="00DE2C32" w:rsidRPr="006A244B">
        <w:rPr>
          <w:rFonts w:eastAsia="PingFang SC"/>
          <w:color w:val="191919"/>
        </w:rPr>
        <w:t>. Apply for subsidies for social insurance subsidies for the city in accordance with the previous year the average wage of 60%</w:t>
      </w:r>
      <w:r w:rsidR="00072121" w:rsidRPr="006A244B">
        <w:rPr>
          <w:rFonts w:eastAsia="PingFang SC"/>
          <w:color w:val="191919"/>
        </w:rPr>
        <w:t xml:space="preserve"> workers</w:t>
      </w:r>
      <w:r w:rsidR="005645DD" w:rsidRPr="006A244B">
        <w:rPr>
          <w:rFonts w:eastAsia="PingFang SC"/>
          <w:color w:val="191919"/>
        </w:rPr>
        <w:t xml:space="preserve"> and a</w:t>
      </w:r>
      <w:r w:rsidR="007E329E" w:rsidRPr="006A244B">
        <w:rPr>
          <w:rFonts w:eastAsia="PingFang SC"/>
          <w:color w:val="191919"/>
        </w:rPr>
        <w:t xml:space="preserve">round </w:t>
      </w:r>
      <w:r w:rsidR="00DE2C32" w:rsidRPr="006A244B">
        <w:rPr>
          <w:rFonts w:eastAsia="PingFang SC"/>
          <w:color w:val="191919"/>
        </w:rPr>
        <w:t xml:space="preserve">50% of social insurance premium calculated </w:t>
      </w:r>
      <w:r w:rsidR="005645DD" w:rsidRPr="006A244B">
        <w:rPr>
          <w:rFonts w:eastAsia="PingFang SC"/>
          <w:color w:val="191919"/>
        </w:rPr>
        <w:t xml:space="preserve">as contribution base </w:t>
      </w:r>
      <w:sdt>
        <w:sdtPr>
          <w:rPr>
            <w:rFonts w:eastAsia="PingFang SC"/>
            <w:color w:val="191919"/>
          </w:rPr>
          <w:id w:val="-592697547"/>
          <w:citation/>
        </w:sdtPr>
        <w:sdtContent>
          <w:r w:rsidR="005645DD" w:rsidRPr="006A244B">
            <w:rPr>
              <w:rFonts w:eastAsia="PingFang SC"/>
              <w:color w:val="191919"/>
            </w:rPr>
            <w:fldChar w:fldCharType="begin"/>
          </w:r>
          <w:r w:rsidR="005645DD" w:rsidRPr="006A244B">
            <w:rPr>
              <w:rFonts w:eastAsia="宋体"/>
              <w:color w:val="191919"/>
            </w:rPr>
            <w:instrText xml:space="preserve"> CITATION Wei13 \l 2052 </w:instrText>
          </w:r>
          <w:r w:rsidR="005645DD" w:rsidRPr="006A244B">
            <w:rPr>
              <w:rFonts w:eastAsia="PingFang SC"/>
              <w:color w:val="191919"/>
            </w:rPr>
            <w:fldChar w:fldCharType="separate"/>
          </w:r>
          <w:r w:rsidR="005645DD" w:rsidRPr="006A244B">
            <w:rPr>
              <w:rFonts w:eastAsia="宋体"/>
              <w:noProof/>
              <w:color w:val="191919"/>
            </w:rPr>
            <w:t>(Wei, 2013)</w:t>
          </w:r>
          <w:r w:rsidR="005645DD" w:rsidRPr="006A244B">
            <w:rPr>
              <w:rFonts w:eastAsia="PingFang SC"/>
              <w:color w:val="191919"/>
            </w:rPr>
            <w:fldChar w:fldCharType="end"/>
          </w:r>
        </w:sdtContent>
      </w:sdt>
      <w:r w:rsidR="005645DD" w:rsidRPr="006A244B">
        <w:rPr>
          <w:rFonts w:eastAsia="PingFang SC"/>
          <w:color w:val="191919"/>
        </w:rPr>
        <w:t xml:space="preserve">. </w:t>
      </w:r>
    </w:p>
    <w:p w14:paraId="67DC523B" w14:textId="77777777" w:rsidR="00CC436B" w:rsidRPr="006A244B" w:rsidRDefault="00CC436B" w:rsidP="00F5696A">
      <w:pPr>
        <w:spacing w:line="360" w:lineRule="auto"/>
        <w:jc w:val="both"/>
        <w:rPr>
          <w:rFonts w:eastAsia="PingFang SC"/>
          <w:color w:val="191919"/>
        </w:rPr>
      </w:pPr>
    </w:p>
    <w:p w14:paraId="7861F7E6" w14:textId="0D60371F" w:rsidR="00456846" w:rsidRPr="006A244B" w:rsidRDefault="00CC436B" w:rsidP="00F5696A">
      <w:pPr>
        <w:spacing w:line="360" w:lineRule="auto"/>
        <w:jc w:val="both"/>
        <w:rPr>
          <w:b/>
        </w:rPr>
      </w:pPr>
      <w:r w:rsidRPr="006A244B">
        <w:rPr>
          <w:rFonts w:eastAsia="PingFang SC"/>
          <w:color w:val="191919"/>
        </w:rPr>
        <w:t xml:space="preserve">          </w:t>
      </w:r>
      <w:r w:rsidR="00C0255B" w:rsidRPr="006A244B">
        <w:rPr>
          <w:rFonts w:eastAsia="PingFang SC"/>
          <w:color w:val="191919"/>
        </w:rPr>
        <w:t>The Welfare for foreign students in Shanghai is to encourage overseas returnees to start a business in Shanghai and l</w:t>
      </w:r>
      <w:r w:rsidR="00DE2C32" w:rsidRPr="006A244B">
        <w:rPr>
          <w:rFonts w:eastAsia="PingFang SC"/>
          <w:color w:val="191919"/>
        </w:rPr>
        <w:t xml:space="preserve">aunches the "Measures for the Administration of Shanghai PuJiang Talents Program" </w:t>
      </w:r>
      <w:r w:rsidR="00C0255B" w:rsidRPr="006A244B">
        <w:rPr>
          <w:rFonts w:eastAsia="PingFang SC"/>
          <w:color w:val="191919"/>
        </w:rPr>
        <w:t>as well as other policies for overseas r</w:t>
      </w:r>
      <w:r w:rsidR="00DE2C32" w:rsidRPr="006A244B">
        <w:rPr>
          <w:rFonts w:eastAsia="PingFang SC"/>
          <w:color w:val="191919"/>
        </w:rPr>
        <w:t>e</w:t>
      </w:r>
      <w:r w:rsidR="00C0255B" w:rsidRPr="006A244B">
        <w:rPr>
          <w:rFonts w:eastAsia="PingFang SC"/>
          <w:color w:val="191919"/>
        </w:rPr>
        <w:t>turned students and teams who r</w:t>
      </w:r>
      <w:r w:rsidR="00DE2C32" w:rsidRPr="006A244B">
        <w:rPr>
          <w:rFonts w:eastAsia="PingFang SC"/>
          <w:color w:val="191919"/>
        </w:rPr>
        <w:t>et</w:t>
      </w:r>
      <w:r w:rsidR="00C0255B" w:rsidRPr="006A244B">
        <w:rPr>
          <w:rFonts w:eastAsia="PingFang SC"/>
          <w:color w:val="191919"/>
        </w:rPr>
        <w:t>urned to Shanghai for work and start business may receive Government income of 100,000 to 500,000 y</w:t>
      </w:r>
      <w:r w:rsidR="00DE2C32" w:rsidRPr="006A244B">
        <w:rPr>
          <w:rFonts w:eastAsia="PingFang SC"/>
          <w:color w:val="191919"/>
        </w:rPr>
        <w:t>uan</w:t>
      </w:r>
      <w:r w:rsidR="00C0255B" w:rsidRPr="006A244B">
        <w:rPr>
          <w:rFonts w:eastAsia="PingFang SC"/>
          <w:color w:val="191919"/>
        </w:rPr>
        <w:t>,</w:t>
      </w:r>
      <w:r w:rsidR="00DE2C32" w:rsidRPr="006A244B">
        <w:rPr>
          <w:rFonts w:eastAsia="PingFang SC"/>
          <w:color w:val="191919"/>
        </w:rPr>
        <w:t xml:space="preserve"> In the meantime, a number of districts have also introduced </w:t>
      </w:r>
      <w:r w:rsidR="00DE2C32" w:rsidRPr="006A244B">
        <w:rPr>
          <w:rFonts w:eastAsia="PingFang SC"/>
          <w:color w:val="191919"/>
        </w:rPr>
        <w:lastRenderedPageBreak/>
        <w:t>encouraging policies such as interest-free loans for overseas students who can get a starting-up fund of 150,000 yuan in Pu</w:t>
      </w:r>
      <w:r w:rsidR="00C0255B" w:rsidRPr="006A244B">
        <w:rPr>
          <w:rFonts w:eastAsia="PingFang SC"/>
          <w:color w:val="191919"/>
        </w:rPr>
        <w:t>d</w:t>
      </w:r>
      <w:r w:rsidR="00DE2C32" w:rsidRPr="006A244B">
        <w:rPr>
          <w:rFonts w:eastAsia="PingFang SC"/>
          <w:color w:val="191919"/>
        </w:rPr>
        <w:t>ong New Area for starting a business</w:t>
      </w:r>
      <w:sdt>
        <w:sdtPr>
          <w:rPr>
            <w:rFonts w:eastAsia="PingFang SC"/>
            <w:color w:val="191919"/>
          </w:rPr>
          <w:id w:val="-964892864"/>
          <w:citation/>
        </w:sdtPr>
        <w:sdtContent>
          <w:r w:rsidR="00011A55" w:rsidRPr="006A244B">
            <w:rPr>
              <w:rFonts w:eastAsia="PingFang SC"/>
              <w:color w:val="191919"/>
            </w:rPr>
            <w:fldChar w:fldCharType="begin"/>
          </w:r>
          <w:r w:rsidR="00011A55" w:rsidRPr="006A244B">
            <w:rPr>
              <w:rFonts w:eastAsia="宋体"/>
              <w:color w:val="191919"/>
            </w:rPr>
            <w:instrText xml:space="preserve"> CITATION Yan173 \l 2052 </w:instrText>
          </w:r>
          <w:r w:rsidR="00011A55" w:rsidRPr="006A244B">
            <w:rPr>
              <w:rFonts w:eastAsia="PingFang SC"/>
              <w:color w:val="191919"/>
            </w:rPr>
            <w:fldChar w:fldCharType="separate"/>
          </w:r>
          <w:r w:rsidR="005F17DF" w:rsidRPr="006A244B">
            <w:rPr>
              <w:rFonts w:eastAsia="宋体"/>
              <w:noProof/>
              <w:color w:val="191919"/>
            </w:rPr>
            <w:t xml:space="preserve"> (Yang, 2017 )</w:t>
          </w:r>
          <w:r w:rsidR="00011A55" w:rsidRPr="006A244B">
            <w:rPr>
              <w:rFonts w:eastAsia="PingFang SC"/>
              <w:color w:val="191919"/>
            </w:rPr>
            <w:fldChar w:fldCharType="end"/>
          </w:r>
        </w:sdtContent>
      </w:sdt>
      <w:r w:rsidR="00DE2C32" w:rsidRPr="006A244B">
        <w:rPr>
          <w:rFonts w:eastAsia="PingFang SC"/>
          <w:color w:val="191919"/>
        </w:rPr>
        <w:t xml:space="preserve">. The employer arranges the laborer to work in the open air and arranges for the workers to pay high-temperature seasonal allowances to workers who work in workplaces that can not take effective measures to reduce the temperature below 33 </w:t>
      </w:r>
      <w:r w:rsidR="00DE2C32" w:rsidRPr="006A244B">
        <w:rPr>
          <w:rFonts w:ascii="MS Mincho" w:eastAsia="MS Mincho" w:hAnsi="MS Mincho" w:cs="MS Mincho"/>
          <w:color w:val="191919"/>
        </w:rPr>
        <w:t>℃</w:t>
      </w:r>
      <w:r w:rsidR="00DE2C32" w:rsidRPr="006A244B">
        <w:rPr>
          <w:rFonts w:eastAsia="PingFang SC"/>
          <w:color w:val="191919"/>
        </w:rPr>
        <w:t xml:space="preserve"> to a monthly standard of 200 yuan per month from June to September Month, subsidy policy for 4 consecutive months Therefore, from these aspects, the temptation to find a job in Shanghai is very big for graduates</w:t>
      </w:r>
      <w:sdt>
        <w:sdtPr>
          <w:rPr>
            <w:rFonts w:eastAsia="PingFang SC"/>
            <w:color w:val="191919"/>
          </w:rPr>
          <w:id w:val="-1562164247"/>
          <w:citation/>
        </w:sdtPr>
        <w:sdtContent>
          <w:r w:rsidR="00B03FDE" w:rsidRPr="006A244B">
            <w:rPr>
              <w:rFonts w:eastAsia="PingFang SC"/>
              <w:color w:val="191919"/>
            </w:rPr>
            <w:fldChar w:fldCharType="begin"/>
          </w:r>
          <w:r w:rsidR="00B03FDE" w:rsidRPr="006A244B">
            <w:rPr>
              <w:rFonts w:eastAsia="宋体"/>
              <w:color w:val="191919"/>
            </w:rPr>
            <w:instrText xml:space="preserve"> CITATION Mes14 \l 2052 </w:instrText>
          </w:r>
          <w:r w:rsidR="00B03FDE" w:rsidRPr="006A244B">
            <w:rPr>
              <w:rFonts w:eastAsia="PingFang SC"/>
              <w:color w:val="191919"/>
            </w:rPr>
            <w:fldChar w:fldCharType="separate"/>
          </w:r>
          <w:r w:rsidR="005F17DF" w:rsidRPr="006A244B">
            <w:rPr>
              <w:rFonts w:eastAsia="宋体"/>
              <w:noProof/>
              <w:color w:val="191919"/>
            </w:rPr>
            <w:t xml:space="preserve"> (Mesa, 2014)</w:t>
          </w:r>
          <w:r w:rsidR="00B03FDE" w:rsidRPr="006A244B">
            <w:rPr>
              <w:rFonts w:eastAsia="PingFang SC"/>
              <w:color w:val="191919"/>
            </w:rPr>
            <w:fldChar w:fldCharType="end"/>
          </w:r>
        </w:sdtContent>
      </w:sdt>
      <w:r w:rsidR="00C0255B" w:rsidRPr="006A244B">
        <w:rPr>
          <w:rFonts w:eastAsia="PingFang SC"/>
          <w:color w:val="191919"/>
        </w:rPr>
        <w:t>. Employment d</w:t>
      </w:r>
      <w:r w:rsidR="00DE2C32" w:rsidRPr="006A244B">
        <w:rPr>
          <w:rFonts w:eastAsia="PingFang SC"/>
          <w:color w:val="191919"/>
        </w:rPr>
        <w:t>ifficulties</w:t>
      </w:r>
      <w:r w:rsidR="00C0255B" w:rsidRPr="006A244B">
        <w:rPr>
          <w:rFonts w:eastAsia="PingFang SC"/>
          <w:color w:val="191919"/>
        </w:rPr>
        <w:t xml:space="preserve"> in Shanghai is for Students with difficulties in employment accepting one-time Subsidies for employers with difficulties in employment of enterprises, institutions, private organizations, and non-enterprises in Shanghai municipality adopting a</w:t>
      </w:r>
      <w:r w:rsidR="00DE2C32" w:rsidRPr="006A244B">
        <w:rPr>
          <w:rFonts w:eastAsia="PingFang SC"/>
          <w:color w:val="191919"/>
        </w:rPr>
        <w:t>dopted "Difficul</w:t>
      </w:r>
      <w:r w:rsidR="00C0255B" w:rsidRPr="006A244B">
        <w:rPr>
          <w:rFonts w:eastAsia="PingFang SC"/>
          <w:color w:val="191919"/>
        </w:rPr>
        <w:t>t Employment Difficulties" and signing labor contract of more than o</w:t>
      </w:r>
      <w:r w:rsidR="00DE2C32" w:rsidRPr="006A244B">
        <w:rPr>
          <w:rFonts w:eastAsia="PingFang SC"/>
          <w:color w:val="191919"/>
        </w:rPr>
        <w:t>ne Year Personnel "belongs to the urban and township registered unemployed subsidy of 10,000 yuan per person</w:t>
      </w:r>
      <w:sdt>
        <w:sdtPr>
          <w:rPr>
            <w:rFonts w:eastAsia="PingFang SC"/>
            <w:color w:val="191919"/>
          </w:rPr>
          <w:id w:val="606015709"/>
          <w:citation/>
        </w:sdtPr>
        <w:sdtContent>
          <w:r w:rsidR="00533EAA" w:rsidRPr="006A244B">
            <w:rPr>
              <w:rFonts w:eastAsia="PingFang SC"/>
              <w:color w:val="191919"/>
            </w:rPr>
            <w:fldChar w:fldCharType="begin"/>
          </w:r>
          <w:r w:rsidR="00533EAA" w:rsidRPr="006A244B">
            <w:rPr>
              <w:rFonts w:eastAsia="PingFang SC"/>
              <w:color w:val="191919"/>
            </w:rPr>
            <w:instrText xml:space="preserve"> CITATION Liu12 \l 1033 </w:instrText>
          </w:r>
          <w:r w:rsidR="00533EAA" w:rsidRPr="006A244B">
            <w:rPr>
              <w:rFonts w:eastAsia="PingFang SC"/>
              <w:color w:val="191919"/>
            </w:rPr>
            <w:fldChar w:fldCharType="separate"/>
          </w:r>
          <w:r w:rsidR="00533EAA" w:rsidRPr="006A244B">
            <w:rPr>
              <w:rFonts w:eastAsia="PingFang SC"/>
              <w:noProof/>
              <w:color w:val="191919"/>
            </w:rPr>
            <w:t xml:space="preserve"> (Liu &amp; Wang, 2012)</w:t>
          </w:r>
          <w:r w:rsidR="00533EAA" w:rsidRPr="006A244B">
            <w:rPr>
              <w:rFonts w:eastAsia="PingFang SC"/>
              <w:color w:val="191919"/>
            </w:rPr>
            <w:fldChar w:fldCharType="end"/>
          </w:r>
        </w:sdtContent>
      </w:sdt>
      <w:r w:rsidR="006816C2" w:rsidRPr="006A244B">
        <w:rPr>
          <w:rFonts w:eastAsia="PingFang SC"/>
          <w:color w:val="191919"/>
        </w:rPr>
        <w:t>. Whoever</w:t>
      </w:r>
      <w:r w:rsidR="00DE2C32" w:rsidRPr="006A244B">
        <w:rPr>
          <w:rFonts w:eastAsia="PingFang SC"/>
          <w:color w:val="191919"/>
        </w:rPr>
        <w:t xml:space="preserve"> absorbed" Difficulty in employment "belong to the co-insurance of rural surplus labor force and one-time payment of social insurance premiums for land acquisition compensation of 15 years per person per year 5000 Yuan subsidy period of up to 2 years for the 2017 session of Shanghai college graduates in job search career process, 62.8% of the graduates are most concerned about is the space for career development; attention to the pay and benefits followed, accounting for about 62.6%</w:t>
      </w:r>
      <w:sdt>
        <w:sdtPr>
          <w:rPr>
            <w:rFonts w:eastAsia="PingFang SC"/>
            <w:color w:val="191919"/>
          </w:rPr>
          <w:id w:val="1001474211"/>
          <w:citation/>
        </w:sdtPr>
        <w:sdtContent>
          <w:r w:rsidR="007D75A9" w:rsidRPr="006A244B">
            <w:rPr>
              <w:rFonts w:eastAsia="PingFang SC"/>
              <w:color w:val="191919"/>
            </w:rPr>
            <w:fldChar w:fldCharType="begin"/>
          </w:r>
          <w:r w:rsidR="007D75A9" w:rsidRPr="006A244B">
            <w:rPr>
              <w:rFonts w:eastAsia="宋体"/>
              <w:color w:val="191919"/>
            </w:rPr>
            <w:instrText xml:space="preserve"> CITATION Tri13 \l 2052 </w:instrText>
          </w:r>
          <w:r w:rsidR="007D75A9" w:rsidRPr="006A244B">
            <w:rPr>
              <w:rFonts w:eastAsia="PingFang SC"/>
              <w:color w:val="191919"/>
            </w:rPr>
            <w:fldChar w:fldCharType="separate"/>
          </w:r>
          <w:r w:rsidR="005F17DF" w:rsidRPr="006A244B">
            <w:rPr>
              <w:rFonts w:eastAsia="宋体"/>
              <w:noProof/>
              <w:color w:val="191919"/>
            </w:rPr>
            <w:t xml:space="preserve"> (Trieu, 2013 )</w:t>
          </w:r>
          <w:r w:rsidR="007D75A9" w:rsidRPr="006A244B">
            <w:rPr>
              <w:rFonts w:eastAsia="PingFang SC"/>
              <w:color w:val="191919"/>
            </w:rPr>
            <w:fldChar w:fldCharType="end"/>
          </w:r>
        </w:sdtContent>
      </w:sdt>
      <w:r w:rsidR="00DE2C32" w:rsidRPr="006A244B">
        <w:rPr>
          <w:rFonts w:eastAsia="PingFang SC"/>
          <w:color w:val="191919"/>
        </w:rPr>
        <w:t xml:space="preserve">. Among the many factors that </w:t>
      </w:r>
      <w:r w:rsidR="00047FC0" w:rsidRPr="006A244B">
        <w:rPr>
          <w:rFonts w:eastAsia="PingFang SC"/>
          <w:color w:val="191919"/>
        </w:rPr>
        <w:t xml:space="preserve">influence </w:t>
      </w:r>
      <w:r w:rsidR="00DE2C32" w:rsidRPr="006A244B">
        <w:rPr>
          <w:rFonts w:eastAsia="PingFang SC"/>
          <w:color w:val="191919"/>
        </w:rPr>
        <w:t>the quality of employment, the concerns of the 2017 college graduates in terms of enterprise size and corporate reputation are relatively low, both below 8%</w:t>
      </w:r>
      <w:sdt>
        <w:sdtPr>
          <w:rPr>
            <w:rFonts w:eastAsia="PingFang SC"/>
            <w:color w:val="191919"/>
          </w:rPr>
          <w:id w:val="1729801872"/>
          <w:citation/>
        </w:sdtPr>
        <w:sdtContent>
          <w:r w:rsidR="007D75A9" w:rsidRPr="006A244B">
            <w:rPr>
              <w:rFonts w:eastAsia="PingFang SC"/>
              <w:color w:val="191919"/>
            </w:rPr>
            <w:fldChar w:fldCharType="begin"/>
          </w:r>
          <w:r w:rsidR="00533EAA" w:rsidRPr="006A244B">
            <w:rPr>
              <w:rFonts w:eastAsia="宋体"/>
              <w:color w:val="191919"/>
            </w:rPr>
            <w:instrText xml:space="preserve">CITATION han15 \l 2052 </w:instrText>
          </w:r>
          <w:r w:rsidR="007D75A9" w:rsidRPr="006A244B">
            <w:rPr>
              <w:rFonts w:eastAsia="PingFang SC"/>
              <w:color w:val="191919"/>
            </w:rPr>
            <w:fldChar w:fldCharType="separate"/>
          </w:r>
          <w:r w:rsidR="00533EAA" w:rsidRPr="006A244B">
            <w:rPr>
              <w:rFonts w:eastAsia="宋体"/>
              <w:noProof/>
              <w:color w:val="191919"/>
            </w:rPr>
            <w:t xml:space="preserve"> (Hang, 2015)</w:t>
          </w:r>
          <w:r w:rsidR="007D75A9" w:rsidRPr="006A244B">
            <w:rPr>
              <w:rFonts w:eastAsia="PingFang SC"/>
              <w:color w:val="191919"/>
            </w:rPr>
            <w:fldChar w:fldCharType="end"/>
          </w:r>
        </w:sdtContent>
      </w:sdt>
      <w:r w:rsidR="00DE2C32" w:rsidRPr="006A244B">
        <w:rPr>
          <w:rFonts w:eastAsia="PingFang SC"/>
          <w:color w:val="191919"/>
        </w:rPr>
        <w:t xml:space="preserve">. Therefore, the welfare of Shanghai to graduates Huge </w:t>
      </w:r>
      <w:r w:rsidR="00772EE5" w:rsidRPr="006A244B">
        <w:rPr>
          <w:rFonts w:eastAsia="PingFang SC"/>
          <w:color w:val="191919"/>
        </w:rPr>
        <w:t xml:space="preserve">influence </w:t>
      </w:r>
      <w:r w:rsidR="00DE2C32" w:rsidRPr="006A244B">
        <w:rPr>
          <w:rFonts w:eastAsia="PingFang SC"/>
          <w:color w:val="191919"/>
        </w:rPr>
        <w:t>legislation</w:t>
      </w:r>
      <w:sdt>
        <w:sdtPr>
          <w:rPr>
            <w:rFonts w:eastAsia="PingFang SC"/>
            <w:color w:val="191919"/>
          </w:rPr>
          <w:id w:val="562837550"/>
          <w:citation/>
        </w:sdtPr>
        <w:sdtContent>
          <w:r w:rsidR="007D75A9" w:rsidRPr="006A244B">
            <w:rPr>
              <w:rFonts w:eastAsia="PingFang SC"/>
              <w:color w:val="191919"/>
            </w:rPr>
            <w:fldChar w:fldCharType="begin"/>
          </w:r>
          <w:r w:rsidR="007D75A9" w:rsidRPr="006A244B">
            <w:rPr>
              <w:rFonts w:eastAsia="宋体"/>
              <w:color w:val="191919"/>
            </w:rPr>
            <w:instrText xml:space="preserve"> CITATION Ser17 \l 2052 </w:instrText>
          </w:r>
          <w:r w:rsidR="007D75A9" w:rsidRPr="006A244B">
            <w:rPr>
              <w:rFonts w:eastAsia="PingFang SC"/>
              <w:color w:val="191919"/>
            </w:rPr>
            <w:fldChar w:fldCharType="separate"/>
          </w:r>
          <w:r w:rsidR="005F17DF" w:rsidRPr="006A244B">
            <w:rPr>
              <w:rFonts w:eastAsia="宋体"/>
              <w:noProof/>
              <w:color w:val="191919"/>
            </w:rPr>
            <w:t xml:space="preserve"> (Serdyukov, 2017)</w:t>
          </w:r>
          <w:r w:rsidR="007D75A9" w:rsidRPr="006A244B">
            <w:rPr>
              <w:rFonts w:eastAsia="PingFang SC"/>
              <w:color w:val="191919"/>
            </w:rPr>
            <w:fldChar w:fldCharType="end"/>
          </w:r>
        </w:sdtContent>
      </w:sdt>
      <w:r w:rsidR="00DE2C32" w:rsidRPr="006A244B">
        <w:rPr>
          <w:rFonts w:eastAsia="PingFang SC"/>
          <w:color w:val="191919"/>
        </w:rPr>
        <w:t>.</w:t>
      </w:r>
    </w:p>
    <w:p w14:paraId="75B3B12A" w14:textId="77777777" w:rsidR="002911E5" w:rsidRPr="006A244B" w:rsidRDefault="002911E5" w:rsidP="00F5696A">
      <w:pPr>
        <w:spacing w:line="360" w:lineRule="auto"/>
        <w:jc w:val="both"/>
        <w:rPr>
          <w:b/>
        </w:rPr>
      </w:pPr>
    </w:p>
    <w:p w14:paraId="44504016" w14:textId="2CDAF943" w:rsidR="00BA4ED4" w:rsidRPr="006A244B" w:rsidRDefault="00FE032E" w:rsidP="00F5696A">
      <w:pPr>
        <w:pStyle w:val="Heading2"/>
        <w:spacing w:line="360" w:lineRule="auto"/>
        <w:jc w:val="both"/>
        <w:rPr>
          <w:rFonts w:cs="Times New Roman"/>
          <w:b/>
          <w:sz w:val="24"/>
          <w:szCs w:val="24"/>
        </w:rPr>
      </w:pPr>
      <w:bookmarkStart w:id="165" w:name="_Toc507597354"/>
      <w:bookmarkStart w:id="166" w:name="_Toc507597383"/>
      <w:bookmarkStart w:id="167" w:name="_Toc511751338"/>
      <w:bookmarkStart w:id="168" w:name="_Toc511751437"/>
      <w:bookmarkStart w:id="169" w:name="_Toc511751622"/>
      <w:bookmarkStart w:id="170" w:name="_Toc511771342"/>
      <w:bookmarkStart w:id="171" w:name="_Toc522226831"/>
      <w:bookmarkStart w:id="172" w:name="_Toc522229751"/>
      <w:r w:rsidRPr="006A244B">
        <w:rPr>
          <w:rFonts w:cs="Times New Roman"/>
          <w:b/>
          <w:sz w:val="24"/>
          <w:szCs w:val="24"/>
        </w:rPr>
        <w:t>2.3</w:t>
      </w:r>
      <w:r w:rsidR="001C3612" w:rsidRPr="006A244B">
        <w:rPr>
          <w:rFonts w:cs="Times New Roman"/>
          <w:b/>
          <w:sz w:val="24"/>
          <w:szCs w:val="24"/>
        </w:rPr>
        <w:t xml:space="preserve"> </w:t>
      </w:r>
      <w:r w:rsidR="002359D5" w:rsidRPr="006A244B">
        <w:rPr>
          <w:rFonts w:cs="Times New Roman"/>
          <w:b/>
          <w:sz w:val="24"/>
          <w:szCs w:val="24"/>
        </w:rPr>
        <w:t>R</w:t>
      </w:r>
      <w:r w:rsidR="00CC5AC4" w:rsidRPr="006A244B">
        <w:rPr>
          <w:rFonts w:cs="Times New Roman"/>
          <w:b/>
          <w:sz w:val="24"/>
          <w:szCs w:val="24"/>
        </w:rPr>
        <w:t>elationship Between Dependent Variable and Independent V</w:t>
      </w:r>
      <w:r w:rsidR="002B3DEB" w:rsidRPr="006A244B">
        <w:rPr>
          <w:rFonts w:cs="Times New Roman"/>
          <w:b/>
          <w:sz w:val="24"/>
          <w:szCs w:val="24"/>
        </w:rPr>
        <w:t>ariable</w:t>
      </w:r>
      <w:bookmarkEnd w:id="165"/>
      <w:bookmarkEnd w:id="166"/>
      <w:r w:rsidR="00CC5AC4" w:rsidRPr="006A244B">
        <w:rPr>
          <w:rFonts w:cs="Times New Roman"/>
          <w:b/>
          <w:sz w:val="24"/>
          <w:szCs w:val="24"/>
        </w:rPr>
        <w:t>s</w:t>
      </w:r>
      <w:bookmarkEnd w:id="167"/>
      <w:bookmarkEnd w:id="168"/>
      <w:bookmarkEnd w:id="169"/>
      <w:bookmarkEnd w:id="170"/>
      <w:bookmarkEnd w:id="171"/>
      <w:bookmarkEnd w:id="172"/>
      <w:r w:rsidR="002B3DEB" w:rsidRPr="006A244B">
        <w:rPr>
          <w:rFonts w:cs="Times New Roman"/>
          <w:b/>
          <w:sz w:val="24"/>
          <w:szCs w:val="24"/>
        </w:rPr>
        <w:t xml:space="preserve"> </w:t>
      </w:r>
    </w:p>
    <w:p w14:paraId="451E645F" w14:textId="77777777" w:rsidR="002F39B4" w:rsidRPr="006A244B" w:rsidRDefault="002F39B4" w:rsidP="00F5696A">
      <w:pPr>
        <w:spacing w:line="360" w:lineRule="auto"/>
        <w:jc w:val="both"/>
        <w:rPr>
          <w:b/>
        </w:rPr>
      </w:pPr>
    </w:p>
    <w:p w14:paraId="1A7AE02A" w14:textId="4FD9C035" w:rsidR="002359D5" w:rsidRPr="006A244B" w:rsidRDefault="004D2051" w:rsidP="00F5696A">
      <w:pPr>
        <w:pStyle w:val="Heading3"/>
        <w:spacing w:line="360" w:lineRule="auto"/>
        <w:jc w:val="both"/>
        <w:rPr>
          <w:rFonts w:ascii="Times New Roman" w:hAnsi="Times New Roman" w:cs="Times New Roman"/>
          <w:b/>
        </w:rPr>
      </w:pPr>
      <w:bookmarkStart w:id="173" w:name="_Toc507597355"/>
      <w:bookmarkStart w:id="174" w:name="_Toc507597384"/>
      <w:bookmarkStart w:id="175" w:name="_Toc511751339"/>
      <w:bookmarkStart w:id="176" w:name="_Toc511751438"/>
      <w:bookmarkStart w:id="177" w:name="_Toc511751623"/>
      <w:bookmarkStart w:id="178" w:name="_Toc511771343"/>
      <w:bookmarkStart w:id="179" w:name="_Toc522226832"/>
      <w:bookmarkStart w:id="180" w:name="_Toc522229752"/>
      <w:r w:rsidRPr="006A244B">
        <w:rPr>
          <w:rFonts w:ascii="Times New Roman" w:hAnsi="Times New Roman" w:cs="Times New Roman"/>
          <w:b/>
        </w:rPr>
        <w:t>2.3.1</w:t>
      </w:r>
      <w:r w:rsidR="002600E5" w:rsidRPr="006A244B">
        <w:rPr>
          <w:rFonts w:ascii="Times New Roman" w:hAnsi="Times New Roman" w:cs="Times New Roman"/>
          <w:b/>
        </w:rPr>
        <w:t xml:space="preserve"> </w:t>
      </w:r>
      <w:r w:rsidRPr="006A244B">
        <w:rPr>
          <w:rFonts w:ascii="Times New Roman" w:hAnsi="Times New Roman" w:cs="Times New Roman"/>
          <w:b/>
        </w:rPr>
        <w:t>S</w:t>
      </w:r>
      <w:r w:rsidR="00BA4ED4" w:rsidRPr="006A244B">
        <w:rPr>
          <w:rFonts w:ascii="Times New Roman" w:hAnsi="Times New Roman" w:cs="Times New Roman"/>
          <w:b/>
        </w:rPr>
        <w:t>alary</w:t>
      </w:r>
      <w:bookmarkEnd w:id="173"/>
      <w:bookmarkEnd w:id="174"/>
      <w:bookmarkEnd w:id="175"/>
      <w:bookmarkEnd w:id="176"/>
      <w:bookmarkEnd w:id="177"/>
      <w:bookmarkEnd w:id="178"/>
      <w:bookmarkEnd w:id="179"/>
      <w:bookmarkEnd w:id="180"/>
    </w:p>
    <w:p w14:paraId="3F2F5AEE" w14:textId="77777777" w:rsidR="00CC436B" w:rsidRPr="006A244B" w:rsidRDefault="00D1780D" w:rsidP="00F5696A">
      <w:pPr>
        <w:spacing w:line="360" w:lineRule="auto"/>
        <w:jc w:val="both"/>
        <w:rPr>
          <w:b/>
        </w:rPr>
      </w:pPr>
      <w:r w:rsidRPr="006A244B">
        <w:rPr>
          <w:b/>
        </w:rPr>
        <w:t xml:space="preserve"> </w:t>
      </w:r>
      <w:r w:rsidR="00207DB2" w:rsidRPr="006A244B">
        <w:rPr>
          <w:b/>
        </w:rPr>
        <w:t xml:space="preserve"> </w:t>
      </w:r>
      <w:r w:rsidR="00A74633" w:rsidRPr="006A244B">
        <w:rPr>
          <w:b/>
        </w:rPr>
        <w:t xml:space="preserve"> </w:t>
      </w:r>
    </w:p>
    <w:p w14:paraId="408F2297" w14:textId="28EA99C2" w:rsidR="006216A8" w:rsidRPr="006A244B" w:rsidRDefault="00CC436B" w:rsidP="00F5696A">
      <w:pPr>
        <w:spacing w:line="360" w:lineRule="auto"/>
        <w:jc w:val="both"/>
      </w:pPr>
      <w:r w:rsidRPr="006A244B">
        <w:rPr>
          <w:b/>
        </w:rPr>
        <w:t xml:space="preserve">          </w:t>
      </w:r>
      <w:r w:rsidR="00B254FF" w:rsidRPr="006A244B">
        <w:t xml:space="preserve">As the economy in China grows modestly in 2016, as more and more domestic companies mature, domestic companies increasingly consider the long-term nature of their teams and choose to recruit highly qualified people in all sectors - including finance, numbers </w:t>
      </w:r>
      <w:r w:rsidR="00B254FF" w:rsidRPr="006A244B">
        <w:lastRenderedPageBreak/>
        <w:t>and marketing - Not just the top leaders</w:t>
      </w:r>
      <w:sdt>
        <w:sdtPr>
          <w:id w:val="-408768346"/>
          <w:citation/>
        </w:sdtPr>
        <w:sdtContent>
          <w:r w:rsidR="007D75A9" w:rsidRPr="006A244B">
            <w:fldChar w:fldCharType="begin"/>
          </w:r>
          <w:r w:rsidR="007D75A9" w:rsidRPr="006A244B">
            <w:rPr>
              <w:rFonts w:eastAsia="宋体"/>
            </w:rPr>
            <w:instrText xml:space="preserve"> CITATION EMC09 \l 2052 </w:instrText>
          </w:r>
          <w:r w:rsidR="007D75A9" w:rsidRPr="006A244B">
            <w:fldChar w:fldCharType="separate"/>
          </w:r>
          <w:r w:rsidR="005F17DF" w:rsidRPr="006A244B">
            <w:rPr>
              <w:rFonts w:eastAsia="宋体"/>
              <w:noProof/>
            </w:rPr>
            <w:t xml:space="preserve"> (EMCC, 2009)</w:t>
          </w:r>
          <w:r w:rsidR="007D75A9" w:rsidRPr="006A244B">
            <w:fldChar w:fldCharType="end"/>
          </w:r>
        </w:sdtContent>
      </w:sdt>
      <w:r w:rsidR="00B254FF" w:rsidRPr="006A244B">
        <w:t>. Wages are very important for the jobs that Shanghai's graduates are looking for, working for graduates in Shanghai alone</w:t>
      </w:r>
      <w:sdt>
        <w:sdtPr>
          <w:id w:val="-1777852914"/>
          <w:citation/>
        </w:sdtPr>
        <w:sdtContent>
          <w:r w:rsidR="007D75A9" w:rsidRPr="006A244B">
            <w:fldChar w:fldCharType="begin"/>
          </w:r>
          <w:r w:rsidR="007D75A9" w:rsidRPr="006A244B">
            <w:rPr>
              <w:rFonts w:eastAsia="宋体"/>
            </w:rPr>
            <w:instrText xml:space="preserve"> CITATION Sch14 \l 2052 </w:instrText>
          </w:r>
          <w:r w:rsidR="007D75A9" w:rsidRPr="006A244B">
            <w:fldChar w:fldCharType="separate"/>
          </w:r>
          <w:r w:rsidR="005F17DF" w:rsidRPr="006A244B">
            <w:rPr>
              <w:rFonts w:eastAsia="宋体"/>
              <w:noProof/>
            </w:rPr>
            <w:t xml:space="preserve"> (Schucher, 2014)</w:t>
          </w:r>
          <w:r w:rsidR="007D75A9" w:rsidRPr="006A244B">
            <w:fldChar w:fldCharType="end"/>
          </w:r>
        </w:sdtContent>
      </w:sdt>
      <w:r w:rsidR="00B254FF" w:rsidRPr="006A244B">
        <w:t>. First, we must fac</w:t>
      </w:r>
      <w:r w:rsidR="000A46C4" w:rsidRPr="006A244B">
        <w:t>e the basic necessities of life</w:t>
      </w:r>
      <w:sdt>
        <w:sdtPr>
          <w:id w:val="1327547227"/>
          <w:citation/>
        </w:sdtPr>
        <w:sdtContent>
          <w:r w:rsidR="000A46C4" w:rsidRPr="006A244B">
            <w:fldChar w:fldCharType="begin"/>
          </w:r>
          <w:r w:rsidR="000A46C4" w:rsidRPr="006A244B">
            <w:instrText xml:space="preserve"> CITATION Pea12 \l 1033 </w:instrText>
          </w:r>
          <w:r w:rsidR="000A46C4" w:rsidRPr="006A244B">
            <w:fldChar w:fldCharType="separate"/>
          </w:r>
          <w:r w:rsidR="000A46C4" w:rsidRPr="006A244B">
            <w:rPr>
              <w:noProof/>
            </w:rPr>
            <w:t xml:space="preserve"> (Pearson, 2012)</w:t>
          </w:r>
          <w:r w:rsidR="000A46C4" w:rsidRPr="006A244B">
            <w:fldChar w:fldCharType="end"/>
          </w:r>
        </w:sdtContent>
      </w:sdt>
      <w:r w:rsidR="000A46C4" w:rsidRPr="006A244B">
        <w:t>. N</w:t>
      </w:r>
      <w:r w:rsidR="00F12D06" w:rsidRPr="006A244B">
        <w:t>ext is the house</w:t>
      </w:r>
      <w:r w:rsidR="00DB4128" w:rsidRPr="006A244B">
        <w:t>,</w:t>
      </w:r>
      <w:r w:rsidR="000A46C4" w:rsidRPr="006A244B">
        <w:t xml:space="preserve"> as </w:t>
      </w:r>
      <w:r w:rsidR="00B254FF" w:rsidRPr="006A244B">
        <w:t>China has embarked on measures to curb property price surges and address debt risks</w:t>
      </w:r>
      <w:sdt>
        <w:sdtPr>
          <w:id w:val="520294741"/>
          <w:citation/>
        </w:sdtPr>
        <w:sdtContent>
          <w:r w:rsidR="00F12D06" w:rsidRPr="006A244B">
            <w:fldChar w:fldCharType="begin"/>
          </w:r>
          <w:r w:rsidR="00F12D06" w:rsidRPr="006A244B">
            <w:instrText xml:space="preserve"> CITATION Kou16 \l 1033 </w:instrText>
          </w:r>
          <w:r w:rsidR="00F12D06" w:rsidRPr="006A244B">
            <w:fldChar w:fldCharType="separate"/>
          </w:r>
          <w:r w:rsidR="00F12D06" w:rsidRPr="006A244B">
            <w:rPr>
              <w:noProof/>
            </w:rPr>
            <w:t xml:space="preserve"> (Koukoulas, 2016)</w:t>
          </w:r>
          <w:r w:rsidR="00F12D06" w:rsidRPr="006A244B">
            <w:fldChar w:fldCharType="end"/>
          </w:r>
        </w:sdtContent>
      </w:sdt>
      <w:r w:rsidR="00B254FF" w:rsidRPr="006A244B">
        <w:t>. The role of infrastructure in human resources and accounting and finance will prove to be a steady area of ​​growth and key players in governance and compliance will continue to demand that qualified personnel become increasingly difficult Found in all industries</w:t>
      </w:r>
      <w:sdt>
        <w:sdtPr>
          <w:id w:val="700673501"/>
          <w:citation/>
        </w:sdtPr>
        <w:sdtContent>
          <w:r w:rsidR="005E76C8" w:rsidRPr="006A244B">
            <w:fldChar w:fldCharType="begin"/>
          </w:r>
          <w:r w:rsidR="00A606A8" w:rsidRPr="006A244B">
            <w:rPr>
              <w:rFonts w:eastAsia="宋体"/>
            </w:rPr>
            <w:instrText xml:space="preserve">CITATION Wen09 \l 2052 </w:instrText>
          </w:r>
          <w:r w:rsidR="005E76C8" w:rsidRPr="006A244B">
            <w:fldChar w:fldCharType="separate"/>
          </w:r>
          <w:r w:rsidR="00A606A8" w:rsidRPr="006A244B">
            <w:rPr>
              <w:rFonts w:eastAsia="宋体"/>
              <w:noProof/>
            </w:rPr>
            <w:t xml:space="preserve"> (Wen, 2009)</w:t>
          </w:r>
          <w:r w:rsidR="005E76C8" w:rsidRPr="006A244B">
            <w:fldChar w:fldCharType="end"/>
          </w:r>
        </w:sdtContent>
      </w:sdt>
      <w:r w:rsidR="00B254FF" w:rsidRPr="006A244B">
        <w:t>. Salary growth will reflect the needs and shortages of certain skills in the market, and job safety and stability will be key drivers of the company's ability to attract and retain talent</w:t>
      </w:r>
      <w:sdt>
        <w:sdtPr>
          <w:id w:val="-1207643992"/>
          <w:citation/>
        </w:sdtPr>
        <w:sdtContent>
          <w:r w:rsidR="005E76C8" w:rsidRPr="006A244B">
            <w:fldChar w:fldCharType="begin"/>
          </w:r>
          <w:r w:rsidR="002600E5" w:rsidRPr="006A244B">
            <w:rPr>
              <w:rFonts w:eastAsia="宋体"/>
            </w:rPr>
            <w:instrText xml:space="preserve">CITATION pet08 \l 2052 </w:instrText>
          </w:r>
          <w:r w:rsidR="005E76C8" w:rsidRPr="006A244B">
            <w:fldChar w:fldCharType="separate"/>
          </w:r>
          <w:r w:rsidR="002600E5" w:rsidRPr="006A244B">
            <w:rPr>
              <w:rFonts w:eastAsia="宋体"/>
              <w:noProof/>
            </w:rPr>
            <w:t xml:space="preserve"> (Petter, 2008)</w:t>
          </w:r>
          <w:r w:rsidR="005E76C8" w:rsidRPr="006A244B">
            <w:fldChar w:fldCharType="end"/>
          </w:r>
        </w:sdtContent>
      </w:sdt>
      <w:r w:rsidR="00B254FF" w:rsidRPr="006A244B">
        <w:t>.</w:t>
      </w:r>
      <w:r w:rsidR="0026357B" w:rsidRPr="006A244B">
        <w:t xml:space="preserve"> </w:t>
      </w:r>
      <w:r w:rsidR="00B254FF" w:rsidRPr="006A244B">
        <w:t>Those who work in the Internet field will get the most out of their peers</w:t>
      </w:r>
      <w:sdt>
        <w:sdtPr>
          <w:id w:val="-392974772"/>
          <w:citation/>
        </w:sdtPr>
        <w:sdtContent>
          <w:r w:rsidR="005E76C8" w:rsidRPr="006A244B">
            <w:fldChar w:fldCharType="begin"/>
          </w:r>
          <w:r w:rsidR="005E76C8" w:rsidRPr="006A244B">
            <w:rPr>
              <w:rFonts w:eastAsia="宋体"/>
            </w:rPr>
            <w:instrText xml:space="preserve"> CITATION Val05 \l 2052 </w:instrText>
          </w:r>
          <w:r w:rsidR="005E76C8" w:rsidRPr="006A244B">
            <w:fldChar w:fldCharType="separate"/>
          </w:r>
          <w:r w:rsidR="005F17DF" w:rsidRPr="006A244B">
            <w:rPr>
              <w:rFonts w:eastAsia="宋体"/>
              <w:noProof/>
            </w:rPr>
            <w:t xml:space="preserve"> (Valaitis, 2005)</w:t>
          </w:r>
          <w:r w:rsidR="005E76C8" w:rsidRPr="006A244B">
            <w:fldChar w:fldCharType="end"/>
          </w:r>
        </w:sdtContent>
      </w:sdt>
      <w:r w:rsidR="00B254FF" w:rsidRPr="006A244B">
        <w:t>. According to the report, the income of new graduates is more than 40% higher than the average monthly disposable income of China's urban residents of $ 2,801</w:t>
      </w:r>
      <w:sdt>
        <w:sdtPr>
          <w:id w:val="875737684"/>
          <w:citation/>
        </w:sdtPr>
        <w:sdtContent>
          <w:r w:rsidR="005E76C8" w:rsidRPr="006A244B">
            <w:fldChar w:fldCharType="begin"/>
          </w:r>
          <w:r w:rsidR="005E76C8" w:rsidRPr="006A244B">
            <w:rPr>
              <w:rFonts w:eastAsia="宋体"/>
            </w:rPr>
            <w:instrText xml:space="preserve"> CITATION Bu14 \l 2052 </w:instrText>
          </w:r>
          <w:r w:rsidR="005E76C8" w:rsidRPr="006A244B">
            <w:fldChar w:fldCharType="separate"/>
          </w:r>
          <w:r w:rsidR="005F17DF" w:rsidRPr="006A244B">
            <w:rPr>
              <w:rFonts w:eastAsia="宋体"/>
              <w:noProof/>
            </w:rPr>
            <w:t xml:space="preserve"> (Bu, 2014)</w:t>
          </w:r>
          <w:r w:rsidR="005E76C8" w:rsidRPr="006A244B">
            <w:fldChar w:fldCharType="end"/>
          </w:r>
        </w:sdtContent>
      </w:sdt>
      <w:r w:rsidR="00B254FF" w:rsidRPr="006A244B">
        <w:t>. Disposable income refers to the income after tax and social insurance deductions</w:t>
      </w:r>
      <w:sdt>
        <w:sdtPr>
          <w:id w:val="164288902"/>
          <w:citation/>
        </w:sdtPr>
        <w:sdtContent>
          <w:r w:rsidR="005E76C8" w:rsidRPr="006A244B">
            <w:fldChar w:fldCharType="begin"/>
          </w:r>
          <w:r w:rsidR="005E76C8" w:rsidRPr="006A244B">
            <w:rPr>
              <w:rFonts w:eastAsia="宋体"/>
            </w:rPr>
            <w:instrText xml:space="preserve"> CITATION Rya04 \l 2052 </w:instrText>
          </w:r>
          <w:r w:rsidR="005E76C8" w:rsidRPr="006A244B">
            <w:fldChar w:fldCharType="separate"/>
          </w:r>
          <w:r w:rsidR="005F17DF" w:rsidRPr="006A244B">
            <w:rPr>
              <w:rFonts w:eastAsia="宋体"/>
              <w:noProof/>
            </w:rPr>
            <w:t xml:space="preserve"> (Ryan, 2004)</w:t>
          </w:r>
          <w:r w:rsidR="005E76C8" w:rsidRPr="006A244B">
            <w:fldChar w:fldCharType="end"/>
          </w:r>
        </w:sdtContent>
      </w:sdt>
      <w:r w:rsidR="00B254FF" w:rsidRPr="006A244B">
        <w:t>. They are also 30% more than 3,366 yuan four years ago. This is the benefit of graduates working in Shanghai</w:t>
      </w:r>
      <w:sdt>
        <w:sdtPr>
          <w:id w:val="906805526"/>
          <w:citation/>
        </w:sdtPr>
        <w:sdtContent>
          <w:r w:rsidR="005E76C8" w:rsidRPr="006A244B">
            <w:fldChar w:fldCharType="begin"/>
          </w:r>
          <w:r w:rsidR="002600E5" w:rsidRPr="006A244B">
            <w:rPr>
              <w:rFonts w:eastAsia="宋体"/>
            </w:rPr>
            <w:instrText xml:space="preserve">CITATION DOU13 \l 2052 </w:instrText>
          </w:r>
          <w:r w:rsidR="005E76C8" w:rsidRPr="006A244B">
            <w:fldChar w:fldCharType="separate"/>
          </w:r>
          <w:r w:rsidR="002600E5" w:rsidRPr="006A244B">
            <w:rPr>
              <w:rFonts w:eastAsia="宋体"/>
              <w:noProof/>
            </w:rPr>
            <w:t xml:space="preserve"> (Douglas, 2013)</w:t>
          </w:r>
          <w:r w:rsidR="005E76C8" w:rsidRPr="006A244B">
            <w:fldChar w:fldCharType="end"/>
          </w:r>
        </w:sdtContent>
      </w:sdt>
      <w:r w:rsidR="00B254FF" w:rsidRPr="006A244B">
        <w:t>.</w:t>
      </w:r>
    </w:p>
    <w:p w14:paraId="3965B8FA" w14:textId="77777777" w:rsidR="00AB1344" w:rsidRPr="006A244B" w:rsidRDefault="00AB1344" w:rsidP="00F5696A">
      <w:pPr>
        <w:spacing w:line="360" w:lineRule="auto"/>
        <w:jc w:val="both"/>
        <w:rPr>
          <w:b/>
        </w:rPr>
      </w:pPr>
    </w:p>
    <w:p w14:paraId="0C37DA27" w14:textId="0A9CEAF3" w:rsidR="00CF5D14" w:rsidRPr="006A244B" w:rsidRDefault="00CC5AC4" w:rsidP="00F5696A">
      <w:pPr>
        <w:pStyle w:val="Heading3"/>
        <w:spacing w:line="360" w:lineRule="auto"/>
        <w:jc w:val="both"/>
        <w:rPr>
          <w:rFonts w:ascii="Times New Roman" w:hAnsi="Times New Roman" w:cs="Times New Roman"/>
          <w:b/>
        </w:rPr>
      </w:pPr>
      <w:bookmarkStart w:id="181" w:name="_Toc507597356"/>
      <w:bookmarkStart w:id="182" w:name="_Toc507597385"/>
      <w:bookmarkStart w:id="183" w:name="_Toc511751340"/>
      <w:bookmarkStart w:id="184" w:name="_Toc511751439"/>
      <w:bookmarkStart w:id="185" w:name="_Toc511751624"/>
      <w:bookmarkStart w:id="186" w:name="_Toc511771344"/>
      <w:bookmarkStart w:id="187" w:name="_Toc522226833"/>
      <w:bookmarkStart w:id="188" w:name="_Toc522229753"/>
      <w:r w:rsidRPr="006A244B">
        <w:rPr>
          <w:rFonts w:ascii="Times New Roman" w:hAnsi="Times New Roman" w:cs="Times New Roman"/>
          <w:b/>
        </w:rPr>
        <w:t>2.3.2 Typ</w:t>
      </w:r>
      <w:r w:rsidR="000E4BEF">
        <w:rPr>
          <w:rFonts w:ascii="Times New Roman" w:hAnsi="Times New Roman" w:cs="Times New Roman"/>
          <w:b/>
        </w:rPr>
        <w:t>e of W</w:t>
      </w:r>
      <w:r w:rsidR="00A74633" w:rsidRPr="006A244B">
        <w:rPr>
          <w:rFonts w:ascii="Times New Roman" w:hAnsi="Times New Roman" w:cs="Times New Roman"/>
          <w:b/>
        </w:rPr>
        <w:t>ork</w:t>
      </w:r>
      <w:bookmarkEnd w:id="181"/>
      <w:bookmarkEnd w:id="182"/>
      <w:bookmarkEnd w:id="183"/>
      <w:bookmarkEnd w:id="184"/>
      <w:bookmarkEnd w:id="185"/>
      <w:bookmarkEnd w:id="186"/>
      <w:bookmarkEnd w:id="187"/>
      <w:bookmarkEnd w:id="188"/>
      <w:r w:rsidR="00A74633" w:rsidRPr="006A244B">
        <w:rPr>
          <w:rFonts w:ascii="Times New Roman" w:hAnsi="Times New Roman" w:cs="Times New Roman"/>
          <w:b/>
        </w:rPr>
        <w:t xml:space="preserve"> </w:t>
      </w:r>
    </w:p>
    <w:p w14:paraId="55B8C31D" w14:textId="77777777" w:rsidR="00CF5D14" w:rsidRPr="006A244B" w:rsidRDefault="00CF5D14" w:rsidP="00F5696A">
      <w:pPr>
        <w:spacing w:line="360" w:lineRule="auto"/>
        <w:jc w:val="both"/>
        <w:rPr>
          <w:b/>
        </w:rPr>
      </w:pPr>
    </w:p>
    <w:p w14:paraId="18CD8E24" w14:textId="4B197A6C" w:rsidR="00E01492" w:rsidRDefault="00CC436B" w:rsidP="00F5696A">
      <w:pPr>
        <w:spacing w:line="360" w:lineRule="auto"/>
        <w:jc w:val="both"/>
      </w:pPr>
      <w:r w:rsidRPr="006A244B">
        <w:t xml:space="preserve">         </w:t>
      </w:r>
      <w:r w:rsidR="00E01492" w:rsidRPr="006A244B">
        <w:t>From the type of work in Shanghai to see college graduates work in professional counterparts, be able to give full play to and use of professional knowledge, better personal expertise and social needs organically combine to learn practical purposes</w:t>
      </w:r>
      <w:sdt>
        <w:sdtPr>
          <w:id w:val="777149750"/>
          <w:citation/>
        </w:sdtPr>
        <w:sdtContent>
          <w:r w:rsidR="005E76C8" w:rsidRPr="006A244B">
            <w:fldChar w:fldCharType="begin"/>
          </w:r>
          <w:r w:rsidR="005E76C8" w:rsidRPr="006A244B">
            <w:rPr>
              <w:rFonts w:eastAsia="宋体"/>
            </w:rPr>
            <w:instrText xml:space="preserve"> CITATION Joh09 \l 2052 </w:instrText>
          </w:r>
          <w:r w:rsidR="005E76C8" w:rsidRPr="006A244B">
            <w:fldChar w:fldCharType="separate"/>
          </w:r>
          <w:r w:rsidR="005F17DF" w:rsidRPr="006A244B">
            <w:rPr>
              <w:rFonts w:eastAsia="宋体"/>
              <w:noProof/>
            </w:rPr>
            <w:t xml:space="preserve"> (Johnson, 2009)</w:t>
          </w:r>
          <w:r w:rsidR="005E76C8" w:rsidRPr="006A244B">
            <w:fldChar w:fldCharType="end"/>
          </w:r>
        </w:sdtContent>
      </w:sdt>
      <w:r w:rsidR="00E01492" w:rsidRPr="006A244B">
        <w:t>. From the employer's point of view, but also conducive to the full utilization of human resources, thereby further improving work efficiency, employers are also mostly willing to give priority to hiring professional counterparts of college graduates</w:t>
      </w:r>
      <w:sdt>
        <w:sdtPr>
          <w:id w:val="-2099938722"/>
          <w:citation/>
        </w:sdtPr>
        <w:sdtContent>
          <w:r w:rsidR="005E76C8" w:rsidRPr="006A244B">
            <w:fldChar w:fldCharType="begin"/>
          </w:r>
          <w:r w:rsidR="005E76C8" w:rsidRPr="006A244B">
            <w:rPr>
              <w:rFonts w:eastAsia="宋体"/>
            </w:rPr>
            <w:instrText xml:space="preserve"> CITATION Oko13 \l 2052 </w:instrText>
          </w:r>
          <w:r w:rsidR="005E76C8" w:rsidRPr="006A244B">
            <w:fldChar w:fldCharType="separate"/>
          </w:r>
          <w:r w:rsidR="005F17DF" w:rsidRPr="006A244B">
            <w:rPr>
              <w:rFonts w:eastAsia="宋体"/>
              <w:noProof/>
            </w:rPr>
            <w:t xml:space="preserve"> (Okoye, 2013)</w:t>
          </w:r>
          <w:r w:rsidR="005E76C8" w:rsidRPr="006A244B">
            <w:fldChar w:fldCharType="end"/>
          </w:r>
        </w:sdtContent>
      </w:sdt>
      <w:r w:rsidR="00E01492" w:rsidRPr="006A244B">
        <w:t>. Judging from the development trend in recent years, the proportion of college graduates who study majors and jobs has risen, while the proportion of non-professional college graduates has declined. Experts also reminded, college graduates in the job search process also need not rigidly adhere to the profession, if it is difficult to find a professional counterparts for a while, according to individual strengths or hobbies, choose to engage in their favorite industries, is still an ideal choice</w:t>
      </w:r>
      <w:sdt>
        <w:sdtPr>
          <w:id w:val="776594792"/>
          <w:citation/>
        </w:sdtPr>
        <w:sdtContent>
          <w:r w:rsidR="005E76C8" w:rsidRPr="006A244B">
            <w:fldChar w:fldCharType="begin"/>
          </w:r>
          <w:r w:rsidR="005E76C8" w:rsidRPr="006A244B">
            <w:rPr>
              <w:rFonts w:eastAsia="宋体"/>
            </w:rPr>
            <w:instrText xml:space="preserve"> CITATION Gib16 \l 2052 </w:instrText>
          </w:r>
          <w:r w:rsidR="005E76C8" w:rsidRPr="006A244B">
            <w:fldChar w:fldCharType="separate"/>
          </w:r>
          <w:r w:rsidR="005F17DF" w:rsidRPr="006A244B">
            <w:rPr>
              <w:rFonts w:eastAsia="宋体"/>
              <w:noProof/>
            </w:rPr>
            <w:t xml:space="preserve"> (Gibbons, 2016)</w:t>
          </w:r>
          <w:r w:rsidR="005E76C8" w:rsidRPr="006A244B">
            <w:fldChar w:fldCharType="end"/>
          </w:r>
        </w:sdtContent>
      </w:sdt>
      <w:r w:rsidR="00E01492" w:rsidRPr="006A244B">
        <w:t>.</w:t>
      </w:r>
    </w:p>
    <w:p w14:paraId="2451402B" w14:textId="77777777" w:rsidR="00C92643" w:rsidRPr="006A244B" w:rsidRDefault="00C92643" w:rsidP="00F5696A">
      <w:pPr>
        <w:spacing w:line="360" w:lineRule="auto"/>
        <w:jc w:val="both"/>
      </w:pPr>
    </w:p>
    <w:p w14:paraId="4F177CE5" w14:textId="0B34A33D" w:rsidR="00E01492" w:rsidRDefault="00C65FEA" w:rsidP="00F5696A">
      <w:pPr>
        <w:spacing w:line="360" w:lineRule="auto"/>
        <w:jc w:val="both"/>
      </w:pPr>
      <w:r w:rsidRPr="006A244B">
        <w:t xml:space="preserve">         </w:t>
      </w:r>
      <w:r w:rsidR="00E01492" w:rsidRPr="006A244B">
        <w:t>According to the survey, 4695 of the university graduates in Shanghai chose flexible employment, that is, they did not establish any fixed labor relationship with any employer and paid labor and earned their income through freelance work, self-employment or self-employment the form of employment</w:t>
      </w:r>
      <w:sdt>
        <w:sdtPr>
          <w:id w:val="-510763292"/>
          <w:citation/>
        </w:sdtPr>
        <w:sdtContent>
          <w:r w:rsidR="00DC4F46" w:rsidRPr="006A244B">
            <w:fldChar w:fldCharType="begin"/>
          </w:r>
          <w:r w:rsidR="00DE6472" w:rsidRPr="006A244B">
            <w:rPr>
              <w:rFonts w:eastAsia="宋体"/>
            </w:rPr>
            <w:instrText xml:space="preserve">CITATION MEY15 \l 2052 </w:instrText>
          </w:r>
          <w:r w:rsidR="00DC4F46" w:rsidRPr="006A244B">
            <w:fldChar w:fldCharType="separate"/>
          </w:r>
          <w:r w:rsidR="00DE6472" w:rsidRPr="006A244B">
            <w:rPr>
              <w:rFonts w:eastAsia="宋体"/>
              <w:noProof/>
            </w:rPr>
            <w:t xml:space="preserve"> (Yan, 2016)</w:t>
          </w:r>
          <w:r w:rsidR="00DC4F46" w:rsidRPr="006A244B">
            <w:fldChar w:fldCharType="end"/>
          </w:r>
        </w:sdtContent>
      </w:sdt>
      <w:r w:rsidR="00E01492" w:rsidRPr="006A244B">
        <w:t>.</w:t>
      </w:r>
      <w:r w:rsidR="00C92643">
        <w:t xml:space="preserve"> </w:t>
      </w:r>
      <w:r w:rsidR="00E01492" w:rsidRPr="006A244B">
        <w:t>From the proportion of view, the flexible employment of college graduates accounted for about 5.1% of the total number of employed. Among them, college graduates with a college degree, the proportion of choosing flexible employment is 8.1%, college degree or above college graduates only 3.4%</w:t>
      </w:r>
      <w:sdt>
        <w:sdtPr>
          <w:id w:val="377755806"/>
          <w:citation/>
        </w:sdtPr>
        <w:sdtContent>
          <w:r w:rsidR="00DC4F46" w:rsidRPr="006A244B">
            <w:fldChar w:fldCharType="begin"/>
          </w:r>
          <w:r w:rsidR="00DC4F46" w:rsidRPr="006A244B">
            <w:rPr>
              <w:rFonts w:eastAsia="宋体"/>
            </w:rPr>
            <w:instrText xml:space="preserve"> CITATION Joh101 \l 2052 </w:instrText>
          </w:r>
          <w:r w:rsidR="00DC4F46" w:rsidRPr="006A244B">
            <w:fldChar w:fldCharType="separate"/>
          </w:r>
          <w:r w:rsidR="005F17DF" w:rsidRPr="006A244B">
            <w:rPr>
              <w:rFonts w:eastAsia="宋体"/>
              <w:noProof/>
            </w:rPr>
            <w:t xml:space="preserve"> (Johnson, 2010)</w:t>
          </w:r>
          <w:r w:rsidR="00DC4F46" w:rsidRPr="006A244B">
            <w:fldChar w:fldCharType="end"/>
          </w:r>
        </w:sdtContent>
      </w:sdt>
      <w:r w:rsidR="00E01492" w:rsidRPr="006A244B">
        <w:t>.</w:t>
      </w:r>
    </w:p>
    <w:p w14:paraId="7D6700B2" w14:textId="77777777" w:rsidR="00C92643" w:rsidRPr="006A244B" w:rsidRDefault="00C92643" w:rsidP="00F5696A">
      <w:pPr>
        <w:spacing w:line="360" w:lineRule="auto"/>
        <w:jc w:val="both"/>
      </w:pPr>
    </w:p>
    <w:p w14:paraId="409768A2" w14:textId="202A6F82" w:rsidR="00CF5D14" w:rsidRPr="006A244B" w:rsidRDefault="00C65FEA" w:rsidP="00F5696A">
      <w:pPr>
        <w:spacing w:line="360" w:lineRule="auto"/>
        <w:jc w:val="both"/>
      </w:pPr>
      <w:r w:rsidRPr="006A244B">
        <w:t xml:space="preserve">         </w:t>
      </w:r>
      <w:r w:rsidR="00E01492" w:rsidRPr="006A244B">
        <w:t>Expert analysis pointed out that under the background of "mass entrepreneurship and mass innovation", the "Internet +" economy continues to grow and develop, providing more and more choices for university graduates</w:t>
      </w:r>
      <w:sdt>
        <w:sdtPr>
          <w:id w:val="-881246996"/>
          <w:citation/>
        </w:sdtPr>
        <w:sdtContent>
          <w:r w:rsidR="00DC4F46" w:rsidRPr="006A244B">
            <w:fldChar w:fldCharType="begin"/>
          </w:r>
          <w:r w:rsidR="00DC4F46" w:rsidRPr="006A244B">
            <w:rPr>
              <w:rFonts w:eastAsia="宋体"/>
            </w:rPr>
            <w:instrText xml:space="preserve"> CITATION Len16 \l 2052 </w:instrText>
          </w:r>
          <w:r w:rsidR="00DC4F46" w:rsidRPr="006A244B">
            <w:fldChar w:fldCharType="separate"/>
          </w:r>
          <w:r w:rsidR="005F17DF" w:rsidRPr="006A244B">
            <w:rPr>
              <w:rFonts w:eastAsia="宋体"/>
              <w:noProof/>
            </w:rPr>
            <w:t xml:space="preserve"> (Lengen, 2016)</w:t>
          </w:r>
          <w:r w:rsidR="00DC4F46" w:rsidRPr="006A244B">
            <w:fldChar w:fldCharType="end"/>
          </w:r>
        </w:sdtContent>
      </w:sdt>
      <w:r w:rsidR="00E01492" w:rsidRPr="006A244B">
        <w:t>. Working hours, workplaces can arrange their own arrangements, the income is also more generous flexible employment methods, and gradually by college graduates of all ages, inspired the enthusiasm of young college student’s entrepreneurship and innovation, more and more young people began to pursue a different way of life</w:t>
      </w:r>
      <w:sdt>
        <w:sdtPr>
          <w:id w:val="1910968648"/>
          <w:citation/>
        </w:sdtPr>
        <w:sdtContent>
          <w:r w:rsidR="00DC4F46" w:rsidRPr="006A244B">
            <w:fldChar w:fldCharType="begin"/>
          </w:r>
          <w:r w:rsidR="00DC4F46" w:rsidRPr="006A244B">
            <w:rPr>
              <w:rFonts w:eastAsia="宋体"/>
            </w:rPr>
            <w:instrText xml:space="preserve"> CITATION Jun16 \l 2052 </w:instrText>
          </w:r>
          <w:r w:rsidR="00DC4F46" w:rsidRPr="006A244B">
            <w:fldChar w:fldCharType="separate"/>
          </w:r>
          <w:r w:rsidR="005F17DF" w:rsidRPr="006A244B">
            <w:rPr>
              <w:rFonts w:eastAsia="宋体"/>
              <w:noProof/>
            </w:rPr>
            <w:t xml:space="preserve"> (Jun, 2016)</w:t>
          </w:r>
          <w:r w:rsidR="00DC4F46" w:rsidRPr="006A244B">
            <w:fldChar w:fldCharType="end"/>
          </w:r>
        </w:sdtContent>
      </w:sdt>
      <w:r w:rsidR="00E01492" w:rsidRPr="006A244B">
        <w:t>. So, for graduates who are employed in Shanghai: it is a good choice</w:t>
      </w:r>
      <w:sdt>
        <w:sdtPr>
          <w:id w:val="-216436440"/>
          <w:citation/>
        </w:sdtPr>
        <w:sdtContent>
          <w:r w:rsidR="00DC4F46" w:rsidRPr="006A244B">
            <w:fldChar w:fldCharType="begin"/>
          </w:r>
          <w:r w:rsidR="00DC4F46" w:rsidRPr="006A244B">
            <w:rPr>
              <w:rFonts w:eastAsia="宋体"/>
            </w:rPr>
            <w:instrText xml:space="preserve"> CITATION Cha14 \l 2052 </w:instrText>
          </w:r>
          <w:r w:rsidR="00DC4F46" w:rsidRPr="006A244B">
            <w:fldChar w:fldCharType="separate"/>
          </w:r>
          <w:r w:rsidR="005F17DF" w:rsidRPr="006A244B">
            <w:rPr>
              <w:rFonts w:eastAsia="宋体"/>
              <w:noProof/>
            </w:rPr>
            <w:t xml:space="preserve"> (Chan, 2014)</w:t>
          </w:r>
          <w:r w:rsidR="00DC4F46" w:rsidRPr="006A244B">
            <w:fldChar w:fldCharType="end"/>
          </w:r>
        </w:sdtContent>
      </w:sdt>
      <w:r w:rsidR="00E01492" w:rsidRPr="006A244B">
        <w:t>. The demand of various talents in Shanghai has laid a better development path for interns</w:t>
      </w:r>
      <w:sdt>
        <w:sdtPr>
          <w:id w:val="1820763218"/>
          <w:citation/>
        </w:sdtPr>
        <w:sdtContent>
          <w:r w:rsidR="00DC4F46" w:rsidRPr="006A244B">
            <w:fldChar w:fldCharType="begin"/>
          </w:r>
          <w:r w:rsidR="00DC4F46" w:rsidRPr="006A244B">
            <w:rPr>
              <w:rFonts w:eastAsia="宋体"/>
            </w:rPr>
            <w:instrText xml:space="preserve"> CITATION Su16 \l 2052 </w:instrText>
          </w:r>
          <w:r w:rsidR="00DC4F46" w:rsidRPr="006A244B">
            <w:fldChar w:fldCharType="separate"/>
          </w:r>
          <w:r w:rsidR="005F17DF" w:rsidRPr="006A244B">
            <w:rPr>
              <w:rFonts w:eastAsia="宋体"/>
              <w:noProof/>
            </w:rPr>
            <w:t xml:space="preserve"> (Su, 2016)</w:t>
          </w:r>
          <w:r w:rsidR="00DC4F46" w:rsidRPr="006A244B">
            <w:fldChar w:fldCharType="end"/>
          </w:r>
        </w:sdtContent>
      </w:sdt>
      <w:r w:rsidR="00E01492" w:rsidRPr="006A244B">
        <w:t>.</w:t>
      </w:r>
    </w:p>
    <w:p w14:paraId="03D2485C" w14:textId="11EE969B" w:rsidR="006E7316" w:rsidRPr="006A244B" w:rsidRDefault="006E7316" w:rsidP="00F5696A">
      <w:pPr>
        <w:spacing w:line="360" w:lineRule="auto"/>
        <w:jc w:val="both"/>
      </w:pPr>
    </w:p>
    <w:p w14:paraId="1317C870" w14:textId="764390A1" w:rsidR="00CF5D14" w:rsidRPr="006A244B" w:rsidRDefault="00CC5AC4" w:rsidP="00F5696A">
      <w:pPr>
        <w:pStyle w:val="Heading3"/>
        <w:spacing w:line="360" w:lineRule="auto"/>
        <w:jc w:val="both"/>
        <w:rPr>
          <w:rFonts w:ascii="Times New Roman" w:hAnsi="Times New Roman" w:cs="Times New Roman"/>
          <w:b/>
        </w:rPr>
      </w:pPr>
      <w:bookmarkStart w:id="189" w:name="_Toc507597357"/>
      <w:bookmarkStart w:id="190" w:name="_Toc507597386"/>
      <w:bookmarkStart w:id="191" w:name="_Toc511751341"/>
      <w:bookmarkStart w:id="192" w:name="_Toc511751440"/>
      <w:bookmarkStart w:id="193" w:name="_Toc511751625"/>
      <w:bookmarkStart w:id="194" w:name="_Toc511771345"/>
      <w:bookmarkStart w:id="195" w:name="_Toc522226834"/>
      <w:bookmarkStart w:id="196" w:name="_Toc522229754"/>
      <w:r w:rsidRPr="006A244B">
        <w:rPr>
          <w:rFonts w:ascii="Times New Roman" w:hAnsi="Times New Roman" w:cs="Times New Roman"/>
          <w:b/>
        </w:rPr>
        <w:t>2.3.3 Benefits and W</w:t>
      </w:r>
      <w:r w:rsidR="00733650" w:rsidRPr="006A244B">
        <w:rPr>
          <w:rFonts w:ascii="Times New Roman" w:hAnsi="Times New Roman" w:cs="Times New Roman"/>
          <w:b/>
        </w:rPr>
        <w:t>elfare</w:t>
      </w:r>
      <w:bookmarkEnd w:id="189"/>
      <w:bookmarkEnd w:id="190"/>
      <w:bookmarkEnd w:id="191"/>
      <w:bookmarkEnd w:id="192"/>
      <w:bookmarkEnd w:id="193"/>
      <w:bookmarkEnd w:id="194"/>
      <w:bookmarkEnd w:id="195"/>
      <w:bookmarkEnd w:id="196"/>
    </w:p>
    <w:p w14:paraId="39FD7B23" w14:textId="77777777" w:rsidR="002F39B4" w:rsidRPr="006A244B" w:rsidRDefault="002F39B4" w:rsidP="00F5696A">
      <w:pPr>
        <w:spacing w:line="360" w:lineRule="auto"/>
        <w:jc w:val="both"/>
      </w:pPr>
    </w:p>
    <w:p w14:paraId="1C0913F7" w14:textId="1704976F" w:rsidR="00CF5D14" w:rsidRPr="006A244B" w:rsidRDefault="00C65FEA" w:rsidP="00F5696A">
      <w:pPr>
        <w:spacing w:line="360" w:lineRule="auto"/>
        <w:jc w:val="both"/>
      </w:pPr>
      <w:r w:rsidRPr="006A244B">
        <w:t xml:space="preserve">         </w:t>
      </w:r>
      <w:r w:rsidR="00046CF4" w:rsidRPr="006A244B">
        <w:t>Many graduates in Shanghai work in a flexible way to make their career prosperous</w:t>
      </w:r>
      <w:sdt>
        <w:sdtPr>
          <w:id w:val="88215563"/>
          <w:citation/>
        </w:sdtPr>
        <w:sdtContent>
          <w:r w:rsidR="00DC4F46" w:rsidRPr="006A244B">
            <w:fldChar w:fldCharType="begin"/>
          </w:r>
          <w:r w:rsidR="006916CC" w:rsidRPr="006A244B">
            <w:rPr>
              <w:rFonts w:eastAsia="宋体"/>
            </w:rPr>
            <w:instrText xml:space="preserve">CITATION ZHO18 \l 2052 </w:instrText>
          </w:r>
          <w:r w:rsidR="00DC4F46" w:rsidRPr="006A244B">
            <w:fldChar w:fldCharType="separate"/>
          </w:r>
          <w:r w:rsidR="006916CC" w:rsidRPr="006A244B">
            <w:rPr>
              <w:rFonts w:eastAsia="宋体"/>
              <w:noProof/>
            </w:rPr>
            <w:t xml:space="preserve"> (Zhou, 2018)</w:t>
          </w:r>
          <w:r w:rsidR="00DC4F46" w:rsidRPr="006A244B">
            <w:fldChar w:fldCharType="end"/>
          </w:r>
        </w:sdtContent>
      </w:sdt>
      <w:r w:rsidR="00046CF4" w:rsidRPr="006A244B">
        <w:t>. However, they lack awareness of precaution and risk prevention, neglecting the importance of participating in social insurance. If they encounter labor risks such as unemployment, work-related injuri</w:t>
      </w:r>
      <w:r w:rsidR="00653137" w:rsidRPr="006A244B">
        <w:t xml:space="preserve">es or even </w:t>
      </w:r>
      <w:r w:rsidR="00DC4F46" w:rsidRPr="006A244B">
        <w:t xml:space="preserve">incapacity to work, </w:t>
      </w:r>
      <w:r w:rsidR="00046CF4" w:rsidRPr="006A244B">
        <w:t>It is difficult to obtain the corresponding social security and the necessary material assistance</w:t>
      </w:r>
      <w:sdt>
        <w:sdtPr>
          <w:id w:val="1743369435"/>
          <w:citation/>
        </w:sdtPr>
        <w:sdtContent>
          <w:r w:rsidR="00DC4F46" w:rsidRPr="006A244B">
            <w:fldChar w:fldCharType="begin"/>
          </w:r>
          <w:r w:rsidR="00DC4F46" w:rsidRPr="006A244B">
            <w:rPr>
              <w:rFonts w:eastAsia="宋体"/>
            </w:rPr>
            <w:instrText xml:space="preserve"> CITATION Pou10 \l 2052 </w:instrText>
          </w:r>
          <w:r w:rsidR="00DC4F46" w:rsidRPr="006A244B">
            <w:fldChar w:fldCharType="separate"/>
          </w:r>
          <w:r w:rsidR="005F17DF" w:rsidRPr="006A244B">
            <w:rPr>
              <w:rFonts w:eastAsia="宋体"/>
              <w:noProof/>
            </w:rPr>
            <w:t xml:space="preserve"> (Pouliakas, 2010)</w:t>
          </w:r>
          <w:r w:rsidR="00DC4F46" w:rsidRPr="006A244B">
            <w:fldChar w:fldCharType="end"/>
          </w:r>
        </w:sdtContent>
      </w:sdt>
      <w:r w:rsidR="00046CF4" w:rsidRPr="006A244B">
        <w:t>. According to the existing policies and regulations of Shanghai Municipal Bureau of Human Resources and Social Security, graduates of flexibly employed college graduates who participate in social insurance and meet the relevant conditions can get nearly 800 yuan a month because, with the support of the government, That is a big benefit</w:t>
      </w:r>
      <w:sdt>
        <w:sdtPr>
          <w:id w:val="38397341"/>
          <w:citation/>
        </w:sdtPr>
        <w:sdtContent>
          <w:r w:rsidR="00DC4F46" w:rsidRPr="006A244B">
            <w:fldChar w:fldCharType="begin"/>
          </w:r>
          <w:r w:rsidR="00DC4F46" w:rsidRPr="006A244B">
            <w:rPr>
              <w:rFonts w:eastAsia="宋体"/>
            </w:rPr>
            <w:instrText xml:space="preserve"> CITATION Che161 \l 2052 </w:instrText>
          </w:r>
          <w:r w:rsidR="00DC4F46" w:rsidRPr="006A244B">
            <w:fldChar w:fldCharType="separate"/>
          </w:r>
          <w:r w:rsidR="005F17DF" w:rsidRPr="006A244B">
            <w:rPr>
              <w:rFonts w:eastAsia="宋体"/>
              <w:noProof/>
            </w:rPr>
            <w:t xml:space="preserve"> (Chen, 2016)</w:t>
          </w:r>
          <w:r w:rsidR="00DC4F46" w:rsidRPr="006A244B">
            <w:fldChar w:fldCharType="end"/>
          </w:r>
        </w:sdtContent>
      </w:sdt>
      <w:r w:rsidR="00046CF4" w:rsidRPr="006A244B">
        <w:t xml:space="preserve">. </w:t>
      </w:r>
      <w:r w:rsidR="00046CF4" w:rsidRPr="006A244B">
        <w:lastRenderedPageBreak/>
        <w:t>Shanghai Human Resources and Social Security Bureau introduced employment training, vocational training camp and other policies and measures</w:t>
      </w:r>
      <w:sdt>
        <w:sdtPr>
          <w:id w:val="412681053"/>
          <w:citation/>
        </w:sdtPr>
        <w:sdtContent>
          <w:r w:rsidR="003F32F0" w:rsidRPr="006A244B">
            <w:fldChar w:fldCharType="begin"/>
          </w:r>
          <w:r w:rsidR="003F32F0" w:rsidRPr="006A244B">
            <w:instrText xml:space="preserve"> CITATION Hil16 \l 1033 </w:instrText>
          </w:r>
          <w:r w:rsidR="003F32F0" w:rsidRPr="006A244B">
            <w:fldChar w:fldCharType="separate"/>
          </w:r>
          <w:r w:rsidR="003F32F0" w:rsidRPr="006A244B">
            <w:rPr>
              <w:noProof/>
            </w:rPr>
            <w:t xml:space="preserve"> (Hilala, 2016)</w:t>
          </w:r>
          <w:r w:rsidR="003F32F0" w:rsidRPr="006A244B">
            <w:fldChar w:fldCharType="end"/>
          </w:r>
        </w:sdtContent>
      </w:sdt>
      <w:r w:rsidR="00046CF4" w:rsidRPr="006A244B">
        <w:t>. Eligible students can go to probationary bases recognized by the government to participate in traineeship, both to experienc</w:t>
      </w:r>
      <w:r w:rsidR="003F32F0" w:rsidRPr="006A244B">
        <w:t xml:space="preserve">e the workplace, gain practical </w:t>
      </w:r>
      <w:r w:rsidR="00046CF4" w:rsidRPr="006A244B">
        <w:t>experience, you can also enjoy the monthly subsidy of 1840 yuan of government subsidies</w:t>
      </w:r>
      <w:sdt>
        <w:sdtPr>
          <w:id w:val="-532411805"/>
          <w:citation/>
        </w:sdtPr>
        <w:sdtContent>
          <w:r w:rsidR="003F32F0" w:rsidRPr="006A244B">
            <w:fldChar w:fldCharType="begin"/>
          </w:r>
          <w:r w:rsidR="003F32F0" w:rsidRPr="006A244B">
            <w:instrText xml:space="preserve"> CITATION Cha11 \l 1033 </w:instrText>
          </w:r>
          <w:r w:rsidR="003F32F0" w:rsidRPr="006A244B">
            <w:fldChar w:fldCharType="separate"/>
          </w:r>
          <w:r w:rsidR="003F32F0" w:rsidRPr="006A244B">
            <w:rPr>
              <w:noProof/>
            </w:rPr>
            <w:t xml:space="preserve"> (Chang &amp; Turner, 2011)</w:t>
          </w:r>
          <w:r w:rsidR="003F32F0" w:rsidRPr="006A244B">
            <w:fldChar w:fldCharType="end"/>
          </w:r>
        </w:sdtContent>
      </w:sdt>
      <w:r w:rsidR="00046CF4" w:rsidRPr="006A244B">
        <w:t>. Trainees in industry training camps can take part in experiential training courses and rece</w:t>
      </w:r>
      <w:r w:rsidR="003F32F0" w:rsidRPr="006A244B">
        <w:t xml:space="preserve">ive targeted training in resume </w:t>
      </w:r>
      <w:r w:rsidR="00046CF4" w:rsidRPr="006A244B">
        <w:t>production, interview simulation and workplace experience in a fully simulated workplace environment</w:t>
      </w:r>
      <w:sdt>
        <w:sdtPr>
          <w:id w:val="166678693"/>
          <w:citation/>
        </w:sdtPr>
        <w:sdtContent>
          <w:r w:rsidR="006216A8" w:rsidRPr="006A244B">
            <w:fldChar w:fldCharType="begin"/>
          </w:r>
          <w:r w:rsidR="006216A8" w:rsidRPr="006A244B">
            <w:rPr>
              <w:rFonts w:eastAsia="宋体"/>
            </w:rPr>
            <w:instrText xml:space="preserve"> CITATION Tok04 \l 2052 </w:instrText>
          </w:r>
          <w:r w:rsidR="006216A8" w:rsidRPr="006A244B">
            <w:fldChar w:fldCharType="separate"/>
          </w:r>
          <w:r w:rsidR="005F17DF" w:rsidRPr="006A244B">
            <w:rPr>
              <w:rFonts w:eastAsia="宋体"/>
              <w:noProof/>
            </w:rPr>
            <w:t xml:space="preserve"> (Tokyou, 2004)</w:t>
          </w:r>
          <w:r w:rsidR="006216A8" w:rsidRPr="006A244B">
            <w:fldChar w:fldCharType="end"/>
          </w:r>
        </w:sdtContent>
      </w:sdt>
      <w:r w:rsidR="00046CF4" w:rsidRPr="006A244B">
        <w:t xml:space="preserve">. For the graduates who need to accumulate work experience urgently, such policy measures can be described as "timely assistance." </w:t>
      </w:r>
      <w:r w:rsidR="006671AD" w:rsidRPr="006A244B">
        <w:t>which</w:t>
      </w:r>
      <w:r w:rsidR="00466DF4" w:rsidRPr="006A244B">
        <w:t xml:space="preserve"> is </w:t>
      </w:r>
      <w:r w:rsidR="00046CF4" w:rsidRPr="006A244B">
        <w:t>the purpose for graduates to stay in Shanghai</w:t>
      </w:r>
      <w:sdt>
        <w:sdtPr>
          <w:id w:val="1762879650"/>
          <w:citation/>
        </w:sdtPr>
        <w:sdtContent>
          <w:r w:rsidR="006216A8" w:rsidRPr="006A244B">
            <w:fldChar w:fldCharType="begin"/>
          </w:r>
          <w:r w:rsidR="006216A8" w:rsidRPr="006A244B">
            <w:rPr>
              <w:rFonts w:eastAsia="宋体"/>
            </w:rPr>
            <w:instrText xml:space="preserve"> CITATION Che152 \l 2052 </w:instrText>
          </w:r>
          <w:r w:rsidR="006216A8" w:rsidRPr="006A244B">
            <w:fldChar w:fldCharType="separate"/>
          </w:r>
          <w:r w:rsidR="005F17DF" w:rsidRPr="006A244B">
            <w:rPr>
              <w:rFonts w:eastAsia="宋体"/>
              <w:noProof/>
            </w:rPr>
            <w:t xml:space="preserve"> (Chen, 2015)</w:t>
          </w:r>
          <w:r w:rsidR="006216A8" w:rsidRPr="006A244B">
            <w:fldChar w:fldCharType="end"/>
          </w:r>
        </w:sdtContent>
      </w:sdt>
      <w:r w:rsidR="00046CF4" w:rsidRPr="006A244B">
        <w:t>.</w:t>
      </w:r>
    </w:p>
    <w:p w14:paraId="0E14270D" w14:textId="77777777" w:rsidR="002F39B4" w:rsidRPr="006A244B" w:rsidRDefault="002F39B4" w:rsidP="00F5696A">
      <w:pPr>
        <w:spacing w:line="360" w:lineRule="auto"/>
        <w:jc w:val="both"/>
        <w:rPr>
          <w:b/>
        </w:rPr>
      </w:pPr>
    </w:p>
    <w:p w14:paraId="0FC636E7" w14:textId="2425260E" w:rsidR="00FE032E" w:rsidRPr="006A244B" w:rsidRDefault="00FE032E" w:rsidP="00F5696A">
      <w:pPr>
        <w:pStyle w:val="Heading2"/>
        <w:spacing w:line="360" w:lineRule="auto"/>
        <w:jc w:val="both"/>
        <w:rPr>
          <w:rFonts w:cs="Times New Roman"/>
          <w:b/>
          <w:sz w:val="24"/>
          <w:szCs w:val="24"/>
        </w:rPr>
      </w:pPr>
      <w:bookmarkStart w:id="197" w:name="_Toc507597358"/>
      <w:bookmarkStart w:id="198" w:name="_Toc507597387"/>
      <w:bookmarkStart w:id="199" w:name="_Toc511751342"/>
      <w:bookmarkStart w:id="200" w:name="_Toc511751441"/>
      <w:bookmarkStart w:id="201" w:name="_Toc511751626"/>
      <w:bookmarkStart w:id="202" w:name="_Toc511771346"/>
      <w:bookmarkStart w:id="203" w:name="_Toc522226835"/>
      <w:bookmarkStart w:id="204" w:name="_Toc522229755"/>
      <w:r w:rsidRPr="006A244B">
        <w:rPr>
          <w:rFonts w:cs="Times New Roman"/>
          <w:b/>
          <w:sz w:val="24"/>
          <w:szCs w:val="24"/>
        </w:rPr>
        <w:t>2.4</w:t>
      </w:r>
      <w:r w:rsidR="002B3DEB" w:rsidRPr="006A244B">
        <w:rPr>
          <w:rFonts w:cs="Times New Roman"/>
          <w:b/>
          <w:sz w:val="24"/>
          <w:szCs w:val="24"/>
        </w:rPr>
        <w:t xml:space="preserve"> </w:t>
      </w:r>
      <w:r w:rsidR="0042591D" w:rsidRPr="006A244B">
        <w:rPr>
          <w:rFonts w:cs="Times New Roman"/>
          <w:b/>
          <w:sz w:val="24"/>
          <w:szCs w:val="24"/>
        </w:rPr>
        <w:t>M</w:t>
      </w:r>
      <w:r w:rsidR="00CC5AC4" w:rsidRPr="006A244B">
        <w:rPr>
          <w:rFonts w:cs="Times New Roman"/>
          <w:b/>
          <w:sz w:val="24"/>
          <w:szCs w:val="24"/>
        </w:rPr>
        <w:t>oderating V</w:t>
      </w:r>
      <w:r w:rsidR="0062153A" w:rsidRPr="006A244B">
        <w:rPr>
          <w:rFonts w:cs="Times New Roman"/>
          <w:b/>
          <w:sz w:val="24"/>
          <w:szCs w:val="24"/>
        </w:rPr>
        <w:t>ariable</w:t>
      </w:r>
      <w:bookmarkEnd w:id="197"/>
      <w:bookmarkEnd w:id="198"/>
      <w:bookmarkEnd w:id="199"/>
      <w:bookmarkEnd w:id="200"/>
      <w:bookmarkEnd w:id="201"/>
      <w:bookmarkEnd w:id="202"/>
      <w:bookmarkEnd w:id="203"/>
      <w:bookmarkEnd w:id="204"/>
      <w:r w:rsidR="0062153A" w:rsidRPr="006A244B">
        <w:rPr>
          <w:rFonts w:cs="Times New Roman"/>
          <w:b/>
          <w:sz w:val="24"/>
          <w:szCs w:val="24"/>
        </w:rPr>
        <w:t xml:space="preserve"> </w:t>
      </w:r>
    </w:p>
    <w:p w14:paraId="24267F7F" w14:textId="0E6FE7A9" w:rsidR="00F77B07" w:rsidRPr="006A244B" w:rsidRDefault="00DF4FEA" w:rsidP="00F5696A">
      <w:pPr>
        <w:pStyle w:val="NormalWeb"/>
        <w:spacing w:before="150" w:after="150" w:line="360" w:lineRule="auto"/>
        <w:jc w:val="both"/>
        <w:rPr>
          <w:rFonts w:eastAsia="宋体"/>
          <w:color w:val="000000"/>
        </w:rPr>
      </w:pPr>
      <w:r w:rsidRPr="006A244B">
        <w:rPr>
          <w:rFonts w:eastAsia="宋体"/>
          <w:color w:val="000000"/>
        </w:rPr>
        <w:t xml:space="preserve">        </w:t>
      </w:r>
      <w:r w:rsidR="00F77B07" w:rsidRPr="006A244B">
        <w:rPr>
          <w:rFonts w:eastAsia="宋体"/>
          <w:color w:val="000000"/>
        </w:rPr>
        <w:t>An online survey conducted by university graduates in 2011 found that the average monthly contract income of women was lower than that of men, and the higher the academic level, the greater the monthly income gap between men and women</w:t>
      </w:r>
      <w:sdt>
        <w:sdtPr>
          <w:rPr>
            <w:rFonts w:eastAsia="宋体"/>
            <w:color w:val="000000"/>
          </w:rPr>
          <w:id w:val="1185403251"/>
          <w:citation/>
        </w:sdtPr>
        <w:sdtContent>
          <w:r w:rsidR="000252E2" w:rsidRPr="006A244B">
            <w:rPr>
              <w:rFonts w:eastAsia="宋体"/>
              <w:color w:val="000000"/>
            </w:rPr>
            <w:fldChar w:fldCharType="begin"/>
          </w:r>
          <w:r w:rsidR="000252E2" w:rsidRPr="006A244B">
            <w:rPr>
              <w:rFonts w:eastAsia="宋体"/>
              <w:color w:val="000000"/>
            </w:rPr>
            <w:instrText xml:space="preserve"> CITATION Dac12 \l 1033 </w:instrText>
          </w:r>
          <w:r w:rsidR="000252E2" w:rsidRPr="006A244B">
            <w:rPr>
              <w:rFonts w:eastAsia="宋体"/>
              <w:color w:val="000000"/>
            </w:rPr>
            <w:fldChar w:fldCharType="separate"/>
          </w:r>
          <w:r w:rsidR="000252E2" w:rsidRPr="006A244B">
            <w:rPr>
              <w:rFonts w:eastAsia="宋体"/>
              <w:noProof/>
              <w:color w:val="000000"/>
            </w:rPr>
            <w:t xml:space="preserve"> (Daczo, 2012)</w:t>
          </w:r>
          <w:r w:rsidR="000252E2" w:rsidRPr="006A244B">
            <w:rPr>
              <w:rFonts w:eastAsia="宋体"/>
              <w:color w:val="000000"/>
            </w:rPr>
            <w:fldChar w:fldCharType="end"/>
          </w:r>
        </w:sdtContent>
      </w:sdt>
      <w:r w:rsidR="00F77B07" w:rsidRPr="006A244B">
        <w:rPr>
          <w:rFonts w:eastAsia="宋体"/>
          <w:color w:val="000000"/>
        </w:rPr>
        <w:t>. Among them, the average contract monthly income of female higher vocational graduates was 1917 yuan, 169 Yuan lowers than that of boys</w:t>
      </w:r>
      <w:sdt>
        <w:sdtPr>
          <w:rPr>
            <w:rFonts w:eastAsia="宋体"/>
            <w:color w:val="000000"/>
          </w:rPr>
          <w:id w:val="1132599919"/>
          <w:citation/>
        </w:sdtPr>
        <w:sdtContent>
          <w:r w:rsidR="00C81DF5" w:rsidRPr="006A244B">
            <w:rPr>
              <w:rFonts w:eastAsia="宋体"/>
              <w:color w:val="000000"/>
            </w:rPr>
            <w:fldChar w:fldCharType="begin"/>
          </w:r>
          <w:r w:rsidR="00C81DF5" w:rsidRPr="006A244B">
            <w:rPr>
              <w:rFonts w:eastAsia="宋体"/>
              <w:color w:val="000000"/>
            </w:rPr>
            <w:instrText xml:space="preserve">CITATION joh15 \l 2052 </w:instrText>
          </w:r>
          <w:r w:rsidR="00C81DF5" w:rsidRPr="006A244B">
            <w:rPr>
              <w:rFonts w:eastAsia="宋体"/>
              <w:color w:val="000000"/>
            </w:rPr>
            <w:fldChar w:fldCharType="separate"/>
          </w:r>
          <w:r w:rsidR="005F17DF" w:rsidRPr="006A244B">
            <w:rPr>
              <w:rFonts w:eastAsia="宋体"/>
              <w:noProof/>
              <w:color w:val="000000"/>
            </w:rPr>
            <w:t xml:space="preserve"> (John, 2015)</w:t>
          </w:r>
          <w:r w:rsidR="00C81DF5" w:rsidRPr="006A244B">
            <w:rPr>
              <w:rFonts w:eastAsia="宋体"/>
              <w:color w:val="000000"/>
            </w:rPr>
            <w:fldChar w:fldCharType="end"/>
          </w:r>
        </w:sdtContent>
      </w:sdt>
      <w:r w:rsidR="000252E2" w:rsidRPr="006A244B">
        <w:rPr>
          <w:rFonts w:eastAsia="宋体"/>
          <w:color w:val="000000"/>
        </w:rPr>
        <w:t>,</w:t>
      </w:r>
      <w:r w:rsidR="00F77B07" w:rsidRPr="006A244B">
        <w:rPr>
          <w:rFonts w:eastAsia="宋体"/>
          <w:color w:val="000000"/>
        </w:rPr>
        <w:t xml:space="preserve"> the average contracted monthly income of female graduates was 2243 yuan, 3</w:t>
      </w:r>
      <w:r w:rsidR="008145E9" w:rsidRPr="006A244B">
        <w:rPr>
          <w:rFonts w:eastAsia="宋体"/>
          <w:color w:val="000000"/>
        </w:rPr>
        <w:t>30 yuan lower than that of boys</w:t>
      </w:r>
      <w:r w:rsidR="00F77B07" w:rsidRPr="006A244B">
        <w:rPr>
          <w:rFonts w:eastAsia="宋体"/>
          <w:color w:val="000000"/>
        </w:rPr>
        <w:t xml:space="preserve"> and the average contract of female master graduates in 2011 Monthly income of 3623 yuan, 815 yuan lower than boys</w:t>
      </w:r>
      <w:sdt>
        <w:sdtPr>
          <w:rPr>
            <w:rFonts w:eastAsia="宋体"/>
            <w:color w:val="000000"/>
          </w:rPr>
          <w:id w:val="638392889"/>
          <w:citation/>
        </w:sdtPr>
        <w:sdtContent>
          <w:r w:rsidR="0001336B" w:rsidRPr="006A244B">
            <w:rPr>
              <w:rFonts w:eastAsia="宋体"/>
              <w:color w:val="000000"/>
            </w:rPr>
            <w:fldChar w:fldCharType="begin"/>
          </w:r>
          <w:r w:rsidR="0001336B" w:rsidRPr="006A244B">
            <w:rPr>
              <w:rFonts w:eastAsia="宋体"/>
              <w:color w:val="000000"/>
            </w:rPr>
            <w:instrText xml:space="preserve"> CITATION Rue14 \l 2052 </w:instrText>
          </w:r>
          <w:r w:rsidR="0001336B" w:rsidRPr="006A244B">
            <w:rPr>
              <w:rFonts w:eastAsia="宋体"/>
              <w:color w:val="000000"/>
            </w:rPr>
            <w:fldChar w:fldCharType="separate"/>
          </w:r>
          <w:r w:rsidR="005F17DF" w:rsidRPr="006A244B">
            <w:rPr>
              <w:rFonts w:eastAsia="宋体"/>
              <w:noProof/>
              <w:color w:val="000000"/>
            </w:rPr>
            <w:t xml:space="preserve"> (Ruel, 2014 )</w:t>
          </w:r>
          <w:r w:rsidR="0001336B" w:rsidRPr="006A244B">
            <w:rPr>
              <w:rFonts w:eastAsia="宋体"/>
              <w:color w:val="000000"/>
            </w:rPr>
            <w:fldChar w:fldCharType="end"/>
          </w:r>
        </w:sdtContent>
      </w:sdt>
      <w:r w:rsidR="00F77B07" w:rsidRPr="006A244B">
        <w:rPr>
          <w:rFonts w:eastAsia="宋体"/>
          <w:color w:val="000000"/>
        </w:rPr>
        <w:t>.</w:t>
      </w:r>
    </w:p>
    <w:p w14:paraId="252EBC6C" w14:textId="28ACCFFA" w:rsidR="00C65FEA" w:rsidRPr="006A244B" w:rsidRDefault="00C65FEA" w:rsidP="00F5696A">
      <w:pPr>
        <w:pStyle w:val="NormalWeb"/>
        <w:spacing w:before="150" w:beforeAutospacing="0" w:after="150" w:afterAutospacing="0" w:line="360" w:lineRule="auto"/>
        <w:jc w:val="both"/>
        <w:rPr>
          <w:rFonts w:eastAsia="宋体"/>
          <w:color w:val="000000"/>
        </w:rPr>
      </w:pPr>
      <w:r w:rsidRPr="006A244B">
        <w:rPr>
          <w:rFonts w:eastAsia="宋体"/>
          <w:color w:val="000000"/>
        </w:rPr>
        <w:t xml:space="preserve">         </w:t>
      </w:r>
      <w:r w:rsidR="00F77B07" w:rsidRPr="006A244B">
        <w:rPr>
          <w:rFonts w:eastAsia="宋体"/>
          <w:color w:val="000000"/>
        </w:rPr>
        <w:t>The survey also found that state-owned enterprises tended to be more masculine in terms of employment</w:t>
      </w:r>
      <w:sdt>
        <w:sdtPr>
          <w:rPr>
            <w:rFonts w:eastAsia="宋体"/>
            <w:color w:val="000000"/>
          </w:rPr>
          <w:id w:val="646627116"/>
          <w:citation/>
        </w:sdtPr>
        <w:sdtContent>
          <w:r w:rsidR="008145E9" w:rsidRPr="006A244B">
            <w:rPr>
              <w:rFonts w:eastAsia="宋体"/>
              <w:color w:val="000000"/>
            </w:rPr>
            <w:fldChar w:fldCharType="begin"/>
          </w:r>
          <w:r w:rsidR="008145E9" w:rsidRPr="006A244B">
            <w:rPr>
              <w:rFonts w:eastAsia="宋体"/>
              <w:color w:val="000000"/>
            </w:rPr>
            <w:instrText xml:space="preserve">CITATION Tan161 \l 1033 </w:instrText>
          </w:r>
          <w:r w:rsidR="008145E9" w:rsidRPr="006A244B">
            <w:rPr>
              <w:rFonts w:eastAsia="宋体"/>
              <w:color w:val="000000"/>
            </w:rPr>
            <w:fldChar w:fldCharType="separate"/>
          </w:r>
          <w:r w:rsidR="008145E9" w:rsidRPr="006A244B">
            <w:rPr>
              <w:rFonts w:eastAsia="宋体"/>
              <w:noProof/>
              <w:color w:val="000000"/>
            </w:rPr>
            <w:t xml:space="preserve"> (Tang, 2016)</w:t>
          </w:r>
          <w:r w:rsidR="008145E9" w:rsidRPr="006A244B">
            <w:rPr>
              <w:rFonts w:eastAsia="宋体"/>
              <w:color w:val="000000"/>
            </w:rPr>
            <w:fldChar w:fldCharType="end"/>
          </w:r>
        </w:sdtContent>
      </w:sdt>
      <w:r w:rsidR="00F77B07" w:rsidRPr="006A244B">
        <w:rPr>
          <w:rFonts w:eastAsia="宋体"/>
          <w:color w:val="000000"/>
        </w:rPr>
        <w:t>. Among the 2011 college graduates surveyed, the percentage of female higher vocational, undergraduate and master graduates signing agreements with state-owned enterprises was 9%, 9% and 10% lower than that of men respectively</w:t>
      </w:r>
      <w:sdt>
        <w:sdtPr>
          <w:rPr>
            <w:rFonts w:eastAsia="宋体"/>
            <w:color w:val="000000"/>
          </w:rPr>
          <w:id w:val="-1139263382"/>
          <w:citation/>
        </w:sdtPr>
        <w:sdtContent>
          <w:r w:rsidR="0001336B" w:rsidRPr="006A244B">
            <w:rPr>
              <w:rFonts w:eastAsia="宋体"/>
              <w:color w:val="000000"/>
            </w:rPr>
            <w:fldChar w:fldCharType="begin"/>
          </w:r>
          <w:r w:rsidR="0001336B" w:rsidRPr="006A244B">
            <w:rPr>
              <w:rFonts w:eastAsia="宋体"/>
              <w:color w:val="000000"/>
            </w:rPr>
            <w:instrText xml:space="preserve"> CITATION Pot14 \l 2052 </w:instrText>
          </w:r>
          <w:r w:rsidR="0001336B" w:rsidRPr="006A244B">
            <w:rPr>
              <w:rFonts w:eastAsia="宋体"/>
              <w:color w:val="000000"/>
            </w:rPr>
            <w:fldChar w:fldCharType="separate"/>
          </w:r>
          <w:r w:rsidR="005F17DF" w:rsidRPr="006A244B">
            <w:rPr>
              <w:rFonts w:eastAsia="宋体"/>
              <w:noProof/>
              <w:color w:val="000000"/>
            </w:rPr>
            <w:t xml:space="preserve"> (Potter, 2014)</w:t>
          </w:r>
          <w:r w:rsidR="0001336B" w:rsidRPr="006A244B">
            <w:rPr>
              <w:rFonts w:eastAsia="宋体"/>
              <w:color w:val="000000"/>
            </w:rPr>
            <w:fldChar w:fldCharType="end"/>
          </w:r>
        </w:sdtContent>
      </w:sdt>
      <w:r w:rsidR="00F77B07" w:rsidRPr="006A244B">
        <w:rPr>
          <w:rFonts w:eastAsia="宋体"/>
          <w:color w:val="000000"/>
        </w:rPr>
        <w:t>. In contrast, women undergraduate and vocational graduates and private enterprises signed the highest proportion of 45% and 65% respectively, while the percentage of female graduate students going to government agencies and research institutions was the highest (32%), far higher the percentage of male master graduates signing this type of unit (18%)</w:t>
      </w:r>
      <w:sdt>
        <w:sdtPr>
          <w:rPr>
            <w:rFonts w:eastAsia="宋体"/>
            <w:color w:val="000000"/>
          </w:rPr>
          <w:id w:val="1496760465"/>
          <w:citation/>
        </w:sdtPr>
        <w:sdtContent>
          <w:r w:rsidR="0001336B" w:rsidRPr="006A244B">
            <w:rPr>
              <w:rFonts w:eastAsia="宋体"/>
              <w:color w:val="000000"/>
            </w:rPr>
            <w:fldChar w:fldCharType="begin"/>
          </w:r>
          <w:r w:rsidR="0001336B" w:rsidRPr="006A244B">
            <w:rPr>
              <w:rFonts w:eastAsia="宋体"/>
              <w:color w:val="000000"/>
            </w:rPr>
            <w:instrText xml:space="preserve"> CITATION Sat09 \l 2052 </w:instrText>
          </w:r>
          <w:r w:rsidR="0001336B" w:rsidRPr="006A244B">
            <w:rPr>
              <w:rFonts w:eastAsia="宋体"/>
              <w:color w:val="000000"/>
            </w:rPr>
            <w:fldChar w:fldCharType="separate"/>
          </w:r>
          <w:r w:rsidR="005F17DF" w:rsidRPr="006A244B">
            <w:rPr>
              <w:rFonts w:eastAsia="宋体"/>
              <w:noProof/>
              <w:color w:val="000000"/>
            </w:rPr>
            <w:t xml:space="preserve"> (Satterlee, 2009)</w:t>
          </w:r>
          <w:r w:rsidR="0001336B" w:rsidRPr="006A244B">
            <w:rPr>
              <w:rFonts w:eastAsia="宋体"/>
              <w:color w:val="000000"/>
            </w:rPr>
            <w:fldChar w:fldCharType="end"/>
          </w:r>
        </w:sdtContent>
      </w:sdt>
      <w:r w:rsidR="00F77B07" w:rsidRPr="006A244B">
        <w:rPr>
          <w:rFonts w:eastAsia="宋体"/>
          <w:color w:val="000000"/>
        </w:rPr>
        <w:t xml:space="preserve">. This may be related to the age of marriage and </w:t>
      </w:r>
      <w:r w:rsidR="00F77B07" w:rsidRPr="006A244B">
        <w:rPr>
          <w:rFonts w:eastAsia="宋体"/>
          <w:color w:val="000000"/>
        </w:rPr>
        <w:lastRenderedPageBreak/>
        <w:t>childbirth after the graduation of female graduates and the pursuit of job stability</w:t>
      </w:r>
      <w:sdt>
        <w:sdtPr>
          <w:rPr>
            <w:rFonts w:eastAsia="宋体"/>
            <w:color w:val="000000"/>
          </w:rPr>
          <w:id w:val="2007634052"/>
          <w:citation/>
        </w:sdtPr>
        <w:sdtContent>
          <w:r w:rsidR="0001336B" w:rsidRPr="006A244B">
            <w:rPr>
              <w:rFonts w:eastAsia="宋体"/>
              <w:color w:val="000000"/>
            </w:rPr>
            <w:fldChar w:fldCharType="begin"/>
          </w:r>
          <w:r w:rsidR="0001336B" w:rsidRPr="006A244B">
            <w:rPr>
              <w:rFonts w:eastAsia="宋体"/>
              <w:color w:val="000000"/>
            </w:rPr>
            <w:instrText xml:space="preserve"> CITATION Mus12 \l 2052 </w:instrText>
          </w:r>
          <w:r w:rsidR="0001336B" w:rsidRPr="006A244B">
            <w:rPr>
              <w:rFonts w:eastAsia="宋体"/>
              <w:color w:val="000000"/>
            </w:rPr>
            <w:fldChar w:fldCharType="separate"/>
          </w:r>
          <w:r w:rsidR="005F17DF" w:rsidRPr="006A244B">
            <w:rPr>
              <w:rFonts w:eastAsia="宋体"/>
              <w:noProof/>
              <w:color w:val="000000"/>
            </w:rPr>
            <w:t xml:space="preserve"> (Musick, ‎2012)</w:t>
          </w:r>
          <w:r w:rsidR="0001336B" w:rsidRPr="006A244B">
            <w:rPr>
              <w:rFonts w:eastAsia="宋体"/>
              <w:color w:val="000000"/>
            </w:rPr>
            <w:fldChar w:fldCharType="end"/>
          </w:r>
        </w:sdtContent>
      </w:sdt>
      <w:r w:rsidR="00F77B07" w:rsidRPr="006A244B">
        <w:rPr>
          <w:rFonts w:eastAsia="宋体"/>
          <w:color w:val="000000"/>
        </w:rPr>
        <w:t xml:space="preserve">. Through reports, women in the community </w:t>
      </w:r>
      <w:r w:rsidR="00124271" w:rsidRPr="006A244B">
        <w:rPr>
          <w:rFonts w:eastAsia="宋体"/>
          <w:color w:val="000000"/>
        </w:rPr>
        <w:t>often engage in lower-paid jobs, especially i</w:t>
      </w:r>
      <w:r w:rsidR="00F77B07" w:rsidRPr="006A244B">
        <w:rPr>
          <w:rFonts w:eastAsia="宋体"/>
          <w:color w:val="000000"/>
        </w:rPr>
        <w:t>n the fields of economy, finance and culture with higher incomes, although the number of women accounts for 60% to 70%, men still occupy a certain dominant position in management</w:t>
      </w:r>
      <w:sdt>
        <w:sdtPr>
          <w:rPr>
            <w:rFonts w:eastAsia="宋体"/>
            <w:color w:val="000000"/>
          </w:rPr>
          <w:id w:val="-632941954"/>
          <w:citation/>
        </w:sdtPr>
        <w:sdtContent>
          <w:r w:rsidR="00193D12" w:rsidRPr="006A244B">
            <w:rPr>
              <w:rFonts w:eastAsia="宋体"/>
              <w:color w:val="000000"/>
            </w:rPr>
            <w:fldChar w:fldCharType="begin"/>
          </w:r>
          <w:r w:rsidR="00193D12" w:rsidRPr="006A244B">
            <w:rPr>
              <w:rFonts w:eastAsia="宋体"/>
              <w:color w:val="000000"/>
            </w:rPr>
            <w:instrText xml:space="preserve"> CITATION Cle13 \l 1033 </w:instrText>
          </w:r>
          <w:r w:rsidR="00193D12" w:rsidRPr="006A244B">
            <w:rPr>
              <w:rFonts w:eastAsia="宋体"/>
              <w:color w:val="000000"/>
            </w:rPr>
            <w:fldChar w:fldCharType="separate"/>
          </w:r>
          <w:r w:rsidR="00193D12" w:rsidRPr="006A244B">
            <w:rPr>
              <w:rFonts w:eastAsia="宋体"/>
              <w:noProof/>
              <w:color w:val="000000"/>
            </w:rPr>
            <w:t xml:space="preserve"> (Clements &amp; Wingender, 2013)</w:t>
          </w:r>
          <w:r w:rsidR="00193D12" w:rsidRPr="006A244B">
            <w:rPr>
              <w:rFonts w:eastAsia="宋体"/>
              <w:color w:val="000000"/>
            </w:rPr>
            <w:fldChar w:fldCharType="end"/>
          </w:r>
        </w:sdtContent>
      </w:sdt>
      <w:r w:rsidR="00F77B07" w:rsidRPr="006A244B">
        <w:rPr>
          <w:rFonts w:eastAsia="宋体"/>
          <w:color w:val="000000"/>
        </w:rPr>
        <w:t>. Researcher said that in order to narrow this gap, we must first rely on the economic and social development</w:t>
      </w:r>
      <w:sdt>
        <w:sdtPr>
          <w:rPr>
            <w:rFonts w:eastAsia="宋体"/>
            <w:color w:val="000000"/>
          </w:rPr>
          <w:id w:val="2137128571"/>
          <w:citation/>
        </w:sdtPr>
        <w:sdtContent>
          <w:r w:rsidR="0001336B" w:rsidRPr="006A244B">
            <w:rPr>
              <w:rFonts w:eastAsia="宋体"/>
              <w:color w:val="000000"/>
            </w:rPr>
            <w:fldChar w:fldCharType="begin"/>
          </w:r>
          <w:r w:rsidR="0001336B" w:rsidRPr="006A244B">
            <w:rPr>
              <w:rFonts w:eastAsia="宋体"/>
              <w:color w:val="000000"/>
            </w:rPr>
            <w:instrText xml:space="preserve"> CITATION Bou14 \l 2052 </w:instrText>
          </w:r>
          <w:r w:rsidR="0001336B" w:rsidRPr="006A244B">
            <w:rPr>
              <w:rFonts w:eastAsia="宋体"/>
              <w:color w:val="000000"/>
            </w:rPr>
            <w:fldChar w:fldCharType="separate"/>
          </w:r>
          <w:r w:rsidR="005F17DF" w:rsidRPr="006A244B">
            <w:rPr>
              <w:rFonts w:eastAsia="宋体"/>
              <w:noProof/>
              <w:color w:val="000000"/>
            </w:rPr>
            <w:t xml:space="preserve"> (Bourgeois, 2014)</w:t>
          </w:r>
          <w:r w:rsidR="0001336B" w:rsidRPr="006A244B">
            <w:rPr>
              <w:rFonts w:eastAsia="宋体"/>
              <w:color w:val="000000"/>
            </w:rPr>
            <w:fldChar w:fldCharType="end"/>
          </w:r>
        </w:sdtContent>
      </w:sdt>
      <w:r w:rsidR="00F77B07" w:rsidRPr="006A244B">
        <w:rPr>
          <w:rFonts w:eastAsia="宋体"/>
          <w:color w:val="000000"/>
        </w:rPr>
        <w:t>. The rapid economic development and the adjustment of industrial structure are conducive to women's employment expansion</w:t>
      </w:r>
      <w:sdt>
        <w:sdtPr>
          <w:rPr>
            <w:rFonts w:eastAsia="宋体"/>
            <w:color w:val="000000"/>
          </w:rPr>
          <w:id w:val="-264927523"/>
          <w:citation/>
        </w:sdtPr>
        <w:sdtContent>
          <w:r w:rsidR="0001336B" w:rsidRPr="006A244B">
            <w:rPr>
              <w:rFonts w:eastAsia="宋体"/>
              <w:color w:val="000000"/>
            </w:rPr>
            <w:fldChar w:fldCharType="begin"/>
          </w:r>
          <w:r w:rsidR="0001336B" w:rsidRPr="006A244B">
            <w:rPr>
              <w:rFonts w:eastAsia="宋体"/>
              <w:color w:val="000000"/>
            </w:rPr>
            <w:instrText xml:space="preserve"> CITATION Joe05 \l 2052 </w:instrText>
          </w:r>
          <w:r w:rsidR="0001336B" w:rsidRPr="006A244B">
            <w:rPr>
              <w:rFonts w:eastAsia="宋体"/>
              <w:color w:val="000000"/>
            </w:rPr>
            <w:fldChar w:fldCharType="separate"/>
          </w:r>
          <w:r w:rsidR="005F17DF" w:rsidRPr="006A244B">
            <w:rPr>
              <w:rFonts w:eastAsia="宋体"/>
              <w:noProof/>
              <w:color w:val="000000"/>
            </w:rPr>
            <w:t xml:space="preserve"> (Joeke, 2005)</w:t>
          </w:r>
          <w:r w:rsidR="0001336B" w:rsidRPr="006A244B">
            <w:rPr>
              <w:rFonts w:eastAsia="宋体"/>
              <w:color w:val="000000"/>
            </w:rPr>
            <w:fldChar w:fldCharType="end"/>
          </w:r>
        </w:sdtContent>
      </w:sdt>
      <w:r w:rsidR="00F77B07" w:rsidRPr="006A244B">
        <w:rPr>
          <w:rFonts w:eastAsia="宋体"/>
          <w:color w:val="000000"/>
        </w:rPr>
        <w:t>. Second, women should improve their own quality, the so-called social comprehensive competitiveness</w:t>
      </w:r>
      <w:sdt>
        <w:sdtPr>
          <w:rPr>
            <w:rFonts w:eastAsia="宋体"/>
            <w:color w:val="000000"/>
          </w:rPr>
          <w:id w:val="-1043672264"/>
          <w:citation/>
        </w:sdtPr>
        <w:sdtContent>
          <w:r w:rsidR="0001336B" w:rsidRPr="006A244B">
            <w:rPr>
              <w:rFonts w:eastAsia="宋体"/>
              <w:color w:val="000000"/>
            </w:rPr>
            <w:fldChar w:fldCharType="begin"/>
          </w:r>
          <w:r w:rsidR="0001336B" w:rsidRPr="006A244B">
            <w:rPr>
              <w:rFonts w:eastAsia="宋体"/>
              <w:color w:val="000000"/>
            </w:rPr>
            <w:instrText xml:space="preserve"> CITATION Pan14 \l 2052 </w:instrText>
          </w:r>
          <w:r w:rsidR="0001336B" w:rsidRPr="006A244B">
            <w:rPr>
              <w:rFonts w:eastAsia="宋体"/>
              <w:color w:val="000000"/>
            </w:rPr>
            <w:fldChar w:fldCharType="separate"/>
          </w:r>
          <w:r w:rsidR="005F17DF" w:rsidRPr="006A244B">
            <w:rPr>
              <w:rFonts w:eastAsia="宋体"/>
              <w:noProof/>
              <w:color w:val="000000"/>
            </w:rPr>
            <w:t xml:space="preserve"> (Pantić, 2014)</w:t>
          </w:r>
          <w:r w:rsidR="0001336B" w:rsidRPr="006A244B">
            <w:rPr>
              <w:rFonts w:eastAsia="宋体"/>
              <w:color w:val="000000"/>
            </w:rPr>
            <w:fldChar w:fldCharType="end"/>
          </w:r>
        </w:sdtContent>
      </w:sdt>
      <w:r w:rsidR="00F77B07" w:rsidRPr="006A244B">
        <w:rPr>
          <w:rFonts w:eastAsia="宋体"/>
          <w:color w:val="000000"/>
        </w:rPr>
        <w:t xml:space="preserve">. Of course, the traditional cultural values ​​such as weak men and women can have a negative </w:t>
      </w:r>
      <w:r w:rsidR="00772EE5" w:rsidRPr="006A244B">
        <w:rPr>
          <w:rFonts w:eastAsia="PingFang SC"/>
          <w:color w:val="191919"/>
        </w:rPr>
        <w:t xml:space="preserve">influence </w:t>
      </w:r>
      <w:r w:rsidR="00F77B07" w:rsidRPr="006A244B">
        <w:rPr>
          <w:rFonts w:eastAsia="宋体"/>
          <w:color w:val="000000"/>
        </w:rPr>
        <w:t>on women's development</w:t>
      </w:r>
      <w:sdt>
        <w:sdtPr>
          <w:rPr>
            <w:rFonts w:eastAsia="宋体"/>
            <w:color w:val="000000"/>
          </w:rPr>
          <w:id w:val="-439144306"/>
          <w:citation/>
        </w:sdtPr>
        <w:sdtContent>
          <w:r w:rsidR="0001336B" w:rsidRPr="006A244B">
            <w:rPr>
              <w:rFonts w:eastAsia="宋体"/>
              <w:color w:val="000000"/>
            </w:rPr>
            <w:fldChar w:fldCharType="begin"/>
          </w:r>
          <w:r w:rsidR="0001336B" w:rsidRPr="006A244B">
            <w:rPr>
              <w:rFonts w:eastAsia="宋体"/>
              <w:color w:val="000000"/>
            </w:rPr>
            <w:instrText xml:space="preserve"> CITATION Sta151 \l 2052 </w:instrText>
          </w:r>
          <w:r w:rsidR="0001336B" w:rsidRPr="006A244B">
            <w:rPr>
              <w:rFonts w:eastAsia="宋体"/>
              <w:color w:val="000000"/>
            </w:rPr>
            <w:fldChar w:fldCharType="separate"/>
          </w:r>
          <w:r w:rsidR="005F17DF" w:rsidRPr="006A244B">
            <w:rPr>
              <w:rFonts w:eastAsia="宋体"/>
              <w:noProof/>
              <w:color w:val="000000"/>
            </w:rPr>
            <w:t xml:space="preserve"> (Stamarski, 2015)</w:t>
          </w:r>
          <w:r w:rsidR="0001336B" w:rsidRPr="006A244B">
            <w:rPr>
              <w:rFonts w:eastAsia="宋体"/>
              <w:color w:val="000000"/>
            </w:rPr>
            <w:fldChar w:fldCharType="end"/>
          </w:r>
        </w:sdtContent>
      </w:sdt>
      <w:r w:rsidR="00F77B07" w:rsidRPr="006A244B">
        <w:rPr>
          <w:rFonts w:eastAsia="宋体"/>
          <w:color w:val="000000"/>
        </w:rPr>
        <w:t>. In the recruitment process, employers still discriminate against women</w:t>
      </w:r>
      <w:sdt>
        <w:sdtPr>
          <w:rPr>
            <w:rFonts w:eastAsia="宋体"/>
            <w:color w:val="000000"/>
          </w:rPr>
          <w:id w:val="303280165"/>
          <w:citation/>
        </w:sdtPr>
        <w:sdtContent>
          <w:r w:rsidR="0001336B" w:rsidRPr="006A244B">
            <w:rPr>
              <w:rFonts w:eastAsia="宋体"/>
              <w:color w:val="000000"/>
            </w:rPr>
            <w:fldChar w:fldCharType="begin"/>
          </w:r>
          <w:r w:rsidR="0001336B" w:rsidRPr="006A244B">
            <w:rPr>
              <w:rFonts w:eastAsia="宋体"/>
              <w:color w:val="000000"/>
            </w:rPr>
            <w:instrText xml:space="preserve"> CITATION Sta152 \l 2052 </w:instrText>
          </w:r>
          <w:r w:rsidR="0001336B" w:rsidRPr="006A244B">
            <w:rPr>
              <w:rFonts w:eastAsia="宋体"/>
              <w:color w:val="000000"/>
            </w:rPr>
            <w:fldChar w:fldCharType="separate"/>
          </w:r>
          <w:r w:rsidR="005F17DF" w:rsidRPr="006A244B">
            <w:rPr>
              <w:rFonts w:eastAsia="宋体"/>
              <w:noProof/>
              <w:color w:val="000000"/>
            </w:rPr>
            <w:t xml:space="preserve"> (Stamarski, 2015)</w:t>
          </w:r>
          <w:r w:rsidR="0001336B" w:rsidRPr="006A244B">
            <w:rPr>
              <w:rFonts w:eastAsia="宋体"/>
              <w:color w:val="000000"/>
            </w:rPr>
            <w:fldChar w:fldCharType="end"/>
          </w:r>
        </w:sdtContent>
      </w:sdt>
      <w:r w:rsidR="00F77B07" w:rsidRPr="006A244B">
        <w:rPr>
          <w:rFonts w:eastAsia="宋体"/>
          <w:color w:val="000000"/>
        </w:rPr>
        <w:t>. Therefore, the differences in wages and benefits caused by the work of Shanghai's tea with different genders are also different</w:t>
      </w:r>
      <w:sdt>
        <w:sdtPr>
          <w:rPr>
            <w:rFonts w:eastAsia="宋体"/>
            <w:color w:val="000000"/>
          </w:rPr>
          <w:id w:val="-264467978"/>
          <w:citation/>
        </w:sdtPr>
        <w:sdtContent>
          <w:r w:rsidR="004625D8" w:rsidRPr="006A244B">
            <w:rPr>
              <w:rFonts w:eastAsia="宋体"/>
              <w:color w:val="000000"/>
            </w:rPr>
            <w:fldChar w:fldCharType="begin"/>
          </w:r>
          <w:r w:rsidR="004625D8" w:rsidRPr="006A244B">
            <w:rPr>
              <w:rFonts w:eastAsia="宋体"/>
              <w:color w:val="000000"/>
            </w:rPr>
            <w:instrText xml:space="preserve"> CITATION Yua16 \l 2052 </w:instrText>
          </w:r>
          <w:r w:rsidR="004625D8" w:rsidRPr="006A244B">
            <w:rPr>
              <w:rFonts w:eastAsia="宋体"/>
              <w:color w:val="000000"/>
            </w:rPr>
            <w:fldChar w:fldCharType="separate"/>
          </w:r>
          <w:r w:rsidR="005F17DF" w:rsidRPr="006A244B">
            <w:rPr>
              <w:rFonts w:eastAsia="宋体"/>
              <w:noProof/>
              <w:color w:val="000000"/>
            </w:rPr>
            <w:t xml:space="preserve"> (Yuan, 2016)</w:t>
          </w:r>
          <w:r w:rsidR="004625D8" w:rsidRPr="006A244B">
            <w:rPr>
              <w:rFonts w:eastAsia="宋体"/>
              <w:color w:val="000000"/>
            </w:rPr>
            <w:fldChar w:fldCharType="end"/>
          </w:r>
        </w:sdtContent>
      </w:sdt>
      <w:r w:rsidR="00F77B07" w:rsidRPr="006A244B">
        <w:rPr>
          <w:rFonts w:eastAsia="宋体"/>
          <w:color w:val="000000"/>
        </w:rPr>
        <w:t>.</w:t>
      </w:r>
    </w:p>
    <w:p w14:paraId="08B3804B" w14:textId="77777777" w:rsidR="00C65FEA" w:rsidRPr="006A244B" w:rsidRDefault="00C65FEA" w:rsidP="00F5696A">
      <w:pPr>
        <w:pStyle w:val="Heading2"/>
        <w:spacing w:line="360" w:lineRule="auto"/>
        <w:jc w:val="both"/>
        <w:rPr>
          <w:rFonts w:cs="Times New Roman"/>
          <w:b/>
          <w:sz w:val="24"/>
          <w:szCs w:val="24"/>
        </w:rPr>
      </w:pPr>
      <w:bookmarkStart w:id="205" w:name="_Toc507597359"/>
      <w:bookmarkStart w:id="206" w:name="_Toc507597388"/>
    </w:p>
    <w:p w14:paraId="02527891" w14:textId="458C3FE3" w:rsidR="00FE032E" w:rsidRPr="006A244B" w:rsidRDefault="00FE032E" w:rsidP="00F5696A">
      <w:pPr>
        <w:pStyle w:val="Heading2"/>
        <w:spacing w:line="360" w:lineRule="auto"/>
        <w:jc w:val="both"/>
        <w:rPr>
          <w:rFonts w:cs="Times New Roman"/>
          <w:b/>
          <w:sz w:val="24"/>
          <w:szCs w:val="24"/>
        </w:rPr>
      </w:pPr>
      <w:bookmarkStart w:id="207" w:name="_Toc511751343"/>
      <w:bookmarkStart w:id="208" w:name="_Toc511751442"/>
      <w:bookmarkStart w:id="209" w:name="_Toc511751627"/>
      <w:bookmarkStart w:id="210" w:name="_Toc511771347"/>
      <w:bookmarkStart w:id="211" w:name="_Toc522226836"/>
      <w:bookmarkStart w:id="212" w:name="_Toc522229756"/>
      <w:r w:rsidRPr="006A244B">
        <w:rPr>
          <w:rFonts w:cs="Times New Roman"/>
          <w:b/>
          <w:sz w:val="24"/>
          <w:szCs w:val="24"/>
        </w:rPr>
        <w:t>2.5</w:t>
      </w:r>
      <w:r w:rsidR="00542162" w:rsidRPr="006A244B">
        <w:rPr>
          <w:rFonts w:cs="Times New Roman"/>
          <w:b/>
          <w:sz w:val="24"/>
          <w:szCs w:val="24"/>
        </w:rPr>
        <w:t xml:space="preserve"> Grounded theories</w:t>
      </w:r>
      <w:bookmarkEnd w:id="205"/>
      <w:bookmarkEnd w:id="206"/>
      <w:bookmarkEnd w:id="207"/>
      <w:bookmarkEnd w:id="208"/>
      <w:bookmarkEnd w:id="209"/>
      <w:bookmarkEnd w:id="210"/>
      <w:bookmarkEnd w:id="211"/>
      <w:bookmarkEnd w:id="212"/>
    </w:p>
    <w:p w14:paraId="726317E3" w14:textId="77777777" w:rsidR="00404E0F" w:rsidRPr="006A244B" w:rsidRDefault="00404E0F" w:rsidP="00F5696A">
      <w:pPr>
        <w:pStyle w:val="Heading2"/>
        <w:spacing w:line="360" w:lineRule="auto"/>
        <w:jc w:val="both"/>
        <w:rPr>
          <w:rFonts w:cs="Times New Roman"/>
          <w:b/>
          <w:sz w:val="24"/>
          <w:szCs w:val="24"/>
        </w:rPr>
      </w:pPr>
    </w:p>
    <w:p w14:paraId="1FB86CAF" w14:textId="32997455" w:rsidR="00693C72" w:rsidRPr="006A244B" w:rsidRDefault="00F4217F" w:rsidP="00F5696A">
      <w:pPr>
        <w:spacing w:line="360" w:lineRule="auto"/>
        <w:jc w:val="both"/>
      </w:pPr>
      <w:r w:rsidRPr="006A244B">
        <w:t xml:space="preserve">    </w:t>
      </w:r>
      <w:r w:rsidR="00027A08" w:rsidRPr="006A244B">
        <w:t xml:space="preserve">     </w:t>
      </w:r>
      <w:r w:rsidR="00031351" w:rsidRPr="006A244B">
        <w:t xml:space="preserve"> </w:t>
      </w:r>
      <w:r w:rsidR="0088354D" w:rsidRPr="006A244B">
        <w:t xml:space="preserve">Social exchange theory is a model </w:t>
      </w:r>
      <w:r w:rsidR="00C7742F" w:rsidRPr="006A244B">
        <w:t xml:space="preserve">which based on </w:t>
      </w:r>
      <w:r w:rsidR="008426B9" w:rsidRPr="006A244B">
        <w:t>some</w:t>
      </w:r>
      <w:r w:rsidR="00F4405B" w:rsidRPr="006A244B">
        <w:t xml:space="preserve"> </w:t>
      </w:r>
      <w:r w:rsidR="00C7742F" w:rsidRPr="006A244B">
        <w:t>estimat</w:t>
      </w:r>
      <w:r w:rsidR="00F4405B" w:rsidRPr="006A244B">
        <w:t xml:space="preserve">ing </w:t>
      </w:r>
      <w:r w:rsidR="00C7742F" w:rsidRPr="006A244B">
        <w:t>of rewards and punishments</w:t>
      </w:r>
      <w:r w:rsidR="008426B9" w:rsidRPr="006A244B">
        <w:t xml:space="preserve"> of people</w:t>
      </w:r>
      <w:sdt>
        <w:sdtPr>
          <w:id w:val="-1876844818"/>
          <w:citation/>
        </w:sdtPr>
        <w:sdtContent>
          <w:r w:rsidR="00257A7C" w:rsidRPr="006A244B">
            <w:fldChar w:fldCharType="begin"/>
          </w:r>
          <w:r w:rsidR="00257A7C" w:rsidRPr="006A244B">
            <w:instrText xml:space="preserve"> CITATION Cro17 \l 1033 </w:instrText>
          </w:r>
          <w:r w:rsidR="00257A7C" w:rsidRPr="006A244B">
            <w:fldChar w:fldCharType="separate"/>
          </w:r>
          <w:r w:rsidR="00257A7C" w:rsidRPr="006A244B">
            <w:rPr>
              <w:noProof/>
            </w:rPr>
            <w:t xml:space="preserve"> (Crossman, 2017)</w:t>
          </w:r>
          <w:r w:rsidR="00257A7C" w:rsidRPr="006A244B">
            <w:fldChar w:fldCharType="end"/>
          </w:r>
        </w:sdtContent>
      </w:sdt>
      <w:r w:rsidR="00F4405B" w:rsidRPr="006A244B">
        <w:t>.</w:t>
      </w:r>
      <w:r w:rsidR="00404E0F" w:rsidRPr="006A244B">
        <w:t xml:space="preserve"> </w:t>
      </w:r>
      <w:r w:rsidR="00F4405B" w:rsidRPr="006A244B">
        <w:t>A</w:t>
      </w:r>
      <w:r w:rsidR="0088354D" w:rsidRPr="006A244B">
        <w:t>s a series of interactions between people</w:t>
      </w:r>
      <w:r w:rsidR="00F4405B" w:rsidRPr="006A244B">
        <w:t>, what determines our</w:t>
      </w:r>
      <w:r w:rsidR="0088354D" w:rsidRPr="006A244B">
        <w:t xml:space="preserve"> interactions are </w:t>
      </w:r>
      <w:r w:rsidR="008426B9" w:rsidRPr="006A244B">
        <w:t>expectations of</w:t>
      </w:r>
      <w:r w:rsidR="00F4405B" w:rsidRPr="006A244B">
        <w:t xml:space="preserve"> </w:t>
      </w:r>
      <w:r w:rsidR="008426B9" w:rsidRPr="006A244B">
        <w:t>rewards or punishments</w:t>
      </w:r>
      <w:r w:rsidR="005A1953" w:rsidRPr="006A244B">
        <w:t xml:space="preserve"> from the others, which rewards could be</w:t>
      </w:r>
      <w:r w:rsidR="00693C72" w:rsidRPr="006A244B">
        <w:t xml:space="preserve"> </w:t>
      </w:r>
      <w:r w:rsidR="005A1953" w:rsidRPr="006A244B">
        <w:t xml:space="preserve">different kind of forms such as money, social recognition, gifts or </w:t>
      </w:r>
      <w:r w:rsidR="00693C72" w:rsidRPr="006A244B">
        <w:t xml:space="preserve">a </w:t>
      </w:r>
      <w:r w:rsidR="005A1953" w:rsidRPr="006A244B">
        <w:t xml:space="preserve">everyday </w:t>
      </w:r>
      <w:r w:rsidR="007255E4" w:rsidRPr="006A244B">
        <w:t>smile, a</w:t>
      </w:r>
      <w:r w:rsidR="005A1953" w:rsidRPr="006A244B">
        <w:t xml:space="preserve"> nod </w:t>
      </w:r>
      <w:r w:rsidR="00693C72" w:rsidRPr="006A244B">
        <w:t xml:space="preserve">on the back. Punishments also </w:t>
      </w:r>
      <w:r w:rsidR="00DC7F70" w:rsidRPr="006A244B">
        <w:t xml:space="preserve">have in many forms </w:t>
      </w:r>
      <w:r w:rsidR="00693C72" w:rsidRPr="006A244B">
        <w:t>like</w:t>
      </w:r>
      <w:r w:rsidR="00DC7F70" w:rsidRPr="006A244B">
        <w:t xml:space="preserve"> hitting,</w:t>
      </w:r>
      <w:r w:rsidR="00693C72" w:rsidRPr="006A244B">
        <w:t xml:space="preserve"> humiliation</w:t>
      </w:r>
      <w:r w:rsidR="00DC7F70" w:rsidRPr="006A244B">
        <w:t xml:space="preserve"> in public</w:t>
      </w:r>
      <w:r w:rsidR="003E69D9" w:rsidRPr="006A244B">
        <w:t>, as well</w:t>
      </w:r>
      <w:r w:rsidR="00693C72" w:rsidRPr="006A244B">
        <w:t xml:space="preserve"> </w:t>
      </w:r>
      <w:r w:rsidR="007255E4" w:rsidRPr="006A244B">
        <w:t>as raising</w:t>
      </w:r>
      <w:r w:rsidR="00693C72" w:rsidRPr="006A244B">
        <w:t xml:space="preserve"> eyebrow or a frown</w:t>
      </w:r>
      <w:sdt>
        <w:sdtPr>
          <w:id w:val="-148526599"/>
          <w:citation/>
        </w:sdtPr>
        <w:sdtContent>
          <w:r w:rsidR="009A20D9" w:rsidRPr="006A244B">
            <w:fldChar w:fldCharType="begin"/>
          </w:r>
          <w:r w:rsidR="009A20D9" w:rsidRPr="006A244B">
            <w:instrText xml:space="preserve"> CITATION Bir15 \l 1033 </w:instrText>
          </w:r>
          <w:r w:rsidR="009A20D9" w:rsidRPr="006A244B">
            <w:fldChar w:fldCharType="separate"/>
          </w:r>
          <w:r w:rsidR="009A20D9" w:rsidRPr="006A244B">
            <w:rPr>
              <w:noProof/>
            </w:rPr>
            <w:t xml:space="preserve"> (Birtch &amp; Chiang, 2015)</w:t>
          </w:r>
          <w:r w:rsidR="009A20D9" w:rsidRPr="006A244B">
            <w:fldChar w:fldCharType="end"/>
          </w:r>
        </w:sdtContent>
      </w:sdt>
      <w:r w:rsidR="00693C72" w:rsidRPr="006A244B">
        <w:t>.</w:t>
      </w:r>
      <w:r w:rsidR="00CE6423" w:rsidRPr="006A244B">
        <w:t xml:space="preserve"> </w:t>
      </w:r>
    </w:p>
    <w:p w14:paraId="5F5A911E" w14:textId="77777777" w:rsidR="000C3A1E" w:rsidRPr="006A244B" w:rsidRDefault="000C3A1E" w:rsidP="00F5696A">
      <w:pPr>
        <w:spacing w:line="360" w:lineRule="auto"/>
        <w:jc w:val="both"/>
      </w:pPr>
    </w:p>
    <w:p w14:paraId="1AF8AB22" w14:textId="12B2A1E0" w:rsidR="009600B5" w:rsidRPr="006A244B" w:rsidRDefault="00404E0F" w:rsidP="00F5696A">
      <w:pPr>
        <w:spacing w:line="360" w:lineRule="auto"/>
        <w:jc w:val="both"/>
      </w:pPr>
      <w:r w:rsidRPr="006A244B">
        <w:t xml:space="preserve">          </w:t>
      </w:r>
      <w:r w:rsidR="00E24C37" w:rsidRPr="006A244B">
        <w:t xml:space="preserve">Worked engagement can be explained by </w:t>
      </w:r>
      <w:r w:rsidR="00CE6423" w:rsidRPr="006A244B">
        <w:t>Social exchange theory</w:t>
      </w:r>
      <w:r w:rsidR="00E24C37" w:rsidRPr="006A244B">
        <w:t xml:space="preserve">, which is the source of staff  </w:t>
      </w:r>
      <w:r w:rsidR="00CE6423" w:rsidRPr="006A244B">
        <w:t>engagement</w:t>
      </w:r>
      <w:r w:rsidR="00505FDA" w:rsidRPr="006A244B">
        <w:t xml:space="preserve"> and one of the most </w:t>
      </w:r>
      <w:r w:rsidR="00F129A0" w:rsidRPr="006A244B">
        <w:t>popular</w:t>
      </w:r>
      <w:r w:rsidR="00505FDA" w:rsidRPr="006A244B">
        <w:t xml:space="preserve"> conceptual</w:t>
      </w:r>
      <w:r w:rsidR="00F129A0" w:rsidRPr="006A244B">
        <w:t xml:space="preserve"> model</w:t>
      </w:r>
      <w:r w:rsidR="00505FDA" w:rsidRPr="006A244B">
        <w:t xml:space="preserve"> in organizational behavior</w:t>
      </w:r>
      <w:r w:rsidR="00646EF3" w:rsidRPr="006A244B">
        <w:t>.</w:t>
      </w:r>
      <w:sdt>
        <w:sdtPr>
          <w:id w:val="-511684241"/>
          <w:citation/>
        </w:sdtPr>
        <w:sdtContent>
          <w:r w:rsidR="0026318C" w:rsidRPr="006A244B">
            <w:fldChar w:fldCharType="begin"/>
          </w:r>
          <w:r w:rsidR="0026318C" w:rsidRPr="006A244B">
            <w:instrText xml:space="preserve"> CITATION Ari13 \l 1033 </w:instrText>
          </w:r>
          <w:r w:rsidR="0026318C" w:rsidRPr="006A244B">
            <w:fldChar w:fldCharType="separate"/>
          </w:r>
          <w:r w:rsidR="0026318C" w:rsidRPr="006A244B">
            <w:rPr>
              <w:noProof/>
            </w:rPr>
            <w:t xml:space="preserve"> (Ariani, 2013)</w:t>
          </w:r>
          <w:r w:rsidR="0026318C" w:rsidRPr="006A244B">
            <w:fldChar w:fldCharType="end"/>
          </w:r>
        </w:sdtContent>
      </w:sdt>
      <w:r w:rsidR="00E24C37" w:rsidRPr="006A244B">
        <w:t xml:space="preserve">. For instance, </w:t>
      </w:r>
      <w:r w:rsidR="0057795E" w:rsidRPr="006A244B">
        <w:t>t</w:t>
      </w:r>
      <w:r w:rsidR="00D71390" w:rsidRPr="006A244B">
        <w:t xml:space="preserve">he </w:t>
      </w:r>
      <w:r w:rsidR="008261B4" w:rsidRPr="006A244B">
        <w:t>employees would</w:t>
      </w:r>
      <w:r w:rsidR="00CE6423" w:rsidRPr="006A244B">
        <w:t xml:space="preserve"> </w:t>
      </w:r>
      <w:r w:rsidR="008261B4" w:rsidRPr="006A244B">
        <w:t>be</w:t>
      </w:r>
      <w:r w:rsidR="00CE6423" w:rsidRPr="006A244B">
        <w:t xml:space="preserve"> </w:t>
      </w:r>
      <w:r w:rsidR="008261B4" w:rsidRPr="006A244B">
        <w:t>responsible</w:t>
      </w:r>
      <w:r w:rsidR="00CE6423" w:rsidRPr="006A244B">
        <w:t xml:space="preserve"> to become cogni</w:t>
      </w:r>
      <w:r w:rsidR="008261B4" w:rsidRPr="006A244B">
        <w:t>tive</w:t>
      </w:r>
      <w:r w:rsidR="00CE6423" w:rsidRPr="006A244B">
        <w:t xml:space="preserve">, </w:t>
      </w:r>
      <w:r w:rsidR="008261B4" w:rsidRPr="006A244B">
        <w:t xml:space="preserve">emotionally and </w:t>
      </w:r>
      <w:r w:rsidR="0056406E" w:rsidRPr="006A244B">
        <w:t xml:space="preserve">physically, </w:t>
      </w:r>
      <w:r w:rsidR="00CE6423" w:rsidRPr="006A244B">
        <w:t xml:space="preserve">such as </w:t>
      </w:r>
      <w:r w:rsidR="0057795E" w:rsidRPr="006A244B">
        <w:t xml:space="preserve">positive attitudes </w:t>
      </w:r>
      <w:r w:rsidR="0056406E" w:rsidRPr="006A244B">
        <w:t xml:space="preserve">constructive behaviors </w:t>
      </w:r>
      <w:r w:rsidR="0057795E" w:rsidRPr="006A244B">
        <w:t xml:space="preserve">in work role if the company or organization offers support to </w:t>
      </w:r>
      <w:sdt>
        <w:sdtPr>
          <w:id w:val="-694532858"/>
          <w:citation/>
        </w:sdtPr>
        <w:sdtContent>
          <w:r w:rsidR="0026318C" w:rsidRPr="006A244B">
            <w:fldChar w:fldCharType="begin"/>
          </w:r>
          <w:r w:rsidR="0026318C" w:rsidRPr="006A244B">
            <w:instrText xml:space="preserve"> CITATION Mos16 \l 1033 </w:instrText>
          </w:r>
          <w:r w:rsidR="0026318C" w:rsidRPr="006A244B">
            <w:fldChar w:fldCharType="separate"/>
          </w:r>
          <w:r w:rsidR="0026318C" w:rsidRPr="006A244B">
            <w:rPr>
              <w:noProof/>
            </w:rPr>
            <w:t xml:space="preserve"> (Moss, 2016)</w:t>
          </w:r>
          <w:r w:rsidR="0026318C" w:rsidRPr="006A244B">
            <w:fldChar w:fldCharType="end"/>
          </w:r>
        </w:sdtContent>
      </w:sdt>
      <w:r w:rsidR="00CE6423" w:rsidRPr="006A244B">
        <w:t>.</w:t>
      </w:r>
      <w:r w:rsidR="00E24C37" w:rsidRPr="006A244B">
        <w:t xml:space="preserve"> </w:t>
      </w:r>
      <w:r w:rsidR="00B73107" w:rsidRPr="006A244B">
        <w:t>At work, s</w:t>
      </w:r>
      <w:r w:rsidR="000C3A1E" w:rsidRPr="006A244B">
        <w:t xml:space="preserve">ocial exchange theory </w:t>
      </w:r>
      <w:r w:rsidR="00BF3EA1" w:rsidRPr="006A244B">
        <w:t>p</w:t>
      </w:r>
      <w:r w:rsidR="006F5AB7" w:rsidRPr="006A244B">
        <w:t xml:space="preserve">lays a quite significant role. For example, based on the statistics, almost 25% of employees would take a job somewhere else if the salary is 10% more. </w:t>
      </w:r>
      <w:r w:rsidRPr="006A244B">
        <w:t xml:space="preserve">In the </w:t>
      </w:r>
      <w:r w:rsidRPr="006A244B">
        <w:lastRenderedPageBreak/>
        <w:t xml:space="preserve">workplace, a number of social exchanges that may take place between the employees and the company or organization, their supervisor or leaders, and their work group or colleagues, like job characteristics would influence job outcomes. </w:t>
      </w:r>
      <w:r w:rsidR="009600B5" w:rsidRPr="006A244B">
        <w:t xml:space="preserve">The staff don’t have to put a lot of time or resources to make a big difference in workplaces. By recognizing your employees’ hard work regularly will </w:t>
      </w:r>
      <w:r w:rsidR="006B29CA" w:rsidRPr="006A244B">
        <w:t>be beneficial</w:t>
      </w:r>
      <w:r w:rsidR="009600B5" w:rsidRPr="006A244B">
        <w:t xml:space="preserve"> to the social exchange theory equation</w:t>
      </w:r>
      <w:sdt>
        <w:sdtPr>
          <w:id w:val="1921290370"/>
          <w:citation/>
        </w:sdtPr>
        <w:sdtContent>
          <w:r w:rsidR="00634852" w:rsidRPr="006A244B">
            <w:fldChar w:fldCharType="begin"/>
          </w:r>
          <w:r w:rsidR="00634852" w:rsidRPr="006A244B">
            <w:instrText xml:space="preserve"> CITATION Lee161 \l 1033 </w:instrText>
          </w:r>
          <w:r w:rsidR="00634852" w:rsidRPr="006A244B">
            <w:fldChar w:fldCharType="separate"/>
          </w:r>
          <w:r w:rsidR="00634852" w:rsidRPr="006A244B">
            <w:rPr>
              <w:noProof/>
            </w:rPr>
            <w:t xml:space="preserve"> (Lee &amp; Veasna, 2016)</w:t>
          </w:r>
          <w:r w:rsidR="00634852" w:rsidRPr="006A244B">
            <w:fldChar w:fldCharType="end"/>
          </w:r>
        </w:sdtContent>
      </w:sdt>
      <w:r w:rsidR="006B29CA" w:rsidRPr="006A244B">
        <w:t>.</w:t>
      </w:r>
    </w:p>
    <w:p w14:paraId="48ADDE59" w14:textId="19B27004" w:rsidR="0088354D" w:rsidRPr="006A244B" w:rsidRDefault="0088354D" w:rsidP="00F5696A">
      <w:pPr>
        <w:spacing w:line="360" w:lineRule="auto"/>
        <w:jc w:val="both"/>
      </w:pPr>
    </w:p>
    <w:p w14:paraId="326DAD2F" w14:textId="694D61E2" w:rsidR="001677CD" w:rsidRDefault="007E1F52" w:rsidP="00F5696A">
      <w:pPr>
        <w:spacing w:line="360" w:lineRule="auto"/>
        <w:jc w:val="both"/>
      </w:pPr>
      <w:r w:rsidRPr="006A244B">
        <w:t xml:space="preserve">        </w:t>
      </w:r>
      <w:r w:rsidR="00C65FEA" w:rsidRPr="006A244B">
        <w:t xml:space="preserve"> </w:t>
      </w:r>
      <w:r w:rsidR="0088354D" w:rsidRPr="006A244B">
        <w:t xml:space="preserve"> </w:t>
      </w:r>
      <w:r w:rsidR="001677CD" w:rsidRPr="006A244B">
        <w:t>Faced with the rapid economic development in Shanghai, the renewal and flow of the labor market are also drawing more and more attention</w:t>
      </w:r>
      <w:sdt>
        <w:sdtPr>
          <w:id w:val="-478535065"/>
          <w:citation/>
        </w:sdtPr>
        <w:sdtContent>
          <w:r w:rsidR="004625D8" w:rsidRPr="006A244B">
            <w:fldChar w:fldCharType="begin"/>
          </w:r>
          <w:r w:rsidR="004625D8" w:rsidRPr="006A244B">
            <w:rPr>
              <w:rFonts w:eastAsia="宋体"/>
            </w:rPr>
            <w:instrText xml:space="preserve"> CITATION All10 \l 2052 </w:instrText>
          </w:r>
          <w:r w:rsidR="004625D8" w:rsidRPr="006A244B">
            <w:fldChar w:fldCharType="separate"/>
          </w:r>
          <w:r w:rsidR="005F17DF" w:rsidRPr="006A244B">
            <w:rPr>
              <w:rFonts w:eastAsia="宋体"/>
              <w:noProof/>
            </w:rPr>
            <w:t xml:space="preserve"> (Allard, 2010)</w:t>
          </w:r>
          <w:r w:rsidR="004625D8" w:rsidRPr="006A244B">
            <w:fldChar w:fldCharType="end"/>
          </w:r>
        </w:sdtContent>
      </w:sdt>
      <w:r w:rsidR="001677CD" w:rsidRPr="006A244B">
        <w:t>. Shanghai, as an economic metropolis, faced with graduates of colleges and universities who employ hundreds of thousands of people each year</w:t>
      </w:r>
      <w:sdt>
        <w:sdtPr>
          <w:id w:val="576331637"/>
          <w:citation/>
        </w:sdtPr>
        <w:sdtContent>
          <w:r w:rsidR="00BB16DE" w:rsidRPr="006A244B">
            <w:fldChar w:fldCharType="begin"/>
          </w:r>
          <w:r w:rsidR="00BB16DE" w:rsidRPr="006A244B">
            <w:rPr>
              <w:rFonts w:eastAsia="宋体"/>
            </w:rPr>
            <w:instrText xml:space="preserve"> CITATION Smi08 \l 2052 </w:instrText>
          </w:r>
          <w:r w:rsidR="00BB16DE" w:rsidRPr="006A244B">
            <w:fldChar w:fldCharType="separate"/>
          </w:r>
          <w:r w:rsidR="005F17DF" w:rsidRPr="006A244B">
            <w:rPr>
              <w:rFonts w:eastAsia="宋体"/>
              <w:noProof/>
            </w:rPr>
            <w:t xml:space="preserve"> (Smith, 2008)</w:t>
          </w:r>
          <w:r w:rsidR="00BB16DE" w:rsidRPr="006A244B">
            <w:fldChar w:fldCharType="end"/>
          </w:r>
        </w:sdtContent>
      </w:sdt>
      <w:r w:rsidR="001677CD" w:rsidRPr="006A244B">
        <w:t>. How to attract the graduates who need to get into the job poses a real problem</w:t>
      </w:r>
      <w:r w:rsidR="006428EF" w:rsidRPr="006A244B">
        <w:t xml:space="preserve"> to</w:t>
      </w:r>
      <w:r w:rsidR="001677CD" w:rsidRPr="006A244B">
        <w:t xml:space="preserve"> promote the employment of Shanghai university students, is conducive to self-reliance graduates, through their work income from their parents, to meet their own supply of life</w:t>
      </w:r>
      <w:sdt>
        <w:sdtPr>
          <w:id w:val="716162027"/>
          <w:citation/>
        </w:sdtPr>
        <w:sdtContent>
          <w:r w:rsidR="00BB16DE" w:rsidRPr="006A244B">
            <w:fldChar w:fldCharType="begin"/>
          </w:r>
          <w:r w:rsidR="00BB16DE" w:rsidRPr="006A244B">
            <w:rPr>
              <w:rFonts w:eastAsia="宋体"/>
            </w:rPr>
            <w:instrText xml:space="preserve"> CITATION AUT15 \l 2052 </w:instrText>
          </w:r>
          <w:r w:rsidR="00BB16DE" w:rsidRPr="006A244B">
            <w:fldChar w:fldCharType="separate"/>
          </w:r>
          <w:r w:rsidR="005F17DF" w:rsidRPr="006A244B">
            <w:rPr>
              <w:rFonts w:eastAsia="宋体"/>
              <w:noProof/>
            </w:rPr>
            <w:t xml:space="preserve"> (AUTHORITY, 2015)</w:t>
          </w:r>
          <w:r w:rsidR="00BB16DE" w:rsidRPr="006A244B">
            <w:fldChar w:fldCharType="end"/>
          </w:r>
        </w:sdtContent>
      </w:sdt>
      <w:r w:rsidR="001677CD" w:rsidRPr="006A244B">
        <w:t>. Employment is the foundation of people's livelihood</w:t>
      </w:r>
      <w:r w:rsidR="0051265F" w:rsidRPr="006A244B">
        <w:t xml:space="preserve"> </w:t>
      </w:r>
      <w:sdt>
        <w:sdtPr>
          <w:id w:val="-498186451"/>
          <w:citation/>
        </w:sdtPr>
        <w:sdtContent>
          <w:r w:rsidR="0051265F" w:rsidRPr="006A244B">
            <w:fldChar w:fldCharType="begin"/>
          </w:r>
          <w:r w:rsidR="0051265F" w:rsidRPr="006A244B">
            <w:rPr>
              <w:rFonts w:eastAsia="宋体"/>
            </w:rPr>
            <w:instrText xml:space="preserve"> CITATION Ho04 \l 2052 </w:instrText>
          </w:r>
          <w:r w:rsidR="0051265F" w:rsidRPr="006A244B">
            <w:fldChar w:fldCharType="separate"/>
          </w:r>
          <w:r w:rsidR="0051265F" w:rsidRPr="006A244B">
            <w:rPr>
              <w:rFonts w:eastAsia="宋体"/>
              <w:noProof/>
            </w:rPr>
            <w:t>(Ho, 2004)</w:t>
          </w:r>
          <w:r w:rsidR="0051265F" w:rsidRPr="006A244B">
            <w:fldChar w:fldCharType="end"/>
          </w:r>
        </w:sdtContent>
      </w:sdt>
      <w:r w:rsidR="00F67D5F" w:rsidRPr="006A244B">
        <w:t xml:space="preserve">. With work, </w:t>
      </w:r>
      <w:r w:rsidR="001677CD" w:rsidRPr="006A244B">
        <w:t>a series of social insurance policies can be paid in order to have the financial ability to create the value of life in the future</w:t>
      </w:r>
      <w:sdt>
        <w:sdtPr>
          <w:id w:val="-72824791"/>
          <w:citation/>
        </w:sdtPr>
        <w:sdtContent>
          <w:r w:rsidR="00BB16DE" w:rsidRPr="006A244B">
            <w:fldChar w:fldCharType="begin"/>
          </w:r>
          <w:r w:rsidR="00BB16DE" w:rsidRPr="006A244B">
            <w:rPr>
              <w:rFonts w:eastAsia="宋体"/>
            </w:rPr>
            <w:instrText xml:space="preserve"> CITATION Jac161 \l 2052 </w:instrText>
          </w:r>
          <w:r w:rsidR="00BB16DE" w:rsidRPr="006A244B">
            <w:fldChar w:fldCharType="separate"/>
          </w:r>
          <w:r w:rsidR="005F17DF" w:rsidRPr="006A244B">
            <w:rPr>
              <w:rFonts w:eastAsia="宋体"/>
              <w:noProof/>
            </w:rPr>
            <w:t xml:space="preserve"> (Jacobsen, 2016)</w:t>
          </w:r>
          <w:r w:rsidR="00BB16DE" w:rsidRPr="006A244B">
            <w:fldChar w:fldCharType="end"/>
          </w:r>
        </w:sdtContent>
      </w:sdt>
      <w:r w:rsidR="001677CD" w:rsidRPr="006A244B">
        <w:t>. Attracting fresh graduates, but also for the enterprise to bring some value and profits</w:t>
      </w:r>
      <w:sdt>
        <w:sdtPr>
          <w:id w:val="17978709"/>
          <w:citation/>
        </w:sdtPr>
        <w:sdtContent>
          <w:r w:rsidR="00BB16DE" w:rsidRPr="006A244B">
            <w:fldChar w:fldCharType="begin"/>
          </w:r>
          <w:r w:rsidR="00BB16DE" w:rsidRPr="006A244B">
            <w:rPr>
              <w:rFonts w:eastAsia="宋体"/>
            </w:rPr>
            <w:instrText xml:space="preserve"> CITATION Pol151 \l 2052 </w:instrText>
          </w:r>
          <w:r w:rsidR="00BB16DE" w:rsidRPr="006A244B">
            <w:fldChar w:fldCharType="separate"/>
          </w:r>
          <w:r w:rsidR="005F17DF" w:rsidRPr="006A244B">
            <w:rPr>
              <w:rFonts w:eastAsia="宋体"/>
              <w:noProof/>
            </w:rPr>
            <w:t xml:space="preserve"> (Pollard, 2015)</w:t>
          </w:r>
          <w:r w:rsidR="00BB16DE" w:rsidRPr="006A244B">
            <w:fldChar w:fldCharType="end"/>
          </w:r>
        </w:sdtContent>
      </w:sdt>
      <w:r w:rsidR="001677CD" w:rsidRPr="006A244B">
        <w:t>.</w:t>
      </w:r>
    </w:p>
    <w:p w14:paraId="7392ACF0" w14:textId="77777777" w:rsidR="00C92643" w:rsidRPr="006A244B" w:rsidRDefault="00C92643" w:rsidP="00F5696A">
      <w:pPr>
        <w:spacing w:line="360" w:lineRule="auto"/>
        <w:jc w:val="both"/>
      </w:pPr>
    </w:p>
    <w:p w14:paraId="048E3FEE" w14:textId="05FD9FA9" w:rsidR="001677CD" w:rsidRDefault="00F67D5F" w:rsidP="00F5696A">
      <w:pPr>
        <w:spacing w:line="360" w:lineRule="auto"/>
        <w:jc w:val="both"/>
      </w:pPr>
      <w:r w:rsidRPr="006A244B">
        <w:t xml:space="preserve">       </w:t>
      </w:r>
      <w:r w:rsidR="00581628" w:rsidRPr="006A244B">
        <w:t xml:space="preserve"> </w:t>
      </w:r>
      <w:r w:rsidR="00C27072" w:rsidRPr="006A244B">
        <w:t xml:space="preserve"> </w:t>
      </w:r>
      <w:r w:rsidR="00C65FEA" w:rsidRPr="006A244B">
        <w:t xml:space="preserve"> </w:t>
      </w:r>
      <w:r w:rsidRPr="006A244B">
        <w:t xml:space="preserve"> </w:t>
      </w:r>
      <w:r w:rsidR="001677CD" w:rsidRPr="006A244B">
        <w:t>Judging from the total amount, there is still an excess of labor supply, while on the other hand, there is a shortage of labor supply</w:t>
      </w:r>
      <w:sdt>
        <w:sdtPr>
          <w:id w:val="-2052831127"/>
          <w:citation/>
        </w:sdtPr>
        <w:sdtContent>
          <w:r w:rsidR="007F69ED" w:rsidRPr="006A244B">
            <w:fldChar w:fldCharType="begin"/>
          </w:r>
          <w:r w:rsidR="007F69ED" w:rsidRPr="006A244B">
            <w:instrText xml:space="preserve"> CITATION Ehr12 \l 1033 </w:instrText>
          </w:r>
          <w:r w:rsidR="007F69ED" w:rsidRPr="006A244B">
            <w:fldChar w:fldCharType="separate"/>
          </w:r>
          <w:r w:rsidR="007F69ED" w:rsidRPr="006A244B">
            <w:rPr>
              <w:noProof/>
            </w:rPr>
            <w:t xml:space="preserve"> (Ehrenberg &amp; Smith, 2012)</w:t>
          </w:r>
          <w:r w:rsidR="007F69ED" w:rsidRPr="006A244B">
            <w:fldChar w:fldCharType="end"/>
          </w:r>
        </w:sdtContent>
      </w:sdt>
      <w:r w:rsidR="001677CD" w:rsidRPr="006A244B">
        <w:t>. With the progress of science and technology and the optimization and upgrading of industrial structure, part of the on-the-job labor force has become structurally unemployed and has become a new unemployed group due to the knowledge of skills or experience that the stock of human capital can not adapt to the new industries and new jobs brought about by it</w:t>
      </w:r>
      <w:sdt>
        <w:sdtPr>
          <w:id w:val="-75747788"/>
          <w:citation/>
        </w:sdtPr>
        <w:sdtContent>
          <w:r w:rsidRPr="006A244B">
            <w:fldChar w:fldCharType="begin"/>
          </w:r>
          <w:r w:rsidRPr="006A244B">
            <w:instrText xml:space="preserve"> CITATION All16 \l 1033 </w:instrText>
          </w:r>
          <w:r w:rsidRPr="006A244B">
            <w:fldChar w:fldCharType="separate"/>
          </w:r>
          <w:r w:rsidRPr="006A244B">
            <w:rPr>
              <w:noProof/>
            </w:rPr>
            <w:t xml:space="preserve"> (Allen, 2016)</w:t>
          </w:r>
          <w:r w:rsidRPr="006A244B">
            <w:fldChar w:fldCharType="end"/>
          </w:r>
        </w:sdtContent>
      </w:sdt>
      <w:r w:rsidR="005252B5" w:rsidRPr="006A244B">
        <w:t>. At the same time d</w:t>
      </w:r>
      <w:r w:rsidR="001677CD" w:rsidRPr="006A244B">
        <w:t>ue to the low level of human capital quality, employment risk rate increases, job stability weakened</w:t>
      </w:r>
      <w:sdt>
        <w:sdtPr>
          <w:id w:val="-323589167"/>
          <w:citation/>
        </w:sdtPr>
        <w:sdtContent>
          <w:r w:rsidR="00BB16DE" w:rsidRPr="006A244B">
            <w:fldChar w:fldCharType="begin"/>
          </w:r>
          <w:r w:rsidR="00BB16DE" w:rsidRPr="006A244B">
            <w:rPr>
              <w:rFonts w:eastAsia="宋体"/>
            </w:rPr>
            <w:instrText xml:space="preserve"> CITATION Aue06 \l 2052 </w:instrText>
          </w:r>
          <w:r w:rsidR="00BB16DE" w:rsidRPr="006A244B">
            <w:fldChar w:fldCharType="separate"/>
          </w:r>
          <w:r w:rsidR="005F17DF" w:rsidRPr="006A244B">
            <w:rPr>
              <w:rFonts w:eastAsia="宋体"/>
              <w:noProof/>
            </w:rPr>
            <w:t xml:space="preserve"> (Auer, 2006)</w:t>
          </w:r>
          <w:r w:rsidR="00BB16DE" w:rsidRPr="006A244B">
            <w:fldChar w:fldCharType="end"/>
          </w:r>
        </w:sdtContent>
      </w:sdt>
      <w:r w:rsidR="001677CD" w:rsidRPr="006A244B">
        <w:t>.</w:t>
      </w:r>
      <w:r w:rsidR="005252B5" w:rsidRPr="006A244B">
        <w:t xml:space="preserve"> </w:t>
      </w:r>
      <w:r w:rsidR="001677CD" w:rsidRPr="006A244B">
        <w:t>Without any government intervention, capitalism can not achieve "full employment" through the self-regulation of the market's role. The goal that he requires to achieve is to achieve and maintain "full employment" in the capitalist economy</w:t>
      </w:r>
      <w:sdt>
        <w:sdtPr>
          <w:id w:val="-1161542109"/>
          <w:citation/>
        </w:sdtPr>
        <w:sdtContent>
          <w:r w:rsidR="00BB16DE" w:rsidRPr="006A244B">
            <w:fldChar w:fldCharType="begin"/>
          </w:r>
          <w:r w:rsidR="00BB16DE" w:rsidRPr="006A244B">
            <w:rPr>
              <w:rFonts w:eastAsia="宋体"/>
            </w:rPr>
            <w:instrText xml:space="preserve"> CITATION CHA161 \l 2052 </w:instrText>
          </w:r>
          <w:r w:rsidR="00BB16DE" w:rsidRPr="006A244B">
            <w:fldChar w:fldCharType="separate"/>
          </w:r>
          <w:r w:rsidR="005F17DF" w:rsidRPr="006A244B">
            <w:rPr>
              <w:rFonts w:eastAsia="宋体"/>
              <w:noProof/>
            </w:rPr>
            <w:t xml:space="preserve"> (CHAPRA, 2016)</w:t>
          </w:r>
          <w:r w:rsidR="00BB16DE" w:rsidRPr="006A244B">
            <w:fldChar w:fldCharType="end"/>
          </w:r>
        </w:sdtContent>
      </w:sdt>
      <w:r w:rsidR="001677CD" w:rsidRPr="006A244B">
        <w:t>. The meaning of "full employment" is that productive resources are fully utilized</w:t>
      </w:r>
      <w:sdt>
        <w:sdtPr>
          <w:id w:val="-1790730976"/>
          <w:citation/>
        </w:sdtPr>
        <w:sdtContent>
          <w:r w:rsidR="007317A9" w:rsidRPr="006A244B">
            <w:fldChar w:fldCharType="begin"/>
          </w:r>
          <w:r w:rsidR="007317A9" w:rsidRPr="006A244B">
            <w:rPr>
              <w:rFonts w:eastAsia="宋体"/>
            </w:rPr>
            <w:instrText xml:space="preserve">CITATION Rea17 \l 2052 </w:instrText>
          </w:r>
          <w:r w:rsidR="007317A9" w:rsidRPr="006A244B">
            <w:fldChar w:fldCharType="separate"/>
          </w:r>
          <w:r w:rsidR="005F17DF" w:rsidRPr="006A244B">
            <w:rPr>
              <w:rFonts w:eastAsia="宋体"/>
              <w:noProof/>
            </w:rPr>
            <w:t xml:space="preserve"> (Reader, 2017)</w:t>
          </w:r>
          <w:r w:rsidR="007317A9" w:rsidRPr="006A244B">
            <w:fldChar w:fldCharType="end"/>
          </w:r>
        </w:sdtContent>
      </w:sdt>
    </w:p>
    <w:p w14:paraId="5D017231" w14:textId="77777777" w:rsidR="00C92643" w:rsidRPr="006A244B" w:rsidRDefault="00C92643" w:rsidP="00F5696A">
      <w:pPr>
        <w:spacing w:line="360" w:lineRule="auto"/>
        <w:jc w:val="both"/>
      </w:pPr>
    </w:p>
    <w:p w14:paraId="380654B4" w14:textId="6DE2C047" w:rsidR="00C65FEA" w:rsidRPr="006A244B" w:rsidRDefault="005252B5" w:rsidP="00F5696A">
      <w:pPr>
        <w:spacing w:line="360" w:lineRule="auto"/>
        <w:jc w:val="both"/>
      </w:pPr>
      <w:r w:rsidRPr="006A244B">
        <w:lastRenderedPageBreak/>
        <w:t xml:space="preserve">     </w:t>
      </w:r>
      <w:r w:rsidR="00C65FEA" w:rsidRPr="006A244B">
        <w:t xml:space="preserve"> </w:t>
      </w:r>
      <w:r w:rsidRPr="006A244B">
        <w:t xml:space="preserve">  </w:t>
      </w:r>
      <w:r w:rsidR="00C27072" w:rsidRPr="006A244B">
        <w:t xml:space="preserve"> </w:t>
      </w:r>
      <w:r w:rsidR="001677CD" w:rsidRPr="006A244B">
        <w:t>The effective demand is the total demand price when the total supply price equals the total demand price, which is the total demand price at the time when the entrepreneur's production can obtain the maximum profit. Effective demand therefore refers to the market's demand for affordability</w:t>
      </w:r>
      <w:sdt>
        <w:sdtPr>
          <w:id w:val="1222944141"/>
          <w:citation/>
        </w:sdtPr>
        <w:sdtContent>
          <w:r w:rsidR="007317A9" w:rsidRPr="006A244B">
            <w:fldChar w:fldCharType="begin"/>
          </w:r>
          <w:r w:rsidR="007317A9" w:rsidRPr="006A244B">
            <w:rPr>
              <w:rFonts w:eastAsia="宋体"/>
            </w:rPr>
            <w:instrText xml:space="preserve"> CITATION Pen06 \l 2052 </w:instrText>
          </w:r>
          <w:r w:rsidR="007317A9" w:rsidRPr="006A244B">
            <w:fldChar w:fldCharType="separate"/>
          </w:r>
          <w:r w:rsidR="005F17DF" w:rsidRPr="006A244B">
            <w:rPr>
              <w:rFonts w:eastAsia="宋体"/>
              <w:noProof/>
            </w:rPr>
            <w:t xml:space="preserve"> (Pen, 2006)</w:t>
          </w:r>
          <w:r w:rsidR="007317A9" w:rsidRPr="006A244B">
            <w:fldChar w:fldCharType="end"/>
          </w:r>
        </w:sdtContent>
      </w:sdt>
      <w:r w:rsidR="001677CD" w:rsidRPr="006A244B">
        <w:t>. The total social employment depends on the total demand. On the basis of these theories, Keynes put forward the policy suggestion of the state to intervene in the purification agent, that is, through the government adopting a series of fiscal and monetary policies to increase public expenditure, reduce the interest rate to stimulate consumption and increase investment so as to raise effective demand and realize the whole society Full employment</w:t>
      </w:r>
      <w:sdt>
        <w:sdtPr>
          <w:id w:val="-443219876"/>
          <w:citation/>
        </w:sdtPr>
        <w:sdtContent>
          <w:r w:rsidR="007317A9" w:rsidRPr="006A244B">
            <w:fldChar w:fldCharType="begin"/>
          </w:r>
          <w:r w:rsidR="007317A9" w:rsidRPr="006A244B">
            <w:rPr>
              <w:rFonts w:eastAsia="宋体"/>
            </w:rPr>
            <w:instrText xml:space="preserve"> CITATION Kar15 \l 2052 </w:instrText>
          </w:r>
          <w:r w:rsidR="007317A9" w:rsidRPr="006A244B">
            <w:fldChar w:fldCharType="separate"/>
          </w:r>
          <w:r w:rsidR="005F17DF" w:rsidRPr="006A244B">
            <w:rPr>
              <w:rFonts w:eastAsia="宋体"/>
              <w:noProof/>
            </w:rPr>
            <w:t xml:space="preserve"> (Karanshawy, 2015)</w:t>
          </w:r>
          <w:r w:rsidR="007317A9" w:rsidRPr="006A244B">
            <w:fldChar w:fldCharType="end"/>
          </w:r>
        </w:sdtContent>
      </w:sdt>
    </w:p>
    <w:p w14:paraId="064DBD8C" w14:textId="77777777" w:rsidR="009F72C3" w:rsidRPr="006A244B" w:rsidRDefault="009F72C3" w:rsidP="00F5696A">
      <w:pPr>
        <w:spacing w:line="360" w:lineRule="auto"/>
        <w:jc w:val="both"/>
      </w:pPr>
    </w:p>
    <w:p w14:paraId="15BB193A" w14:textId="5D252AFA" w:rsidR="00046CF4" w:rsidRPr="006A244B" w:rsidRDefault="00046CF4" w:rsidP="00F5696A">
      <w:pPr>
        <w:pStyle w:val="Heading2"/>
        <w:spacing w:line="360" w:lineRule="auto"/>
        <w:jc w:val="both"/>
        <w:rPr>
          <w:rFonts w:cs="Times New Roman"/>
          <w:b/>
          <w:sz w:val="24"/>
          <w:szCs w:val="24"/>
        </w:rPr>
      </w:pPr>
      <w:bookmarkStart w:id="213" w:name="_Toc507597360"/>
      <w:bookmarkStart w:id="214" w:name="_Toc507597389"/>
      <w:bookmarkStart w:id="215" w:name="_Toc511751344"/>
      <w:bookmarkStart w:id="216" w:name="_Toc511751443"/>
      <w:bookmarkStart w:id="217" w:name="_Toc511751628"/>
      <w:bookmarkStart w:id="218" w:name="_Toc511771348"/>
      <w:bookmarkStart w:id="219" w:name="_Toc522226837"/>
      <w:bookmarkStart w:id="220" w:name="_Toc522229757"/>
      <w:r w:rsidRPr="006A244B">
        <w:rPr>
          <w:rFonts w:cs="Times New Roman"/>
          <w:b/>
          <w:sz w:val="24"/>
          <w:szCs w:val="24"/>
        </w:rPr>
        <w:t>2.6 Framework</w:t>
      </w:r>
      <w:bookmarkEnd w:id="213"/>
      <w:bookmarkEnd w:id="214"/>
      <w:bookmarkEnd w:id="215"/>
      <w:bookmarkEnd w:id="216"/>
      <w:bookmarkEnd w:id="217"/>
      <w:bookmarkEnd w:id="218"/>
      <w:bookmarkEnd w:id="219"/>
      <w:bookmarkEnd w:id="220"/>
      <w:r w:rsidRPr="006A244B">
        <w:rPr>
          <w:rFonts w:cs="Times New Roman"/>
          <w:b/>
          <w:sz w:val="24"/>
          <w:szCs w:val="24"/>
        </w:rPr>
        <w:t xml:space="preserve"> </w:t>
      </w:r>
    </w:p>
    <w:p w14:paraId="17472028" w14:textId="388E0348" w:rsidR="002C0678" w:rsidRPr="006A244B" w:rsidRDefault="002C0678" w:rsidP="00F5696A">
      <w:pPr>
        <w:pStyle w:val="Heading2"/>
        <w:spacing w:line="360" w:lineRule="auto"/>
        <w:jc w:val="both"/>
        <w:rPr>
          <w:rFonts w:cs="Times New Roman"/>
          <w:b/>
          <w:sz w:val="24"/>
          <w:szCs w:val="24"/>
        </w:rPr>
      </w:pPr>
    </w:p>
    <w:p w14:paraId="1EA9553B" w14:textId="3B20A7D0" w:rsidR="002C0678" w:rsidRPr="006A244B" w:rsidRDefault="002C0678" w:rsidP="00F5696A">
      <w:pPr>
        <w:pStyle w:val="Heading2"/>
        <w:spacing w:line="360" w:lineRule="auto"/>
        <w:jc w:val="both"/>
        <w:rPr>
          <w:rFonts w:cs="Times New Roman"/>
          <w:b/>
          <w:sz w:val="24"/>
          <w:szCs w:val="24"/>
        </w:rPr>
      </w:pPr>
      <w:bookmarkStart w:id="221" w:name="_Toc511751345"/>
      <w:bookmarkStart w:id="222" w:name="_Toc511751444"/>
      <w:bookmarkStart w:id="223" w:name="_Toc511751629"/>
      <w:bookmarkStart w:id="224" w:name="_Toc511771349"/>
      <w:bookmarkStart w:id="225" w:name="_Toc522226838"/>
      <w:bookmarkStart w:id="226" w:name="_Toc522229758"/>
      <w:r w:rsidRPr="006A244B">
        <w:rPr>
          <w:rFonts w:cs="Times New Roman"/>
          <w:b/>
          <w:noProof/>
          <w:lang w:eastAsia="en-US"/>
        </w:rPr>
        <mc:AlternateContent>
          <mc:Choice Requires="wps">
            <w:drawing>
              <wp:anchor distT="0" distB="0" distL="114300" distR="114300" simplePos="0" relativeHeight="251670528" behindDoc="0" locked="0" layoutInCell="1" allowOverlap="1" wp14:anchorId="24ACD666" wp14:editId="292E657A">
                <wp:simplePos x="0" y="0"/>
                <wp:positionH relativeFrom="column">
                  <wp:posOffset>3594735</wp:posOffset>
                </wp:positionH>
                <wp:positionV relativeFrom="paragraph">
                  <wp:posOffset>22860</wp:posOffset>
                </wp:positionV>
                <wp:extent cx="2513965" cy="343535"/>
                <wp:effectExtent l="0" t="0" r="26035" b="37465"/>
                <wp:wrapThrough wrapText="bothSides">
                  <wp:wrapPolygon edited="0">
                    <wp:start x="0" y="0"/>
                    <wp:lineTo x="0" y="22359"/>
                    <wp:lineTo x="21605" y="22359"/>
                    <wp:lineTo x="21605" y="0"/>
                    <wp:lineTo x="0" y="0"/>
                  </wp:wrapPolygon>
                </wp:wrapThrough>
                <wp:docPr id="10" name="Rectangle 10"/>
                <wp:cNvGraphicFramePr/>
                <a:graphic xmlns:a="http://schemas.openxmlformats.org/drawingml/2006/main">
                  <a:graphicData uri="http://schemas.microsoft.com/office/word/2010/wordprocessingShape">
                    <wps:wsp>
                      <wps:cNvSpPr/>
                      <wps:spPr>
                        <a:xfrm>
                          <a:off x="0" y="0"/>
                          <a:ext cx="2513965" cy="343535"/>
                        </a:xfrm>
                        <a:prstGeom prst="rect">
                          <a:avLst/>
                        </a:prstGeom>
                      </wps:spPr>
                      <wps:style>
                        <a:lnRef idx="2">
                          <a:schemeClr val="accent6"/>
                        </a:lnRef>
                        <a:fillRef idx="1">
                          <a:schemeClr val="lt1"/>
                        </a:fillRef>
                        <a:effectRef idx="0">
                          <a:schemeClr val="accent6"/>
                        </a:effectRef>
                        <a:fontRef idx="minor">
                          <a:schemeClr val="dk1"/>
                        </a:fontRef>
                      </wps:style>
                      <wps:txbx>
                        <w:txbxContent>
                          <w:p w14:paraId="3C1202C7" w14:textId="04362B8A" w:rsidR="008427D1" w:rsidRPr="002C0678" w:rsidRDefault="008427D1" w:rsidP="002C0678">
                            <w:pPr>
                              <w:jc w:val="center"/>
                              <w:rPr>
                                <w:b/>
                              </w:rPr>
                            </w:pPr>
                            <w:r w:rsidRPr="002C0678">
                              <w:rPr>
                                <w:b/>
                                <w:lang w:val="en-MY"/>
                              </w:rPr>
                              <w:t>D</w:t>
                            </w:r>
                            <w:r>
                              <w:rPr>
                                <w:b/>
                                <w:lang w:val="en-MY"/>
                              </w:rPr>
                              <w:t>ependent V</w:t>
                            </w:r>
                            <w:r w:rsidRPr="002C0678">
                              <w:rPr>
                                <w:b/>
                                <w:lang w:val="en-MY"/>
                              </w:rPr>
                              <w:t>ariable</w:t>
                            </w:r>
                          </w:p>
                          <w:p w14:paraId="1A01684F" w14:textId="6A6BE9FA" w:rsidR="008427D1" w:rsidRPr="002C0678" w:rsidRDefault="008427D1" w:rsidP="002C0678">
                            <w:pPr>
                              <w:jc w:val="cente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ACD666" id="Rectangle_x0020_10" o:spid="_x0000_s1026" style="position:absolute;left:0;text-align:left;margin-left:283.05pt;margin-top:1.8pt;width:197.95pt;height:27.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" fillcolor="white [3201]" strokecolor="#70ad47 [3209]" strokeweight="1pt">
                <v:textbox>
                  <w:txbxContent>
                    <w:p w14:paraId="3C1202C7" w14:textId="04362B8A" w:rsidR="008427D1" w:rsidRPr="002C0678" w:rsidRDefault="008427D1" w:rsidP="002C0678">
                      <w:pPr>
                        <w:jc w:val="center"/>
                        <w:rPr>
                          <w:b/>
                        </w:rPr>
                      </w:pPr>
                      <w:r w:rsidRPr="002C0678">
                        <w:rPr>
                          <w:b/>
                          <w:lang w:val="en-MY"/>
                        </w:rPr>
                        <w:t>D</w:t>
                      </w:r>
                      <w:r>
                        <w:rPr>
                          <w:b/>
                          <w:lang w:val="en-MY"/>
                        </w:rPr>
                        <w:t>ependent V</w:t>
                      </w:r>
                      <w:r w:rsidRPr="002C0678">
                        <w:rPr>
                          <w:b/>
                          <w:lang w:val="en-MY"/>
                        </w:rPr>
                        <w:t>ariable</w:t>
                      </w:r>
                    </w:p>
                    <w:p w14:paraId="1A01684F" w14:textId="6A6BE9FA" w:rsidR="008427D1" w:rsidRPr="002C0678" w:rsidRDefault="008427D1" w:rsidP="002C0678">
                      <w:pPr>
                        <w:jc w:val="center"/>
                        <w:rPr>
                          <w:b/>
                        </w:rPr>
                      </w:pPr>
                    </w:p>
                  </w:txbxContent>
                </v:textbox>
                <w10:wrap type="through"/>
              </v:rect>
            </w:pict>
          </mc:Fallback>
        </mc:AlternateContent>
      </w:r>
      <w:r w:rsidRPr="006A244B">
        <w:rPr>
          <w:rFonts w:cs="Times New Roman"/>
          <w:b/>
          <w:noProof/>
          <w:lang w:eastAsia="en-US"/>
        </w:rPr>
        <mc:AlternateContent>
          <mc:Choice Requires="wps">
            <w:drawing>
              <wp:anchor distT="0" distB="0" distL="114300" distR="114300" simplePos="0" relativeHeight="251672576" behindDoc="0" locked="0" layoutInCell="1" allowOverlap="1" wp14:anchorId="6E51C059" wp14:editId="08A024B2">
                <wp:simplePos x="0" y="0"/>
                <wp:positionH relativeFrom="column">
                  <wp:posOffset>278691</wp:posOffset>
                </wp:positionH>
                <wp:positionV relativeFrom="paragraph">
                  <wp:posOffset>22225</wp:posOffset>
                </wp:positionV>
                <wp:extent cx="1714500" cy="344805"/>
                <wp:effectExtent l="0" t="0" r="38100" b="36195"/>
                <wp:wrapThrough wrapText="bothSides">
                  <wp:wrapPolygon edited="0">
                    <wp:start x="0" y="0"/>
                    <wp:lineTo x="0" y="22276"/>
                    <wp:lineTo x="21760" y="22276"/>
                    <wp:lineTo x="21760" y="0"/>
                    <wp:lineTo x="0" y="0"/>
                  </wp:wrapPolygon>
                </wp:wrapThrough>
                <wp:docPr id="12" name="Rectangle 12"/>
                <wp:cNvGraphicFramePr/>
                <a:graphic xmlns:a="http://schemas.openxmlformats.org/drawingml/2006/main">
                  <a:graphicData uri="http://schemas.microsoft.com/office/word/2010/wordprocessingShape">
                    <wps:wsp>
                      <wps:cNvSpPr/>
                      <wps:spPr>
                        <a:xfrm>
                          <a:off x="0" y="0"/>
                          <a:ext cx="1714500" cy="344805"/>
                        </a:xfrm>
                        <a:prstGeom prst="rect">
                          <a:avLst/>
                        </a:prstGeom>
                      </wps:spPr>
                      <wps:style>
                        <a:lnRef idx="2">
                          <a:schemeClr val="accent6"/>
                        </a:lnRef>
                        <a:fillRef idx="1">
                          <a:schemeClr val="lt1"/>
                        </a:fillRef>
                        <a:effectRef idx="0">
                          <a:schemeClr val="accent6"/>
                        </a:effectRef>
                        <a:fontRef idx="minor">
                          <a:schemeClr val="dk1"/>
                        </a:fontRef>
                      </wps:style>
                      <wps:txbx>
                        <w:txbxContent>
                          <w:p w14:paraId="50941604" w14:textId="03F96A90" w:rsidR="008427D1" w:rsidRPr="002C0678" w:rsidRDefault="008427D1" w:rsidP="002C0678">
                            <w:pPr>
                              <w:jc w:val="center"/>
                              <w:rPr>
                                <w:b/>
                              </w:rPr>
                            </w:pPr>
                            <w:r w:rsidRPr="002C0678">
                              <w:rPr>
                                <w:b/>
                                <w:lang w:val="en-MY"/>
                              </w:rPr>
                              <w:t>Independent Variables</w:t>
                            </w:r>
                          </w:p>
                          <w:p w14:paraId="5C1D739D" w14:textId="77777777" w:rsidR="008427D1" w:rsidRPr="002C0678" w:rsidRDefault="008427D1" w:rsidP="002C0678">
                            <w:pPr>
                              <w:jc w:val="center"/>
                              <w:rPr>
                                <w:b/>
                              </w:rPr>
                            </w:pPr>
                            <w:r w:rsidRPr="002C0678">
                              <w:rPr>
                                <w:rFonts w:hint="eastAsia"/>
                                <w:b/>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51C059" id="Rectangle_x0020_12" o:spid="_x0000_s1027" style="position:absolute;left:0;text-align:left;margin-left:21.95pt;margin-top:1.75pt;width:135pt;height:27.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" fillcolor="white [3201]" strokecolor="#70ad47 [3209]" strokeweight="1pt">
                <v:textbox>
                  <w:txbxContent>
                    <w:p w14:paraId="50941604" w14:textId="03F96A90" w:rsidR="008427D1" w:rsidRPr="002C0678" w:rsidRDefault="008427D1" w:rsidP="002C0678">
                      <w:pPr>
                        <w:jc w:val="center"/>
                        <w:rPr>
                          <w:b/>
                        </w:rPr>
                      </w:pPr>
                      <w:r w:rsidRPr="002C0678">
                        <w:rPr>
                          <w:b/>
                          <w:lang w:val="en-MY"/>
                        </w:rPr>
                        <w:t>Independent Variables</w:t>
                      </w:r>
                    </w:p>
                    <w:p w14:paraId="5C1D739D" w14:textId="77777777" w:rsidR="008427D1" w:rsidRPr="002C0678" w:rsidRDefault="008427D1" w:rsidP="002C0678">
                      <w:pPr>
                        <w:jc w:val="center"/>
                        <w:rPr>
                          <w:b/>
                        </w:rPr>
                      </w:pPr>
                      <w:r w:rsidRPr="002C0678">
                        <w:rPr>
                          <w:rFonts w:hint="eastAsia"/>
                          <w:b/>
                        </w:rPr>
                        <w:t xml:space="preserve">  </w:t>
                      </w:r>
                    </w:p>
                  </w:txbxContent>
                </v:textbox>
                <w10:wrap type="through"/>
              </v:rect>
            </w:pict>
          </mc:Fallback>
        </mc:AlternateContent>
      </w:r>
      <w:bookmarkEnd w:id="221"/>
      <w:bookmarkEnd w:id="222"/>
      <w:bookmarkEnd w:id="223"/>
      <w:bookmarkEnd w:id="224"/>
      <w:bookmarkEnd w:id="225"/>
      <w:bookmarkEnd w:id="226"/>
    </w:p>
    <w:p w14:paraId="45C38B87" w14:textId="423DAD93" w:rsidR="00046CF4" w:rsidRPr="006A244B" w:rsidRDefault="002C0678" w:rsidP="00F5696A">
      <w:pPr>
        <w:spacing w:line="360" w:lineRule="auto"/>
        <w:jc w:val="both"/>
      </w:pPr>
      <w:r w:rsidRPr="006A244B">
        <w:rPr>
          <w:lang w:val="en-MY"/>
        </w:rPr>
        <w:t xml:space="preserve"> </w:t>
      </w:r>
      <w:r w:rsidR="00046CF4" w:rsidRPr="006A244B">
        <w:rPr>
          <w:b/>
          <w:noProof/>
          <w:lang w:eastAsia="en-US"/>
        </w:rPr>
        <mc:AlternateContent>
          <mc:Choice Requires="wps">
            <w:drawing>
              <wp:anchor distT="0" distB="0" distL="114300" distR="114300" simplePos="0" relativeHeight="251659264" behindDoc="0" locked="0" layoutInCell="1" allowOverlap="1" wp14:anchorId="1681E190" wp14:editId="39B7FE4E">
                <wp:simplePos x="0" y="0"/>
                <wp:positionH relativeFrom="column">
                  <wp:posOffset>279260</wp:posOffset>
                </wp:positionH>
                <wp:positionV relativeFrom="paragraph">
                  <wp:posOffset>253365</wp:posOffset>
                </wp:positionV>
                <wp:extent cx="1370965" cy="799465"/>
                <wp:effectExtent l="0" t="0" r="26035" b="13335"/>
                <wp:wrapThrough wrapText="bothSides">
                  <wp:wrapPolygon edited="0">
                    <wp:start x="0" y="0"/>
                    <wp:lineTo x="0" y="21274"/>
                    <wp:lineTo x="21610" y="21274"/>
                    <wp:lineTo x="21610" y="0"/>
                    <wp:lineTo x="0" y="0"/>
                  </wp:wrapPolygon>
                </wp:wrapThrough>
                <wp:docPr id="4" name="Rectangle 4"/>
                <wp:cNvGraphicFramePr/>
                <a:graphic xmlns:a="http://schemas.openxmlformats.org/drawingml/2006/main">
                  <a:graphicData uri="http://schemas.microsoft.com/office/word/2010/wordprocessingShape">
                    <wps:wsp>
                      <wps:cNvSpPr/>
                      <wps:spPr>
                        <a:xfrm>
                          <a:off x="0" y="0"/>
                          <a:ext cx="1370965" cy="799465"/>
                        </a:xfrm>
                        <a:prstGeom prst="rect">
                          <a:avLst/>
                        </a:prstGeom>
                      </wps:spPr>
                      <wps:style>
                        <a:lnRef idx="2">
                          <a:schemeClr val="accent6"/>
                        </a:lnRef>
                        <a:fillRef idx="1">
                          <a:schemeClr val="lt1"/>
                        </a:fillRef>
                        <a:effectRef idx="0">
                          <a:schemeClr val="accent6"/>
                        </a:effectRef>
                        <a:fontRef idx="minor">
                          <a:schemeClr val="dk1"/>
                        </a:fontRef>
                      </wps:style>
                      <wps:txbx>
                        <w:txbxContent>
                          <w:p w14:paraId="2D462F80" w14:textId="53A52974" w:rsidR="008427D1" w:rsidRDefault="008427D1" w:rsidP="00046CF4">
                            <w:pPr>
                              <w:jc w:val="center"/>
                            </w:pPr>
                            <w:r>
                              <w:t>Salary</w:t>
                            </w:r>
                          </w:p>
                          <w:p w14:paraId="487D47E6" w14:textId="63A6CE84" w:rsidR="008427D1" w:rsidRDefault="008427D1" w:rsidP="00046CF4">
                            <w:pPr>
                              <w:jc w:val="center"/>
                            </w:pPr>
                            <w:r>
                              <w:rPr>
                                <w:rFonts w:hint="eastAsia"/>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81E190" id="Rectangle_x0020_4" o:spid="_x0000_s1028" style="position:absolute;left:0;text-align:left;margin-left:22pt;margin-top:19.95pt;width:107.95pt;height:62.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" fillcolor="white [3201]" strokecolor="#70ad47 [3209]" strokeweight="1pt">
                <v:textbox>
                  <w:txbxContent>
                    <w:p w14:paraId="2D462F80" w14:textId="53A52974" w:rsidR="008427D1" w:rsidRDefault="008427D1" w:rsidP="00046CF4">
                      <w:pPr>
                        <w:jc w:val="center"/>
                      </w:pPr>
                      <w:r>
                        <w:t>Salary</w:t>
                      </w:r>
                    </w:p>
                    <w:p w14:paraId="487D47E6" w14:textId="63A6CE84" w:rsidR="008427D1" w:rsidRDefault="008427D1" w:rsidP="00046CF4">
                      <w:pPr>
                        <w:jc w:val="center"/>
                      </w:pPr>
                      <w:r>
                        <w:rPr>
                          <w:rFonts w:hint="eastAsia"/>
                        </w:rPr>
                        <w:t xml:space="preserve">  </w:t>
                      </w:r>
                    </w:p>
                  </w:txbxContent>
                </v:textbox>
                <w10:wrap type="through"/>
              </v:rect>
            </w:pict>
          </mc:Fallback>
        </mc:AlternateContent>
      </w:r>
    </w:p>
    <w:p w14:paraId="350BEDFA" w14:textId="3123560C" w:rsidR="00870666" w:rsidRPr="006A244B" w:rsidRDefault="002C0678" w:rsidP="00F5696A">
      <w:pPr>
        <w:spacing w:line="360" w:lineRule="auto"/>
        <w:jc w:val="both"/>
      </w:pPr>
      <w:r w:rsidRPr="006A244B">
        <w:rPr>
          <w:b/>
          <w:noProof/>
          <w:lang w:eastAsia="en-US"/>
        </w:rPr>
        <mc:AlternateContent>
          <mc:Choice Requires="wps">
            <w:drawing>
              <wp:anchor distT="0" distB="0" distL="114300" distR="114300" simplePos="0" relativeHeight="251668480" behindDoc="0" locked="0" layoutInCell="1" allowOverlap="1" wp14:anchorId="56EC05A1" wp14:editId="3CA8FAEA">
                <wp:simplePos x="0" y="0"/>
                <wp:positionH relativeFrom="column">
                  <wp:posOffset>1765935</wp:posOffset>
                </wp:positionH>
                <wp:positionV relativeFrom="paragraph">
                  <wp:posOffset>160020</wp:posOffset>
                </wp:positionV>
                <wp:extent cx="114300" cy="3240405"/>
                <wp:effectExtent l="0" t="0" r="38100" b="36195"/>
                <wp:wrapThrough wrapText="bothSides">
                  <wp:wrapPolygon edited="0">
                    <wp:start x="0" y="0"/>
                    <wp:lineTo x="0" y="21672"/>
                    <wp:lineTo x="24000" y="21672"/>
                    <wp:lineTo x="24000" y="0"/>
                    <wp:lineTo x="0" y="0"/>
                  </wp:wrapPolygon>
                </wp:wrapThrough>
                <wp:docPr id="11" name="Right Bracket 11"/>
                <wp:cNvGraphicFramePr/>
                <a:graphic xmlns:a="http://schemas.openxmlformats.org/drawingml/2006/main">
                  <a:graphicData uri="http://schemas.microsoft.com/office/word/2010/wordprocessingShape">
                    <wps:wsp>
                      <wps:cNvSpPr/>
                      <wps:spPr>
                        <a:xfrm>
                          <a:off x="0" y="0"/>
                          <a:ext cx="114300" cy="3240405"/>
                        </a:xfrm>
                        <a:prstGeom prst="rightBracket">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172EE03C" id="_x0000_t86" coordsize="21600,21600" o:spt="86" adj="1800" path="m0,0qx21600@0l21600@1qy0,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Right_x0020_Bracket_x0020_11" o:spid="_x0000_s1026" type="#_x0000_t86" style="position:absolute;margin-left:139.05pt;margin-top:12.6pt;width:9pt;height:255.1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" adj="63" strokecolor="#5b9bd5 [3204]" strokeweight=".5pt">
                <v:stroke joinstyle="miter"/>
                <w10:wrap type="through"/>
              </v:shape>
            </w:pict>
          </mc:Fallback>
        </mc:AlternateContent>
      </w:r>
    </w:p>
    <w:p w14:paraId="2256A226" w14:textId="4A954143" w:rsidR="00046CF4" w:rsidRPr="006A244B" w:rsidRDefault="000D33A2" w:rsidP="00F5696A">
      <w:pPr>
        <w:spacing w:line="360" w:lineRule="auto"/>
        <w:jc w:val="both"/>
        <w:rPr>
          <w:b/>
        </w:rPr>
      </w:pPr>
      <w:r w:rsidRPr="006A244B">
        <w:rPr>
          <w:b/>
          <w:noProof/>
          <w:lang w:eastAsia="en-US"/>
        </w:rPr>
        <mc:AlternateContent>
          <mc:Choice Requires="wps">
            <w:drawing>
              <wp:anchor distT="0" distB="0" distL="114300" distR="114300" simplePos="0" relativeHeight="251673600" behindDoc="0" locked="0" layoutInCell="1" allowOverlap="1" wp14:anchorId="38A6E04A" wp14:editId="3F48A297">
                <wp:simplePos x="0" y="0"/>
                <wp:positionH relativeFrom="column">
                  <wp:posOffset>1994263</wp:posOffset>
                </wp:positionH>
                <wp:positionV relativeFrom="paragraph">
                  <wp:posOffset>10704</wp:posOffset>
                </wp:positionV>
                <wp:extent cx="1371872" cy="912586"/>
                <wp:effectExtent l="0" t="0" r="76200" b="78105"/>
                <wp:wrapNone/>
                <wp:docPr id="2" name="Straight Arrow Connector 2"/>
                <wp:cNvGraphicFramePr/>
                <a:graphic xmlns:a="http://schemas.openxmlformats.org/drawingml/2006/main">
                  <a:graphicData uri="http://schemas.microsoft.com/office/word/2010/wordprocessingShape">
                    <wps:wsp>
                      <wps:cNvCnPr/>
                      <wps:spPr>
                        <a:xfrm>
                          <a:off x="0" y="0"/>
                          <a:ext cx="1371872" cy="91258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CF0D3F0" id="_x0000_t32" coordsize="21600,21600" o:spt="32" o:oned="t" path="m0,0l21600,21600e" filled="f">
                <v:path arrowok="t" fillok="f" o:connecttype="none"/>
                <o:lock v:ext="edit" shapetype="t"/>
              </v:shapetype>
              <v:shape id="Straight_x0020_Arrow_x0020_Connector_x0020_2" o:spid="_x0000_s1026" type="#_x0000_t32" style="position:absolute;margin-left:157.05pt;margin-top:.85pt;width:108pt;height:71.8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" strokecolor="#5b9bd5 [3204]" strokeweight=".5pt">
                <v:stroke endarrow="block" joinstyle="miter"/>
              </v:shape>
            </w:pict>
          </mc:Fallback>
        </mc:AlternateContent>
      </w:r>
      <w:r w:rsidR="00F83690" w:rsidRPr="006A244B">
        <w:rPr>
          <w:b/>
        </w:rPr>
        <w:t xml:space="preserve">   H1</w:t>
      </w:r>
    </w:p>
    <w:p w14:paraId="67073E57" w14:textId="2905AA17" w:rsidR="00237CA7" w:rsidRPr="006A244B" w:rsidRDefault="00237CA7" w:rsidP="00F5696A">
      <w:pPr>
        <w:spacing w:line="360" w:lineRule="auto"/>
        <w:jc w:val="both"/>
        <w:rPr>
          <w:b/>
        </w:rPr>
      </w:pPr>
    </w:p>
    <w:p w14:paraId="1BEF7D87" w14:textId="035B91E0" w:rsidR="00237CA7" w:rsidRPr="006A244B" w:rsidRDefault="00082691" w:rsidP="00F5696A">
      <w:pPr>
        <w:spacing w:line="360" w:lineRule="auto"/>
        <w:jc w:val="both"/>
        <w:rPr>
          <w:b/>
        </w:rPr>
      </w:pPr>
      <w:r w:rsidRPr="006A244B">
        <w:rPr>
          <w:b/>
          <w:noProof/>
          <w:lang w:eastAsia="en-US"/>
        </w:rPr>
        <mc:AlternateContent>
          <mc:Choice Requires="wps">
            <w:drawing>
              <wp:anchor distT="0" distB="0" distL="114300" distR="114300" simplePos="0" relativeHeight="251660288" behindDoc="0" locked="0" layoutInCell="1" allowOverlap="1" wp14:anchorId="0A78B66C" wp14:editId="2BEC201C">
                <wp:simplePos x="0" y="0"/>
                <wp:positionH relativeFrom="column">
                  <wp:posOffset>283845</wp:posOffset>
                </wp:positionH>
                <wp:positionV relativeFrom="paragraph">
                  <wp:posOffset>76835</wp:posOffset>
                </wp:positionV>
                <wp:extent cx="1370965" cy="843280"/>
                <wp:effectExtent l="0" t="0" r="26035" b="20320"/>
                <wp:wrapThrough wrapText="bothSides">
                  <wp:wrapPolygon edited="0">
                    <wp:start x="0" y="0"/>
                    <wp:lineTo x="0" y="21470"/>
                    <wp:lineTo x="21610" y="21470"/>
                    <wp:lineTo x="21610" y="0"/>
                    <wp:lineTo x="0" y="0"/>
                  </wp:wrapPolygon>
                </wp:wrapThrough>
                <wp:docPr id="5" name="Rectangle 5"/>
                <wp:cNvGraphicFramePr/>
                <a:graphic xmlns:a="http://schemas.openxmlformats.org/drawingml/2006/main">
                  <a:graphicData uri="http://schemas.microsoft.com/office/word/2010/wordprocessingShape">
                    <wps:wsp>
                      <wps:cNvSpPr/>
                      <wps:spPr>
                        <a:xfrm>
                          <a:off x="0" y="0"/>
                          <a:ext cx="1370965" cy="843280"/>
                        </a:xfrm>
                        <a:prstGeom prst="rect">
                          <a:avLst/>
                        </a:prstGeom>
                      </wps:spPr>
                      <wps:style>
                        <a:lnRef idx="2">
                          <a:schemeClr val="accent6"/>
                        </a:lnRef>
                        <a:fillRef idx="1">
                          <a:schemeClr val="lt1"/>
                        </a:fillRef>
                        <a:effectRef idx="0">
                          <a:schemeClr val="accent6"/>
                        </a:effectRef>
                        <a:fontRef idx="minor">
                          <a:schemeClr val="dk1"/>
                        </a:fontRef>
                      </wps:style>
                      <wps:txbx>
                        <w:txbxContent>
                          <w:p w14:paraId="4269BCC7" w14:textId="28ECE04D" w:rsidR="008427D1" w:rsidRDefault="008427D1" w:rsidP="00046CF4">
                            <w:pPr>
                              <w:jc w:val="center"/>
                            </w:pPr>
                            <w:r>
                              <w:t>Type of work</w:t>
                            </w:r>
                            <w:r>
                              <w:rPr>
                                <w:rFonts w:hint="eastAsia"/>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78B66C" id="Rectangle_x0020_5" o:spid="_x0000_s1029" style="position:absolute;left:0;text-align:left;margin-left:22.35pt;margin-top:6.05pt;width:107.95pt;height:66.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" fillcolor="white [3201]" strokecolor="#70ad47 [3209]" strokeweight="1pt">
                <v:textbox>
                  <w:txbxContent>
                    <w:p w14:paraId="4269BCC7" w14:textId="28ECE04D" w:rsidR="008427D1" w:rsidRDefault="008427D1" w:rsidP="00046CF4">
                      <w:pPr>
                        <w:jc w:val="center"/>
                      </w:pPr>
                      <w:r>
                        <w:t>Type of work</w:t>
                      </w:r>
                      <w:r>
                        <w:rPr>
                          <w:rFonts w:hint="eastAsia"/>
                        </w:rPr>
                        <w:t xml:space="preserve"> </w:t>
                      </w:r>
                    </w:p>
                  </w:txbxContent>
                </v:textbox>
                <w10:wrap type="through"/>
              </v:rect>
            </w:pict>
          </mc:Fallback>
        </mc:AlternateContent>
      </w:r>
      <w:r w:rsidR="001711F5" w:rsidRPr="006A244B">
        <w:rPr>
          <w:b/>
          <w:noProof/>
          <w:lang w:eastAsia="en-US"/>
        </w:rPr>
        <mc:AlternateContent>
          <mc:Choice Requires="wps">
            <w:drawing>
              <wp:anchor distT="0" distB="0" distL="114300" distR="114300" simplePos="0" relativeHeight="251664384" behindDoc="0" locked="0" layoutInCell="1" allowOverlap="1" wp14:anchorId="322C32C2" wp14:editId="6AF7ECE7">
                <wp:simplePos x="0" y="0"/>
                <wp:positionH relativeFrom="column">
                  <wp:posOffset>1995805</wp:posOffset>
                </wp:positionH>
                <wp:positionV relativeFrom="paragraph">
                  <wp:posOffset>528128</wp:posOffset>
                </wp:positionV>
                <wp:extent cx="1371600" cy="0"/>
                <wp:effectExtent l="0" t="76200" r="50800" b="101600"/>
                <wp:wrapNone/>
                <wp:docPr id="9" name="Straight Arrow Connector 9"/>
                <wp:cNvGraphicFramePr/>
                <a:graphic xmlns:a="http://schemas.openxmlformats.org/drawingml/2006/main">
                  <a:graphicData uri="http://schemas.microsoft.com/office/word/2010/wordprocessingShape">
                    <wps:wsp>
                      <wps:cNvCnPr/>
                      <wps:spPr>
                        <a:xfrm>
                          <a:off x="0" y="0"/>
                          <a:ext cx="13716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0170482C" id="_x0000_t32" coordsize="21600,21600" o:spt="32" o:oned="t" path="m0,0l21600,21600e" filled="f">
                <v:path arrowok="t" fillok="f" o:connecttype="none"/>
                <o:lock v:ext="edit" shapetype="t"/>
              </v:shapetype>
              <v:shape id="Straight_x0020_Arrow_x0020_Connector_x0020_9" o:spid="_x0000_s1026" type="#_x0000_t32" style="position:absolute;margin-left:157.15pt;margin-top:41.6pt;width:108pt;height:0;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" strokecolor="#5b9bd5 [3204]" strokeweight=".5pt">
                <v:stroke endarrow="block" joinstyle="miter"/>
              </v:shape>
            </w:pict>
          </mc:Fallback>
        </mc:AlternateContent>
      </w:r>
    </w:p>
    <w:p w14:paraId="4DAF696D" w14:textId="45EFEA2E" w:rsidR="00237CA7" w:rsidRPr="006A244B" w:rsidRDefault="000C6052" w:rsidP="00F5696A">
      <w:pPr>
        <w:spacing w:line="360" w:lineRule="auto"/>
        <w:jc w:val="both"/>
        <w:rPr>
          <w:b/>
        </w:rPr>
      </w:pPr>
      <w:r w:rsidRPr="006A244B">
        <w:rPr>
          <w:b/>
          <w:noProof/>
          <w:lang w:eastAsia="en-US"/>
        </w:rPr>
        <mc:AlternateContent>
          <mc:Choice Requires="wps">
            <w:drawing>
              <wp:anchor distT="0" distB="0" distL="114300" distR="114300" simplePos="0" relativeHeight="251662336" behindDoc="0" locked="0" layoutInCell="1" allowOverlap="1" wp14:anchorId="2741EA4A" wp14:editId="4A2F5013">
                <wp:simplePos x="0" y="0"/>
                <wp:positionH relativeFrom="column">
                  <wp:posOffset>3598545</wp:posOffset>
                </wp:positionH>
                <wp:positionV relativeFrom="paragraph">
                  <wp:posOffset>167954</wp:posOffset>
                </wp:positionV>
                <wp:extent cx="2513965" cy="349250"/>
                <wp:effectExtent l="0" t="0" r="26035" b="31750"/>
                <wp:wrapThrough wrapText="bothSides">
                  <wp:wrapPolygon edited="0">
                    <wp:start x="0" y="0"/>
                    <wp:lineTo x="0" y="21993"/>
                    <wp:lineTo x="21605" y="21993"/>
                    <wp:lineTo x="21605" y="0"/>
                    <wp:lineTo x="0" y="0"/>
                  </wp:wrapPolygon>
                </wp:wrapThrough>
                <wp:docPr id="7" name="Rectangle 7"/>
                <wp:cNvGraphicFramePr/>
                <a:graphic xmlns:a="http://schemas.openxmlformats.org/drawingml/2006/main">
                  <a:graphicData uri="http://schemas.microsoft.com/office/word/2010/wordprocessingShape">
                    <wps:wsp>
                      <wps:cNvSpPr/>
                      <wps:spPr>
                        <a:xfrm>
                          <a:off x="0" y="0"/>
                          <a:ext cx="2513965" cy="349250"/>
                        </a:xfrm>
                        <a:prstGeom prst="rect">
                          <a:avLst/>
                        </a:prstGeom>
                      </wps:spPr>
                      <wps:style>
                        <a:lnRef idx="2">
                          <a:schemeClr val="accent6"/>
                        </a:lnRef>
                        <a:fillRef idx="1">
                          <a:schemeClr val="lt1"/>
                        </a:fillRef>
                        <a:effectRef idx="0">
                          <a:schemeClr val="accent6"/>
                        </a:effectRef>
                        <a:fontRef idx="minor">
                          <a:schemeClr val="dk1"/>
                        </a:fontRef>
                      </wps:style>
                      <wps:txbx>
                        <w:txbxContent>
                          <w:p w14:paraId="6DD8D8CC" w14:textId="14AA8CBA" w:rsidR="008427D1" w:rsidRPr="00E91A23" w:rsidRDefault="008427D1" w:rsidP="001711F5">
                            <w:pPr>
                              <w:spacing w:line="480" w:lineRule="auto"/>
                              <w:jc w:val="center"/>
                            </w:pPr>
                            <w:r w:rsidRPr="00E91A23">
                              <w:t xml:space="preserve">Job </w:t>
                            </w:r>
                            <w:r>
                              <w:t>Selection</w:t>
                            </w:r>
                            <w:r w:rsidRPr="00E91A23">
                              <w:t xml:space="preserve"> Behavior</w:t>
                            </w:r>
                          </w:p>
                          <w:p w14:paraId="330202AC" w14:textId="77777777" w:rsidR="008427D1" w:rsidRPr="006D4C86" w:rsidRDefault="008427D1" w:rsidP="001711F5">
                            <w:pPr>
                              <w:spacing w:line="480" w:lineRule="auto"/>
                              <w:jc w:val="center"/>
                              <w:rPr>
                                <w:b/>
                              </w:rPr>
                            </w:pPr>
                          </w:p>
                          <w:p w14:paraId="4DB4A87F" w14:textId="77777777" w:rsidR="008427D1" w:rsidRDefault="008427D1" w:rsidP="001711F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41EA4A" id="Rectangle_x0020_7" o:spid="_x0000_s1030" style="position:absolute;left:0;text-align:left;margin-left:283.35pt;margin-top:13.2pt;width:197.95pt;height:2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" fillcolor="white [3201]" strokecolor="#70ad47 [3209]" strokeweight="1pt">
                <v:textbox>
                  <w:txbxContent>
                    <w:p w14:paraId="6DD8D8CC" w14:textId="14AA8CBA" w:rsidR="008427D1" w:rsidRPr="00E91A23" w:rsidRDefault="008427D1" w:rsidP="001711F5">
                      <w:pPr>
                        <w:spacing w:line="480" w:lineRule="auto"/>
                        <w:jc w:val="center"/>
                      </w:pPr>
                      <w:r w:rsidRPr="00E91A23">
                        <w:t xml:space="preserve">Job </w:t>
                      </w:r>
                      <w:r>
                        <w:t>Selection</w:t>
                      </w:r>
                      <w:r w:rsidRPr="00E91A23">
                        <w:t xml:space="preserve"> Behavior</w:t>
                      </w:r>
                    </w:p>
                    <w:p w14:paraId="330202AC" w14:textId="77777777" w:rsidR="008427D1" w:rsidRPr="006D4C86" w:rsidRDefault="008427D1" w:rsidP="001711F5">
                      <w:pPr>
                        <w:spacing w:line="480" w:lineRule="auto"/>
                        <w:jc w:val="center"/>
                        <w:rPr>
                          <w:b/>
                        </w:rPr>
                      </w:pPr>
                    </w:p>
                    <w:p w14:paraId="4DB4A87F" w14:textId="77777777" w:rsidR="008427D1" w:rsidRDefault="008427D1" w:rsidP="001711F5">
                      <w:pPr>
                        <w:jc w:val="center"/>
                      </w:pPr>
                    </w:p>
                  </w:txbxContent>
                </v:textbox>
                <w10:wrap type="through"/>
              </v:rect>
            </w:pict>
          </mc:Fallback>
        </mc:AlternateContent>
      </w:r>
      <w:r w:rsidR="00F83690" w:rsidRPr="006A244B">
        <w:rPr>
          <w:b/>
        </w:rPr>
        <w:t xml:space="preserve">   H2</w:t>
      </w:r>
    </w:p>
    <w:p w14:paraId="70E0A3B8" w14:textId="7A2B95E8" w:rsidR="002359D5" w:rsidRPr="006A244B" w:rsidRDefault="000D33A2" w:rsidP="00F5696A">
      <w:pPr>
        <w:spacing w:line="360" w:lineRule="auto"/>
        <w:jc w:val="both"/>
        <w:rPr>
          <w:b/>
        </w:rPr>
      </w:pPr>
      <w:r w:rsidRPr="006A244B">
        <w:rPr>
          <w:b/>
          <w:noProof/>
          <w:lang w:eastAsia="en-US"/>
        </w:rPr>
        <mc:AlternateContent>
          <mc:Choice Requires="wps">
            <w:drawing>
              <wp:anchor distT="0" distB="0" distL="114300" distR="114300" simplePos="0" relativeHeight="251674624" behindDoc="0" locked="0" layoutInCell="1" allowOverlap="1" wp14:anchorId="166A08E2" wp14:editId="54BC8F62">
                <wp:simplePos x="0" y="0"/>
                <wp:positionH relativeFrom="column">
                  <wp:posOffset>1994535</wp:posOffset>
                </wp:positionH>
                <wp:positionV relativeFrom="paragraph">
                  <wp:posOffset>100330</wp:posOffset>
                </wp:positionV>
                <wp:extent cx="1371600" cy="914400"/>
                <wp:effectExtent l="0" t="50800" r="76200" b="25400"/>
                <wp:wrapNone/>
                <wp:docPr id="13" name="Straight Arrow Connector 13"/>
                <wp:cNvGraphicFramePr/>
                <a:graphic xmlns:a="http://schemas.openxmlformats.org/drawingml/2006/main">
                  <a:graphicData uri="http://schemas.microsoft.com/office/word/2010/wordprocessingShape">
                    <wps:wsp>
                      <wps:cNvCnPr/>
                      <wps:spPr>
                        <a:xfrm flipV="1">
                          <a:off x="0" y="0"/>
                          <a:ext cx="1371600" cy="9144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871A603" id="Straight_x0020_Arrow_x0020_Connector_x0020_13" o:spid="_x0000_s1026" type="#_x0000_t32" style="position:absolute;margin-left:157.05pt;margin-top:7.9pt;width:108pt;height:1in;flip:y;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" strokecolor="#5b9bd5 [3204]" strokeweight=".5pt">
                <v:stroke endarrow="block" joinstyle="miter"/>
              </v:shape>
            </w:pict>
          </mc:Fallback>
        </mc:AlternateContent>
      </w:r>
    </w:p>
    <w:p w14:paraId="74F5D0A3" w14:textId="7522D7C5" w:rsidR="002359D5" w:rsidRPr="006A244B" w:rsidRDefault="000C68AC" w:rsidP="00F5696A">
      <w:pPr>
        <w:spacing w:line="360" w:lineRule="auto"/>
        <w:jc w:val="both"/>
        <w:rPr>
          <w:b/>
        </w:rPr>
      </w:pPr>
      <w:r w:rsidRPr="006A244B">
        <w:rPr>
          <w:b/>
          <w:noProof/>
          <w:lang w:eastAsia="en-US"/>
        </w:rPr>
        <mc:AlternateContent>
          <mc:Choice Requires="wps">
            <w:drawing>
              <wp:anchor distT="0" distB="0" distL="114300" distR="114300" simplePos="0" relativeHeight="251678720" behindDoc="0" locked="0" layoutInCell="1" allowOverlap="1" wp14:anchorId="2621793E" wp14:editId="63165472">
                <wp:simplePos x="0" y="0"/>
                <wp:positionH relativeFrom="column">
                  <wp:posOffset>1994147</wp:posOffset>
                </wp:positionH>
                <wp:positionV relativeFrom="paragraph">
                  <wp:posOffset>14741</wp:posOffset>
                </wp:positionV>
                <wp:extent cx="1359782" cy="1757458"/>
                <wp:effectExtent l="0" t="50800" r="62865" b="20955"/>
                <wp:wrapNone/>
                <wp:docPr id="15" name="Straight Arrow Connector 15"/>
                <wp:cNvGraphicFramePr/>
                <a:graphic xmlns:a="http://schemas.openxmlformats.org/drawingml/2006/main">
                  <a:graphicData uri="http://schemas.microsoft.com/office/word/2010/wordprocessingShape">
                    <wps:wsp>
                      <wps:cNvCnPr/>
                      <wps:spPr>
                        <a:xfrm flipV="1">
                          <a:off x="0" y="0"/>
                          <a:ext cx="1359782" cy="175745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6A449BE" id="Straight_x0020_Arrow_x0020_Connector_x0020_15" o:spid="_x0000_s1026" type="#_x0000_t32" style="position:absolute;margin-left:157pt;margin-top:1.15pt;width:107.05pt;height:138.4pt;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" strokecolor="#5b9bd5 [3204]" strokeweight=".5pt">
                <v:stroke endarrow="block" joinstyle="miter"/>
              </v:shape>
            </w:pict>
          </mc:Fallback>
        </mc:AlternateContent>
      </w:r>
      <w:r w:rsidR="001711F5" w:rsidRPr="006A244B">
        <w:rPr>
          <w:b/>
          <w:noProof/>
          <w:lang w:eastAsia="en-US"/>
        </w:rPr>
        <mc:AlternateContent>
          <mc:Choice Requires="wps">
            <w:drawing>
              <wp:anchor distT="0" distB="0" distL="114300" distR="114300" simplePos="0" relativeHeight="251661312" behindDoc="0" locked="0" layoutInCell="1" allowOverlap="1" wp14:anchorId="12285C4A" wp14:editId="6D6568CD">
                <wp:simplePos x="0" y="0"/>
                <wp:positionH relativeFrom="column">
                  <wp:posOffset>283845</wp:posOffset>
                </wp:positionH>
                <wp:positionV relativeFrom="paragraph">
                  <wp:posOffset>247015</wp:posOffset>
                </wp:positionV>
                <wp:extent cx="1365885" cy="798830"/>
                <wp:effectExtent l="0" t="0" r="31115" b="13970"/>
                <wp:wrapThrough wrapText="bothSides">
                  <wp:wrapPolygon edited="0">
                    <wp:start x="0" y="0"/>
                    <wp:lineTo x="0" y="21291"/>
                    <wp:lineTo x="21690" y="21291"/>
                    <wp:lineTo x="21690" y="0"/>
                    <wp:lineTo x="0" y="0"/>
                  </wp:wrapPolygon>
                </wp:wrapThrough>
                <wp:docPr id="6" name="Rectangle 6"/>
                <wp:cNvGraphicFramePr/>
                <a:graphic xmlns:a="http://schemas.openxmlformats.org/drawingml/2006/main">
                  <a:graphicData uri="http://schemas.microsoft.com/office/word/2010/wordprocessingShape">
                    <wps:wsp>
                      <wps:cNvSpPr/>
                      <wps:spPr>
                        <a:xfrm>
                          <a:off x="0" y="0"/>
                          <a:ext cx="1365885" cy="798830"/>
                        </a:xfrm>
                        <a:prstGeom prst="rect">
                          <a:avLst/>
                        </a:prstGeom>
                      </wps:spPr>
                      <wps:style>
                        <a:lnRef idx="2">
                          <a:schemeClr val="accent6"/>
                        </a:lnRef>
                        <a:fillRef idx="1">
                          <a:schemeClr val="lt1"/>
                        </a:fillRef>
                        <a:effectRef idx="0">
                          <a:schemeClr val="accent6"/>
                        </a:effectRef>
                        <a:fontRef idx="minor">
                          <a:schemeClr val="dk1"/>
                        </a:fontRef>
                      </wps:style>
                      <wps:txbx>
                        <w:txbxContent>
                          <w:p w14:paraId="19B62BBC" w14:textId="74F47CCB" w:rsidR="008427D1" w:rsidRDefault="008427D1" w:rsidP="00046CF4">
                            <w:pPr>
                              <w:jc w:val="center"/>
                            </w:pPr>
                            <w:r>
                              <w:t>B</w:t>
                            </w:r>
                            <w:r>
                              <w:rPr>
                                <w:rFonts w:hint="eastAsia"/>
                              </w:rPr>
                              <w:t xml:space="preserve">enefit </w:t>
                            </w:r>
                            <w:r>
                              <w:t>or</w:t>
                            </w:r>
                            <w:r>
                              <w:rPr>
                                <w:rFonts w:hint="eastAsia"/>
                              </w:rPr>
                              <w:t xml:space="preserve"> </w:t>
                            </w:r>
                            <w:r>
                              <w:t>welfare</w:t>
                            </w:r>
                            <w:r>
                              <w:rPr>
                                <w:rFonts w:hint="eastAsia"/>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285C4A" id="Rectangle_x0020_6" o:spid="_x0000_s1031" style="position:absolute;left:0;text-align:left;margin-left:22.35pt;margin-top:19.45pt;width:107.55pt;height:62.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" fillcolor="white [3201]" strokecolor="#70ad47 [3209]" strokeweight="1pt">
                <v:textbox>
                  <w:txbxContent>
                    <w:p w14:paraId="19B62BBC" w14:textId="74F47CCB" w:rsidR="008427D1" w:rsidRDefault="008427D1" w:rsidP="00046CF4">
                      <w:pPr>
                        <w:jc w:val="center"/>
                      </w:pPr>
                      <w:r>
                        <w:t>B</w:t>
                      </w:r>
                      <w:r>
                        <w:rPr>
                          <w:rFonts w:hint="eastAsia"/>
                        </w:rPr>
                        <w:t xml:space="preserve">enefit </w:t>
                      </w:r>
                      <w:r>
                        <w:t>or</w:t>
                      </w:r>
                      <w:r>
                        <w:rPr>
                          <w:rFonts w:hint="eastAsia"/>
                        </w:rPr>
                        <w:t xml:space="preserve"> </w:t>
                      </w:r>
                      <w:r>
                        <w:t>welfare</w:t>
                      </w:r>
                      <w:r>
                        <w:rPr>
                          <w:rFonts w:hint="eastAsia"/>
                        </w:rPr>
                        <w:t xml:space="preserve"> </w:t>
                      </w:r>
                    </w:p>
                  </w:txbxContent>
                </v:textbox>
                <w10:wrap type="through"/>
              </v:rect>
            </w:pict>
          </mc:Fallback>
        </mc:AlternateContent>
      </w:r>
    </w:p>
    <w:p w14:paraId="1551F4BA" w14:textId="67ACF385" w:rsidR="002359D5" w:rsidRPr="006A244B" w:rsidRDefault="002359D5" w:rsidP="00F5696A">
      <w:pPr>
        <w:spacing w:line="360" w:lineRule="auto"/>
        <w:jc w:val="both"/>
        <w:rPr>
          <w:b/>
        </w:rPr>
      </w:pPr>
    </w:p>
    <w:p w14:paraId="5D6C5C14" w14:textId="1A572D46" w:rsidR="00237CA7" w:rsidRPr="006A244B" w:rsidRDefault="00F83690" w:rsidP="00F5696A">
      <w:pPr>
        <w:spacing w:line="360" w:lineRule="auto"/>
        <w:jc w:val="both"/>
        <w:rPr>
          <w:b/>
        </w:rPr>
      </w:pPr>
      <w:r w:rsidRPr="006A244B">
        <w:rPr>
          <w:b/>
        </w:rPr>
        <w:t xml:space="preserve">   H3</w:t>
      </w:r>
    </w:p>
    <w:p w14:paraId="6F2D3DFF" w14:textId="72CA68A4" w:rsidR="00046CF4" w:rsidRPr="006A244B" w:rsidRDefault="00046CF4" w:rsidP="00F5696A">
      <w:pPr>
        <w:spacing w:line="360" w:lineRule="auto"/>
        <w:jc w:val="both"/>
        <w:rPr>
          <w:b/>
        </w:rPr>
      </w:pPr>
    </w:p>
    <w:p w14:paraId="35B064B6" w14:textId="5A1D5BEE" w:rsidR="00046CF4" w:rsidRPr="006A244B" w:rsidRDefault="00082691" w:rsidP="00F5696A">
      <w:pPr>
        <w:spacing w:line="360" w:lineRule="auto"/>
        <w:jc w:val="both"/>
        <w:rPr>
          <w:b/>
        </w:rPr>
      </w:pPr>
      <w:r w:rsidRPr="006A244B">
        <w:rPr>
          <w:b/>
          <w:noProof/>
          <w:lang w:eastAsia="en-US"/>
        </w:rPr>
        <mc:AlternateContent>
          <mc:Choice Requires="wps">
            <w:drawing>
              <wp:anchor distT="0" distB="0" distL="114300" distR="114300" simplePos="0" relativeHeight="251676672" behindDoc="0" locked="0" layoutInCell="1" allowOverlap="1" wp14:anchorId="31F0B798" wp14:editId="6361321B">
                <wp:simplePos x="0" y="0"/>
                <wp:positionH relativeFrom="column">
                  <wp:posOffset>274955</wp:posOffset>
                </wp:positionH>
                <wp:positionV relativeFrom="paragraph">
                  <wp:posOffset>109220</wp:posOffset>
                </wp:positionV>
                <wp:extent cx="1365885" cy="800735"/>
                <wp:effectExtent l="0" t="0" r="31115" b="37465"/>
                <wp:wrapThrough wrapText="bothSides">
                  <wp:wrapPolygon edited="0">
                    <wp:start x="0" y="0"/>
                    <wp:lineTo x="0" y="21925"/>
                    <wp:lineTo x="21690" y="21925"/>
                    <wp:lineTo x="21690" y="0"/>
                    <wp:lineTo x="0" y="0"/>
                  </wp:wrapPolygon>
                </wp:wrapThrough>
                <wp:docPr id="14" name="Rectangle 14"/>
                <wp:cNvGraphicFramePr/>
                <a:graphic xmlns:a="http://schemas.openxmlformats.org/drawingml/2006/main">
                  <a:graphicData uri="http://schemas.microsoft.com/office/word/2010/wordprocessingShape">
                    <wps:wsp>
                      <wps:cNvSpPr/>
                      <wps:spPr>
                        <a:xfrm>
                          <a:off x="0" y="0"/>
                          <a:ext cx="1365885" cy="800735"/>
                        </a:xfrm>
                        <a:prstGeom prst="rect">
                          <a:avLst/>
                        </a:prstGeom>
                      </wps:spPr>
                      <wps:style>
                        <a:lnRef idx="2">
                          <a:schemeClr val="accent6"/>
                        </a:lnRef>
                        <a:fillRef idx="1">
                          <a:schemeClr val="lt1"/>
                        </a:fillRef>
                        <a:effectRef idx="0">
                          <a:schemeClr val="accent6"/>
                        </a:effectRef>
                        <a:fontRef idx="minor">
                          <a:schemeClr val="dk1"/>
                        </a:fontRef>
                      </wps:style>
                      <wps:txbx>
                        <w:txbxContent>
                          <w:p w14:paraId="0BD66EB1" w14:textId="5B8118DB" w:rsidR="008427D1" w:rsidRDefault="008427D1" w:rsidP="00B66A57">
                            <w:pPr>
                              <w:jc w:val="center"/>
                            </w:pPr>
                            <w:r>
                              <w:t>Gender</w:t>
                            </w:r>
                            <w:r>
                              <w:rPr>
                                <w:rFonts w:hint="eastAsia"/>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F0B798" id="Rectangle_x0020_14" o:spid="_x0000_s1032" style="position:absolute;left:0;text-align:left;margin-left:21.65pt;margin-top:8.6pt;width:107.55pt;height:63.0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" fillcolor="white [3201]" strokecolor="#70ad47 [3209]" strokeweight="1pt">
                <v:textbox>
                  <w:txbxContent>
                    <w:p w14:paraId="0BD66EB1" w14:textId="5B8118DB" w:rsidR="008427D1" w:rsidRDefault="008427D1" w:rsidP="00B66A57">
                      <w:pPr>
                        <w:jc w:val="center"/>
                      </w:pPr>
                      <w:r>
                        <w:t>Gender</w:t>
                      </w:r>
                      <w:r>
                        <w:rPr>
                          <w:rFonts w:hint="eastAsia"/>
                        </w:rPr>
                        <w:t xml:space="preserve"> </w:t>
                      </w:r>
                    </w:p>
                  </w:txbxContent>
                </v:textbox>
                <w10:wrap type="through"/>
              </v:rect>
            </w:pict>
          </mc:Fallback>
        </mc:AlternateContent>
      </w:r>
      <w:r w:rsidR="007C20BB" w:rsidRPr="006A244B">
        <w:rPr>
          <w:b/>
        </w:rPr>
        <w:t xml:space="preserve">                 </w:t>
      </w:r>
    </w:p>
    <w:p w14:paraId="5F6034F3" w14:textId="3F8B0B19" w:rsidR="00B66A57" w:rsidRPr="006A244B" w:rsidRDefault="00677D3C" w:rsidP="00F5696A">
      <w:pPr>
        <w:spacing w:line="360" w:lineRule="auto"/>
        <w:jc w:val="both"/>
        <w:rPr>
          <w:b/>
        </w:rPr>
      </w:pPr>
      <w:r>
        <w:rPr>
          <w:b/>
        </w:rPr>
        <w:t xml:space="preserve">  </w:t>
      </w:r>
      <w:r w:rsidR="00615DA3" w:rsidRPr="006A244B">
        <w:rPr>
          <w:b/>
        </w:rPr>
        <w:t>H4</w:t>
      </w:r>
    </w:p>
    <w:p w14:paraId="08DC2DD1" w14:textId="77777777" w:rsidR="00B66A57" w:rsidRPr="006A244B" w:rsidRDefault="00B66A57" w:rsidP="00F5696A">
      <w:pPr>
        <w:spacing w:line="360" w:lineRule="auto"/>
        <w:jc w:val="both"/>
        <w:rPr>
          <w:b/>
        </w:rPr>
      </w:pPr>
    </w:p>
    <w:p w14:paraId="38F7F148" w14:textId="77777777" w:rsidR="00B66A57" w:rsidRPr="006A244B" w:rsidRDefault="00B66A57" w:rsidP="00F5696A">
      <w:pPr>
        <w:spacing w:line="360" w:lineRule="auto"/>
        <w:jc w:val="both"/>
        <w:rPr>
          <w:b/>
        </w:rPr>
      </w:pPr>
    </w:p>
    <w:p w14:paraId="078DD04F" w14:textId="77777777" w:rsidR="009E1A9F" w:rsidRPr="006A244B" w:rsidRDefault="009E1A9F" w:rsidP="002A12EE">
      <w:pPr>
        <w:spacing w:line="360" w:lineRule="auto"/>
        <w:jc w:val="center"/>
        <w:rPr>
          <w:i/>
          <w:sz w:val="20"/>
          <w:szCs w:val="20"/>
        </w:rPr>
      </w:pPr>
    </w:p>
    <w:p w14:paraId="3608FCB5" w14:textId="30E4C8C6" w:rsidR="007C20BB" w:rsidRPr="006A244B" w:rsidRDefault="00EA6858" w:rsidP="002A12EE">
      <w:pPr>
        <w:spacing w:line="360" w:lineRule="auto"/>
        <w:jc w:val="center"/>
        <w:rPr>
          <w:sz w:val="20"/>
          <w:szCs w:val="20"/>
        </w:rPr>
      </w:pPr>
      <w:r w:rsidRPr="006A244B">
        <w:rPr>
          <w:i/>
          <w:sz w:val="20"/>
          <w:szCs w:val="20"/>
        </w:rPr>
        <w:t>Figure 2</w:t>
      </w:r>
      <w:r w:rsidR="007C20BB" w:rsidRPr="006A244B">
        <w:rPr>
          <w:i/>
          <w:sz w:val="20"/>
          <w:szCs w:val="20"/>
        </w:rPr>
        <w:t>.1</w:t>
      </w:r>
      <w:r w:rsidR="007C20BB" w:rsidRPr="006A244B">
        <w:rPr>
          <w:sz w:val="20"/>
          <w:szCs w:val="20"/>
        </w:rPr>
        <w:t xml:space="preserve"> </w:t>
      </w:r>
      <w:r w:rsidR="00AF66CD" w:rsidRPr="006A244B">
        <w:rPr>
          <w:sz w:val="20"/>
          <w:szCs w:val="20"/>
        </w:rPr>
        <w:t>Conceptual</w:t>
      </w:r>
      <w:r w:rsidR="007C20BB" w:rsidRPr="006A244B">
        <w:rPr>
          <w:sz w:val="20"/>
          <w:szCs w:val="20"/>
        </w:rPr>
        <w:t xml:space="preserve"> Framework</w:t>
      </w:r>
    </w:p>
    <w:p w14:paraId="1B8F773B" w14:textId="77777777" w:rsidR="00063B28" w:rsidRPr="006A244B" w:rsidRDefault="00063B28" w:rsidP="00F5696A">
      <w:pPr>
        <w:spacing w:line="360" w:lineRule="auto"/>
        <w:jc w:val="both"/>
      </w:pPr>
    </w:p>
    <w:p w14:paraId="24238F43" w14:textId="1DAA6529" w:rsidR="00D2265B" w:rsidRPr="006A244B" w:rsidRDefault="00E45D1A" w:rsidP="00F5696A">
      <w:pPr>
        <w:spacing w:line="360" w:lineRule="auto"/>
        <w:jc w:val="both"/>
      </w:pPr>
      <w:r w:rsidRPr="006A244B">
        <w:lastRenderedPageBreak/>
        <w:t xml:space="preserve">As </w:t>
      </w:r>
      <w:r w:rsidRPr="006A244B">
        <w:rPr>
          <w:i/>
        </w:rPr>
        <w:t xml:space="preserve">Figure 2.1 </w:t>
      </w:r>
      <w:r w:rsidR="00FC6A37" w:rsidRPr="006A244B">
        <w:t>indicates</w:t>
      </w:r>
      <w:r w:rsidRPr="006A244B">
        <w:t>, the framew</w:t>
      </w:r>
      <w:r w:rsidR="00E47D3B" w:rsidRPr="006A244B">
        <w:t xml:space="preserve">ork of this research which is job </w:t>
      </w:r>
      <w:r w:rsidR="00C16534">
        <w:t>selection</w:t>
      </w:r>
      <w:r w:rsidR="00E47D3B" w:rsidRPr="006A244B">
        <w:t xml:space="preserve"> behavior are mainly influenced by</w:t>
      </w:r>
      <w:r w:rsidR="003C7CFB" w:rsidRPr="006A244B">
        <w:t xml:space="preserve"> three independent v</w:t>
      </w:r>
      <w:r w:rsidRPr="006A244B">
        <w:t xml:space="preserve">ariables and one </w:t>
      </w:r>
      <w:r w:rsidR="003C7CFB" w:rsidRPr="006A244B">
        <w:t>m</w:t>
      </w:r>
      <w:r w:rsidRPr="006A244B">
        <w:t>oderating variables</w:t>
      </w:r>
      <w:r w:rsidR="00DC3B6F" w:rsidRPr="006A244B">
        <w:t>, which is gender</w:t>
      </w:r>
      <w:r w:rsidRPr="006A244B">
        <w:t xml:space="preserve">. </w:t>
      </w:r>
    </w:p>
    <w:p w14:paraId="19AD9FAA" w14:textId="77777777" w:rsidR="001677CD" w:rsidRPr="006A244B" w:rsidRDefault="001677CD" w:rsidP="00F5696A">
      <w:pPr>
        <w:spacing w:line="360" w:lineRule="auto"/>
        <w:jc w:val="both"/>
        <w:rPr>
          <w:b/>
        </w:rPr>
      </w:pPr>
    </w:p>
    <w:p w14:paraId="4A237740" w14:textId="0D74AC6A" w:rsidR="00FE032E" w:rsidRPr="006A244B" w:rsidRDefault="00FE032E" w:rsidP="00F5696A">
      <w:pPr>
        <w:pStyle w:val="Heading2"/>
        <w:spacing w:line="360" w:lineRule="auto"/>
        <w:jc w:val="both"/>
        <w:rPr>
          <w:rFonts w:cs="Times New Roman"/>
          <w:b/>
          <w:sz w:val="24"/>
          <w:szCs w:val="24"/>
        </w:rPr>
      </w:pPr>
      <w:bookmarkStart w:id="227" w:name="_Toc507597361"/>
      <w:bookmarkStart w:id="228" w:name="_Toc507597390"/>
      <w:bookmarkStart w:id="229" w:name="_Toc511751346"/>
      <w:bookmarkStart w:id="230" w:name="_Toc511751445"/>
      <w:bookmarkStart w:id="231" w:name="_Toc511751630"/>
      <w:bookmarkStart w:id="232" w:name="_Toc511771350"/>
      <w:bookmarkStart w:id="233" w:name="_Toc522226839"/>
      <w:bookmarkStart w:id="234" w:name="_Toc522229759"/>
      <w:r w:rsidRPr="006A244B">
        <w:rPr>
          <w:rFonts w:cs="Times New Roman"/>
          <w:b/>
          <w:sz w:val="24"/>
          <w:szCs w:val="24"/>
        </w:rPr>
        <w:t>2.7</w:t>
      </w:r>
      <w:r w:rsidR="00542162" w:rsidRPr="006A244B">
        <w:rPr>
          <w:rFonts w:cs="Times New Roman"/>
          <w:b/>
          <w:sz w:val="24"/>
          <w:szCs w:val="24"/>
        </w:rPr>
        <w:t xml:space="preserve"> Hypotheses</w:t>
      </w:r>
      <w:bookmarkEnd w:id="227"/>
      <w:bookmarkEnd w:id="228"/>
      <w:bookmarkEnd w:id="229"/>
      <w:bookmarkEnd w:id="230"/>
      <w:bookmarkEnd w:id="231"/>
      <w:bookmarkEnd w:id="232"/>
      <w:bookmarkEnd w:id="233"/>
      <w:bookmarkEnd w:id="234"/>
    </w:p>
    <w:p w14:paraId="4239EE54" w14:textId="044D80AA" w:rsidR="00A54084" w:rsidRPr="006A244B" w:rsidRDefault="00B83794" w:rsidP="00F5696A">
      <w:pPr>
        <w:spacing w:line="360" w:lineRule="auto"/>
        <w:jc w:val="both"/>
      </w:pPr>
      <w:r w:rsidRPr="006A244B">
        <w:rPr>
          <w:b/>
        </w:rPr>
        <w:t>Hypothesis 1</w:t>
      </w:r>
      <w:r w:rsidRPr="006A244B">
        <w:t xml:space="preserve">: </w:t>
      </w:r>
      <w:r w:rsidR="00605794">
        <w:t>The salary has a significa</w:t>
      </w:r>
      <w:r w:rsidR="00605794">
        <w:rPr>
          <w:rFonts w:hint="eastAsia"/>
        </w:rPr>
        <w:t>nt</w:t>
      </w:r>
      <w:r w:rsidR="00A54084" w:rsidRPr="006A244B">
        <w:t xml:space="preserve"> relationship on </w:t>
      </w:r>
      <w:r w:rsidR="008F6190">
        <w:t>college</w:t>
      </w:r>
      <w:r w:rsidR="00A54084" w:rsidRPr="006A244B">
        <w:t xml:space="preserve"> graduate’s job selection in Shanghai, China.</w:t>
      </w:r>
    </w:p>
    <w:p w14:paraId="570D6DB8" w14:textId="77777777" w:rsidR="00A54084" w:rsidRPr="006A244B" w:rsidRDefault="00A54084" w:rsidP="00F5696A">
      <w:pPr>
        <w:spacing w:line="360" w:lineRule="auto"/>
        <w:jc w:val="both"/>
      </w:pPr>
    </w:p>
    <w:p w14:paraId="4378D9FE" w14:textId="678763E4" w:rsidR="00A54084" w:rsidRPr="006A244B" w:rsidRDefault="00B83794" w:rsidP="00F5696A">
      <w:pPr>
        <w:spacing w:line="360" w:lineRule="auto"/>
        <w:jc w:val="both"/>
      </w:pPr>
      <w:r w:rsidRPr="006A244B">
        <w:rPr>
          <w:b/>
        </w:rPr>
        <w:t>Hypothesis 2:</w:t>
      </w:r>
      <w:r w:rsidRPr="006A244B">
        <w:t xml:space="preserve"> </w:t>
      </w:r>
      <w:r w:rsidR="00A54084" w:rsidRPr="006A244B">
        <w:t xml:space="preserve">The type of work has a </w:t>
      </w:r>
      <w:r w:rsidR="00605794">
        <w:t>significa</w:t>
      </w:r>
      <w:r w:rsidR="00605794">
        <w:rPr>
          <w:rFonts w:hint="eastAsia"/>
        </w:rPr>
        <w:t>nt</w:t>
      </w:r>
      <w:r w:rsidR="00605794" w:rsidRPr="006A244B">
        <w:t xml:space="preserve"> </w:t>
      </w:r>
      <w:r w:rsidR="00A54084" w:rsidRPr="006A244B">
        <w:t xml:space="preserve">relationship on </w:t>
      </w:r>
      <w:r w:rsidR="008F6190">
        <w:t>college</w:t>
      </w:r>
      <w:r w:rsidR="00A54084" w:rsidRPr="006A244B">
        <w:t xml:space="preserve"> graduate’s job selection in Shanghai, China.</w:t>
      </w:r>
    </w:p>
    <w:p w14:paraId="0E4FB813" w14:textId="77777777" w:rsidR="00A54084" w:rsidRPr="006A244B" w:rsidRDefault="00A54084" w:rsidP="00F5696A">
      <w:pPr>
        <w:spacing w:line="360" w:lineRule="auto"/>
        <w:jc w:val="both"/>
      </w:pPr>
    </w:p>
    <w:p w14:paraId="2355595E" w14:textId="125E87F7" w:rsidR="00A54084" w:rsidRPr="006A244B" w:rsidRDefault="00B83794" w:rsidP="00F5696A">
      <w:pPr>
        <w:spacing w:line="360" w:lineRule="auto"/>
        <w:jc w:val="both"/>
      </w:pPr>
      <w:r w:rsidRPr="006A244B">
        <w:rPr>
          <w:b/>
        </w:rPr>
        <w:t>Hypothesis 3:</w:t>
      </w:r>
      <w:r w:rsidRPr="006A244B">
        <w:t xml:space="preserve"> </w:t>
      </w:r>
      <w:r w:rsidR="00CA4F41" w:rsidRPr="006A244B">
        <w:t>The benefits and welfare have</w:t>
      </w:r>
      <w:r w:rsidR="00A54084" w:rsidRPr="006A244B">
        <w:t xml:space="preserve"> a </w:t>
      </w:r>
      <w:r w:rsidR="00605794">
        <w:t>significa</w:t>
      </w:r>
      <w:r w:rsidR="00605794">
        <w:rPr>
          <w:rFonts w:hint="eastAsia"/>
        </w:rPr>
        <w:t>nt</w:t>
      </w:r>
      <w:r w:rsidR="00605794" w:rsidRPr="006A244B">
        <w:t xml:space="preserve"> </w:t>
      </w:r>
      <w:r w:rsidR="00A54084" w:rsidRPr="006A244B">
        <w:t xml:space="preserve">relationship on </w:t>
      </w:r>
      <w:r w:rsidR="008F6190">
        <w:t>college</w:t>
      </w:r>
      <w:r w:rsidR="00A54084" w:rsidRPr="006A244B">
        <w:t xml:space="preserve"> graduate’s job selection in Shanghai, China.</w:t>
      </w:r>
    </w:p>
    <w:p w14:paraId="200B0F5A" w14:textId="77777777" w:rsidR="00CA4F41" w:rsidRPr="006A244B" w:rsidRDefault="00CA4F41" w:rsidP="00F5696A">
      <w:pPr>
        <w:spacing w:line="360" w:lineRule="auto"/>
        <w:jc w:val="both"/>
      </w:pPr>
    </w:p>
    <w:p w14:paraId="0DA9037E" w14:textId="1B6B7D3A" w:rsidR="00F77B07" w:rsidRPr="006A244B" w:rsidRDefault="00510930" w:rsidP="00F5696A">
      <w:pPr>
        <w:spacing w:line="360" w:lineRule="auto"/>
        <w:jc w:val="both"/>
      </w:pPr>
      <w:r w:rsidRPr="006A244B">
        <w:rPr>
          <w:b/>
        </w:rPr>
        <w:t>Hypothesis 4:</w:t>
      </w:r>
      <w:r w:rsidR="004E6C44" w:rsidRPr="006A244B">
        <w:rPr>
          <w:b/>
        </w:rPr>
        <w:t xml:space="preserve"> </w:t>
      </w:r>
      <w:r w:rsidR="00CA4F41" w:rsidRPr="006A244B">
        <w:t xml:space="preserve">The gender has a </w:t>
      </w:r>
      <w:r w:rsidR="00605794">
        <w:t>significa</w:t>
      </w:r>
      <w:r w:rsidR="00605794">
        <w:rPr>
          <w:rFonts w:hint="eastAsia"/>
        </w:rPr>
        <w:t>nt</w:t>
      </w:r>
      <w:r w:rsidR="00605794">
        <w:t xml:space="preserve"> </w:t>
      </w:r>
      <w:r w:rsidR="00567EF2">
        <w:t xml:space="preserve">relationship </w:t>
      </w:r>
      <w:r w:rsidR="00CA4F41" w:rsidRPr="006A244B">
        <w:t xml:space="preserve">on </w:t>
      </w:r>
      <w:r w:rsidR="008F6190">
        <w:t>college</w:t>
      </w:r>
      <w:r w:rsidR="00CA4F41" w:rsidRPr="006A244B">
        <w:t xml:space="preserve"> graduate’s job selection in Shanghai, China.</w:t>
      </w:r>
    </w:p>
    <w:p w14:paraId="5F2CDD06" w14:textId="77777777" w:rsidR="00B254FF" w:rsidRPr="006A244B" w:rsidRDefault="00B254FF" w:rsidP="00F5696A">
      <w:pPr>
        <w:spacing w:line="360" w:lineRule="auto"/>
        <w:jc w:val="both"/>
        <w:rPr>
          <w:b/>
        </w:rPr>
      </w:pPr>
    </w:p>
    <w:p w14:paraId="7307532A" w14:textId="6103FE04" w:rsidR="00FE032E" w:rsidRDefault="00FE032E" w:rsidP="002A12EE">
      <w:pPr>
        <w:pStyle w:val="Heading2"/>
        <w:spacing w:line="360" w:lineRule="auto"/>
        <w:jc w:val="both"/>
        <w:rPr>
          <w:rFonts w:cs="Times New Roman"/>
          <w:b/>
          <w:sz w:val="24"/>
          <w:szCs w:val="24"/>
        </w:rPr>
      </w:pPr>
      <w:bookmarkStart w:id="235" w:name="_Toc507597362"/>
      <w:bookmarkStart w:id="236" w:name="_Toc507597391"/>
      <w:bookmarkStart w:id="237" w:name="_Toc511751347"/>
      <w:bookmarkStart w:id="238" w:name="_Toc511751446"/>
      <w:bookmarkStart w:id="239" w:name="_Toc511751631"/>
      <w:bookmarkStart w:id="240" w:name="_Toc511771351"/>
      <w:bookmarkStart w:id="241" w:name="_Toc522226840"/>
      <w:bookmarkStart w:id="242" w:name="_Toc522229760"/>
      <w:r w:rsidRPr="006A244B">
        <w:rPr>
          <w:rFonts w:cs="Times New Roman"/>
          <w:b/>
          <w:sz w:val="24"/>
          <w:szCs w:val="24"/>
        </w:rPr>
        <w:t>2.8</w:t>
      </w:r>
      <w:r w:rsidR="00FA6DD7" w:rsidRPr="006A244B">
        <w:rPr>
          <w:rFonts w:cs="Times New Roman"/>
          <w:b/>
          <w:sz w:val="24"/>
          <w:szCs w:val="24"/>
        </w:rPr>
        <w:t xml:space="preserve"> </w:t>
      </w:r>
      <w:r w:rsidR="00A316CA" w:rsidRPr="006A244B">
        <w:rPr>
          <w:rFonts w:cs="Times New Roman"/>
          <w:b/>
          <w:sz w:val="24"/>
          <w:szCs w:val="24"/>
        </w:rPr>
        <w:t>C</w:t>
      </w:r>
      <w:r w:rsidR="00542162" w:rsidRPr="006A244B">
        <w:rPr>
          <w:rFonts w:cs="Times New Roman"/>
          <w:b/>
          <w:sz w:val="24"/>
          <w:szCs w:val="24"/>
        </w:rPr>
        <w:t>onclusion</w:t>
      </w:r>
      <w:bookmarkEnd w:id="235"/>
      <w:bookmarkEnd w:id="236"/>
      <w:bookmarkEnd w:id="237"/>
      <w:bookmarkEnd w:id="238"/>
      <w:bookmarkEnd w:id="239"/>
      <w:bookmarkEnd w:id="240"/>
      <w:bookmarkEnd w:id="241"/>
      <w:bookmarkEnd w:id="242"/>
      <w:r w:rsidR="00542162" w:rsidRPr="006A244B">
        <w:rPr>
          <w:rFonts w:cs="Times New Roman"/>
          <w:b/>
          <w:sz w:val="24"/>
          <w:szCs w:val="24"/>
        </w:rPr>
        <w:t xml:space="preserve"> </w:t>
      </w:r>
    </w:p>
    <w:p w14:paraId="053796F4" w14:textId="77777777" w:rsidR="00DC0654" w:rsidRPr="006A244B" w:rsidRDefault="00DC0654" w:rsidP="002A12EE">
      <w:pPr>
        <w:pStyle w:val="Heading2"/>
        <w:spacing w:line="360" w:lineRule="auto"/>
        <w:jc w:val="both"/>
        <w:rPr>
          <w:rFonts w:cs="Times New Roman"/>
          <w:b/>
          <w:sz w:val="24"/>
          <w:szCs w:val="24"/>
        </w:rPr>
      </w:pPr>
    </w:p>
    <w:p w14:paraId="393706BC" w14:textId="38288E75" w:rsidR="00A54084" w:rsidRPr="006A244B" w:rsidRDefault="0014108D" w:rsidP="002A12EE">
      <w:pPr>
        <w:spacing w:line="360" w:lineRule="auto"/>
        <w:jc w:val="both"/>
      </w:pPr>
      <w:r w:rsidRPr="006A244B">
        <w:t xml:space="preserve"> </w:t>
      </w:r>
      <w:r w:rsidR="00C23392" w:rsidRPr="006A244B">
        <w:t xml:space="preserve">       </w:t>
      </w:r>
      <w:r w:rsidRPr="006A244B">
        <w:t xml:space="preserve">This chapter included the literature review of </w:t>
      </w:r>
      <w:r w:rsidR="00B218B7" w:rsidRPr="006A244B">
        <w:t xml:space="preserve">the </w:t>
      </w:r>
      <w:r w:rsidRPr="006A244B">
        <w:t xml:space="preserve">employment preferences behavior </w:t>
      </w:r>
      <w:r w:rsidR="00B218B7" w:rsidRPr="006A244B">
        <w:t>of undergraduates in Shanghai and the employment of undergraduates in the world. Advantages of employment in Shanghai university students in China, and the employment advantage of college students in foreign countries. By getting to know step-by-step college-to-Shanghai job</w:t>
      </w:r>
      <w:r w:rsidR="0013738D">
        <w:t xml:space="preserve"> selection</w:t>
      </w:r>
      <w:r w:rsidR="00B218B7" w:rsidRPr="006A244B">
        <w:t xml:space="preserve"> preferences for benefits and benefits payroll content</w:t>
      </w:r>
      <w:r w:rsidR="00C65FEA" w:rsidRPr="006A244B">
        <w:t xml:space="preserve">. </w:t>
      </w:r>
    </w:p>
    <w:p w14:paraId="1897C618" w14:textId="77777777" w:rsidR="00180B4B" w:rsidRPr="006A244B" w:rsidRDefault="00180B4B" w:rsidP="00F5696A">
      <w:pPr>
        <w:spacing w:line="360" w:lineRule="auto"/>
        <w:jc w:val="both"/>
      </w:pPr>
    </w:p>
    <w:p w14:paraId="7385BB0F" w14:textId="77777777" w:rsidR="00180B4B" w:rsidRPr="006A244B" w:rsidRDefault="00180B4B" w:rsidP="00F5696A">
      <w:pPr>
        <w:spacing w:line="360" w:lineRule="auto"/>
        <w:jc w:val="both"/>
      </w:pPr>
    </w:p>
    <w:p w14:paraId="362ACCC7" w14:textId="77777777" w:rsidR="002F39B4" w:rsidRPr="006A244B" w:rsidRDefault="002F39B4" w:rsidP="00F5696A">
      <w:pPr>
        <w:spacing w:line="360" w:lineRule="auto"/>
        <w:jc w:val="both"/>
      </w:pPr>
    </w:p>
    <w:p w14:paraId="22FECAD5" w14:textId="77777777" w:rsidR="002F39B4" w:rsidRPr="006A244B" w:rsidRDefault="002F39B4" w:rsidP="00F5696A">
      <w:pPr>
        <w:spacing w:line="360" w:lineRule="auto"/>
        <w:jc w:val="both"/>
      </w:pPr>
    </w:p>
    <w:p w14:paraId="4A8DCBA6" w14:textId="77777777" w:rsidR="001F5089" w:rsidRPr="006A244B" w:rsidRDefault="001F5089" w:rsidP="00F5696A">
      <w:pPr>
        <w:spacing w:line="360" w:lineRule="auto"/>
        <w:jc w:val="both"/>
      </w:pPr>
    </w:p>
    <w:p w14:paraId="2BCE1884" w14:textId="77777777" w:rsidR="001F5089" w:rsidRPr="006A244B" w:rsidRDefault="001F5089" w:rsidP="00F5696A">
      <w:pPr>
        <w:spacing w:line="360" w:lineRule="auto"/>
        <w:jc w:val="both"/>
      </w:pPr>
    </w:p>
    <w:p w14:paraId="3E5B619F" w14:textId="77777777" w:rsidR="001F5089" w:rsidRPr="006A244B" w:rsidRDefault="001F5089" w:rsidP="00F5696A">
      <w:pPr>
        <w:spacing w:line="360" w:lineRule="auto"/>
        <w:jc w:val="both"/>
      </w:pPr>
    </w:p>
    <w:p w14:paraId="52BCF22B" w14:textId="77777777" w:rsidR="001F5089" w:rsidRPr="006A244B" w:rsidRDefault="001F5089" w:rsidP="00F5696A">
      <w:pPr>
        <w:spacing w:line="360" w:lineRule="auto"/>
        <w:jc w:val="both"/>
      </w:pPr>
    </w:p>
    <w:p w14:paraId="6BDA9903" w14:textId="77777777" w:rsidR="00E9324B" w:rsidRPr="00184B4D" w:rsidRDefault="00E9324B" w:rsidP="00E9324B">
      <w:pPr>
        <w:pStyle w:val="Heading1"/>
        <w:spacing w:line="480" w:lineRule="auto"/>
        <w:jc w:val="center"/>
        <w:rPr>
          <w:rFonts w:ascii="Times New Roman" w:hAnsi="Times New Roman" w:cs="Times New Roman"/>
          <w:b/>
          <w:sz w:val="28"/>
          <w:szCs w:val="28"/>
        </w:rPr>
      </w:pPr>
      <w:bookmarkStart w:id="243" w:name="_Toc511751188"/>
      <w:bookmarkStart w:id="244" w:name="_Toc511751632"/>
      <w:bookmarkStart w:id="245" w:name="_Toc511771352"/>
      <w:bookmarkStart w:id="246" w:name="_Toc522226841"/>
      <w:bookmarkStart w:id="247" w:name="_Toc522229761"/>
      <w:r w:rsidRPr="00184B4D">
        <w:rPr>
          <w:rFonts w:ascii="Times New Roman" w:hAnsi="Times New Roman" w:cs="Times New Roman"/>
          <w:b/>
          <w:sz w:val="28"/>
          <w:szCs w:val="28"/>
        </w:rPr>
        <w:t>CHAPTER 3  RESEARCH METHODOLOGY</w:t>
      </w:r>
      <w:bookmarkEnd w:id="243"/>
      <w:bookmarkEnd w:id="244"/>
      <w:bookmarkEnd w:id="245"/>
      <w:bookmarkEnd w:id="246"/>
      <w:bookmarkEnd w:id="247"/>
    </w:p>
    <w:p w14:paraId="3C2CF76F" w14:textId="77777777" w:rsidR="00E9324B" w:rsidRPr="006A244B" w:rsidRDefault="00E9324B" w:rsidP="00E9324B">
      <w:pPr>
        <w:pStyle w:val="Heading2"/>
        <w:spacing w:line="360" w:lineRule="auto"/>
        <w:rPr>
          <w:rFonts w:cs="Times New Roman"/>
          <w:sz w:val="24"/>
          <w:szCs w:val="24"/>
        </w:rPr>
      </w:pPr>
    </w:p>
    <w:p w14:paraId="241D342B" w14:textId="77777777" w:rsidR="00E9324B" w:rsidRPr="002157FC" w:rsidRDefault="00E9324B" w:rsidP="00C92643">
      <w:pPr>
        <w:pStyle w:val="Heading2"/>
        <w:spacing w:line="360" w:lineRule="auto"/>
        <w:rPr>
          <w:rFonts w:cs="Times New Roman"/>
          <w:b/>
          <w:sz w:val="24"/>
          <w:szCs w:val="24"/>
        </w:rPr>
      </w:pPr>
      <w:bookmarkStart w:id="248" w:name="_Toc511751189"/>
      <w:bookmarkStart w:id="249" w:name="_Toc511751633"/>
      <w:bookmarkStart w:id="250" w:name="_Toc511771353"/>
      <w:bookmarkStart w:id="251" w:name="_Toc522226842"/>
      <w:bookmarkStart w:id="252" w:name="_Toc522229762"/>
      <w:r w:rsidRPr="002157FC">
        <w:rPr>
          <w:rFonts w:cs="Times New Roman"/>
          <w:b/>
          <w:sz w:val="24"/>
          <w:szCs w:val="24"/>
        </w:rPr>
        <w:t>3.0 Overview</w:t>
      </w:r>
      <w:bookmarkEnd w:id="248"/>
      <w:bookmarkEnd w:id="249"/>
      <w:bookmarkEnd w:id="250"/>
      <w:bookmarkEnd w:id="251"/>
      <w:bookmarkEnd w:id="252"/>
      <w:r w:rsidRPr="002157FC">
        <w:rPr>
          <w:rFonts w:cs="Times New Roman"/>
          <w:b/>
          <w:sz w:val="24"/>
          <w:szCs w:val="24"/>
        </w:rPr>
        <w:t xml:space="preserve"> </w:t>
      </w:r>
    </w:p>
    <w:p w14:paraId="1B869726" w14:textId="77777777" w:rsidR="00C92643" w:rsidRPr="006A244B" w:rsidRDefault="00C92643" w:rsidP="00C92643">
      <w:pPr>
        <w:pStyle w:val="Heading2"/>
        <w:spacing w:line="360" w:lineRule="auto"/>
        <w:rPr>
          <w:rFonts w:cs="Times New Roman"/>
          <w:sz w:val="24"/>
          <w:szCs w:val="24"/>
        </w:rPr>
      </w:pPr>
    </w:p>
    <w:p w14:paraId="0F671D1B" w14:textId="28C6CD73" w:rsidR="00E9324B" w:rsidRPr="006A244B" w:rsidRDefault="00C92643" w:rsidP="00C92643">
      <w:pPr>
        <w:spacing w:line="360" w:lineRule="auto"/>
        <w:jc w:val="both"/>
      </w:pPr>
      <w:r>
        <w:t xml:space="preserve">         </w:t>
      </w:r>
      <w:r w:rsidR="00E9324B" w:rsidRPr="006A244B">
        <w:t xml:space="preserve">This chapter will focus on the research methodology application, research design, sampling design, questionnaire design and measurements of the study. Firstly, research design covers the purpose of this study, verification study and cross-sectional study. Followed by sampling design, which consists of justification of the sample method, sample size and unit of analysis. After that questionnaire design, Likert Scale and data analysis will be discussed. Lastly, measurements of dependent variables and independent variable will be illustrated. To achieve the goal of this research, descriptive study and correlation analysis will be used throughout the whole study.    </w:t>
      </w:r>
    </w:p>
    <w:p w14:paraId="01D4533A" w14:textId="77777777" w:rsidR="00E9324B" w:rsidRPr="006A244B" w:rsidRDefault="00E9324B" w:rsidP="00E9324B">
      <w:pPr>
        <w:spacing w:line="360" w:lineRule="auto"/>
        <w:jc w:val="both"/>
        <w:rPr>
          <w:b/>
        </w:rPr>
      </w:pPr>
    </w:p>
    <w:p w14:paraId="4989974F" w14:textId="4AA38E84" w:rsidR="00E9324B" w:rsidRPr="002157FC" w:rsidRDefault="005C519E" w:rsidP="00E9324B">
      <w:pPr>
        <w:pStyle w:val="Heading2"/>
        <w:spacing w:line="360" w:lineRule="auto"/>
        <w:rPr>
          <w:rFonts w:cs="Times New Roman"/>
          <w:b/>
          <w:sz w:val="24"/>
          <w:szCs w:val="24"/>
        </w:rPr>
      </w:pPr>
      <w:bookmarkStart w:id="253" w:name="_Toc511751190"/>
      <w:bookmarkStart w:id="254" w:name="_Toc511751634"/>
      <w:bookmarkStart w:id="255" w:name="_Toc511771354"/>
      <w:bookmarkStart w:id="256" w:name="_Toc522226843"/>
      <w:bookmarkStart w:id="257" w:name="_Toc522229763"/>
      <w:r>
        <w:rPr>
          <w:rFonts w:cs="Times New Roman"/>
          <w:b/>
          <w:sz w:val="24"/>
          <w:szCs w:val="24"/>
        </w:rPr>
        <w:t xml:space="preserve">3.1 </w:t>
      </w:r>
      <w:r w:rsidR="00E9324B" w:rsidRPr="002157FC">
        <w:rPr>
          <w:rFonts w:cs="Times New Roman"/>
          <w:b/>
          <w:sz w:val="24"/>
          <w:szCs w:val="24"/>
        </w:rPr>
        <w:t>Research Design</w:t>
      </w:r>
      <w:bookmarkEnd w:id="253"/>
      <w:bookmarkEnd w:id="254"/>
      <w:bookmarkEnd w:id="255"/>
      <w:bookmarkEnd w:id="256"/>
      <w:bookmarkEnd w:id="257"/>
      <w:r w:rsidR="00E9324B" w:rsidRPr="002157FC">
        <w:rPr>
          <w:rFonts w:cs="Times New Roman"/>
          <w:b/>
          <w:sz w:val="24"/>
          <w:szCs w:val="24"/>
        </w:rPr>
        <w:t xml:space="preserve"> </w:t>
      </w:r>
    </w:p>
    <w:p w14:paraId="4E480333" w14:textId="77777777" w:rsidR="00C92643" w:rsidRPr="006A244B" w:rsidRDefault="00C92643" w:rsidP="00E9324B">
      <w:pPr>
        <w:pStyle w:val="Heading2"/>
        <w:spacing w:line="360" w:lineRule="auto"/>
        <w:rPr>
          <w:rFonts w:cs="Times New Roman"/>
        </w:rPr>
      </w:pPr>
    </w:p>
    <w:p w14:paraId="3E7E973B" w14:textId="3BAF99A3" w:rsidR="00E9324B" w:rsidRPr="006A244B" w:rsidRDefault="00C92643" w:rsidP="00E9324B">
      <w:pPr>
        <w:spacing w:line="360" w:lineRule="auto"/>
        <w:jc w:val="both"/>
      </w:pPr>
      <w:r>
        <w:t xml:space="preserve">         </w:t>
      </w:r>
      <w:r w:rsidR="00E9324B" w:rsidRPr="006A244B">
        <w:t>The purpose of this study is explore the job seeking behavior of Chinese college  graduates in Shanghai, therefore, the research is supposed to limit with graduates who are in Shanghai city, China</w:t>
      </w:r>
      <w:sdt>
        <w:sdtPr>
          <w:id w:val="1782373118"/>
          <w:citation/>
        </w:sdtPr>
        <w:sdtContent>
          <w:r w:rsidR="00E9324B" w:rsidRPr="006A244B">
            <w:fldChar w:fldCharType="begin"/>
          </w:r>
          <w:r w:rsidR="00E9324B" w:rsidRPr="006A244B">
            <w:instrText xml:space="preserve"> CITATION Yue13 \l 1033 </w:instrText>
          </w:r>
          <w:r w:rsidR="00E9324B" w:rsidRPr="006A244B">
            <w:fldChar w:fldCharType="separate"/>
          </w:r>
          <w:r w:rsidR="00E9324B" w:rsidRPr="006A244B">
            <w:rPr>
              <w:noProof/>
            </w:rPr>
            <w:t xml:space="preserve"> (Yuen, 2013)</w:t>
          </w:r>
          <w:r w:rsidR="00E9324B" w:rsidRPr="006A244B">
            <w:fldChar w:fldCharType="end"/>
          </w:r>
        </w:sdtContent>
      </w:sdt>
      <w:r w:rsidR="00E9324B" w:rsidRPr="006A244B">
        <w:t xml:space="preserve">. </w:t>
      </w:r>
    </w:p>
    <w:p w14:paraId="197C81A3" w14:textId="77777777" w:rsidR="00E9324B" w:rsidRPr="006A244B" w:rsidRDefault="00E9324B" w:rsidP="00E9324B">
      <w:pPr>
        <w:spacing w:line="360" w:lineRule="auto"/>
        <w:jc w:val="both"/>
      </w:pPr>
    </w:p>
    <w:p w14:paraId="5885FD77" w14:textId="1A09B9F9" w:rsidR="00E9324B" w:rsidRPr="006A244B" w:rsidRDefault="005C519E" w:rsidP="00E9324B">
      <w:pPr>
        <w:spacing w:line="360" w:lineRule="auto"/>
        <w:jc w:val="both"/>
      </w:pPr>
      <w:r>
        <w:t xml:space="preserve">       </w:t>
      </w:r>
      <w:r w:rsidR="00C92643">
        <w:t xml:space="preserve"> </w:t>
      </w:r>
      <w:r w:rsidR="00E9324B" w:rsidRPr="006A244B">
        <w:t>This study is a formal research of nature and the scope of the research is very vast, also it is to describe the characteristics of the relationship of two variables, therefore, it is applicable for descriptive research study, with which be adopted to achieving the study purpose and getting new insights into it</w:t>
      </w:r>
      <w:sdt>
        <w:sdtPr>
          <w:id w:val="1609463275"/>
          <w:citation/>
        </w:sdtPr>
        <w:sdtContent>
          <w:r w:rsidR="00E9324B" w:rsidRPr="006A244B">
            <w:fldChar w:fldCharType="begin"/>
          </w:r>
          <w:r w:rsidR="00E9324B" w:rsidRPr="006A244B">
            <w:instrText xml:space="preserve"> CITATION Sek16 \l 1033 </w:instrText>
          </w:r>
          <w:r w:rsidR="00E9324B" w:rsidRPr="006A244B">
            <w:fldChar w:fldCharType="separate"/>
          </w:r>
          <w:r w:rsidR="00E9324B" w:rsidRPr="006A244B">
            <w:rPr>
              <w:noProof/>
            </w:rPr>
            <w:t xml:space="preserve"> (Sekaran &amp; Bougie, 2016)</w:t>
          </w:r>
          <w:r w:rsidR="00E9324B" w:rsidRPr="006A244B">
            <w:fldChar w:fldCharType="end"/>
          </w:r>
        </w:sdtContent>
      </w:sdt>
      <w:r w:rsidR="00E9324B" w:rsidRPr="006A244B">
        <w:t>. However, different from exploratory research, it is also considered as verification study because this study is based on previous understandings and targeting to verify what previous study have done which in a different context</w:t>
      </w:r>
      <w:sdt>
        <w:sdtPr>
          <w:id w:val="-962190611"/>
          <w:citation/>
        </w:sdtPr>
        <w:sdtContent>
          <w:r w:rsidR="00E9324B" w:rsidRPr="006A244B">
            <w:fldChar w:fldCharType="begin"/>
          </w:r>
          <w:r w:rsidR="00E9324B" w:rsidRPr="006A244B">
            <w:instrText xml:space="preserve"> CITATION Zik13 \l 1033 </w:instrText>
          </w:r>
          <w:r w:rsidR="00E9324B" w:rsidRPr="006A244B">
            <w:fldChar w:fldCharType="separate"/>
          </w:r>
          <w:r w:rsidR="00E9324B" w:rsidRPr="006A244B">
            <w:rPr>
              <w:noProof/>
            </w:rPr>
            <w:t xml:space="preserve"> (Zikmund, 2013)</w:t>
          </w:r>
          <w:r w:rsidR="00E9324B" w:rsidRPr="006A244B">
            <w:fldChar w:fldCharType="end"/>
          </w:r>
        </w:sdtContent>
      </w:sdt>
      <w:r w:rsidR="00E9324B" w:rsidRPr="006A244B">
        <w:t xml:space="preserve">. </w:t>
      </w:r>
    </w:p>
    <w:p w14:paraId="2759A15D" w14:textId="77777777" w:rsidR="00E9324B" w:rsidRPr="006A244B" w:rsidRDefault="00E9324B" w:rsidP="00E9324B">
      <w:pPr>
        <w:spacing w:line="360" w:lineRule="auto"/>
        <w:jc w:val="both"/>
      </w:pPr>
    </w:p>
    <w:p w14:paraId="34902C2D" w14:textId="342DB997" w:rsidR="00E9324B" w:rsidRPr="006A244B" w:rsidRDefault="00C92643" w:rsidP="00E9324B">
      <w:pPr>
        <w:spacing w:line="360" w:lineRule="auto"/>
        <w:jc w:val="both"/>
      </w:pPr>
      <w:r>
        <w:lastRenderedPageBreak/>
        <w:t xml:space="preserve">        </w:t>
      </w:r>
      <w:r w:rsidR="00E9324B" w:rsidRPr="006A244B">
        <w:t>The research design is nearly to determine the frequency of a particular attribute and data are collected in a whole defined study population to examine the relationships between variables, therefore the data collection is through questionnaires and the data is collected once only, as a result, it is considered as cross-sectional study design</w:t>
      </w:r>
      <w:sdt>
        <w:sdtPr>
          <w:id w:val="2084093259"/>
          <w:citation/>
        </w:sdtPr>
        <w:sdtContent>
          <w:r w:rsidR="00E9324B" w:rsidRPr="006A244B">
            <w:fldChar w:fldCharType="begin"/>
          </w:r>
          <w:r w:rsidR="00E9324B" w:rsidRPr="006A244B">
            <w:instrText xml:space="preserve"> CITATION Der16 \l 1033 </w:instrText>
          </w:r>
          <w:r w:rsidR="00E9324B" w:rsidRPr="006A244B">
            <w:fldChar w:fldCharType="separate"/>
          </w:r>
          <w:r w:rsidR="00E9324B" w:rsidRPr="006A244B">
            <w:rPr>
              <w:noProof/>
            </w:rPr>
            <w:t xml:space="preserve"> (Dermatol, 2016)</w:t>
          </w:r>
          <w:r w:rsidR="00E9324B" w:rsidRPr="006A244B">
            <w:fldChar w:fldCharType="end"/>
          </w:r>
        </w:sdtContent>
      </w:sdt>
      <w:r w:rsidR="00E9324B" w:rsidRPr="006A244B">
        <w:t xml:space="preserve">. </w:t>
      </w:r>
      <w:r w:rsidR="0043125C">
        <w:t>A cross-sectional quantitative research will be used to analyze the factors influencing respondent’s job seeking behavior. In cross-sectional research, data are collected from the research respondents at a single point within a relativel</w:t>
      </w:r>
      <w:r w:rsidR="001B6005">
        <w:t xml:space="preserve">y short time period, which is three </w:t>
      </w:r>
      <w:r w:rsidR="0043125C">
        <w:t>months, as that's the limited project time been given</w:t>
      </w:r>
      <w:sdt>
        <w:sdtPr>
          <w:id w:val="-953320914"/>
          <w:citation/>
        </w:sdtPr>
        <w:sdtContent>
          <w:r w:rsidR="001B6005">
            <w:fldChar w:fldCharType="begin"/>
          </w:r>
          <w:r w:rsidR="001B6005">
            <w:instrText xml:space="preserve"> CITATION Buc15 \l 1033 </w:instrText>
          </w:r>
          <w:r w:rsidR="001B6005">
            <w:fldChar w:fldCharType="separate"/>
          </w:r>
          <w:r w:rsidR="001B6005">
            <w:rPr>
              <w:noProof/>
            </w:rPr>
            <w:t xml:space="preserve"> (Buck, 2015)</w:t>
          </w:r>
          <w:r w:rsidR="001B6005">
            <w:fldChar w:fldCharType="end"/>
          </w:r>
        </w:sdtContent>
      </w:sdt>
      <w:r w:rsidR="0043125C">
        <w:t xml:space="preserve">. </w:t>
      </w:r>
      <w:r w:rsidR="00E34D9D">
        <w:t xml:space="preserve">Thus, </w:t>
      </w:r>
      <w:r w:rsidR="00E34D9D" w:rsidRPr="00E34D9D">
        <w:t>the researchers did not directly measure changes that come over time in this study but rather used descriptive statistics (percentage, average mean) and inferential statistics (</w:t>
      </w:r>
      <w:r w:rsidR="00E34D9D">
        <w:t>one way-ANOVA</w:t>
      </w:r>
      <w:r w:rsidR="00E34D9D" w:rsidRPr="00E34D9D">
        <w:t xml:space="preserve"> and correlations) to report the data analysis and findings</w:t>
      </w:r>
      <w:sdt>
        <w:sdtPr>
          <w:id w:val="-1763218886"/>
          <w:citation/>
        </w:sdtPr>
        <w:sdtContent>
          <w:r w:rsidR="001B6005">
            <w:fldChar w:fldCharType="begin"/>
          </w:r>
          <w:r w:rsidR="001B6005">
            <w:instrText xml:space="preserve"> CITATION Ali16 \l 1033 </w:instrText>
          </w:r>
          <w:r w:rsidR="001B6005">
            <w:fldChar w:fldCharType="separate"/>
          </w:r>
          <w:r w:rsidR="001B6005">
            <w:rPr>
              <w:noProof/>
            </w:rPr>
            <w:t xml:space="preserve"> (Ali &amp; Bhaskar, 2016)</w:t>
          </w:r>
          <w:r w:rsidR="001B6005">
            <w:fldChar w:fldCharType="end"/>
          </w:r>
        </w:sdtContent>
      </w:sdt>
      <w:r w:rsidR="00E34D9D" w:rsidRPr="00E34D9D">
        <w:t>.</w:t>
      </w:r>
      <w:r w:rsidR="00E34D9D">
        <w:t xml:space="preserve"> </w:t>
      </w:r>
    </w:p>
    <w:p w14:paraId="19FB8774" w14:textId="77777777" w:rsidR="00E9324B" w:rsidRPr="006A244B" w:rsidRDefault="00E9324B" w:rsidP="00E9324B">
      <w:pPr>
        <w:spacing w:line="360" w:lineRule="auto"/>
        <w:jc w:val="both"/>
      </w:pPr>
    </w:p>
    <w:p w14:paraId="61881D18" w14:textId="77777777" w:rsidR="00E9324B" w:rsidRPr="00FA5F96" w:rsidRDefault="00E9324B" w:rsidP="00E9324B">
      <w:pPr>
        <w:pStyle w:val="Heading2"/>
        <w:spacing w:line="360" w:lineRule="auto"/>
        <w:rPr>
          <w:rFonts w:cs="Times New Roman"/>
          <w:b/>
        </w:rPr>
      </w:pPr>
      <w:bookmarkStart w:id="258" w:name="_Toc511751191"/>
      <w:bookmarkStart w:id="259" w:name="_Toc511751635"/>
      <w:bookmarkStart w:id="260" w:name="_Toc511771355"/>
      <w:bookmarkStart w:id="261" w:name="_Toc522226844"/>
      <w:bookmarkStart w:id="262" w:name="_Toc522229764"/>
      <w:r w:rsidRPr="00FA5F96">
        <w:rPr>
          <w:rFonts w:cs="Times New Roman"/>
          <w:b/>
        </w:rPr>
        <w:t>3.2 Sampling Design</w:t>
      </w:r>
      <w:bookmarkEnd w:id="258"/>
      <w:bookmarkEnd w:id="259"/>
      <w:bookmarkEnd w:id="260"/>
      <w:bookmarkEnd w:id="261"/>
      <w:bookmarkEnd w:id="262"/>
    </w:p>
    <w:p w14:paraId="3DD10526" w14:textId="6AF9CE02" w:rsidR="00E9324B" w:rsidRPr="00FA5F96" w:rsidRDefault="00E9324B" w:rsidP="00E9324B">
      <w:pPr>
        <w:pStyle w:val="Heading3"/>
        <w:spacing w:line="360" w:lineRule="auto"/>
        <w:rPr>
          <w:rFonts w:ascii="Times New Roman" w:hAnsi="Times New Roman" w:cs="Times New Roman"/>
          <w:b/>
        </w:rPr>
      </w:pPr>
      <w:bookmarkStart w:id="263" w:name="_Toc511751192"/>
      <w:bookmarkStart w:id="264" w:name="_Toc511751636"/>
      <w:bookmarkStart w:id="265" w:name="_Toc511771356"/>
      <w:bookmarkStart w:id="266" w:name="_Toc522226845"/>
      <w:bookmarkStart w:id="267" w:name="_Toc522229765"/>
      <w:r w:rsidRPr="00FA5F96">
        <w:rPr>
          <w:rFonts w:ascii="Times New Roman" w:hAnsi="Times New Roman" w:cs="Times New Roman"/>
          <w:b/>
        </w:rPr>
        <w:t>3.2.1 Introduction and Justification of Sampling Design</w:t>
      </w:r>
      <w:bookmarkEnd w:id="263"/>
      <w:bookmarkEnd w:id="264"/>
      <w:bookmarkEnd w:id="265"/>
      <w:bookmarkEnd w:id="266"/>
      <w:bookmarkEnd w:id="267"/>
      <w:r w:rsidRPr="00FA5F96">
        <w:rPr>
          <w:rFonts w:ascii="Times New Roman" w:hAnsi="Times New Roman" w:cs="Times New Roman"/>
          <w:b/>
        </w:rPr>
        <w:t xml:space="preserve"> </w:t>
      </w:r>
    </w:p>
    <w:p w14:paraId="13432AB3" w14:textId="77777777" w:rsidR="00C92643" w:rsidRPr="00C92643" w:rsidRDefault="00C92643" w:rsidP="00C92643"/>
    <w:p w14:paraId="16BF5E12" w14:textId="12C9C73B" w:rsidR="00E9324B" w:rsidRPr="006A244B" w:rsidRDefault="00C92643" w:rsidP="00E9324B">
      <w:pPr>
        <w:spacing w:line="360" w:lineRule="auto"/>
        <w:jc w:val="both"/>
      </w:pPr>
      <w:r>
        <w:t xml:space="preserve">         </w:t>
      </w:r>
      <w:r w:rsidR="00E9324B" w:rsidRPr="006A244B">
        <w:t>Sampling in Statistics is choosing a sample from a statistical population of estimating the whole populations characteristics</w:t>
      </w:r>
      <w:sdt>
        <w:sdtPr>
          <w:id w:val="-2046744367"/>
          <w:citation/>
        </w:sdtPr>
        <w:sdtContent>
          <w:r w:rsidR="00E9324B" w:rsidRPr="006A244B">
            <w:fldChar w:fldCharType="begin"/>
          </w:r>
          <w:r w:rsidR="00E9324B" w:rsidRPr="006A244B">
            <w:instrText xml:space="preserve"> CITATION Wat16 \l 1033 </w:instrText>
          </w:r>
          <w:r w:rsidR="00E9324B" w:rsidRPr="006A244B">
            <w:fldChar w:fldCharType="separate"/>
          </w:r>
          <w:r w:rsidR="00E9324B" w:rsidRPr="006A244B">
            <w:rPr>
              <w:noProof/>
            </w:rPr>
            <w:t xml:space="preserve"> (Watson, 2016)</w:t>
          </w:r>
          <w:r w:rsidR="00E9324B" w:rsidRPr="006A244B">
            <w:fldChar w:fldCharType="end"/>
          </w:r>
        </w:sdtContent>
      </w:sdt>
      <w:r w:rsidR="00E9324B" w:rsidRPr="006A244B">
        <w:t>. The sample method which will be used in this research is convenience sampling under nonprobability sampling, because the sources are convenient and easy to collect, meanwhile costing less money and time to carry out compare with probability sampling, Since this research is conducted by master student with limited time, nonprobability sampling is a better choice for this study</w:t>
      </w:r>
      <w:sdt>
        <w:sdtPr>
          <w:id w:val="817924866"/>
          <w:citation/>
        </w:sdtPr>
        <w:sdtContent>
          <w:r w:rsidR="00E9324B" w:rsidRPr="006A244B">
            <w:fldChar w:fldCharType="begin"/>
          </w:r>
          <w:r w:rsidR="00E9324B" w:rsidRPr="006A244B">
            <w:instrText xml:space="preserve"> CITATION Alk15 \l 1033 </w:instrText>
          </w:r>
          <w:r w:rsidR="00E9324B" w:rsidRPr="006A244B">
            <w:fldChar w:fldCharType="separate"/>
          </w:r>
          <w:r w:rsidR="00E9324B" w:rsidRPr="006A244B">
            <w:rPr>
              <w:noProof/>
            </w:rPr>
            <w:t xml:space="preserve"> (Alkassim et al., 2015)</w:t>
          </w:r>
          <w:r w:rsidR="00E9324B" w:rsidRPr="006A244B">
            <w:fldChar w:fldCharType="end"/>
          </w:r>
        </w:sdtContent>
      </w:sdt>
      <w:r w:rsidR="00E9324B" w:rsidRPr="006A244B">
        <w:t>. According to literature, Convenience Sampling is affordable, easy, also the subjects are selected due to the accessibility and proximity for researching</w:t>
      </w:r>
      <w:sdt>
        <w:sdtPr>
          <w:id w:val="1801193594"/>
          <w:citation/>
        </w:sdtPr>
        <w:sdtContent>
          <w:r w:rsidR="00E9324B" w:rsidRPr="006A244B">
            <w:fldChar w:fldCharType="begin"/>
          </w:r>
          <w:r w:rsidR="00E9324B" w:rsidRPr="006A244B">
            <w:instrText xml:space="preserve"> CITATION Far12 \l 1033 </w:instrText>
          </w:r>
          <w:r w:rsidR="00E9324B" w:rsidRPr="006A244B">
            <w:fldChar w:fldCharType="separate"/>
          </w:r>
          <w:r w:rsidR="00E9324B" w:rsidRPr="006A244B">
            <w:rPr>
              <w:noProof/>
            </w:rPr>
            <w:t xml:space="preserve"> (Farrokhi, 2012)</w:t>
          </w:r>
          <w:r w:rsidR="00E9324B" w:rsidRPr="006A244B">
            <w:fldChar w:fldCharType="end"/>
          </w:r>
        </w:sdtContent>
      </w:sdt>
      <w:r w:rsidR="00E9324B" w:rsidRPr="006A244B">
        <w:t xml:space="preserve">. </w:t>
      </w:r>
    </w:p>
    <w:p w14:paraId="46889528" w14:textId="77777777" w:rsidR="00E9324B" w:rsidRPr="006A244B" w:rsidRDefault="00E9324B" w:rsidP="00E9324B">
      <w:pPr>
        <w:spacing w:line="360" w:lineRule="auto"/>
        <w:jc w:val="both"/>
      </w:pPr>
    </w:p>
    <w:p w14:paraId="00CEF75A" w14:textId="61ECF0BB" w:rsidR="00E9324B" w:rsidRPr="006A244B" w:rsidRDefault="00C92643" w:rsidP="00E9324B">
      <w:pPr>
        <w:spacing w:line="360" w:lineRule="auto"/>
        <w:jc w:val="both"/>
      </w:pPr>
      <w:r>
        <w:t xml:space="preserve">         </w:t>
      </w:r>
      <w:r w:rsidR="00E9324B" w:rsidRPr="006A244B">
        <w:t>Sampling design in the research means the framework that services the basis for a study sample selection and it would affect other important areas of the survey, therefore, a reliable and appropriate sample design must be selected before collecting data in order to conduct a clear and precise study</w:t>
      </w:r>
      <w:sdt>
        <w:sdtPr>
          <w:id w:val="1162269525"/>
          <w:citation/>
        </w:sdtPr>
        <w:sdtContent>
          <w:r w:rsidR="00E9324B" w:rsidRPr="006A244B">
            <w:fldChar w:fldCharType="begin"/>
          </w:r>
          <w:r w:rsidR="00E9324B" w:rsidRPr="006A244B">
            <w:instrText xml:space="preserve"> CITATION Vos14 \l 1033 </w:instrText>
          </w:r>
          <w:r w:rsidR="00E9324B" w:rsidRPr="006A244B">
            <w:fldChar w:fldCharType="separate"/>
          </w:r>
          <w:r w:rsidR="00E9324B" w:rsidRPr="006A244B">
            <w:rPr>
              <w:noProof/>
            </w:rPr>
            <w:t xml:space="preserve"> (Vosloo, 2014)</w:t>
          </w:r>
          <w:r w:rsidR="00E9324B" w:rsidRPr="006A244B">
            <w:fldChar w:fldCharType="end"/>
          </w:r>
        </w:sdtContent>
      </w:sdt>
      <w:r w:rsidR="00E9324B" w:rsidRPr="006A244B">
        <w:t>. It is now possible to see how both sampling design and sample size are critical to establish the representativeness of the sample for generalizability</w:t>
      </w:r>
      <w:sdt>
        <w:sdtPr>
          <w:id w:val="-1812312447"/>
          <w:citation/>
        </w:sdtPr>
        <w:sdtContent>
          <w:r w:rsidR="00E9324B" w:rsidRPr="006A244B">
            <w:fldChar w:fldCharType="begin"/>
          </w:r>
          <w:r w:rsidR="00E9324B" w:rsidRPr="006A244B">
            <w:instrText xml:space="preserve"> CITATION Gue15 \l 1033 </w:instrText>
          </w:r>
          <w:r w:rsidR="00E9324B" w:rsidRPr="006A244B">
            <w:fldChar w:fldCharType="separate"/>
          </w:r>
          <w:r w:rsidR="00E9324B" w:rsidRPr="006A244B">
            <w:rPr>
              <w:noProof/>
            </w:rPr>
            <w:t xml:space="preserve"> (Guetterman, 2015)</w:t>
          </w:r>
          <w:r w:rsidR="00E9324B" w:rsidRPr="006A244B">
            <w:fldChar w:fldCharType="end"/>
          </w:r>
        </w:sdtContent>
      </w:sdt>
      <w:r w:rsidR="00E9324B" w:rsidRPr="006A244B">
        <w:t xml:space="preserve">. </w:t>
      </w:r>
    </w:p>
    <w:p w14:paraId="1EF3E6AD" w14:textId="77777777" w:rsidR="00E9324B" w:rsidRPr="006A244B" w:rsidRDefault="00E9324B" w:rsidP="00E9324B">
      <w:pPr>
        <w:spacing w:line="360" w:lineRule="auto"/>
        <w:jc w:val="both"/>
      </w:pPr>
    </w:p>
    <w:p w14:paraId="314AE87C" w14:textId="29D44428" w:rsidR="00E9324B" w:rsidRPr="006A244B" w:rsidRDefault="00C92643" w:rsidP="00E9324B">
      <w:pPr>
        <w:spacing w:line="360" w:lineRule="auto"/>
        <w:jc w:val="both"/>
      </w:pPr>
      <w:r>
        <w:lastRenderedPageBreak/>
        <w:t xml:space="preserve">          </w:t>
      </w:r>
      <w:r w:rsidR="00E9324B" w:rsidRPr="006A244B">
        <w:t>In the present study, Likert-Scale analysis were used for this questionnaire, where the respondents could either strongly disagree, disagree, neither agree nor disagree, agree, or strongly agree with a number of statements regarding various issues related to job preferences after graduation</w:t>
      </w:r>
      <w:sdt>
        <w:sdtPr>
          <w:id w:val="-1055473201"/>
          <w:citation/>
        </w:sdtPr>
        <w:sdtContent>
          <w:r w:rsidR="00E9324B" w:rsidRPr="006A244B">
            <w:fldChar w:fldCharType="begin"/>
          </w:r>
          <w:r w:rsidR="00E9324B" w:rsidRPr="006A244B">
            <w:instrText xml:space="preserve"> CITATION Kos13 \l 1033 </w:instrText>
          </w:r>
          <w:r w:rsidR="00E9324B" w:rsidRPr="006A244B">
            <w:fldChar w:fldCharType="separate"/>
          </w:r>
          <w:r w:rsidR="00E9324B" w:rsidRPr="006A244B">
            <w:rPr>
              <w:noProof/>
            </w:rPr>
            <w:t xml:space="preserve"> (Kostoulas, 2013)</w:t>
          </w:r>
          <w:r w:rsidR="00E9324B" w:rsidRPr="006A244B">
            <w:fldChar w:fldCharType="end"/>
          </w:r>
        </w:sdtContent>
      </w:sdt>
      <w:r w:rsidR="00E9324B" w:rsidRPr="006A244B">
        <w:t>. The reason of applying this analysis in this study is because it can be used to measure someone’s attitude by measuring the extent to which they agree or disagree with, to measure respondents attitude towards the question or statement</w:t>
      </w:r>
      <w:sdt>
        <w:sdtPr>
          <w:id w:val="-1367901766"/>
          <w:citation/>
        </w:sdtPr>
        <w:sdtContent>
          <w:r w:rsidR="00E9324B" w:rsidRPr="006A244B">
            <w:fldChar w:fldCharType="begin"/>
          </w:r>
          <w:r w:rsidR="00E9324B" w:rsidRPr="006A244B">
            <w:instrText xml:space="preserve"> CITATION Sek11 \l 1033 </w:instrText>
          </w:r>
          <w:r w:rsidR="00E9324B" w:rsidRPr="006A244B">
            <w:fldChar w:fldCharType="separate"/>
          </w:r>
          <w:r w:rsidR="00E9324B" w:rsidRPr="006A244B">
            <w:rPr>
              <w:noProof/>
            </w:rPr>
            <w:t xml:space="preserve"> (Sekaran, 2011)</w:t>
          </w:r>
          <w:r w:rsidR="00E9324B" w:rsidRPr="006A244B">
            <w:fldChar w:fldCharType="end"/>
          </w:r>
        </w:sdtContent>
      </w:sdt>
      <w:r w:rsidR="00E9324B" w:rsidRPr="006A244B">
        <w:t>.</w:t>
      </w:r>
    </w:p>
    <w:p w14:paraId="21C5A372" w14:textId="77777777" w:rsidR="00E9324B" w:rsidRPr="00FA5F96" w:rsidRDefault="00E9324B" w:rsidP="00E9324B">
      <w:pPr>
        <w:pStyle w:val="Heading3"/>
        <w:spacing w:line="360" w:lineRule="auto"/>
        <w:rPr>
          <w:rFonts w:ascii="Times New Roman" w:hAnsi="Times New Roman" w:cs="Times New Roman"/>
          <w:b/>
        </w:rPr>
      </w:pPr>
      <w:bookmarkStart w:id="268" w:name="_Toc511751193"/>
      <w:bookmarkStart w:id="269" w:name="_Toc511751637"/>
      <w:bookmarkStart w:id="270" w:name="_Toc511771357"/>
      <w:bookmarkStart w:id="271" w:name="_Toc522226846"/>
      <w:bookmarkStart w:id="272" w:name="_Toc522229766"/>
      <w:r w:rsidRPr="00FA5F96">
        <w:rPr>
          <w:rFonts w:ascii="Times New Roman" w:hAnsi="Times New Roman" w:cs="Times New Roman"/>
          <w:b/>
        </w:rPr>
        <w:t>3.2.3 Sample Size</w:t>
      </w:r>
      <w:bookmarkEnd w:id="268"/>
      <w:bookmarkEnd w:id="269"/>
      <w:bookmarkEnd w:id="270"/>
      <w:bookmarkEnd w:id="271"/>
      <w:bookmarkEnd w:id="272"/>
      <w:r w:rsidRPr="00FA5F96">
        <w:rPr>
          <w:rFonts w:ascii="Times New Roman" w:hAnsi="Times New Roman" w:cs="Times New Roman"/>
          <w:b/>
        </w:rPr>
        <w:t xml:space="preserve"> </w:t>
      </w:r>
    </w:p>
    <w:p w14:paraId="6F049AAC" w14:textId="77777777" w:rsidR="00C92643" w:rsidRPr="00C92643" w:rsidRDefault="00C92643" w:rsidP="00C92643"/>
    <w:p w14:paraId="361C05B3" w14:textId="04EE557A" w:rsidR="00E9324B" w:rsidRPr="006A244B" w:rsidRDefault="00C92643" w:rsidP="00E9324B">
      <w:pPr>
        <w:spacing w:line="360" w:lineRule="auto"/>
        <w:jc w:val="both"/>
      </w:pPr>
      <w:r>
        <w:t xml:space="preserve">          </w:t>
      </w:r>
      <w:r w:rsidR="00E9324B" w:rsidRPr="006A244B">
        <w:t>Sample size is the number of sampling units which are chosen from the whole population for the purpose of research</w:t>
      </w:r>
      <w:sdt>
        <w:sdtPr>
          <w:id w:val="1826167982"/>
          <w:citation/>
        </w:sdtPr>
        <w:sdtContent>
          <w:r w:rsidR="00E9324B" w:rsidRPr="006A244B">
            <w:fldChar w:fldCharType="begin"/>
          </w:r>
          <w:r w:rsidR="00E9324B" w:rsidRPr="006A244B">
            <w:instrText xml:space="preserve"> CITATION Cha15 \l 1033 </w:instrText>
          </w:r>
          <w:r w:rsidR="00E9324B" w:rsidRPr="006A244B">
            <w:fldChar w:fldCharType="separate"/>
          </w:r>
          <w:r w:rsidR="00E9324B" w:rsidRPr="006A244B">
            <w:rPr>
              <w:noProof/>
            </w:rPr>
            <w:t xml:space="preserve"> (Charles et al., 2015)</w:t>
          </w:r>
          <w:r w:rsidR="00E9324B" w:rsidRPr="006A244B">
            <w:fldChar w:fldCharType="end"/>
          </w:r>
        </w:sdtContent>
      </w:sdt>
      <w:r w:rsidR="00E9324B" w:rsidRPr="006A244B">
        <w:t>. To estimate the prevalence of the conditions of interest with great accuracy, the sample size should be large and sufficient</w:t>
      </w:r>
      <w:sdt>
        <w:sdtPr>
          <w:id w:val="-309244108"/>
          <w:citation/>
        </w:sdtPr>
        <w:sdtContent>
          <w:r w:rsidR="00E9324B" w:rsidRPr="006A244B">
            <w:fldChar w:fldCharType="begin"/>
          </w:r>
          <w:r w:rsidR="00E9324B" w:rsidRPr="006A244B">
            <w:instrText xml:space="preserve"> CITATION Cha12 \l 1033 </w:instrText>
          </w:r>
          <w:r w:rsidR="00E9324B" w:rsidRPr="006A244B">
            <w:fldChar w:fldCharType="separate"/>
          </w:r>
          <w:r w:rsidR="00E9324B" w:rsidRPr="006A244B">
            <w:rPr>
              <w:noProof/>
            </w:rPr>
            <w:t xml:space="preserve"> (Chandrashekara &amp; Suresh, 2012)</w:t>
          </w:r>
          <w:r w:rsidR="00E9324B" w:rsidRPr="006A244B">
            <w:fldChar w:fldCharType="end"/>
          </w:r>
        </w:sdtContent>
      </w:sdt>
      <w:r w:rsidR="00E9324B" w:rsidRPr="006A244B">
        <w:t>. The population addressed in this investigation consists of all of the bachelor degree fresh graduates who studied in Shanghai</w:t>
      </w:r>
      <w:sdt>
        <w:sdtPr>
          <w:id w:val="-872068028"/>
          <w:citation/>
        </w:sdtPr>
        <w:sdtContent>
          <w:r w:rsidR="00E9324B" w:rsidRPr="006A244B">
            <w:fldChar w:fldCharType="begin"/>
          </w:r>
          <w:r w:rsidR="00E9324B" w:rsidRPr="006A244B">
            <w:instrText xml:space="preserve"> CITATION Bar13 \l 1033 </w:instrText>
          </w:r>
          <w:r w:rsidR="00E9324B" w:rsidRPr="006A244B">
            <w:fldChar w:fldCharType="separate"/>
          </w:r>
          <w:r w:rsidR="00E9324B" w:rsidRPr="006A244B">
            <w:rPr>
              <w:noProof/>
            </w:rPr>
            <w:t xml:space="preserve"> (Bardsher, 2013)</w:t>
          </w:r>
          <w:r w:rsidR="00E9324B" w:rsidRPr="006A244B">
            <w:fldChar w:fldCharType="end"/>
          </w:r>
        </w:sdtContent>
      </w:sdt>
      <w:r w:rsidR="00E9324B" w:rsidRPr="006A244B">
        <w:t xml:space="preserve">. To achieve study objectives of current study, data were collected from </w:t>
      </w:r>
      <w:r w:rsidR="00531A32">
        <w:t>400</w:t>
      </w:r>
      <w:r w:rsidR="00E9324B" w:rsidRPr="006A244B">
        <w:t xml:space="preserve"> respondents including </w:t>
      </w:r>
      <w:r w:rsidR="004C79A4">
        <w:t xml:space="preserve">college </w:t>
      </w:r>
      <w:r w:rsidR="00E9324B" w:rsidRPr="006A244B">
        <w:t xml:space="preserve">students who </w:t>
      </w:r>
      <w:r w:rsidR="004C79A4">
        <w:t>will graduate</w:t>
      </w:r>
      <w:r w:rsidR="00E9324B" w:rsidRPr="006A244B">
        <w:t xml:space="preserve"> </w:t>
      </w:r>
      <w:r w:rsidR="004C79A4">
        <w:t>this</w:t>
      </w:r>
      <w:r w:rsidR="00E9324B" w:rsidRPr="006A244B">
        <w:t xml:space="preserve"> year in Universities in Shanghai, China</w:t>
      </w:r>
      <w:sdt>
        <w:sdtPr>
          <w:id w:val="-580675731"/>
          <w:citation/>
        </w:sdtPr>
        <w:sdtContent>
          <w:r w:rsidR="00722B18">
            <w:fldChar w:fldCharType="begin"/>
          </w:r>
          <w:r w:rsidR="00722B18">
            <w:instrText xml:space="preserve"> CITATION Hua12 \l 1033 </w:instrText>
          </w:r>
          <w:r w:rsidR="00722B18">
            <w:fldChar w:fldCharType="separate"/>
          </w:r>
          <w:r w:rsidR="00722B18">
            <w:rPr>
              <w:noProof/>
            </w:rPr>
            <w:t xml:space="preserve"> (Huang, 2012)</w:t>
          </w:r>
          <w:r w:rsidR="00722B18">
            <w:fldChar w:fldCharType="end"/>
          </w:r>
        </w:sdtContent>
      </w:sdt>
      <w:r w:rsidR="00722B18">
        <w:t xml:space="preserve">. According to Krejcie and Morgan (1970), </w:t>
      </w:r>
      <w:r w:rsidR="00F61571">
        <w:t xml:space="preserve">when </w:t>
      </w:r>
      <w:r w:rsidR="00722B18">
        <w:t xml:space="preserve">the number of samples is greater than one million target population, </w:t>
      </w:r>
      <w:r w:rsidR="00166857">
        <w:t xml:space="preserve">so </w:t>
      </w:r>
      <w:r w:rsidR="00531A32">
        <w:t>the</w:t>
      </w:r>
      <w:r w:rsidR="00722B18">
        <w:t xml:space="preserve"> maximum sample size for this reach should be 384</w:t>
      </w:r>
      <w:r w:rsidR="00D562B7">
        <w:t xml:space="preserve">, as the target population of graduates </w:t>
      </w:r>
      <w:r w:rsidR="00166857">
        <w:t xml:space="preserve">in Shanghai </w:t>
      </w:r>
      <w:r w:rsidR="007B5BB9">
        <w:t xml:space="preserve">2017 </w:t>
      </w:r>
      <w:r w:rsidR="00D562B7">
        <w:t>is 8 million</w:t>
      </w:r>
      <w:sdt>
        <w:sdtPr>
          <w:id w:val="1816292092"/>
          <w:citation/>
        </w:sdtPr>
        <w:sdtContent>
          <w:r w:rsidR="00E9324B" w:rsidRPr="006A244B">
            <w:fldChar w:fldCharType="begin"/>
          </w:r>
          <w:r w:rsidR="00E9324B" w:rsidRPr="006A244B">
            <w:instrText xml:space="preserve"> CITATION Koe15 \l 1033 </w:instrText>
          </w:r>
          <w:r w:rsidR="00E9324B" w:rsidRPr="006A244B">
            <w:fldChar w:fldCharType="separate"/>
          </w:r>
          <w:r w:rsidR="00E9324B" w:rsidRPr="006A244B">
            <w:rPr>
              <w:noProof/>
            </w:rPr>
            <w:t xml:space="preserve"> (Koech, 2015)</w:t>
          </w:r>
          <w:r w:rsidR="00E9324B" w:rsidRPr="006A244B">
            <w:fldChar w:fldCharType="end"/>
          </w:r>
        </w:sdtContent>
      </w:sdt>
      <w:r w:rsidR="00BF5012">
        <w:t xml:space="preserve">. </w:t>
      </w:r>
    </w:p>
    <w:p w14:paraId="6C13657A" w14:textId="77777777" w:rsidR="00E9324B" w:rsidRPr="006A244B" w:rsidRDefault="00E9324B" w:rsidP="00E9324B">
      <w:pPr>
        <w:spacing w:line="360" w:lineRule="auto"/>
        <w:jc w:val="both"/>
      </w:pPr>
    </w:p>
    <w:p w14:paraId="3F28D961" w14:textId="77777777" w:rsidR="00E9324B" w:rsidRPr="00FA5F96" w:rsidRDefault="00E9324B" w:rsidP="00E9324B">
      <w:pPr>
        <w:pStyle w:val="Heading3"/>
        <w:spacing w:line="360" w:lineRule="auto"/>
        <w:rPr>
          <w:rFonts w:ascii="Times New Roman" w:hAnsi="Times New Roman" w:cs="Times New Roman"/>
          <w:b/>
        </w:rPr>
      </w:pPr>
      <w:bookmarkStart w:id="273" w:name="_Toc511751194"/>
      <w:bookmarkStart w:id="274" w:name="_Toc511751638"/>
      <w:bookmarkStart w:id="275" w:name="_Toc511771358"/>
      <w:bookmarkStart w:id="276" w:name="_Toc522226847"/>
      <w:bookmarkStart w:id="277" w:name="_Toc522229767"/>
      <w:r w:rsidRPr="00FA5F96">
        <w:rPr>
          <w:rFonts w:ascii="Times New Roman" w:hAnsi="Times New Roman" w:cs="Times New Roman"/>
          <w:b/>
        </w:rPr>
        <w:t>3.2.4 Unit of Analysis</w:t>
      </w:r>
      <w:bookmarkEnd w:id="273"/>
      <w:bookmarkEnd w:id="274"/>
      <w:bookmarkEnd w:id="275"/>
      <w:bookmarkEnd w:id="276"/>
      <w:bookmarkEnd w:id="277"/>
      <w:r w:rsidRPr="00FA5F96">
        <w:rPr>
          <w:rFonts w:ascii="Times New Roman" w:hAnsi="Times New Roman" w:cs="Times New Roman"/>
          <w:b/>
        </w:rPr>
        <w:t xml:space="preserve"> </w:t>
      </w:r>
    </w:p>
    <w:p w14:paraId="2B4CDF2C" w14:textId="77777777" w:rsidR="00C92643" w:rsidRPr="00C92643" w:rsidRDefault="00C92643" w:rsidP="00C92643"/>
    <w:p w14:paraId="1D2832FC" w14:textId="723ED15B" w:rsidR="00E9324B" w:rsidRPr="006A244B" w:rsidRDefault="00C92643" w:rsidP="00E9324B">
      <w:pPr>
        <w:spacing w:line="360" w:lineRule="auto"/>
        <w:jc w:val="both"/>
      </w:pPr>
      <w:r>
        <w:t xml:space="preserve">         </w:t>
      </w:r>
      <w:r w:rsidR="00E9324B" w:rsidRPr="006A244B">
        <w:t>According to Sekaran and Bougie (2013), the unit of analysis is the major entity analyzing in the research and is aggregating the data collected in the the analysis stage of following data. In the present research, the respondents are all college students and fresh graduates in Shanghai, regarding of their majors and school locations</w:t>
      </w:r>
      <w:sdt>
        <w:sdtPr>
          <w:id w:val="-1425641664"/>
          <w:citation/>
        </w:sdtPr>
        <w:sdtContent>
          <w:r w:rsidR="00E9324B" w:rsidRPr="006A244B">
            <w:fldChar w:fldCharType="begin"/>
          </w:r>
          <w:r w:rsidR="00E9324B" w:rsidRPr="006A244B">
            <w:instrText xml:space="preserve"> CITATION Kid16 \l 1033 </w:instrText>
          </w:r>
          <w:r w:rsidR="00E9324B" w:rsidRPr="006A244B">
            <w:fldChar w:fldCharType="separate"/>
          </w:r>
          <w:r w:rsidR="00E9324B" w:rsidRPr="006A244B">
            <w:rPr>
              <w:noProof/>
            </w:rPr>
            <w:t xml:space="preserve"> (Kidwai et al., 2016)</w:t>
          </w:r>
          <w:r w:rsidR="00E9324B" w:rsidRPr="006A244B">
            <w:fldChar w:fldCharType="end"/>
          </w:r>
        </w:sdtContent>
      </w:sdt>
      <w:r w:rsidR="00E9324B" w:rsidRPr="006A244B">
        <w:t xml:space="preserve">. </w:t>
      </w:r>
      <w:r w:rsidR="004309D0">
        <w:t>Although there are a few types of unit of analysis which are commonly seen, such as groups, organizations, social interactions, but t</w:t>
      </w:r>
      <w:r w:rsidR="00E9324B" w:rsidRPr="006A244B">
        <w:t xml:space="preserve">he sample unit is </w:t>
      </w:r>
      <w:r w:rsidR="00CF7E3E">
        <w:t xml:space="preserve">in this research is </w:t>
      </w:r>
      <w:r w:rsidR="00E9324B" w:rsidRPr="006A244B">
        <w:t xml:space="preserve">the individuals selected, as a result, the unit of analysis in this survey </w:t>
      </w:r>
      <w:r w:rsidR="00626C8D">
        <w:t>is</w:t>
      </w:r>
      <w:r w:rsidR="00E9324B" w:rsidRPr="006A244B">
        <w:t xml:space="preserve"> individual</w:t>
      </w:r>
      <w:r w:rsidR="00626C8D">
        <w:t>, specifically</w:t>
      </w:r>
      <w:r w:rsidR="00CF7E3E">
        <w:t xml:space="preserve"> speaking</w:t>
      </w:r>
      <w:r w:rsidR="00626C8D">
        <w:t>, the individual is the Chinese college graduates in Shanghai to whom the questionnaire will be distributed for data collection</w:t>
      </w:r>
      <w:sdt>
        <w:sdtPr>
          <w:id w:val="-827594105"/>
          <w:citation/>
        </w:sdtPr>
        <w:sdtContent>
          <w:r w:rsidR="00E9324B" w:rsidRPr="006A244B">
            <w:fldChar w:fldCharType="begin"/>
          </w:r>
          <w:r w:rsidR="00E9324B" w:rsidRPr="006A244B">
            <w:instrText xml:space="preserve"> CITATION Chi16 \l 1033 </w:instrText>
          </w:r>
          <w:r w:rsidR="00E9324B" w:rsidRPr="006A244B">
            <w:fldChar w:fldCharType="separate"/>
          </w:r>
          <w:r w:rsidR="00E9324B" w:rsidRPr="006A244B">
            <w:rPr>
              <w:noProof/>
            </w:rPr>
            <w:t xml:space="preserve"> (Chica et al., 2016)</w:t>
          </w:r>
          <w:r w:rsidR="00E9324B" w:rsidRPr="006A244B">
            <w:fldChar w:fldCharType="end"/>
          </w:r>
        </w:sdtContent>
      </w:sdt>
      <w:r w:rsidR="00E9324B" w:rsidRPr="006A244B">
        <w:t xml:space="preserve">. </w:t>
      </w:r>
    </w:p>
    <w:p w14:paraId="2A38B1BC" w14:textId="77777777" w:rsidR="00E9324B" w:rsidRPr="006A244B" w:rsidRDefault="00E9324B" w:rsidP="00E9324B">
      <w:pPr>
        <w:spacing w:line="360" w:lineRule="auto"/>
        <w:jc w:val="both"/>
      </w:pPr>
    </w:p>
    <w:p w14:paraId="33050661" w14:textId="62D276A0" w:rsidR="00CE3ECF" w:rsidRPr="00FA5F96" w:rsidRDefault="00E9324B" w:rsidP="00E9324B">
      <w:pPr>
        <w:pStyle w:val="Heading2"/>
        <w:spacing w:line="360" w:lineRule="auto"/>
        <w:rPr>
          <w:rFonts w:cs="Times New Roman"/>
          <w:b/>
        </w:rPr>
      </w:pPr>
      <w:bookmarkStart w:id="278" w:name="_Toc511751195"/>
      <w:bookmarkStart w:id="279" w:name="_Toc511751639"/>
      <w:bookmarkStart w:id="280" w:name="_Toc511771359"/>
      <w:bookmarkStart w:id="281" w:name="_Toc522226848"/>
      <w:bookmarkStart w:id="282" w:name="_Toc522229768"/>
      <w:r w:rsidRPr="00FA5F96">
        <w:rPr>
          <w:rFonts w:cs="Times New Roman"/>
          <w:b/>
        </w:rPr>
        <w:t>3.3 Questionnaire Design</w:t>
      </w:r>
      <w:bookmarkEnd w:id="278"/>
      <w:bookmarkEnd w:id="279"/>
      <w:bookmarkEnd w:id="280"/>
      <w:bookmarkEnd w:id="281"/>
      <w:bookmarkEnd w:id="282"/>
      <w:r w:rsidRPr="00FA5F96">
        <w:rPr>
          <w:rFonts w:cs="Times New Roman"/>
          <w:b/>
        </w:rPr>
        <w:t xml:space="preserve"> </w:t>
      </w:r>
    </w:p>
    <w:p w14:paraId="1BFCA635" w14:textId="77777777" w:rsidR="00E9324B" w:rsidRPr="00FA5F96" w:rsidRDefault="00E9324B" w:rsidP="00E9324B">
      <w:pPr>
        <w:pStyle w:val="Heading3"/>
        <w:spacing w:line="360" w:lineRule="auto"/>
        <w:rPr>
          <w:rFonts w:ascii="Times New Roman" w:hAnsi="Times New Roman" w:cs="Times New Roman"/>
          <w:b/>
        </w:rPr>
      </w:pPr>
      <w:bookmarkStart w:id="283" w:name="_Toc511751196"/>
      <w:bookmarkStart w:id="284" w:name="_Toc511751640"/>
      <w:bookmarkStart w:id="285" w:name="_Toc511771360"/>
      <w:bookmarkStart w:id="286" w:name="_Toc522226849"/>
      <w:bookmarkStart w:id="287" w:name="_Toc522229769"/>
      <w:r w:rsidRPr="00FA5F96">
        <w:rPr>
          <w:rFonts w:ascii="Times New Roman" w:hAnsi="Times New Roman" w:cs="Times New Roman"/>
          <w:b/>
        </w:rPr>
        <w:t>3.3.1 Justification and Definition of Questionnaire Design</w:t>
      </w:r>
      <w:bookmarkEnd w:id="283"/>
      <w:bookmarkEnd w:id="284"/>
      <w:bookmarkEnd w:id="285"/>
      <w:bookmarkEnd w:id="286"/>
      <w:bookmarkEnd w:id="287"/>
      <w:r w:rsidRPr="00FA5F96">
        <w:rPr>
          <w:rFonts w:ascii="Times New Roman" w:hAnsi="Times New Roman" w:cs="Times New Roman"/>
          <w:b/>
        </w:rPr>
        <w:t xml:space="preserve"> </w:t>
      </w:r>
    </w:p>
    <w:p w14:paraId="565E55D7" w14:textId="77777777" w:rsidR="00CE3ECF" w:rsidRPr="00CE3ECF" w:rsidRDefault="00CE3ECF" w:rsidP="00CE3ECF"/>
    <w:p w14:paraId="676C424A" w14:textId="6F94004C" w:rsidR="000E4D82" w:rsidRDefault="00CE3ECF" w:rsidP="000E4D82">
      <w:pPr>
        <w:spacing w:line="360" w:lineRule="auto"/>
        <w:jc w:val="both"/>
      </w:pPr>
      <w:r>
        <w:t xml:space="preserve">         </w:t>
      </w:r>
      <w:r w:rsidR="00E9324B" w:rsidRPr="006A244B">
        <w:t>Questionnaire design can be defined as the design process for the format and questions in the survey instrument that will be used to collect data about a particular phenomenon</w:t>
      </w:r>
      <w:sdt>
        <w:sdtPr>
          <w:id w:val="-1184123622"/>
          <w:citation/>
        </w:sdtPr>
        <w:sdtContent>
          <w:r w:rsidR="00E9324B" w:rsidRPr="006A244B">
            <w:fldChar w:fldCharType="begin"/>
          </w:r>
          <w:r w:rsidR="00E9324B" w:rsidRPr="006A244B">
            <w:instrText xml:space="preserve"> CITATION Jos16 \l 1033 </w:instrText>
          </w:r>
          <w:r w:rsidR="00E9324B" w:rsidRPr="006A244B">
            <w:fldChar w:fldCharType="separate"/>
          </w:r>
          <w:r w:rsidR="00E9324B" w:rsidRPr="006A244B">
            <w:rPr>
              <w:noProof/>
            </w:rPr>
            <w:t xml:space="preserve"> (Joseph &amp; Patel, 2016)</w:t>
          </w:r>
          <w:r w:rsidR="00E9324B" w:rsidRPr="006A244B">
            <w:fldChar w:fldCharType="end"/>
          </w:r>
        </w:sdtContent>
      </w:sdt>
      <w:r w:rsidR="00E9324B" w:rsidRPr="006A244B">
        <w:t>. A descriptive correlation design was applied in this research to illustrate the levels of job satisfaction and preferences towards different type of work among college students and also to examine the relationship between those variables</w:t>
      </w:r>
      <w:sdt>
        <w:sdtPr>
          <w:id w:val="2025043938"/>
          <w:citation/>
        </w:sdtPr>
        <w:sdtContent>
          <w:r w:rsidR="00E9324B" w:rsidRPr="006A244B">
            <w:fldChar w:fldCharType="begin"/>
          </w:r>
          <w:r w:rsidR="00E9324B" w:rsidRPr="006A244B">
            <w:instrText xml:space="preserve">CITATION Mun \l 1033 </w:instrText>
          </w:r>
          <w:r w:rsidR="00E9324B" w:rsidRPr="006A244B">
            <w:fldChar w:fldCharType="separate"/>
          </w:r>
          <w:r w:rsidR="00E9324B" w:rsidRPr="006A244B">
            <w:rPr>
              <w:noProof/>
            </w:rPr>
            <w:t xml:space="preserve"> (Munisamy, 2013)</w:t>
          </w:r>
          <w:r w:rsidR="00E9324B" w:rsidRPr="006A244B">
            <w:fldChar w:fldCharType="end"/>
          </w:r>
        </w:sdtContent>
      </w:sdt>
      <w:r w:rsidR="00E9324B" w:rsidRPr="006A244B">
        <w:t xml:space="preserve">. </w:t>
      </w:r>
      <w:r w:rsidR="00586D5F">
        <w:t xml:space="preserve">Quantitative research is utilized in this study, self-administered survey and questionnaire are quite effective methods to used, it is also easy and convenient for distribution at the same time. </w:t>
      </w:r>
      <w:r w:rsidR="006D39CF">
        <w:t>In this research, online questionnaire will be conducted, as first of due to the limited three months project time</w:t>
      </w:r>
      <w:r w:rsidR="0036764C">
        <w:t xml:space="preserve"> based on the lii (2004), when lim</w:t>
      </w:r>
      <w:r w:rsidR="00D274CF">
        <w:t>ited time is data collection it is applicable to use online questionnaire, besides, its</w:t>
      </w:r>
      <w:r w:rsidR="006D39CF">
        <w:t xml:space="preserve"> </w:t>
      </w:r>
      <w:r w:rsidR="000E4D82" w:rsidRPr="000E4D82">
        <w:t>distinctive features related to design, distribution and evaluation of data</w:t>
      </w:r>
      <w:r w:rsidR="006D39CF">
        <w:t xml:space="preserve"> </w:t>
      </w:r>
      <w:r w:rsidR="00D274CF">
        <w:t>are also the advantages of applying this data collection method</w:t>
      </w:r>
      <w:sdt>
        <w:sdtPr>
          <w:id w:val="490682868"/>
          <w:citation/>
        </w:sdtPr>
        <w:sdtContent>
          <w:r w:rsidR="00D274CF">
            <w:fldChar w:fldCharType="begin"/>
          </w:r>
          <w:r w:rsidR="00D274CF">
            <w:instrText xml:space="preserve"> CITATION Bro13 \l 1033 </w:instrText>
          </w:r>
          <w:r w:rsidR="00D274CF">
            <w:fldChar w:fldCharType="separate"/>
          </w:r>
          <w:r w:rsidR="00D274CF">
            <w:rPr>
              <w:noProof/>
            </w:rPr>
            <w:t xml:space="preserve"> (Brown et al., 2013)</w:t>
          </w:r>
          <w:r w:rsidR="00D274CF">
            <w:fldChar w:fldCharType="end"/>
          </w:r>
        </w:sdtContent>
      </w:sdt>
      <w:r w:rsidR="000E4D82" w:rsidRPr="000E4D82">
        <w:t>. The relevance of the topic to the responders is also a major factor in the response rate for any survey (Dillman, 2007). The length of survey is another significant factor in response rate</w:t>
      </w:r>
      <w:sdt>
        <w:sdtPr>
          <w:id w:val="-1898966557"/>
          <w:citation/>
        </w:sdtPr>
        <w:sdtContent>
          <w:r w:rsidR="005A382A">
            <w:fldChar w:fldCharType="begin"/>
          </w:r>
          <w:r w:rsidR="005A382A">
            <w:instrText xml:space="preserve"> CITATION Liu17 \l 1033 </w:instrText>
          </w:r>
          <w:r w:rsidR="005A382A">
            <w:fldChar w:fldCharType="separate"/>
          </w:r>
          <w:r w:rsidR="005A382A">
            <w:rPr>
              <w:noProof/>
            </w:rPr>
            <w:t xml:space="preserve"> (Liu et al., 2017)</w:t>
          </w:r>
          <w:r w:rsidR="005A382A">
            <w:fldChar w:fldCharType="end"/>
          </w:r>
        </w:sdtContent>
      </w:sdt>
      <w:r w:rsidR="000E4D82" w:rsidRPr="000E4D82">
        <w:t>. Based on 25,080 real-world web surveys, Liu and Wronski (2017) found a negative relationship between completion rate and survey length and question difficulty. They also suggested that surveys without progress bars have higher completion rates than surveys with progress bars. McPeake et al. (2014) suggested keeping the survey as short as possible. Two early studies found that surveys which take thirteen minutes or less have higher response rates</w:t>
      </w:r>
      <w:sdt>
        <w:sdtPr>
          <w:id w:val="1019745725"/>
          <w:citation/>
        </w:sdtPr>
        <w:sdtContent>
          <w:r w:rsidR="005A382A">
            <w:fldChar w:fldCharType="begin"/>
          </w:r>
          <w:r w:rsidR="005A382A">
            <w:instrText xml:space="preserve"> CITATION Asi11 \l 1033 </w:instrText>
          </w:r>
          <w:r w:rsidR="005A382A">
            <w:fldChar w:fldCharType="separate"/>
          </w:r>
          <w:r w:rsidR="005A382A">
            <w:rPr>
              <w:noProof/>
            </w:rPr>
            <w:t xml:space="preserve"> (Asiu &amp; Blackwell, 2011)</w:t>
          </w:r>
          <w:r w:rsidR="005A382A">
            <w:fldChar w:fldCharType="end"/>
          </w:r>
        </w:sdtContent>
      </w:sdt>
      <w:r w:rsidR="005A382A">
        <w:t>.</w:t>
      </w:r>
      <w:r w:rsidR="000E4D82" w:rsidRPr="000E4D82">
        <w:t xml:space="preserve"> </w:t>
      </w:r>
    </w:p>
    <w:p w14:paraId="1BDC68C2" w14:textId="77777777" w:rsidR="00586D5F" w:rsidRDefault="00586D5F" w:rsidP="000E4D82">
      <w:pPr>
        <w:spacing w:line="360" w:lineRule="auto"/>
        <w:jc w:val="both"/>
      </w:pPr>
    </w:p>
    <w:p w14:paraId="4680EDEF" w14:textId="1C60DE7B" w:rsidR="00E9324B" w:rsidRPr="006A244B" w:rsidRDefault="00CD3759" w:rsidP="00E9324B">
      <w:pPr>
        <w:spacing w:line="360" w:lineRule="auto"/>
        <w:jc w:val="both"/>
      </w:pPr>
      <w:r>
        <w:t xml:space="preserve">     </w:t>
      </w:r>
      <w:r w:rsidR="00586D5F">
        <w:t xml:space="preserve">  The main parts of questionnaire design includes </w:t>
      </w:r>
      <w:r w:rsidR="00260933">
        <w:t xml:space="preserve">firstly </w:t>
      </w:r>
      <w:r w:rsidR="00586D5F">
        <w:t xml:space="preserve">three demographic items, </w:t>
      </w:r>
      <w:r w:rsidR="00260933">
        <w:t xml:space="preserve">such as gender, ages, income and company information; after that followed by </w:t>
      </w:r>
      <w:r w:rsidR="00586D5F">
        <w:t xml:space="preserve">five dependent variable items and </w:t>
      </w:r>
      <w:r w:rsidR="00260933">
        <w:t xml:space="preserve">five independent variables for each factor influences </w:t>
      </w:r>
      <w:r w:rsidR="003A41EC">
        <w:t>the dependent variable of job seeking behavior for college graduates in Shanghai</w:t>
      </w:r>
      <w:r w:rsidR="00524143">
        <w:t>, China</w:t>
      </w:r>
      <w:sdt>
        <w:sdtPr>
          <w:id w:val="1491903914"/>
          <w:citation/>
        </w:sdtPr>
        <w:sdtContent>
          <w:r w:rsidR="00524143">
            <w:fldChar w:fldCharType="begin"/>
          </w:r>
          <w:r w:rsidR="00524143">
            <w:instrText xml:space="preserve"> CITATION Bat16 \l 1033 </w:instrText>
          </w:r>
          <w:r w:rsidR="00524143">
            <w:fldChar w:fldCharType="separate"/>
          </w:r>
          <w:r w:rsidR="00524143">
            <w:rPr>
              <w:noProof/>
            </w:rPr>
            <w:t xml:space="preserve"> (Batmunkh1 et al., 2016)</w:t>
          </w:r>
          <w:r w:rsidR="00524143">
            <w:fldChar w:fldCharType="end"/>
          </w:r>
        </w:sdtContent>
      </w:sdt>
      <w:r w:rsidR="00260933">
        <w:t xml:space="preserve">. </w:t>
      </w:r>
      <w:r w:rsidR="00F015EE">
        <w:t>The non-probability samples are applied as the sampling method in the present study, which will explore the factors which might influence graduates job selection behavio</w:t>
      </w:r>
      <w:r w:rsidR="00F83C9A">
        <w:t xml:space="preserve">r, </w:t>
      </w:r>
      <w:r w:rsidR="00F83C9A">
        <w:lastRenderedPageBreak/>
        <w:t>however the amount of population is large, convenient sampling applied to process the research</w:t>
      </w:r>
      <w:sdt>
        <w:sdtPr>
          <w:id w:val="276296191"/>
          <w:citation/>
        </w:sdtPr>
        <w:sdtContent>
          <w:r w:rsidR="00F83C9A">
            <w:fldChar w:fldCharType="begin"/>
          </w:r>
          <w:r w:rsidR="00B809F6">
            <w:instrText xml:space="preserve">CITATION Lee \l 1033 </w:instrText>
          </w:r>
          <w:r w:rsidR="00F83C9A">
            <w:fldChar w:fldCharType="separate"/>
          </w:r>
          <w:r w:rsidR="00B809F6">
            <w:rPr>
              <w:noProof/>
            </w:rPr>
            <w:t xml:space="preserve"> (Lee, 2011)</w:t>
          </w:r>
          <w:r w:rsidR="00F83C9A">
            <w:fldChar w:fldCharType="end"/>
          </w:r>
        </w:sdtContent>
      </w:sdt>
      <w:r w:rsidR="00F83C9A">
        <w:t xml:space="preserve">. </w:t>
      </w:r>
    </w:p>
    <w:p w14:paraId="5B34C9E2" w14:textId="77777777" w:rsidR="00E9324B" w:rsidRPr="006A244B" w:rsidRDefault="00E9324B" w:rsidP="00E9324B">
      <w:pPr>
        <w:spacing w:line="360" w:lineRule="auto"/>
        <w:jc w:val="both"/>
      </w:pPr>
    </w:p>
    <w:p w14:paraId="1331B7B3" w14:textId="77777777" w:rsidR="00E9324B" w:rsidRPr="002046E7" w:rsidRDefault="00E9324B" w:rsidP="00E9324B">
      <w:pPr>
        <w:pStyle w:val="Heading3"/>
        <w:spacing w:line="360" w:lineRule="auto"/>
        <w:rPr>
          <w:rFonts w:ascii="Times New Roman" w:hAnsi="Times New Roman" w:cs="Times New Roman"/>
          <w:b/>
        </w:rPr>
      </w:pPr>
      <w:bookmarkStart w:id="288" w:name="_Toc511751197"/>
      <w:bookmarkStart w:id="289" w:name="_Toc511751641"/>
      <w:bookmarkStart w:id="290" w:name="_Toc511771361"/>
      <w:bookmarkStart w:id="291" w:name="_Toc522226850"/>
      <w:bookmarkStart w:id="292" w:name="_Toc522229770"/>
      <w:r w:rsidRPr="002046E7">
        <w:rPr>
          <w:rFonts w:ascii="Times New Roman" w:hAnsi="Times New Roman" w:cs="Times New Roman"/>
          <w:b/>
        </w:rPr>
        <w:t>3.3.2 Likert Scale</w:t>
      </w:r>
      <w:bookmarkEnd w:id="288"/>
      <w:bookmarkEnd w:id="289"/>
      <w:bookmarkEnd w:id="290"/>
      <w:bookmarkEnd w:id="291"/>
      <w:bookmarkEnd w:id="292"/>
      <w:r w:rsidRPr="002046E7">
        <w:rPr>
          <w:rFonts w:ascii="Times New Roman" w:hAnsi="Times New Roman" w:cs="Times New Roman"/>
          <w:b/>
        </w:rPr>
        <w:t xml:space="preserve"> </w:t>
      </w:r>
    </w:p>
    <w:p w14:paraId="0BDC5499" w14:textId="77777777" w:rsidR="00CE3ECF" w:rsidRPr="00CE3ECF" w:rsidRDefault="00CE3ECF" w:rsidP="00CE3ECF"/>
    <w:p w14:paraId="31874631" w14:textId="5D468987" w:rsidR="00E9324B" w:rsidRDefault="00CE3ECF" w:rsidP="00E9324B">
      <w:pPr>
        <w:spacing w:line="360" w:lineRule="auto"/>
        <w:jc w:val="both"/>
      </w:pPr>
      <w:r>
        <w:t xml:space="preserve">         </w:t>
      </w:r>
      <w:r w:rsidR="004133C2">
        <w:t>Based on literature, o</w:t>
      </w:r>
      <w:r w:rsidR="00BC1330">
        <w:t>ne of the most effective and well-known method for measuring the elements is Likert scale which connected with closely to satisfaction survey</w:t>
      </w:r>
      <w:sdt>
        <w:sdtPr>
          <w:id w:val="380368332"/>
          <w:citation/>
        </w:sdtPr>
        <w:sdtContent>
          <w:r w:rsidR="00D77BAE">
            <w:fldChar w:fldCharType="begin"/>
          </w:r>
          <w:r w:rsidR="00D77BAE">
            <w:instrText xml:space="preserve"> CITATION Dol12 \l 1033 </w:instrText>
          </w:r>
          <w:r w:rsidR="00D77BAE">
            <w:fldChar w:fldCharType="separate"/>
          </w:r>
          <w:r w:rsidR="00D77BAE">
            <w:rPr>
              <w:noProof/>
            </w:rPr>
            <w:t xml:space="preserve"> (Dolnicar, 2012)</w:t>
          </w:r>
          <w:r w:rsidR="00D77BAE">
            <w:fldChar w:fldCharType="end"/>
          </w:r>
        </w:sdtContent>
      </w:sdt>
      <w:r w:rsidR="00BC1330">
        <w:t xml:space="preserve">. </w:t>
      </w:r>
      <w:r w:rsidR="004133C2">
        <w:t>T</w:t>
      </w:r>
      <w:r w:rsidR="00E9324B" w:rsidRPr="006A244B">
        <w:t>he Likert Scale is used to examine the strong relationships of subjects agree or disagree with surveys or statement</w:t>
      </w:r>
      <w:r w:rsidR="00BC1330">
        <w:t xml:space="preserve">s on a 5- point scale with </w:t>
      </w:r>
      <w:r w:rsidR="00E9324B" w:rsidRPr="006A244B">
        <w:t xml:space="preserve">anchors </w:t>
      </w:r>
      <w:r w:rsidR="00BC1330">
        <w:t xml:space="preserve">as follows </w:t>
      </w:r>
      <w:r w:rsidR="00E9324B" w:rsidRPr="006A244B">
        <w:t xml:space="preserve">according to Sekaran and Bougie (2012): </w:t>
      </w:r>
    </w:p>
    <w:p w14:paraId="1BF52F38" w14:textId="77777777" w:rsidR="00261895" w:rsidRDefault="00261895" w:rsidP="00E9324B">
      <w:pPr>
        <w:spacing w:line="360" w:lineRule="auto"/>
        <w:jc w:val="both"/>
      </w:pPr>
    </w:p>
    <w:p w14:paraId="28212760" w14:textId="77777777" w:rsidR="00261895" w:rsidRDefault="00261895" w:rsidP="00E9324B">
      <w:pPr>
        <w:spacing w:line="360" w:lineRule="auto"/>
        <w:jc w:val="both"/>
      </w:pPr>
    </w:p>
    <w:p w14:paraId="1AF051EA" w14:textId="77777777" w:rsidR="00261895" w:rsidRDefault="00261895" w:rsidP="00E9324B">
      <w:pPr>
        <w:spacing w:line="360" w:lineRule="auto"/>
        <w:jc w:val="both"/>
      </w:pPr>
    </w:p>
    <w:p w14:paraId="3BBFA87B" w14:textId="77777777" w:rsidR="002815FE" w:rsidRPr="006A244B" w:rsidRDefault="002815FE" w:rsidP="00E9324B">
      <w:pPr>
        <w:spacing w:line="360" w:lineRule="auto"/>
        <w:jc w:val="both"/>
      </w:pPr>
    </w:p>
    <w:p w14:paraId="2D9C827F" w14:textId="77777777" w:rsidR="00E9324B" w:rsidRPr="006A244B" w:rsidRDefault="00E9324B" w:rsidP="00E9324B">
      <w:pPr>
        <w:spacing w:line="360" w:lineRule="auto"/>
        <w:jc w:val="both"/>
      </w:pPr>
      <w:r w:rsidRPr="006A244B">
        <w:rPr>
          <w:noProof/>
          <w:lang w:eastAsia="en-US"/>
        </w:rPr>
        <mc:AlternateContent>
          <mc:Choice Requires="wps">
            <w:drawing>
              <wp:anchor distT="0" distB="0" distL="114300" distR="114300" simplePos="0" relativeHeight="251680768" behindDoc="0" locked="0" layoutInCell="1" allowOverlap="1" wp14:anchorId="48F3BD3C" wp14:editId="49AF8941">
                <wp:simplePos x="0" y="0"/>
                <wp:positionH relativeFrom="column">
                  <wp:posOffset>-62865</wp:posOffset>
                </wp:positionH>
                <wp:positionV relativeFrom="paragraph">
                  <wp:posOffset>117475</wp:posOffset>
                </wp:positionV>
                <wp:extent cx="5600700" cy="0"/>
                <wp:effectExtent l="0" t="0" r="12700" b="25400"/>
                <wp:wrapNone/>
                <wp:docPr id="16" name="Straight Connector 16"/>
                <wp:cNvGraphicFramePr/>
                <a:graphic xmlns:a="http://schemas.openxmlformats.org/drawingml/2006/main">
                  <a:graphicData uri="http://schemas.microsoft.com/office/word/2010/wordprocessingShape">
                    <wps:wsp>
                      <wps:cNvCnPr/>
                      <wps:spPr>
                        <a:xfrm>
                          <a:off x="0" y="0"/>
                          <a:ext cx="56007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D4A0DF5" id="Straight_x0020_Connector_x0020_16" o:spid="_x0000_s1026" style="position:absolute;z-index:251680768;visibility:visible;mso-wrap-style:square;mso-wrap-distance-left:9pt;mso-wrap-distance-top:0;mso-wrap-distance-right:9pt;mso-wrap-distance-bottom:0;mso-position-horizontal:absolute;mso-position-horizontal-relative:text;mso-position-vertical:absolute;mso-position-vertical-relative:text" from="-4.95pt,9.25pt" to="436.05pt,9.2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" strokecolor="#5b9bd5 [3204]" strokeweight=".5pt">
                <v:stroke joinstyle="miter"/>
              </v:line>
            </w:pict>
          </mc:Fallback>
        </mc:AlternateContent>
      </w:r>
    </w:p>
    <w:p w14:paraId="6846FA8E" w14:textId="77777777" w:rsidR="00E9324B" w:rsidRPr="006A244B" w:rsidRDefault="00E9324B" w:rsidP="00E9324B">
      <w:pPr>
        <w:spacing w:line="360" w:lineRule="auto"/>
        <w:jc w:val="both"/>
      </w:pPr>
      <w:r w:rsidRPr="006A244B">
        <w:t xml:space="preserve">Strongly                                               Neither Agree                                              Strongly  </w:t>
      </w:r>
    </w:p>
    <w:p w14:paraId="0607112D" w14:textId="77777777" w:rsidR="00E9324B" w:rsidRPr="006A244B" w:rsidRDefault="00E9324B" w:rsidP="00E9324B">
      <w:pPr>
        <w:spacing w:line="360" w:lineRule="auto"/>
        <w:jc w:val="both"/>
      </w:pPr>
      <w:r w:rsidRPr="006A244B">
        <w:t xml:space="preserve">                          Disagree Agree                                                 Agree  </w:t>
      </w:r>
    </w:p>
    <w:p w14:paraId="582A9AED" w14:textId="77777777" w:rsidR="00E9324B" w:rsidRPr="006A244B" w:rsidRDefault="00E9324B" w:rsidP="00E9324B">
      <w:pPr>
        <w:spacing w:line="360" w:lineRule="auto"/>
        <w:jc w:val="both"/>
      </w:pPr>
      <w:r w:rsidRPr="006A244B">
        <w:t xml:space="preserve">Disagree                                               Nor Disagree                                                 Agree </w:t>
      </w:r>
    </w:p>
    <w:p w14:paraId="75865D0C" w14:textId="77777777" w:rsidR="00E9324B" w:rsidRPr="006A244B" w:rsidRDefault="00E9324B" w:rsidP="00E9324B">
      <w:pPr>
        <w:spacing w:line="360" w:lineRule="auto"/>
        <w:jc w:val="both"/>
      </w:pPr>
      <w:r w:rsidRPr="006A244B">
        <w:t xml:space="preserve">     1                            2                                3                                 4                              5 </w:t>
      </w:r>
    </w:p>
    <w:p w14:paraId="3EAC853A" w14:textId="77777777" w:rsidR="00E9324B" w:rsidRPr="006A244B" w:rsidRDefault="00E9324B" w:rsidP="00E9324B">
      <w:pPr>
        <w:tabs>
          <w:tab w:val="left" w:pos="2132"/>
        </w:tabs>
        <w:spacing w:line="360" w:lineRule="auto"/>
        <w:jc w:val="both"/>
      </w:pPr>
      <w:r w:rsidRPr="006A244B">
        <w:rPr>
          <w:noProof/>
          <w:lang w:eastAsia="en-US"/>
        </w:rPr>
        <mc:AlternateContent>
          <mc:Choice Requires="wps">
            <w:drawing>
              <wp:anchor distT="0" distB="0" distL="114300" distR="114300" simplePos="0" relativeHeight="251681792" behindDoc="0" locked="0" layoutInCell="1" allowOverlap="1" wp14:anchorId="6E315003" wp14:editId="74D77547">
                <wp:simplePos x="0" y="0"/>
                <wp:positionH relativeFrom="column">
                  <wp:posOffset>51435</wp:posOffset>
                </wp:positionH>
                <wp:positionV relativeFrom="paragraph">
                  <wp:posOffset>60325</wp:posOffset>
                </wp:positionV>
                <wp:extent cx="5486400" cy="0"/>
                <wp:effectExtent l="0" t="0" r="25400" b="25400"/>
                <wp:wrapNone/>
                <wp:docPr id="17" name="Straight Connector 17"/>
                <wp:cNvGraphicFramePr/>
                <a:graphic xmlns:a="http://schemas.openxmlformats.org/drawingml/2006/main">
                  <a:graphicData uri="http://schemas.microsoft.com/office/word/2010/wordprocessingShape">
                    <wps:wsp>
                      <wps:cNvCnPr/>
                      <wps:spPr>
                        <a:xfrm>
                          <a:off x="0" y="0"/>
                          <a:ext cx="54864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3DC4934" id="Straight_x0020_Connector_x0020_17" o:spid="_x0000_s1026" style="position:absolute;z-index:251681792;visibility:visible;mso-wrap-style:square;mso-wrap-distance-left:9pt;mso-wrap-distance-top:0;mso-wrap-distance-right:9pt;mso-wrap-distance-bottom:0;mso-position-horizontal:absolute;mso-position-horizontal-relative:text;mso-position-vertical:absolute;mso-position-vertical-relative:text" from="4.05pt,4.75pt" to="436.05pt,4.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" strokecolor="#5b9bd5 [3204]" strokeweight=".5pt">
                <v:stroke joinstyle="miter"/>
              </v:line>
            </w:pict>
          </mc:Fallback>
        </mc:AlternateContent>
      </w:r>
      <w:r w:rsidRPr="006A244B">
        <w:tab/>
      </w:r>
    </w:p>
    <w:p w14:paraId="7B7FE340" w14:textId="77777777" w:rsidR="00E9324B" w:rsidRPr="006A244B" w:rsidRDefault="00E9324B" w:rsidP="00E9324B">
      <w:pPr>
        <w:tabs>
          <w:tab w:val="left" w:pos="2132"/>
        </w:tabs>
        <w:spacing w:line="360" w:lineRule="auto"/>
        <w:jc w:val="center"/>
        <w:rPr>
          <w:sz w:val="20"/>
          <w:szCs w:val="20"/>
        </w:rPr>
      </w:pPr>
      <w:r w:rsidRPr="006A244B">
        <w:rPr>
          <w:sz w:val="20"/>
          <w:szCs w:val="20"/>
        </w:rPr>
        <w:t>Figure 3.1 Likert Scale on a 5-point scale</w:t>
      </w:r>
    </w:p>
    <w:p w14:paraId="743DFEA4" w14:textId="77777777" w:rsidR="00E9324B" w:rsidRPr="006A244B" w:rsidRDefault="00E9324B" w:rsidP="00E9324B">
      <w:pPr>
        <w:tabs>
          <w:tab w:val="left" w:pos="2132"/>
        </w:tabs>
        <w:spacing w:line="360" w:lineRule="auto"/>
        <w:jc w:val="both"/>
        <w:rPr>
          <w:sz w:val="20"/>
          <w:szCs w:val="20"/>
        </w:rPr>
      </w:pPr>
    </w:p>
    <w:p w14:paraId="095EC51B" w14:textId="77777777" w:rsidR="00E9324B" w:rsidRPr="006A244B" w:rsidRDefault="00E9324B" w:rsidP="00E9324B">
      <w:pPr>
        <w:spacing w:line="360" w:lineRule="auto"/>
        <w:jc w:val="both"/>
      </w:pPr>
      <w:r w:rsidRPr="006A244B">
        <w:t>The Likert Scale is best used to measure and evaluate respondent’s sentiment or opinions to a specific products or service</w:t>
      </w:r>
      <w:sdt>
        <w:sdtPr>
          <w:id w:val="-882549864"/>
          <w:citation/>
        </w:sdtPr>
        <w:sdtContent>
          <w:r w:rsidRPr="006A244B">
            <w:fldChar w:fldCharType="begin"/>
          </w:r>
          <w:r w:rsidRPr="006A244B">
            <w:instrText xml:space="preserve"> CITATION Smi14 \l 1033 </w:instrText>
          </w:r>
          <w:r w:rsidRPr="006A244B">
            <w:fldChar w:fldCharType="separate"/>
          </w:r>
          <w:r w:rsidRPr="006A244B">
            <w:rPr>
              <w:noProof/>
            </w:rPr>
            <w:t xml:space="preserve"> (Smith et al., 2014)</w:t>
          </w:r>
          <w:r w:rsidRPr="006A244B">
            <w:fldChar w:fldCharType="end"/>
          </w:r>
        </w:sdtContent>
      </w:sdt>
      <w:r w:rsidRPr="006A244B">
        <w:t>. In the present research, respondents were expected to provide personal preferences in making job choices, the valuation of and expectation of individuals, the probability to make future decisions etc. that is the reason why it is been recommended to use Likert Scale in this study</w:t>
      </w:r>
      <w:sdt>
        <w:sdtPr>
          <w:id w:val="1015506309"/>
          <w:citation/>
        </w:sdtPr>
        <w:sdtContent>
          <w:r w:rsidRPr="006A244B">
            <w:fldChar w:fldCharType="begin"/>
          </w:r>
          <w:r w:rsidRPr="006A244B">
            <w:instrText xml:space="preserve"> CITATION Mil161 \l 1033 </w:instrText>
          </w:r>
          <w:r w:rsidRPr="006A244B">
            <w:fldChar w:fldCharType="separate"/>
          </w:r>
          <w:r w:rsidRPr="006A244B">
            <w:rPr>
              <w:noProof/>
            </w:rPr>
            <w:t xml:space="preserve"> (Millikin, 2016)</w:t>
          </w:r>
          <w:r w:rsidRPr="006A244B">
            <w:fldChar w:fldCharType="end"/>
          </w:r>
        </w:sdtContent>
      </w:sdt>
      <w:r w:rsidRPr="006A244B">
        <w:t>. Hence, based on the analysis, Likert scale is applied by this research to measure the variables includes salary satisfaction, job types, welfare or bonus providing, personal sense of achievements, promotion opportunities etc</w:t>
      </w:r>
      <w:sdt>
        <w:sdtPr>
          <w:id w:val="93446498"/>
          <w:citation/>
        </w:sdtPr>
        <w:sdtContent>
          <w:r w:rsidRPr="006A244B">
            <w:fldChar w:fldCharType="begin"/>
          </w:r>
          <w:r w:rsidRPr="006A244B">
            <w:instrText xml:space="preserve"> CITATION Swa15 \l 1033 </w:instrText>
          </w:r>
          <w:r w:rsidRPr="006A244B">
            <w:fldChar w:fldCharType="separate"/>
          </w:r>
          <w:r w:rsidRPr="006A244B">
            <w:rPr>
              <w:noProof/>
            </w:rPr>
            <w:t xml:space="preserve"> (Swamy, 2015)</w:t>
          </w:r>
          <w:r w:rsidRPr="006A244B">
            <w:fldChar w:fldCharType="end"/>
          </w:r>
        </w:sdtContent>
      </w:sdt>
      <w:r w:rsidRPr="006A244B">
        <w:t xml:space="preserve">. </w:t>
      </w:r>
    </w:p>
    <w:p w14:paraId="13BC431A" w14:textId="77777777" w:rsidR="00E9324B" w:rsidRPr="006A244B" w:rsidRDefault="00E9324B" w:rsidP="00E9324B">
      <w:pPr>
        <w:spacing w:line="360" w:lineRule="auto"/>
        <w:jc w:val="both"/>
      </w:pPr>
    </w:p>
    <w:p w14:paraId="3866E8F4" w14:textId="77777777" w:rsidR="00E9324B" w:rsidRPr="002046E7" w:rsidRDefault="00E9324B" w:rsidP="00E9324B">
      <w:pPr>
        <w:pStyle w:val="Heading3"/>
        <w:spacing w:line="360" w:lineRule="auto"/>
        <w:rPr>
          <w:rFonts w:ascii="Times New Roman" w:hAnsi="Times New Roman" w:cs="Times New Roman"/>
          <w:b/>
        </w:rPr>
      </w:pPr>
      <w:bookmarkStart w:id="293" w:name="_Toc511751198"/>
      <w:bookmarkStart w:id="294" w:name="_Toc511751642"/>
      <w:bookmarkStart w:id="295" w:name="_Toc511771362"/>
      <w:bookmarkStart w:id="296" w:name="_Toc522226851"/>
      <w:bookmarkStart w:id="297" w:name="_Toc522229771"/>
      <w:r w:rsidRPr="002046E7">
        <w:rPr>
          <w:rFonts w:ascii="Times New Roman" w:hAnsi="Times New Roman" w:cs="Times New Roman"/>
          <w:b/>
        </w:rPr>
        <w:lastRenderedPageBreak/>
        <w:t>3.3.3 Adopting and Adapting Instruments</w:t>
      </w:r>
      <w:bookmarkEnd w:id="293"/>
      <w:bookmarkEnd w:id="294"/>
      <w:bookmarkEnd w:id="295"/>
      <w:bookmarkEnd w:id="296"/>
      <w:bookmarkEnd w:id="297"/>
      <w:r w:rsidRPr="002046E7">
        <w:rPr>
          <w:rFonts w:ascii="Times New Roman" w:hAnsi="Times New Roman" w:cs="Times New Roman"/>
          <w:b/>
        </w:rPr>
        <w:t xml:space="preserve"> </w:t>
      </w:r>
    </w:p>
    <w:p w14:paraId="6F52D2D8" w14:textId="77777777" w:rsidR="00CE3ECF" w:rsidRPr="00CE3ECF" w:rsidRDefault="00CE3ECF" w:rsidP="00CE3ECF"/>
    <w:p w14:paraId="5F03AE6F" w14:textId="576F926B" w:rsidR="00E9324B" w:rsidRPr="006A244B" w:rsidRDefault="00CE3ECF" w:rsidP="00E9324B">
      <w:pPr>
        <w:spacing w:line="360" w:lineRule="auto"/>
        <w:jc w:val="both"/>
      </w:pPr>
      <w:r>
        <w:t xml:space="preserve">         </w:t>
      </w:r>
      <w:r w:rsidR="00E9324B" w:rsidRPr="006A244B">
        <w:t>Adopting items is simpler with little effort required, few modifications might be needed if it is adopted though</w:t>
      </w:r>
      <w:sdt>
        <w:sdtPr>
          <w:id w:val="42648167"/>
          <w:citation/>
        </w:sdtPr>
        <w:sdtContent>
          <w:r w:rsidR="00E9324B" w:rsidRPr="006A244B">
            <w:fldChar w:fldCharType="begin"/>
          </w:r>
          <w:r w:rsidR="00E9324B" w:rsidRPr="006A244B">
            <w:instrText xml:space="preserve"> CITATION Als13 \l 1033 </w:instrText>
          </w:r>
          <w:r w:rsidR="00E9324B" w:rsidRPr="006A244B">
            <w:fldChar w:fldCharType="separate"/>
          </w:r>
          <w:r w:rsidR="00E9324B" w:rsidRPr="006A244B">
            <w:rPr>
              <w:noProof/>
            </w:rPr>
            <w:t xml:space="preserve"> (Alsaffar &amp; rDeniz, 2013)</w:t>
          </w:r>
          <w:r w:rsidR="00E9324B" w:rsidRPr="006A244B">
            <w:fldChar w:fldCharType="end"/>
          </w:r>
        </w:sdtContent>
      </w:sdt>
      <w:r w:rsidR="00E9324B" w:rsidRPr="006A244B">
        <w:t>. Nevertheless to researchers, the questionnaire still need be designed appropriately so it is significant that you read about developing a questionnaire</w:t>
      </w:r>
      <w:sdt>
        <w:sdtPr>
          <w:id w:val="-1206257168"/>
          <w:citation/>
        </w:sdtPr>
        <w:sdtContent>
          <w:r w:rsidR="00E9324B" w:rsidRPr="006A244B">
            <w:fldChar w:fldCharType="begin"/>
          </w:r>
          <w:r w:rsidR="00E9324B" w:rsidRPr="006A244B">
            <w:instrText xml:space="preserve"> CITATION Ada10 \l 1033 </w:instrText>
          </w:r>
          <w:r w:rsidR="00E9324B" w:rsidRPr="006A244B">
            <w:fldChar w:fldCharType="separate"/>
          </w:r>
          <w:r w:rsidR="00E9324B" w:rsidRPr="006A244B">
            <w:rPr>
              <w:noProof/>
            </w:rPr>
            <w:t xml:space="preserve"> (Adams, 2010)</w:t>
          </w:r>
          <w:r w:rsidR="00E9324B" w:rsidRPr="006A244B">
            <w:fldChar w:fldCharType="end"/>
          </w:r>
        </w:sdtContent>
      </w:sdt>
      <w:r w:rsidR="00E9324B" w:rsidRPr="006A244B">
        <w:t>. Adapting an instrument while as requires much substantial changes than adopting an instrument, but both adapting and adopting methods will be used in this research</w:t>
      </w:r>
      <w:sdt>
        <w:sdtPr>
          <w:id w:val="911505356"/>
          <w:citation/>
        </w:sdtPr>
        <w:sdtContent>
          <w:r w:rsidR="00E9324B" w:rsidRPr="006A244B">
            <w:fldChar w:fldCharType="begin"/>
          </w:r>
          <w:r w:rsidR="00E9324B" w:rsidRPr="006A244B">
            <w:instrText xml:space="preserve">CITATION Placeholder1 \l 1033 </w:instrText>
          </w:r>
          <w:r w:rsidR="00E9324B" w:rsidRPr="006A244B">
            <w:fldChar w:fldCharType="separate"/>
          </w:r>
          <w:r w:rsidR="00E9324B" w:rsidRPr="006A244B">
            <w:rPr>
              <w:noProof/>
            </w:rPr>
            <w:t xml:space="preserve"> (Andreassen et al., 2016)</w:t>
          </w:r>
          <w:r w:rsidR="00E9324B" w:rsidRPr="006A244B">
            <w:fldChar w:fldCharType="end"/>
          </w:r>
        </w:sdtContent>
      </w:sdt>
      <w:r w:rsidR="00E9324B" w:rsidRPr="006A244B">
        <w:t>. In this case, the general design of another instrument is followed by the researchers but adds items, removes items, or changing each item’s content essentially, because adapting an items is like to developing a new item, it is important for the researchers to understand the key principles of developing an item which will be described in the next step</w:t>
      </w:r>
      <w:sdt>
        <w:sdtPr>
          <w:id w:val="-281411377"/>
          <w:citation/>
        </w:sdtPr>
        <w:sdtContent>
          <w:r w:rsidR="00E9324B" w:rsidRPr="006A244B">
            <w:fldChar w:fldCharType="begin"/>
          </w:r>
          <w:r w:rsidR="00E9324B" w:rsidRPr="006A244B">
            <w:instrText xml:space="preserve"> CITATION Zam15 \l 1033 </w:instrText>
          </w:r>
          <w:r w:rsidR="00E9324B" w:rsidRPr="006A244B">
            <w:fldChar w:fldCharType="separate"/>
          </w:r>
          <w:r w:rsidR="00E9324B" w:rsidRPr="006A244B">
            <w:rPr>
              <w:noProof/>
            </w:rPr>
            <w:t xml:space="preserve"> (Zamanzadeh, 2015)</w:t>
          </w:r>
          <w:r w:rsidR="00E9324B" w:rsidRPr="006A244B">
            <w:fldChar w:fldCharType="end"/>
          </w:r>
        </w:sdtContent>
      </w:sdt>
      <w:r w:rsidR="00E9324B" w:rsidRPr="006A244B">
        <w:t>. When adapt items, the researchers ought to report the same information in the Instruments section as when adopt items, what changes were made to the instrument and why should also be included</w:t>
      </w:r>
      <w:sdt>
        <w:sdtPr>
          <w:id w:val="1333565365"/>
          <w:citation/>
        </w:sdtPr>
        <w:sdtContent>
          <w:r w:rsidR="00E9324B" w:rsidRPr="006A244B">
            <w:fldChar w:fldCharType="begin"/>
          </w:r>
          <w:r w:rsidR="00E9324B" w:rsidRPr="006A244B">
            <w:instrText xml:space="preserve"> CITATION Bas14 \l 1033 </w:instrText>
          </w:r>
          <w:r w:rsidR="00E9324B" w:rsidRPr="006A244B">
            <w:fldChar w:fldCharType="separate"/>
          </w:r>
          <w:r w:rsidR="00E9324B" w:rsidRPr="006A244B">
            <w:rPr>
              <w:noProof/>
            </w:rPr>
            <w:t xml:space="preserve"> (Bastos, 2014)</w:t>
          </w:r>
          <w:r w:rsidR="00E9324B" w:rsidRPr="006A244B">
            <w:fldChar w:fldCharType="end"/>
          </w:r>
        </w:sdtContent>
      </w:sdt>
      <w:r w:rsidR="00E9324B" w:rsidRPr="006A244B">
        <w:t>.</w:t>
      </w:r>
    </w:p>
    <w:p w14:paraId="2B47B157" w14:textId="77777777" w:rsidR="00E9324B" w:rsidRPr="006A244B" w:rsidRDefault="00E9324B" w:rsidP="00E9324B">
      <w:pPr>
        <w:spacing w:line="360" w:lineRule="auto"/>
        <w:jc w:val="both"/>
      </w:pPr>
    </w:p>
    <w:p w14:paraId="786B2859" w14:textId="77777777" w:rsidR="00E9324B" w:rsidRPr="006A244B" w:rsidRDefault="00E9324B" w:rsidP="00E9324B">
      <w:pPr>
        <w:spacing w:line="360" w:lineRule="auto"/>
        <w:jc w:val="both"/>
      </w:pPr>
    </w:p>
    <w:tbl>
      <w:tblPr>
        <w:tblStyle w:val="TableGrid"/>
        <w:tblpPr w:leftFromText="180" w:rightFromText="180" w:vertAnchor="text" w:horzAnchor="page" w:tblpXSpec="center" w:tblpY="96"/>
        <w:tblW w:w="9441" w:type="dxa"/>
        <w:tblLook w:val="04A0" w:firstRow="1" w:lastRow="0" w:firstColumn="1" w:lastColumn="0" w:noHBand="0" w:noVBand="1"/>
      </w:tblPr>
      <w:tblGrid>
        <w:gridCol w:w="1833"/>
        <w:gridCol w:w="2415"/>
        <w:gridCol w:w="907"/>
        <w:gridCol w:w="4286"/>
      </w:tblGrid>
      <w:tr w:rsidR="00E9324B" w:rsidRPr="006A244B" w14:paraId="6B1BED0D" w14:textId="77777777" w:rsidTr="00E33CFA">
        <w:trPr>
          <w:trHeight w:val="466"/>
        </w:trPr>
        <w:tc>
          <w:tcPr>
            <w:tcW w:w="1833" w:type="dxa"/>
          </w:tcPr>
          <w:p w14:paraId="41F7E50E" w14:textId="77777777" w:rsidR="00E9324B" w:rsidRPr="006A244B" w:rsidRDefault="00E9324B" w:rsidP="00E33CFA">
            <w:pPr>
              <w:spacing w:line="360" w:lineRule="auto"/>
              <w:jc w:val="both"/>
              <w:rPr>
                <w:b/>
              </w:rPr>
            </w:pPr>
            <w:r w:rsidRPr="006A244B">
              <w:rPr>
                <w:b/>
              </w:rPr>
              <w:t>Section</w:t>
            </w:r>
          </w:p>
        </w:tc>
        <w:tc>
          <w:tcPr>
            <w:tcW w:w="2415" w:type="dxa"/>
          </w:tcPr>
          <w:p w14:paraId="5E1B1457" w14:textId="77777777" w:rsidR="00E9324B" w:rsidRPr="006A244B" w:rsidRDefault="00E9324B" w:rsidP="00E33CFA">
            <w:pPr>
              <w:spacing w:line="360" w:lineRule="auto"/>
              <w:jc w:val="both"/>
              <w:rPr>
                <w:b/>
              </w:rPr>
            </w:pPr>
            <w:r w:rsidRPr="006A244B">
              <w:rPr>
                <w:b/>
              </w:rPr>
              <w:t>Variable</w:t>
            </w:r>
          </w:p>
        </w:tc>
        <w:tc>
          <w:tcPr>
            <w:tcW w:w="907" w:type="dxa"/>
          </w:tcPr>
          <w:p w14:paraId="4FE827AB" w14:textId="77777777" w:rsidR="00E9324B" w:rsidRPr="006A244B" w:rsidRDefault="00E9324B" w:rsidP="00E33CFA">
            <w:pPr>
              <w:spacing w:line="360" w:lineRule="auto"/>
              <w:jc w:val="both"/>
              <w:rPr>
                <w:b/>
              </w:rPr>
            </w:pPr>
            <w:r w:rsidRPr="006A244B">
              <w:rPr>
                <w:b/>
              </w:rPr>
              <w:t>Items</w:t>
            </w:r>
          </w:p>
        </w:tc>
        <w:tc>
          <w:tcPr>
            <w:tcW w:w="4286" w:type="dxa"/>
          </w:tcPr>
          <w:p w14:paraId="1846B1B3" w14:textId="77777777" w:rsidR="00E9324B" w:rsidRPr="006A244B" w:rsidRDefault="00E9324B" w:rsidP="00E33CFA">
            <w:pPr>
              <w:spacing w:line="360" w:lineRule="auto"/>
              <w:jc w:val="both"/>
              <w:rPr>
                <w:b/>
              </w:rPr>
            </w:pPr>
            <w:r w:rsidRPr="006A244B">
              <w:rPr>
                <w:b/>
              </w:rPr>
              <w:t>Sources</w:t>
            </w:r>
          </w:p>
        </w:tc>
      </w:tr>
      <w:tr w:rsidR="00E9324B" w:rsidRPr="006A244B" w14:paraId="6BA2EECD" w14:textId="77777777" w:rsidTr="00E33CFA">
        <w:trPr>
          <w:trHeight w:val="475"/>
        </w:trPr>
        <w:tc>
          <w:tcPr>
            <w:tcW w:w="1833" w:type="dxa"/>
          </w:tcPr>
          <w:p w14:paraId="29620170" w14:textId="77777777" w:rsidR="00E9324B" w:rsidRPr="006A244B" w:rsidRDefault="00E9324B" w:rsidP="00E33CFA">
            <w:pPr>
              <w:spacing w:line="360" w:lineRule="auto"/>
              <w:jc w:val="both"/>
              <w:rPr>
                <w:b/>
              </w:rPr>
            </w:pPr>
            <w:r w:rsidRPr="006A244B">
              <w:rPr>
                <w:b/>
              </w:rPr>
              <w:t>A</w:t>
            </w:r>
          </w:p>
        </w:tc>
        <w:tc>
          <w:tcPr>
            <w:tcW w:w="2415" w:type="dxa"/>
          </w:tcPr>
          <w:p w14:paraId="2FDDE6F4" w14:textId="77777777" w:rsidR="00E9324B" w:rsidRPr="006A244B" w:rsidRDefault="00E9324B" w:rsidP="00E33CFA">
            <w:pPr>
              <w:spacing w:line="360" w:lineRule="auto"/>
              <w:jc w:val="both"/>
            </w:pPr>
            <w:r w:rsidRPr="006A244B">
              <w:t>Demographic Profile</w:t>
            </w:r>
          </w:p>
        </w:tc>
        <w:tc>
          <w:tcPr>
            <w:tcW w:w="907" w:type="dxa"/>
          </w:tcPr>
          <w:p w14:paraId="6EF1DA22" w14:textId="77777777" w:rsidR="00E9324B" w:rsidRPr="006A244B" w:rsidRDefault="00E9324B" w:rsidP="00E33CFA">
            <w:pPr>
              <w:spacing w:line="360" w:lineRule="auto"/>
              <w:jc w:val="both"/>
            </w:pPr>
            <w:r w:rsidRPr="006A244B">
              <w:t>3</w:t>
            </w:r>
          </w:p>
        </w:tc>
        <w:tc>
          <w:tcPr>
            <w:tcW w:w="4286" w:type="dxa"/>
          </w:tcPr>
          <w:p w14:paraId="4F4A2CBB" w14:textId="77777777" w:rsidR="00E9324B" w:rsidRPr="006A244B" w:rsidRDefault="00E9324B" w:rsidP="00E33CFA">
            <w:pPr>
              <w:spacing w:line="360" w:lineRule="auto"/>
              <w:jc w:val="both"/>
            </w:pPr>
            <w:r w:rsidRPr="006A244B">
              <w:t>Fryrear (2016); Liu (2009); Found (2005)</w:t>
            </w:r>
          </w:p>
        </w:tc>
      </w:tr>
      <w:tr w:rsidR="00E9324B" w:rsidRPr="006A244B" w14:paraId="058EC79D" w14:textId="77777777" w:rsidTr="00E33CFA">
        <w:trPr>
          <w:trHeight w:val="1258"/>
        </w:trPr>
        <w:tc>
          <w:tcPr>
            <w:tcW w:w="1833" w:type="dxa"/>
          </w:tcPr>
          <w:p w14:paraId="64B02BC0" w14:textId="77777777" w:rsidR="00E9324B" w:rsidRPr="006A244B" w:rsidRDefault="00E9324B" w:rsidP="00E33CFA">
            <w:pPr>
              <w:spacing w:line="360" w:lineRule="auto"/>
              <w:jc w:val="both"/>
              <w:rPr>
                <w:b/>
              </w:rPr>
            </w:pPr>
            <w:r w:rsidRPr="006A244B">
              <w:rPr>
                <w:b/>
              </w:rPr>
              <w:t xml:space="preserve">B </w:t>
            </w:r>
          </w:p>
          <w:p w14:paraId="558B5990" w14:textId="77777777" w:rsidR="00E9324B" w:rsidRPr="006A244B" w:rsidRDefault="00E9324B" w:rsidP="00E33CFA">
            <w:pPr>
              <w:spacing w:line="360" w:lineRule="auto"/>
              <w:jc w:val="both"/>
              <w:rPr>
                <w:b/>
              </w:rPr>
            </w:pPr>
            <w:r w:rsidRPr="006A244B">
              <w:rPr>
                <w:b/>
              </w:rPr>
              <w:t>(Dependent Variable)</w:t>
            </w:r>
          </w:p>
        </w:tc>
        <w:tc>
          <w:tcPr>
            <w:tcW w:w="2415" w:type="dxa"/>
          </w:tcPr>
          <w:p w14:paraId="5DF7C9F8" w14:textId="77777777" w:rsidR="00E9324B" w:rsidRPr="006A244B" w:rsidRDefault="00E9324B" w:rsidP="00E33CFA">
            <w:pPr>
              <w:spacing w:line="360" w:lineRule="auto"/>
              <w:jc w:val="both"/>
            </w:pPr>
          </w:p>
          <w:p w14:paraId="060C1513" w14:textId="77777777" w:rsidR="00E9324B" w:rsidRPr="006A244B" w:rsidRDefault="00E9324B" w:rsidP="00E33CFA">
            <w:pPr>
              <w:spacing w:line="360" w:lineRule="auto"/>
              <w:jc w:val="both"/>
            </w:pPr>
            <w:r w:rsidRPr="006A244B">
              <w:t>Job Seeking Behavior</w:t>
            </w:r>
          </w:p>
        </w:tc>
        <w:tc>
          <w:tcPr>
            <w:tcW w:w="907" w:type="dxa"/>
          </w:tcPr>
          <w:p w14:paraId="1891358C" w14:textId="77777777" w:rsidR="00E9324B" w:rsidRPr="006A244B" w:rsidRDefault="00E9324B" w:rsidP="00E33CFA">
            <w:pPr>
              <w:spacing w:line="360" w:lineRule="auto"/>
              <w:jc w:val="both"/>
            </w:pPr>
          </w:p>
          <w:p w14:paraId="15C005D1" w14:textId="77777777" w:rsidR="00E9324B" w:rsidRPr="006A244B" w:rsidRDefault="00E9324B" w:rsidP="00E33CFA">
            <w:pPr>
              <w:spacing w:line="360" w:lineRule="auto"/>
              <w:jc w:val="both"/>
            </w:pPr>
            <w:r w:rsidRPr="006A244B">
              <w:t>3</w:t>
            </w:r>
          </w:p>
        </w:tc>
        <w:tc>
          <w:tcPr>
            <w:tcW w:w="4286" w:type="dxa"/>
          </w:tcPr>
          <w:p w14:paraId="02ABE11F" w14:textId="77777777" w:rsidR="00E9324B" w:rsidRPr="006A244B" w:rsidRDefault="00E9324B" w:rsidP="00E33CFA">
            <w:pPr>
              <w:jc w:val="both"/>
              <w:rPr>
                <w:rFonts w:eastAsia="Times New Roman"/>
              </w:rPr>
            </w:pPr>
          </w:p>
          <w:p w14:paraId="16E80C99" w14:textId="77777777" w:rsidR="00E9324B" w:rsidRPr="006A244B" w:rsidRDefault="00E9324B" w:rsidP="00E33CFA">
            <w:pPr>
              <w:jc w:val="both"/>
              <w:rPr>
                <w:rFonts w:eastAsia="Times New Roman"/>
              </w:rPr>
            </w:pPr>
            <w:r w:rsidRPr="006A244B">
              <w:rPr>
                <w:rFonts w:eastAsia="Times New Roman"/>
              </w:rPr>
              <w:t xml:space="preserve">Faberman et al. (2015); Witte et al. (2005); Luc et al (2013) </w:t>
            </w:r>
          </w:p>
          <w:p w14:paraId="5F38151C" w14:textId="77777777" w:rsidR="00E9324B" w:rsidRPr="006A244B" w:rsidRDefault="00E9324B" w:rsidP="00E33CFA">
            <w:pPr>
              <w:spacing w:line="360" w:lineRule="auto"/>
              <w:jc w:val="both"/>
            </w:pPr>
          </w:p>
        </w:tc>
      </w:tr>
      <w:tr w:rsidR="00E9324B" w:rsidRPr="006A244B" w14:paraId="3E77616A" w14:textId="77777777" w:rsidTr="00E33CFA">
        <w:trPr>
          <w:trHeight w:val="1062"/>
        </w:trPr>
        <w:tc>
          <w:tcPr>
            <w:tcW w:w="1833" w:type="dxa"/>
            <w:vMerge w:val="restart"/>
          </w:tcPr>
          <w:p w14:paraId="518C8FDA" w14:textId="77777777" w:rsidR="00E9324B" w:rsidRPr="006A244B" w:rsidRDefault="00E9324B" w:rsidP="00E33CFA">
            <w:pPr>
              <w:spacing w:line="360" w:lineRule="auto"/>
              <w:jc w:val="both"/>
              <w:rPr>
                <w:b/>
              </w:rPr>
            </w:pPr>
          </w:p>
          <w:p w14:paraId="1877726B" w14:textId="77777777" w:rsidR="00E9324B" w:rsidRPr="006A244B" w:rsidRDefault="00E9324B" w:rsidP="00E33CFA">
            <w:pPr>
              <w:spacing w:line="360" w:lineRule="auto"/>
              <w:jc w:val="both"/>
              <w:rPr>
                <w:b/>
              </w:rPr>
            </w:pPr>
          </w:p>
          <w:p w14:paraId="396D2CA4" w14:textId="77777777" w:rsidR="00E9324B" w:rsidRPr="006A244B" w:rsidRDefault="00E9324B" w:rsidP="00E33CFA">
            <w:pPr>
              <w:spacing w:line="360" w:lineRule="auto"/>
              <w:jc w:val="both"/>
              <w:rPr>
                <w:b/>
              </w:rPr>
            </w:pPr>
          </w:p>
          <w:p w14:paraId="2C566B24" w14:textId="77777777" w:rsidR="00E9324B" w:rsidRPr="006A244B" w:rsidRDefault="00E9324B" w:rsidP="00E33CFA">
            <w:pPr>
              <w:spacing w:line="360" w:lineRule="auto"/>
              <w:jc w:val="both"/>
              <w:rPr>
                <w:b/>
              </w:rPr>
            </w:pPr>
            <w:r w:rsidRPr="006A244B">
              <w:rPr>
                <w:b/>
              </w:rPr>
              <w:t>C</w:t>
            </w:r>
          </w:p>
          <w:p w14:paraId="0A591C92" w14:textId="77777777" w:rsidR="00E9324B" w:rsidRPr="006A244B" w:rsidRDefault="00E9324B" w:rsidP="00E33CFA">
            <w:pPr>
              <w:spacing w:line="360" w:lineRule="auto"/>
              <w:jc w:val="both"/>
              <w:rPr>
                <w:b/>
              </w:rPr>
            </w:pPr>
            <w:r w:rsidRPr="006A244B">
              <w:rPr>
                <w:b/>
              </w:rPr>
              <w:t>(Independent Variable)</w:t>
            </w:r>
          </w:p>
        </w:tc>
        <w:tc>
          <w:tcPr>
            <w:tcW w:w="2415" w:type="dxa"/>
          </w:tcPr>
          <w:p w14:paraId="17A9D460" w14:textId="77777777" w:rsidR="00E9324B" w:rsidRPr="006A244B" w:rsidRDefault="00E9324B" w:rsidP="00E33CFA">
            <w:pPr>
              <w:spacing w:line="360" w:lineRule="auto"/>
              <w:jc w:val="both"/>
            </w:pPr>
          </w:p>
          <w:p w14:paraId="6945175A" w14:textId="77777777" w:rsidR="00E9324B" w:rsidRPr="006A244B" w:rsidRDefault="00E9324B" w:rsidP="00E33CFA">
            <w:pPr>
              <w:spacing w:line="360" w:lineRule="auto"/>
              <w:jc w:val="both"/>
            </w:pPr>
            <w:r w:rsidRPr="006A244B">
              <w:t>Salary</w:t>
            </w:r>
          </w:p>
        </w:tc>
        <w:tc>
          <w:tcPr>
            <w:tcW w:w="907" w:type="dxa"/>
          </w:tcPr>
          <w:p w14:paraId="1A9DC58B" w14:textId="77777777" w:rsidR="00E9324B" w:rsidRPr="006A244B" w:rsidRDefault="00E9324B" w:rsidP="00E33CFA">
            <w:pPr>
              <w:spacing w:line="360" w:lineRule="auto"/>
              <w:jc w:val="both"/>
            </w:pPr>
          </w:p>
          <w:p w14:paraId="31B023EA" w14:textId="77777777" w:rsidR="00E9324B" w:rsidRPr="006A244B" w:rsidRDefault="00E9324B" w:rsidP="00E33CFA">
            <w:pPr>
              <w:spacing w:line="360" w:lineRule="auto"/>
              <w:jc w:val="both"/>
            </w:pPr>
            <w:r w:rsidRPr="006A244B">
              <w:t>5</w:t>
            </w:r>
          </w:p>
        </w:tc>
        <w:tc>
          <w:tcPr>
            <w:tcW w:w="4286" w:type="dxa"/>
          </w:tcPr>
          <w:p w14:paraId="4D5E873F" w14:textId="77777777" w:rsidR="00E9324B" w:rsidRPr="006A244B" w:rsidRDefault="00E9324B" w:rsidP="00E33CFA">
            <w:pPr>
              <w:spacing w:line="360" w:lineRule="auto"/>
              <w:jc w:val="both"/>
            </w:pPr>
            <w:r w:rsidRPr="006A244B">
              <w:t xml:space="preserve">Taylor et al. (2007); </w:t>
            </w:r>
            <w:r w:rsidRPr="006A244B">
              <w:rPr>
                <w:rFonts w:eastAsia="Times New Roman"/>
                <w:color w:val="808080"/>
                <w:shd w:val="clear" w:color="auto" w:fill="FFFFFF"/>
              </w:rPr>
              <w:t xml:space="preserve"> </w:t>
            </w:r>
            <w:r w:rsidRPr="006A244B">
              <w:t>Jacob et al. (2016);  Fan et al. (2014); Hancock (2017); Duan et al. (2014)</w:t>
            </w:r>
          </w:p>
        </w:tc>
      </w:tr>
      <w:tr w:rsidR="00E9324B" w:rsidRPr="006A244B" w14:paraId="3601846C" w14:textId="77777777" w:rsidTr="00E33CFA">
        <w:trPr>
          <w:trHeight w:val="144"/>
        </w:trPr>
        <w:tc>
          <w:tcPr>
            <w:tcW w:w="1833" w:type="dxa"/>
            <w:vMerge/>
          </w:tcPr>
          <w:p w14:paraId="04E0FE12" w14:textId="77777777" w:rsidR="00E9324B" w:rsidRPr="006A244B" w:rsidRDefault="00E9324B" w:rsidP="00E33CFA">
            <w:pPr>
              <w:spacing w:line="360" w:lineRule="auto"/>
              <w:jc w:val="both"/>
            </w:pPr>
          </w:p>
        </w:tc>
        <w:tc>
          <w:tcPr>
            <w:tcW w:w="2415" w:type="dxa"/>
          </w:tcPr>
          <w:p w14:paraId="467FB4DB" w14:textId="77777777" w:rsidR="00E9324B" w:rsidRPr="006A244B" w:rsidRDefault="00E9324B" w:rsidP="00E33CFA">
            <w:pPr>
              <w:spacing w:line="360" w:lineRule="auto"/>
              <w:jc w:val="both"/>
            </w:pPr>
          </w:p>
          <w:p w14:paraId="2C4A17DE" w14:textId="77777777" w:rsidR="00E9324B" w:rsidRPr="006A244B" w:rsidRDefault="00E9324B" w:rsidP="00E33CFA">
            <w:pPr>
              <w:spacing w:line="360" w:lineRule="auto"/>
              <w:jc w:val="both"/>
            </w:pPr>
            <w:r w:rsidRPr="006A244B">
              <w:t xml:space="preserve">Type of Work </w:t>
            </w:r>
          </w:p>
          <w:p w14:paraId="31825F1D" w14:textId="77777777" w:rsidR="00E9324B" w:rsidRPr="006A244B" w:rsidRDefault="00E9324B" w:rsidP="00E33CFA">
            <w:pPr>
              <w:spacing w:line="360" w:lineRule="auto"/>
              <w:jc w:val="both"/>
            </w:pPr>
          </w:p>
        </w:tc>
        <w:tc>
          <w:tcPr>
            <w:tcW w:w="907" w:type="dxa"/>
          </w:tcPr>
          <w:p w14:paraId="7187AF9A" w14:textId="77777777" w:rsidR="00E9324B" w:rsidRPr="006A244B" w:rsidRDefault="00E9324B" w:rsidP="00E33CFA">
            <w:pPr>
              <w:spacing w:line="360" w:lineRule="auto"/>
              <w:jc w:val="both"/>
            </w:pPr>
          </w:p>
          <w:p w14:paraId="7D689F80" w14:textId="77777777" w:rsidR="00E9324B" w:rsidRPr="006A244B" w:rsidRDefault="00E9324B" w:rsidP="00E33CFA">
            <w:pPr>
              <w:spacing w:line="360" w:lineRule="auto"/>
              <w:jc w:val="both"/>
            </w:pPr>
            <w:r w:rsidRPr="006A244B">
              <w:t>5</w:t>
            </w:r>
          </w:p>
        </w:tc>
        <w:tc>
          <w:tcPr>
            <w:tcW w:w="4286" w:type="dxa"/>
          </w:tcPr>
          <w:p w14:paraId="31BBFBBE" w14:textId="77777777" w:rsidR="00E9324B" w:rsidRPr="006A244B" w:rsidRDefault="00E9324B" w:rsidP="00E33CFA">
            <w:pPr>
              <w:spacing w:line="360" w:lineRule="auto"/>
              <w:jc w:val="both"/>
            </w:pPr>
            <w:r w:rsidRPr="006A244B">
              <w:t xml:space="preserve">Nicholson (2016); </w:t>
            </w:r>
          </w:p>
          <w:p w14:paraId="13B586D0" w14:textId="77777777" w:rsidR="00E9324B" w:rsidRPr="006A244B" w:rsidRDefault="00E9324B" w:rsidP="00E33CFA">
            <w:pPr>
              <w:spacing w:line="360" w:lineRule="auto"/>
              <w:jc w:val="both"/>
            </w:pPr>
            <w:r w:rsidRPr="006A244B">
              <w:t>Dawis (2001); Jun (2016); Gibbons (2016); Scott (2016)</w:t>
            </w:r>
          </w:p>
        </w:tc>
      </w:tr>
      <w:tr w:rsidR="00E9324B" w:rsidRPr="006A244B" w14:paraId="36D0B5AE" w14:textId="77777777" w:rsidTr="00E33CFA">
        <w:trPr>
          <w:trHeight w:val="446"/>
        </w:trPr>
        <w:tc>
          <w:tcPr>
            <w:tcW w:w="1833" w:type="dxa"/>
            <w:vMerge/>
          </w:tcPr>
          <w:p w14:paraId="7341F92D" w14:textId="77777777" w:rsidR="00E9324B" w:rsidRPr="006A244B" w:rsidRDefault="00E9324B" w:rsidP="00E33CFA">
            <w:pPr>
              <w:spacing w:line="360" w:lineRule="auto"/>
              <w:jc w:val="both"/>
            </w:pPr>
          </w:p>
        </w:tc>
        <w:tc>
          <w:tcPr>
            <w:tcW w:w="2415" w:type="dxa"/>
          </w:tcPr>
          <w:p w14:paraId="45011A4D" w14:textId="77777777" w:rsidR="00E9324B" w:rsidRPr="006A244B" w:rsidRDefault="00E9324B" w:rsidP="00E33CFA">
            <w:pPr>
              <w:spacing w:line="360" w:lineRule="auto"/>
              <w:jc w:val="both"/>
            </w:pPr>
          </w:p>
          <w:p w14:paraId="565AC5A0" w14:textId="77777777" w:rsidR="00E9324B" w:rsidRPr="006A244B" w:rsidRDefault="00E9324B" w:rsidP="00E33CFA">
            <w:pPr>
              <w:spacing w:line="360" w:lineRule="auto"/>
              <w:jc w:val="both"/>
            </w:pPr>
            <w:r w:rsidRPr="006A244B">
              <w:t xml:space="preserve">Benefits and Welfare </w:t>
            </w:r>
          </w:p>
        </w:tc>
        <w:tc>
          <w:tcPr>
            <w:tcW w:w="907" w:type="dxa"/>
          </w:tcPr>
          <w:p w14:paraId="735C7A2A" w14:textId="77777777" w:rsidR="00E9324B" w:rsidRPr="006A244B" w:rsidRDefault="00E9324B" w:rsidP="00E33CFA">
            <w:pPr>
              <w:spacing w:line="360" w:lineRule="auto"/>
              <w:jc w:val="both"/>
            </w:pPr>
          </w:p>
          <w:p w14:paraId="3DC7A4CE" w14:textId="77777777" w:rsidR="00E9324B" w:rsidRPr="006A244B" w:rsidRDefault="00E9324B" w:rsidP="00E33CFA">
            <w:pPr>
              <w:spacing w:line="360" w:lineRule="auto"/>
              <w:jc w:val="both"/>
            </w:pPr>
            <w:r w:rsidRPr="006A244B">
              <w:t>5</w:t>
            </w:r>
          </w:p>
        </w:tc>
        <w:tc>
          <w:tcPr>
            <w:tcW w:w="4286" w:type="dxa"/>
          </w:tcPr>
          <w:p w14:paraId="2F0A3CF1" w14:textId="77777777" w:rsidR="00E9324B" w:rsidRPr="006A244B" w:rsidRDefault="00E9324B" w:rsidP="00E33CFA">
            <w:pPr>
              <w:spacing w:line="360" w:lineRule="auto"/>
              <w:jc w:val="both"/>
            </w:pPr>
            <w:r w:rsidRPr="006A244B">
              <w:t>Chen (2016); Hilala (2016); Tokyou (2014); Prasad (2011); Ginns and Tu (2011)</w:t>
            </w:r>
          </w:p>
        </w:tc>
      </w:tr>
    </w:tbl>
    <w:p w14:paraId="7FD69CAA" w14:textId="77777777" w:rsidR="00E9324B" w:rsidRPr="006A244B" w:rsidRDefault="00E9324B" w:rsidP="00CE3ECF">
      <w:pPr>
        <w:spacing w:line="360" w:lineRule="auto"/>
        <w:jc w:val="center"/>
        <w:rPr>
          <w:i/>
        </w:rPr>
      </w:pPr>
    </w:p>
    <w:p w14:paraId="67451865" w14:textId="6E50E6B7" w:rsidR="00E9324B" w:rsidRPr="006A244B" w:rsidRDefault="00E9324B" w:rsidP="00CE3ECF">
      <w:pPr>
        <w:spacing w:line="360" w:lineRule="auto"/>
        <w:jc w:val="center"/>
        <w:rPr>
          <w:i/>
          <w:sz w:val="20"/>
          <w:szCs w:val="20"/>
        </w:rPr>
      </w:pPr>
      <w:r w:rsidRPr="006A244B">
        <w:rPr>
          <w:i/>
          <w:sz w:val="20"/>
          <w:szCs w:val="20"/>
        </w:rPr>
        <w:lastRenderedPageBreak/>
        <w:t>Table 3.1: Summary for Questionnaire Adoption/Adaption</w:t>
      </w:r>
    </w:p>
    <w:p w14:paraId="60C5D798" w14:textId="77777777" w:rsidR="00E9324B" w:rsidRPr="006A244B" w:rsidRDefault="00E9324B" w:rsidP="00E9324B">
      <w:pPr>
        <w:spacing w:line="360" w:lineRule="auto"/>
        <w:jc w:val="both"/>
        <w:rPr>
          <w:i/>
        </w:rPr>
      </w:pPr>
    </w:p>
    <w:p w14:paraId="20ECDA8E" w14:textId="77777777" w:rsidR="00E9324B" w:rsidRPr="006A244B" w:rsidRDefault="00E9324B" w:rsidP="00E9324B">
      <w:pPr>
        <w:spacing w:line="360" w:lineRule="auto"/>
        <w:jc w:val="both"/>
      </w:pPr>
    </w:p>
    <w:p w14:paraId="3989487C" w14:textId="77777777" w:rsidR="00E9324B" w:rsidRPr="002046E7" w:rsidRDefault="00E9324B" w:rsidP="00E9324B">
      <w:pPr>
        <w:pStyle w:val="Heading2"/>
        <w:spacing w:line="360" w:lineRule="auto"/>
        <w:rPr>
          <w:rFonts w:cs="Times New Roman"/>
          <w:b/>
        </w:rPr>
      </w:pPr>
      <w:bookmarkStart w:id="298" w:name="_Toc511751199"/>
      <w:bookmarkStart w:id="299" w:name="_Toc511751643"/>
      <w:bookmarkStart w:id="300" w:name="_Toc511771363"/>
      <w:bookmarkStart w:id="301" w:name="_Toc522226852"/>
      <w:bookmarkStart w:id="302" w:name="_Toc522229772"/>
      <w:r w:rsidRPr="002046E7">
        <w:rPr>
          <w:rFonts w:cs="Times New Roman"/>
          <w:b/>
        </w:rPr>
        <w:t>3.4 Measurements</w:t>
      </w:r>
      <w:bookmarkEnd w:id="298"/>
      <w:bookmarkEnd w:id="299"/>
      <w:bookmarkEnd w:id="300"/>
      <w:bookmarkEnd w:id="301"/>
      <w:bookmarkEnd w:id="302"/>
      <w:r w:rsidRPr="002046E7">
        <w:rPr>
          <w:rFonts w:cs="Times New Roman"/>
          <w:b/>
        </w:rPr>
        <w:t xml:space="preserve"> </w:t>
      </w:r>
    </w:p>
    <w:p w14:paraId="62AEA126" w14:textId="77777777" w:rsidR="00E9324B" w:rsidRPr="002046E7" w:rsidRDefault="00E9324B" w:rsidP="00E9324B">
      <w:pPr>
        <w:pStyle w:val="Heading3"/>
        <w:spacing w:line="360" w:lineRule="auto"/>
        <w:rPr>
          <w:rFonts w:ascii="Times New Roman" w:hAnsi="Times New Roman" w:cs="Times New Roman"/>
          <w:b/>
        </w:rPr>
      </w:pPr>
      <w:bookmarkStart w:id="303" w:name="_Toc511751200"/>
      <w:bookmarkStart w:id="304" w:name="_Toc511751644"/>
      <w:bookmarkStart w:id="305" w:name="_Toc511771364"/>
      <w:bookmarkStart w:id="306" w:name="_Toc522226853"/>
      <w:bookmarkStart w:id="307" w:name="_Toc522229773"/>
      <w:r w:rsidRPr="002046E7">
        <w:rPr>
          <w:rFonts w:ascii="Times New Roman" w:hAnsi="Times New Roman" w:cs="Times New Roman"/>
          <w:b/>
        </w:rPr>
        <w:t>3.4.1 Pilot Test</w:t>
      </w:r>
      <w:bookmarkEnd w:id="303"/>
      <w:bookmarkEnd w:id="304"/>
      <w:bookmarkEnd w:id="305"/>
      <w:bookmarkEnd w:id="306"/>
      <w:bookmarkEnd w:id="307"/>
    </w:p>
    <w:p w14:paraId="763A72F4" w14:textId="77777777" w:rsidR="00BC270A" w:rsidRPr="00BC270A" w:rsidRDefault="00BC270A" w:rsidP="00BC270A"/>
    <w:p w14:paraId="6069226B" w14:textId="3B58E4E4" w:rsidR="00E9324B" w:rsidRPr="006A244B" w:rsidRDefault="00BC270A" w:rsidP="00E9324B">
      <w:pPr>
        <w:spacing w:line="360" w:lineRule="auto"/>
        <w:jc w:val="both"/>
      </w:pPr>
      <w:r>
        <w:t xml:space="preserve">         </w:t>
      </w:r>
      <w:r w:rsidR="00E9324B" w:rsidRPr="006A244B">
        <w:t>Basically, the definition of Pilot test is a trail on small scale basis to test before full scale performance in research</w:t>
      </w:r>
      <w:sdt>
        <w:sdtPr>
          <w:id w:val="-1663005806"/>
          <w:citation/>
        </w:sdtPr>
        <w:sdtContent>
          <w:r w:rsidR="00E9324B" w:rsidRPr="006A244B">
            <w:fldChar w:fldCharType="begin"/>
          </w:r>
          <w:r w:rsidR="00E9324B" w:rsidRPr="006A244B">
            <w:instrText xml:space="preserve"> CITATION Tha12 \l 1033 </w:instrText>
          </w:r>
          <w:r w:rsidR="00E9324B" w:rsidRPr="006A244B">
            <w:fldChar w:fldCharType="separate"/>
          </w:r>
          <w:r w:rsidR="00E9324B" w:rsidRPr="006A244B">
            <w:rPr>
              <w:noProof/>
            </w:rPr>
            <w:t xml:space="preserve"> (Thabane, 2012)</w:t>
          </w:r>
          <w:r w:rsidR="00E9324B" w:rsidRPr="006A244B">
            <w:fldChar w:fldCharType="end"/>
          </w:r>
        </w:sdtContent>
      </w:sdt>
      <w:r w:rsidR="00E9324B" w:rsidRPr="006A244B">
        <w:t>. The pilot test should be run after the proposed research project has been designed fully, but before launching final project, it is an important initial step in any research, with which applies to all types of research studies</w:t>
      </w:r>
      <w:sdt>
        <w:sdtPr>
          <w:id w:val="-1912763507"/>
          <w:citation/>
        </w:sdtPr>
        <w:sdtContent>
          <w:r w:rsidR="00E9324B" w:rsidRPr="006A244B">
            <w:fldChar w:fldCharType="begin"/>
          </w:r>
          <w:r w:rsidR="00E9324B" w:rsidRPr="006A244B">
            <w:instrText xml:space="preserve"> CITATION Kan15 \l 1033 </w:instrText>
          </w:r>
          <w:r w:rsidR="00E9324B" w:rsidRPr="006A244B">
            <w:fldChar w:fldCharType="separate"/>
          </w:r>
          <w:r w:rsidR="00E9324B" w:rsidRPr="006A244B">
            <w:rPr>
              <w:noProof/>
            </w:rPr>
            <w:t xml:space="preserve"> (Kanji, 2015)</w:t>
          </w:r>
          <w:r w:rsidR="00E9324B" w:rsidRPr="006A244B">
            <w:fldChar w:fldCharType="end"/>
          </w:r>
        </w:sdtContent>
      </w:sdt>
      <w:r w:rsidR="00E9324B" w:rsidRPr="006A244B">
        <w:t xml:space="preserve">. </w:t>
      </w:r>
    </w:p>
    <w:p w14:paraId="3C5A4720" w14:textId="77777777" w:rsidR="00E9324B" w:rsidRPr="006A244B" w:rsidRDefault="00E9324B" w:rsidP="00E9324B">
      <w:pPr>
        <w:spacing w:line="360" w:lineRule="auto"/>
        <w:jc w:val="both"/>
      </w:pPr>
    </w:p>
    <w:p w14:paraId="6E6771CF" w14:textId="5C51C82E" w:rsidR="00E9324B" w:rsidRPr="006A244B" w:rsidRDefault="00BC270A" w:rsidP="00E9324B">
      <w:pPr>
        <w:spacing w:line="360" w:lineRule="auto"/>
        <w:jc w:val="both"/>
      </w:pPr>
      <w:r>
        <w:t xml:space="preserve">         </w:t>
      </w:r>
      <w:r w:rsidR="00E9324B" w:rsidRPr="006A244B">
        <w:t xml:space="preserve">The purpose to of applying Pilot test is to ensure everyone in the sample understands the questions in the same way, besides that to test if any questions make respondents feel uncomfortable and track how long time it takes to complete the survey in reality </w:t>
      </w:r>
      <w:sdt>
        <w:sdtPr>
          <w:id w:val="1467706773"/>
          <w:citation/>
        </w:sdtPr>
        <w:sdtContent>
          <w:r w:rsidR="00E9324B" w:rsidRPr="006A244B">
            <w:fldChar w:fldCharType="begin"/>
          </w:r>
          <w:r w:rsidR="00E9324B" w:rsidRPr="006A244B">
            <w:instrText xml:space="preserve"> CITATION Sch15 \l 1033 </w:instrText>
          </w:r>
          <w:r w:rsidR="00E9324B" w:rsidRPr="006A244B">
            <w:fldChar w:fldCharType="separate"/>
          </w:r>
          <w:r w:rsidR="00E9324B" w:rsidRPr="006A244B">
            <w:rPr>
              <w:noProof/>
            </w:rPr>
            <w:t>(Schade, 2015)</w:t>
          </w:r>
          <w:r w:rsidR="00E9324B" w:rsidRPr="006A244B">
            <w:fldChar w:fldCharType="end"/>
          </w:r>
        </w:sdtContent>
      </w:sdt>
      <w:r w:rsidR="00E9324B" w:rsidRPr="006A244B">
        <w:t xml:space="preserve">.. </w:t>
      </w:r>
    </w:p>
    <w:p w14:paraId="11861494" w14:textId="77777777" w:rsidR="00E9324B" w:rsidRPr="006A244B" w:rsidRDefault="00E9324B" w:rsidP="00E9324B">
      <w:pPr>
        <w:spacing w:line="360" w:lineRule="auto"/>
        <w:jc w:val="both"/>
      </w:pPr>
    </w:p>
    <w:p w14:paraId="5FD02756" w14:textId="77777777" w:rsidR="00E9324B" w:rsidRPr="006A244B" w:rsidRDefault="00E9324B" w:rsidP="00E9324B">
      <w:pPr>
        <w:spacing w:line="360" w:lineRule="auto"/>
        <w:jc w:val="both"/>
      </w:pPr>
      <w:r w:rsidRPr="006A244B">
        <w:t>On Pilot tests, there are limited published guidance with regard to the sample size, but generally, it has been found that sample size of 10%-20% of the sample size for practical research is a reasonable number of respondents to enroll in pilot study</w:t>
      </w:r>
      <w:sdt>
        <w:sdtPr>
          <w:id w:val="1081026477"/>
          <w:citation/>
        </w:sdtPr>
        <w:sdtContent>
          <w:r w:rsidRPr="006A244B">
            <w:fldChar w:fldCharType="begin"/>
          </w:r>
          <w:r w:rsidRPr="006A244B">
            <w:instrText xml:space="preserve"> CITATION Age14 \l 1033 </w:instrText>
          </w:r>
          <w:r w:rsidRPr="006A244B">
            <w:fldChar w:fldCharType="separate"/>
          </w:r>
          <w:r w:rsidRPr="006A244B">
            <w:rPr>
              <w:noProof/>
            </w:rPr>
            <w:t xml:space="preserve"> (Ageron et al., 2014)</w:t>
          </w:r>
          <w:r w:rsidRPr="006A244B">
            <w:fldChar w:fldCharType="end"/>
          </w:r>
        </w:sdtContent>
      </w:sdt>
      <w:r w:rsidRPr="006A244B">
        <w:t xml:space="preserve">. </w:t>
      </w:r>
    </w:p>
    <w:p w14:paraId="4F820993" w14:textId="77777777" w:rsidR="00E9324B" w:rsidRPr="006A244B" w:rsidRDefault="00E9324B" w:rsidP="00E9324B">
      <w:pPr>
        <w:spacing w:line="360" w:lineRule="auto"/>
        <w:jc w:val="both"/>
      </w:pPr>
    </w:p>
    <w:p w14:paraId="4AB6257E" w14:textId="77777777" w:rsidR="00E9324B" w:rsidRPr="002046E7" w:rsidRDefault="00E9324B" w:rsidP="00E9324B">
      <w:pPr>
        <w:pStyle w:val="Heading3"/>
        <w:spacing w:line="360" w:lineRule="auto"/>
        <w:rPr>
          <w:rFonts w:ascii="Times New Roman" w:hAnsi="Times New Roman" w:cs="Times New Roman"/>
          <w:b/>
        </w:rPr>
      </w:pPr>
      <w:bookmarkStart w:id="308" w:name="_Toc511751201"/>
      <w:bookmarkStart w:id="309" w:name="_Toc511751645"/>
      <w:bookmarkStart w:id="310" w:name="_Toc511771365"/>
      <w:bookmarkStart w:id="311" w:name="_Toc522226854"/>
      <w:bookmarkStart w:id="312" w:name="_Toc522229774"/>
      <w:r w:rsidRPr="002046E7">
        <w:rPr>
          <w:rFonts w:ascii="Times New Roman" w:hAnsi="Times New Roman" w:cs="Times New Roman"/>
          <w:b/>
        </w:rPr>
        <w:t>3.4.2 Factor Analysis</w:t>
      </w:r>
      <w:bookmarkEnd w:id="308"/>
      <w:bookmarkEnd w:id="309"/>
      <w:bookmarkEnd w:id="310"/>
      <w:bookmarkEnd w:id="311"/>
      <w:bookmarkEnd w:id="312"/>
      <w:r w:rsidRPr="002046E7">
        <w:rPr>
          <w:rFonts w:ascii="Times New Roman" w:hAnsi="Times New Roman" w:cs="Times New Roman"/>
          <w:b/>
        </w:rPr>
        <w:t xml:space="preserve"> </w:t>
      </w:r>
    </w:p>
    <w:p w14:paraId="4879863F" w14:textId="77777777" w:rsidR="00BC270A" w:rsidRPr="00BC270A" w:rsidRDefault="00BC270A" w:rsidP="00BC270A"/>
    <w:p w14:paraId="48C92B7D" w14:textId="791FEA30" w:rsidR="00E9324B" w:rsidRPr="006A244B" w:rsidRDefault="00BC270A" w:rsidP="00E9324B">
      <w:pPr>
        <w:spacing w:line="360" w:lineRule="auto"/>
        <w:jc w:val="both"/>
      </w:pPr>
      <w:r>
        <w:rPr>
          <w:bCs/>
        </w:rPr>
        <w:t xml:space="preserve">         </w:t>
      </w:r>
      <w:r w:rsidR="00E9324B" w:rsidRPr="006A244B">
        <w:rPr>
          <w:bCs/>
        </w:rPr>
        <w:t>Factor analysis</w:t>
      </w:r>
      <w:r w:rsidR="00E9324B" w:rsidRPr="006A244B">
        <w:t xml:space="preserve"> is a statistical method used to measure the impact of unobserved variables called </w:t>
      </w:r>
      <w:r w:rsidR="00E9324B" w:rsidRPr="006A244B">
        <w:rPr>
          <w:bCs/>
        </w:rPr>
        <w:t>factors</w:t>
      </w:r>
      <w:r w:rsidR="00E9324B" w:rsidRPr="006A244B">
        <w:t> on a considerable amount of observed variables, using for exploratory or confirmatory purposes mainly</w:t>
      </w:r>
      <w:sdt>
        <w:sdtPr>
          <w:id w:val="-705019845"/>
          <w:citation/>
        </w:sdtPr>
        <w:sdtContent>
          <w:r w:rsidR="00E9324B" w:rsidRPr="006A244B">
            <w:fldChar w:fldCharType="begin"/>
          </w:r>
          <w:r w:rsidR="00E9324B" w:rsidRPr="006A244B">
            <w:instrText xml:space="preserve"> CITATION Yon13 \l 1033 </w:instrText>
          </w:r>
          <w:r w:rsidR="00E9324B" w:rsidRPr="006A244B">
            <w:fldChar w:fldCharType="separate"/>
          </w:r>
          <w:r w:rsidR="00E9324B" w:rsidRPr="006A244B">
            <w:rPr>
              <w:noProof/>
            </w:rPr>
            <w:t xml:space="preserve"> (Yong, 2013)</w:t>
          </w:r>
          <w:r w:rsidR="00E9324B" w:rsidRPr="006A244B">
            <w:fldChar w:fldCharType="end"/>
          </w:r>
        </w:sdtContent>
      </w:sdt>
      <w:r w:rsidR="00E9324B" w:rsidRPr="006A244B">
        <w:t xml:space="preserve">. In terms of the purpose, </w:t>
      </w:r>
      <w:r w:rsidR="00E9324B" w:rsidRPr="006A244B">
        <w:rPr>
          <w:bCs/>
        </w:rPr>
        <w:t>factor analysis</w:t>
      </w:r>
      <w:r w:rsidR="00E9324B" w:rsidRPr="006A244B">
        <w:t> aims to reduce some of individual items into a certain limited number of dimensions, which mainly used for simplifying data, like reducing the variables numbers in regression models</w:t>
      </w:r>
      <w:sdt>
        <w:sdtPr>
          <w:id w:val="1120185985"/>
          <w:citation/>
        </w:sdtPr>
        <w:sdtContent>
          <w:r w:rsidR="00E9324B" w:rsidRPr="006A244B">
            <w:fldChar w:fldCharType="begin"/>
          </w:r>
          <w:r w:rsidR="00E9324B" w:rsidRPr="006A244B">
            <w:instrText xml:space="preserve"> CITATION Bro12 \l 1033 </w:instrText>
          </w:r>
          <w:r w:rsidR="00E9324B" w:rsidRPr="006A244B">
            <w:fldChar w:fldCharType="separate"/>
          </w:r>
          <w:r w:rsidR="00E9324B" w:rsidRPr="006A244B">
            <w:rPr>
              <w:noProof/>
            </w:rPr>
            <w:t xml:space="preserve"> (Brown &amp; Williams, 2012)</w:t>
          </w:r>
          <w:r w:rsidR="00E9324B" w:rsidRPr="006A244B">
            <w:fldChar w:fldCharType="end"/>
          </w:r>
        </w:sdtContent>
      </w:sdt>
      <w:r w:rsidR="00E9324B" w:rsidRPr="006A244B">
        <w:t>. Examining statistics allows the researcher to dissect variables such as demographics and target respondents</w:t>
      </w:r>
      <w:sdt>
        <w:sdtPr>
          <w:id w:val="-1990864375"/>
          <w:citation/>
        </w:sdtPr>
        <w:sdtContent>
          <w:r w:rsidR="00E9324B" w:rsidRPr="006A244B">
            <w:fldChar w:fldCharType="begin"/>
          </w:r>
          <w:r w:rsidR="00E9324B" w:rsidRPr="006A244B">
            <w:instrText xml:space="preserve"> CITATION Dav14 \l 1033 </w:instrText>
          </w:r>
          <w:r w:rsidR="00E9324B" w:rsidRPr="006A244B">
            <w:fldChar w:fldCharType="separate"/>
          </w:r>
          <w:r w:rsidR="00E9324B" w:rsidRPr="006A244B">
            <w:rPr>
              <w:noProof/>
            </w:rPr>
            <w:t xml:space="preserve"> (Davis, 2014)</w:t>
          </w:r>
          <w:r w:rsidR="00E9324B" w:rsidRPr="006A244B">
            <w:fldChar w:fldCharType="end"/>
          </w:r>
        </w:sdtContent>
      </w:sdt>
      <w:r w:rsidR="00E9324B" w:rsidRPr="006A244B">
        <w:t xml:space="preserve">. The only assumption in real is showing </w:t>
      </w:r>
      <w:r w:rsidR="00E9324B" w:rsidRPr="006A244B">
        <w:lastRenderedPageBreak/>
        <w:t>the relationships between the variables as represented by the correlation coefficient</w:t>
      </w:r>
      <w:sdt>
        <w:sdtPr>
          <w:id w:val="330411406"/>
          <w:citation/>
        </w:sdtPr>
        <w:sdtContent>
          <w:r w:rsidR="00E9324B" w:rsidRPr="006A244B">
            <w:fldChar w:fldCharType="begin"/>
          </w:r>
          <w:r w:rsidR="00E9324B" w:rsidRPr="006A244B">
            <w:instrText xml:space="preserve"> CITATION All161 \l 1033 </w:instrText>
          </w:r>
          <w:r w:rsidR="00E9324B" w:rsidRPr="006A244B">
            <w:fldChar w:fldCharType="separate"/>
          </w:r>
          <w:r w:rsidR="00E9324B" w:rsidRPr="006A244B">
            <w:rPr>
              <w:noProof/>
            </w:rPr>
            <w:t xml:space="preserve"> (Allen, 2016)</w:t>
          </w:r>
          <w:r w:rsidR="00E9324B" w:rsidRPr="006A244B">
            <w:fldChar w:fldCharType="end"/>
          </w:r>
        </w:sdtContent>
      </w:sdt>
      <w:r w:rsidR="00E9324B" w:rsidRPr="006A244B">
        <w:t xml:space="preserve">. </w:t>
      </w:r>
    </w:p>
    <w:p w14:paraId="689636A5" w14:textId="77777777" w:rsidR="00E9324B" w:rsidRPr="006A244B" w:rsidRDefault="00E9324B" w:rsidP="00E9324B">
      <w:pPr>
        <w:spacing w:line="360" w:lineRule="auto"/>
        <w:jc w:val="both"/>
      </w:pPr>
    </w:p>
    <w:p w14:paraId="65BB48C8" w14:textId="58682255" w:rsidR="00E9324B" w:rsidRPr="006A244B" w:rsidRDefault="00BC270A" w:rsidP="00E9324B">
      <w:pPr>
        <w:spacing w:line="360" w:lineRule="auto"/>
        <w:jc w:val="both"/>
      </w:pPr>
      <w:r>
        <w:t xml:space="preserve">          </w:t>
      </w:r>
      <w:r w:rsidR="00E9324B" w:rsidRPr="006A244B">
        <w:t xml:space="preserve">The Kaiser-Meyer-Olkin varies between 0 and 1 and is for measuring sampling adequacy, which means the values closer to 1 are better and the suggested minimum value is 0.6 </w:t>
      </w:r>
      <w:sdt>
        <w:sdtPr>
          <w:id w:val="-1034886510"/>
          <w:citation/>
        </w:sdtPr>
        <w:sdtContent>
          <w:r w:rsidR="00E9324B" w:rsidRPr="006A244B">
            <w:fldChar w:fldCharType="begin"/>
          </w:r>
          <w:r w:rsidR="00E9324B" w:rsidRPr="006A244B">
            <w:instrText xml:space="preserve"> CITATION Per12 \l 1033 </w:instrText>
          </w:r>
          <w:r w:rsidR="00E9324B" w:rsidRPr="006A244B">
            <w:fldChar w:fldCharType="separate"/>
          </w:r>
          <w:r w:rsidR="00E9324B" w:rsidRPr="006A244B">
            <w:rPr>
              <w:noProof/>
            </w:rPr>
            <w:t>(Peri, 2012)</w:t>
          </w:r>
          <w:r w:rsidR="00E9324B" w:rsidRPr="006A244B">
            <w:fldChar w:fldCharType="end"/>
          </w:r>
        </w:sdtContent>
      </w:sdt>
      <w:r w:rsidR="00E9324B" w:rsidRPr="006A244B">
        <w:t>. The Bartlett's Sphericity test is the test for null hypothesis that the correlation matrix has an identity matrix. Providing the minimum standard, these tests are indispensable to proceed for factor analysis</w:t>
      </w:r>
      <w:sdt>
        <w:sdtPr>
          <w:id w:val="1380969133"/>
          <w:citation/>
        </w:sdtPr>
        <w:sdtContent>
          <w:r w:rsidR="00E9324B" w:rsidRPr="006A244B">
            <w:fldChar w:fldCharType="begin"/>
          </w:r>
          <w:r w:rsidR="00E9324B" w:rsidRPr="006A244B">
            <w:instrText xml:space="preserve"> CITATION Szü16 \l 1033 </w:instrText>
          </w:r>
          <w:r w:rsidR="00E9324B" w:rsidRPr="006A244B">
            <w:fldChar w:fldCharType="separate"/>
          </w:r>
          <w:r w:rsidR="00E9324B" w:rsidRPr="006A244B">
            <w:rPr>
              <w:noProof/>
            </w:rPr>
            <w:t xml:space="preserve"> (Szüle, 2016)</w:t>
          </w:r>
          <w:r w:rsidR="00E9324B" w:rsidRPr="006A244B">
            <w:fldChar w:fldCharType="end"/>
          </w:r>
        </w:sdtContent>
      </w:sdt>
      <w:r w:rsidR="00E9324B" w:rsidRPr="006A244B">
        <w:t xml:space="preserve">.  </w:t>
      </w:r>
    </w:p>
    <w:p w14:paraId="5CE40FA0" w14:textId="77777777" w:rsidR="00E9324B" w:rsidRPr="006A244B" w:rsidRDefault="00E9324B" w:rsidP="00E9324B">
      <w:pPr>
        <w:spacing w:line="360" w:lineRule="auto"/>
        <w:jc w:val="both"/>
      </w:pPr>
    </w:p>
    <w:p w14:paraId="4F11B143" w14:textId="4407551D" w:rsidR="00E9324B" w:rsidRPr="006A244B" w:rsidRDefault="0080179F" w:rsidP="00E9324B">
      <w:pPr>
        <w:spacing w:line="360" w:lineRule="auto"/>
        <w:jc w:val="both"/>
      </w:pPr>
      <w:r>
        <w:t xml:space="preserve">       </w:t>
      </w:r>
      <w:r w:rsidR="00BC270A">
        <w:t xml:space="preserve">  </w:t>
      </w:r>
      <w:r w:rsidR="00E9324B" w:rsidRPr="006A244B">
        <w:t>The factor loadings, which is very important, named component loadings in PCA as well, is the correlation coefficients between the original variables and the factors</w:t>
      </w:r>
      <w:sdt>
        <w:sdtPr>
          <w:id w:val="-776800588"/>
          <w:citation/>
        </w:sdtPr>
        <w:sdtContent>
          <w:r w:rsidR="00E9324B" w:rsidRPr="006A244B">
            <w:fldChar w:fldCharType="begin"/>
          </w:r>
          <w:r w:rsidR="00E9324B" w:rsidRPr="006A244B">
            <w:instrText xml:space="preserve"> CITATION Cad16 \l 1033 </w:instrText>
          </w:r>
          <w:r w:rsidR="00E9324B" w:rsidRPr="006A244B">
            <w:fldChar w:fldCharType="separate"/>
          </w:r>
          <w:r w:rsidR="00E9324B" w:rsidRPr="006A244B">
            <w:rPr>
              <w:noProof/>
            </w:rPr>
            <w:t xml:space="preserve"> (Cadima &amp; Jolliffe, 2016)</w:t>
          </w:r>
          <w:r w:rsidR="00E9324B" w:rsidRPr="006A244B">
            <w:fldChar w:fldCharType="end"/>
          </w:r>
        </w:sdtContent>
      </w:sdt>
      <w:r w:rsidR="00E9324B" w:rsidRPr="006A244B">
        <w:t>. Squared factor loadings show in what percentage does a factor explain to variance in an original variable</w:t>
      </w:r>
      <w:sdt>
        <w:sdtPr>
          <w:id w:val="-917475415"/>
          <w:citation/>
        </w:sdtPr>
        <w:sdtContent>
          <w:r w:rsidR="00E9324B" w:rsidRPr="006A244B">
            <w:fldChar w:fldCharType="begin"/>
          </w:r>
          <w:r w:rsidR="00E9324B" w:rsidRPr="006A244B">
            <w:instrText xml:space="preserve"> CITATION Kli13 \l 1033 </w:instrText>
          </w:r>
          <w:r w:rsidR="00E9324B" w:rsidRPr="006A244B">
            <w:fldChar w:fldCharType="separate"/>
          </w:r>
          <w:r w:rsidR="00E9324B" w:rsidRPr="006A244B">
            <w:rPr>
              <w:noProof/>
            </w:rPr>
            <w:t xml:space="preserve"> (Kline, 2013)</w:t>
          </w:r>
          <w:r w:rsidR="00E9324B" w:rsidRPr="006A244B">
            <w:fldChar w:fldCharType="end"/>
          </w:r>
        </w:sdtContent>
      </w:sdt>
      <w:r w:rsidR="00E9324B" w:rsidRPr="006A244B">
        <w:t>. The suggested rule is that if a factor has four or more loadings higher than 0.6 then it considered as reliable in spit of sample size, besides that, factors with more than 10 ladings greater than 0.4 are also reliable if the sample size is higher than 150</w:t>
      </w:r>
      <w:sdt>
        <w:sdtPr>
          <w:id w:val="-1481227468"/>
          <w:citation/>
        </w:sdtPr>
        <w:sdtContent>
          <w:r w:rsidR="00E9324B" w:rsidRPr="006A244B">
            <w:fldChar w:fldCharType="begin"/>
          </w:r>
          <w:r w:rsidR="00E9324B" w:rsidRPr="006A244B">
            <w:instrText xml:space="preserve"> CITATION Ram12 \l 1033 </w:instrText>
          </w:r>
          <w:r w:rsidR="00E9324B" w:rsidRPr="006A244B">
            <w:fldChar w:fldCharType="separate"/>
          </w:r>
          <w:r w:rsidR="00E9324B" w:rsidRPr="006A244B">
            <w:rPr>
              <w:noProof/>
            </w:rPr>
            <w:t xml:space="preserve"> (Ramasubbian, 2012)</w:t>
          </w:r>
          <w:r w:rsidR="00E9324B" w:rsidRPr="006A244B">
            <w:fldChar w:fldCharType="end"/>
          </w:r>
        </w:sdtContent>
      </w:sdt>
      <w:r w:rsidR="00E9324B" w:rsidRPr="006A244B">
        <w:t>. At last, factors with a small volume of low loadings should not be interpreted only if the sample size is above 300 or more</w:t>
      </w:r>
      <w:sdt>
        <w:sdtPr>
          <w:id w:val="1286076525"/>
          <w:citation/>
        </w:sdtPr>
        <w:sdtContent>
          <w:r w:rsidR="00E9324B" w:rsidRPr="006A244B">
            <w:fldChar w:fldCharType="begin"/>
          </w:r>
          <w:r w:rsidR="00E9324B" w:rsidRPr="006A244B">
            <w:instrText xml:space="preserve"> CITATION Mun10 \l 1033 </w:instrText>
          </w:r>
          <w:r w:rsidR="00E9324B" w:rsidRPr="006A244B">
            <w:fldChar w:fldCharType="separate"/>
          </w:r>
          <w:r w:rsidR="00E9324B" w:rsidRPr="006A244B">
            <w:rPr>
              <w:noProof/>
            </w:rPr>
            <w:t xml:space="preserve"> (Mundform &amp; Pearson, 2010)</w:t>
          </w:r>
          <w:r w:rsidR="00E9324B" w:rsidRPr="006A244B">
            <w:fldChar w:fldCharType="end"/>
          </w:r>
        </w:sdtContent>
      </w:sdt>
      <w:r w:rsidR="00E9324B" w:rsidRPr="006A244B">
        <w:t xml:space="preserve">. </w:t>
      </w:r>
      <w:r w:rsidR="00BC270A">
        <w:t xml:space="preserve"> </w:t>
      </w:r>
      <w:r w:rsidR="00E9324B" w:rsidRPr="006A244B">
        <w:t>Communalities is what indicate the number of variance in every variable which is accounted for and initial communalities estimating variance in each variable accounted for by all components or factors</w:t>
      </w:r>
      <w:sdt>
        <w:sdtPr>
          <w:id w:val="485440515"/>
          <w:citation/>
        </w:sdtPr>
        <w:sdtContent>
          <w:r w:rsidR="00E9324B" w:rsidRPr="006A244B">
            <w:fldChar w:fldCharType="begin"/>
          </w:r>
          <w:r w:rsidR="00E9324B" w:rsidRPr="006A244B">
            <w:instrText xml:space="preserve"> CITATION Cos11 \l 1033 </w:instrText>
          </w:r>
          <w:r w:rsidR="00E9324B" w:rsidRPr="006A244B">
            <w:fldChar w:fldCharType="separate"/>
          </w:r>
          <w:r w:rsidR="00E9324B" w:rsidRPr="006A244B">
            <w:rPr>
              <w:noProof/>
            </w:rPr>
            <w:t xml:space="preserve"> (Costello &amp; Osborne, 2011)</w:t>
          </w:r>
          <w:r w:rsidR="00E9324B" w:rsidRPr="006A244B">
            <w:fldChar w:fldCharType="end"/>
          </w:r>
        </w:sdtContent>
      </w:sdt>
      <w:r w:rsidR="00E9324B" w:rsidRPr="006A244B">
        <w:t xml:space="preserve">. Communality of the items generally with an average value higher than 0.6 is acceptable for sample size more than 250, which high value indicates relevant variable describe that factor very well. </w:t>
      </w:r>
    </w:p>
    <w:p w14:paraId="74CA2796" w14:textId="77777777" w:rsidR="00E9324B" w:rsidRPr="006A244B" w:rsidRDefault="00E9324B" w:rsidP="00E9324B">
      <w:pPr>
        <w:spacing w:line="360" w:lineRule="auto"/>
        <w:jc w:val="both"/>
      </w:pPr>
    </w:p>
    <w:p w14:paraId="0A5D93F1" w14:textId="77777777" w:rsidR="00E9324B" w:rsidRPr="002157FC" w:rsidRDefault="00E9324B" w:rsidP="00E9324B">
      <w:pPr>
        <w:pStyle w:val="Heading3"/>
        <w:spacing w:line="360" w:lineRule="auto"/>
        <w:rPr>
          <w:rFonts w:ascii="Times New Roman" w:hAnsi="Times New Roman" w:cs="Times New Roman"/>
          <w:b/>
        </w:rPr>
      </w:pPr>
      <w:bookmarkStart w:id="313" w:name="_Toc511751202"/>
      <w:bookmarkStart w:id="314" w:name="_Toc511751646"/>
      <w:bookmarkStart w:id="315" w:name="_Toc511771366"/>
      <w:bookmarkStart w:id="316" w:name="_Toc522226855"/>
      <w:bookmarkStart w:id="317" w:name="_Toc522229775"/>
      <w:r w:rsidRPr="002157FC">
        <w:rPr>
          <w:rFonts w:ascii="Times New Roman" w:hAnsi="Times New Roman" w:cs="Times New Roman"/>
          <w:b/>
        </w:rPr>
        <w:t>3.4.3 Reliability Test</w:t>
      </w:r>
      <w:bookmarkEnd w:id="313"/>
      <w:bookmarkEnd w:id="314"/>
      <w:bookmarkEnd w:id="315"/>
      <w:bookmarkEnd w:id="316"/>
      <w:bookmarkEnd w:id="317"/>
      <w:r w:rsidRPr="002157FC">
        <w:rPr>
          <w:rFonts w:ascii="Times New Roman" w:hAnsi="Times New Roman" w:cs="Times New Roman"/>
          <w:b/>
        </w:rPr>
        <w:t xml:space="preserve"> </w:t>
      </w:r>
    </w:p>
    <w:p w14:paraId="658B1D59" w14:textId="77777777" w:rsidR="00BC270A" w:rsidRDefault="00BC270A" w:rsidP="00E9324B">
      <w:pPr>
        <w:spacing w:line="360" w:lineRule="auto"/>
        <w:jc w:val="both"/>
      </w:pPr>
    </w:p>
    <w:p w14:paraId="43012E23" w14:textId="24F1D472" w:rsidR="00E9324B" w:rsidRPr="006A244B" w:rsidRDefault="00BC270A" w:rsidP="00E9324B">
      <w:pPr>
        <w:spacing w:line="360" w:lineRule="auto"/>
        <w:jc w:val="both"/>
      </w:pPr>
      <w:r>
        <w:t xml:space="preserve">         </w:t>
      </w:r>
      <w:r w:rsidR="00E9324B" w:rsidRPr="006A244B">
        <w:t>Reliability test refers to a test is seen as being reliable when used under stable conditions by researchers, with consistent results and the results not varying</w:t>
      </w:r>
      <w:sdt>
        <w:sdtPr>
          <w:id w:val="-928038569"/>
          <w:citation/>
        </w:sdtPr>
        <w:sdtContent>
          <w:r w:rsidR="00E9324B" w:rsidRPr="006A244B">
            <w:fldChar w:fldCharType="begin"/>
          </w:r>
          <w:r w:rsidR="00E9324B" w:rsidRPr="006A244B">
            <w:instrText xml:space="preserve"> CITATION Ter101 \l 1033 </w:instrText>
          </w:r>
          <w:r w:rsidR="00E9324B" w:rsidRPr="006A244B">
            <w:fldChar w:fldCharType="separate"/>
          </w:r>
          <w:r w:rsidR="00E9324B" w:rsidRPr="006A244B">
            <w:rPr>
              <w:noProof/>
            </w:rPr>
            <w:t xml:space="preserve"> (Terracciano &amp; Yamagata, 2010)</w:t>
          </w:r>
          <w:r w:rsidR="00E9324B" w:rsidRPr="006A244B">
            <w:fldChar w:fldCharType="end"/>
          </w:r>
        </w:sdtContent>
      </w:sdt>
      <w:r w:rsidR="00E9324B" w:rsidRPr="006A244B">
        <w:t>. Reliability reflects consistency and replicability over time. Furthermore, reliability shows the the degree to which test is free from measurement errors</w:t>
      </w:r>
      <w:sdt>
        <w:sdtPr>
          <w:id w:val="1430473293"/>
          <w:citation/>
        </w:sdtPr>
        <w:sdtContent>
          <w:r w:rsidR="00E9324B" w:rsidRPr="006A244B">
            <w:fldChar w:fldCharType="begin"/>
          </w:r>
          <w:r w:rsidR="00E9324B" w:rsidRPr="006A244B">
            <w:instrText xml:space="preserve"> CITATION Bru15 \l 1033 </w:instrText>
          </w:r>
          <w:r w:rsidR="00E9324B" w:rsidRPr="006A244B">
            <w:fldChar w:fldCharType="separate"/>
          </w:r>
          <w:r w:rsidR="00E9324B" w:rsidRPr="006A244B">
            <w:rPr>
              <w:noProof/>
            </w:rPr>
            <w:t xml:space="preserve"> (Bruin et al., 2015)</w:t>
          </w:r>
          <w:r w:rsidR="00E9324B" w:rsidRPr="006A244B">
            <w:fldChar w:fldCharType="end"/>
          </w:r>
        </w:sdtContent>
      </w:sdt>
      <w:r w:rsidR="00E9324B" w:rsidRPr="006A244B">
        <w:t xml:space="preserve">. To enhance the reliability of the research the questionnaire language were designed </w:t>
      </w:r>
      <w:r w:rsidR="00E9324B" w:rsidRPr="006A244B">
        <w:lastRenderedPageBreak/>
        <w:t>with both Chinese and English version to ensure the respondents full comprehension of the statements</w:t>
      </w:r>
      <w:sdt>
        <w:sdtPr>
          <w:id w:val="-648292003"/>
          <w:citation/>
        </w:sdtPr>
        <w:sdtContent>
          <w:r w:rsidR="00E9324B" w:rsidRPr="006A244B">
            <w:fldChar w:fldCharType="begin"/>
          </w:r>
          <w:r w:rsidR="00E9324B" w:rsidRPr="006A244B">
            <w:instrText xml:space="preserve"> CITATION Yu10 \l 2052 </w:instrText>
          </w:r>
          <w:r w:rsidR="00E9324B" w:rsidRPr="006A244B">
            <w:fldChar w:fldCharType="separate"/>
          </w:r>
          <w:r w:rsidR="00E9324B" w:rsidRPr="006A244B">
            <w:rPr>
              <w:noProof/>
            </w:rPr>
            <w:t xml:space="preserve"> (Yu, 2010)</w:t>
          </w:r>
          <w:r w:rsidR="00E9324B" w:rsidRPr="006A244B">
            <w:fldChar w:fldCharType="end"/>
          </w:r>
        </w:sdtContent>
      </w:sdt>
      <w:r w:rsidR="00E9324B" w:rsidRPr="006A244B">
        <w:t xml:space="preserve">.   </w:t>
      </w:r>
    </w:p>
    <w:p w14:paraId="1F53C74A" w14:textId="77777777" w:rsidR="00E9324B" w:rsidRPr="006A244B" w:rsidRDefault="00E9324B" w:rsidP="00E9324B">
      <w:pPr>
        <w:spacing w:line="360" w:lineRule="auto"/>
        <w:jc w:val="both"/>
      </w:pPr>
    </w:p>
    <w:p w14:paraId="6C111BCD" w14:textId="6C6FEF94" w:rsidR="00E9324B" w:rsidRPr="006A244B" w:rsidRDefault="00BC270A" w:rsidP="00E9324B">
      <w:pPr>
        <w:spacing w:line="360" w:lineRule="auto"/>
        <w:jc w:val="both"/>
      </w:pPr>
      <w:r>
        <w:t xml:space="preserve">          </w:t>
      </w:r>
      <w:r w:rsidR="00E9324B" w:rsidRPr="006A244B">
        <w:t>The internal consistency reliability of a measurement scale usually have two statistics, which including Cronbach’s alpha, and composite reliability indicator</w:t>
      </w:r>
      <w:sdt>
        <w:sdtPr>
          <w:id w:val="1241825547"/>
          <w:citation/>
        </w:sdtPr>
        <w:sdtContent>
          <w:r w:rsidR="00E9324B" w:rsidRPr="006A244B">
            <w:fldChar w:fldCharType="begin"/>
          </w:r>
          <w:r w:rsidR="00E9324B" w:rsidRPr="006A244B">
            <w:instrText xml:space="preserve"> CITATION Yah12 \l 1033 </w:instrText>
          </w:r>
          <w:r w:rsidR="00E9324B" w:rsidRPr="006A244B">
            <w:fldChar w:fldCharType="separate"/>
          </w:r>
          <w:r w:rsidR="00E9324B" w:rsidRPr="006A244B">
            <w:rPr>
              <w:noProof/>
            </w:rPr>
            <w:t xml:space="preserve"> (Yahya, 2012)</w:t>
          </w:r>
          <w:r w:rsidR="00E9324B" w:rsidRPr="006A244B">
            <w:fldChar w:fldCharType="end"/>
          </w:r>
        </w:sdtContent>
      </w:sdt>
      <w:r w:rsidR="00E9324B" w:rsidRPr="006A244B">
        <w:t xml:space="preserve">. The recommended acceptable value of the Cronbach’s alpha for a reliable score is 0.7, which is calculated with the assumption that all measured indicators are equally weighted </w:t>
      </w:r>
      <w:sdt>
        <w:sdtPr>
          <w:id w:val="1370038675"/>
          <w:citation/>
        </w:sdtPr>
        <w:sdtContent>
          <w:r w:rsidR="00E9324B" w:rsidRPr="006A244B">
            <w:fldChar w:fldCharType="begin"/>
          </w:r>
          <w:r w:rsidR="00E9324B" w:rsidRPr="006A244B">
            <w:instrText xml:space="preserve"> CITATION Tab16 \l 1033 </w:instrText>
          </w:r>
          <w:r w:rsidR="00E9324B" w:rsidRPr="006A244B">
            <w:fldChar w:fldCharType="separate"/>
          </w:r>
          <w:r w:rsidR="00E9324B" w:rsidRPr="006A244B">
            <w:rPr>
              <w:noProof/>
            </w:rPr>
            <w:t>(Taber, 2016)</w:t>
          </w:r>
          <w:r w:rsidR="00E9324B" w:rsidRPr="006A244B">
            <w:fldChar w:fldCharType="end"/>
          </w:r>
        </w:sdtContent>
      </w:sdt>
      <w:r w:rsidR="00E9324B" w:rsidRPr="006A244B">
        <w:t>. Composite reliability is the alternative measurement for calculating the Cronbach’s alpha which is regarded as a more precise reliability way than the Cronabch’s alpha, so the suggested acceptable value for composite reliability is 0.70 or greater</w:t>
      </w:r>
      <w:sdt>
        <w:sdtPr>
          <w:id w:val="1002469760"/>
          <w:citation/>
        </w:sdtPr>
        <w:sdtContent>
          <w:r w:rsidR="00E9324B" w:rsidRPr="006A244B">
            <w:fldChar w:fldCharType="begin"/>
          </w:r>
          <w:r w:rsidR="00E9324B" w:rsidRPr="006A244B">
            <w:instrText xml:space="preserve"> CITATION Chi17 \l 1033 </w:instrText>
          </w:r>
          <w:r w:rsidR="00E9324B" w:rsidRPr="006A244B">
            <w:fldChar w:fldCharType="separate"/>
          </w:r>
          <w:r w:rsidR="00E9324B" w:rsidRPr="006A244B">
            <w:rPr>
              <w:noProof/>
            </w:rPr>
            <w:t xml:space="preserve"> (Chien et al., 2017)</w:t>
          </w:r>
          <w:r w:rsidR="00E9324B" w:rsidRPr="006A244B">
            <w:fldChar w:fldCharType="end"/>
          </w:r>
        </w:sdtContent>
      </w:sdt>
      <w:r w:rsidR="00E9324B" w:rsidRPr="006A244B">
        <w:t xml:space="preserve">. </w:t>
      </w:r>
    </w:p>
    <w:p w14:paraId="676470F8" w14:textId="77777777" w:rsidR="00E9324B" w:rsidRPr="006A244B" w:rsidRDefault="00E9324B" w:rsidP="00E9324B">
      <w:pPr>
        <w:spacing w:line="360" w:lineRule="auto"/>
        <w:jc w:val="both"/>
      </w:pPr>
    </w:p>
    <w:p w14:paraId="134ED0B5" w14:textId="77777777" w:rsidR="00E9324B" w:rsidRPr="002157FC" w:rsidRDefault="00E9324B" w:rsidP="00E9324B">
      <w:pPr>
        <w:pStyle w:val="Heading3"/>
        <w:spacing w:line="360" w:lineRule="auto"/>
        <w:rPr>
          <w:rFonts w:ascii="Times New Roman" w:hAnsi="Times New Roman" w:cs="Times New Roman"/>
          <w:b/>
        </w:rPr>
      </w:pPr>
      <w:bookmarkStart w:id="318" w:name="_Toc511751203"/>
      <w:bookmarkStart w:id="319" w:name="_Toc511751647"/>
      <w:bookmarkStart w:id="320" w:name="_Toc511771367"/>
      <w:bookmarkStart w:id="321" w:name="_Toc522226856"/>
      <w:bookmarkStart w:id="322" w:name="_Toc522229776"/>
      <w:r w:rsidRPr="002157FC">
        <w:rPr>
          <w:rFonts w:ascii="Times New Roman" w:hAnsi="Times New Roman" w:cs="Times New Roman"/>
          <w:b/>
        </w:rPr>
        <w:t>3.4.4 Demographic, Preliminary test and Hypotheses Testing</w:t>
      </w:r>
      <w:bookmarkEnd w:id="318"/>
      <w:bookmarkEnd w:id="319"/>
      <w:bookmarkEnd w:id="320"/>
      <w:bookmarkEnd w:id="321"/>
      <w:bookmarkEnd w:id="322"/>
    </w:p>
    <w:p w14:paraId="5AD45A31" w14:textId="77777777" w:rsidR="00D80F1C" w:rsidRPr="00D80F1C" w:rsidRDefault="00D80F1C" w:rsidP="00D80F1C"/>
    <w:p w14:paraId="51A977D6" w14:textId="1F950031" w:rsidR="00E9324B" w:rsidRPr="006A244B" w:rsidRDefault="00D80F1C" w:rsidP="00E9324B">
      <w:pPr>
        <w:spacing w:line="360" w:lineRule="auto"/>
        <w:jc w:val="both"/>
      </w:pPr>
      <w:r>
        <w:t xml:space="preserve">          </w:t>
      </w:r>
      <w:r w:rsidR="00E9324B" w:rsidRPr="006A244B">
        <w:t>Demographic measures, simply put, are questions that allow researchers to identify non-opinion characteristics of respondents, such as birth, profession, nationality, income level, occupation and educational level or company’s profile with demographic details for better understandings</w:t>
      </w:r>
      <w:sdt>
        <w:sdtPr>
          <w:id w:val="383224958"/>
          <w:citation/>
        </w:sdtPr>
        <w:sdtContent>
          <w:r w:rsidR="00E9324B" w:rsidRPr="006A244B">
            <w:fldChar w:fldCharType="begin"/>
          </w:r>
          <w:r w:rsidR="00E9324B" w:rsidRPr="006A244B">
            <w:instrText xml:space="preserve"> CITATION DeF12 \l 1033 </w:instrText>
          </w:r>
          <w:r w:rsidR="00E9324B" w:rsidRPr="006A244B">
            <w:fldChar w:fldCharType="separate"/>
          </w:r>
          <w:r w:rsidR="00E9324B" w:rsidRPr="006A244B">
            <w:rPr>
              <w:noProof/>
            </w:rPr>
            <w:t xml:space="preserve"> (DeFranzo, 2012)</w:t>
          </w:r>
          <w:r w:rsidR="00E9324B" w:rsidRPr="006A244B">
            <w:fldChar w:fldCharType="end"/>
          </w:r>
        </w:sdtContent>
      </w:sdt>
      <w:r w:rsidR="00E9324B" w:rsidRPr="006A244B">
        <w:t>. Demographic analysis typically are to identify key respondent characteristics that might influence opinion associated with behaviors and experiences, which items could be found at the end of a questionnaire most of the time</w:t>
      </w:r>
      <w:sdt>
        <w:sdtPr>
          <w:id w:val="1146088006"/>
          <w:citation/>
        </w:sdtPr>
        <w:sdtContent>
          <w:r w:rsidR="00E9324B" w:rsidRPr="006A244B">
            <w:fldChar w:fldCharType="begin"/>
          </w:r>
          <w:r w:rsidR="00E9324B" w:rsidRPr="006A244B">
            <w:instrText xml:space="preserve"> CITATION Aya11 \l 1033 </w:instrText>
          </w:r>
          <w:r w:rsidR="00E9324B" w:rsidRPr="006A244B">
            <w:fldChar w:fldCharType="separate"/>
          </w:r>
          <w:r w:rsidR="00E9324B" w:rsidRPr="006A244B">
            <w:rPr>
              <w:noProof/>
            </w:rPr>
            <w:t xml:space="preserve"> (Ayala &amp; Elder, 2011)</w:t>
          </w:r>
          <w:r w:rsidR="00E9324B" w:rsidRPr="006A244B">
            <w:fldChar w:fldCharType="end"/>
          </w:r>
        </w:sdtContent>
      </w:sdt>
      <w:r w:rsidR="00E9324B" w:rsidRPr="006A244B">
        <w:t>. Reasons of using it is to build rapport with the respondent through substantive questions asking; Lessening the likelihood that asking these personal questions will lead to a refusal to completing the questionnaire and preventing priming the respondent etc</w:t>
      </w:r>
      <w:sdt>
        <w:sdtPr>
          <w:id w:val="1448044581"/>
          <w:citation/>
        </w:sdtPr>
        <w:sdtContent>
          <w:r w:rsidR="00E9324B" w:rsidRPr="006A244B">
            <w:fldChar w:fldCharType="begin"/>
          </w:r>
          <w:r w:rsidR="00E9324B" w:rsidRPr="006A244B">
            <w:instrText xml:space="preserve"> CITATION Bel14 \l 1033 </w:instrText>
          </w:r>
          <w:r w:rsidR="00E9324B" w:rsidRPr="006A244B">
            <w:fldChar w:fldCharType="separate"/>
          </w:r>
          <w:r w:rsidR="00E9324B" w:rsidRPr="006A244B">
            <w:rPr>
              <w:noProof/>
            </w:rPr>
            <w:t xml:space="preserve"> (Bell et al., 2014)</w:t>
          </w:r>
          <w:r w:rsidR="00E9324B" w:rsidRPr="006A244B">
            <w:fldChar w:fldCharType="end"/>
          </w:r>
        </w:sdtContent>
      </w:sdt>
      <w:r w:rsidR="00E9324B" w:rsidRPr="006A244B">
        <w:t xml:space="preserve">. </w:t>
      </w:r>
    </w:p>
    <w:p w14:paraId="6D671C8A" w14:textId="77777777" w:rsidR="00E9324B" w:rsidRPr="006A244B" w:rsidRDefault="00E9324B" w:rsidP="00E9324B">
      <w:pPr>
        <w:spacing w:line="360" w:lineRule="auto"/>
        <w:jc w:val="both"/>
      </w:pPr>
    </w:p>
    <w:p w14:paraId="5C9D6B83" w14:textId="3D8B0D10" w:rsidR="00E9324B" w:rsidRPr="006A244B" w:rsidRDefault="0080179F" w:rsidP="00E9324B">
      <w:pPr>
        <w:spacing w:line="360" w:lineRule="auto"/>
        <w:jc w:val="both"/>
      </w:pPr>
      <w:r>
        <w:t xml:space="preserve">      </w:t>
      </w:r>
      <w:r w:rsidR="00D80F1C">
        <w:t xml:space="preserve">   </w:t>
      </w:r>
      <w:r w:rsidR="00E9324B" w:rsidRPr="006A244B">
        <w:t>The preliminary tests aim to demonstrating through tests conducted on concrete manufactured in laboratories, with using the prepared materials, dosage and constructing methods it is possible to obtain concrete which acquires the strength and durability factors by the design</w:t>
      </w:r>
      <w:sdt>
        <w:sdtPr>
          <w:id w:val="-937133873"/>
          <w:citation/>
        </w:sdtPr>
        <w:sdtContent>
          <w:r w:rsidR="00E9324B" w:rsidRPr="006A244B">
            <w:fldChar w:fldCharType="begin"/>
          </w:r>
          <w:r w:rsidR="00E9324B" w:rsidRPr="006A244B">
            <w:instrText xml:space="preserve"> CITATION Dmi17 \l 1033 </w:instrText>
          </w:r>
          <w:r w:rsidR="00E9324B" w:rsidRPr="006A244B">
            <w:fldChar w:fldCharType="separate"/>
          </w:r>
          <w:r w:rsidR="00E9324B" w:rsidRPr="006A244B">
            <w:rPr>
              <w:noProof/>
            </w:rPr>
            <w:t xml:space="preserve"> (Dmitrienko, 2017)</w:t>
          </w:r>
          <w:r w:rsidR="00E9324B" w:rsidRPr="006A244B">
            <w:fldChar w:fldCharType="end"/>
          </w:r>
        </w:sdtContent>
      </w:sdt>
      <w:r w:rsidR="00E9324B" w:rsidRPr="006A244B">
        <w:t>.</w:t>
      </w:r>
      <w:r w:rsidR="00CC4C24">
        <w:t xml:space="preserve"> </w:t>
      </w:r>
      <w:r w:rsidR="00E9324B" w:rsidRPr="006A244B">
        <w:t>This test reveals the physiological factors that the research preliminary testing, however, is merely the beginning of the process</w:t>
      </w:r>
      <w:sdt>
        <w:sdtPr>
          <w:id w:val="-1756352027"/>
          <w:citation/>
        </w:sdtPr>
        <w:sdtContent>
          <w:r w:rsidR="00E9324B" w:rsidRPr="006A244B">
            <w:fldChar w:fldCharType="begin"/>
          </w:r>
          <w:r w:rsidR="00E9324B" w:rsidRPr="006A244B">
            <w:instrText xml:space="preserve"> CITATION Met14 \l 1033 </w:instrText>
          </w:r>
          <w:r w:rsidR="00E9324B" w:rsidRPr="006A244B">
            <w:fldChar w:fldCharType="separate"/>
          </w:r>
          <w:r w:rsidR="00E9324B" w:rsidRPr="006A244B">
            <w:rPr>
              <w:noProof/>
            </w:rPr>
            <w:t xml:space="preserve"> (Metcalfe &amp; Newington, 2014)</w:t>
          </w:r>
          <w:r w:rsidR="00E9324B" w:rsidRPr="006A244B">
            <w:fldChar w:fldCharType="end"/>
          </w:r>
        </w:sdtContent>
      </w:sdt>
      <w:r w:rsidR="00E9324B" w:rsidRPr="006A244B">
        <w:t xml:space="preserve">. </w:t>
      </w:r>
    </w:p>
    <w:p w14:paraId="1E326958" w14:textId="77777777" w:rsidR="00E9324B" w:rsidRPr="006A244B" w:rsidRDefault="00E9324B" w:rsidP="00E9324B">
      <w:pPr>
        <w:spacing w:line="360" w:lineRule="auto"/>
        <w:jc w:val="both"/>
      </w:pPr>
    </w:p>
    <w:p w14:paraId="04CB481A" w14:textId="70623D06" w:rsidR="00E9324B" w:rsidRPr="006A244B" w:rsidRDefault="00D80F1C" w:rsidP="00E9324B">
      <w:pPr>
        <w:spacing w:line="360" w:lineRule="auto"/>
        <w:jc w:val="both"/>
      </w:pPr>
      <w:r>
        <w:lastRenderedPageBreak/>
        <w:t xml:space="preserve">          </w:t>
      </w:r>
      <w:r w:rsidR="00E9324B" w:rsidRPr="006A244B">
        <w:t>Preliminary testing for normality is recommended for moderate-to-large sample sizes.</w:t>
      </w:r>
      <w:r w:rsidR="00E9324B" w:rsidRPr="006A244B">
        <w:rPr>
          <w:rFonts w:eastAsia="Times New Roman"/>
          <w:color w:val="333333"/>
          <w:sz w:val="26"/>
          <w:szCs w:val="26"/>
          <w:shd w:val="clear" w:color="auto" w:fill="FFFFFF"/>
        </w:rPr>
        <w:t xml:space="preserve"> </w:t>
      </w:r>
      <w:r w:rsidR="00E9324B" w:rsidRPr="006A244B">
        <w:t>In a preliminary test, a specific assumption is checked and the outcome of the pretest then determines which method should be used for assessing the main hypothesis</w:t>
      </w:r>
      <w:sdt>
        <w:sdtPr>
          <w:id w:val="-789743118"/>
          <w:citation/>
        </w:sdtPr>
        <w:sdtContent>
          <w:r w:rsidR="00E9324B" w:rsidRPr="006A244B">
            <w:fldChar w:fldCharType="begin"/>
          </w:r>
          <w:r w:rsidR="00E9324B" w:rsidRPr="006A244B">
            <w:instrText xml:space="preserve"> CITATION Kes13 \l 1033 </w:instrText>
          </w:r>
          <w:r w:rsidR="00E9324B" w:rsidRPr="006A244B">
            <w:fldChar w:fldCharType="separate"/>
          </w:r>
          <w:r w:rsidR="00E9324B" w:rsidRPr="006A244B">
            <w:rPr>
              <w:noProof/>
            </w:rPr>
            <w:t xml:space="preserve"> (Keselman et al., 2013)</w:t>
          </w:r>
          <w:r w:rsidR="00E9324B" w:rsidRPr="006A244B">
            <w:fldChar w:fldCharType="end"/>
          </w:r>
        </w:sdtContent>
      </w:sdt>
      <w:r w:rsidR="00E9324B" w:rsidRPr="006A244B">
        <w:t>. To avoid failure in the first round of reliability test causing inaccurate analyses and poor business decisions. We will utilize </w:t>
      </w:r>
      <w:r w:rsidR="00E9324B" w:rsidRPr="006A244B">
        <w:rPr>
          <w:bCs/>
        </w:rPr>
        <w:t>secondary data</w:t>
      </w:r>
      <w:r w:rsidR="00E9324B" w:rsidRPr="006A244B">
        <w:t> to run preliminary test and reliability test again</w:t>
      </w:r>
      <w:sdt>
        <w:sdtPr>
          <w:id w:val="671676351"/>
          <w:citation/>
        </w:sdtPr>
        <w:sdtContent>
          <w:r w:rsidR="00E9324B" w:rsidRPr="006A244B">
            <w:fldChar w:fldCharType="begin"/>
          </w:r>
          <w:r w:rsidR="00E9324B" w:rsidRPr="006A244B">
            <w:instrText xml:space="preserve"> CITATION Ste14 \l 1033 </w:instrText>
          </w:r>
          <w:r w:rsidR="00E9324B" w:rsidRPr="006A244B">
            <w:fldChar w:fldCharType="separate"/>
          </w:r>
          <w:r w:rsidR="00E9324B" w:rsidRPr="006A244B">
            <w:rPr>
              <w:noProof/>
            </w:rPr>
            <w:t xml:space="preserve"> (Stewart, 2014)</w:t>
          </w:r>
          <w:r w:rsidR="00E9324B" w:rsidRPr="006A244B">
            <w:fldChar w:fldCharType="end"/>
          </w:r>
        </w:sdtContent>
      </w:sdt>
      <w:r w:rsidR="00E9324B" w:rsidRPr="006A244B">
        <w:t xml:space="preserve">. </w:t>
      </w:r>
    </w:p>
    <w:p w14:paraId="0599CEF0" w14:textId="77777777" w:rsidR="00E9324B" w:rsidRPr="002157FC" w:rsidRDefault="00E9324B" w:rsidP="00E9324B">
      <w:pPr>
        <w:spacing w:line="360" w:lineRule="auto"/>
        <w:jc w:val="both"/>
        <w:rPr>
          <w:b/>
        </w:rPr>
      </w:pPr>
    </w:p>
    <w:p w14:paraId="78A47738" w14:textId="77777777" w:rsidR="00E9324B" w:rsidRPr="002157FC" w:rsidRDefault="00E9324B" w:rsidP="00E9324B">
      <w:pPr>
        <w:pStyle w:val="Heading3"/>
        <w:spacing w:line="360" w:lineRule="auto"/>
        <w:rPr>
          <w:rFonts w:ascii="Times New Roman" w:hAnsi="Times New Roman" w:cs="Times New Roman"/>
          <w:b/>
        </w:rPr>
      </w:pPr>
      <w:bookmarkStart w:id="323" w:name="_Toc511751204"/>
      <w:bookmarkStart w:id="324" w:name="_Toc511751648"/>
      <w:bookmarkStart w:id="325" w:name="_Toc511771368"/>
      <w:bookmarkStart w:id="326" w:name="_Toc522226857"/>
      <w:bookmarkStart w:id="327" w:name="_Toc522229777"/>
      <w:r w:rsidRPr="002157FC">
        <w:rPr>
          <w:rFonts w:ascii="Times New Roman" w:hAnsi="Times New Roman" w:cs="Times New Roman"/>
          <w:b/>
        </w:rPr>
        <w:t>3.4.5 Hypothesis Testing</w:t>
      </w:r>
      <w:bookmarkEnd w:id="323"/>
      <w:bookmarkEnd w:id="324"/>
      <w:bookmarkEnd w:id="325"/>
      <w:bookmarkEnd w:id="326"/>
      <w:bookmarkEnd w:id="327"/>
      <w:r w:rsidRPr="002157FC">
        <w:rPr>
          <w:rFonts w:ascii="Times New Roman" w:hAnsi="Times New Roman" w:cs="Times New Roman"/>
          <w:b/>
        </w:rPr>
        <w:t xml:space="preserve"> </w:t>
      </w:r>
    </w:p>
    <w:p w14:paraId="5459AB2D" w14:textId="77777777" w:rsidR="00D80F1C" w:rsidRPr="00D80F1C" w:rsidRDefault="00D80F1C" w:rsidP="00D80F1C"/>
    <w:p w14:paraId="16C92045" w14:textId="0F08B731" w:rsidR="00C04775" w:rsidRDefault="00D80F1C" w:rsidP="00C04775">
      <w:pPr>
        <w:spacing w:line="360" w:lineRule="auto"/>
        <w:jc w:val="both"/>
      </w:pPr>
      <w:r>
        <w:rPr>
          <w:bCs/>
        </w:rPr>
        <w:t xml:space="preserve">          </w:t>
      </w:r>
      <w:r w:rsidR="00E9324B" w:rsidRPr="006A244B">
        <w:rPr>
          <w:bCs/>
        </w:rPr>
        <w:t>Test</w:t>
      </w:r>
      <w:r w:rsidR="00E9324B" w:rsidRPr="006A244B">
        <w:t> of</w:t>
      </w:r>
      <w:r w:rsidR="00070371">
        <w:rPr>
          <w:bCs/>
        </w:rPr>
        <w:t xml:space="preserve"> h</w:t>
      </w:r>
      <w:r w:rsidR="00E9324B" w:rsidRPr="006A244B">
        <w:rPr>
          <w:bCs/>
        </w:rPr>
        <w:t>ypothesis</w:t>
      </w:r>
      <w:r w:rsidR="00E9324B" w:rsidRPr="006A244B">
        <w:t> is considered as the most important instrument in </w:t>
      </w:r>
      <w:r w:rsidR="00E9324B" w:rsidRPr="006A244B">
        <w:rPr>
          <w:bCs/>
        </w:rPr>
        <w:t>research in general</w:t>
      </w:r>
      <w:sdt>
        <w:sdtPr>
          <w:rPr>
            <w:bCs/>
          </w:rPr>
          <w:id w:val="-1534028806"/>
          <w:citation/>
        </w:sdtPr>
        <w:sdtContent>
          <w:r w:rsidR="00A12EBD">
            <w:rPr>
              <w:bCs/>
            </w:rPr>
            <w:fldChar w:fldCharType="begin"/>
          </w:r>
          <w:r w:rsidR="00A12EBD">
            <w:rPr>
              <w:bCs/>
            </w:rPr>
            <w:instrText xml:space="preserve"> CITATION 20115 \l 1033 </w:instrText>
          </w:r>
          <w:r w:rsidR="00A12EBD">
            <w:rPr>
              <w:bCs/>
            </w:rPr>
            <w:fldChar w:fldCharType="separate"/>
          </w:r>
          <w:r w:rsidR="00A12EBD">
            <w:rPr>
              <w:bCs/>
              <w:noProof/>
            </w:rPr>
            <w:t xml:space="preserve"> </w:t>
          </w:r>
          <w:r w:rsidR="00A12EBD">
            <w:rPr>
              <w:noProof/>
            </w:rPr>
            <w:t>(2015, 2015)</w:t>
          </w:r>
          <w:r w:rsidR="00A12EBD">
            <w:rPr>
              <w:bCs/>
            </w:rPr>
            <w:fldChar w:fldCharType="end"/>
          </w:r>
        </w:sdtContent>
      </w:sdt>
      <w:r w:rsidR="00E9324B" w:rsidRPr="006A244B">
        <w:t>.</w:t>
      </w:r>
      <w:r w:rsidR="007A06BD">
        <w:t>Based</w:t>
      </w:r>
      <w:r w:rsidR="00F44FCB">
        <w:t xml:space="preserve"> </w:t>
      </w:r>
      <w:r w:rsidR="007A06BD">
        <w:t>on</w:t>
      </w:r>
      <w:r w:rsidR="00F44FCB">
        <w:t xml:space="preserve"> </w:t>
      </w:r>
      <w:r w:rsidR="00F44FCB" w:rsidRPr="006A244B">
        <w:t>social and behavioral sciences</w:t>
      </w:r>
      <w:r w:rsidR="00F44FCB">
        <w:t>, t</w:t>
      </w:r>
      <w:r w:rsidR="00E9324B" w:rsidRPr="006A244B">
        <w:t xml:space="preserve">he statistical hypothesis test is one of the basic </w:t>
      </w:r>
      <w:r w:rsidR="00DC06C3">
        <w:t>factor</w:t>
      </w:r>
      <w:r w:rsidR="00E9324B" w:rsidRPr="006A244B">
        <w:t xml:space="preserve"> of the tool</w:t>
      </w:r>
      <w:r w:rsidR="00F44FCB">
        <w:t>box of the empirical researcher</w:t>
      </w:r>
      <w:sdt>
        <w:sdtPr>
          <w:id w:val="1095212712"/>
          <w:citation/>
        </w:sdtPr>
        <w:sdtContent>
          <w:r w:rsidR="00E9324B" w:rsidRPr="006A244B">
            <w:fldChar w:fldCharType="begin"/>
          </w:r>
          <w:r w:rsidR="00E9324B" w:rsidRPr="006A244B">
            <w:instrText xml:space="preserve">CITATION Placeholder2 \l 1033 </w:instrText>
          </w:r>
          <w:r w:rsidR="00E9324B" w:rsidRPr="006A244B">
            <w:fldChar w:fldCharType="separate"/>
          </w:r>
          <w:r w:rsidR="00E9324B" w:rsidRPr="006A244B">
            <w:rPr>
              <w:noProof/>
            </w:rPr>
            <w:t xml:space="preserve"> (Schneider, 2014)</w:t>
          </w:r>
          <w:r w:rsidR="00E9324B" w:rsidRPr="006A244B">
            <w:fldChar w:fldCharType="end"/>
          </w:r>
        </w:sdtContent>
      </w:sdt>
      <w:r w:rsidR="00E9324B" w:rsidRPr="006A244B">
        <w:t xml:space="preserve">. </w:t>
      </w:r>
      <w:r w:rsidR="00C04775">
        <w:t xml:space="preserve">Hypothesis testing is an important part </w:t>
      </w:r>
      <w:r w:rsidR="00DC06C3">
        <w:t>of the sampling inference, which</w:t>
      </w:r>
      <w:r w:rsidR="00C04775">
        <w:t xml:space="preserve"> based on the original data to make an overall index is equal to a certain value, whether a particular random variable obeying a certain probability distribution assumption, and then using the sample data with statistical methods to calculate the statistics about the inspection, based on the principles of a certain probability, to judge at little risk estimate and overall value (or estimated and actual distribution) whether there was a significant difference, should accept the null hypothesis to choose a kind of test method</w:t>
      </w:r>
      <w:sdt>
        <w:sdtPr>
          <w:id w:val="1588733943"/>
          <w:citation/>
        </w:sdtPr>
        <w:sdtContent>
          <w:r w:rsidR="00EE62D2">
            <w:fldChar w:fldCharType="begin"/>
          </w:r>
          <w:r w:rsidR="00EE62D2">
            <w:instrText xml:space="preserve"> CITATION Bat13 \l 1033 </w:instrText>
          </w:r>
          <w:r w:rsidR="00EE62D2">
            <w:fldChar w:fldCharType="separate"/>
          </w:r>
          <w:r w:rsidR="00EE62D2">
            <w:rPr>
              <w:noProof/>
            </w:rPr>
            <w:t xml:space="preserve"> (Batista et al., 2013)</w:t>
          </w:r>
          <w:r w:rsidR="00EE62D2">
            <w:fldChar w:fldCharType="end"/>
          </w:r>
        </w:sdtContent>
      </w:sdt>
      <w:r w:rsidR="00C04775">
        <w:t>.</w:t>
      </w:r>
    </w:p>
    <w:p w14:paraId="3CE7B243" w14:textId="77777777" w:rsidR="00C04775" w:rsidRDefault="00C04775" w:rsidP="00C04775">
      <w:pPr>
        <w:spacing w:line="360" w:lineRule="auto"/>
        <w:jc w:val="both"/>
      </w:pPr>
    </w:p>
    <w:p w14:paraId="0C28F621" w14:textId="6090B32F" w:rsidR="00E9324B" w:rsidRPr="006A244B" w:rsidRDefault="0080179F" w:rsidP="00C04775">
      <w:pPr>
        <w:spacing w:line="360" w:lineRule="auto"/>
        <w:jc w:val="both"/>
      </w:pPr>
      <w:r>
        <w:t xml:space="preserve">          </w:t>
      </w:r>
      <w:r w:rsidR="00C04775">
        <w:t>The overall index is estimated by the sample index, and the conclusion is totally reliable. Some only have varying degrees of reliability, which need to be further tested and verified</w:t>
      </w:r>
      <w:sdt>
        <w:sdtPr>
          <w:id w:val="-973215184"/>
          <w:citation/>
        </w:sdtPr>
        <w:sdtContent>
          <w:r w:rsidR="00670EE4">
            <w:fldChar w:fldCharType="begin"/>
          </w:r>
          <w:r w:rsidR="00670EE4">
            <w:instrText xml:space="preserve"> CITATION Bel13 \l 1033 </w:instrText>
          </w:r>
          <w:r w:rsidR="00670EE4">
            <w:fldChar w:fldCharType="separate"/>
          </w:r>
          <w:r w:rsidR="00670EE4">
            <w:rPr>
              <w:noProof/>
            </w:rPr>
            <w:t xml:space="preserve"> (Beltyukova et al., 2013)</w:t>
          </w:r>
          <w:r w:rsidR="00670EE4">
            <w:fldChar w:fldCharType="end"/>
          </w:r>
        </w:sdtContent>
      </w:sdt>
      <w:r w:rsidR="00C04775">
        <w:t>. Through the test, whether there is a difference between the sample index and the assumed overall index, whether the original hypothesis is accepted. It must be clear that the purpose of the test is not to suspect the sample.</w:t>
      </w:r>
      <w:r w:rsidR="00B24FA4">
        <w:t xml:space="preserve"> </w:t>
      </w:r>
      <w:r w:rsidR="00E9324B" w:rsidRPr="006A244B">
        <w:t xml:space="preserve">A hypothesis test evaluates the data </w:t>
      </w:r>
      <w:r w:rsidR="00B24FA4">
        <w:t xml:space="preserve">by </w:t>
      </w:r>
      <w:r w:rsidR="00E9324B" w:rsidRPr="006A244B">
        <w:t xml:space="preserve">using a test statistic set up to contrast the null hypothesis with the alternative hypothesis, and the p-value is the probability to obtain, </w:t>
      </w:r>
      <w:r w:rsidR="00B24FA4">
        <w:t>assume</w:t>
      </w:r>
      <w:r w:rsidR="00E9324B" w:rsidRPr="006A244B">
        <w:t xml:space="preserve"> the null hypothesis is true, outcomes of the test statistic that are at least as high as the outcome actually observed</w:t>
      </w:r>
      <w:sdt>
        <w:sdtPr>
          <w:id w:val="-567800723"/>
          <w:citation/>
        </w:sdtPr>
        <w:sdtContent>
          <w:r w:rsidR="00E9324B" w:rsidRPr="006A244B">
            <w:fldChar w:fldCharType="begin"/>
          </w:r>
          <w:r w:rsidR="00E9324B" w:rsidRPr="006A244B">
            <w:instrText xml:space="preserve"> CITATION Alt16 \l 1033 </w:instrText>
          </w:r>
          <w:r w:rsidR="00E9324B" w:rsidRPr="006A244B">
            <w:fldChar w:fldCharType="separate"/>
          </w:r>
          <w:r w:rsidR="00E9324B" w:rsidRPr="006A244B">
            <w:rPr>
              <w:noProof/>
            </w:rPr>
            <w:t xml:space="preserve"> (Altman et al., 2016)</w:t>
          </w:r>
          <w:r w:rsidR="00E9324B" w:rsidRPr="006A244B">
            <w:fldChar w:fldCharType="end"/>
          </w:r>
        </w:sdtContent>
      </w:sdt>
      <w:r w:rsidR="00E9324B" w:rsidRPr="006A244B">
        <w:t>. It is more conducive to the advance of science to report p-values than merely whether the hypothesis was rejected at the conventional 0.05 level of significance</w:t>
      </w:r>
      <w:sdt>
        <w:sdtPr>
          <w:id w:val="-1438751478"/>
          <w:citation/>
        </w:sdtPr>
        <w:sdtContent>
          <w:r w:rsidR="00E9324B" w:rsidRPr="006A244B">
            <w:fldChar w:fldCharType="begin"/>
          </w:r>
          <w:r w:rsidR="00E9324B" w:rsidRPr="006A244B">
            <w:instrText xml:space="preserve"> CITATION Ban16 \l 1033 </w:instrText>
          </w:r>
          <w:r w:rsidR="00E9324B" w:rsidRPr="006A244B">
            <w:fldChar w:fldCharType="separate"/>
          </w:r>
          <w:r w:rsidR="00E9324B" w:rsidRPr="006A244B">
            <w:rPr>
              <w:noProof/>
            </w:rPr>
            <w:t xml:space="preserve"> (Bang &amp; Kim, 2016)</w:t>
          </w:r>
          <w:r w:rsidR="00E9324B" w:rsidRPr="006A244B">
            <w:fldChar w:fldCharType="end"/>
          </w:r>
        </w:sdtContent>
      </w:sdt>
      <w:r w:rsidR="00E9324B" w:rsidRPr="006A244B">
        <w:t>.</w:t>
      </w:r>
    </w:p>
    <w:p w14:paraId="1A771560" w14:textId="77777777" w:rsidR="00E9324B" w:rsidRPr="006A244B" w:rsidRDefault="00E9324B" w:rsidP="00E9324B">
      <w:pPr>
        <w:spacing w:line="360" w:lineRule="auto"/>
        <w:jc w:val="both"/>
      </w:pPr>
    </w:p>
    <w:p w14:paraId="657BBEFE" w14:textId="77777777" w:rsidR="00E9324B" w:rsidRPr="002157FC" w:rsidRDefault="00E9324B" w:rsidP="00E9324B">
      <w:pPr>
        <w:pStyle w:val="Heading3"/>
        <w:spacing w:line="360" w:lineRule="auto"/>
        <w:rPr>
          <w:rFonts w:ascii="Times New Roman" w:hAnsi="Times New Roman" w:cs="Times New Roman"/>
          <w:b/>
        </w:rPr>
      </w:pPr>
      <w:bookmarkStart w:id="328" w:name="_Toc511751205"/>
      <w:bookmarkStart w:id="329" w:name="_Toc511751649"/>
      <w:bookmarkStart w:id="330" w:name="_Toc511771369"/>
      <w:bookmarkStart w:id="331" w:name="_Toc522226858"/>
      <w:bookmarkStart w:id="332" w:name="_Toc522229778"/>
      <w:r w:rsidRPr="002157FC">
        <w:rPr>
          <w:rFonts w:ascii="Times New Roman" w:hAnsi="Times New Roman" w:cs="Times New Roman"/>
          <w:b/>
        </w:rPr>
        <w:t>3.4.6 Simple Linear Regression and Multiple Linear Regression</w:t>
      </w:r>
      <w:bookmarkEnd w:id="328"/>
      <w:bookmarkEnd w:id="329"/>
      <w:bookmarkEnd w:id="330"/>
      <w:bookmarkEnd w:id="331"/>
      <w:bookmarkEnd w:id="332"/>
      <w:r w:rsidRPr="002157FC">
        <w:rPr>
          <w:rFonts w:ascii="Times New Roman" w:hAnsi="Times New Roman" w:cs="Times New Roman"/>
          <w:b/>
        </w:rPr>
        <w:t xml:space="preserve"> </w:t>
      </w:r>
    </w:p>
    <w:p w14:paraId="5C687E1C" w14:textId="77777777" w:rsidR="00D80F1C" w:rsidRPr="00D80F1C" w:rsidRDefault="00D80F1C" w:rsidP="00D80F1C"/>
    <w:p w14:paraId="575AFC2D" w14:textId="3F1AA581" w:rsidR="00E9324B" w:rsidRPr="006A244B" w:rsidRDefault="00D80F1C" w:rsidP="00E9324B">
      <w:pPr>
        <w:spacing w:line="360" w:lineRule="auto"/>
        <w:jc w:val="both"/>
      </w:pPr>
      <w:r>
        <w:t xml:space="preserve">        </w:t>
      </w:r>
      <w:r w:rsidR="00CC4C24">
        <w:t xml:space="preserve"> </w:t>
      </w:r>
      <w:r>
        <w:t xml:space="preserve"> </w:t>
      </w:r>
      <w:r w:rsidR="00E9324B" w:rsidRPr="006A244B">
        <w:t>Linear regression as a statistics analysis technique consists of two types, which are simple linear regression and multiple linear regression</w:t>
      </w:r>
      <w:sdt>
        <w:sdtPr>
          <w:id w:val="1078638850"/>
          <w:citation/>
        </w:sdtPr>
        <w:sdtContent>
          <w:r w:rsidR="00E9324B" w:rsidRPr="006A244B">
            <w:fldChar w:fldCharType="begin"/>
          </w:r>
          <w:r w:rsidR="00E9324B" w:rsidRPr="006A244B">
            <w:instrText xml:space="preserve"> CITATION Ble10 \l 1033 </w:instrText>
          </w:r>
          <w:r w:rsidR="00E9324B" w:rsidRPr="006A244B">
            <w:fldChar w:fldCharType="separate"/>
          </w:r>
          <w:r w:rsidR="00E9324B" w:rsidRPr="006A244B">
            <w:rPr>
              <w:noProof/>
            </w:rPr>
            <w:t xml:space="preserve"> (Blettner et al., 2010)</w:t>
          </w:r>
          <w:r w:rsidR="00E9324B" w:rsidRPr="006A244B">
            <w:fldChar w:fldCharType="end"/>
          </w:r>
        </w:sdtContent>
      </w:sdt>
      <w:r w:rsidR="00E9324B" w:rsidRPr="006A244B">
        <w:t>. The simple linear regression is used to predict a dependent variable, while as Multiple regression is an extension of simple linear regression which used to predict the value of a variable based on the value of two or more other variables</w:t>
      </w:r>
      <w:sdt>
        <w:sdtPr>
          <w:id w:val="1651943452"/>
          <w:citation/>
        </w:sdtPr>
        <w:sdtContent>
          <w:r w:rsidR="00E9324B" w:rsidRPr="006A244B">
            <w:fldChar w:fldCharType="begin"/>
          </w:r>
          <w:r w:rsidR="00E9324B" w:rsidRPr="006A244B">
            <w:instrText xml:space="preserve">CITATION Mul13 \l 2052 </w:instrText>
          </w:r>
          <w:r w:rsidR="00E9324B" w:rsidRPr="006A244B">
            <w:fldChar w:fldCharType="separate"/>
          </w:r>
          <w:r w:rsidR="00E9324B" w:rsidRPr="006A244B">
            <w:rPr>
              <w:noProof/>
            </w:rPr>
            <w:t xml:space="preserve"> (Analysis, 2010)</w:t>
          </w:r>
          <w:r w:rsidR="00E9324B" w:rsidRPr="006A244B">
            <w:fldChar w:fldCharType="end"/>
          </w:r>
        </w:sdtContent>
      </w:sdt>
      <w:r w:rsidR="00E9324B" w:rsidRPr="006A244B">
        <w:t>. The variable of what we want to predict is dependent variable or could be the outcome, target and criterion variable</w:t>
      </w:r>
      <w:sdt>
        <w:sdtPr>
          <w:id w:val="-1844003504"/>
          <w:citation/>
        </w:sdtPr>
        <w:sdtContent>
          <w:r w:rsidR="00E9324B" w:rsidRPr="006A244B">
            <w:fldChar w:fldCharType="begin"/>
          </w:r>
          <w:r w:rsidR="00E9324B" w:rsidRPr="006A244B">
            <w:instrText xml:space="preserve"> CITATION Osw12 \l 1033 </w:instrText>
          </w:r>
          <w:r w:rsidR="00E9324B" w:rsidRPr="006A244B">
            <w:fldChar w:fldCharType="separate"/>
          </w:r>
          <w:r w:rsidR="00E9324B" w:rsidRPr="006A244B">
            <w:rPr>
              <w:noProof/>
            </w:rPr>
            <w:t xml:space="preserve"> (Oswald et al., 2012)</w:t>
          </w:r>
          <w:r w:rsidR="00E9324B" w:rsidRPr="006A244B">
            <w:fldChar w:fldCharType="end"/>
          </w:r>
        </w:sdtContent>
      </w:sdt>
      <w:r w:rsidR="00E9324B" w:rsidRPr="006A244B">
        <w:t>.</w:t>
      </w:r>
    </w:p>
    <w:p w14:paraId="58892562" w14:textId="77777777" w:rsidR="00E9324B" w:rsidRPr="006A244B" w:rsidRDefault="00E9324B" w:rsidP="00E9324B">
      <w:pPr>
        <w:spacing w:line="360" w:lineRule="auto"/>
        <w:jc w:val="both"/>
      </w:pPr>
    </w:p>
    <w:p w14:paraId="206C150B" w14:textId="7C4C0938" w:rsidR="00E9324B" w:rsidRPr="006A244B" w:rsidRDefault="00CC4C24" w:rsidP="00E9324B">
      <w:pPr>
        <w:spacing w:line="360" w:lineRule="auto"/>
        <w:jc w:val="both"/>
      </w:pPr>
      <w:r>
        <w:t xml:space="preserve">          </w:t>
      </w:r>
      <w:r w:rsidR="00E9324B" w:rsidRPr="006A244B">
        <w:t>Regression analysis were used for measuring the significant relationships between dependent variable and independent variables</w:t>
      </w:r>
      <w:sdt>
        <w:sdtPr>
          <w:id w:val="1133915145"/>
          <w:citation/>
        </w:sdtPr>
        <w:sdtContent>
          <w:r w:rsidR="00E9324B" w:rsidRPr="006A244B">
            <w:fldChar w:fldCharType="begin"/>
          </w:r>
          <w:r w:rsidR="00E9324B" w:rsidRPr="006A244B">
            <w:instrText xml:space="preserve"> CITATION Bri12 \l 1033 </w:instrText>
          </w:r>
          <w:r w:rsidR="00E9324B" w:rsidRPr="006A244B">
            <w:fldChar w:fldCharType="separate"/>
          </w:r>
          <w:r w:rsidR="00E9324B" w:rsidRPr="006A244B">
            <w:rPr>
              <w:noProof/>
            </w:rPr>
            <w:t xml:space="preserve"> (Brien &amp; Scot, 2012)</w:t>
          </w:r>
          <w:r w:rsidR="00E9324B" w:rsidRPr="006A244B">
            <w:fldChar w:fldCharType="end"/>
          </w:r>
        </w:sdtContent>
      </w:sdt>
      <w:r w:rsidR="00E9324B" w:rsidRPr="006A244B">
        <w:t xml:space="preserve">. In this study, </w:t>
      </w:r>
      <w:r w:rsidR="00E9324B" w:rsidRPr="006A244B">
        <w:rPr>
          <w:bCs/>
          <w:iCs/>
        </w:rPr>
        <w:t xml:space="preserve">multiple linear regression have to be used to determine the statistical significance between salary rate and the applicants preference behavior in selecting the job and there is a significant relationship between job seeking behavior and type of work, and between job seeking behavior and company’s welfare and benefits </w:t>
      </w:r>
      <w:sdt>
        <w:sdtPr>
          <w:rPr>
            <w:bCs/>
            <w:iCs/>
          </w:rPr>
          <w:id w:val="-1741862392"/>
          <w:citation/>
        </w:sdtPr>
        <w:sdtContent>
          <w:r w:rsidR="00E9324B" w:rsidRPr="006A244B">
            <w:rPr>
              <w:bCs/>
              <w:iCs/>
            </w:rPr>
            <w:fldChar w:fldCharType="begin"/>
          </w:r>
          <w:r w:rsidR="00E9324B" w:rsidRPr="006A244B">
            <w:rPr>
              <w:bCs/>
              <w:iCs/>
            </w:rPr>
            <w:instrText xml:space="preserve"> CITATION Ver17 \l 1033 </w:instrText>
          </w:r>
          <w:r w:rsidR="00E9324B" w:rsidRPr="006A244B">
            <w:rPr>
              <w:bCs/>
              <w:iCs/>
            </w:rPr>
            <w:fldChar w:fldCharType="separate"/>
          </w:r>
          <w:r w:rsidR="00E9324B" w:rsidRPr="006A244B">
            <w:rPr>
              <w:noProof/>
            </w:rPr>
            <w:t>(Verbeek, 2017)</w:t>
          </w:r>
          <w:r w:rsidR="00E9324B" w:rsidRPr="006A244B">
            <w:rPr>
              <w:bCs/>
              <w:iCs/>
            </w:rPr>
            <w:fldChar w:fldCharType="end"/>
          </w:r>
        </w:sdtContent>
      </w:sdt>
      <w:r w:rsidR="00E9324B" w:rsidRPr="006A244B">
        <w:rPr>
          <w:bCs/>
          <w:iCs/>
        </w:rPr>
        <w:t xml:space="preserve">. </w:t>
      </w:r>
      <w:r w:rsidR="00531609">
        <w:rPr>
          <w:bCs/>
          <w:iCs/>
        </w:rPr>
        <w:t xml:space="preserve">One-way ANOVA </w:t>
      </w:r>
      <w:r w:rsidR="00531609" w:rsidRPr="00531609">
        <w:rPr>
          <w:bCs/>
          <w:iCs/>
        </w:rPr>
        <w:t>is used to study whether the different levels of a controlled variable have a significant effect on the observed variables</w:t>
      </w:r>
      <w:sdt>
        <w:sdtPr>
          <w:rPr>
            <w:bCs/>
            <w:iCs/>
          </w:rPr>
          <w:id w:val="-190923501"/>
          <w:citation/>
        </w:sdtPr>
        <w:sdtContent>
          <w:r w:rsidR="0038280D">
            <w:rPr>
              <w:bCs/>
              <w:iCs/>
            </w:rPr>
            <w:fldChar w:fldCharType="begin"/>
          </w:r>
          <w:r w:rsidR="0038280D">
            <w:rPr>
              <w:bCs/>
              <w:iCs/>
            </w:rPr>
            <w:instrText xml:space="preserve"> CITATION Win15 \l 1033 </w:instrText>
          </w:r>
          <w:r w:rsidR="0038280D">
            <w:rPr>
              <w:bCs/>
              <w:iCs/>
            </w:rPr>
            <w:fldChar w:fldCharType="separate"/>
          </w:r>
          <w:r w:rsidR="0038280D">
            <w:rPr>
              <w:bCs/>
              <w:iCs/>
              <w:noProof/>
            </w:rPr>
            <w:t xml:space="preserve"> </w:t>
          </w:r>
          <w:r w:rsidR="0038280D">
            <w:rPr>
              <w:noProof/>
            </w:rPr>
            <w:t>(Winter, 2015)</w:t>
          </w:r>
          <w:r w:rsidR="0038280D">
            <w:rPr>
              <w:bCs/>
              <w:iCs/>
            </w:rPr>
            <w:fldChar w:fldCharType="end"/>
          </w:r>
        </w:sdtContent>
      </w:sdt>
      <w:r w:rsidR="00531609" w:rsidRPr="00531609">
        <w:rPr>
          <w:bCs/>
          <w:iCs/>
        </w:rPr>
        <w:t>. In this case, the effect of single factors o</w:t>
      </w:r>
      <w:r w:rsidR="008F1480">
        <w:rPr>
          <w:bCs/>
          <w:iCs/>
        </w:rPr>
        <w:t>n observed variables is studied, therefore, the factor of salary, type of work, benefits and welfare influence to college graduates can be analy</w:t>
      </w:r>
      <w:r w:rsidR="00231678">
        <w:rPr>
          <w:bCs/>
          <w:iCs/>
        </w:rPr>
        <w:t xml:space="preserve">zed through </w:t>
      </w:r>
      <w:r w:rsidR="00231678" w:rsidRPr="006A244B">
        <w:t>One-way ANOVA</w:t>
      </w:r>
      <w:r w:rsidR="00231678">
        <w:rPr>
          <w:bCs/>
          <w:iCs/>
        </w:rPr>
        <w:t xml:space="preserve">, as it </w:t>
      </w:r>
      <w:r w:rsidR="00E9324B" w:rsidRPr="006A244B">
        <w:t xml:space="preserve">is </w:t>
      </w:r>
      <w:r w:rsidR="00231678">
        <w:t xml:space="preserve">also </w:t>
      </w:r>
      <w:r w:rsidR="00E9324B" w:rsidRPr="006A244B">
        <w:t>used to compare means of two or more samples and determine whether there is any significant differences between the means of independent variables with groups or single units</w:t>
      </w:r>
      <w:sdt>
        <w:sdtPr>
          <w:id w:val="-1703782613"/>
          <w:citation/>
        </w:sdtPr>
        <w:sdtContent>
          <w:r w:rsidR="0038280D">
            <w:fldChar w:fldCharType="begin"/>
          </w:r>
          <w:r w:rsidR="0038280D">
            <w:instrText xml:space="preserve"> CITATION Gre11 \l 1033 </w:instrText>
          </w:r>
          <w:r w:rsidR="0038280D">
            <w:fldChar w:fldCharType="separate"/>
          </w:r>
          <w:r w:rsidR="0038280D">
            <w:rPr>
              <w:noProof/>
            </w:rPr>
            <w:t xml:space="preserve"> (Green, 2011)</w:t>
          </w:r>
          <w:r w:rsidR="0038280D">
            <w:fldChar w:fldCharType="end"/>
          </w:r>
        </w:sdtContent>
      </w:sdt>
      <w:r w:rsidR="00E9324B" w:rsidRPr="006A244B">
        <w:t xml:space="preserve">. </w:t>
      </w:r>
    </w:p>
    <w:p w14:paraId="6D7004CF" w14:textId="77777777" w:rsidR="00E9324B" w:rsidRPr="006A244B" w:rsidRDefault="00E9324B" w:rsidP="00E9324B">
      <w:pPr>
        <w:spacing w:line="360" w:lineRule="auto"/>
        <w:jc w:val="both"/>
      </w:pPr>
    </w:p>
    <w:p w14:paraId="7D7573C7" w14:textId="77777777" w:rsidR="00E9324B" w:rsidRPr="006A244B" w:rsidRDefault="00E9324B" w:rsidP="00E9324B">
      <w:pPr>
        <w:spacing w:line="360" w:lineRule="auto"/>
        <w:jc w:val="both"/>
      </w:pPr>
    </w:p>
    <w:p w14:paraId="59E9E405" w14:textId="77777777" w:rsidR="00E9324B" w:rsidRPr="006A244B" w:rsidRDefault="00E9324B" w:rsidP="00E9324B">
      <w:pPr>
        <w:spacing w:line="360" w:lineRule="auto"/>
        <w:jc w:val="both"/>
      </w:pPr>
    </w:p>
    <w:p w14:paraId="7CDD7346" w14:textId="77777777" w:rsidR="00E9324B" w:rsidRPr="002157FC" w:rsidRDefault="00E9324B" w:rsidP="00E9324B">
      <w:pPr>
        <w:pStyle w:val="Heading2"/>
        <w:spacing w:line="480" w:lineRule="auto"/>
        <w:rPr>
          <w:rFonts w:cs="Times New Roman"/>
          <w:b/>
        </w:rPr>
      </w:pPr>
      <w:bookmarkStart w:id="333" w:name="_Toc511751206"/>
      <w:bookmarkStart w:id="334" w:name="_Toc511751650"/>
      <w:bookmarkStart w:id="335" w:name="_Toc511771370"/>
      <w:bookmarkStart w:id="336" w:name="_Toc522226859"/>
      <w:bookmarkStart w:id="337" w:name="_Toc522229779"/>
      <w:r w:rsidRPr="002157FC">
        <w:rPr>
          <w:rFonts w:cs="Times New Roman"/>
          <w:b/>
        </w:rPr>
        <w:t>3.5 Conclusion</w:t>
      </w:r>
      <w:bookmarkEnd w:id="333"/>
      <w:bookmarkEnd w:id="334"/>
      <w:bookmarkEnd w:id="335"/>
      <w:bookmarkEnd w:id="336"/>
      <w:bookmarkEnd w:id="337"/>
      <w:r w:rsidRPr="002157FC">
        <w:rPr>
          <w:rFonts w:cs="Times New Roman"/>
          <w:b/>
        </w:rPr>
        <w:t xml:space="preserve"> </w:t>
      </w:r>
    </w:p>
    <w:p w14:paraId="569C2E01" w14:textId="1AC52AE2" w:rsidR="00E9324B" w:rsidRPr="006A244B" w:rsidRDefault="00CC4C24" w:rsidP="00E9324B">
      <w:pPr>
        <w:spacing w:line="360" w:lineRule="auto"/>
        <w:jc w:val="both"/>
      </w:pPr>
      <w:r>
        <w:t xml:space="preserve">          </w:t>
      </w:r>
      <w:r w:rsidR="00E9324B" w:rsidRPr="006A244B">
        <w:t>To sum up, rese</w:t>
      </w:r>
      <w:r w:rsidR="004125D7">
        <w:t>arch design, Sample design and q</w:t>
      </w:r>
      <w:r w:rsidR="00E9324B" w:rsidRPr="006A244B">
        <w:t>uestionnaire designs were discussed in the above chapter separately. Quantitative research method were</w:t>
      </w:r>
      <w:r w:rsidR="004125D7">
        <w:t xml:space="preserve"> used and questionnaire </w:t>
      </w:r>
      <w:r w:rsidR="004125D7">
        <w:lastRenderedPageBreak/>
        <w:t>items were either adapted or</w:t>
      </w:r>
      <w:r w:rsidR="00E9324B" w:rsidRPr="006A244B">
        <w:t xml:space="preserve"> adopted for this study through distributing questionnaires</w:t>
      </w:r>
      <w:r w:rsidR="004125D7">
        <w:t xml:space="preserve"> online</w:t>
      </w:r>
      <w:r w:rsidR="00E9324B" w:rsidRPr="006A244B">
        <w:t xml:space="preserve">. Descriptive statistics, reality test, correlation and regression analysis are used to measure the variables through SPSS software. Furthermore, </w:t>
      </w:r>
      <w:r w:rsidR="00DF7DC7">
        <w:t>data collected from the questionnaire and f</w:t>
      </w:r>
      <w:r w:rsidR="00E9324B" w:rsidRPr="006A244B">
        <w:t xml:space="preserve">indings of the research will be discussed </w:t>
      </w:r>
      <w:r w:rsidR="00DF7DC7">
        <w:t xml:space="preserve">statistically </w:t>
      </w:r>
      <w:r w:rsidR="00E9324B" w:rsidRPr="006A244B">
        <w:t>in the following chapter</w:t>
      </w:r>
      <w:r w:rsidR="007B5661">
        <w:t>, along with providing accurate evidence for supporting the research results</w:t>
      </w:r>
      <w:r w:rsidR="00E9324B" w:rsidRPr="006A244B">
        <w:t xml:space="preserve">. </w:t>
      </w:r>
    </w:p>
    <w:p w14:paraId="409DB3A8" w14:textId="77777777" w:rsidR="00E9324B" w:rsidRPr="006A244B" w:rsidRDefault="00E9324B" w:rsidP="00E9324B">
      <w:pPr>
        <w:spacing w:line="360" w:lineRule="auto"/>
        <w:jc w:val="both"/>
      </w:pPr>
    </w:p>
    <w:p w14:paraId="7D01FEF5" w14:textId="77777777" w:rsidR="00E9324B" w:rsidRPr="006A244B" w:rsidRDefault="00E9324B" w:rsidP="00E9324B">
      <w:pPr>
        <w:spacing w:line="360" w:lineRule="auto"/>
        <w:jc w:val="both"/>
      </w:pPr>
    </w:p>
    <w:p w14:paraId="509EEF6B" w14:textId="77777777" w:rsidR="00E9324B" w:rsidRPr="006A244B" w:rsidRDefault="00E9324B" w:rsidP="00E9324B">
      <w:pPr>
        <w:spacing w:line="360" w:lineRule="auto"/>
        <w:jc w:val="both"/>
      </w:pPr>
    </w:p>
    <w:p w14:paraId="7C53C3CB" w14:textId="77777777" w:rsidR="00E9324B" w:rsidRPr="006A244B" w:rsidRDefault="00E9324B" w:rsidP="00E9324B">
      <w:pPr>
        <w:spacing w:line="360" w:lineRule="auto"/>
        <w:jc w:val="both"/>
      </w:pPr>
    </w:p>
    <w:p w14:paraId="348B407A" w14:textId="77777777" w:rsidR="00E9324B" w:rsidRPr="006A244B" w:rsidRDefault="00E9324B" w:rsidP="00E9324B">
      <w:pPr>
        <w:spacing w:line="360" w:lineRule="auto"/>
        <w:jc w:val="both"/>
      </w:pPr>
    </w:p>
    <w:p w14:paraId="5D355A5E" w14:textId="77777777" w:rsidR="00E9324B" w:rsidRPr="006A244B" w:rsidRDefault="00E9324B" w:rsidP="00E9324B">
      <w:pPr>
        <w:spacing w:line="360" w:lineRule="auto"/>
        <w:jc w:val="both"/>
      </w:pPr>
    </w:p>
    <w:p w14:paraId="62D89E04" w14:textId="77777777" w:rsidR="00E9324B" w:rsidRPr="006A244B" w:rsidRDefault="00E9324B" w:rsidP="00E9324B">
      <w:pPr>
        <w:spacing w:line="360" w:lineRule="auto"/>
        <w:jc w:val="both"/>
      </w:pPr>
    </w:p>
    <w:p w14:paraId="2B32DF70" w14:textId="77777777" w:rsidR="00E9324B" w:rsidRPr="006A244B" w:rsidRDefault="00E9324B" w:rsidP="00E9324B">
      <w:pPr>
        <w:spacing w:line="360" w:lineRule="auto"/>
        <w:jc w:val="both"/>
      </w:pPr>
    </w:p>
    <w:p w14:paraId="59B29950" w14:textId="77777777" w:rsidR="00E9324B" w:rsidRPr="006A244B" w:rsidRDefault="00E9324B" w:rsidP="00E9324B">
      <w:pPr>
        <w:spacing w:line="360" w:lineRule="auto"/>
        <w:jc w:val="both"/>
      </w:pPr>
    </w:p>
    <w:p w14:paraId="33B072CC" w14:textId="77777777" w:rsidR="00E9324B" w:rsidRPr="006A244B" w:rsidRDefault="00E9324B" w:rsidP="00E9324B">
      <w:pPr>
        <w:spacing w:line="360" w:lineRule="auto"/>
        <w:jc w:val="both"/>
      </w:pPr>
    </w:p>
    <w:p w14:paraId="1330C2B2" w14:textId="77777777" w:rsidR="00E9324B" w:rsidRPr="006A244B" w:rsidRDefault="00E9324B" w:rsidP="00E9324B">
      <w:pPr>
        <w:spacing w:line="360" w:lineRule="auto"/>
        <w:jc w:val="both"/>
      </w:pPr>
    </w:p>
    <w:p w14:paraId="50A9DE2F" w14:textId="77777777" w:rsidR="00E9324B" w:rsidRPr="006A244B" w:rsidRDefault="00E9324B" w:rsidP="00E9324B">
      <w:pPr>
        <w:spacing w:line="360" w:lineRule="auto"/>
        <w:jc w:val="both"/>
      </w:pPr>
    </w:p>
    <w:p w14:paraId="1FBDA1C5" w14:textId="77777777" w:rsidR="00E9324B" w:rsidRPr="006A244B" w:rsidRDefault="00E9324B" w:rsidP="00E9324B">
      <w:pPr>
        <w:spacing w:line="360" w:lineRule="auto"/>
        <w:jc w:val="both"/>
      </w:pPr>
    </w:p>
    <w:p w14:paraId="7751117B" w14:textId="77777777" w:rsidR="001F5089" w:rsidRPr="006A244B" w:rsidRDefault="001F5089" w:rsidP="00F5696A">
      <w:pPr>
        <w:spacing w:line="360" w:lineRule="auto"/>
        <w:jc w:val="both"/>
      </w:pPr>
    </w:p>
    <w:p w14:paraId="5F286596" w14:textId="77777777" w:rsidR="001F5089" w:rsidRPr="006A244B" w:rsidRDefault="001F5089" w:rsidP="00F5696A">
      <w:pPr>
        <w:spacing w:line="360" w:lineRule="auto"/>
        <w:jc w:val="both"/>
      </w:pPr>
    </w:p>
    <w:p w14:paraId="04E98BAC" w14:textId="77777777" w:rsidR="00604DBF" w:rsidRPr="006A244B" w:rsidRDefault="00604DBF" w:rsidP="00F5696A">
      <w:pPr>
        <w:spacing w:line="360" w:lineRule="auto"/>
        <w:jc w:val="both"/>
      </w:pPr>
    </w:p>
    <w:p w14:paraId="0EA009E6" w14:textId="77777777" w:rsidR="00604DBF" w:rsidRPr="006A244B" w:rsidRDefault="00604DBF" w:rsidP="00F5696A">
      <w:pPr>
        <w:spacing w:line="360" w:lineRule="auto"/>
        <w:jc w:val="both"/>
      </w:pPr>
    </w:p>
    <w:p w14:paraId="0FBA2C49" w14:textId="77777777" w:rsidR="00604DBF" w:rsidRDefault="00604DBF" w:rsidP="00F5696A">
      <w:pPr>
        <w:spacing w:line="360" w:lineRule="auto"/>
        <w:jc w:val="both"/>
      </w:pPr>
    </w:p>
    <w:p w14:paraId="0F518589" w14:textId="77777777" w:rsidR="00780A20" w:rsidRDefault="00780A20" w:rsidP="00F5696A">
      <w:pPr>
        <w:spacing w:line="360" w:lineRule="auto"/>
        <w:jc w:val="both"/>
      </w:pPr>
    </w:p>
    <w:p w14:paraId="457C8547" w14:textId="77777777" w:rsidR="00780A20" w:rsidRDefault="00780A20" w:rsidP="00F5696A">
      <w:pPr>
        <w:spacing w:line="360" w:lineRule="auto"/>
        <w:jc w:val="both"/>
      </w:pPr>
    </w:p>
    <w:p w14:paraId="5511CA96" w14:textId="77777777" w:rsidR="00780A20" w:rsidRPr="006A244B" w:rsidRDefault="00780A20" w:rsidP="00F5696A">
      <w:pPr>
        <w:spacing w:line="360" w:lineRule="auto"/>
        <w:jc w:val="both"/>
      </w:pPr>
    </w:p>
    <w:p w14:paraId="7441A550" w14:textId="77777777" w:rsidR="00604DBF" w:rsidRDefault="00604DBF" w:rsidP="00F5696A">
      <w:pPr>
        <w:spacing w:line="360" w:lineRule="auto"/>
        <w:jc w:val="both"/>
      </w:pPr>
    </w:p>
    <w:p w14:paraId="7CA5279C" w14:textId="77777777" w:rsidR="00DC6F89" w:rsidRDefault="00DC6F89" w:rsidP="00F5696A">
      <w:pPr>
        <w:spacing w:line="360" w:lineRule="auto"/>
        <w:jc w:val="both"/>
      </w:pPr>
    </w:p>
    <w:p w14:paraId="1FD90FF7" w14:textId="6141256C" w:rsidR="00DC6F89" w:rsidRPr="00AB6ED0" w:rsidRDefault="00DC6F89" w:rsidP="00AB6ED0">
      <w:pPr>
        <w:pStyle w:val="Heading1"/>
        <w:spacing w:line="480" w:lineRule="auto"/>
        <w:jc w:val="center"/>
        <w:rPr>
          <w:rFonts w:ascii="Times New Roman" w:hAnsi="Times New Roman" w:cs="Times New Roman"/>
          <w:b/>
        </w:rPr>
      </w:pPr>
      <w:bookmarkStart w:id="338" w:name="_Toc522226860"/>
      <w:bookmarkStart w:id="339" w:name="_Toc522229780"/>
      <w:r w:rsidRPr="00AB6ED0">
        <w:rPr>
          <w:rFonts w:ascii="Times New Roman" w:hAnsi="Times New Roman" w:cs="Times New Roman"/>
          <w:b/>
        </w:rPr>
        <w:lastRenderedPageBreak/>
        <w:t>CHAPTER 4 RESEARCH FINDINGS</w:t>
      </w:r>
      <w:bookmarkEnd w:id="338"/>
      <w:bookmarkEnd w:id="339"/>
    </w:p>
    <w:p w14:paraId="6546281B" w14:textId="5540675D" w:rsidR="00DC6F89" w:rsidRPr="00DC6F89" w:rsidRDefault="00AB6ED0" w:rsidP="009E37B7">
      <w:pPr>
        <w:pStyle w:val="Heading2"/>
        <w:spacing w:line="480" w:lineRule="auto"/>
      </w:pPr>
      <w:bookmarkStart w:id="340" w:name="_Toc522226861"/>
      <w:bookmarkStart w:id="341" w:name="_Toc522229781"/>
      <w:r>
        <w:rPr>
          <w:rFonts w:hint="eastAsia"/>
        </w:rPr>
        <w:t>4.0</w:t>
      </w:r>
      <w:r w:rsidR="00DC6F89" w:rsidRPr="00DC6F89">
        <w:rPr>
          <w:rFonts w:hint="eastAsia"/>
        </w:rPr>
        <w:t xml:space="preserve"> Introduction</w:t>
      </w:r>
      <w:bookmarkEnd w:id="340"/>
      <w:bookmarkEnd w:id="341"/>
      <w:r w:rsidR="00DC6F89" w:rsidRPr="00DC6F89">
        <w:rPr>
          <w:rFonts w:hint="eastAsia"/>
        </w:rPr>
        <w:t xml:space="preserve"> </w:t>
      </w:r>
    </w:p>
    <w:p w14:paraId="4F7D888C" w14:textId="77777777" w:rsidR="00DC6F89" w:rsidRPr="00DC6F89" w:rsidRDefault="00DC6F89" w:rsidP="00DC6F89">
      <w:pPr>
        <w:spacing w:line="360" w:lineRule="auto"/>
        <w:jc w:val="both"/>
      </w:pPr>
      <w:r w:rsidRPr="00DC6F89">
        <w:t xml:space="preserve">       </w:t>
      </w:r>
      <w:r w:rsidRPr="00DC6F89">
        <w:rPr>
          <w:rFonts w:hint="eastAsia"/>
        </w:rPr>
        <w:t xml:space="preserve">In this chapter, the </w:t>
      </w:r>
      <w:r w:rsidRPr="00DC6F89">
        <w:t xml:space="preserve">description has been made to the </w:t>
      </w:r>
      <w:r w:rsidRPr="00DC6F89">
        <w:rPr>
          <w:rFonts w:hint="eastAsia"/>
        </w:rPr>
        <w:t xml:space="preserve">analysis of data collected through online questionnaires and </w:t>
      </w:r>
      <w:r w:rsidRPr="00DC6F89">
        <w:t xml:space="preserve">then </w:t>
      </w:r>
      <w:r w:rsidRPr="00DC6F89">
        <w:rPr>
          <w:rFonts w:hint="eastAsia"/>
        </w:rPr>
        <w:t xml:space="preserve">illustrated by SPSS software, followed </w:t>
      </w:r>
      <w:r w:rsidRPr="00DC6F89">
        <w:t>that is the</w:t>
      </w:r>
      <w:r w:rsidRPr="00DC6F89">
        <w:rPr>
          <w:rFonts w:hint="eastAsia"/>
        </w:rPr>
        <w:t xml:space="preserve"> discussion of the research findings. The findings </w:t>
      </w:r>
      <w:r w:rsidRPr="00DC6F89">
        <w:t>which relevant</w:t>
      </w:r>
      <w:r w:rsidRPr="00DC6F89">
        <w:rPr>
          <w:rFonts w:hint="eastAsia"/>
        </w:rPr>
        <w:t xml:space="preserve"> to the research questions and research objectives that guided the study. Data were </w:t>
      </w:r>
      <w:r w:rsidRPr="00DC6F89">
        <w:t>utilized for i</w:t>
      </w:r>
      <w:r w:rsidRPr="00DC6F89">
        <w:rPr>
          <w:rFonts w:hint="eastAsia"/>
        </w:rPr>
        <w:t>dentify</w:t>
      </w:r>
      <w:r w:rsidRPr="00DC6F89">
        <w:t>ing</w:t>
      </w:r>
      <w:r w:rsidRPr="00DC6F89">
        <w:rPr>
          <w:rFonts w:hint="eastAsia"/>
        </w:rPr>
        <w:t>, describing and exploring the relationship between job selection behavior and graduate</w:t>
      </w:r>
      <w:r w:rsidRPr="00DC6F89">
        <w:t>’</w:t>
      </w:r>
      <w:r w:rsidRPr="00DC6F89">
        <w:rPr>
          <w:rFonts w:hint="eastAsia"/>
        </w:rPr>
        <w:t xml:space="preserve">s preferences toward salary, type of work, benefits and welfare in Shanghai, China. There are 400 questionnaires which are expected to be received and hypotheses proposed to show the research objective of this study is been achieved. </w:t>
      </w:r>
    </w:p>
    <w:p w14:paraId="1DEC3C8D" w14:textId="77777777" w:rsidR="00DC6F89" w:rsidRPr="00DC6F89" w:rsidRDefault="00DC6F89" w:rsidP="00DC6F89">
      <w:pPr>
        <w:spacing w:line="360" w:lineRule="auto"/>
        <w:jc w:val="both"/>
      </w:pPr>
    </w:p>
    <w:p w14:paraId="0ADBB0F6" w14:textId="50D04293" w:rsidR="00DC6F89" w:rsidRPr="00DC6F89" w:rsidRDefault="00AD6034" w:rsidP="009E37B7">
      <w:pPr>
        <w:pStyle w:val="Heading2"/>
        <w:spacing w:line="360" w:lineRule="auto"/>
      </w:pPr>
      <w:bookmarkStart w:id="342" w:name="_Toc522226862"/>
      <w:bookmarkStart w:id="343" w:name="_Toc522229782"/>
      <w:r>
        <w:rPr>
          <w:rFonts w:hint="eastAsia"/>
        </w:rPr>
        <w:t>4.1</w:t>
      </w:r>
      <w:r w:rsidR="00DC6F89" w:rsidRPr="00DC6F89">
        <w:rPr>
          <w:rFonts w:hint="eastAsia"/>
        </w:rPr>
        <w:t xml:space="preserve"> Descriptive Analysis</w:t>
      </w:r>
      <w:bookmarkEnd w:id="342"/>
      <w:bookmarkEnd w:id="343"/>
      <w:r w:rsidR="00DC6F89" w:rsidRPr="00DC6F89">
        <w:rPr>
          <w:rFonts w:hint="eastAsia"/>
        </w:rPr>
        <w:t xml:space="preserve"> </w:t>
      </w:r>
    </w:p>
    <w:p w14:paraId="292088A3" w14:textId="77777777" w:rsidR="00DC6F89" w:rsidRPr="00DC6F89" w:rsidRDefault="00DC6F89" w:rsidP="00DC6F89">
      <w:pPr>
        <w:spacing w:line="360" w:lineRule="auto"/>
        <w:jc w:val="both"/>
        <w:rPr>
          <w:b/>
        </w:rPr>
      </w:pPr>
    </w:p>
    <w:p w14:paraId="6026A2B0" w14:textId="77777777" w:rsidR="00DC6F89" w:rsidRPr="00DC6F89" w:rsidRDefault="00DC6F89" w:rsidP="00DC6F89">
      <w:pPr>
        <w:spacing w:line="360" w:lineRule="auto"/>
        <w:jc w:val="both"/>
      </w:pPr>
      <w:r w:rsidRPr="00DC6F89">
        <w:t xml:space="preserve">       </w:t>
      </w:r>
      <w:r w:rsidRPr="00DC6F89">
        <w:rPr>
          <w:rFonts w:hint="eastAsia"/>
        </w:rPr>
        <w:t>Descriptive analysis was utilized in describing the demographic characteristics which are related to the participant</w:t>
      </w:r>
      <w:r w:rsidRPr="00DC6F89">
        <w:rPr>
          <w:rFonts w:hint="eastAsia"/>
        </w:rPr>
        <w:t>’</w:t>
      </w:r>
      <w:r w:rsidRPr="00DC6F89">
        <w:rPr>
          <w:rFonts w:hint="eastAsia"/>
        </w:rPr>
        <w:t xml:space="preserve">s gender, age, employment status, salary among Shanghai college graduates. </w:t>
      </w:r>
    </w:p>
    <w:p w14:paraId="453C3319" w14:textId="77777777" w:rsidR="00DC6F89" w:rsidRPr="00DC6F89" w:rsidRDefault="00DC6F89" w:rsidP="00DC6F89">
      <w:pPr>
        <w:spacing w:line="360" w:lineRule="auto"/>
        <w:jc w:val="both"/>
      </w:pPr>
    </w:p>
    <w:p w14:paraId="318114E8" w14:textId="77777777" w:rsidR="00DC6F89" w:rsidRPr="00DC6F89" w:rsidRDefault="00DC6F89" w:rsidP="00DC6F89">
      <w:pPr>
        <w:spacing w:line="360" w:lineRule="auto"/>
        <w:jc w:val="both"/>
      </w:pPr>
      <w:r w:rsidRPr="00DC6F89">
        <w:rPr>
          <w:rFonts w:hint="eastAsia"/>
          <w:noProof/>
          <w:lang w:eastAsia="en-US"/>
        </w:rPr>
        <w:lastRenderedPageBreak/>
        <w:drawing>
          <wp:inline distT="0" distB="0" distL="0" distR="0" wp14:anchorId="00BF408C" wp14:editId="441BE63E">
            <wp:extent cx="4932542" cy="3215591"/>
            <wp:effectExtent l="0" t="0" r="0" b="10795"/>
            <wp:docPr id="35" name="Picture 35" descr="Screen%20Shot%202018-08-09%20at%2011.33.56%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20Shot%202018-08-09%20at%2011.33.56%20PM.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51596" cy="3228012"/>
                    </a:xfrm>
                    <a:prstGeom prst="rect">
                      <a:avLst/>
                    </a:prstGeom>
                    <a:noFill/>
                    <a:ln>
                      <a:noFill/>
                    </a:ln>
                  </pic:spPr>
                </pic:pic>
              </a:graphicData>
            </a:graphic>
          </wp:inline>
        </w:drawing>
      </w:r>
    </w:p>
    <w:p w14:paraId="400BE56B" w14:textId="77777777" w:rsidR="00DC6F89" w:rsidRPr="00DC6F89" w:rsidRDefault="00DC6F89" w:rsidP="00DC6F89">
      <w:pPr>
        <w:spacing w:line="360" w:lineRule="auto"/>
        <w:jc w:val="both"/>
      </w:pPr>
      <w:r w:rsidRPr="00DC6F89">
        <w:t xml:space="preserve">      Among the number of Shanghai graduates surveyed, we can see that the majority of people are between the ages of 26-30 and 43.3 percent of the total. Second, the age between 22-25 years old accounts for 24.9% of the total.</w:t>
      </w:r>
    </w:p>
    <w:p w14:paraId="236D0B3F" w14:textId="77777777" w:rsidR="00DC6F89" w:rsidRPr="00DC6F89" w:rsidRDefault="00DC6F89" w:rsidP="00DC6F89">
      <w:pPr>
        <w:spacing w:line="360" w:lineRule="auto"/>
        <w:jc w:val="both"/>
      </w:pPr>
      <w:r w:rsidRPr="00DC6F89">
        <w:rPr>
          <w:rFonts w:hint="eastAsia"/>
          <w:noProof/>
          <w:lang w:eastAsia="en-US"/>
        </w:rPr>
        <w:drawing>
          <wp:inline distT="0" distB="0" distL="0" distR="0" wp14:anchorId="7D5CB8E1" wp14:editId="692D8BAB">
            <wp:extent cx="5049824" cy="3001607"/>
            <wp:effectExtent l="0" t="0" r="5080" b="0"/>
            <wp:docPr id="36" name="Picture 36" descr="Screen%20Shot%202018-08-09%20at%2011.34.31%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een%20Shot%202018-08-09%20at%2011.34.31%20PM.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73927" cy="3015934"/>
                    </a:xfrm>
                    <a:prstGeom prst="rect">
                      <a:avLst/>
                    </a:prstGeom>
                    <a:noFill/>
                    <a:ln>
                      <a:noFill/>
                    </a:ln>
                  </pic:spPr>
                </pic:pic>
              </a:graphicData>
            </a:graphic>
          </wp:inline>
        </w:drawing>
      </w:r>
    </w:p>
    <w:p w14:paraId="29552D68" w14:textId="77777777" w:rsidR="00DC6F89" w:rsidRPr="00DC6F89" w:rsidRDefault="00DC6F89" w:rsidP="00DC6F89">
      <w:pPr>
        <w:spacing w:line="360" w:lineRule="auto"/>
        <w:jc w:val="both"/>
      </w:pPr>
      <w:r w:rsidRPr="00DC6F89">
        <w:t xml:space="preserve">     </w:t>
      </w:r>
      <w:r w:rsidRPr="00DC6F89">
        <w:rPr>
          <w:rFonts w:hint="eastAsia"/>
        </w:rPr>
        <w:t xml:space="preserve">  </w:t>
      </w:r>
      <w:r w:rsidRPr="00DC6F89">
        <w:t>From the number of people surveyed, we can see that the unemployed are looking for a lot of jobs, followed by other people. The last employee who is working needs to change jobs.</w:t>
      </w:r>
    </w:p>
    <w:p w14:paraId="43BBA721" w14:textId="77777777" w:rsidR="00DC6F89" w:rsidRPr="00DC6F89" w:rsidRDefault="00DC6F89" w:rsidP="00DC6F89">
      <w:pPr>
        <w:spacing w:line="360" w:lineRule="auto"/>
        <w:jc w:val="both"/>
      </w:pPr>
    </w:p>
    <w:p w14:paraId="1107673F" w14:textId="77777777" w:rsidR="00DC6F89" w:rsidRPr="00DC6F89" w:rsidRDefault="00DC6F89" w:rsidP="00DC6F89">
      <w:pPr>
        <w:spacing w:line="360" w:lineRule="auto"/>
        <w:jc w:val="both"/>
      </w:pPr>
      <w:r w:rsidRPr="00DC6F89">
        <w:rPr>
          <w:noProof/>
          <w:lang w:eastAsia="en-US"/>
        </w:rPr>
        <w:lastRenderedPageBreak/>
        <w:drawing>
          <wp:inline distT="0" distB="0" distL="0" distR="0" wp14:anchorId="135409BF" wp14:editId="1A06AA13">
            <wp:extent cx="4166102" cy="2523103"/>
            <wp:effectExtent l="0" t="0" r="0" b="0"/>
            <wp:docPr id="37" name="Picture 37" descr="Screen%20Shot%202018-08-10%20at%2012.04.39%20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20Shot%202018-08-10%20at%2012.04.39%20AM.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79550" cy="2531247"/>
                    </a:xfrm>
                    <a:prstGeom prst="rect">
                      <a:avLst/>
                    </a:prstGeom>
                    <a:noFill/>
                    <a:ln>
                      <a:noFill/>
                    </a:ln>
                  </pic:spPr>
                </pic:pic>
              </a:graphicData>
            </a:graphic>
          </wp:inline>
        </w:drawing>
      </w:r>
    </w:p>
    <w:p w14:paraId="6A615411" w14:textId="6AEDAB5F" w:rsidR="00DC6F89" w:rsidRPr="00DC6F89" w:rsidRDefault="00DC6F89" w:rsidP="00DC6F89">
      <w:pPr>
        <w:spacing w:line="360" w:lineRule="auto"/>
        <w:jc w:val="both"/>
      </w:pPr>
      <w:r w:rsidRPr="00DC6F89">
        <w:t xml:space="preserve">        Explain the problem from this chart. Most employees who work in Shanghai have a salary between RMB 6000 and 8000, followed by more than 8,000. Very few people are under 4,000 yuan.</w:t>
      </w:r>
    </w:p>
    <w:p w14:paraId="4A0CA106" w14:textId="0538B112" w:rsidR="00DC6F89" w:rsidRPr="00BC1CEC" w:rsidRDefault="00DC6F89" w:rsidP="004862E0">
      <w:pPr>
        <w:pStyle w:val="Heading2"/>
        <w:spacing w:line="360" w:lineRule="auto"/>
      </w:pPr>
      <w:bookmarkStart w:id="344" w:name="_Toc522226863"/>
      <w:bookmarkStart w:id="345" w:name="_Toc522229783"/>
      <w:r w:rsidRPr="00AD6034">
        <w:t>4.2 Reliability Analysis</w:t>
      </w:r>
      <w:bookmarkEnd w:id="344"/>
      <w:bookmarkEnd w:id="345"/>
      <w:r w:rsidRPr="00AD6034">
        <w:t xml:space="preserve"> </w:t>
      </w:r>
    </w:p>
    <w:p w14:paraId="618A4ABB" w14:textId="77777777" w:rsidR="00DC6F89" w:rsidRPr="00DC6F89" w:rsidRDefault="00DC6F89" w:rsidP="00AD6034">
      <w:pPr>
        <w:spacing w:line="360" w:lineRule="auto"/>
        <w:jc w:val="both"/>
      </w:pPr>
      <w:r w:rsidRPr="00DC6F89">
        <w:t xml:space="preserve">       </w:t>
      </w:r>
      <w:r w:rsidRPr="00DC6F89">
        <w:rPr>
          <w:rFonts w:hint="eastAsia"/>
        </w:rPr>
        <w:t xml:space="preserve">In </w:t>
      </w:r>
      <w:r w:rsidRPr="00DC6F89">
        <w:t>the present</w:t>
      </w:r>
      <w:r w:rsidRPr="00DC6F89">
        <w:rPr>
          <w:rFonts w:hint="eastAsia"/>
        </w:rPr>
        <w:t xml:space="preserve"> study</w:t>
      </w:r>
      <w:r w:rsidRPr="00DC6F89">
        <w:t xml:space="preserve">, </w:t>
      </w:r>
      <w:r w:rsidRPr="00DC6F89">
        <w:rPr>
          <w:rFonts w:hint="eastAsia"/>
        </w:rPr>
        <w:t>the reliability was tested through the Cronbach</w:t>
      </w:r>
      <w:r w:rsidRPr="00DC6F89">
        <w:rPr>
          <w:rFonts w:hint="eastAsia"/>
        </w:rPr>
        <w:t>’</w:t>
      </w:r>
      <w:r w:rsidRPr="00DC6F89">
        <w:rPr>
          <w:rFonts w:hint="eastAsia"/>
        </w:rPr>
        <w:t>s alpha coefficient test. As variables are reliable when the value of cronbach</w:t>
      </w:r>
      <w:r w:rsidRPr="00DC6F89">
        <w:rPr>
          <w:rFonts w:hint="eastAsia"/>
        </w:rPr>
        <w:t>’</w:t>
      </w:r>
      <w:r w:rsidRPr="00DC6F89">
        <w:rPr>
          <w:rFonts w:hint="eastAsia"/>
        </w:rPr>
        <w:t xml:space="preserve">s alpha is </w:t>
      </w:r>
      <w:r w:rsidRPr="00DC6F89">
        <w:t>more</w:t>
      </w:r>
      <w:r w:rsidRPr="00DC6F89">
        <w:rPr>
          <w:rFonts w:hint="eastAsia"/>
        </w:rPr>
        <w:t xml:space="preserve"> than 0.7, the test result of this research is 0,814, which means items were correlated with each other. </w:t>
      </w:r>
      <w:r w:rsidRPr="00DC6F89">
        <w:t>It has been found that the reliability test results support the study of the whole process of the appropriateness of using instruments and test the concept in the field of study is appropriate. Therefore, the results of these instruments are applied to higher levels of analysis.</w:t>
      </w:r>
      <w:r w:rsidRPr="00DC6F89">
        <w:rPr>
          <w:rFonts w:hint="eastAsia"/>
        </w:rPr>
        <w:t xml:space="preserve"> </w:t>
      </w:r>
    </w:p>
    <w:p w14:paraId="1161C2D3" w14:textId="77777777" w:rsidR="00DC6F89" w:rsidRPr="00DC6F89" w:rsidRDefault="00DC6F89" w:rsidP="00DC6F89">
      <w:pPr>
        <w:spacing w:line="360" w:lineRule="auto"/>
        <w:jc w:val="both"/>
        <w:rPr>
          <w:b/>
          <w:bCs/>
        </w:rPr>
      </w:pPr>
    </w:p>
    <w:p w14:paraId="2038A9CE" w14:textId="77777777" w:rsidR="00DC6F89" w:rsidRPr="00DC6F89" w:rsidRDefault="00DC6F89" w:rsidP="00DC6F89">
      <w:pPr>
        <w:spacing w:line="360" w:lineRule="auto"/>
        <w:jc w:val="both"/>
      </w:pPr>
      <w:r w:rsidRPr="00DC6F89">
        <w:rPr>
          <w:noProof/>
          <w:lang w:eastAsia="en-US"/>
        </w:rPr>
        <w:drawing>
          <wp:inline distT="0" distB="0" distL="0" distR="0" wp14:anchorId="0CB74B89" wp14:editId="6ED975D2">
            <wp:extent cx="3351226" cy="1822642"/>
            <wp:effectExtent l="0" t="0" r="1905" b="6350"/>
            <wp:docPr id="38" name="Picture 38" descr="Screen%20Shot%202018-08-09%20at%2011.53.01%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reen%20Shot%202018-08-09%20at%2011.53.01%20PM.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82036" cy="1839399"/>
                    </a:xfrm>
                    <a:prstGeom prst="rect">
                      <a:avLst/>
                    </a:prstGeom>
                    <a:noFill/>
                    <a:ln>
                      <a:noFill/>
                    </a:ln>
                  </pic:spPr>
                </pic:pic>
              </a:graphicData>
            </a:graphic>
          </wp:inline>
        </w:drawing>
      </w:r>
    </w:p>
    <w:p w14:paraId="4F4EA7F3" w14:textId="77777777" w:rsidR="004579FA" w:rsidRPr="004579FA" w:rsidRDefault="004579FA" w:rsidP="004579FA">
      <w:pPr>
        <w:spacing w:line="360" w:lineRule="auto"/>
        <w:jc w:val="both"/>
        <w:rPr>
          <w:i/>
          <w:sz w:val="20"/>
          <w:szCs w:val="20"/>
        </w:rPr>
      </w:pPr>
      <w:r w:rsidRPr="004579FA">
        <w:rPr>
          <w:rFonts w:hint="eastAsia"/>
          <w:bCs/>
          <w:i/>
          <w:sz w:val="20"/>
          <w:szCs w:val="20"/>
        </w:rPr>
        <w:t xml:space="preserve">Table 4.2.1 </w:t>
      </w:r>
      <w:r w:rsidRPr="004579FA">
        <w:rPr>
          <w:rFonts w:hint="eastAsia"/>
          <w:i/>
          <w:sz w:val="20"/>
          <w:szCs w:val="20"/>
        </w:rPr>
        <w:t>Cronbach's Alpha</w:t>
      </w:r>
      <w:r w:rsidRPr="004579FA">
        <w:rPr>
          <w:rFonts w:hint="eastAsia"/>
          <w:i/>
          <w:sz w:val="20"/>
          <w:szCs w:val="20"/>
        </w:rPr>
        <w:t>’</w:t>
      </w:r>
      <w:r w:rsidRPr="004579FA">
        <w:rPr>
          <w:rFonts w:hint="eastAsia"/>
          <w:i/>
          <w:sz w:val="20"/>
          <w:szCs w:val="20"/>
        </w:rPr>
        <w:t>s value of all variables</w:t>
      </w:r>
    </w:p>
    <w:p w14:paraId="38D71762" w14:textId="77777777" w:rsidR="00DC6F89" w:rsidRPr="00DC6F89" w:rsidRDefault="00DC6F89" w:rsidP="00E91074">
      <w:pPr>
        <w:pStyle w:val="Heading2"/>
        <w:spacing w:line="360" w:lineRule="auto"/>
      </w:pPr>
    </w:p>
    <w:p w14:paraId="2EA8D262" w14:textId="5B37EE04" w:rsidR="00DC6F89" w:rsidRPr="00BC1CEC" w:rsidRDefault="00E91074" w:rsidP="00E91074">
      <w:pPr>
        <w:pStyle w:val="Heading2"/>
        <w:spacing w:line="360" w:lineRule="auto"/>
        <w:rPr>
          <w:rFonts w:cs="Times New Roman"/>
        </w:rPr>
      </w:pPr>
      <w:bookmarkStart w:id="346" w:name="_Toc522226864"/>
      <w:bookmarkStart w:id="347" w:name="_Toc522229784"/>
      <w:r>
        <w:rPr>
          <w:rFonts w:cs="Times New Roman"/>
        </w:rPr>
        <w:t>4.3</w:t>
      </w:r>
      <w:r w:rsidR="00DC6F89" w:rsidRPr="00BC1CEC">
        <w:rPr>
          <w:rFonts w:cs="Times New Roman"/>
        </w:rPr>
        <w:t xml:space="preserve"> KMO Analysis</w:t>
      </w:r>
      <w:bookmarkEnd w:id="346"/>
      <w:bookmarkEnd w:id="347"/>
      <w:r w:rsidR="00DC6F89" w:rsidRPr="00BC1CEC">
        <w:rPr>
          <w:rFonts w:cs="Times New Roman"/>
        </w:rPr>
        <w:t xml:space="preserve"> </w:t>
      </w:r>
    </w:p>
    <w:p w14:paraId="1D9BD3E5" w14:textId="77777777" w:rsidR="00DC6F89" w:rsidRPr="00DC6F89" w:rsidRDefault="00DC6F89" w:rsidP="00DC6F89">
      <w:pPr>
        <w:spacing w:line="360" w:lineRule="auto"/>
        <w:jc w:val="both"/>
      </w:pPr>
      <w:r w:rsidRPr="00DC6F89">
        <w:t xml:space="preserve">       </w:t>
      </w:r>
      <w:r w:rsidRPr="00DC6F89">
        <w:rPr>
          <w:rFonts w:hint="eastAsia"/>
        </w:rPr>
        <w:t xml:space="preserve"> Kaiser </w:t>
      </w:r>
      <w:r w:rsidRPr="00DC6F89">
        <w:t>provides</w:t>
      </w:r>
      <w:r w:rsidRPr="00DC6F89">
        <w:rPr>
          <w:rFonts w:hint="eastAsia"/>
        </w:rPr>
        <w:t xml:space="preserve"> the KMO metrics</w:t>
      </w:r>
      <w:r w:rsidRPr="00DC6F89">
        <w:t xml:space="preserve"> which used frequently</w:t>
      </w:r>
      <w:r w:rsidRPr="00DC6F89">
        <w:rPr>
          <w:rFonts w:hint="eastAsia"/>
        </w:rPr>
        <w:t xml:space="preserve">: 0.9 or more means very suitable; 0.8 </w:t>
      </w:r>
      <w:r w:rsidRPr="00DC6F89">
        <w:t>is</w:t>
      </w:r>
      <w:r w:rsidRPr="00DC6F89">
        <w:rPr>
          <w:rFonts w:hint="eastAsia"/>
        </w:rPr>
        <w:t xml:space="preserve"> suitable; 0.7 </w:t>
      </w:r>
      <w:r w:rsidRPr="00DC6F89">
        <w:t>regarded as</w:t>
      </w:r>
      <w:r w:rsidRPr="00DC6F89">
        <w:rPr>
          <w:rFonts w:hint="eastAsia"/>
        </w:rPr>
        <w:t xml:space="preserve"> general; 0.6 </w:t>
      </w:r>
      <w:r w:rsidRPr="00DC6F89">
        <w:t>refers to</w:t>
      </w:r>
      <w:r w:rsidRPr="00DC6F89">
        <w:rPr>
          <w:rFonts w:hint="eastAsia"/>
        </w:rPr>
        <w:t xml:space="preserve"> less suitable; </w:t>
      </w:r>
      <w:r w:rsidRPr="00DC6F89">
        <w:t xml:space="preserve">below </w:t>
      </w:r>
      <w:r w:rsidRPr="00DC6F89">
        <w:rPr>
          <w:rFonts w:hint="eastAsia"/>
        </w:rPr>
        <w:t xml:space="preserve">0.5 </w:t>
      </w:r>
      <w:r w:rsidRPr="00DC6F89">
        <w:t>is considered</w:t>
      </w:r>
      <w:r w:rsidRPr="00DC6F89">
        <w:rPr>
          <w:rFonts w:hint="eastAsia"/>
        </w:rPr>
        <w:t xml:space="preserve"> extremely unsuitable. </w:t>
      </w:r>
      <w:r w:rsidRPr="00DC6F89">
        <w:t xml:space="preserve">It as been accepted that </w:t>
      </w:r>
      <w:r w:rsidRPr="00DC6F89">
        <w:rPr>
          <w:rFonts w:hint="eastAsia"/>
        </w:rPr>
        <w:t xml:space="preserve">KMO </w:t>
      </w:r>
      <w:r w:rsidRPr="00DC6F89">
        <w:t>values</w:t>
      </w:r>
      <w:r w:rsidRPr="00DC6F89">
        <w:rPr>
          <w:rFonts w:hint="eastAsia"/>
        </w:rPr>
        <w:t xml:space="preserve"> is between 0 and 1. </w:t>
      </w:r>
      <w:r w:rsidRPr="00DC6F89">
        <w:t xml:space="preserve">When the sum of squares is higher than the sum of the squares, the simple correlation coefficient between variables, </w:t>
      </w:r>
      <w:r w:rsidRPr="00DC6F89">
        <w:rPr>
          <w:rFonts w:hint="eastAsia"/>
        </w:rPr>
        <w:t>also</w:t>
      </w:r>
      <w:r w:rsidRPr="00DC6F89">
        <w:t xml:space="preserve"> the partial correlation coefficient the value of KMO approaches to 1. When the KMO value is close to 1, the stronger the correlation between variables is, which indicates the original variables is more applicable for factor analysis. The KMO value is close to 0 when the simple correlation coefficient between each variable is close to zero. KMO value is close to 0, the correlation between all variables is weak, the original variables, the more uncomfortable. As c</w:t>
      </w:r>
      <w:r w:rsidRPr="00DC6F89">
        <w:rPr>
          <w:rFonts w:hint="eastAsia"/>
        </w:rPr>
        <w:t xml:space="preserve">ooperative factor analysis </w:t>
      </w:r>
      <w:r w:rsidRPr="00DC6F89">
        <w:t xml:space="preserve">shows </w:t>
      </w:r>
      <w:r w:rsidRPr="00DC6F89">
        <w:rPr>
          <w:rFonts w:hint="eastAsia"/>
        </w:rPr>
        <w:t xml:space="preserve">from the </w:t>
      </w:r>
      <w:r w:rsidRPr="00DC6F89">
        <w:t xml:space="preserve">above </w:t>
      </w:r>
      <w:r w:rsidRPr="00DC6F89">
        <w:rPr>
          <w:rFonts w:hint="eastAsia"/>
        </w:rPr>
        <w:t xml:space="preserve">graph, </w:t>
      </w:r>
      <w:r w:rsidRPr="00DC6F89">
        <w:t xml:space="preserve">the value of </w:t>
      </w:r>
      <w:r w:rsidRPr="00DC6F89">
        <w:rPr>
          <w:rFonts w:hint="eastAsia"/>
        </w:rPr>
        <w:t>KMO is greater than 0.6, so this means that the analysis can continue.</w:t>
      </w:r>
    </w:p>
    <w:p w14:paraId="7E1CA6F1" w14:textId="77777777" w:rsidR="00DC6F89" w:rsidRPr="00DC6F89" w:rsidRDefault="00DC6F89" w:rsidP="00D777E9">
      <w:pPr>
        <w:spacing w:line="360" w:lineRule="auto"/>
      </w:pPr>
      <w:r w:rsidRPr="00DC6F89">
        <w:rPr>
          <w:noProof/>
          <w:lang w:eastAsia="en-US"/>
        </w:rPr>
        <w:drawing>
          <wp:inline distT="0" distB="0" distL="0" distR="0" wp14:anchorId="2789FC31" wp14:editId="596F1761">
            <wp:extent cx="3536572" cy="1763754"/>
            <wp:effectExtent l="0" t="0" r="0" b="0"/>
            <wp:docPr id="39" name="Picture 39" descr="Screen%20Shot%202018-08-09%20at%2011.54.31%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reen%20Shot%202018-08-09%20at%2011.54.31%20PM.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57185" cy="1774034"/>
                    </a:xfrm>
                    <a:prstGeom prst="rect">
                      <a:avLst/>
                    </a:prstGeom>
                    <a:noFill/>
                    <a:ln>
                      <a:noFill/>
                    </a:ln>
                  </pic:spPr>
                </pic:pic>
              </a:graphicData>
            </a:graphic>
          </wp:inline>
        </w:drawing>
      </w:r>
    </w:p>
    <w:p w14:paraId="2C3D78F1" w14:textId="77777777" w:rsidR="00DC6F89" w:rsidRPr="00DC6F89" w:rsidRDefault="00DC6F89" w:rsidP="00DC6F89">
      <w:pPr>
        <w:spacing w:line="360" w:lineRule="auto"/>
        <w:jc w:val="both"/>
      </w:pPr>
    </w:p>
    <w:p w14:paraId="4D558619" w14:textId="2B7589A2" w:rsidR="00DC6F89" w:rsidRPr="001E561C" w:rsidRDefault="000D2F95" w:rsidP="001E561C">
      <w:pPr>
        <w:pStyle w:val="Heading2"/>
        <w:spacing w:line="360" w:lineRule="auto"/>
        <w:rPr>
          <w:rFonts w:cs="Times New Roman"/>
        </w:rPr>
      </w:pPr>
      <w:bookmarkStart w:id="348" w:name="_Toc522226865"/>
      <w:bookmarkStart w:id="349" w:name="_Toc522229785"/>
      <w:r>
        <w:rPr>
          <w:rFonts w:cs="Times New Roman"/>
        </w:rPr>
        <w:lastRenderedPageBreak/>
        <w:t>4.4</w:t>
      </w:r>
      <w:r w:rsidR="00DC6F89" w:rsidRPr="001E561C">
        <w:rPr>
          <w:rFonts w:cs="Times New Roman"/>
        </w:rPr>
        <w:t xml:space="preserve"> Correlations Test</w:t>
      </w:r>
      <w:bookmarkEnd w:id="348"/>
      <w:bookmarkEnd w:id="349"/>
    </w:p>
    <w:p w14:paraId="65065109" w14:textId="77777777" w:rsidR="00DC6F89" w:rsidRPr="00DC6F89" w:rsidRDefault="00DC6F89" w:rsidP="00D777E9">
      <w:pPr>
        <w:spacing w:line="360" w:lineRule="auto"/>
      </w:pPr>
      <w:r w:rsidRPr="00DC6F89">
        <w:rPr>
          <w:noProof/>
          <w:lang w:eastAsia="en-US"/>
        </w:rPr>
        <w:drawing>
          <wp:inline distT="0" distB="0" distL="0" distR="0" wp14:anchorId="5B473ABD" wp14:editId="696BE58F">
            <wp:extent cx="4468990" cy="3312270"/>
            <wp:effectExtent l="0" t="0" r="1905" b="0"/>
            <wp:docPr id="40" name="Picture 40" descr="Screen%20Shot%202018-08-09%20at%2011.55.50%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creen%20Shot%202018-08-09%20at%2011.55.50%20PM.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82511" cy="3322292"/>
                    </a:xfrm>
                    <a:prstGeom prst="rect">
                      <a:avLst/>
                    </a:prstGeom>
                    <a:noFill/>
                    <a:ln>
                      <a:noFill/>
                    </a:ln>
                  </pic:spPr>
                </pic:pic>
              </a:graphicData>
            </a:graphic>
          </wp:inline>
        </w:drawing>
      </w:r>
    </w:p>
    <w:p w14:paraId="3E5FABF3" w14:textId="77777777" w:rsidR="00DC6F89" w:rsidRPr="00DC6F89" w:rsidRDefault="00DC6F89" w:rsidP="00DC6F89">
      <w:pPr>
        <w:spacing w:line="360" w:lineRule="auto"/>
        <w:jc w:val="both"/>
      </w:pPr>
      <w:r w:rsidRPr="00DC6F89">
        <w:t xml:space="preserve">       The larger the numerator from the graph, the smaller the denominator, the larger the correlation coefficient. In the above figure, the distance from each point to the fitted line is similar, but the points on the left are larger in the Y-axis, and the correlation coefficient on the left is larger than the right. The positive and negative correlations of the correlation coefficients are two different, unrelated concepts. Positive or negative indicates whether the correlation is positive or negative, and it does not matter the magnitude of the correlation. The size is only responsible for indicating the size of the correlation, regardless of whether it is positive or negative. In general, after taking the absolute value, 0-0.09 is no correlation, 0.3-weak, 0.1-0.3 is weak correlation, 0.3-0.5 is medium correlation, and 0.5-1.0 is strong correlation. The larger the sample book, the smaller the correlation coefficient that needs to be significant. So this is related to the sample size. If the sample is large, say more than 400, the correlation coefficient is often low. The strength of the judgment is mainly significant, not the correlation coefficient itself. However, both statistics need to be reported at the time of writing the paper.</w:t>
      </w:r>
    </w:p>
    <w:p w14:paraId="77544F68" w14:textId="77777777" w:rsidR="00DC6F89" w:rsidRPr="00DC6F89" w:rsidRDefault="00DC6F89" w:rsidP="00DC6F89">
      <w:pPr>
        <w:spacing w:line="360" w:lineRule="auto"/>
        <w:jc w:val="both"/>
      </w:pPr>
    </w:p>
    <w:p w14:paraId="78774994" w14:textId="12E0965E" w:rsidR="00DC6F89" w:rsidRPr="00DC6F89" w:rsidRDefault="000D2F95" w:rsidP="001E561C">
      <w:pPr>
        <w:pStyle w:val="Heading2"/>
        <w:spacing w:line="360" w:lineRule="auto"/>
      </w:pPr>
      <w:bookmarkStart w:id="350" w:name="_Toc522226866"/>
      <w:bookmarkStart w:id="351" w:name="_Toc522229786"/>
      <w:r>
        <w:rPr>
          <w:rFonts w:hint="eastAsia"/>
        </w:rPr>
        <w:lastRenderedPageBreak/>
        <w:t>4.5</w:t>
      </w:r>
      <w:r w:rsidR="00DC6F89" w:rsidRPr="00DC6F89">
        <w:rPr>
          <w:rFonts w:hint="eastAsia"/>
        </w:rPr>
        <w:t xml:space="preserve"> Linear Regression Analysis</w:t>
      </w:r>
      <w:bookmarkEnd w:id="350"/>
      <w:bookmarkEnd w:id="351"/>
      <w:r w:rsidR="00DC6F89" w:rsidRPr="00DC6F89">
        <w:rPr>
          <w:rFonts w:hint="eastAsia"/>
        </w:rPr>
        <w:t xml:space="preserve"> </w:t>
      </w:r>
    </w:p>
    <w:p w14:paraId="134EBC43" w14:textId="77777777" w:rsidR="00DC6F89" w:rsidRPr="00DC6F89" w:rsidRDefault="00DC6F89" w:rsidP="00DC6F89">
      <w:pPr>
        <w:spacing w:line="360" w:lineRule="auto"/>
        <w:jc w:val="both"/>
        <w:rPr>
          <w:b/>
        </w:rPr>
      </w:pPr>
    </w:p>
    <w:p w14:paraId="4E9915CE" w14:textId="5F4017CA" w:rsidR="00DC6F89" w:rsidRPr="001E561C" w:rsidRDefault="007509A7" w:rsidP="001E561C">
      <w:pPr>
        <w:pStyle w:val="Heading3"/>
        <w:rPr>
          <w:rFonts w:ascii="Times New Roman" w:hAnsi="Times New Roman" w:cs="Times New Roman"/>
        </w:rPr>
      </w:pPr>
      <w:bookmarkStart w:id="352" w:name="_Toc522226867"/>
      <w:bookmarkStart w:id="353" w:name="_Toc522229787"/>
      <w:r>
        <w:rPr>
          <w:rFonts w:ascii="Times New Roman" w:hAnsi="Times New Roman" w:cs="Times New Roman"/>
        </w:rPr>
        <w:t>4.5</w:t>
      </w:r>
      <w:r w:rsidR="00DC6F89" w:rsidRPr="001E561C">
        <w:rPr>
          <w:rFonts w:ascii="Times New Roman" w:hAnsi="Times New Roman" w:cs="Times New Roman"/>
        </w:rPr>
        <w:t>.1 Salary</w:t>
      </w:r>
      <w:bookmarkEnd w:id="352"/>
      <w:bookmarkEnd w:id="353"/>
      <w:r w:rsidR="00DC6F89" w:rsidRPr="001E561C">
        <w:rPr>
          <w:rFonts w:ascii="Times New Roman" w:hAnsi="Times New Roman" w:cs="Times New Roman"/>
        </w:rPr>
        <w:t xml:space="preserve"> </w:t>
      </w:r>
    </w:p>
    <w:p w14:paraId="61E653E7" w14:textId="77777777" w:rsidR="00DC6F89" w:rsidRPr="00DC6F89" w:rsidRDefault="00DC6F89" w:rsidP="00DC6F89">
      <w:pPr>
        <w:spacing w:line="360" w:lineRule="auto"/>
        <w:jc w:val="both"/>
      </w:pPr>
      <w:r w:rsidRPr="00DC6F89">
        <w:rPr>
          <w:noProof/>
          <w:lang w:eastAsia="en-US"/>
        </w:rPr>
        <w:drawing>
          <wp:inline distT="0" distB="0" distL="0" distR="0" wp14:anchorId="1C0B09CC" wp14:editId="6E838A6F">
            <wp:extent cx="5947410" cy="1932305"/>
            <wp:effectExtent l="0" t="0" r="0" b="0"/>
            <wp:docPr id="41" name="Picture 41" descr="Screen%20Shot%202018-08-09%20at%2011.56.31%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creen%20Shot%202018-08-09%20at%2011.56.31%20PM.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7410" cy="1932305"/>
                    </a:xfrm>
                    <a:prstGeom prst="rect">
                      <a:avLst/>
                    </a:prstGeom>
                    <a:noFill/>
                    <a:ln>
                      <a:noFill/>
                    </a:ln>
                  </pic:spPr>
                </pic:pic>
              </a:graphicData>
            </a:graphic>
          </wp:inline>
        </w:drawing>
      </w:r>
    </w:p>
    <w:p w14:paraId="5C2DBD7A" w14:textId="77777777" w:rsidR="00DC6F89" w:rsidRPr="00DC6F89" w:rsidRDefault="00DC6F89" w:rsidP="00DC6F89">
      <w:pPr>
        <w:spacing w:line="360" w:lineRule="auto"/>
        <w:jc w:val="both"/>
      </w:pPr>
    </w:p>
    <w:p w14:paraId="61CAD520" w14:textId="77777777" w:rsidR="00DC6F89" w:rsidRPr="00DC6F89" w:rsidRDefault="00DC6F89" w:rsidP="00DC6F89">
      <w:pPr>
        <w:spacing w:line="360" w:lineRule="auto"/>
        <w:jc w:val="both"/>
      </w:pPr>
      <w:r w:rsidRPr="00DC6F89">
        <w:rPr>
          <w:noProof/>
          <w:lang w:eastAsia="en-US"/>
        </w:rPr>
        <w:drawing>
          <wp:inline distT="0" distB="0" distL="0" distR="0" wp14:anchorId="4762AE6C" wp14:editId="2FCA46DE">
            <wp:extent cx="5194935" cy="1416599"/>
            <wp:effectExtent l="0" t="0" r="0" b="6350"/>
            <wp:docPr id="8" name="Picture 8" descr="Screen%20Shot%202018-08-09%20at%2011.56.59%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creen%20Shot%202018-08-09%20at%2011.56.59%20PM.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10501" cy="1420844"/>
                    </a:xfrm>
                    <a:prstGeom prst="rect">
                      <a:avLst/>
                    </a:prstGeom>
                    <a:noFill/>
                    <a:ln>
                      <a:noFill/>
                    </a:ln>
                  </pic:spPr>
                </pic:pic>
              </a:graphicData>
            </a:graphic>
          </wp:inline>
        </w:drawing>
      </w:r>
    </w:p>
    <w:p w14:paraId="0EDA603E" w14:textId="77777777" w:rsidR="00621570" w:rsidRDefault="00621570" w:rsidP="00621570">
      <w:pPr>
        <w:pStyle w:val="Heading3"/>
        <w:rPr>
          <w:rFonts w:ascii="Times New Roman" w:hAnsi="Times New Roman" w:cs="Times New Roman"/>
        </w:rPr>
      </w:pPr>
    </w:p>
    <w:p w14:paraId="3D5F045E" w14:textId="2527DD0D" w:rsidR="00DC6F89" w:rsidRPr="00621570" w:rsidRDefault="007509A7" w:rsidP="00621570">
      <w:pPr>
        <w:pStyle w:val="Heading3"/>
        <w:rPr>
          <w:rFonts w:ascii="Times New Roman" w:hAnsi="Times New Roman" w:cs="Times New Roman"/>
        </w:rPr>
      </w:pPr>
      <w:bookmarkStart w:id="354" w:name="_Toc522226868"/>
      <w:bookmarkStart w:id="355" w:name="_Toc522229788"/>
      <w:r>
        <w:rPr>
          <w:rFonts w:ascii="Times New Roman" w:hAnsi="Times New Roman" w:cs="Times New Roman"/>
        </w:rPr>
        <w:t>4.5</w:t>
      </w:r>
      <w:r w:rsidR="00F04457">
        <w:rPr>
          <w:rFonts w:ascii="Times New Roman" w:hAnsi="Times New Roman" w:cs="Times New Roman"/>
        </w:rPr>
        <w:t>.2 Type of W</w:t>
      </w:r>
      <w:r w:rsidR="00DC6F89" w:rsidRPr="00621570">
        <w:rPr>
          <w:rFonts w:ascii="Times New Roman" w:hAnsi="Times New Roman" w:cs="Times New Roman"/>
        </w:rPr>
        <w:t>ork</w:t>
      </w:r>
      <w:bookmarkEnd w:id="354"/>
      <w:bookmarkEnd w:id="355"/>
    </w:p>
    <w:p w14:paraId="01375887" w14:textId="77777777" w:rsidR="00DC6F89" w:rsidRPr="00DC6F89" w:rsidRDefault="00DC6F89" w:rsidP="00DC6F89">
      <w:pPr>
        <w:spacing w:line="360" w:lineRule="auto"/>
        <w:jc w:val="both"/>
        <w:rPr>
          <w:b/>
        </w:rPr>
      </w:pPr>
    </w:p>
    <w:p w14:paraId="434BE65E" w14:textId="77777777" w:rsidR="00DC6F89" w:rsidRPr="00DC6F89" w:rsidRDefault="00DC6F89" w:rsidP="00DC6F89">
      <w:pPr>
        <w:spacing w:line="360" w:lineRule="auto"/>
        <w:jc w:val="both"/>
      </w:pPr>
      <w:r w:rsidRPr="00DC6F89">
        <w:rPr>
          <w:noProof/>
          <w:lang w:eastAsia="en-US"/>
        </w:rPr>
        <w:drawing>
          <wp:inline distT="0" distB="0" distL="0" distR="0" wp14:anchorId="7E0D801F" wp14:editId="66F91E6B">
            <wp:extent cx="4509135" cy="1508830"/>
            <wp:effectExtent l="0" t="0" r="12065" b="0"/>
            <wp:docPr id="42" name="Picture 42" descr="Screen%20Shot%202018-08-09%20at%2011.57.29%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creen%20Shot%202018-08-09%20at%2011.57.29%20PM.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23794" cy="1513735"/>
                    </a:xfrm>
                    <a:prstGeom prst="rect">
                      <a:avLst/>
                    </a:prstGeom>
                    <a:noFill/>
                    <a:ln>
                      <a:noFill/>
                    </a:ln>
                  </pic:spPr>
                </pic:pic>
              </a:graphicData>
            </a:graphic>
          </wp:inline>
        </w:drawing>
      </w:r>
    </w:p>
    <w:p w14:paraId="51D18E3F" w14:textId="77777777" w:rsidR="00DC6F89" w:rsidRPr="00DC6F89" w:rsidRDefault="00DC6F89" w:rsidP="00DC6F89">
      <w:pPr>
        <w:spacing w:line="360" w:lineRule="auto"/>
        <w:jc w:val="both"/>
      </w:pPr>
    </w:p>
    <w:p w14:paraId="6F4AF3FB" w14:textId="77777777" w:rsidR="00DC6F89" w:rsidRPr="00DC6F89" w:rsidRDefault="00DC6F89" w:rsidP="00DC6F89">
      <w:pPr>
        <w:spacing w:line="360" w:lineRule="auto"/>
        <w:jc w:val="both"/>
      </w:pPr>
    </w:p>
    <w:p w14:paraId="297ED002" w14:textId="77777777" w:rsidR="00DC6F89" w:rsidRPr="00DC6F89" w:rsidRDefault="00DC6F89" w:rsidP="00DC6F89">
      <w:pPr>
        <w:spacing w:line="360" w:lineRule="auto"/>
        <w:jc w:val="both"/>
      </w:pPr>
    </w:p>
    <w:p w14:paraId="00FE9EE4" w14:textId="77777777" w:rsidR="00DC6F89" w:rsidRPr="00DC6F89" w:rsidRDefault="00DC6F89" w:rsidP="00DC6F89">
      <w:pPr>
        <w:spacing w:line="360" w:lineRule="auto"/>
        <w:jc w:val="both"/>
      </w:pPr>
    </w:p>
    <w:p w14:paraId="43225337" w14:textId="77777777" w:rsidR="00DC6F89" w:rsidRPr="00DC6F89" w:rsidRDefault="00DC6F89" w:rsidP="00DC6F89">
      <w:pPr>
        <w:spacing w:line="360" w:lineRule="auto"/>
        <w:jc w:val="both"/>
      </w:pPr>
      <w:r w:rsidRPr="00DC6F89">
        <w:rPr>
          <w:noProof/>
          <w:lang w:eastAsia="en-US"/>
        </w:rPr>
        <w:lastRenderedPageBreak/>
        <w:drawing>
          <wp:inline distT="0" distB="0" distL="0" distR="0" wp14:anchorId="7E10E421" wp14:editId="690CD074">
            <wp:extent cx="5880735" cy="1761207"/>
            <wp:effectExtent l="0" t="0" r="0" b="0"/>
            <wp:docPr id="43" name="Picture 43" descr="Screen%20Shot%202018-08-09%20at%2011.58.34%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creen%20Shot%202018-08-09%20at%2011.58.34%20PM.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86613" cy="1762967"/>
                    </a:xfrm>
                    <a:prstGeom prst="rect">
                      <a:avLst/>
                    </a:prstGeom>
                    <a:noFill/>
                    <a:ln>
                      <a:noFill/>
                    </a:ln>
                  </pic:spPr>
                </pic:pic>
              </a:graphicData>
            </a:graphic>
          </wp:inline>
        </w:drawing>
      </w:r>
    </w:p>
    <w:p w14:paraId="16DF3C47" w14:textId="77777777" w:rsidR="00DC6F89" w:rsidRPr="00DC6F89" w:rsidRDefault="00DC6F89" w:rsidP="007509A7">
      <w:pPr>
        <w:spacing w:line="360" w:lineRule="auto"/>
      </w:pPr>
      <w:r w:rsidRPr="00DC6F89">
        <w:rPr>
          <w:noProof/>
          <w:lang w:eastAsia="en-US"/>
        </w:rPr>
        <w:drawing>
          <wp:inline distT="0" distB="0" distL="0" distR="0" wp14:anchorId="2BA5E5C2" wp14:editId="166C015F">
            <wp:extent cx="5880735" cy="1466249"/>
            <wp:effectExtent l="0" t="0" r="12065" b="6985"/>
            <wp:docPr id="44" name="Picture 44" descr="Screen%20Shot%202018-08-09%20at%2011.59.06%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creen%20Shot%202018-08-09%20at%2011.59.06%20PM.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81280" cy="1466385"/>
                    </a:xfrm>
                    <a:prstGeom prst="rect">
                      <a:avLst/>
                    </a:prstGeom>
                    <a:noFill/>
                    <a:ln>
                      <a:noFill/>
                    </a:ln>
                  </pic:spPr>
                </pic:pic>
              </a:graphicData>
            </a:graphic>
          </wp:inline>
        </w:drawing>
      </w:r>
    </w:p>
    <w:p w14:paraId="0D181FD3" w14:textId="77777777" w:rsidR="00DC6F89" w:rsidRPr="00DC6F89" w:rsidRDefault="00DC6F89" w:rsidP="00DC6F89">
      <w:pPr>
        <w:spacing w:line="360" w:lineRule="auto"/>
        <w:jc w:val="both"/>
      </w:pPr>
    </w:p>
    <w:p w14:paraId="48A62814" w14:textId="0B35D2BC" w:rsidR="00DC6F89" w:rsidRPr="00DC6F89" w:rsidRDefault="00DC6F89" w:rsidP="00DC6F89">
      <w:pPr>
        <w:spacing w:line="360" w:lineRule="auto"/>
        <w:jc w:val="both"/>
      </w:pPr>
      <w:r w:rsidRPr="00DC6F89">
        <w:rPr>
          <w:noProof/>
          <w:lang w:eastAsia="en-US"/>
        </w:rPr>
        <w:drawing>
          <wp:inline distT="0" distB="0" distL="0" distR="0" wp14:anchorId="487D4E56" wp14:editId="0A331542">
            <wp:extent cx="5423535" cy="2228786"/>
            <wp:effectExtent l="0" t="0" r="0" b="6985"/>
            <wp:docPr id="45" name="Picture 45" descr="Screen%20Shot%202018-08-09%20at%2011.59.27%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creen%20Shot%202018-08-09%20at%2011.59.27%20PM.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40004" cy="2235554"/>
                    </a:xfrm>
                    <a:prstGeom prst="rect">
                      <a:avLst/>
                    </a:prstGeom>
                    <a:noFill/>
                    <a:ln>
                      <a:noFill/>
                    </a:ln>
                  </pic:spPr>
                </pic:pic>
              </a:graphicData>
            </a:graphic>
          </wp:inline>
        </w:drawing>
      </w:r>
    </w:p>
    <w:p w14:paraId="597609ED" w14:textId="77777777" w:rsidR="00DC6F89" w:rsidRPr="00621570" w:rsidRDefault="00DC6F89" w:rsidP="00621570">
      <w:pPr>
        <w:pStyle w:val="Heading3"/>
        <w:rPr>
          <w:rFonts w:ascii="Times New Roman" w:hAnsi="Times New Roman" w:cs="Times New Roman"/>
        </w:rPr>
      </w:pPr>
    </w:p>
    <w:p w14:paraId="2067AC15" w14:textId="1CEA21E3" w:rsidR="00DC6F89" w:rsidRPr="00621570" w:rsidRDefault="007509A7" w:rsidP="00621570">
      <w:pPr>
        <w:pStyle w:val="Heading3"/>
        <w:rPr>
          <w:rFonts w:ascii="Times New Roman" w:hAnsi="Times New Roman" w:cs="Times New Roman"/>
        </w:rPr>
      </w:pPr>
      <w:bookmarkStart w:id="356" w:name="_Toc522226869"/>
      <w:bookmarkStart w:id="357" w:name="_Toc522229789"/>
      <w:r>
        <w:rPr>
          <w:rFonts w:ascii="Times New Roman" w:hAnsi="Times New Roman" w:cs="Times New Roman"/>
        </w:rPr>
        <w:t>4.5</w:t>
      </w:r>
      <w:r w:rsidR="00621570">
        <w:rPr>
          <w:rFonts w:ascii="Times New Roman" w:hAnsi="Times New Roman" w:cs="Times New Roman"/>
        </w:rPr>
        <w:t>.3 Benefit or W</w:t>
      </w:r>
      <w:r w:rsidR="00DC6F89" w:rsidRPr="00621570">
        <w:rPr>
          <w:rFonts w:ascii="Times New Roman" w:hAnsi="Times New Roman" w:cs="Times New Roman"/>
        </w:rPr>
        <w:t>elfare</w:t>
      </w:r>
      <w:bookmarkEnd w:id="356"/>
      <w:bookmarkEnd w:id="357"/>
    </w:p>
    <w:p w14:paraId="44415315" w14:textId="77777777" w:rsidR="00DC6F89" w:rsidRPr="00DC6F89" w:rsidRDefault="00DC6F89" w:rsidP="00DC6F89">
      <w:pPr>
        <w:spacing w:line="360" w:lineRule="auto"/>
        <w:jc w:val="both"/>
      </w:pPr>
    </w:p>
    <w:p w14:paraId="191D21FA" w14:textId="77777777" w:rsidR="00DC6F89" w:rsidRPr="00DC6F89" w:rsidRDefault="00DC6F89" w:rsidP="00DC6F89">
      <w:pPr>
        <w:spacing w:line="360" w:lineRule="auto"/>
        <w:jc w:val="both"/>
      </w:pPr>
      <w:r w:rsidRPr="00DC6F89">
        <w:rPr>
          <w:noProof/>
          <w:lang w:eastAsia="en-US"/>
        </w:rPr>
        <w:drawing>
          <wp:inline distT="0" distB="0" distL="0" distR="0" wp14:anchorId="64C33A8C" wp14:editId="1A1EC41C">
            <wp:extent cx="5652135" cy="1377081"/>
            <wp:effectExtent l="0" t="0" r="0" b="0"/>
            <wp:docPr id="46" name="Picture 46" descr="Screen%20Shot%202018-08-10%20at%2012.00.35%20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creen%20Shot%202018-08-10%20at%2012.00.35%20AM.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57074" cy="1378284"/>
                    </a:xfrm>
                    <a:prstGeom prst="rect">
                      <a:avLst/>
                    </a:prstGeom>
                    <a:noFill/>
                    <a:ln>
                      <a:noFill/>
                    </a:ln>
                  </pic:spPr>
                </pic:pic>
              </a:graphicData>
            </a:graphic>
          </wp:inline>
        </w:drawing>
      </w:r>
    </w:p>
    <w:p w14:paraId="0DAD2307" w14:textId="77777777" w:rsidR="00DC6F89" w:rsidRPr="00DC6F89" w:rsidRDefault="00DC6F89" w:rsidP="00E15291">
      <w:pPr>
        <w:spacing w:line="360" w:lineRule="auto"/>
      </w:pPr>
      <w:r w:rsidRPr="00DC6F89">
        <w:rPr>
          <w:noProof/>
          <w:lang w:eastAsia="en-US"/>
        </w:rPr>
        <w:lastRenderedPageBreak/>
        <w:drawing>
          <wp:inline distT="0" distB="0" distL="0" distR="0" wp14:anchorId="060918E5" wp14:editId="47A32518">
            <wp:extent cx="5423535" cy="2134278"/>
            <wp:effectExtent l="0" t="0" r="12065" b="0"/>
            <wp:docPr id="47" name="Picture 47" descr="Screen%20Shot%202018-08-10%20at%2012.00.53%20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creen%20Shot%202018-08-10%20at%2012.00.53%20AM.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37047" cy="2139595"/>
                    </a:xfrm>
                    <a:prstGeom prst="rect">
                      <a:avLst/>
                    </a:prstGeom>
                    <a:noFill/>
                    <a:ln>
                      <a:noFill/>
                    </a:ln>
                  </pic:spPr>
                </pic:pic>
              </a:graphicData>
            </a:graphic>
          </wp:inline>
        </w:drawing>
      </w:r>
    </w:p>
    <w:p w14:paraId="462587A7" w14:textId="77777777" w:rsidR="00DC6F89" w:rsidRPr="00DC6F89" w:rsidRDefault="00DC6F89" w:rsidP="00DC6F89">
      <w:pPr>
        <w:spacing w:line="360" w:lineRule="auto"/>
        <w:jc w:val="both"/>
      </w:pPr>
    </w:p>
    <w:p w14:paraId="28D1EFC8" w14:textId="77777777" w:rsidR="00DC6F89" w:rsidRPr="00DC6F89" w:rsidRDefault="00DC6F89" w:rsidP="00E15291">
      <w:pPr>
        <w:spacing w:line="360" w:lineRule="auto"/>
      </w:pPr>
      <w:r w:rsidRPr="00DC6F89">
        <w:rPr>
          <w:noProof/>
          <w:lang w:eastAsia="en-US"/>
        </w:rPr>
        <w:drawing>
          <wp:inline distT="0" distB="0" distL="0" distR="0" wp14:anchorId="51839FBB" wp14:editId="461DB9B7">
            <wp:extent cx="5582792" cy="1651442"/>
            <wp:effectExtent l="0" t="0" r="5715" b="0"/>
            <wp:docPr id="48" name="Picture 48" descr="Screen%20Shot%202018-08-10%20at%2012.01.45%20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creen%20Shot%202018-08-10%20at%2012.01.45%20AM.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94110" cy="1654790"/>
                    </a:xfrm>
                    <a:prstGeom prst="rect">
                      <a:avLst/>
                    </a:prstGeom>
                    <a:noFill/>
                    <a:ln>
                      <a:noFill/>
                    </a:ln>
                  </pic:spPr>
                </pic:pic>
              </a:graphicData>
            </a:graphic>
          </wp:inline>
        </w:drawing>
      </w:r>
    </w:p>
    <w:p w14:paraId="18E88488" w14:textId="77777777" w:rsidR="00DC6F89" w:rsidRPr="00DC6F89" w:rsidRDefault="00DC6F89" w:rsidP="00DC6F89">
      <w:pPr>
        <w:spacing w:line="360" w:lineRule="auto"/>
        <w:jc w:val="both"/>
      </w:pPr>
    </w:p>
    <w:p w14:paraId="2B3103B7" w14:textId="77777777" w:rsidR="00DC6F89" w:rsidRPr="00DC6F89" w:rsidRDefault="00DC6F89" w:rsidP="00DC6F89">
      <w:pPr>
        <w:spacing w:line="360" w:lineRule="auto"/>
        <w:jc w:val="both"/>
      </w:pPr>
    </w:p>
    <w:p w14:paraId="126840B3" w14:textId="77777777" w:rsidR="00DC6F89" w:rsidRPr="00DC6F89" w:rsidRDefault="00DC6F89" w:rsidP="00DC6F89">
      <w:pPr>
        <w:spacing w:line="360" w:lineRule="auto"/>
        <w:jc w:val="both"/>
      </w:pPr>
      <w:r w:rsidRPr="00DC6F89">
        <w:rPr>
          <w:noProof/>
          <w:lang w:eastAsia="en-US"/>
        </w:rPr>
        <w:drawing>
          <wp:inline distT="0" distB="0" distL="0" distR="0" wp14:anchorId="5B4ACFE6" wp14:editId="13147F8E">
            <wp:extent cx="5766435" cy="2316068"/>
            <wp:effectExtent l="0" t="0" r="0" b="0"/>
            <wp:docPr id="49" name="Picture 49" descr="Screen%20Shot%202018-08-10%20at%2012.02.25%20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creen%20Shot%202018-08-10%20at%2012.02.25%20AM.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70108" cy="2317543"/>
                    </a:xfrm>
                    <a:prstGeom prst="rect">
                      <a:avLst/>
                    </a:prstGeom>
                    <a:noFill/>
                    <a:ln>
                      <a:noFill/>
                    </a:ln>
                  </pic:spPr>
                </pic:pic>
              </a:graphicData>
            </a:graphic>
          </wp:inline>
        </w:drawing>
      </w:r>
    </w:p>
    <w:p w14:paraId="4486D5DD" w14:textId="77777777" w:rsidR="00DC6F89" w:rsidRPr="00DC6F89" w:rsidRDefault="00DC6F89" w:rsidP="00DC6F89">
      <w:pPr>
        <w:spacing w:line="360" w:lineRule="auto"/>
        <w:jc w:val="both"/>
      </w:pPr>
      <w:r w:rsidRPr="00DC6F89">
        <w:t xml:space="preserve">    </w:t>
      </w:r>
      <w:r w:rsidRPr="00DC6F89">
        <w:rPr>
          <w:rFonts w:hint="eastAsia"/>
        </w:rPr>
        <w:t xml:space="preserve">  </w:t>
      </w:r>
    </w:p>
    <w:p w14:paraId="03C75A07" w14:textId="77777777" w:rsidR="00DC6F89" w:rsidRPr="00DC6F89" w:rsidRDefault="00DC6F89" w:rsidP="00DC6F89">
      <w:pPr>
        <w:spacing w:line="360" w:lineRule="auto"/>
        <w:jc w:val="both"/>
      </w:pPr>
      <w:r w:rsidRPr="00DC6F89">
        <w:lastRenderedPageBreak/>
        <w:t xml:space="preserve">       </w:t>
      </w:r>
      <w:r w:rsidRPr="00DC6F89">
        <w:rPr>
          <w:rFonts w:hint="eastAsia"/>
        </w:rPr>
        <w:t>From this chart, we can see that salary and benefits are acceptable. Because the sig value is less than 0.05. The hypothetical item of work type cannot be accepted. Because the sig value is greater than 0.05, it is only rejected.</w:t>
      </w:r>
    </w:p>
    <w:p w14:paraId="11D570C0" w14:textId="77777777" w:rsidR="00DC6F89" w:rsidRPr="00DC6F89" w:rsidRDefault="00DC6F89" w:rsidP="00DC6F89">
      <w:pPr>
        <w:spacing w:line="360" w:lineRule="auto"/>
        <w:jc w:val="both"/>
        <w:rPr>
          <w:b/>
        </w:rPr>
      </w:pPr>
    </w:p>
    <w:p w14:paraId="44531DB0" w14:textId="77777777" w:rsidR="00DC6F89" w:rsidRPr="00DC6F89" w:rsidRDefault="00DC6F89" w:rsidP="00DC6F89">
      <w:pPr>
        <w:spacing w:line="360" w:lineRule="auto"/>
        <w:jc w:val="both"/>
        <w:rPr>
          <w:b/>
        </w:rPr>
      </w:pPr>
      <w:r w:rsidRPr="00DC6F89">
        <w:rPr>
          <w:b/>
          <w:noProof/>
          <w:lang w:eastAsia="en-US"/>
        </w:rPr>
        <w:drawing>
          <wp:inline distT="0" distB="0" distL="0" distR="0" wp14:anchorId="5AF047B7" wp14:editId="4EFC22A1">
            <wp:extent cx="5080635" cy="2081355"/>
            <wp:effectExtent l="0" t="0" r="0" b="1905"/>
            <wp:docPr id="18" name="Picture 18" descr="Screen%20Shot%202018-08-10%20at%2012.02.44%20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creen%20Shot%202018-08-10%20at%2012.02.44%20AM.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90233" cy="2085287"/>
                    </a:xfrm>
                    <a:prstGeom prst="rect">
                      <a:avLst/>
                    </a:prstGeom>
                    <a:noFill/>
                    <a:ln>
                      <a:noFill/>
                    </a:ln>
                  </pic:spPr>
                </pic:pic>
              </a:graphicData>
            </a:graphic>
          </wp:inline>
        </w:drawing>
      </w:r>
    </w:p>
    <w:p w14:paraId="43A6BBA9" w14:textId="77777777" w:rsidR="00DC6F89" w:rsidRPr="00DC6F89" w:rsidRDefault="00DC6F89" w:rsidP="00DC6F89">
      <w:pPr>
        <w:spacing w:line="360" w:lineRule="auto"/>
        <w:jc w:val="both"/>
      </w:pPr>
    </w:p>
    <w:p w14:paraId="6E7A0A40" w14:textId="77777777" w:rsidR="00DC6F89" w:rsidRPr="00DC6F89" w:rsidRDefault="00DC6F89" w:rsidP="00DC6F89">
      <w:pPr>
        <w:spacing w:line="360" w:lineRule="auto"/>
        <w:jc w:val="both"/>
      </w:pPr>
      <w:r w:rsidRPr="00DC6F89">
        <w:rPr>
          <w:rFonts w:hint="eastAsia"/>
        </w:rPr>
        <w:t xml:space="preserve"> </w:t>
      </w:r>
      <w:r w:rsidRPr="00DC6F89">
        <w:t xml:space="preserve">       </w:t>
      </w:r>
      <w:r w:rsidRPr="00DC6F89">
        <w:rPr>
          <w:rFonts w:hint="eastAsia"/>
        </w:rPr>
        <w:t xml:space="preserve">As the below tables shows, the hypothesis result p-value is 0.000 which indicates that the independent variables and dependent variables are associated in a significant way. Which specifically means job selection behavior has a significant linear relationship with Salary, type of work, benefit and welfare. </w:t>
      </w:r>
    </w:p>
    <w:p w14:paraId="5AE81A81" w14:textId="77777777" w:rsidR="00DC6F89" w:rsidRPr="00DC6F89" w:rsidRDefault="00DC6F89" w:rsidP="00DC6F89">
      <w:pPr>
        <w:spacing w:line="360" w:lineRule="auto"/>
        <w:jc w:val="both"/>
      </w:pPr>
    </w:p>
    <w:p w14:paraId="154DBE60" w14:textId="77777777" w:rsidR="00DC6F89" w:rsidRPr="00DC6F89" w:rsidRDefault="00DC6F89" w:rsidP="00DC6F89">
      <w:pPr>
        <w:spacing w:line="360" w:lineRule="auto"/>
        <w:jc w:val="both"/>
      </w:pPr>
    </w:p>
    <w:p w14:paraId="628D37D9" w14:textId="77777777" w:rsidR="00DC6F89" w:rsidRPr="00DC6F89" w:rsidRDefault="00DC6F89" w:rsidP="00DC6F89">
      <w:pPr>
        <w:spacing w:line="360" w:lineRule="auto"/>
        <w:jc w:val="both"/>
      </w:pPr>
    </w:p>
    <w:p w14:paraId="5EA46AE7" w14:textId="77777777" w:rsidR="00DC6F89" w:rsidRPr="00DC6F89" w:rsidRDefault="00DC6F89" w:rsidP="00191027">
      <w:pPr>
        <w:spacing w:line="360" w:lineRule="auto"/>
      </w:pPr>
      <w:r w:rsidRPr="00DC6F89">
        <w:rPr>
          <w:noProof/>
          <w:lang w:eastAsia="en-US"/>
        </w:rPr>
        <w:drawing>
          <wp:inline distT="0" distB="0" distL="0" distR="0" wp14:anchorId="39C94A96" wp14:editId="7A3F3CFF">
            <wp:extent cx="5939790" cy="1542415"/>
            <wp:effectExtent l="0" t="0" r="3810" b="6985"/>
            <wp:docPr id="19" name="Picture 19" descr="Screen%20Shot%202018-08-10%20at%2012.03.08%20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creen%20Shot%202018-08-10%20at%2012.03.08%20AM.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39790" cy="1542415"/>
                    </a:xfrm>
                    <a:prstGeom prst="rect">
                      <a:avLst/>
                    </a:prstGeom>
                    <a:noFill/>
                    <a:ln>
                      <a:noFill/>
                    </a:ln>
                  </pic:spPr>
                </pic:pic>
              </a:graphicData>
            </a:graphic>
          </wp:inline>
        </w:drawing>
      </w:r>
    </w:p>
    <w:p w14:paraId="64A60F69" w14:textId="77777777" w:rsidR="00DC6F89" w:rsidRPr="00DC6F89" w:rsidRDefault="00DC6F89" w:rsidP="00DC6F89">
      <w:pPr>
        <w:spacing w:line="360" w:lineRule="auto"/>
        <w:jc w:val="both"/>
      </w:pPr>
    </w:p>
    <w:p w14:paraId="51AA13C6" w14:textId="77777777" w:rsidR="00DC6F89" w:rsidRPr="00DC6F89" w:rsidRDefault="00DC6F89" w:rsidP="00DC6F89">
      <w:pPr>
        <w:spacing w:line="360" w:lineRule="auto"/>
        <w:jc w:val="both"/>
      </w:pPr>
      <w:r w:rsidRPr="00DC6F89">
        <w:rPr>
          <w:rFonts w:hint="eastAsia"/>
        </w:rPr>
        <w:t xml:space="preserve"> </w:t>
      </w:r>
      <w:r w:rsidRPr="00DC6F89">
        <w:t xml:space="preserve">    </w:t>
      </w:r>
      <w:r w:rsidRPr="00DC6F89">
        <w:rPr>
          <w:rFonts w:hint="eastAsia"/>
        </w:rPr>
        <w:t xml:space="preserve"> As the </w:t>
      </w:r>
      <w:r w:rsidRPr="00DC6F89">
        <w:t xml:space="preserve">above </w:t>
      </w:r>
      <w:r w:rsidRPr="00DC6F89">
        <w:rPr>
          <w:rFonts w:hint="eastAsia"/>
        </w:rPr>
        <w:t xml:space="preserve">tables shows R square is 0.637 which means that around 63% of the whole behavior of job selection is able to be predicated by using the present proposed model as the complementary tool. Besides that, it has also been discussed that some other factors which </w:t>
      </w:r>
      <w:r w:rsidRPr="00DC6F89">
        <w:rPr>
          <w:rFonts w:hint="eastAsia"/>
        </w:rPr>
        <w:lastRenderedPageBreak/>
        <w:t xml:space="preserve">can influence the job selection behavior by using this tool, but not included in </w:t>
      </w:r>
      <w:r w:rsidRPr="00DC6F89">
        <w:t>this</w:t>
      </w:r>
      <w:r w:rsidRPr="00DC6F89">
        <w:rPr>
          <w:rFonts w:hint="eastAsia"/>
        </w:rPr>
        <w:t xml:space="preserve"> research model</w:t>
      </w:r>
      <w:r w:rsidRPr="00DC6F89">
        <w:t xml:space="preserve">. </w:t>
      </w:r>
    </w:p>
    <w:p w14:paraId="04C56A9A" w14:textId="77777777" w:rsidR="00DC6F89" w:rsidRPr="00DC6F89" w:rsidRDefault="00DC6F89" w:rsidP="00DC6F89">
      <w:pPr>
        <w:spacing w:line="360" w:lineRule="auto"/>
        <w:jc w:val="both"/>
      </w:pPr>
    </w:p>
    <w:p w14:paraId="249736FE" w14:textId="77777777" w:rsidR="00DC6F89" w:rsidRPr="00DC6F89" w:rsidRDefault="00DC6F89" w:rsidP="0043527E">
      <w:pPr>
        <w:pStyle w:val="Heading2"/>
        <w:spacing w:line="360" w:lineRule="auto"/>
      </w:pPr>
      <w:bookmarkStart w:id="358" w:name="_Toc522226870"/>
      <w:bookmarkStart w:id="359" w:name="_Toc522229790"/>
      <w:r w:rsidRPr="00DC6F89">
        <w:rPr>
          <w:rFonts w:hint="eastAsia"/>
        </w:rPr>
        <w:t>4.6 Summary of Hypothesis Results</w:t>
      </w:r>
      <w:bookmarkEnd w:id="358"/>
      <w:bookmarkEnd w:id="359"/>
      <w:r w:rsidRPr="00DC6F89">
        <w:rPr>
          <w:rFonts w:hint="eastAsia"/>
        </w:rPr>
        <w:t xml:space="preserve"> </w:t>
      </w:r>
    </w:p>
    <w:p w14:paraId="582565B8" w14:textId="77777777" w:rsidR="00DC6F89" w:rsidRPr="00DC6F89" w:rsidRDefault="00DC6F89" w:rsidP="00DC6F89">
      <w:pPr>
        <w:spacing w:line="360" w:lineRule="auto"/>
        <w:jc w:val="both"/>
      </w:pPr>
    </w:p>
    <w:p w14:paraId="2DBC2D92" w14:textId="77777777" w:rsidR="00DC6F89" w:rsidRPr="00DC6F89" w:rsidRDefault="00DC6F89" w:rsidP="00DC6F89">
      <w:pPr>
        <w:spacing w:line="360" w:lineRule="auto"/>
        <w:jc w:val="both"/>
      </w:pPr>
      <w:r w:rsidRPr="00DC6F89">
        <w:t xml:space="preserve">       To summarize, </w:t>
      </w:r>
      <w:r w:rsidRPr="00DC6F89">
        <w:rPr>
          <w:rFonts w:hint="eastAsia"/>
        </w:rPr>
        <w:t>data analysis method</w:t>
      </w:r>
      <w:r w:rsidRPr="00DC6F89">
        <w:t>ology</w:t>
      </w:r>
      <w:r w:rsidRPr="00DC6F89">
        <w:rPr>
          <w:rFonts w:hint="eastAsia"/>
        </w:rPr>
        <w:t xml:space="preserve">, </w:t>
      </w:r>
      <w:r w:rsidRPr="00DC6F89">
        <w:t>research</w:t>
      </w:r>
      <w:r w:rsidRPr="00DC6F89">
        <w:rPr>
          <w:rFonts w:hint="eastAsia"/>
        </w:rPr>
        <w:t xml:space="preserve"> </w:t>
      </w:r>
      <w:r w:rsidRPr="00DC6F89">
        <w:t>outcomes</w:t>
      </w:r>
      <w:r w:rsidRPr="00DC6F89">
        <w:rPr>
          <w:rFonts w:hint="eastAsia"/>
        </w:rPr>
        <w:t xml:space="preserve"> and findings</w:t>
      </w:r>
      <w:r w:rsidRPr="00DC6F89">
        <w:t xml:space="preserve"> of the research etc.</w:t>
      </w:r>
      <w:r w:rsidRPr="00DC6F89">
        <w:rPr>
          <w:rFonts w:hint="eastAsia"/>
        </w:rPr>
        <w:t xml:space="preserve"> have </w:t>
      </w:r>
      <w:r w:rsidRPr="00DC6F89">
        <w:t xml:space="preserve">all </w:t>
      </w:r>
      <w:r w:rsidRPr="00DC6F89">
        <w:rPr>
          <w:rFonts w:hint="eastAsia"/>
        </w:rPr>
        <w:t>been presented</w:t>
      </w:r>
      <w:r w:rsidRPr="00DC6F89">
        <w:t xml:space="preserve"> in this chapter</w:t>
      </w:r>
      <w:r w:rsidRPr="00DC6F89">
        <w:rPr>
          <w:rFonts w:hint="eastAsia"/>
        </w:rPr>
        <w:t xml:space="preserve">. </w:t>
      </w:r>
      <w:r w:rsidRPr="00DC6F89">
        <w:t>It has been found that these study findings</w:t>
      </w:r>
      <w:r w:rsidRPr="00DC6F89">
        <w:rPr>
          <w:rFonts w:hint="eastAsia"/>
        </w:rPr>
        <w:t xml:space="preserve"> have been </w:t>
      </w:r>
      <w:r w:rsidRPr="00DC6F89">
        <w:t xml:space="preserve">is </w:t>
      </w:r>
      <w:r w:rsidRPr="00DC6F89">
        <w:rPr>
          <w:rFonts w:hint="eastAsia"/>
        </w:rPr>
        <w:t>consistent with the findings of several related studies on</w:t>
      </w:r>
      <w:r w:rsidRPr="00DC6F89">
        <w:t xml:space="preserve"> job selection behavior</w:t>
      </w:r>
      <w:r w:rsidRPr="00DC6F89">
        <w:rPr>
          <w:rFonts w:hint="eastAsia"/>
        </w:rPr>
        <w:t xml:space="preserve">. Besides that, the </w:t>
      </w:r>
      <w:r w:rsidRPr="00DC6F89">
        <w:t>influence</w:t>
      </w:r>
      <w:r w:rsidRPr="00DC6F89">
        <w:rPr>
          <w:rFonts w:hint="eastAsia"/>
        </w:rPr>
        <w:t xml:space="preserve"> of </w:t>
      </w:r>
      <w:r w:rsidRPr="00DC6F89">
        <w:t>all kinds of</w:t>
      </w:r>
      <w:r w:rsidRPr="00DC6F89">
        <w:rPr>
          <w:rFonts w:hint="eastAsia"/>
        </w:rPr>
        <w:t xml:space="preserve"> demographic data on job selection behavior has been explored. </w:t>
      </w:r>
      <w:r w:rsidRPr="00DC6F89">
        <w:t xml:space="preserve">Data discovery is described as a correlation with research variables and presented in tabular form. The next chapter will discuss the impact of these studies on nursing practices, the treatment of education and nursing studies. The limitations of this study will also be put forward. </w:t>
      </w:r>
    </w:p>
    <w:p w14:paraId="272CF8D5" w14:textId="77777777" w:rsidR="00DC6F89" w:rsidRPr="00DC6F89" w:rsidRDefault="00DC6F89" w:rsidP="00DC6F89">
      <w:pPr>
        <w:spacing w:line="360" w:lineRule="auto"/>
        <w:jc w:val="both"/>
      </w:pPr>
    </w:p>
    <w:p w14:paraId="0352BF1A" w14:textId="77777777" w:rsidR="00DC6F89" w:rsidRPr="00DC6F89" w:rsidRDefault="00DC6F89" w:rsidP="00DC6F89">
      <w:pPr>
        <w:spacing w:line="360" w:lineRule="auto"/>
        <w:jc w:val="both"/>
      </w:pPr>
    </w:p>
    <w:p w14:paraId="1879F302" w14:textId="77777777" w:rsidR="00DC6F89" w:rsidRDefault="00DC6F89" w:rsidP="00DC6F89">
      <w:pPr>
        <w:spacing w:line="360" w:lineRule="auto"/>
        <w:jc w:val="both"/>
      </w:pPr>
    </w:p>
    <w:p w14:paraId="65FB5A50" w14:textId="77777777" w:rsidR="0043527E" w:rsidRDefault="0043527E" w:rsidP="00DC6F89">
      <w:pPr>
        <w:spacing w:line="360" w:lineRule="auto"/>
        <w:jc w:val="both"/>
      </w:pPr>
    </w:p>
    <w:p w14:paraId="76C49723" w14:textId="77777777" w:rsidR="0043527E" w:rsidRDefault="0043527E" w:rsidP="00DC6F89">
      <w:pPr>
        <w:spacing w:line="360" w:lineRule="auto"/>
        <w:jc w:val="both"/>
      </w:pPr>
    </w:p>
    <w:p w14:paraId="6EE6FF04" w14:textId="77777777" w:rsidR="0043527E" w:rsidRDefault="0043527E" w:rsidP="00DC6F89">
      <w:pPr>
        <w:spacing w:line="360" w:lineRule="auto"/>
        <w:jc w:val="both"/>
      </w:pPr>
    </w:p>
    <w:p w14:paraId="2ED22C79" w14:textId="77777777" w:rsidR="0043527E" w:rsidRDefault="0043527E" w:rsidP="00DC6F89">
      <w:pPr>
        <w:spacing w:line="360" w:lineRule="auto"/>
        <w:jc w:val="both"/>
      </w:pPr>
    </w:p>
    <w:p w14:paraId="5000E6B6" w14:textId="77777777" w:rsidR="0043527E" w:rsidRDefault="0043527E" w:rsidP="00DC6F89">
      <w:pPr>
        <w:spacing w:line="360" w:lineRule="auto"/>
        <w:jc w:val="both"/>
      </w:pPr>
    </w:p>
    <w:p w14:paraId="4D9FBC44" w14:textId="77777777" w:rsidR="0043527E" w:rsidRDefault="0043527E" w:rsidP="00DC6F89">
      <w:pPr>
        <w:spacing w:line="360" w:lineRule="auto"/>
        <w:jc w:val="both"/>
      </w:pPr>
    </w:p>
    <w:p w14:paraId="040668FA" w14:textId="77777777" w:rsidR="0043527E" w:rsidRDefault="0043527E" w:rsidP="00DC6F89">
      <w:pPr>
        <w:spacing w:line="360" w:lineRule="auto"/>
        <w:jc w:val="both"/>
      </w:pPr>
    </w:p>
    <w:p w14:paraId="04F6045C" w14:textId="77777777" w:rsidR="0043527E" w:rsidRPr="00C85CEB" w:rsidRDefault="0043527E" w:rsidP="00C85CEB">
      <w:pPr>
        <w:pStyle w:val="Heading1"/>
        <w:spacing w:line="480" w:lineRule="auto"/>
        <w:jc w:val="center"/>
        <w:rPr>
          <w:rFonts w:ascii="Times New Roman" w:hAnsi="Times New Roman" w:cs="Times New Roman"/>
          <w:b/>
        </w:rPr>
      </w:pPr>
    </w:p>
    <w:p w14:paraId="196C4DCD" w14:textId="6D907E75" w:rsidR="00DC6F89" w:rsidRPr="00C85CEB" w:rsidRDefault="00DC6F89" w:rsidP="00C85CEB">
      <w:pPr>
        <w:pStyle w:val="Heading1"/>
        <w:spacing w:line="480" w:lineRule="auto"/>
        <w:jc w:val="center"/>
        <w:rPr>
          <w:rFonts w:ascii="Times New Roman" w:hAnsi="Times New Roman" w:cs="Times New Roman"/>
          <w:b/>
        </w:rPr>
      </w:pPr>
      <w:bookmarkStart w:id="360" w:name="_Toc522226871"/>
      <w:bookmarkStart w:id="361" w:name="_Toc522229791"/>
      <w:r w:rsidRPr="00C85CEB">
        <w:rPr>
          <w:rFonts w:ascii="Times New Roman" w:hAnsi="Times New Roman" w:cs="Times New Roman"/>
          <w:b/>
        </w:rPr>
        <w:t>CHAPTER 5 CONCLUSION AND RECOMMENDATIONS</w:t>
      </w:r>
      <w:bookmarkEnd w:id="360"/>
      <w:bookmarkEnd w:id="361"/>
    </w:p>
    <w:p w14:paraId="6AF1732F" w14:textId="2EBDD768" w:rsidR="00DC6F89" w:rsidRPr="00DC6F89" w:rsidRDefault="00C85CEB" w:rsidP="00C85CEB">
      <w:pPr>
        <w:pStyle w:val="Heading2"/>
        <w:spacing w:line="360" w:lineRule="auto"/>
      </w:pPr>
      <w:bookmarkStart w:id="362" w:name="_Toc522226872"/>
      <w:bookmarkStart w:id="363" w:name="_Toc522229792"/>
      <w:r>
        <w:rPr>
          <w:rFonts w:hint="eastAsia"/>
        </w:rPr>
        <w:t>5.0</w:t>
      </w:r>
      <w:r w:rsidR="00DC6F89" w:rsidRPr="00DC6F89">
        <w:rPr>
          <w:rFonts w:hint="eastAsia"/>
        </w:rPr>
        <w:t xml:space="preserve"> Introduction</w:t>
      </w:r>
      <w:bookmarkEnd w:id="362"/>
      <w:bookmarkEnd w:id="363"/>
      <w:r w:rsidR="00DC6F89" w:rsidRPr="00DC6F89">
        <w:rPr>
          <w:rFonts w:hint="eastAsia"/>
        </w:rPr>
        <w:t xml:space="preserve"> </w:t>
      </w:r>
    </w:p>
    <w:p w14:paraId="4BDCB760" w14:textId="77777777" w:rsidR="00DC6F89" w:rsidRPr="00DC6F89" w:rsidRDefault="00DC6F89" w:rsidP="00DC6F89">
      <w:pPr>
        <w:spacing w:line="360" w:lineRule="auto"/>
        <w:jc w:val="both"/>
      </w:pPr>
      <w:r w:rsidRPr="00DC6F89">
        <w:t xml:space="preserve">       </w:t>
      </w:r>
      <w:r w:rsidRPr="00DC6F89">
        <w:rPr>
          <w:rFonts w:hint="eastAsia"/>
        </w:rPr>
        <w:t xml:space="preserve">In this chapter, recommendations for job selection in Shanghai China will be provided in order to have positive influences on the the improvement of job seeking efficiency. In addition, the contribution and implication in further research will be discussed in this chapter. At the last part personal reflection of the author will be covered.  </w:t>
      </w:r>
    </w:p>
    <w:p w14:paraId="6D73CDE4" w14:textId="77777777" w:rsidR="00DC6F89" w:rsidRPr="00DC6F89" w:rsidRDefault="00DC6F89" w:rsidP="00DC6F89">
      <w:pPr>
        <w:spacing w:line="360" w:lineRule="auto"/>
        <w:jc w:val="both"/>
        <w:rPr>
          <w:b/>
        </w:rPr>
      </w:pPr>
    </w:p>
    <w:p w14:paraId="0EAE92E0" w14:textId="629A2BBB" w:rsidR="00DC6F89" w:rsidRPr="00DC6F89" w:rsidRDefault="004C4BB2" w:rsidP="004C4BB2">
      <w:pPr>
        <w:pStyle w:val="Heading2"/>
        <w:spacing w:line="360" w:lineRule="auto"/>
      </w:pPr>
      <w:bookmarkStart w:id="364" w:name="_Toc522226873"/>
      <w:bookmarkStart w:id="365" w:name="_Toc522229793"/>
      <w:r>
        <w:rPr>
          <w:rFonts w:hint="eastAsia"/>
        </w:rPr>
        <w:t>5.1</w:t>
      </w:r>
      <w:r w:rsidR="00DC6F89" w:rsidRPr="00DC6F89">
        <w:rPr>
          <w:rFonts w:hint="eastAsia"/>
        </w:rPr>
        <w:t xml:space="preserve"> Conclusion</w:t>
      </w:r>
      <w:bookmarkEnd w:id="364"/>
      <w:bookmarkEnd w:id="365"/>
      <w:r w:rsidR="00DC6F89" w:rsidRPr="00DC6F89">
        <w:rPr>
          <w:rFonts w:hint="eastAsia"/>
        </w:rPr>
        <w:t xml:space="preserve"> </w:t>
      </w:r>
    </w:p>
    <w:p w14:paraId="5A455658" w14:textId="77777777" w:rsidR="00DC6F89" w:rsidRPr="00DC6F89" w:rsidRDefault="00DC6F89" w:rsidP="00DC6F89">
      <w:pPr>
        <w:spacing w:line="360" w:lineRule="auto"/>
        <w:jc w:val="both"/>
      </w:pPr>
      <w:r w:rsidRPr="00DC6F89">
        <w:t xml:space="preserve">       </w:t>
      </w:r>
      <w:r w:rsidRPr="00DC6F89">
        <w:rPr>
          <w:rFonts w:hint="eastAsia"/>
        </w:rPr>
        <w:t xml:space="preserve">To conclude, based on the data analysis, it has been proved that the factors involving salary, benefits and welfare have the significant relationship on the job selection preferences of graduates in Shanghai, China. At the same time, there is significant and positive relationship between salary, benefits and welfare and </w:t>
      </w:r>
      <w:r w:rsidRPr="00DC6F89">
        <w:t xml:space="preserve">little relevant with type of work to </w:t>
      </w:r>
      <w:r w:rsidRPr="00DC6F89">
        <w:rPr>
          <w:rFonts w:hint="eastAsia"/>
        </w:rPr>
        <w:t xml:space="preserve">the preferences of graduates in Shanghai, China. </w:t>
      </w:r>
    </w:p>
    <w:p w14:paraId="310E45F0" w14:textId="77777777" w:rsidR="00DC6F89" w:rsidRPr="00DC6F89" w:rsidRDefault="00DC6F89" w:rsidP="00DC6F89">
      <w:pPr>
        <w:spacing w:line="360" w:lineRule="auto"/>
        <w:jc w:val="both"/>
        <w:rPr>
          <w:b/>
        </w:rPr>
      </w:pPr>
    </w:p>
    <w:p w14:paraId="0B9DC51C" w14:textId="5F9CD8EC" w:rsidR="00DC6F89" w:rsidRPr="00DC6F89" w:rsidRDefault="004C4BB2" w:rsidP="004C4BB2">
      <w:pPr>
        <w:pStyle w:val="Heading2"/>
        <w:spacing w:line="360" w:lineRule="auto"/>
      </w:pPr>
      <w:bookmarkStart w:id="366" w:name="_Toc522226874"/>
      <w:bookmarkStart w:id="367" w:name="_Toc522229794"/>
      <w:r>
        <w:rPr>
          <w:rFonts w:hint="eastAsia"/>
        </w:rPr>
        <w:t>5.2</w:t>
      </w:r>
      <w:r w:rsidR="00DC6F89" w:rsidRPr="00DC6F89">
        <w:rPr>
          <w:rFonts w:hint="eastAsia"/>
        </w:rPr>
        <w:t xml:space="preserve"> Recommendations</w:t>
      </w:r>
      <w:bookmarkEnd w:id="366"/>
      <w:bookmarkEnd w:id="367"/>
      <w:r w:rsidR="00DC6F89" w:rsidRPr="00DC6F89">
        <w:rPr>
          <w:rFonts w:hint="eastAsia"/>
        </w:rPr>
        <w:t xml:space="preserve"> </w:t>
      </w:r>
    </w:p>
    <w:p w14:paraId="0F8C2F79" w14:textId="2E61AD4C" w:rsidR="00DC6F89" w:rsidRPr="00DC6F89" w:rsidRDefault="00DC6F89" w:rsidP="00DC6F89">
      <w:pPr>
        <w:spacing w:line="360" w:lineRule="auto"/>
        <w:jc w:val="both"/>
      </w:pPr>
      <w:r w:rsidRPr="00DC6F89">
        <w:t xml:space="preserve">      Taking</w:t>
      </w:r>
      <w:r w:rsidRPr="00DC6F89">
        <w:rPr>
          <w:rFonts w:hint="eastAsia"/>
        </w:rPr>
        <w:t xml:space="preserve"> the overall findings of the study</w:t>
      </w:r>
      <w:r w:rsidRPr="00DC6F89">
        <w:t xml:space="preserve"> into account</w:t>
      </w:r>
      <w:r w:rsidRPr="00DC6F89">
        <w:rPr>
          <w:rFonts w:hint="eastAsia"/>
        </w:rPr>
        <w:t xml:space="preserve">, it has been </w:t>
      </w:r>
      <w:r w:rsidRPr="00DC6F89">
        <w:t>proved</w:t>
      </w:r>
      <w:r w:rsidRPr="00DC6F89">
        <w:rPr>
          <w:rFonts w:hint="eastAsia"/>
        </w:rPr>
        <w:t xml:space="preserve"> that researchers have successfully the objectives</w:t>
      </w:r>
      <w:r w:rsidRPr="00DC6F89">
        <w:t xml:space="preserve"> of the research</w:t>
      </w:r>
      <w:r w:rsidRPr="00DC6F89">
        <w:rPr>
          <w:rFonts w:hint="eastAsia"/>
        </w:rPr>
        <w:t xml:space="preserve">. </w:t>
      </w:r>
      <w:r w:rsidRPr="00DC6F89">
        <w:t>In order to</w:t>
      </w:r>
      <w:r w:rsidRPr="00DC6F89">
        <w:rPr>
          <w:rFonts w:hint="eastAsia"/>
        </w:rPr>
        <w:t xml:space="preserve"> further expand the research </w:t>
      </w:r>
      <w:r w:rsidRPr="00DC6F89">
        <w:t>correlation</w:t>
      </w:r>
      <w:r w:rsidRPr="00DC6F89">
        <w:rPr>
          <w:rFonts w:hint="eastAsia"/>
        </w:rPr>
        <w:t>, the recommendations are given as follows: First of all, Salary is strongly related to the job attractiveness and graduates</w:t>
      </w:r>
      <w:r w:rsidRPr="00DC6F89">
        <w:rPr>
          <w:rFonts w:hint="eastAsia"/>
        </w:rPr>
        <w:t>’</w:t>
      </w:r>
      <w:r w:rsidRPr="00DC6F89">
        <w:rPr>
          <w:rFonts w:hint="eastAsia"/>
        </w:rPr>
        <w:t xml:space="preserve"> interest toward the job. Thereby, it is recommended that employers take this factor into consideration when hiring the new employees and retaining the talents, this will help in improving the satisfaction of employees as well. Certainly, it has been identified that type of work is another factor influences the job selection behavior of Shanghai graduates, helping graduate finding the position matching with their major, qualifications and skills when selecting a position is recommended given the analysis facts.  </w:t>
      </w:r>
    </w:p>
    <w:p w14:paraId="1005EAFC" w14:textId="77777777" w:rsidR="00DC6F89" w:rsidRPr="00DC6F89" w:rsidRDefault="00DC6F89" w:rsidP="00DC6F89">
      <w:pPr>
        <w:spacing w:line="360" w:lineRule="auto"/>
        <w:jc w:val="both"/>
        <w:rPr>
          <w:b/>
        </w:rPr>
      </w:pPr>
      <w:r w:rsidRPr="00DC6F89">
        <w:rPr>
          <w:b/>
        </w:rPr>
        <w:t xml:space="preserve"> </w:t>
      </w:r>
    </w:p>
    <w:p w14:paraId="4E147799" w14:textId="77777777" w:rsidR="00DC6F89" w:rsidRPr="00DC6F89" w:rsidRDefault="00DC6F89" w:rsidP="00DC6F89">
      <w:pPr>
        <w:spacing w:line="360" w:lineRule="auto"/>
        <w:jc w:val="both"/>
      </w:pPr>
      <w:r w:rsidRPr="00DC6F89">
        <w:lastRenderedPageBreak/>
        <w:t xml:space="preserve">      </w:t>
      </w:r>
      <w:r w:rsidRPr="00DC6F89">
        <w:rPr>
          <w:rFonts w:hint="eastAsia"/>
        </w:rPr>
        <w:t>Further recommends that employers in Shanghai should emphasize on is the job</w:t>
      </w:r>
      <w:r w:rsidRPr="00DC6F89">
        <w:t>’</w:t>
      </w:r>
      <w:r w:rsidRPr="00DC6F89">
        <w:rPr>
          <w:rFonts w:hint="eastAsia"/>
        </w:rPr>
        <w:t xml:space="preserve">s benefits and welfare, because it is also accountable of attracting and retaining graduates job selection preferences. </w:t>
      </w:r>
      <w:r w:rsidRPr="00DC6F89">
        <w:t xml:space="preserve">Type of work does not </w:t>
      </w:r>
      <w:r w:rsidRPr="00DC6F89">
        <w:rPr>
          <w:rFonts w:hint="eastAsia"/>
        </w:rPr>
        <w:t xml:space="preserve">have </w:t>
      </w:r>
      <w:r w:rsidRPr="00DC6F89">
        <w:t>much</w:t>
      </w:r>
      <w:r w:rsidRPr="00DC6F89">
        <w:rPr>
          <w:rFonts w:hint="eastAsia"/>
        </w:rPr>
        <w:t xml:space="preserve"> significant relationship on the job selection preferences of graduates in Shanghai, China</w:t>
      </w:r>
      <w:r w:rsidRPr="00DC6F89">
        <w:t xml:space="preserve">, therefore, it less focus in this aspect its acceptable. </w:t>
      </w:r>
    </w:p>
    <w:p w14:paraId="023D0F50" w14:textId="77777777" w:rsidR="00DC6F89" w:rsidRPr="00DC6F89" w:rsidRDefault="00DC6F89" w:rsidP="00DC6F89">
      <w:pPr>
        <w:spacing w:line="360" w:lineRule="auto"/>
        <w:jc w:val="both"/>
        <w:rPr>
          <w:b/>
        </w:rPr>
      </w:pPr>
    </w:p>
    <w:p w14:paraId="7B8124A9" w14:textId="48E8A175" w:rsidR="00DC6F89" w:rsidRPr="00DC6F89" w:rsidRDefault="00AE3625" w:rsidP="00AE3625">
      <w:pPr>
        <w:pStyle w:val="Heading2"/>
        <w:spacing w:line="360" w:lineRule="auto"/>
      </w:pPr>
      <w:bookmarkStart w:id="368" w:name="_Toc522226875"/>
      <w:bookmarkStart w:id="369" w:name="_Toc522229795"/>
      <w:r>
        <w:rPr>
          <w:rFonts w:hint="eastAsia"/>
        </w:rPr>
        <w:t>5.3</w:t>
      </w:r>
      <w:r w:rsidR="00DC6F89" w:rsidRPr="00DC6F89">
        <w:rPr>
          <w:rFonts w:hint="eastAsia"/>
        </w:rPr>
        <w:t xml:space="preserve"> Contribution</w:t>
      </w:r>
      <w:bookmarkEnd w:id="368"/>
      <w:bookmarkEnd w:id="369"/>
      <w:r w:rsidR="00DC6F89" w:rsidRPr="00DC6F89">
        <w:rPr>
          <w:rFonts w:hint="eastAsia"/>
        </w:rPr>
        <w:t xml:space="preserve"> </w:t>
      </w:r>
    </w:p>
    <w:p w14:paraId="246854DE" w14:textId="7ACD0E92" w:rsidR="00DC6F89" w:rsidRPr="00DC6F89" w:rsidRDefault="00DC6F89" w:rsidP="00DC6F89">
      <w:pPr>
        <w:spacing w:line="360" w:lineRule="auto"/>
        <w:jc w:val="both"/>
      </w:pPr>
      <w:r w:rsidRPr="00DC6F89">
        <w:t xml:space="preserve">       </w:t>
      </w:r>
      <w:r w:rsidRPr="00DC6F89">
        <w:rPr>
          <w:rFonts w:hint="eastAsia"/>
        </w:rPr>
        <w:t xml:space="preserve">This study focuses on researching the elements influencing the job selection preferences among college graduates in Shanghai, China. Firstly, Theoretical contributions. The study </w:t>
      </w:r>
      <w:r w:rsidRPr="00DC6F89">
        <w:t>does</w:t>
      </w:r>
      <w:r w:rsidRPr="00DC6F89">
        <w:rPr>
          <w:rFonts w:hint="eastAsia"/>
        </w:rPr>
        <w:t xml:space="preserve"> </w:t>
      </w:r>
      <w:r w:rsidRPr="00DC6F89">
        <w:t>primary</w:t>
      </w:r>
      <w:r w:rsidRPr="00DC6F89">
        <w:rPr>
          <w:rFonts w:hint="eastAsia"/>
        </w:rPr>
        <w:t xml:space="preserve"> contributions to prior literature in the </w:t>
      </w:r>
      <w:r w:rsidRPr="00DC6F89">
        <w:t>aspect</w:t>
      </w:r>
      <w:r w:rsidRPr="00DC6F89">
        <w:rPr>
          <w:rFonts w:hint="eastAsia"/>
        </w:rPr>
        <w:t xml:space="preserve"> of job selection largely examined the </w:t>
      </w:r>
      <w:r w:rsidRPr="00DC6F89">
        <w:t>impact</w:t>
      </w:r>
      <w:r w:rsidRPr="00DC6F89">
        <w:rPr>
          <w:rFonts w:hint="eastAsia"/>
        </w:rPr>
        <w:t xml:space="preserve"> of preferences on gradu</w:t>
      </w:r>
      <w:r w:rsidR="004C788F">
        <w:rPr>
          <w:rFonts w:hint="eastAsia"/>
        </w:rPr>
        <w:t>ates</w:t>
      </w:r>
      <w:r w:rsidR="004C788F">
        <w:t>’</w:t>
      </w:r>
      <w:r w:rsidR="00A66EB2">
        <w:t xml:space="preserve"> </w:t>
      </w:r>
      <w:r w:rsidRPr="00DC6F89">
        <w:rPr>
          <w:rFonts w:hint="eastAsia"/>
        </w:rPr>
        <w:t xml:space="preserve">s job selection perception and its behavioral outcomes. Enhanced understanding of on Shanghai graduates </w:t>
      </w:r>
      <w:r w:rsidRPr="00DC6F89">
        <w:rPr>
          <w:rFonts w:hint="eastAsia"/>
        </w:rPr>
        <w:t>’</w:t>
      </w:r>
      <w:r w:rsidRPr="00DC6F89">
        <w:rPr>
          <w:rFonts w:hint="eastAsia"/>
        </w:rPr>
        <w:t xml:space="preserve">s attitude and behavior and enrich the studies of on the elements of job selection preferences. In the meantime, it could also provide the timely reference for researchers and scholars to refer for future research development. </w:t>
      </w:r>
    </w:p>
    <w:p w14:paraId="518CA196" w14:textId="77777777" w:rsidR="00DC6F89" w:rsidRPr="00DC6F89" w:rsidRDefault="00DC6F89" w:rsidP="00DC6F89">
      <w:pPr>
        <w:spacing w:line="360" w:lineRule="auto"/>
        <w:jc w:val="both"/>
      </w:pPr>
    </w:p>
    <w:p w14:paraId="1B1FE8A3" w14:textId="77777777" w:rsidR="00DC6F89" w:rsidRPr="00DC6F89" w:rsidRDefault="00DC6F89" w:rsidP="00DC6F89">
      <w:pPr>
        <w:spacing w:line="360" w:lineRule="auto"/>
        <w:jc w:val="both"/>
      </w:pPr>
      <w:r w:rsidRPr="00DC6F89">
        <w:t xml:space="preserve">       </w:t>
      </w:r>
      <w:r w:rsidRPr="00DC6F89">
        <w:rPr>
          <w:rFonts w:hint="eastAsia"/>
        </w:rPr>
        <w:t xml:space="preserve">Secondly, Managerial contribution. The findings of the study provide several managerial implications to managers, employers and job seeker. For Managers and employers, this research provides the effective evidences and suggestions for them to improve the job attraction and also employees retaining, which will lead to positive influences on sustainable of business or companies. Furthermore, this study could also provide guidance for college students to improve on the qualifications and skills for future job searching. </w:t>
      </w:r>
      <w:r w:rsidRPr="00DC6F89">
        <w:t xml:space="preserve">For job-seekers, this study allows them to better understand the demands of applicants for employers or corporations, to help them make better choices in their future job choices. In addition, the results of this study also is advantageous to the university or school. Employment preference has been developed in various industries not only increasing the education quality of higher learning institutions, but also helping to adjust the development and improvement of high quality curriculum in colleges and universities. </w:t>
      </w:r>
    </w:p>
    <w:p w14:paraId="322C7355" w14:textId="77777777" w:rsidR="00DC6F89" w:rsidRPr="00DC6F89" w:rsidRDefault="00DC6F89" w:rsidP="00DC6F89">
      <w:pPr>
        <w:spacing w:line="360" w:lineRule="auto"/>
        <w:jc w:val="both"/>
        <w:rPr>
          <w:b/>
        </w:rPr>
      </w:pPr>
    </w:p>
    <w:p w14:paraId="6E514D9B" w14:textId="196CFD3D" w:rsidR="00DC6F89" w:rsidRPr="00DC6F89" w:rsidRDefault="007509A7" w:rsidP="00876657">
      <w:pPr>
        <w:pStyle w:val="Heading2"/>
        <w:spacing w:line="360" w:lineRule="auto"/>
      </w:pPr>
      <w:bookmarkStart w:id="370" w:name="_Toc522226876"/>
      <w:bookmarkStart w:id="371" w:name="_Toc522229796"/>
      <w:r>
        <w:rPr>
          <w:rFonts w:hint="eastAsia"/>
        </w:rPr>
        <w:lastRenderedPageBreak/>
        <w:t>5.4</w:t>
      </w:r>
      <w:r w:rsidR="00DC6F89" w:rsidRPr="00DC6F89">
        <w:rPr>
          <w:rFonts w:hint="eastAsia"/>
        </w:rPr>
        <w:t xml:space="preserve"> Implications for Further Research</w:t>
      </w:r>
      <w:bookmarkEnd w:id="370"/>
      <w:bookmarkEnd w:id="371"/>
      <w:r w:rsidR="00DC6F89" w:rsidRPr="00DC6F89">
        <w:rPr>
          <w:rFonts w:hint="eastAsia"/>
        </w:rPr>
        <w:t xml:space="preserve"> </w:t>
      </w:r>
    </w:p>
    <w:p w14:paraId="401B2952" w14:textId="77777777" w:rsidR="00DC6F89" w:rsidRPr="00DC6F89" w:rsidRDefault="00DC6F89" w:rsidP="00DC6F89">
      <w:pPr>
        <w:spacing w:line="360" w:lineRule="auto"/>
        <w:jc w:val="both"/>
      </w:pPr>
      <w:r w:rsidRPr="00DC6F89">
        <w:t xml:space="preserve">       </w:t>
      </w:r>
      <w:r w:rsidRPr="00DC6F89">
        <w:rPr>
          <w:rFonts w:hint="eastAsia"/>
        </w:rPr>
        <w:t xml:space="preserve">It has to be admitted that a lot of researchers about the elements which can influence the job selection behavior to Shanghai graduates will be further studied and developed. Improvements should take into consideration are firstly the questionnaire distribution method. As the questionnaires were mainly distributed through online channels.  </w:t>
      </w:r>
    </w:p>
    <w:p w14:paraId="6D0D0BEC" w14:textId="77777777" w:rsidR="00DC6F89" w:rsidRPr="00DC6F89" w:rsidRDefault="00DC6F89" w:rsidP="00DC6F89">
      <w:pPr>
        <w:spacing w:line="360" w:lineRule="auto"/>
        <w:jc w:val="both"/>
      </w:pPr>
    </w:p>
    <w:p w14:paraId="288F5479" w14:textId="1EE923F7" w:rsidR="00DC6F89" w:rsidRPr="00DC6F89" w:rsidRDefault="00DC6F89" w:rsidP="00DC6F89">
      <w:pPr>
        <w:spacing w:line="360" w:lineRule="auto"/>
        <w:jc w:val="both"/>
      </w:pPr>
      <w:r w:rsidRPr="00DC6F89">
        <w:t xml:space="preserve">       </w:t>
      </w:r>
      <w:r w:rsidRPr="00DC6F89">
        <w:rPr>
          <w:rFonts w:hint="eastAsia"/>
        </w:rPr>
        <w:t>Secondly, the sample size to be expanded. As mentioned in chapter 3, the size of sample was determined as 384 by statistics of the whole Shanghai graduates in 2017, as the target population for this research was 174 thousand graduates in 2017 in Shanghai China, but the whole population size increased nearly 180 thousand in 2018. Therefore</w:t>
      </w:r>
      <w:r w:rsidR="00DE20BD">
        <w:t>,</w:t>
      </w:r>
      <w:r w:rsidRPr="00DC6F89">
        <w:rPr>
          <w:rFonts w:hint="eastAsia"/>
        </w:rPr>
        <w:t xml:space="preserve"> the sample size should increase accordingly with target population in the future research. Meanwhile the relative small sample size could not represent the whole population. </w:t>
      </w:r>
    </w:p>
    <w:p w14:paraId="1DA863A0" w14:textId="77777777" w:rsidR="00DC6F89" w:rsidRPr="00DC6F89" w:rsidRDefault="00DC6F89" w:rsidP="00DC6F89">
      <w:pPr>
        <w:spacing w:line="360" w:lineRule="auto"/>
        <w:jc w:val="both"/>
      </w:pPr>
    </w:p>
    <w:p w14:paraId="1B5D4E59" w14:textId="2E0E7685" w:rsidR="00DC6F89" w:rsidRDefault="00DC6F89" w:rsidP="00DC6F89">
      <w:pPr>
        <w:spacing w:line="360" w:lineRule="auto"/>
        <w:jc w:val="both"/>
      </w:pPr>
      <w:r w:rsidRPr="00DC6F89">
        <w:t xml:space="preserve">       </w:t>
      </w:r>
      <w:r w:rsidRPr="00DC6F89">
        <w:rPr>
          <w:rFonts w:hint="eastAsia"/>
        </w:rPr>
        <w:t xml:space="preserve">Finally, as mentioned more factors and independent variables which will influence the graduates job selection preferences in order to improve the completeness, because this study only focus on analyzing </w:t>
      </w:r>
      <w:r w:rsidRPr="00DC6F89">
        <w:t>three</w:t>
      </w:r>
      <w:r w:rsidRPr="00DC6F89">
        <w:rPr>
          <w:rFonts w:hint="eastAsia"/>
        </w:rPr>
        <w:t xml:space="preserve"> factors. </w:t>
      </w:r>
      <w:r w:rsidRPr="00DC6F89">
        <w:t>Moreover, it is recommended to expand the geographical areas on population of statistics in order to have more high quality research in the future, as in the current report, only Shanghai area graduates have been targeted as the par</w:t>
      </w:r>
      <w:r w:rsidR="00876657">
        <w:t xml:space="preserve">ticipants, not in other areas. </w:t>
      </w:r>
    </w:p>
    <w:p w14:paraId="7BE585EF" w14:textId="77777777" w:rsidR="004A7530" w:rsidRPr="00DC6F89" w:rsidRDefault="004A7530" w:rsidP="00DC6F89">
      <w:pPr>
        <w:spacing w:line="360" w:lineRule="auto"/>
        <w:jc w:val="both"/>
      </w:pPr>
    </w:p>
    <w:p w14:paraId="65936580" w14:textId="2CA35B01" w:rsidR="00DC6F89" w:rsidRPr="00DC6F89" w:rsidRDefault="00443389" w:rsidP="00876657">
      <w:pPr>
        <w:pStyle w:val="Heading2"/>
        <w:spacing w:line="360" w:lineRule="auto"/>
      </w:pPr>
      <w:bookmarkStart w:id="372" w:name="_Toc522226877"/>
      <w:bookmarkStart w:id="373" w:name="_Toc522229797"/>
      <w:r>
        <w:rPr>
          <w:rFonts w:hint="eastAsia"/>
        </w:rPr>
        <w:t>5</w:t>
      </w:r>
      <w:r>
        <w:t>.</w:t>
      </w:r>
      <w:r>
        <w:rPr>
          <w:rFonts w:hint="eastAsia"/>
        </w:rPr>
        <w:t>5</w:t>
      </w:r>
      <w:r w:rsidR="00DC6F89" w:rsidRPr="00DC6F89">
        <w:rPr>
          <w:rFonts w:hint="eastAsia"/>
        </w:rPr>
        <w:t xml:space="preserve"> Personal Reflection</w:t>
      </w:r>
      <w:bookmarkEnd w:id="372"/>
      <w:bookmarkEnd w:id="373"/>
      <w:r w:rsidR="00DC6F89" w:rsidRPr="00DC6F89">
        <w:rPr>
          <w:rFonts w:hint="eastAsia"/>
        </w:rPr>
        <w:t xml:space="preserve"> </w:t>
      </w:r>
    </w:p>
    <w:p w14:paraId="62A9D00A" w14:textId="77777777" w:rsidR="00DC6F89" w:rsidRPr="00DC6F89" w:rsidRDefault="00DC6F89" w:rsidP="00DC6F89">
      <w:pPr>
        <w:spacing w:line="360" w:lineRule="auto"/>
        <w:jc w:val="both"/>
        <w:rPr>
          <w:b/>
        </w:rPr>
      </w:pPr>
    </w:p>
    <w:p w14:paraId="279F0918" w14:textId="77777777" w:rsidR="00DC6F89" w:rsidRPr="00DC6F89" w:rsidRDefault="00DC6F89" w:rsidP="00DC6F89">
      <w:pPr>
        <w:spacing w:line="360" w:lineRule="auto"/>
        <w:jc w:val="both"/>
      </w:pPr>
      <w:r w:rsidRPr="00DC6F89">
        <w:t xml:space="preserve">       </w:t>
      </w:r>
      <w:r w:rsidRPr="00DC6F89">
        <w:rPr>
          <w:rFonts w:hint="eastAsia"/>
        </w:rPr>
        <w:t xml:space="preserve">I have gained a great deal of benefits in completing this MAB project. </w:t>
      </w:r>
      <w:r w:rsidRPr="00DC6F89">
        <w:t>The research and the report made me believe in my skills and abilities, and they woke me up to a desire to learn as a lifelong process. Further more, in the process of complete study and do reports, I have gained a series of professional and personal gains, including the cultivation of critical thinking, improve writing and time management skills, improve the level of confidence</w:t>
      </w:r>
      <w:r w:rsidRPr="00DC6F89">
        <w:rPr>
          <w:rFonts w:hint="eastAsia"/>
        </w:rPr>
        <w:t xml:space="preserve">. In this journey of learning, What I have also learnt is not limited to further understanding of job selection preferences, but the challenges experienced and self-learning development skills </w:t>
      </w:r>
      <w:r w:rsidRPr="00DC6F89">
        <w:rPr>
          <w:rFonts w:hint="eastAsia"/>
        </w:rPr>
        <w:lastRenderedPageBreak/>
        <w:t xml:space="preserve">with regard to all information and knowledge related, which will contribute the positive impacts on my future career and life journey. </w:t>
      </w:r>
    </w:p>
    <w:p w14:paraId="1B2CA20E" w14:textId="77777777" w:rsidR="00DC6F89" w:rsidRPr="00DC6F89" w:rsidRDefault="00DC6F89" w:rsidP="00DC6F89">
      <w:pPr>
        <w:spacing w:line="360" w:lineRule="auto"/>
        <w:jc w:val="both"/>
      </w:pPr>
    </w:p>
    <w:p w14:paraId="60FF4932" w14:textId="30183EA9" w:rsidR="004A7530" w:rsidRDefault="00DC6F89" w:rsidP="004A7530">
      <w:pPr>
        <w:spacing w:line="360" w:lineRule="auto"/>
        <w:jc w:val="both"/>
      </w:pPr>
      <w:r w:rsidRPr="00DC6F89">
        <w:t xml:space="preserve">       </w:t>
      </w:r>
      <w:r w:rsidRPr="00DC6F89">
        <w:rPr>
          <w:rFonts w:hint="eastAsia"/>
        </w:rPr>
        <w:t xml:space="preserve">At </w:t>
      </w:r>
      <w:r w:rsidR="00876657">
        <w:t>last</w:t>
      </w:r>
      <w:r w:rsidRPr="00DC6F89">
        <w:rPr>
          <w:rFonts w:hint="eastAsia"/>
        </w:rPr>
        <w:t xml:space="preserve">, I would like to appreciate my supervisor Ms. Umi Kalsom and my second marker Mr. Francis Wong, who have provided the valuable guidance, teaching suggestions for me to complete the project. Thank you very much for their helping. </w:t>
      </w:r>
      <w:bookmarkStart w:id="374" w:name="_Toc507597363"/>
      <w:bookmarkStart w:id="375" w:name="_Toc507597392"/>
      <w:bookmarkStart w:id="376" w:name="_Toc511751348"/>
      <w:bookmarkStart w:id="377" w:name="_Toc511751447"/>
      <w:bookmarkStart w:id="378" w:name="_Toc511751651"/>
      <w:bookmarkStart w:id="379" w:name="_Toc511771371"/>
      <w:bookmarkStart w:id="380" w:name="_Toc522226878"/>
      <w:bookmarkStart w:id="381" w:name="_Toc522229798"/>
    </w:p>
    <w:p w14:paraId="74420330" w14:textId="77777777" w:rsidR="004A7530" w:rsidRDefault="004A7530" w:rsidP="004A7530">
      <w:pPr>
        <w:spacing w:line="360" w:lineRule="auto"/>
        <w:jc w:val="both"/>
      </w:pPr>
    </w:p>
    <w:p w14:paraId="50D456B7" w14:textId="77777777" w:rsidR="004A7530" w:rsidRDefault="004A7530" w:rsidP="004A7530">
      <w:pPr>
        <w:spacing w:line="360" w:lineRule="auto"/>
        <w:jc w:val="both"/>
      </w:pPr>
    </w:p>
    <w:p w14:paraId="7D0F9925" w14:textId="77777777" w:rsidR="004A7530" w:rsidRDefault="004A7530" w:rsidP="004A7530">
      <w:pPr>
        <w:spacing w:line="360" w:lineRule="auto"/>
        <w:jc w:val="both"/>
      </w:pPr>
    </w:p>
    <w:p w14:paraId="5A732B82" w14:textId="77777777" w:rsidR="004A7530" w:rsidRDefault="004A7530" w:rsidP="004A7530">
      <w:pPr>
        <w:spacing w:line="360" w:lineRule="auto"/>
        <w:jc w:val="both"/>
      </w:pPr>
    </w:p>
    <w:p w14:paraId="0F58F8DD" w14:textId="77777777" w:rsidR="004A7530" w:rsidRDefault="004A7530" w:rsidP="004A7530">
      <w:pPr>
        <w:spacing w:line="360" w:lineRule="auto"/>
        <w:jc w:val="both"/>
      </w:pPr>
    </w:p>
    <w:p w14:paraId="634FF992" w14:textId="77777777" w:rsidR="004A7530" w:rsidRDefault="004A7530" w:rsidP="004A7530">
      <w:pPr>
        <w:spacing w:line="360" w:lineRule="auto"/>
        <w:jc w:val="both"/>
      </w:pPr>
    </w:p>
    <w:p w14:paraId="0E26343A" w14:textId="77777777" w:rsidR="004A7530" w:rsidRDefault="004A7530" w:rsidP="004A7530">
      <w:pPr>
        <w:spacing w:line="360" w:lineRule="auto"/>
        <w:jc w:val="both"/>
      </w:pPr>
    </w:p>
    <w:p w14:paraId="6AAE54E8" w14:textId="77777777" w:rsidR="004A7530" w:rsidRDefault="004A7530" w:rsidP="004A7530">
      <w:pPr>
        <w:spacing w:line="360" w:lineRule="auto"/>
        <w:jc w:val="both"/>
      </w:pPr>
    </w:p>
    <w:p w14:paraId="3CFC3F31" w14:textId="77777777" w:rsidR="004A7530" w:rsidRDefault="004A7530" w:rsidP="004A7530">
      <w:pPr>
        <w:spacing w:line="360" w:lineRule="auto"/>
        <w:jc w:val="both"/>
      </w:pPr>
    </w:p>
    <w:p w14:paraId="34111EC2" w14:textId="77777777" w:rsidR="004A7530" w:rsidRDefault="004A7530" w:rsidP="004A7530">
      <w:pPr>
        <w:spacing w:line="360" w:lineRule="auto"/>
        <w:jc w:val="both"/>
      </w:pPr>
    </w:p>
    <w:p w14:paraId="0FD5B7CB" w14:textId="77777777" w:rsidR="004A7530" w:rsidRDefault="004A7530" w:rsidP="004A7530">
      <w:pPr>
        <w:spacing w:line="360" w:lineRule="auto"/>
        <w:jc w:val="both"/>
      </w:pPr>
    </w:p>
    <w:p w14:paraId="14F8ACE2" w14:textId="77777777" w:rsidR="004A7530" w:rsidRDefault="004A7530" w:rsidP="004A7530">
      <w:pPr>
        <w:spacing w:line="360" w:lineRule="auto"/>
        <w:jc w:val="both"/>
      </w:pPr>
    </w:p>
    <w:p w14:paraId="230D0E2E" w14:textId="77777777" w:rsidR="004A7530" w:rsidRDefault="004A7530" w:rsidP="004A7530">
      <w:pPr>
        <w:spacing w:line="360" w:lineRule="auto"/>
        <w:jc w:val="both"/>
      </w:pPr>
    </w:p>
    <w:p w14:paraId="46E5B767" w14:textId="77777777" w:rsidR="004A7530" w:rsidRDefault="004A7530" w:rsidP="004A7530">
      <w:pPr>
        <w:spacing w:line="360" w:lineRule="auto"/>
        <w:jc w:val="both"/>
      </w:pPr>
    </w:p>
    <w:p w14:paraId="75B9C933" w14:textId="77777777" w:rsidR="004A7530" w:rsidRDefault="004A7530" w:rsidP="004A7530">
      <w:pPr>
        <w:spacing w:line="360" w:lineRule="auto"/>
        <w:jc w:val="both"/>
      </w:pPr>
    </w:p>
    <w:p w14:paraId="7368A11C" w14:textId="77777777" w:rsidR="004A7530" w:rsidRDefault="004A7530" w:rsidP="004A7530">
      <w:pPr>
        <w:spacing w:line="360" w:lineRule="auto"/>
        <w:jc w:val="both"/>
      </w:pPr>
    </w:p>
    <w:p w14:paraId="0FF9AB7B" w14:textId="77777777" w:rsidR="004A7530" w:rsidRDefault="004A7530" w:rsidP="004A7530">
      <w:pPr>
        <w:spacing w:line="360" w:lineRule="auto"/>
        <w:jc w:val="both"/>
      </w:pPr>
    </w:p>
    <w:p w14:paraId="78344E58" w14:textId="77777777" w:rsidR="004A7530" w:rsidRDefault="004A7530" w:rsidP="004A7530">
      <w:pPr>
        <w:spacing w:line="360" w:lineRule="auto"/>
        <w:jc w:val="both"/>
      </w:pPr>
    </w:p>
    <w:p w14:paraId="09AE7CCF" w14:textId="77777777" w:rsidR="004A7530" w:rsidRDefault="004A7530" w:rsidP="004A7530">
      <w:pPr>
        <w:spacing w:line="360" w:lineRule="auto"/>
        <w:jc w:val="both"/>
      </w:pPr>
    </w:p>
    <w:p w14:paraId="05F6C7FA" w14:textId="77777777" w:rsidR="004A7530" w:rsidRDefault="004A7530" w:rsidP="004A7530">
      <w:pPr>
        <w:spacing w:line="360" w:lineRule="auto"/>
        <w:jc w:val="both"/>
      </w:pPr>
    </w:p>
    <w:p w14:paraId="67626CD4" w14:textId="77777777" w:rsidR="004A7530" w:rsidRDefault="004A7530" w:rsidP="004A7530">
      <w:pPr>
        <w:spacing w:line="360" w:lineRule="auto"/>
        <w:jc w:val="both"/>
      </w:pPr>
    </w:p>
    <w:p w14:paraId="45F5E4E5" w14:textId="77777777" w:rsidR="004A7530" w:rsidRPr="004A7530" w:rsidRDefault="004A7530" w:rsidP="004A7530">
      <w:pPr>
        <w:spacing w:line="360" w:lineRule="auto"/>
        <w:jc w:val="both"/>
      </w:pPr>
    </w:p>
    <w:p w14:paraId="119745BD" w14:textId="152C41EE" w:rsidR="00180B4B" w:rsidRPr="006A244B" w:rsidRDefault="00180B4B" w:rsidP="00780A20">
      <w:pPr>
        <w:pStyle w:val="Heading2"/>
        <w:spacing w:line="480" w:lineRule="auto"/>
        <w:jc w:val="center"/>
        <w:rPr>
          <w:rFonts w:cs="Times New Roman"/>
          <w:b/>
          <w:sz w:val="24"/>
          <w:szCs w:val="24"/>
        </w:rPr>
      </w:pPr>
      <w:r w:rsidRPr="006A244B">
        <w:rPr>
          <w:rFonts w:cs="Times New Roman"/>
          <w:b/>
          <w:sz w:val="24"/>
          <w:szCs w:val="24"/>
        </w:rPr>
        <w:lastRenderedPageBreak/>
        <w:t>R</w:t>
      </w:r>
      <w:bookmarkEnd w:id="374"/>
      <w:bookmarkEnd w:id="375"/>
      <w:r w:rsidR="003D32F4" w:rsidRPr="006A244B">
        <w:rPr>
          <w:rFonts w:cs="Times New Roman"/>
          <w:b/>
          <w:sz w:val="24"/>
          <w:szCs w:val="24"/>
        </w:rPr>
        <w:t>EFERENCES</w:t>
      </w:r>
      <w:bookmarkEnd w:id="376"/>
      <w:bookmarkEnd w:id="377"/>
      <w:bookmarkEnd w:id="378"/>
      <w:bookmarkEnd w:id="379"/>
      <w:bookmarkEnd w:id="380"/>
      <w:bookmarkEnd w:id="381"/>
    </w:p>
    <w:sdt>
      <w:sdtPr>
        <w:id w:val="-509451235"/>
        <w:docPartObj>
          <w:docPartGallery w:val="Bibliographies"/>
          <w:docPartUnique/>
        </w:docPartObj>
      </w:sdtPr>
      <w:sdtEndPr>
        <w:rPr>
          <w:b/>
          <w:bCs/>
        </w:rPr>
      </w:sdtEndPr>
      <w:sdtContent>
        <w:p w14:paraId="753A297F" w14:textId="2EBBE382" w:rsidR="0031548B" w:rsidRDefault="00180B4B" w:rsidP="00D96ECE">
          <w:pPr>
            <w:pStyle w:val="Bibliography"/>
            <w:spacing w:line="360" w:lineRule="auto"/>
            <w:rPr>
              <w:noProof/>
            </w:rPr>
          </w:pPr>
          <w:r w:rsidRPr="006A244B">
            <w:fldChar w:fldCharType="begin"/>
          </w:r>
          <w:r w:rsidRPr="006A244B">
            <w:instrText xml:space="preserve"> BIBLIOGRAPHY </w:instrText>
          </w:r>
          <w:r w:rsidRPr="006A244B">
            <w:fldChar w:fldCharType="separate"/>
          </w:r>
          <w:r w:rsidRPr="006A244B">
            <w:rPr>
              <w:noProof/>
            </w:rPr>
            <w:t xml:space="preserve">Adewal &amp; Anthonia, 2013. Impact of Organizational Culture on Human Resource Practices: A Study of Selected Nigerian Private Universities. </w:t>
          </w:r>
          <w:r w:rsidRPr="006A244B">
            <w:rPr>
              <w:i/>
              <w:iCs/>
              <w:noProof/>
            </w:rPr>
            <w:t>Journal of Competitiveness.</w:t>
          </w:r>
        </w:p>
        <w:p w14:paraId="3CB863C5" w14:textId="77777777" w:rsidR="00E767EB" w:rsidRPr="00E767EB" w:rsidRDefault="00E767EB" w:rsidP="00E767EB"/>
        <w:p w14:paraId="4781C8FE" w14:textId="6D6CFFFC" w:rsidR="00180B4B" w:rsidRPr="006A244B" w:rsidRDefault="00D96ECE" w:rsidP="00D96ECE">
          <w:pPr>
            <w:pStyle w:val="Bibliography"/>
            <w:spacing w:line="360" w:lineRule="auto"/>
            <w:rPr>
              <w:noProof/>
            </w:rPr>
          </w:pPr>
          <w:r>
            <w:rPr>
              <w:noProof/>
            </w:rPr>
            <w:t xml:space="preserve">Agenda,2013.[Online]Available </w:t>
          </w:r>
          <w:r w:rsidR="00E767EB">
            <w:rPr>
              <w:noProof/>
            </w:rPr>
            <w:t xml:space="preserve">at: </w:t>
          </w:r>
          <w:r w:rsidR="00180B4B" w:rsidRPr="006A244B">
            <w:rPr>
              <w:noProof/>
              <w:u w:val="single"/>
            </w:rPr>
            <w:t>http://www.governance.ualberta.ca/GeneralFacultiesCouncil/AcademicPlanningCommittee/~/media/Governance/Documents/GO05/ACP/12-13/MY-22/Meeting%20Material/Item-7-CIP-May17-version.pdf</w:t>
          </w:r>
        </w:p>
        <w:p w14:paraId="4EB56870" w14:textId="77777777" w:rsidR="00ED4878" w:rsidRPr="006A244B" w:rsidRDefault="00ED4878" w:rsidP="00D96ECE">
          <w:pPr>
            <w:pStyle w:val="Bibliography"/>
            <w:spacing w:line="360" w:lineRule="auto"/>
            <w:rPr>
              <w:noProof/>
            </w:rPr>
          </w:pPr>
        </w:p>
        <w:p w14:paraId="59089243" w14:textId="3BBFB92B" w:rsidR="00180B4B" w:rsidRPr="00E767EB" w:rsidRDefault="00D96ECE" w:rsidP="00D96ECE">
          <w:pPr>
            <w:pStyle w:val="Bibliography"/>
            <w:spacing w:line="360" w:lineRule="auto"/>
            <w:rPr>
              <w:noProof/>
            </w:rPr>
          </w:pPr>
          <w:r>
            <w:rPr>
              <w:noProof/>
            </w:rPr>
            <w:t>Allard,2010.</w:t>
          </w:r>
          <w:r w:rsidR="00E767EB">
            <w:rPr>
              <w:noProof/>
            </w:rPr>
            <w:t xml:space="preserve">[Online] </w:t>
          </w:r>
          <w:r w:rsidR="00180B4B" w:rsidRPr="006A244B">
            <w:rPr>
              <w:noProof/>
            </w:rPr>
            <w:t xml:space="preserve">Available at: </w:t>
          </w:r>
          <w:r w:rsidR="00180B4B" w:rsidRPr="006A244B">
            <w:rPr>
              <w:noProof/>
              <w:u w:val="single"/>
            </w:rPr>
            <w:t>http://www.scielo.br/scielo.php?script=sci_arttext&amp;pid=S1808-24322010000200009</w:t>
          </w:r>
        </w:p>
        <w:p w14:paraId="77DECC46" w14:textId="77777777" w:rsidR="009F3382" w:rsidRPr="009F3382" w:rsidRDefault="009F3382" w:rsidP="00D96ECE"/>
        <w:p w14:paraId="38DFF3F3" w14:textId="5D975045" w:rsidR="00180B4B" w:rsidRPr="006A244B" w:rsidRDefault="00180B4B" w:rsidP="00D96ECE">
          <w:pPr>
            <w:pStyle w:val="Bibliography"/>
            <w:spacing w:line="360" w:lineRule="auto"/>
            <w:rPr>
              <w:noProof/>
            </w:rPr>
          </w:pPr>
          <w:r w:rsidRPr="006A244B">
            <w:rPr>
              <w:noProof/>
            </w:rPr>
            <w:t>Anders</w:t>
          </w:r>
          <w:r w:rsidR="00D96ECE">
            <w:rPr>
              <w:noProof/>
            </w:rPr>
            <w:t>on,2016.</w:t>
          </w:r>
          <w:r w:rsidR="00E767EB">
            <w:rPr>
              <w:noProof/>
            </w:rPr>
            <w:t xml:space="preserve">[Online]  </w:t>
          </w:r>
          <w:r w:rsidRPr="006A244B">
            <w:rPr>
              <w:noProof/>
            </w:rPr>
            <w:t xml:space="preserve">Available at: </w:t>
          </w:r>
          <w:r w:rsidRPr="006A244B">
            <w:rPr>
              <w:noProof/>
              <w:u w:val="single"/>
            </w:rPr>
            <w:t>https://apps.americanbar.org/litigation/committees/womanadvocate/practice.html</w:t>
          </w:r>
        </w:p>
        <w:p w14:paraId="207476F8" w14:textId="77777777" w:rsidR="00ED4878" w:rsidRPr="006A244B" w:rsidRDefault="00ED4878" w:rsidP="00D96ECE">
          <w:pPr>
            <w:pStyle w:val="Bibliography"/>
            <w:spacing w:line="360" w:lineRule="auto"/>
            <w:rPr>
              <w:noProof/>
            </w:rPr>
          </w:pPr>
        </w:p>
        <w:p w14:paraId="029E826E" w14:textId="437EA617" w:rsidR="00180B4B" w:rsidRDefault="00E767EB" w:rsidP="00D96ECE">
          <w:pPr>
            <w:pStyle w:val="Bibliography"/>
            <w:spacing w:line="360" w:lineRule="auto"/>
            <w:rPr>
              <w:noProof/>
              <w:u w:val="single"/>
            </w:rPr>
          </w:pPr>
          <w:r>
            <w:rPr>
              <w:noProof/>
            </w:rPr>
            <w:t xml:space="preserve">Anon., 2015. [Online] </w:t>
          </w:r>
          <w:r w:rsidR="00180B4B" w:rsidRPr="006A244B">
            <w:rPr>
              <w:noProof/>
            </w:rPr>
            <w:t xml:space="preserve">Available at: </w:t>
          </w:r>
          <w:r w:rsidR="00180B4B" w:rsidRPr="006A244B">
            <w:rPr>
              <w:noProof/>
              <w:u w:val="single"/>
            </w:rPr>
            <w:t>http://www.jama-english.jp/publications/MIJ2015.pdf</w:t>
          </w:r>
        </w:p>
        <w:p w14:paraId="7CA12C80" w14:textId="77777777" w:rsidR="005342A3" w:rsidRPr="005342A3" w:rsidRDefault="005342A3" w:rsidP="00D96ECE"/>
        <w:p w14:paraId="20C46260" w14:textId="6B4A80C8" w:rsidR="00C16EE2" w:rsidRPr="004E67F7" w:rsidRDefault="00180B4B" w:rsidP="00D96ECE">
          <w:pPr>
            <w:pStyle w:val="Bibliography"/>
            <w:spacing w:line="360" w:lineRule="auto"/>
            <w:rPr>
              <w:noProof/>
              <w:u w:val="single"/>
            </w:rPr>
          </w:pPr>
          <w:r w:rsidRPr="006A244B">
            <w:rPr>
              <w:noProof/>
            </w:rPr>
            <w:t xml:space="preserve">Auer, 2006. </w:t>
          </w:r>
          <w:r w:rsidRPr="006A244B">
            <w:rPr>
              <w:i/>
              <w:iCs/>
              <w:noProof/>
            </w:rPr>
            <w:t xml:space="preserve">Offshoring and the Internationalization of Employment. </w:t>
          </w:r>
          <w:r w:rsidRPr="006A244B">
            <w:rPr>
              <w:noProof/>
            </w:rPr>
            <w:t xml:space="preserve">[Online] </w:t>
          </w:r>
          <w:r w:rsidRPr="006A244B">
            <w:rPr>
              <w:noProof/>
            </w:rPr>
            <w:br/>
            <w:t xml:space="preserve">Available at: </w:t>
          </w:r>
          <w:r w:rsidRPr="006A244B">
            <w:rPr>
              <w:noProof/>
              <w:u w:val="single"/>
            </w:rPr>
            <w:t>http://www.ilo.org/wcmsp5/groups/public/---dgreports/---dcomm/---publ/documents/publication/wcms_071687.pdf</w:t>
          </w:r>
        </w:p>
        <w:p w14:paraId="78D21AF5" w14:textId="77777777" w:rsidR="00C16EE2" w:rsidRPr="0055244F" w:rsidRDefault="00C16EE2" w:rsidP="00D96ECE"/>
        <w:p w14:paraId="2F611B6C" w14:textId="77777777" w:rsidR="00C16EE2" w:rsidRPr="0055244F" w:rsidRDefault="00C16EE2" w:rsidP="00D96ECE">
          <w:pPr>
            <w:pStyle w:val="Bibliography"/>
            <w:rPr>
              <w:noProof/>
            </w:rPr>
          </w:pPr>
          <w:r w:rsidRPr="0055244F">
            <w:rPr>
              <w:noProof/>
            </w:rPr>
            <w:t xml:space="preserve">Anderson, 2016. [Online] Available at: </w:t>
          </w:r>
          <w:hyperlink r:id="rId27" w:history="1">
            <w:r w:rsidRPr="0055244F">
              <w:rPr>
                <w:rStyle w:val="Hyperlink"/>
                <w:noProof/>
              </w:rPr>
              <w:t>https://apps.americanbar.org/litigation/committees/womanadvocate/practice.html</w:t>
            </w:r>
          </w:hyperlink>
          <w:r w:rsidRPr="0055244F">
            <w:rPr>
              <w:noProof/>
            </w:rPr>
            <w:t>.</w:t>
          </w:r>
        </w:p>
        <w:p w14:paraId="28FECCAD" w14:textId="4B25E3B0" w:rsidR="00C16EE2" w:rsidRPr="00C16EE2" w:rsidRDefault="00C16EE2" w:rsidP="00D96ECE">
          <w:pPr>
            <w:pStyle w:val="Bibliography"/>
            <w:rPr>
              <w:noProof/>
            </w:rPr>
          </w:pPr>
          <w:r w:rsidRPr="0055244F">
            <w:rPr>
              <w:noProof/>
            </w:rPr>
            <w:t xml:space="preserve">Djuraskovi, R.&amp;., 2016. </w:t>
          </w:r>
          <w:r w:rsidRPr="0055244F">
            <w:rPr>
              <w:iCs/>
              <w:noProof/>
            </w:rPr>
            <w:t>Mismatch between education and labour market needs</w:t>
          </w:r>
          <w:r w:rsidRPr="0055244F">
            <w:rPr>
              <w:noProof/>
            </w:rPr>
            <w:t>.</w:t>
          </w:r>
        </w:p>
        <w:p w14:paraId="2F04B940" w14:textId="77777777" w:rsidR="00ED4878" w:rsidRPr="006A244B" w:rsidRDefault="00ED4878" w:rsidP="00D96ECE">
          <w:pPr>
            <w:pStyle w:val="Bibliography"/>
            <w:spacing w:line="360" w:lineRule="auto"/>
            <w:rPr>
              <w:noProof/>
            </w:rPr>
          </w:pPr>
        </w:p>
        <w:p w14:paraId="5A7EF21D" w14:textId="77777777" w:rsidR="00180B4B" w:rsidRPr="006A244B" w:rsidRDefault="00180B4B" w:rsidP="00D96ECE">
          <w:pPr>
            <w:pStyle w:val="Bibliography"/>
            <w:spacing w:line="360" w:lineRule="auto"/>
            <w:rPr>
              <w:noProof/>
            </w:rPr>
          </w:pPr>
          <w:r w:rsidRPr="006A244B">
            <w:rPr>
              <w:noProof/>
            </w:rPr>
            <w:t xml:space="preserve">AUTHORITY, 2015. [Online] </w:t>
          </w:r>
          <w:r w:rsidRPr="006A244B">
            <w:rPr>
              <w:noProof/>
            </w:rPr>
            <w:br/>
            <w:t xml:space="preserve">Available at: </w:t>
          </w:r>
          <w:r w:rsidRPr="006A244B">
            <w:rPr>
              <w:noProof/>
              <w:u w:val="single"/>
            </w:rPr>
            <w:t>http://www.pka.gov.my/phocadownload/Gateway/PKA%20Gateway%202015.pdf</w:t>
          </w:r>
        </w:p>
        <w:p w14:paraId="775ED6E4" w14:textId="77777777" w:rsidR="0055244F" w:rsidRDefault="0055244F" w:rsidP="00D96ECE">
          <w:pPr>
            <w:pStyle w:val="Bibliography"/>
            <w:spacing w:line="360" w:lineRule="auto"/>
            <w:rPr>
              <w:noProof/>
            </w:rPr>
          </w:pPr>
        </w:p>
        <w:p w14:paraId="302FFE4A" w14:textId="77777777" w:rsidR="0055244F" w:rsidRDefault="0055244F" w:rsidP="00D96ECE">
          <w:pPr>
            <w:pStyle w:val="Bibliography"/>
            <w:rPr>
              <w:noProof/>
            </w:rPr>
          </w:pPr>
          <w:r w:rsidRPr="006A244B">
            <w:rPr>
              <w:noProof/>
            </w:rPr>
            <w:t xml:space="preserve">Ayala &amp; Elder, 2011. </w:t>
          </w:r>
          <w:r w:rsidRPr="006A244B">
            <w:rPr>
              <w:i/>
              <w:iCs/>
              <w:noProof/>
            </w:rPr>
            <w:t>Qualitative methods to ensure acceptability of behavioral and social interventions to the target population</w:t>
          </w:r>
          <w:r w:rsidRPr="006A244B">
            <w:rPr>
              <w:noProof/>
            </w:rPr>
            <w:t>.</w:t>
          </w:r>
        </w:p>
        <w:p w14:paraId="74102383" w14:textId="77777777" w:rsidR="003A2142" w:rsidRDefault="003A2142" w:rsidP="00D96ECE"/>
        <w:p w14:paraId="0726C626" w14:textId="77777777" w:rsidR="003A2142" w:rsidRDefault="003A2142" w:rsidP="00D96ECE">
          <w:pPr>
            <w:pStyle w:val="Bibliography"/>
            <w:rPr>
              <w:noProof/>
            </w:rPr>
          </w:pPr>
          <w:r w:rsidRPr="0055244F">
            <w:rPr>
              <w:noProof/>
            </w:rPr>
            <w:t>Alsaffar &amp; rDeniz, 2013. Assessing the Validity and Reliability of a Questionnaire on Dietary Fibre-related Knowledge in a Turkish Student Population.</w:t>
          </w:r>
        </w:p>
        <w:p w14:paraId="6D7E60AF" w14:textId="77777777" w:rsidR="00B82048" w:rsidRPr="00B82048" w:rsidRDefault="00B82048" w:rsidP="00B82048"/>
        <w:p w14:paraId="40FF29D9" w14:textId="6676233E" w:rsidR="00B82048" w:rsidRPr="00B82048" w:rsidRDefault="00B82048" w:rsidP="00B82048">
          <w:pPr>
            <w:pStyle w:val="Bibliography"/>
            <w:rPr>
              <w:noProof/>
            </w:rPr>
          </w:pPr>
          <w:r w:rsidRPr="0055244F">
            <w:rPr>
              <w:noProof/>
            </w:rPr>
            <w:t xml:space="preserve">A Vast Range of Related Industries, 2015. [Online] Available at: </w:t>
          </w:r>
          <w:hyperlink r:id="rId28" w:history="1">
            <w:r w:rsidRPr="0055244F">
              <w:rPr>
                <w:rStyle w:val="Hyperlink"/>
                <w:noProof/>
              </w:rPr>
              <w:t>http://www.jama-english.jp/publications/MIJ2015.pdf</w:t>
            </w:r>
          </w:hyperlink>
          <w:r>
            <w:rPr>
              <w:noProof/>
            </w:rPr>
            <w:t>.</w:t>
          </w:r>
        </w:p>
        <w:p w14:paraId="758C4F28" w14:textId="77777777" w:rsidR="003A2142" w:rsidRPr="0055244F" w:rsidRDefault="003A2142" w:rsidP="00D96ECE"/>
        <w:p w14:paraId="22C5A9F1" w14:textId="77777777" w:rsidR="003A2142" w:rsidRPr="0055244F" w:rsidRDefault="003A2142" w:rsidP="00D96ECE">
          <w:pPr>
            <w:pStyle w:val="Bibliography"/>
            <w:rPr>
              <w:noProof/>
            </w:rPr>
          </w:pPr>
          <w:r w:rsidRPr="0055244F">
            <w:rPr>
              <w:noProof/>
            </w:rPr>
            <w:t>Adams, 2010.</w:t>
          </w:r>
        </w:p>
        <w:p w14:paraId="2A2F3D85" w14:textId="727FEA50" w:rsidR="003A2142" w:rsidRDefault="003A2142" w:rsidP="00D96ECE">
          <w:pPr>
            <w:pStyle w:val="Bibliography"/>
            <w:rPr>
              <w:noProof/>
            </w:rPr>
          </w:pPr>
          <w:r w:rsidRPr="0055244F">
            <w:rPr>
              <w:noProof/>
            </w:rPr>
            <w:t xml:space="preserve">Andreassen, Bilder &amp; Torsheim, 2016. When Is a New Scale not a New Scale? The Case of the Bergen Shopping Addiction Scale and the Compulsive Online Shopping Scale. </w:t>
          </w:r>
          <w:r w:rsidRPr="0055244F">
            <w:rPr>
              <w:iCs/>
              <w:noProof/>
            </w:rPr>
            <w:t>Int J Ment Health Addict</w:t>
          </w:r>
          <w:r>
            <w:rPr>
              <w:noProof/>
            </w:rPr>
            <w:t>.</w:t>
          </w:r>
        </w:p>
        <w:p w14:paraId="1B37BD47" w14:textId="77777777" w:rsidR="007D6A30" w:rsidRDefault="007D6A30" w:rsidP="00D96ECE"/>
        <w:p w14:paraId="6036EC9A" w14:textId="77777777" w:rsidR="007D6A30" w:rsidRDefault="007D6A30" w:rsidP="00D96ECE">
          <w:pPr>
            <w:pStyle w:val="Bibliography"/>
            <w:rPr>
              <w:noProof/>
            </w:rPr>
          </w:pPr>
          <w:r w:rsidRPr="0055244F">
            <w:rPr>
              <w:noProof/>
            </w:rPr>
            <w:t xml:space="preserve">Auer, 2006. </w:t>
          </w:r>
          <w:r w:rsidRPr="0055244F">
            <w:rPr>
              <w:iCs/>
              <w:noProof/>
            </w:rPr>
            <w:t>Offshoring and the Internationalization of Employment</w:t>
          </w:r>
          <w:r w:rsidRPr="0055244F">
            <w:rPr>
              <w:noProof/>
            </w:rPr>
            <w:t xml:space="preserve">. [Online] Available at: </w:t>
          </w:r>
          <w:hyperlink r:id="rId29" w:history="1">
            <w:r w:rsidRPr="0055244F">
              <w:rPr>
                <w:rStyle w:val="Hyperlink"/>
                <w:noProof/>
              </w:rPr>
              <w:t>http://www.ilo.org/wcmsp5/groups/public/---dgreports/---dcomm/---publ/documents/publication/wcms_071687.pdf</w:t>
            </w:r>
          </w:hyperlink>
          <w:r w:rsidRPr="0055244F">
            <w:rPr>
              <w:noProof/>
            </w:rPr>
            <w:t>.</w:t>
          </w:r>
        </w:p>
        <w:p w14:paraId="130A615E" w14:textId="77777777" w:rsidR="009C7716" w:rsidRPr="009C7716" w:rsidRDefault="009C7716" w:rsidP="00D96ECE"/>
        <w:p w14:paraId="1EAFD5DF" w14:textId="77777777" w:rsidR="009C7716" w:rsidRPr="0055244F" w:rsidRDefault="009C7716" w:rsidP="00D96ECE">
          <w:pPr>
            <w:pStyle w:val="Bibliography"/>
            <w:rPr>
              <w:noProof/>
            </w:rPr>
          </w:pPr>
          <w:r w:rsidRPr="0055244F">
            <w:rPr>
              <w:noProof/>
            </w:rPr>
            <w:t xml:space="preserve">Altman, Carlin &amp; Greenland, 2016. </w:t>
          </w:r>
          <w:r w:rsidRPr="0055244F">
            <w:rPr>
              <w:iCs/>
              <w:noProof/>
            </w:rPr>
            <w:t>Statistical tests, P values, confidence intervals, and power: a guide to misinterpretations</w:t>
          </w:r>
          <w:r w:rsidRPr="0055244F">
            <w:rPr>
              <w:noProof/>
            </w:rPr>
            <w:t>.</w:t>
          </w:r>
        </w:p>
        <w:p w14:paraId="03F1644A" w14:textId="77777777" w:rsidR="009C7716" w:rsidRPr="0055244F" w:rsidRDefault="009C7716" w:rsidP="00D96ECE"/>
        <w:p w14:paraId="5EA124A7" w14:textId="77777777" w:rsidR="009C7716" w:rsidRPr="0055244F" w:rsidRDefault="009C7716" w:rsidP="00D96ECE">
          <w:pPr>
            <w:pStyle w:val="Bibliography"/>
            <w:rPr>
              <w:noProof/>
            </w:rPr>
          </w:pPr>
          <w:r w:rsidRPr="0055244F">
            <w:rPr>
              <w:noProof/>
            </w:rPr>
            <w:t xml:space="preserve">Analysis, I.t.M.R., 2010. </w:t>
          </w:r>
          <w:r w:rsidRPr="0055244F">
            <w:rPr>
              <w:iCs/>
              <w:noProof/>
            </w:rPr>
            <w:t>Multiple Linear Regression Analysis</w:t>
          </w:r>
          <w:r w:rsidRPr="0055244F">
            <w:rPr>
              <w:noProof/>
            </w:rPr>
            <w:t>.</w:t>
          </w:r>
        </w:p>
        <w:p w14:paraId="6707F63A" w14:textId="77777777" w:rsidR="009C7716" w:rsidRPr="0055244F" w:rsidRDefault="009C7716" w:rsidP="00D96ECE">
          <w:pPr>
            <w:pStyle w:val="Bibliography"/>
            <w:rPr>
              <w:noProof/>
            </w:rPr>
          </w:pPr>
          <w:r w:rsidRPr="0055244F">
            <w:rPr>
              <w:noProof/>
            </w:rPr>
            <w:t xml:space="preserve">Oswald, Nathans &amp; Nimon, 2012. </w:t>
          </w:r>
          <w:r w:rsidRPr="0055244F">
            <w:rPr>
              <w:iCs/>
              <w:noProof/>
            </w:rPr>
            <w:t>Interpreting Multiple Linear Regression: A Guidebook of Variable Importance</w:t>
          </w:r>
          <w:r w:rsidRPr="0055244F">
            <w:rPr>
              <w:noProof/>
            </w:rPr>
            <w:t>.</w:t>
          </w:r>
        </w:p>
        <w:p w14:paraId="6350328D" w14:textId="77777777" w:rsidR="009C7716" w:rsidRPr="009C7716" w:rsidRDefault="009C7716" w:rsidP="00D96ECE"/>
        <w:p w14:paraId="27706364" w14:textId="77777777" w:rsidR="009C7716" w:rsidRDefault="009C7716" w:rsidP="00D96ECE">
          <w:pPr>
            <w:pStyle w:val="Bibliography"/>
            <w:rPr>
              <w:noProof/>
            </w:rPr>
          </w:pPr>
          <w:r w:rsidRPr="0055244F">
            <w:rPr>
              <w:noProof/>
            </w:rPr>
            <w:t xml:space="preserve">Bang &amp; Kim, 2016. </w:t>
          </w:r>
          <w:r w:rsidRPr="0055244F">
            <w:rPr>
              <w:iCs/>
              <w:noProof/>
            </w:rPr>
            <w:t>Three common misuses of P values</w:t>
          </w:r>
          <w:r w:rsidRPr="0055244F">
            <w:rPr>
              <w:noProof/>
            </w:rPr>
            <w:t>.</w:t>
          </w:r>
        </w:p>
        <w:p w14:paraId="50BEC008" w14:textId="77777777" w:rsidR="009C7716" w:rsidRPr="009C7716" w:rsidRDefault="009C7716" w:rsidP="00D96ECE"/>
        <w:p w14:paraId="1DA1AF20" w14:textId="77777777" w:rsidR="009C7716" w:rsidRPr="0055244F" w:rsidRDefault="009C7716" w:rsidP="00D96ECE">
          <w:pPr>
            <w:pStyle w:val="Bibliography"/>
            <w:rPr>
              <w:noProof/>
            </w:rPr>
          </w:pPr>
          <w:r w:rsidRPr="0055244F">
            <w:rPr>
              <w:noProof/>
            </w:rPr>
            <w:t xml:space="preserve">Blettner, Hommel &amp; Schneider, 2010. </w:t>
          </w:r>
          <w:r w:rsidRPr="0055244F">
            <w:rPr>
              <w:iCs/>
              <w:noProof/>
            </w:rPr>
            <w:t>Linear Regression Analysis</w:t>
          </w:r>
          <w:r w:rsidRPr="0055244F">
            <w:rPr>
              <w:noProof/>
            </w:rPr>
            <w:t>.</w:t>
          </w:r>
        </w:p>
        <w:p w14:paraId="44651ED7" w14:textId="77777777" w:rsidR="007D6A30" w:rsidRDefault="007D6A30" w:rsidP="00D96ECE"/>
        <w:p w14:paraId="27D08FE1" w14:textId="5D907665" w:rsidR="005342A3" w:rsidRPr="007D6A30" w:rsidRDefault="005342A3" w:rsidP="00D96ECE">
          <w:pPr>
            <w:pStyle w:val="Bibliography"/>
            <w:rPr>
              <w:noProof/>
            </w:rPr>
          </w:pPr>
          <w:r w:rsidRPr="0055244F">
            <w:rPr>
              <w:noProof/>
            </w:rPr>
            <w:t xml:space="preserve">Brien &amp; Scot, 2012. </w:t>
          </w:r>
          <w:r w:rsidRPr="0055244F">
            <w:rPr>
              <w:iCs/>
              <w:noProof/>
            </w:rPr>
            <w:t>Correlation and Regression</w:t>
          </w:r>
          <w:r w:rsidRPr="0055244F">
            <w:rPr>
              <w:noProof/>
            </w:rPr>
            <w:t>.</w:t>
          </w:r>
        </w:p>
        <w:p w14:paraId="3C3B2198" w14:textId="77777777" w:rsidR="0055244F" w:rsidRPr="006A244B" w:rsidRDefault="0055244F" w:rsidP="00D96ECE"/>
        <w:p w14:paraId="0C66D674" w14:textId="62D67406" w:rsidR="0055244F" w:rsidRDefault="0055244F" w:rsidP="00D96ECE">
          <w:pPr>
            <w:pStyle w:val="Bibliography"/>
            <w:rPr>
              <w:noProof/>
            </w:rPr>
          </w:pPr>
          <w:r w:rsidRPr="006A244B">
            <w:rPr>
              <w:noProof/>
            </w:rPr>
            <w:t xml:space="preserve">Bell, Gordon &amp; Fahmy, 2014. </w:t>
          </w:r>
          <w:r w:rsidRPr="006A244B">
            <w:rPr>
              <w:i/>
              <w:iCs/>
              <w:noProof/>
            </w:rPr>
            <w:t>Quantitative conversations: the importance of developing rapport in standardised interviewing</w:t>
          </w:r>
          <w:r>
            <w:rPr>
              <w:noProof/>
            </w:rPr>
            <w:t>.</w:t>
          </w:r>
        </w:p>
        <w:p w14:paraId="3D70B724" w14:textId="77777777" w:rsidR="0055244F" w:rsidRDefault="0055244F" w:rsidP="00D96ECE">
          <w:pPr>
            <w:pStyle w:val="Bibliography"/>
            <w:spacing w:line="360" w:lineRule="auto"/>
            <w:rPr>
              <w:noProof/>
            </w:rPr>
          </w:pPr>
        </w:p>
        <w:p w14:paraId="634385B8" w14:textId="7A94B3A8" w:rsidR="00ED4878" w:rsidRDefault="00180B4B" w:rsidP="00D96ECE">
          <w:pPr>
            <w:pStyle w:val="Bibliography"/>
            <w:spacing w:line="360" w:lineRule="auto"/>
            <w:rPr>
              <w:noProof/>
            </w:rPr>
          </w:pPr>
          <w:r w:rsidRPr="006A244B">
            <w:rPr>
              <w:noProof/>
            </w:rPr>
            <w:t xml:space="preserve">Benner, 2017,. [Online] </w:t>
          </w:r>
          <w:r w:rsidRPr="006A244B">
            <w:rPr>
              <w:noProof/>
            </w:rPr>
            <w:br/>
            <w:t xml:space="preserve">Available at: </w:t>
          </w:r>
          <w:r w:rsidRPr="006A244B">
            <w:rPr>
              <w:noProof/>
              <w:u w:val="single"/>
            </w:rPr>
            <w:t>https://www.americanprogress.org/issues/education-k-12/reports/2017/02/23/426723/reimagining-the-school-day/</w:t>
          </w:r>
        </w:p>
        <w:p w14:paraId="7D92A5F1" w14:textId="77777777" w:rsidR="005342A3" w:rsidRPr="005342A3" w:rsidRDefault="005342A3" w:rsidP="00D96ECE"/>
        <w:p w14:paraId="530DD5AF" w14:textId="1706FB20" w:rsidR="00180B4B" w:rsidRDefault="009F31CE" w:rsidP="00D96ECE">
          <w:pPr>
            <w:pStyle w:val="Bibliography"/>
            <w:spacing w:line="360" w:lineRule="auto"/>
            <w:rPr>
              <w:noProof/>
              <w:u w:val="single"/>
            </w:rPr>
          </w:pPr>
          <w:r>
            <w:rPr>
              <w:noProof/>
            </w:rPr>
            <w:t xml:space="preserve">Bourgeois, 2014. [Online] </w:t>
          </w:r>
          <w:r w:rsidR="00180B4B" w:rsidRPr="006A244B">
            <w:rPr>
              <w:noProof/>
            </w:rPr>
            <w:t xml:space="preserve">Available at: </w:t>
          </w:r>
          <w:r w:rsidR="00180B4B" w:rsidRPr="006A244B">
            <w:rPr>
              <w:noProof/>
              <w:u w:val="single"/>
            </w:rPr>
            <w:t>https://tspace.library.utoronto.ca/bitstream/1807/68238/1/Bourgeois_Robyn_S_201411_PhD_thesis.pdf</w:t>
          </w:r>
        </w:p>
        <w:p w14:paraId="7FC6389B" w14:textId="77777777" w:rsidR="009F31CE" w:rsidRPr="009F31CE" w:rsidRDefault="009F31CE" w:rsidP="009F31CE"/>
        <w:p w14:paraId="54CB7310" w14:textId="219CAFF9" w:rsidR="00180B4B" w:rsidRDefault="009F31CE" w:rsidP="00D96ECE">
          <w:pPr>
            <w:pStyle w:val="Bibliography"/>
            <w:spacing w:line="360" w:lineRule="auto"/>
            <w:rPr>
              <w:noProof/>
              <w:u w:val="single"/>
            </w:rPr>
          </w:pPr>
          <w:r>
            <w:rPr>
              <w:noProof/>
            </w:rPr>
            <w:t xml:space="preserve">Bu, 2014. [Online] Available at: </w:t>
          </w:r>
          <w:r w:rsidR="00180B4B" w:rsidRPr="006A244B">
            <w:rPr>
              <w:noProof/>
              <w:u w:val="single"/>
            </w:rPr>
            <w:t>https://www.jefferies.com/CMSFiles/Jefferies.com/files/Insights/China_Year%20of%20Horse.pdf</w:t>
          </w:r>
        </w:p>
        <w:p w14:paraId="35AA62B3" w14:textId="77777777" w:rsidR="00D4406B" w:rsidRPr="00D4406B" w:rsidRDefault="00D4406B" w:rsidP="00D96ECE"/>
        <w:p w14:paraId="649930C3" w14:textId="77777777" w:rsidR="00D4406B" w:rsidRPr="0055244F" w:rsidRDefault="00D4406B" w:rsidP="00D96ECE">
          <w:pPr>
            <w:pStyle w:val="Bibliography"/>
            <w:rPr>
              <w:noProof/>
            </w:rPr>
          </w:pPr>
          <w:r w:rsidRPr="0055244F">
            <w:rPr>
              <w:noProof/>
            </w:rPr>
            <w:lastRenderedPageBreak/>
            <w:t xml:space="preserve">Birtch &amp; Chiang, 2015. A social exchange theory framework for understanding the job characteristics–job outcomes relationship: the mediating role of psychological contract fulfillment. </w:t>
          </w:r>
          <w:r w:rsidRPr="0055244F">
            <w:rPr>
              <w:iCs/>
              <w:noProof/>
            </w:rPr>
            <w:t xml:space="preserve">The International Journal of Human Resource Management </w:t>
          </w:r>
          <w:r w:rsidRPr="0055244F">
            <w:rPr>
              <w:noProof/>
            </w:rPr>
            <w:t>.</w:t>
          </w:r>
        </w:p>
        <w:p w14:paraId="63F08A78" w14:textId="77777777" w:rsidR="00D4406B" w:rsidRPr="0055244F" w:rsidRDefault="00D4406B" w:rsidP="00D96ECE">
          <w:pPr>
            <w:pStyle w:val="Bibliography"/>
            <w:rPr>
              <w:noProof/>
            </w:rPr>
          </w:pPr>
          <w:r w:rsidRPr="0055244F">
            <w:rPr>
              <w:noProof/>
            </w:rPr>
            <w:t>Lee &amp; Veasna, 2016. The Effects of Social Exchange Perspective on Employee Creativity: A Multilevel Investigation.</w:t>
          </w:r>
        </w:p>
        <w:p w14:paraId="306DC9E6" w14:textId="77777777" w:rsidR="00ED4878" w:rsidRPr="006A244B" w:rsidRDefault="00ED4878" w:rsidP="00D96ECE">
          <w:pPr>
            <w:pStyle w:val="Bibliography"/>
            <w:spacing w:line="360" w:lineRule="auto"/>
            <w:rPr>
              <w:noProof/>
            </w:rPr>
          </w:pPr>
        </w:p>
        <w:p w14:paraId="229D7D5D" w14:textId="77777777" w:rsidR="0042208B" w:rsidRPr="0055244F" w:rsidRDefault="0042208B" w:rsidP="00D96ECE">
          <w:pPr>
            <w:pStyle w:val="Bibliography"/>
            <w:rPr>
              <w:noProof/>
            </w:rPr>
          </w:pPr>
          <w:r w:rsidRPr="0055244F">
            <w:rPr>
              <w:noProof/>
            </w:rPr>
            <w:t xml:space="preserve">Bureau, 2017. </w:t>
          </w:r>
          <w:r w:rsidRPr="0055244F">
            <w:rPr>
              <w:iCs/>
              <w:noProof/>
            </w:rPr>
            <w:t>School Administration Guide</w:t>
          </w:r>
          <w:r w:rsidRPr="0055244F">
            <w:rPr>
              <w:noProof/>
            </w:rPr>
            <w:t xml:space="preserve">. [Online] Available at: </w:t>
          </w:r>
          <w:hyperlink r:id="rId30" w:history="1">
            <w:r w:rsidRPr="0055244F">
              <w:rPr>
                <w:rStyle w:val="Hyperlink"/>
                <w:noProof/>
              </w:rPr>
              <w:t>http://www.edb.gov.hk/attachment/en/sch-admin/regulations/sch-admin-guide/SAG_E.pdf</w:t>
            </w:r>
          </w:hyperlink>
          <w:r w:rsidRPr="0055244F">
            <w:rPr>
              <w:noProof/>
            </w:rPr>
            <w:t>.</w:t>
          </w:r>
        </w:p>
        <w:p w14:paraId="7EE73F2A" w14:textId="77777777" w:rsidR="00ED4878" w:rsidRPr="006A244B" w:rsidRDefault="00ED4878" w:rsidP="00D96ECE">
          <w:pPr>
            <w:pStyle w:val="Bibliography"/>
            <w:spacing w:line="360" w:lineRule="auto"/>
            <w:rPr>
              <w:noProof/>
            </w:rPr>
          </w:pPr>
        </w:p>
        <w:p w14:paraId="4AA7C411" w14:textId="77777777" w:rsidR="00180B4B" w:rsidRPr="006A244B" w:rsidRDefault="00180B4B" w:rsidP="00D96ECE">
          <w:pPr>
            <w:pStyle w:val="Bibliography"/>
            <w:spacing w:line="360" w:lineRule="auto"/>
            <w:rPr>
              <w:noProof/>
            </w:rPr>
          </w:pPr>
          <w:r w:rsidRPr="006A244B">
            <w:rPr>
              <w:noProof/>
            </w:rPr>
            <w:t xml:space="preserve">Campbell, 2013. </w:t>
          </w:r>
          <w:r w:rsidRPr="006A244B">
            <w:rPr>
              <w:i/>
              <w:iCs/>
              <w:noProof/>
            </w:rPr>
            <w:t xml:space="preserve">Who is Responsible for the Quality of a Hire?. </w:t>
          </w:r>
          <w:r w:rsidRPr="006A244B">
            <w:rPr>
              <w:noProof/>
            </w:rPr>
            <w:t xml:space="preserve">[Online] </w:t>
          </w:r>
          <w:r w:rsidRPr="006A244B">
            <w:rPr>
              <w:noProof/>
            </w:rPr>
            <w:br/>
            <w:t xml:space="preserve">Available at: </w:t>
          </w:r>
          <w:r w:rsidRPr="006A244B">
            <w:rPr>
              <w:noProof/>
              <w:u w:val="single"/>
            </w:rPr>
            <w:t>https://www.socialtalent.com/blog/recruitment/who-is-responsible-for-the-quality-of-a-hire</w:t>
          </w:r>
        </w:p>
        <w:p w14:paraId="086F1A75" w14:textId="77777777" w:rsidR="00ED4878" w:rsidRPr="006A244B" w:rsidRDefault="00ED4878" w:rsidP="00D96ECE">
          <w:pPr>
            <w:pStyle w:val="Bibliography"/>
            <w:spacing w:line="360" w:lineRule="auto"/>
            <w:rPr>
              <w:noProof/>
            </w:rPr>
          </w:pPr>
        </w:p>
        <w:p w14:paraId="2119AE06" w14:textId="77777777" w:rsidR="00180B4B" w:rsidRPr="006A244B" w:rsidRDefault="00180B4B" w:rsidP="00D96ECE">
          <w:pPr>
            <w:pStyle w:val="Bibliography"/>
            <w:spacing w:line="360" w:lineRule="auto"/>
            <w:rPr>
              <w:noProof/>
            </w:rPr>
          </w:pPr>
          <w:r w:rsidRPr="006A244B">
            <w:rPr>
              <w:noProof/>
            </w:rPr>
            <w:t xml:space="preserve">Campbell &amp; Pinnington, n.d. Human Resource Management: Ethics and Employment. </w:t>
          </w:r>
        </w:p>
        <w:p w14:paraId="7135DA98" w14:textId="77777777" w:rsidR="00180B4B" w:rsidRDefault="00180B4B" w:rsidP="00D96ECE">
          <w:pPr>
            <w:pStyle w:val="Bibliography"/>
            <w:spacing w:line="360" w:lineRule="auto"/>
            <w:rPr>
              <w:noProof/>
              <w:u w:val="single"/>
            </w:rPr>
          </w:pPr>
          <w:r w:rsidRPr="006A244B">
            <w:rPr>
              <w:noProof/>
            </w:rPr>
            <w:t xml:space="preserve">Carberry, 2015. [Online] </w:t>
          </w:r>
          <w:r w:rsidRPr="006A244B">
            <w:rPr>
              <w:noProof/>
            </w:rPr>
            <w:br/>
            <w:t xml:space="preserve">Available at: </w:t>
          </w:r>
          <w:r w:rsidRPr="006A244B">
            <w:rPr>
              <w:noProof/>
              <w:u w:val="single"/>
            </w:rPr>
            <w:t>https://www.educationandemployers.org/wp-content/uploads/2015/02/How-should-our-schools-respond-to-the-demands-of-the-twenty-first-century-labour-market-eight-perspectives.pdf</w:t>
          </w:r>
        </w:p>
        <w:p w14:paraId="3B6DDDC6" w14:textId="77777777" w:rsidR="00D4406B" w:rsidRPr="00D4406B" w:rsidRDefault="00D4406B" w:rsidP="00D96ECE"/>
        <w:p w14:paraId="0FCC870C" w14:textId="77777777" w:rsidR="00D4406B" w:rsidRDefault="00D4406B" w:rsidP="00D96ECE">
          <w:pPr>
            <w:pStyle w:val="Bibliography"/>
            <w:rPr>
              <w:noProof/>
            </w:rPr>
          </w:pPr>
          <w:r w:rsidRPr="0055244F">
            <w:rPr>
              <w:noProof/>
            </w:rPr>
            <w:t xml:space="preserve">Crossman, 2017. </w:t>
          </w:r>
          <w:r w:rsidRPr="0055244F">
            <w:rPr>
              <w:iCs/>
              <w:noProof/>
            </w:rPr>
            <w:t>Understanding Social Exchange Theory</w:t>
          </w:r>
          <w:r w:rsidRPr="0055244F">
            <w:rPr>
              <w:noProof/>
            </w:rPr>
            <w:t xml:space="preserve">. [Online] Available at: </w:t>
          </w:r>
          <w:hyperlink r:id="rId31" w:history="1">
            <w:r w:rsidRPr="0055244F">
              <w:rPr>
                <w:rStyle w:val="Hyperlink"/>
                <w:noProof/>
              </w:rPr>
              <w:t>https://www.thoughtco.com/social-exchange-theory-3026634</w:t>
            </w:r>
          </w:hyperlink>
          <w:r w:rsidRPr="0055244F">
            <w:rPr>
              <w:noProof/>
            </w:rPr>
            <w:t>.</w:t>
          </w:r>
        </w:p>
        <w:p w14:paraId="2956B912" w14:textId="77777777" w:rsidR="00ED4878" w:rsidRPr="006A244B" w:rsidRDefault="00ED4878" w:rsidP="00D96ECE">
          <w:pPr>
            <w:pStyle w:val="Bibliography"/>
            <w:spacing w:line="360" w:lineRule="auto"/>
            <w:rPr>
              <w:noProof/>
            </w:rPr>
          </w:pPr>
        </w:p>
        <w:p w14:paraId="3A0FDED2" w14:textId="77777777" w:rsidR="00180B4B" w:rsidRPr="006A244B" w:rsidRDefault="00180B4B" w:rsidP="00D96ECE">
          <w:pPr>
            <w:pStyle w:val="Bibliography"/>
            <w:spacing w:line="360" w:lineRule="auto"/>
            <w:rPr>
              <w:noProof/>
            </w:rPr>
          </w:pPr>
          <w:r w:rsidRPr="006A244B">
            <w:rPr>
              <w:noProof/>
            </w:rPr>
            <w:t xml:space="preserve">Carnevale, 2011. [Online] </w:t>
          </w:r>
          <w:r w:rsidRPr="006A244B">
            <w:rPr>
              <w:noProof/>
            </w:rPr>
            <w:br/>
            <w:t xml:space="preserve">Available at: </w:t>
          </w:r>
          <w:r w:rsidRPr="006A244B">
            <w:rPr>
              <w:noProof/>
              <w:u w:val="single"/>
            </w:rPr>
            <w:t>https://cew.georgetown.edu/wp-content/uploads/2014/11/whatsitworth-complete.pdf</w:t>
          </w:r>
        </w:p>
        <w:p w14:paraId="088CFBAC" w14:textId="77777777" w:rsidR="00ED5EAE" w:rsidRDefault="00ED5EAE" w:rsidP="00D96ECE">
          <w:pPr>
            <w:pStyle w:val="Bibliography"/>
            <w:spacing w:line="360" w:lineRule="auto"/>
            <w:rPr>
              <w:noProof/>
            </w:rPr>
          </w:pPr>
        </w:p>
        <w:p w14:paraId="472EBBF3" w14:textId="77777777" w:rsidR="00180B4B" w:rsidRPr="006A244B" w:rsidRDefault="00180B4B" w:rsidP="00D96ECE">
          <w:pPr>
            <w:pStyle w:val="Bibliography"/>
            <w:spacing w:line="360" w:lineRule="auto"/>
            <w:rPr>
              <w:noProof/>
            </w:rPr>
          </w:pPr>
          <w:r w:rsidRPr="006A244B">
            <w:rPr>
              <w:noProof/>
            </w:rPr>
            <w:t xml:space="preserve">Chen, 2016. [Online] </w:t>
          </w:r>
          <w:r w:rsidRPr="006A244B">
            <w:rPr>
              <w:noProof/>
            </w:rPr>
            <w:br/>
            <w:t xml:space="preserve">Available at: </w:t>
          </w:r>
          <w:r w:rsidRPr="006A244B">
            <w:rPr>
              <w:noProof/>
              <w:u w:val="single"/>
            </w:rPr>
            <w:t>http://www.geog.ucla.edu/sites/default/files/users/fan/a133_chen_and_fan_2016_chinas_hukou_puzzle_cr.pdf</w:t>
          </w:r>
        </w:p>
        <w:p w14:paraId="59F7B819" w14:textId="77777777" w:rsidR="00ED4878" w:rsidRPr="006A244B" w:rsidRDefault="00ED4878" w:rsidP="00D96ECE">
          <w:pPr>
            <w:pStyle w:val="Bibliography"/>
            <w:spacing w:line="360" w:lineRule="auto"/>
            <w:rPr>
              <w:noProof/>
            </w:rPr>
          </w:pPr>
        </w:p>
        <w:p w14:paraId="66ED4612" w14:textId="77777777" w:rsidR="00180B4B" w:rsidRPr="006A244B" w:rsidRDefault="00180B4B" w:rsidP="00D96ECE">
          <w:pPr>
            <w:pStyle w:val="Bibliography"/>
            <w:spacing w:line="360" w:lineRule="auto"/>
            <w:rPr>
              <w:noProof/>
            </w:rPr>
          </w:pPr>
          <w:r w:rsidRPr="006A244B">
            <w:rPr>
              <w:noProof/>
            </w:rPr>
            <w:t xml:space="preserve">Chen, 2016. </w:t>
          </w:r>
          <w:r w:rsidRPr="006A244B">
            <w:rPr>
              <w:i/>
              <w:iCs/>
              <w:noProof/>
            </w:rPr>
            <w:t xml:space="preserve">hina’s Hukou Puzzle: Why Don’t Rural Migrants Want Urban Hukou*. </w:t>
          </w:r>
          <w:r w:rsidRPr="006A244B">
            <w:rPr>
              <w:noProof/>
            </w:rPr>
            <w:t xml:space="preserve">[Online] </w:t>
          </w:r>
          <w:r w:rsidRPr="006A244B">
            <w:rPr>
              <w:noProof/>
            </w:rPr>
            <w:br/>
            <w:t xml:space="preserve">Available at: </w:t>
          </w:r>
          <w:r w:rsidRPr="006A244B">
            <w:rPr>
              <w:noProof/>
              <w:u w:val="single"/>
            </w:rPr>
            <w:lastRenderedPageBreak/>
            <w:t>http://www.geog.ucla.edu/sites/default/files/users/fan/a133_chen_and_fan_2016_chinas_hukou_puzzle_cr.pdf</w:t>
          </w:r>
        </w:p>
        <w:p w14:paraId="0F5E726C" w14:textId="77777777" w:rsidR="00ED4878" w:rsidRPr="006A244B" w:rsidRDefault="00ED4878" w:rsidP="00D96ECE">
          <w:pPr>
            <w:pStyle w:val="Bibliography"/>
            <w:spacing w:line="360" w:lineRule="auto"/>
            <w:rPr>
              <w:noProof/>
            </w:rPr>
          </w:pPr>
        </w:p>
        <w:p w14:paraId="37A616DA" w14:textId="77777777" w:rsidR="00180B4B" w:rsidRDefault="00180B4B" w:rsidP="00D96ECE">
          <w:pPr>
            <w:pStyle w:val="Bibliography"/>
            <w:spacing w:line="360" w:lineRule="auto"/>
            <w:rPr>
              <w:noProof/>
            </w:rPr>
          </w:pPr>
          <w:r w:rsidRPr="006A244B">
            <w:rPr>
              <w:noProof/>
            </w:rPr>
            <w:t xml:space="preserve">Chen &amp; Li, 2013. </w:t>
          </w:r>
          <w:r w:rsidRPr="006A244B">
            <w:rPr>
              <w:i/>
              <w:iCs/>
              <w:noProof/>
            </w:rPr>
            <w:t xml:space="preserve">Reflections on Education and Technological Development in China , </w:t>
          </w:r>
          <w:r w:rsidRPr="006A244B">
            <w:rPr>
              <w:noProof/>
            </w:rPr>
            <w:t>s.l.: Deloitte China.</w:t>
          </w:r>
        </w:p>
        <w:p w14:paraId="05E07731" w14:textId="77777777" w:rsidR="003A2142" w:rsidRPr="003A2142" w:rsidRDefault="003A2142" w:rsidP="00D96ECE"/>
        <w:p w14:paraId="79C77BC3" w14:textId="77777777" w:rsidR="00180B4B" w:rsidRPr="006A244B" w:rsidRDefault="00180B4B" w:rsidP="00D96ECE">
          <w:pPr>
            <w:pStyle w:val="Bibliography"/>
            <w:spacing w:line="360" w:lineRule="auto"/>
            <w:rPr>
              <w:noProof/>
            </w:rPr>
          </w:pPr>
          <w:r w:rsidRPr="006A244B">
            <w:rPr>
              <w:noProof/>
            </w:rPr>
            <w:t xml:space="preserve">Chou, 2010. [Online] </w:t>
          </w:r>
          <w:r w:rsidRPr="006A244B">
            <w:rPr>
              <w:noProof/>
            </w:rPr>
            <w:br/>
            <w:t xml:space="preserve">Available at: </w:t>
          </w:r>
          <w:r w:rsidRPr="006A244B">
            <w:rPr>
              <w:noProof/>
              <w:u w:val="single"/>
            </w:rPr>
            <w:t>http://www3.nccu.edu.tw/~iaezcpc/publications/C_publications/Journals/Ch5._Prudence_Higher_Education_Development_final.pdf</w:t>
          </w:r>
        </w:p>
        <w:p w14:paraId="35585CD2" w14:textId="77777777" w:rsidR="00ED4878" w:rsidRPr="006A244B" w:rsidRDefault="00ED4878" w:rsidP="00D96ECE">
          <w:pPr>
            <w:pStyle w:val="Bibliography"/>
            <w:spacing w:line="360" w:lineRule="auto"/>
            <w:rPr>
              <w:noProof/>
            </w:rPr>
          </w:pPr>
        </w:p>
        <w:p w14:paraId="74E3EE7C" w14:textId="77777777" w:rsidR="00180B4B" w:rsidRDefault="00180B4B" w:rsidP="00D96ECE">
          <w:pPr>
            <w:pStyle w:val="Bibliography"/>
            <w:spacing w:line="360" w:lineRule="auto"/>
            <w:rPr>
              <w:noProof/>
              <w:u w:val="single"/>
            </w:rPr>
          </w:pPr>
          <w:r w:rsidRPr="006A244B">
            <w:rPr>
              <w:noProof/>
            </w:rPr>
            <w:t xml:space="preserve">Clarke, 2006. [Online] </w:t>
          </w:r>
          <w:r w:rsidRPr="006A244B">
            <w:rPr>
              <w:noProof/>
            </w:rPr>
            <w:br/>
            <w:t xml:space="preserve">Available at: </w:t>
          </w:r>
          <w:r w:rsidRPr="006A244B">
            <w:rPr>
              <w:noProof/>
              <w:u w:val="single"/>
            </w:rPr>
            <w:t>https://www.ncbi.nlm.nih.gov/books/NBK2676/</w:t>
          </w:r>
        </w:p>
        <w:p w14:paraId="0F0BFB54" w14:textId="77777777" w:rsidR="009F3382" w:rsidRPr="009F3382" w:rsidRDefault="009F3382" w:rsidP="00D96ECE"/>
        <w:p w14:paraId="748F2AC1" w14:textId="77777777" w:rsidR="009F3382" w:rsidRPr="0055244F" w:rsidRDefault="009F3382" w:rsidP="00D96ECE">
          <w:pPr>
            <w:pStyle w:val="Bibliography"/>
            <w:rPr>
              <w:noProof/>
            </w:rPr>
          </w:pPr>
          <w:r w:rsidRPr="0055244F">
            <w:rPr>
              <w:noProof/>
            </w:rPr>
            <w:t xml:space="preserve">Chien, Jen &amp; Shao, 2017. </w:t>
          </w:r>
          <w:r w:rsidRPr="0055244F">
            <w:rPr>
              <w:iCs/>
              <w:noProof/>
            </w:rPr>
            <w:t>Development of a Microsoft Excel tool for applying a factor retention criterion of a dimension coefficient to a survey on patient safety culture</w:t>
          </w:r>
          <w:r w:rsidRPr="0055244F">
            <w:rPr>
              <w:noProof/>
            </w:rPr>
            <w:t>.</w:t>
          </w:r>
        </w:p>
        <w:p w14:paraId="657958E2" w14:textId="42276578" w:rsidR="009F3382" w:rsidRPr="009F3382" w:rsidRDefault="009F3382" w:rsidP="00D96ECE">
          <w:pPr>
            <w:pStyle w:val="Bibliography"/>
            <w:rPr>
              <w:noProof/>
            </w:rPr>
          </w:pPr>
          <w:r w:rsidRPr="0055244F">
            <w:rPr>
              <w:noProof/>
            </w:rPr>
            <w:t xml:space="preserve">DeFranzo, 2012. </w:t>
          </w:r>
          <w:r w:rsidRPr="0055244F">
            <w:rPr>
              <w:iCs/>
              <w:noProof/>
            </w:rPr>
            <w:t>Why Use Demographic Questions in Surveys?</w:t>
          </w:r>
          <w:r>
            <w:rPr>
              <w:noProof/>
            </w:rPr>
            <w:t>.</w:t>
          </w:r>
        </w:p>
        <w:p w14:paraId="2697916C" w14:textId="77777777" w:rsidR="00ED4878" w:rsidRPr="006A244B" w:rsidRDefault="00ED4878" w:rsidP="00D96ECE">
          <w:pPr>
            <w:pStyle w:val="Bibliography"/>
            <w:spacing w:line="360" w:lineRule="auto"/>
            <w:rPr>
              <w:noProof/>
            </w:rPr>
          </w:pPr>
        </w:p>
        <w:p w14:paraId="6740F49E" w14:textId="0504DCCF" w:rsidR="00180B4B" w:rsidRPr="006A244B" w:rsidRDefault="00180B4B" w:rsidP="00D96ECE">
          <w:pPr>
            <w:pStyle w:val="Bibliography"/>
            <w:spacing w:line="360" w:lineRule="auto"/>
            <w:rPr>
              <w:noProof/>
            </w:rPr>
          </w:pPr>
          <w:r w:rsidRPr="006A244B">
            <w:rPr>
              <w:noProof/>
            </w:rPr>
            <w:t xml:space="preserve">Corominas, 2010. [Online] </w:t>
          </w:r>
          <w:r w:rsidRPr="006A244B">
            <w:rPr>
              <w:noProof/>
            </w:rPr>
            <w:br/>
            <w:t xml:space="preserve">Available at: </w:t>
          </w:r>
          <w:r w:rsidRPr="006A244B">
            <w:rPr>
              <w:noProof/>
              <w:u w:val="single"/>
            </w:rPr>
            <w:t>http://www.aqu.cat/doc/doc_12987231_1.pdf</w:t>
          </w:r>
        </w:p>
        <w:p w14:paraId="41F54F0E" w14:textId="77777777" w:rsidR="00180B4B" w:rsidRPr="006A244B" w:rsidRDefault="00180B4B" w:rsidP="00D96ECE">
          <w:pPr>
            <w:pStyle w:val="Bibliography"/>
            <w:spacing w:line="360" w:lineRule="auto"/>
            <w:rPr>
              <w:noProof/>
            </w:rPr>
          </w:pPr>
          <w:r w:rsidRPr="006A244B">
            <w:rPr>
              <w:noProof/>
            </w:rPr>
            <w:t xml:space="preserve">Diamond &amp; Vorley, a. J. e., 2012. Behavioural Approaches to Understanding Student Choice. </w:t>
          </w:r>
        </w:p>
        <w:p w14:paraId="1FB293C2" w14:textId="77777777" w:rsidR="00ED4878" w:rsidRDefault="00ED4878" w:rsidP="00D96ECE">
          <w:pPr>
            <w:pStyle w:val="Bibliography"/>
            <w:spacing w:line="360" w:lineRule="auto"/>
            <w:rPr>
              <w:noProof/>
            </w:rPr>
          </w:pPr>
        </w:p>
        <w:p w14:paraId="20FA83FE" w14:textId="77777777" w:rsidR="006943D4" w:rsidRPr="0055244F" w:rsidRDefault="006943D4" w:rsidP="00D96ECE">
          <w:pPr>
            <w:pStyle w:val="Bibliography"/>
            <w:rPr>
              <w:noProof/>
            </w:rPr>
          </w:pPr>
          <w:r w:rsidRPr="0055244F">
            <w:rPr>
              <w:noProof/>
            </w:rPr>
            <w:t xml:space="preserve">Chen, 2016. [Online] Available at: </w:t>
          </w:r>
          <w:hyperlink r:id="rId32" w:history="1">
            <w:r w:rsidRPr="0055244F">
              <w:rPr>
                <w:rStyle w:val="Hyperlink"/>
                <w:noProof/>
              </w:rPr>
              <w:t>http://www.geog.ucla.edu/sites/default/files/users/fan/a133_chen_and_fan_2016_chinas_hukou_puzzle_cr.pdf</w:t>
            </w:r>
          </w:hyperlink>
          <w:r w:rsidRPr="0055244F">
            <w:rPr>
              <w:noProof/>
            </w:rPr>
            <w:t>.</w:t>
          </w:r>
        </w:p>
        <w:p w14:paraId="45A67A72" w14:textId="77777777" w:rsidR="006943D4" w:rsidRPr="0055244F" w:rsidRDefault="006943D4" w:rsidP="00D96ECE"/>
        <w:p w14:paraId="1EB432B8" w14:textId="77777777" w:rsidR="006943D4" w:rsidRPr="0055244F" w:rsidRDefault="006943D4" w:rsidP="00D96ECE">
          <w:pPr>
            <w:pStyle w:val="Bibliography"/>
            <w:rPr>
              <w:noProof/>
            </w:rPr>
          </w:pPr>
          <w:r w:rsidRPr="0055244F">
            <w:rPr>
              <w:noProof/>
            </w:rPr>
            <w:t xml:space="preserve">Tokyou, 2004. </w:t>
          </w:r>
          <w:r w:rsidRPr="0055244F">
            <w:rPr>
              <w:iCs/>
              <w:noProof/>
            </w:rPr>
            <w:t>Symposium on Globalization and the Future of Youth in Asia</w:t>
          </w:r>
          <w:r w:rsidRPr="0055244F">
            <w:rPr>
              <w:noProof/>
            </w:rPr>
            <w:t xml:space="preserve">. [Online] Available at: </w:t>
          </w:r>
          <w:hyperlink r:id="rId33" w:history="1">
            <w:r w:rsidRPr="0055244F">
              <w:rPr>
                <w:rStyle w:val="Hyperlink"/>
                <w:noProof/>
              </w:rPr>
              <w:t>https://misslolita-lingerie.com/report/best-websites-to-order-a-anatomy-report-harvard-business-98-pages-26950-words-online</w:t>
            </w:r>
          </w:hyperlink>
          <w:r w:rsidRPr="0055244F">
            <w:rPr>
              <w:noProof/>
            </w:rPr>
            <w:t>.</w:t>
          </w:r>
        </w:p>
        <w:p w14:paraId="020A8561" w14:textId="77777777" w:rsidR="006943D4" w:rsidRPr="0055244F" w:rsidRDefault="006943D4" w:rsidP="00D96ECE"/>
        <w:p w14:paraId="68AB871E" w14:textId="77777777" w:rsidR="006943D4" w:rsidRPr="0055244F" w:rsidRDefault="006943D4" w:rsidP="00D96ECE">
          <w:pPr>
            <w:pStyle w:val="Bibliography"/>
            <w:rPr>
              <w:noProof/>
            </w:rPr>
          </w:pPr>
          <w:r w:rsidRPr="0055244F">
            <w:rPr>
              <w:noProof/>
            </w:rPr>
            <w:t xml:space="preserve">Chen, 2015. [Online] Available at: </w:t>
          </w:r>
          <w:hyperlink r:id="rId34" w:history="1">
            <w:r w:rsidRPr="0055244F">
              <w:rPr>
                <w:rStyle w:val="Hyperlink"/>
                <w:noProof/>
              </w:rPr>
              <w:t>https://search.proquest.com/openview/9db84817b90796e721d9531505b5dd10/1?pq-origsite=gscholar&amp;cbl=18750&amp;diss=y</w:t>
            </w:r>
          </w:hyperlink>
          <w:r w:rsidRPr="0055244F">
            <w:rPr>
              <w:noProof/>
            </w:rPr>
            <w:t>.</w:t>
          </w:r>
        </w:p>
        <w:p w14:paraId="5711832D" w14:textId="77777777" w:rsidR="006943D4" w:rsidRPr="006943D4" w:rsidRDefault="006943D4" w:rsidP="00D96ECE"/>
        <w:p w14:paraId="7AE69703" w14:textId="77777777" w:rsidR="00180B4B" w:rsidRPr="006A244B" w:rsidRDefault="00180B4B" w:rsidP="00D96ECE">
          <w:pPr>
            <w:pStyle w:val="Bibliography"/>
            <w:spacing w:line="360" w:lineRule="auto"/>
            <w:rPr>
              <w:noProof/>
            </w:rPr>
          </w:pPr>
          <w:r w:rsidRPr="006A244B">
            <w:rPr>
              <w:noProof/>
            </w:rPr>
            <w:lastRenderedPageBreak/>
            <w:t xml:space="preserve">Dickson, 2015. [Online] </w:t>
          </w:r>
          <w:r w:rsidRPr="006A244B">
            <w:rPr>
              <w:noProof/>
            </w:rPr>
            <w:br/>
            <w:t xml:space="preserve">Available at: </w:t>
          </w:r>
          <w:r w:rsidRPr="006A244B">
            <w:rPr>
              <w:noProof/>
              <w:u w:val="single"/>
            </w:rPr>
            <w:t>https://dspace.library.colostate.edu/bitstream/handle/10217/166924/Dickson_colostate_0053A_12885.pdf;sequence=1</w:t>
          </w:r>
        </w:p>
        <w:p w14:paraId="20DB43CF" w14:textId="77777777" w:rsidR="00ED4878" w:rsidRPr="006A244B" w:rsidRDefault="00ED4878" w:rsidP="00D96ECE">
          <w:pPr>
            <w:pStyle w:val="Bibliography"/>
            <w:spacing w:line="360" w:lineRule="auto"/>
            <w:rPr>
              <w:noProof/>
            </w:rPr>
          </w:pPr>
        </w:p>
        <w:p w14:paraId="7B3C4081" w14:textId="77777777" w:rsidR="00180B4B" w:rsidRPr="006A244B" w:rsidRDefault="00180B4B" w:rsidP="00D96ECE">
          <w:pPr>
            <w:pStyle w:val="Bibliography"/>
            <w:spacing w:line="360" w:lineRule="auto"/>
            <w:rPr>
              <w:noProof/>
            </w:rPr>
          </w:pPr>
          <w:r w:rsidRPr="006A244B">
            <w:rPr>
              <w:noProof/>
            </w:rPr>
            <w:t xml:space="preserve">Djuraskovi, R. &amp;., 2016. </w:t>
          </w:r>
          <w:r w:rsidRPr="006A244B">
            <w:rPr>
              <w:i/>
              <w:iCs/>
              <w:noProof/>
            </w:rPr>
            <w:t xml:space="preserve">MISMATCH BETWEEN EDUCATION AND LABOUR MARKET NEEDS, </w:t>
          </w:r>
          <w:r w:rsidRPr="006A244B">
            <w:rPr>
              <w:noProof/>
            </w:rPr>
            <w:t>s.l.: s.n.</w:t>
          </w:r>
        </w:p>
        <w:p w14:paraId="51837CCA" w14:textId="77777777" w:rsidR="00180B4B" w:rsidRPr="006A244B" w:rsidRDefault="00180B4B" w:rsidP="00D96ECE">
          <w:pPr>
            <w:pStyle w:val="Bibliography"/>
            <w:spacing w:line="360" w:lineRule="auto"/>
            <w:rPr>
              <w:noProof/>
            </w:rPr>
          </w:pPr>
          <w:r w:rsidRPr="006A244B">
            <w:rPr>
              <w:noProof/>
            </w:rPr>
            <w:t xml:space="preserve">DOUGLAS, 2013. [Online] </w:t>
          </w:r>
          <w:r w:rsidRPr="006A244B">
            <w:rPr>
              <w:noProof/>
            </w:rPr>
            <w:br/>
            <w:t xml:space="preserve">Available at: </w:t>
          </w:r>
          <w:r w:rsidRPr="006A244B">
            <w:rPr>
              <w:noProof/>
              <w:u w:val="single"/>
            </w:rPr>
            <w:t>http://onlinelibrary.wiley.com/store/10.1111/ipd.12170/asset/ipd12170.pdf;jsessionid=75486D240963A610A534AA47C4DEAE27.f01t04?v=1&amp;t=je44wpv8&amp;s=73340121d038bee44752a848625d1fc678819432</w:t>
          </w:r>
        </w:p>
        <w:p w14:paraId="16C516DF" w14:textId="77777777" w:rsidR="00ED4878" w:rsidRPr="006A244B" w:rsidRDefault="00ED4878" w:rsidP="00D96ECE">
          <w:pPr>
            <w:pStyle w:val="Bibliography"/>
            <w:spacing w:line="360" w:lineRule="auto"/>
            <w:rPr>
              <w:noProof/>
            </w:rPr>
          </w:pPr>
        </w:p>
        <w:p w14:paraId="3C5728D3" w14:textId="77777777" w:rsidR="00180B4B" w:rsidRDefault="00180B4B" w:rsidP="00D96ECE">
          <w:pPr>
            <w:pStyle w:val="Bibliography"/>
            <w:spacing w:line="360" w:lineRule="auto"/>
            <w:rPr>
              <w:i/>
              <w:iCs/>
              <w:noProof/>
            </w:rPr>
          </w:pPr>
          <w:r w:rsidRPr="006A244B">
            <w:rPr>
              <w:noProof/>
            </w:rPr>
            <w:t xml:space="preserve">Dreesch, 2005. An approach to estimating human resource requirements to achieve the Millennium Development Goals. </w:t>
          </w:r>
          <w:r w:rsidRPr="006A244B">
            <w:rPr>
              <w:i/>
              <w:iCs/>
              <w:noProof/>
            </w:rPr>
            <w:t>Health Policy and Planning.</w:t>
          </w:r>
        </w:p>
        <w:p w14:paraId="13D64480" w14:textId="77777777" w:rsidR="009F3382" w:rsidRPr="0055244F" w:rsidRDefault="009F3382" w:rsidP="00D96ECE"/>
        <w:p w14:paraId="1E0EAB55" w14:textId="77777777" w:rsidR="009F3382" w:rsidRPr="0055244F" w:rsidRDefault="009F3382" w:rsidP="00D96ECE">
          <w:pPr>
            <w:pStyle w:val="Bibliography"/>
            <w:rPr>
              <w:noProof/>
            </w:rPr>
          </w:pPr>
          <w:r w:rsidRPr="0055244F">
            <w:rPr>
              <w:noProof/>
            </w:rPr>
            <w:t xml:space="preserve">Dmitrienko, 2017. </w:t>
          </w:r>
          <w:r w:rsidRPr="0055244F">
            <w:rPr>
              <w:iCs/>
              <w:noProof/>
            </w:rPr>
            <w:t>Developing design methods of concrete mix with microsilica additives for road construction</w:t>
          </w:r>
          <w:r w:rsidRPr="0055244F">
            <w:rPr>
              <w:noProof/>
            </w:rPr>
            <w:t>.</w:t>
          </w:r>
        </w:p>
        <w:p w14:paraId="0A598838" w14:textId="77777777" w:rsidR="009F3382" w:rsidRPr="009F3382" w:rsidRDefault="009F3382" w:rsidP="00D96ECE"/>
        <w:p w14:paraId="120A24AE" w14:textId="77777777" w:rsidR="00EA0554" w:rsidRDefault="00EA0554" w:rsidP="00D96ECE"/>
        <w:p w14:paraId="2A2DCFF9" w14:textId="1618F3BD" w:rsidR="00EA0554" w:rsidRPr="00EA0554" w:rsidRDefault="00EA0554" w:rsidP="00D96ECE">
          <w:pPr>
            <w:pStyle w:val="Bibliography"/>
            <w:rPr>
              <w:noProof/>
            </w:rPr>
          </w:pPr>
          <w:r w:rsidRPr="0055244F">
            <w:rPr>
              <w:noProof/>
            </w:rPr>
            <w:t xml:space="preserve">Dickson, 2015. [Online] Available at: </w:t>
          </w:r>
          <w:hyperlink r:id="rId35" w:history="1">
            <w:r w:rsidRPr="0055244F">
              <w:rPr>
                <w:rStyle w:val="Hyperlink"/>
                <w:noProof/>
              </w:rPr>
              <w:t>https://dspace.library.colostate.edu/bitstream/handle/10217/166924/Dickson_colostate_0053A_12885.pdf;sequence=1</w:t>
            </w:r>
          </w:hyperlink>
          <w:r>
            <w:rPr>
              <w:noProof/>
            </w:rPr>
            <w:t>.</w:t>
          </w:r>
        </w:p>
        <w:p w14:paraId="220B251B" w14:textId="77777777" w:rsidR="00ED4878" w:rsidRPr="006A244B" w:rsidRDefault="00ED4878" w:rsidP="00D96ECE">
          <w:pPr>
            <w:pStyle w:val="Bibliography"/>
            <w:spacing w:line="360" w:lineRule="auto"/>
            <w:rPr>
              <w:noProof/>
            </w:rPr>
          </w:pPr>
        </w:p>
        <w:p w14:paraId="76C5FF84" w14:textId="77777777" w:rsidR="00180B4B" w:rsidRDefault="00180B4B" w:rsidP="00D96ECE">
          <w:pPr>
            <w:pStyle w:val="Bibliography"/>
            <w:spacing w:line="360" w:lineRule="auto"/>
            <w:rPr>
              <w:noProof/>
            </w:rPr>
          </w:pPr>
          <w:r w:rsidRPr="006A244B">
            <w:rPr>
              <w:noProof/>
            </w:rPr>
            <w:t xml:space="preserve">Duysters &amp; Hoyos, n.d. </w:t>
          </w:r>
          <w:r w:rsidRPr="006A244B">
            <w:rPr>
              <w:i/>
              <w:iCs/>
              <w:noProof/>
            </w:rPr>
            <w:t xml:space="preserve">PROCEEDINGS OF THE 9TH INTERNATIONAL CONFERENCE ON INNOVATION AND MANAGEMENT, </w:t>
          </w:r>
          <w:r w:rsidRPr="006A244B">
            <w:rPr>
              <w:noProof/>
            </w:rPr>
            <w:t>s.l.: s.n.</w:t>
          </w:r>
        </w:p>
        <w:p w14:paraId="62446EB6" w14:textId="77777777" w:rsidR="00C3671D" w:rsidRDefault="00C3671D" w:rsidP="00C3671D"/>
        <w:p w14:paraId="76582F5B" w14:textId="163E7EB3" w:rsidR="00C3671D" w:rsidRPr="00C3671D" w:rsidRDefault="00C3671D" w:rsidP="00C3671D">
          <w:pPr>
            <w:pStyle w:val="Bibliography"/>
            <w:rPr>
              <w:noProof/>
            </w:rPr>
          </w:pPr>
          <w:r w:rsidRPr="0055244F">
            <w:rPr>
              <w:noProof/>
            </w:rPr>
            <w:t>Diamond &amp; Vorley, a.J.e.a., 2012. Behavioural Approaches t</w:t>
          </w:r>
          <w:r>
            <w:rPr>
              <w:noProof/>
            </w:rPr>
            <w:t>o Understanding Student Choice.</w:t>
          </w:r>
        </w:p>
        <w:p w14:paraId="7F02531A" w14:textId="77777777" w:rsidR="00ED5EAE" w:rsidRDefault="00ED5EAE" w:rsidP="00D96ECE">
          <w:pPr>
            <w:pStyle w:val="Bibliography"/>
            <w:spacing w:line="360" w:lineRule="auto"/>
            <w:rPr>
              <w:noProof/>
            </w:rPr>
          </w:pPr>
        </w:p>
        <w:p w14:paraId="24E85521" w14:textId="77777777" w:rsidR="00180B4B" w:rsidRPr="006A244B" w:rsidRDefault="00180B4B" w:rsidP="00D96ECE">
          <w:pPr>
            <w:pStyle w:val="Bibliography"/>
            <w:spacing w:line="360" w:lineRule="auto"/>
            <w:rPr>
              <w:noProof/>
            </w:rPr>
          </w:pPr>
          <w:r w:rsidRPr="006A244B">
            <w:rPr>
              <w:noProof/>
            </w:rPr>
            <w:t xml:space="preserve">Educ, 2016. Effective Teaching Methods in Higher Education: Requirements and Barriers. </w:t>
          </w:r>
        </w:p>
        <w:p w14:paraId="3E24E852" w14:textId="77777777" w:rsidR="00ED4878" w:rsidRPr="006A244B" w:rsidRDefault="00180B4B" w:rsidP="00D96ECE">
          <w:pPr>
            <w:pStyle w:val="Bibliography"/>
            <w:spacing w:line="360" w:lineRule="auto"/>
            <w:rPr>
              <w:noProof/>
            </w:rPr>
          </w:pPr>
          <w:r w:rsidRPr="006A244B">
            <w:rPr>
              <w:noProof/>
            </w:rPr>
            <w:t xml:space="preserve">EMCC, 2009. [Online] </w:t>
          </w:r>
          <w:r w:rsidRPr="006A244B">
            <w:rPr>
              <w:noProof/>
            </w:rPr>
            <w:br/>
          </w:r>
        </w:p>
        <w:p w14:paraId="0016954E" w14:textId="28F15E25" w:rsidR="00180B4B" w:rsidRPr="006A244B" w:rsidRDefault="00180B4B" w:rsidP="00D96ECE">
          <w:pPr>
            <w:pStyle w:val="Bibliography"/>
            <w:spacing w:line="360" w:lineRule="auto"/>
            <w:rPr>
              <w:noProof/>
            </w:rPr>
          </w:pPr>
          <w:r w:rsidRPr="006A244B">
            <w:rPr>
              <w:noProof/>
            </w:rPr>
            <w:lastRenderedPageBreak/>
            <w:t xml:space="preserve">Available at: </w:t>
          </w:r>
          <w:r w:rsidRPr="006A244B">
            <w:rPr>
              <w:noProof/>
              <w:u w:val="single"/>
            </w:rPr>
            <w:t>https://www.eurofound.europa.eu/observatories/emcc/comparative-information/erm-case-studies-employment-impact-of-relocation-of-multinational-companies-across-the-eu</w:t>
          </w:r>
        </w:p>
        <w:p w14:paraId="209B4A36" w14:textId="77777777" w:rsidR="00ED4878" w:rsidRPr="006A244B" w:rsidRDefault="00ED4878" w:rsidP="00D96ECE">
          <w:pPr>
            <w:pStyle w:val="Bibliography"/>
            <w:spacing w:line="360" w:lineRule="auto"/>
            <w:rPr>
              <w:noProof/>
            </w:rPr>
          </w:pPr>
        </w:p>
        <w:p w14:paraId="007AC573" w14:textId="7F5FCCC9" w:rsidR="00ED4878" w:rsidRPr="006A244B" w:rsidRDefault="00180B4B" w:rsidP="00D96ECE">
          <w:pPr>
            <w:pStyle w:val="Bibliography"/>
            <w:spacing w:line="360" w:lineRule="auto"/>
            <w:rPr>
              <w:noProof/>
            </w:rPr>
          </w:pPr>
          <w:r w:rsidRPr="006A244B">
            <w:rPr>
              <w:noProof/>
            </w:rPr>
            <w:t xml:space="preserve">Emrich &amp; Shyamsunder, 2015. </w:t>
          </w:r>
          <w:r w:rsidRPr="006A244B">
            <w:rPr>
              <w:i/>
              <w:iCs/>
              <w:noProof/>
            </w:rPr>
            <w:t xml:space="preserve">Win-Win-Win! Constructive Cultures Benefit Women and Men, and Organizations Too. </w:t>
          </w:r>
          <w:r w:rsidRPr="006A244B">
            <w:rPr>
              <w:noProof/>
            </w:rPr>
            <w:t xml:space="preserve">[Online] </w:t>
          </w:r>
          <w:r w:rsidRPr="006A244B">
            <w:rPr>
              <w:noProof/>
            </w:rPr>
            <w:br/>
            <w:t xml:space="preserve">Available at: </w:t>
          </w:r>
          <w:r w:rsidRPr="006A244B">
            <w:rPr>
              <w:noProof/>
              <w:u w:val="single"/>
            </w:rPr>
            <w:t>http://constructiveculture.com/win-win-win-constructive-cultures-benefit-women-</w:t>
          </w:r>
        </w:p>
        <w:p w14:paraId="7D6A7B4B" w14:textId="00F5795D" w:rsidR="00180B4B" w:rsidRPr="006A244B" w:rsidRDefault="00180B4B" w:rsidP="00D96ECE">
          <w:pPr>
            <w:pStyle w:val="Bibliography"/>
            <w:spacing w:line="360" w:lineRule="auto"/>
            <w:rPr>
              <w:noProof/>
            </w:rPr>
          </w:pPr>
          <w:r w:rsidRPr="006A244B">
            <w:rPr>
              <w:noProof/>
              <w:u w:val="single"/>
            </w:rPr>
            <w:t>and-men-and-organizations-too/</w:t>
          </w:r>
        </w:p>
        <w:p w14:paraId="643D9B2F" w14:textId="77777777" w:rsidR="00ED4878" w:rsidRPr="006A244B" w:rsidRDefault="00ED4878" w:rsidP="00D96ECE">
          <w:pPr>
            <w:pStyle w:val="Bibliography"/>
            <w:spacing w:line="360" w:lineRule="auto"/>
            <w:rPr>
              <w:noProof/>
            </w:rPr>
          </w:pPr>
        </w:p>
        <w:p w14:paraId="7908E1A8" w14:textId="77777777" w:rsidR="00180B4B" w:rsidRPr="006A244B" w:rsidRDefault="00180B4B" w:rsidP="00D96ECE">
          <w:pPr>
            <w:pStyle w:val="Bibliography"/>
            <w:spacing w:line="360" w:lineRule="auto"/>
            <w:rPr>
              <w:noProof/>
            </w:rPr>
          </w:pPr>
          <w:r w:rsidRPr="006A244B">
            <w:rPr>
              <w:noProof/>
            </w:rPr>
            <w:t xml:space="preserve">Farrugia, 2015. Extra Curricular Activities: The Perception of Graduates of how student engagement affects career development. </w:t>
          </w:r>
        </w:p>
        <w:p w14:paraId="19403109" w14:textId="77777777" w:rsidR="00ED4878" w:rsidRPr="006A244B" w:rsidRDefault="00ED4878" w:rsidP="00D96ECE">
          <w:pPr>
            <w:pStyle w:val="Bibliography"/>
            <w:spacing w:line="360" w:lineRule="auto"/>
            <w:rPr>
              <w:noProof/>
            </w:rPr>
          </w:pPr>
        </w:p>
        <w:p w14:paraId="64C5E9C8" w14:textId="16BF6291" w:rsidR="00180B4B" w:rsidRPr="006A244B" w:rsidRDefault="00180B4B" w:rsidP="00D96ECE">
          <w:pPr>
            <w:pStyle w:val="Bibliography"/>
            <w:spacing w:line="360" w:lineRule="auto"/>
            <w:rPr>
              <w:noProof/>
            </w:rPr>
          </w:pPr>
          <w:r w:rsidRPr="006A244B">
            <w:rPr>
              <w:noProof/>
            </w:rPr>
            <w:t xml:space="preserve">Felix, 2015. </w:t>
          </w:r>
          <w:r w:rsidRPr="006A244B">
            <w:rPr>
              <w:i/>
              <w:iCs/>
              <w:noProof/>
            </w:rPr>
            <w:t xml:space="preserve">50 Job Interview Questions and Answers. </w:t>
          </w:r>
          <w:r w:rsidRPr="006A244B">
            <w:rPr>
              <w:noProof/>
            </w:rPr>
            <w:t xml:space="preserve">[Online] </w:t>
          </w:r>
          <w:r w:rsidRPr="006A244B">
            <w:rPr>
              <w:noProof/>
            </w:rPr>
            <w:br/>
            <w:t xml:space="preserve">Available at: </w:t>
          </w:r>
          <w:r w:rsidRPr="006A244B">
            <w:rPr>
              <w:noProof/>
              <w:u w:val="single"/>
            </w:rPr>
            <w:t>https://www.resumeok.com/49-job-interview-questions-and-answers/</w:t>
          </w:r>
        </w:p>
        <w:p w14:paraId="4EBB4858" w14:textId="77777777" w:rsidR="005C0248" w:rsidRDefault="005C0248" w:rsidP="00D96ECE">
          <w:pPr>
            <w:pStyle w:val="Bibliography"/>
            <w:spacing w:line="360" w:lineRule="auto"/>
            <w:rPr>
              <w:noProof/>
            </w:rPr>
          </w:pPr>
        </w:p>
        <w:p w14:paraId="17A69253" w14:textId="7EB29847" w:rsidR="00180B4B" w:rsidRPr="006A244B" w:rsidRDefault="005C0248" w:rsidP="00D96ECE">
          <w:pPr>
            <w:pStyle w:val="Bibliography"/>
            <w:spacing w:line="360" w:lineRule="auto"/>
            <w:rPr>
              <w:noProof/>
            </w:rPr>
          </w:pPr>
          <w:r>
            <w:rPr>
              <w:noProof/>
            </w:rPr>
            <w:t xml:space="preserve">Fogel, 2010. [Online] </w:t>
          </w:r>
          <w:r w:rsidR="00180B4B" w:rsidRPr="006A244B">
            <w:rPr>
              <w:noProof/>
            </w:rPr>
            <w:t xml:space="preserve">Available at: </w:t>
          </w:r>
          <w:r w:rsidR="00180B4B" w:rsidRPr="006A244B">
            <w:rPr>
              <w:noProof/>
              <w:u w:val="single"/>
            </w:rPr>
            <w:t>https://www.usi.edu/media/3654697/Business-Environment-China.pdf</w:t>
          </w:r>
        </w:p>
        <w:p w14:paraId="6DC529FA" w14:textId="77777777" w:rsidR="00ED4878" w:rsidRPr="006A244B" w:rsidRDefault="00ED4878" w:rsidP="00D96ECE">
          <w:pPr>
            <w:pStyle w:val="Bibliography"/>
            <w:spacing w:line="360" w:lineRule="auto"/>
            <w:rPr>
              <w:noProof/>
            </w:rPr>
          </w:pPr>
        </w:p>
        <w:p w14:paraId="6C482682" w14:textId="77777777" w:rsidR="00180B4B" w:rsidRDefault="00180B4B" w:rsidP="00D96ECE">
          <w:pPr>
            <w:pStyle w:val="Bibliography"/>
            <w:spacing w:line="360" w:lineRule="auto"/>
            <w:rPr>
              <w:noProof/>
              <w:u w:val="single"/>
            </w:rPr>
          </w:pPr>
          <w:r w:rsidRPr="006A244B">
            <w:rPr>
              <w:noProof/>
            </w:rPr>
            <w:t xml:space="preserve">Fry, 2009. </w:t>
          </w:r>
          <w:r w:rsidRPr="006A244B">
            <w:rPr>
              <w:i/>
              <w:iCs/>
              <w:noProof/>
            </w:rPr>
            <w:t xml:space="preserve">A Handbook for Teaching and Learning in Higher Education. </w:t>
          </w:r>
          <w:r w:rsidRPr="006A244B">
            <w:rPr>
              <w:noProof/>
            </w:rPr>
            <w:t xml:space="preserve">[Online] </w:t>
          </w:r>
          <w:r w:rsidRPr="006A244B">
            <w:rPr>
              <w:noProof/>
            </w:rPr>
            <w:br/>
            <w:t xml:space="preserve">Available at: </w:t>
          </w:r>
          <w:r w:rsidRPr="006A244B">
            <w:rPr>
              <w:noProof/>
              <w:u w:val="single"/>
            </w:rPr>
            <w:t>http://biblioteca.ucv.cl/site/colecciones/manuales_u/A%20Handbook%20for%20Teaching%20and%20Learning%20in%20Higher%20Education%20Enhancing%20academic%20and%20Practice.pdf</w:t>
          </w:r>
        </w:p>
        <w:p w14:paraId="6DF98F8A" w14:textId="77777777" w:rsidR="00E24F85" w:rsidRPr="00E24F85" w:rsidRDefault="00E24F85" w:rsidP="00E24F85"/>
        <w:p w14:paraId="0DFB3A33" w14:textId="79AAED83" w:rsidR="00E24F85" w:rsidRDefault="00E24F85" w:rsidP="00E24F85">
          <w:pPr>
            <w:pStyle w:val="Bibliography"/>
            <w:rPr>
              <w:noProof/>
            </w:rPr>
          </w:pPr>
          <w:r w:rsidRPr="0055244F">
            <w:rPr>
              <w:noProof/>
            </w:rPr>
            <w:t xml:space="preserve">Fogel, 2010. [Online] Available at: </w:t>
          </w:r>
          <w:hyperlink r:id="rId36" w:history="1">
            <w:r w:rsidRPr="0055244F">
              <w:rPr>
                <w:rStyle w:val="Hyperlink"/>
                <w:noProof/>
              </w:rPr>
              <w:t>https://www.usi.edu/media/3654697/Business-Environment-China.pdf</w:t>
            </w:r>
          </w:hyperlink>
          <w:r>
            <w:rPr>
              <w:noProof/>
            </w:rPr>
            <w:t>.</w:t>
          </w:r>
        </w:p>
        <w:p w14:paraId="29292220" w14:textId="77777777" w:rsidR="00E24F85" w:rsidRPr="00E24F85" w:rsidRDefault="00E24F85" w:rsidP="00E24F85"/>
        <w:p w14:paraId="649F0402" w14:textId="77777777" w:rsidR="00ED4878" w:rsidRPr="006A244B" w:rsidRDefault="00ED4878" w:rsidP="00D96ECE"/>
        <w:p w14:paraId="26FA3773" w14:textId="77777777" w:rsidR="00180B4B" w:rsidRDefault="00180B4B" w:rsidP="00D96ECE">
          <w:pPr>
            <w:pStyle w:val="Bibliography"/>
            <w:spacing w:line="360" w:lineRule="auto"/>
            <w:rPr>
              <w:noProof/>
              <w:u w:val="single"/>
            </w:rPr>
          </w:pPr>
          <w:r w:rsidRPr="006A244B">
            <w:rPr>
              <w:noProof/>
            </w:rPr>
            <w:t xml:space="preserve">Gibbons, 2016. [Online] </w:t>
          </w:r>
          <w:r w:rsidRPr="006A244B">
            <w:rPr>
              <w:noProof/>
            </w:rPr>
            <w:br/>
            <w:t xml:space="preserve">Available at: </w:t>
          </w:r>
          <w:r w:rsidRPr="006A244B">
            <w:rPr>
              <w:noProof/>
              <w:u w:val="single"/>
            </w:rPr>
            <w:t>http://ir.uiowa.edu/cgi/viewcontent.cgi?article=6634&amp;context=etd</w:t>
          </w:r>
        </w:p>
        <w:p w14:paraId="56AD32E9" w14:textId="77777777" w:rsidR="00C16EE2" w:rsidRPr="00C16EE2" w:rsidRDefault="00C16EE2" w:rsidP="00D96ECE"/>
        <w:p w14:paraId="3C331488" w14:textId="77777777" w:rsidR="00C16EE2" w:rsidRDefault="00C16EE2" w:rsidP="00D96ECE">
          <w:pPr>
            <w:pStyle w:val="Bibliography"/>
            <w:rPr>
              <w:noProof/>
            </w:rPr>
          </w:pPr>
          <w:r w:rsidRPr="0055244F">
            <w:rPr>
              <w:noProof/>
            </w:rPr>
            <w:t xml:space="preserve">Goyet, 2006. [Online] Available at: </w:t>
          </w:r>
          <w:hyperlink r:id="rId37" w:history="1">
            <w:r w:rsidRPr="0055244F">
              <w:rPr>
                <w:rStyle w:val="Hyperlink"/>
                <w:noProof/>
              </w:rPr>
              <w:t>https://www.ncbi.nlm.nih.gov/books/NBK11792/</w:t>
            </w:r>
          </w:hyperlink>
          <w:r w:rsidRPr="0055244F">
            <w:rPr>
              <w:noProof/>
            </w:rPr>
            <w:t>.</w:t>
          </w:r>
        </w:p>
        <w:p w14:paraId="0EA768D8" w14:textId="77777777" w:rsidR="00C16EE2" w:rsidRDefault="00C16EE2" w:rsidP="00D96ECE"/>
        <w:p w14:paraId="4369B205" w14:textId="2A8E53D7" w:rsidR="00ED4878" w:rsidRDefault="00C16EE2" w:rsidP="00D96ECE">
          <w:pPr>
            <w:pStyle w:val="Bibliography"/>
            <w:rPr>
              <w:noProof/>
            </w:rPr>
          </w:pPr>
          <w:r w:rsidRPr="0055244F">
            <w:rPr>
              <w:noProof/>
            </w:rPr>
            <w:t xml:space="preserve">Gray, 2015. [Online] Available at: </w:t>
          </w:r>
          <w:hyperlink r:id="rId38" w:history="1">
            <w:r w:rsidRPr="0055244F">
              <w:rPr>
                <w:rStyle w:val="Hyperlink"/>
                <w:noProof/>
              </w:rPr>
              <w:t>https://www.linkedin.com/pulse/why-mba-grads-shanghai-china-happy-jobs-tanya-t-gray</w:t>
            </w:r>
          </w:hyperlink>
          <w:r w:rsidRPr="0055244F">
            <w:rPr>
              <w:noProof/>
            </w:rPr>
            <w:t>.</w:t>
          </w:r>
        </w:p>
        <w:p w14:paraId="2E26F493" w14:textId="77777777" w:rsidR="00C16EE2" w:rsidRPr="00C16EE2" w:rsidRDefault="00C16EE2" w:rsidP="00D96ECE"/>
        <w:p w14:paraId="682DF1BE" w14:textId="77777777" w:rsidR="00180B4B" w:rsidRPr="006A244B" w:rsidRDefault="00180B4B" w:rsidP="00D96ECE">
          <w:pPr>
            <w:pStyle w:val="Bibliography"/>
            <w:spacing w:line="360" w:lineRule="auto"/>
            <w:rPr>
              <w:noProof/>
            </w:rPr>
          </w:pPr>
          <w:r w:rsidRPr="006A244B">
            <w:rPr>
              <w:noProof/>
            </w:rPr>
            <w:t xml:space="preserve">Goodman, Joshi, Nasim &amp; Tyler, 2015. </w:t>
          </w:r>
          <w:r w:rsidRPr="006A244B">
            <w:rPr>
              <w:i/>
              <w:iCs/>
              <w:noProof/>
            </w:rPr>
            <w:t xml:space="preserve">Social and emotional skills in childhood and their long-term effects on adult life, </w:t>
          </w:r>
          <w:r w:rsidRPr="006A244B">
            <w:rPr>
              <w:noProof/>
            </w:rPr>
            <w:t>s.l.: s.n.</w:t>
          </w:r>
        </w:p>
        <w:p w14:paraId="2D86C43B" w14:textId="77777777" w:rsidR="005C0248" w:rsidRDefault="005C0248" w:rsidP="00D96ECE">
          <w:pPr>
            <w:pStyle w:val="Bibliography"/>
            <w:spacing w:line="360" w:lineRule="auto"/>
            <w:rPr>
              <w:noProof/>
            </w:rPr>
          </w:pPr>
        </w:p>
        <w:p w14:paraId="45A0045A" w14:textId="33B70A2B" w:rsidR="00180B4B" w:rsidRDefault="005C0248" w:rsidP="00D96ECE">
          <w:pPr>
            <w:pStyle w:val="Bibliography"/>
            <w:spacing w:line="360" w:lineRule="auto"/>
            <w:rPr>
              <w:noProof/>
              <w:u w:val="single"/>
            </w:rPr>
          </w:pPr>
          <w:r>
            <w:rPr>
              <w:noProof/>
            </w:rPr>
            <w:t xml:space="preserve">Goyet, 2006. [Online] </w:t>
          </w:r>
          <w:r w:rsidR="00180B4B" w:rsidRPr="006A244B">
            <w:rPr>
              <w:noProof/>
            </w:rPr>
            <w:t xml:space="preserve">Available at: </w:t>
          </w:r>
          <w:r w:rsidR="00180B4B" w:rsidRPr="006A244B">
            <w:rPr>
              <w:noProof/>
              <w:u w:val="single"/>
            </w:rPr>
            <w:t>https://www.ncbi.nlm.nih.gov/books/NBK11792/</w:t>
          </w:r>
        </w:p>
        <w:p w14:paraId="7DFFDEC6" w14:textId="77777777" w:rsidR="004E67F7" w:rsidRPr="004E67F7" w:rsidRDefault="004E67F7" w:rsidP="00D96ECE"/>
        <w:p w14:paraId="109FAD57" w14:textId="290EEF07" w:rsidR="00840B2C" w:rsidRPr="00840B2C" w:rsidRDefault="005C0248" w:rsidP="00E24F85">
          <w:pPr>
            <w:pStyle w:val="Bibliography"/>
            <w:spacing w:line="360" w:lineRule="auto"/>
            <w:rPr>
              <w:noProof/>
            </w:rPr>
          </w:pPr>
          <w:r>
            <w:rPr>
              <w:noProof/>
            </w:rPr>
            <w:t xml:space="preserve">Gray, 2015. [Online] </w:t>
          </w:r>
          <w:r w:rsidR="00180B4B" w:rsidRPr="006A244B">
            <w:rPr>
              <w:noProof/>
            </w:rPr>
            <w:t xml:space="preserve">Available at: </w:t>
          </w:r>
          <w:r w:rsidR="00180B4B" w:rsidRPr="006A244B">
            <w:rPr>
              <w:noProof/>
              <w:u w:val="single"/>
            </w:rPr>
            <w:t>https://www.linkedin.com/pulse/why-mba-grads-shanghai-china-happy-jobs-tanya-t-gray</w:t>
          </w:r>
        </w:p>
        <w:p w14:paraId="47A7ED6F" w14:textId="77777777" w:rsidR="00ED4878" w:rsidRPr="006A244B" w:rsidRDefault="00ED4878" w:rsidP="00D96ECE"/>
        <w:p w14:paraId="0905B1D4" w14:textId="77777777" w:rsidR="00180B4B" w:rsidRPr="006A244B" w:rsidRDefault="00180B4B" w:rsidP="00D96ECE">
          <w:pPr>
            <w:pStyle w:val="Bibliography"/>
            <w:spacing w:line="360" w:lineRule="auto"/>
            <w:rPr>
              <w:noProof/>
              <w:u w:val="single"/>
            </w:rPr>
          </w:pPr>
          <w:r w:rsidRPr="006A244B">
            <w:rPr>
              <w:noProof/>
            </w:rPr>
            <w:t xml:space="preserve">Hénard, 2012. [Online] </w:t>
          </w:r>
          <w:r w:rsidRPr="006A244B">
            <w:rPr>
              <w:noProof/>
            </w:rPr>
            <w:br/>
            <w:t xml:space="preserve">Available at: </w:t>
          </w:r>
          <w:r w:rsidRPr="006A244B">
            <w:rPr>
              <w:noProof/>
              <w:u w:val="single"/>
            </w:rPr>
            <w:t>http://www.oecd.org/education/imhe/QT%20policies%20and%20practices.pdf?TSPD_101_R0=696f1778125c2d794cbb84df3eabc55ak5j0000000000000000a88a1771ffff00000000000000000000000000005a91538c00af7af3e9</w:t>
          </w:r>
        </w:p>
        <w:p w14:paraId="0659A0A3" w14:textId="77777777" w:rsidR="00ED4878" w:rsidRPr="006A244B" w:rsidRDefault="00ED4878" w:rsidP="00D96ECE"/>
        <w:p w14:paraId="3A83C80A" w14:textId="77777777" w:rsidR="00180B4B" w:rsidRPr="006A244B" w:rsidRDefault="00180B4B" w:rsidP="00D96ECE">
          <w:pPr>
            <w:pStyle w:val="Bibliography"/>
            <w:spacing w:line="360" w:lineRule="auto"/>
            <w:rPr>
              <w:noProof/>
            </w:rPr>
          </w:pPr>
          <w:r w:rsidRPr="006A244B">
            <w:rPr>
              <w:noProof/>
            </w:rPr>
            <w:t xml:space="preserve">Henderson, 2011. [Online] </w:t>
          </w:r>
          <w:r w:rsidRPr="006A244B">
            <w:rPr>
              <w:noProof/>
            </w:rPr>
            <w:br/>
            <w:t xml:space="preserve">Available at: </w:t>
          </w:r>
          <w:r w:rsidRPr="006A244B">
            <w:rPr>
              <w:noProof/>
              <w:u w:val="single"/>
            </w:rPr>
            <w:t>http://citeseerx.ist.psu.edu/viewdoc/download?doi=10.1.1.668.6306&amp;rep=rep1&amp;type=pdf</w:t>
          </w:r>
        </w:p>
        <w:p w14:paraId="37744C3B" w14:textId="77777777" w:rsidR="00ED4878" w:rsidRPr="006A244B" w:rsidRDefault="00180B4B" w:rsidP="00D96ECE">
          <w:pPr>
            <w:pStyle w:val="Bibliography"/>
            <w:spacing w:line="360" w:lineRule="auto"/>
            <w:rPr>
              <w:i/>
              <w:iCs/>
              <w:noProof/>
            </w:rPr>
          </w:pPr>
          <w:r w:rsidRPr="006A244B">
            <w:rPr>
              <w:noProof/>
            </w:rPr>
            <w:t xml:space="preserve">Herzig, 2009. </w:t>
          </w:r>
          <w:r w:rsidRPr="006A244B">
            <w:rPr>
              <w:i/>
              <w:iCs/>
              <w:noProof/>
            </w:rPr>
            <w:t xml:space="preserve">ORPORATE SOCIAL RESPONSIBILITY, THE FINANCIAL SECTOR AND </w:t>
          </w:r>
        </w:p>
        <w:p w14:paraId="4348B802" w14:textId="77777777" w:rsidR="00ED4878" w:rsidRPr="006A244B" w:rsidRDefault="00ED4878" w:rsidP="00D96ECE">
          <w:pPr>
            <w:pStyle w:val="Bibliography"/>
            <w:spacing w:line="360" w:lineRule="auto"/>
            <w:rPr>
              <w:i/>
              <w:iCs/>
              <w:noProof/>
            </w:rPr>
          </w:pPr>
        </w:p>
        <w:p w14:paraId="6C9E000C" w14:textId="039D440F" w:rsidR="00180B4B" w:rsidRPr="006A244B" w:rsidRDefault="00180B4B" w:rsidP="00D96ECE">
          <w:pPr>
            <w:pStyle w:val="Bibliography"/>
            <w:spacing w:line="360" w:lineRule="auto"/>
            <w:rPr>
              <w:noProof/>
            </w:rPr>
          </w:pPr>
          <w:r w:rsidRPr="006A244B">
            <w:rPr>
              <w:i/>
              <w:iCs/>
              <w:noProof/>
            </w:rPr>
            <w:t xml:space="preserve">ECONOMIC RECESSION. </w:t>
          </w:r>
          <w:r w:rsidRPr="006A244B">
            <w:rPr>
              <w:noProof/>
            </w:rPr>
            <w:t xml:space="preserve">[Online] </w:t>
          </w:r>
          <w:r w:rsidRPr="006A244B">
            <w:rPr>
              <w:noProof/>
            </w:rPr>
            <w:br/>
            <w:t xml:space="preserve">Available at: </w:t>
          </w:r>
          <w:r w:rsidRPr="006A244B">
            <w:rPr>
              <w:noProof/>
              <w:u w:val="single"/>
            </w:rPr>
            <w:t>https://www.nottingham.ac.uk/business/businesscentres/crbfs/documents/researchreports/paper86v2.pdf</w:t>
          </w:r>
        </w:p>
        <w:p w14:paraId="0474B317" w14:textId="77777777" w:rsidR="00180B4B" w:rsidRPr="006A244B" w:rsidRDefault="00180B4B" w:rsidP="00D96ECE">
          <w:pPr>
            <w:pStyle w:val="Bibliography"/>
            <w:spacing w:line="360" w:lineRule="auto"/>
            <w:rPr>
              <w:noProof/>
            </w:rPr>
          </w:pPr>
          <w:r w:rsidRPr="006A244B">
            <w:rPr>
              <w:noProof/>
            </w:rPr>
            <w:t xml:space="preserve">Ho, 2004. [Online] </w:t>
          </w:r>
          <w:r w:rsidRPr="006A244B">
            <w:rPr>
              <w:noProof/>
            </w:rPr>
            <w:br/>
            <w:t xml:space="preserve">Available at: </w:t>
          </w:r>
          <w:r w:rsidRPr="006A244B">
            <w:rPr>
              <w:noProof/>
              <w:u w:val="single"/>
            </w:rPr>
            <w:t>https://ses.library.usyd.edu.au/bitstream/2123/615/2/adt-NU20050105.09065102whole.pdf</w:t>
          </w:r>
        </w:p>
        <w:p w14:paraId="22F8E5E2" w14:textId="04589CF0" w:rsidR="00ED4878" w:rsidRDefault="00180B4B" w:rsidP="005C0248">
          <w:pPr>
            <w:pStyle w:val="Bibliography"/>
            <w:spacing w:line="360" w:lineRule="auto"/>
            <w:rPr>
              <w:noProof/>
              <w:u w:val="single"/>
            </w:rPr>
          </w:pPr>
          <w:r w:rsidRPr="006A244B">
            <w:rPr>
              <w:noProof/>
            </w:rPr>
            <w:t xml:space="preserve">Holmes, 2016. [Online] </w:t>
          </w:r>
          <w:r w:rsidRPr="006A244B">
            <w:rPr>
              <w:noProof/>
            </w:rPr>
            <w:br/>
            <w:t xml:space="preserve">Available at: </w:t>
          </w:r>
          <w:r w:rsidRPr="006A244B">
            <w:rPr>
              <w:noProof/>
              <w:u w:val="single"/>
            </w:rPr>
            <w:t>https://www.odi.org/sites/odi.org.uk/fil</w:t>
          </w:r>
          <w:r w:rsidR="005C0248">
            <w:rPr>
              <w:noProof/>
              <w:u w:val="single"/>
            </w:rPr>
            <w:t>es/resource-documents/10620.pdf</w:t>
          </w:r>
        </w:p>
        <w:p w14:paraId="0A605AC4" w14:textId="77777777" w:rsidR="005C0248" w:rsidRPr="005C0248" w:rsidRDefault="005C0248" w:rsidP="005C0248"/>
        <w:p w14:paraId="1030B0E5" w14:textId="36FEF1E5" w:rsidR="00EA0554" w:rsidRPr="00EA0554" w:rsidRDefault="00180B4B" w:rsidP="00D96ECE">
          <w:pPr>
            <w:pStyle w:val="Bibliography"/>
            <w:spacing w:line="360" w:lineRule="auto"/>
            <w:rPr>
              <w:noProof/>
              <w:u w:val="single"/>
            </w:rPr>
          </w:pPr>
          <w:r w:rsidRPr="006A244B">
            <w:rPr>
              <w:noProof/>
            </w:rPr>
            <w:lastRenderedPageBreak/>
            <w:t xml:space="preserve">Huat, 2004. [Online] </w:t>
          </w:r>
          <w:r w:rsidRPr="006A244B">
            <w:rPr>
              <w:noProof/>
            </w:rPr>
            <w:br/>
            <w:t xml:space="preserve">Available at: </w:t>
          </w:r>
          <w:r w:rsidRPr="006A244B">
            <w:rPr>
              <w:noProof/>
              <w:u w:val="single"/>
            </w:rPr>
            <w:t>http://www.nus.edu.sg/sawcentre/docs/competing%20international%20financial%20centers-a%20comparative%20study%20between%20hong%20kong%20and%20singapore.pdf</w:t>
          </w:r>
        </w:p>
        <w:p w14:paraId="3D1DE394" w14:textId="77777777" w:rsidR="00ED4878" w:rsidRPr="006A244B" w:rsidRDefault="00ED4878" w:rsidP="00D96ECE"/>
        <w:p w14:paraId="3C67117F" w14:textId="324A8CD8" w:rsidR="00180B4B" w:rsidRDefault="00180B4B" w:rsidP="00D96ECE">
          <w:pPr>
            <w:pStyle w:val="Bibliography"/>
            <w:spacing w:line="360" w:lineRule="auto"/>
            <w:rPr>
              <w:noProof/>
              <w:u w:val="single"/>
            </w:rPr>
          </w:pPr>
          <w:r w:rsidRPr="006A244B">
            <w:rPr>
              <w:noProof/>
            </w:rPr>
            <w:t xml:space="preserve">Jain &amp; Bhatt, 2015. </w:t>
          </w:r>
          <w:r w:rsidRPr="006A244B">
            <w:rPr>
              <w:i/>
              <w:iCs/>
              <w:noProof/>
            </w:rPr>
            <w:t xml:space="preserve">Employment preferences of job applicants: unfolding employer branding determinants. </w:t>
          </w:r>
          <w:r w:rsidR="004B4F92">
            <w:rPr>
              <w:noProof/>
            </w:rPr>
            <w:t xml:space="preserve">[Online] </w:t>
          </w:r>
          <w:r w:rsidRPr="006A244B">
            <w:rPr>
              <w:noProof/>
            </w:rPr>
            <w:t xml:space="preserve">Available at: </w:t>
          </w:r>
          <w:r w:rsidRPr="006A244B">
            <w:rPr>
              <w:noProof/>
              <w:u w:val="single"/>
            </w:rPr>
            <w:t>http://www.emeraldinsight.com/doi/abs/10.1108/JMD-09-2013-0106?mobileUi=0&amp;journalCode=jmd</w:t>
          </w:r>
        </w:p>
        <w:p w14:paraId="7C561AC0" w14:textId="77777777" w:rsidR="00EA0554" w:rsidRPr="00EA0554" w:rsidRDefault="00EA0554" w:rsidP="00D96ECE"/>
        <w:p w14:paraId="591710B3" w14:textId="5BE57441" w:rsidR="00180B4B" w:rsidRPr="006A244B" w:rsidRDefault="00180B4B" w:rsidP="00D96ECE">
          <w:pPr>
            <w:pStyle w:val="Bibliography"/>
            <w:spacing w:line="360" w:lineRule="auto"/>
            <w:rPr>
              <w:noProof/>
              <w:u w:val="single"/>
            </w:rPr>
          </w:pPr>
          <w:r w:rsidRPr="006A244B">
            <w:rPr>
              <w:noProof/>
            </w:rPr>
            <w:t xml:space="preserve">Jame, 2017. </w:t>
          </w:r>
          <w:r w:rsidRPr="006A244B">
            <w:rPr>
              <w:i/>
              <w:iCs/>
              <w:noProof/>
            </w:rPr>
            <w:t xml:space="preserve">A FUTURE THAT WORKS: AUTOMATION, EMPLOYMENT, AND PRODUCTIVITY. </w:t>
          </w:r>
          <w:r w:rsidR="004B4F92">
            <w:rPr>
              <w:noProof/>
            </w:rPr>
            <w:t xml:space="preserve">[Online] Available at: </w:t>
          </w:r>
          <w:r w:rsidRPr="006A244B">
            <w:rPr>
              <w:noProof/>
              <w:u w:val="single"/>
            </w:rPr>
            <w:t>https://www.mckinsey.com/~/media/McKinsey/Global%20Themes/Digital%20Disruption/Harnessing%20automation%20for%20a%20future%20that%20works/MGI-A-future-that-works_Full-report.ashx</w:t>
          </w:r>
        </w:p>
        <w:p w14:paraId="4B5F5AF1" w14:textId="77777777" w:rsidR="00ED4878" w:rsidRPr="006A244B" w:rsidRDefault="00ED4878" w:rsidP="00D96ECE"/>
        <w:p w14:paraId="64E87B84" w14:textId="77777777" w:rsidR="00180B4B" w:rsidRPr="006A244B" w:rsidRDefault="00180B4B" w:rsidP="00D96ECE">
          <w:pPr>
            <w:pStyle w:val="Bibliography"/>
            <w:spacing w:line="360" w:lineRule="auto"/>
            <w:rPr>
              <w:noProof/>
            </w:rPr>
          </w:pPr>
          <w:r w:rsidRPr="006A244B">
            <w:rPr>
              <w:noProof/>
            </w:rPr>
            <w:t xml:space="preserve">Jiang, 2008. [Online] </w:t>
          </w:r>
          <w:r w:rsidRPr="006A244B">
            <w:rPr>
              <w:noProof/>
            </w:rPr>
            <w:br/>
            <w:t xml:space="preserve">Available at: </w:t>
          </w:r>
          <w:r w:rsidRPr="006A244B">
            <w:rPr>
              <w:noProof/>
              <w:u w:val="single"/>
            </w:rPr>
            <w:t>https://www.ipo.umass.edu/_customtags/ct_FileRetrieve.cfm?File_ID=06007272724F0B740672047503731C04080C0014760107716E00030206740674720473010670760506</w:t>
          </w:r>
        </w:p>
        <w:p w14:paraId="5C98A09F" w14:textId="77777777" w:rsidR="00E25C47" w:rsidRPr="006A244B" w:rsidRDefault="00E25C47" w:rsidP="00D96ECE">
          <w:pPr>
            <w:pStyle w:val="Bibliography"/>
            <w:spacing w:line="360" w:lineRule="auto"/>
            <w:rPr>
              <w:noProof/>
            </w:rPr>
          </w:pPr>
        </w:p>
        <w:p w14:paraId="45D764A6" w14:textId="77777777" w:rsidR="00180B4B" w:rsidRPr="006A244B" w:rsidRDefault="00180B4B" w:rsidP="00D96ECE">
          <w:pPr>
            <w:pStyle w:val="Bibliography"/>
            <w:spacing w:line="360" w:lineRule="auto"/>
            <w:rPr>
              <w:noProof/>
            </w:rPr>
          </w:pPr>
          <w:r w:rsidRPr="006A244B">
            <w:rPr>
              <w:noProof/>
            </w:rPr>
            <w:t xml:space="preserve">Jin, 2015. </w:t>
          </w:r>
          <w:r w:rsidRPr="006A244B">
            <w:rPr>
              <w:i/>
              <w:iCs/>
              <w:noProof/>
            </w:rPr>
            <w:t xml:space="preserve">Average starting pay of Chinese college grads nears 2,700 yuan. </w:t>
          </w:r>
          <w:r w:rsidRPr="006A244B">
            <w:rPr>
              <w:noProof/>
            </w:rPr>
            <w:t xml:space="preserve">[Online] </w:t>
          </w:r>
          <w:r w:rsidRPr="006A244B">
            <w:rPr>
              <w:noProof/>
            </w:rPr>
            <w:br/>
            <w:t xml:space="preserve">Available at: </w:t>
          </w:r>
          <w:r w:rsidRPr="006A244B">
            <w:rPr>
              <w:noProof/>
              <w:u w:val="single"/>
            </w:rPr>
            <w:t>http://en.people.cn/n/2015/0827/c98649-8942367.html</w:t>
          </w:r>
        </w:p>
        <w:p w14:paraId="6656E0EE" w14:textId="77777777" w:rsidR="00E25C47" w:rsidRPr="006A244B" w:rsidRDefault="00E25C47" w:rsidP="00D96ECE">
          <w:pPr>
            <w:pStyle w:val="Bibliography"/>
            <w:spacing w:line="360" w:lineRule="auto"/>
            <w:rPr>
              <w:noProof/>
            </w:rPr>
          </w:pPr>
        </w:p>
        <w:p w14:paraId="733D0B25" w14:textId="08EAEE03" w:rsidR="00180B4B" w:rsidRDefault="00180B4B" w:rsidP="00D96ECE">
          <w:pPr>
            <w:pStyle w:val="Bibliography"/>
            <w:spacing w:line="360" w:lineRule="auto"/>
            <w:rPr>
              <w:noProof/>
              <w:u w:val="single"/>
            </w:rPr>
          </w:pPr>
          <w:r w:rsidRPr="006A244B">
            <w:rPr>
              <w:noProof/>
            </w:rPr>
            <w:t xml:space="preserve">Joeke, 2005. </w:t>
          </w:r>
          <w:r w:rsidRPr="006A244B">
            <w:rPr>
              <w:i/>
              <w:iCs/>
              <w:noProof/>
            </w:rPr>
            <w:t xml:space="preserve">Trade-Related Employment For Women In Industry And Services In Developing Countries. </w:t>
          </w:r>
          <w:r w:rsidR="004B4F92">
            <w:rPr>
              <w:noProof/>
            </w:rPr>
            <w:t xml:space="preserve">[Online] </w:t>
          </w:r>
          <w:r w:rsidRPr="006A244B">
            <w:rPr>
              <w:noProof/>
            </w:rPr>
            <w:t xml:space="preserve">Available at: </w:t>
          </w:r>
          <w:r w:rsidRPr="006A244B">
            <w:rPr>
              <w:noProof/>
              <w:u w:val="single"/>
            </w:rPr>
            <w:t>http://citeseerx.ist.psu.edu/viewdoc/download?doi=10.1.1.453.3807&amp;rep=rep1&amp;type=pdf</w:t>
          </w:r>
        </w:p>
        <w:p w14:paraId="09771C29" w14:textId="77777777" w:rsidR="004B4F92" w:rsidRPr="004B4F92" w:rsidRDefault="004B4F92" w:rsidP="004B4F92"/>
        <w:p w14:paraId="07E1784A" w14:textId="77777777" w:rsidR="00180B4B" w:rsidRPr="006A244B" w:rsidRDefault="00180B4B" w:rsidP="00D96ECE">
          <w:pPr>
            <w:pStyle w:val="Bibliography"/>
            <w:spacing w:line="360" w:lineRule="auto"/>
            <w:rPr>
              <w:noProof/>
              <w:u w:val="single"/>
            </w:rPr>
          </w:pPr>
          <w:r w:rsidRPr="006A244B">
            <w:rPr>
              <w:noProof/>
            </w:rPr>
            <w:t xml:space="preserve">John, 2015. [Online] </w:t>
          </w:r>
          <w:r w:rsidRPr="006A244B">
            <w:rPr>
              <w:noProof/>
            </w:rPr>
            <w:br/>
            <w:t xml:space="preserve">Available at: </w:t>
          </w:r>
          <w:r w:rsidRPr="006A244B">
            <w:rPr>
              <w:noProof/>
              <w:u w:val="single"/>
            </w:rPr>
            <w:t>https://www.nsf.gov/statistics/2016/nsf16300/digest/nsf16300.pdf</w:t>
          </w:r>
        </w:p>
        <w:p w14:paraId="6424F6A8" w14:textId="77777777" w:rsidR="00ED4878" w:rsidRPr="0055244F" w:rsidRDefault="00ED4878" w:rsidP="00D96ECE"/>
        <w:p w14:paraId="1606A6FC" w14:textId="61CDFF12" w:rsidR="00801E57" w:rsidRPr="00C3671D" w:rsidRDefault="00180B4B" w:rsidP="00C3671D">
          <w:pPr>
            <w:pStyle w:val="Bibliography"/>
            <w:spacing w:line="360" w:lineRule="auto"/>
            <w:rPr>
              <w:noProof/>
              <w:u w:val="single"/>
            </w:rPr>
          </w:pPr>
          <w:r w:rsidRPr="0055244F">
            <w:rPr>
              <w:noProof/>
            </w:rPr>
            <w:lastRenderedPageBreak/>
            <w:t xml:space="preserve">Johnson, 2009. [Online] </w:t>
          </w:r>
          <w:r w:rsidRPr="0055244F">
            <w:rPr>
              <w:noProof/>
            </w:rPr>
            <w:br/>
            <w:t xml:space="preserve">Available at: </w:t>
          </w:r>
          <w:r w:rsidRPr="0055244F">
            <w:rPr>
              <w:noProof/>
              <w:u w:val="single"/>
            </w:rPr>
            <w:t>http://digitalcommons.macalester.edu/cgi/viewcontent.cgi?article=1447&amp;context=macintl</w:t>
          </w:r>
        </w:p>
        <w:sdt>
          <w:sdtPr>
            <w:id w:val="111145805"/>
            <w:bibliography/>
          </w:sdtPr>
          <w:sdtContent>
            <w:p w14:paraId="7AEB529F" w14:textId="2321458F" w:rsidR="006430DA" w:rsidRPr="0055244F" w:rsidRDefault="00801E57" w:rsidP="00C3671D">
              <w:pPr>
                <w:pStyle w:val="Bibliography"/>
                <w:rPr>
                  <w:noProof/>
                </w:rPr>
              </w:pPr>
              <w:r w:rsidRPr="0055244F">
                <w:fldChar w:fldCharType="begin"/>
              </w:r>
              <w:r w:rsidRPr="0055244F">
                <w:instrText xml:space="preserve"> BIBLIOGRAPHY </w:instrText>
              </w:r>
              <w:r w:rsidRPr="0055244F">
                <w:fldChar w:fldCharType="separate"/>
              </w:r>
            </w:p>
            <w:p w14:paraId="1E4276DA" w14:textId="76D63B8B" w:rsidR="006A244B" w:rsidRPr="0055244F" w:rsidRDefault="00801E57" w:rsidP="00D96ECE">
              <w:pPr>
                <w:pStyle w:val="Bibliography"/>
                <w:rPr>
                  <w:noProof/>
                </w:rPr>
              </w:pPr>
              <w:r w:rsidRPr="0055244F">
                <w:rPr>
                  <w:noProof/>
                </w:rPr>
                <w:t xml:space="preserve">Railosvuo &amp; Jenni, 2013. </w:t>
              </w:r>
              <w:r w:rsidRPr="0055244F">
                <w:rPr>
                  <w:iCs/>
                  <w:noProof/>
                </w:rPr>
                <w:t>Employee preferences for compensation practices in the Finnish setting</w:t>
              </w:r>
              <w:r w:rsidRPr="0055244F">
                <w:rPr>
                  <w:noProof/>
                </w:rPr>
                <w:t>.</w:t>
              </w:r>
            </w:p>
            <w:p w14:paraId="0155BCBA" w14:textId="77777777" w:rsidR="006A244B" w:rsidRPr="0055244F" w:rsidRDefault="006A244B" w:rsidP="00D96ECE"/>
            <w:p w14:paraId="79A80769" w14:textId="77777777" w:rsidR="00801E57" w:rsidRPr="0055244F" w:rsidRDefault="00801E57" w:rsidP="00D96ECE">
              <w:pPr>
                <w:pStyle w:val="Bibliography"/>
                <w:rPr>
                  <w:noProof/>
                </w:rPr>
              </w:pPr>
              <w:r w:rsidRPr="0055244F">
                <w:rPr>
                  <w:noProof/>
                </w:rPr>
                <w:t xml:space="preserve">Lin, 2012. </w:t>
              </w:r>
              <w:r w:rsidRPr="0055244F">
                <w:rPr>
                  <w:iCs/>
                  <w:noProof/>
                </w:rPr>
                <w:t>hina and the Global Economy</w:t>
              </w:r>
              <w:r w:rsidRPr="0055244F">
                <w:rPr>
                  <w:noProof/>
                </w:rPr>
                <w:t xml:space="preserve">. [Online] Available at: </w:t>
              </w:r>
              <w:hyperlink r:id="rId39" w:history="1">
                <w:r w:rsidRPr="0055244F">
                  <w:rPr>
                    <w:rStyle w:val="Hyperlink"/>
                    <w:noProof/>
                  </w:rPr>
                  <w:t>https://www.frbsf.org/economic-research/files/Lin.pdf</w:t>
                </w:r>
              </w:hyperlink>
              <w:r w:rsidRPr="0055244F">
                <w:rPr>
                  <w:noProof/>
                </w:rPr>
                <w:t>.</w:t>
              </w:r>
            </w:p>
            <w:p w14:paraId="51C72052" w14:textId="77777777" w:rsidR="006430DA" w:rsidRPr="0055244F" w:rsidRDefault="006430DA" w:rsidP="00D96ECE"/>
            <w:p w14:paraId="3E31313E" w14:textId="77777777" w:rsidR="00801E57" w:rsidRPr="0055244F" w:rsidRDefault="00801E57" w:rsidP="00D96ECE">
              <w:pPr>
                <w:pStyle w:val="Bibliography"/>
                <w:rPr>
                  <w:noProof/>
                </w:rPr>
              </w:pPr>
              <w:r w:rsidRPr="0055244F">
                <w:rPr>
                  <w:noProof/>
                </w:rPr>
                <w:t xml:space="preserve">Jone, 2016. [Online] Available at: </w:t>
              </w:r>
              <w:hyperlink r:id="rId40" w:history="1">
                <w:r w:rsidRPr="0055244F">
                  <w:rPr>
                    <w:rStyle w:val="Hyperlink"/>
                    <w:noProof/>
                  </w:rPr>
                  <w:t>https://web.stanford.edu/~chadj/facts.pdf</w:t>
                </w:r>
              </w:hyperlink>
              <w:r w:rsidRPr="0055244F">
                <w:rPr>
                  <w:noProof/>
                </w:rPr>
                <w:t>.</w:t>
              </w:r>
            </w:p>
            <w:p w14:paraId="792B0BB5" w14:textId="77777777" w:rsidR="006430DA" w:rsidRPr="0055244F" w:rsidRDefault="006430DA" w:rsidP="00D96ECE"/>
            <w:p w14:paraId="3A4BBC86" w14:textId="77777777" w:rsidR="00801E57" w:rsidRPr="0055244F" w:rsidRDefault="00801E57" w:rsidP="00D96ECE">
              <w:pPr>
                <w:pStyle w:val="Bibliography"/>
                <w:rPr>
                  <w:noProof/>
                </w:rPr>
              </w:pPr>
              <w:r w:rsidRPr="0055244F">
                <w:rPr>
                  <w:noProof/>
                </w:rPr>
                <w:t xml:space="preserve">Henderson, 2011. [Online] Available at: </w:t>
              </w:r>
              <w:hyperlink r:id="rId41" w:history="1">
                <w:r w:rsidRPr="0055244F">
                  <w:rPr>
                    <w:rStyle w:val="Hyperlink"/>
                    <w:noProof/>
                  </w:rPr>
                  <w:t>http://citeseerx.ist.psu.edu/viewdoc/download?doi=10.1.1.668.6306&amp;rep=rep1&amp;type=pdf</w:t>
                </w:r>
              </w:hyperlink>
              <w:r w:rsidRPr="0055244F">
                <w:rPr>
                  <w:noProof/>
                </w:rPr>
                <w:t>.</w:t>
              </w:r>
            </w:p>
            <w:p w14:paraId="70B2BC59" w14:textId="77777777" w:rsidR="006430DA" w:rsidRPr="0055244F" w:rsidRDefault="006430DA" w:rsidP="00D96ECE"/>
            <w:p w14:paraId="036D04CF" w14:textId="77777777" w:rsidR="006430DA" w:rsidRPr="0055244F" w:rsidRDefault="00801E57" w:rsidP="00D96ECE">
              <w:pPr>
                <w:pStyle w:val="Bibliography"/>
                <w:rPr>
                  <w:noProof/>
                </w:rPr>
              </w:pPr>
              <w:r w:rsidRPr="0055244F">
                <w:rPr>
                  <w:noProof/>
                </w:rPr>
                <w:t xml:space="preserve">Pollard, 2015. [Online] Available at: </w:t>
              </w:r>
            </w:p>
            <w:p w14:paraId="068C3DF8" w14:textId="085E3BF7" w:rsidR="00801E57" w:rsidRPr="0055244F" w:rsidRDefault="008427D1" w:rsidP="00D96ECE">
              <w:pPr>
                <w:pStyle w:val="Bibliography"/>
                <w:rPr>
                  <w:noProof/>
                </w:rPr>
              </w:pPr>
              <w:hyperlink r:id="rId42" w:history="1">
                <w:r w:rsidR="00801E57" w:rsidRPr="0055244F">
                  <w:rPr>
                    <w:rStyle w:val="Hyperlink"/>
                    <w:noProof/>
                  </w:rPr>
                  <w:t>https://www.gov.uk/government/uploads/system/uploads/attachment_data/file/474251/BIS-15-464-employer-graduate-recruitment.pdf</w:t>
                </w:r>
              </w:hyperlink>
              <w:r w:rsidR="00801E57" w:rsidRPr="0055244F">
                <w:rPr>
                  <w:noProof/>
                </w:rPr>
                <w:t>.</w:t>
              </w:r>
            </w:p>
            <w:p w14:paraId="757106E8" w14:textId="77777777" w:rsidR="006430DA" w:rsidRPr="0055244F" w:rsidRDefault="006430DA" w:rsidP="00D96ECE"/>
            <w:p w14:paraId="4D320C0A" w14:textId="77777777" w:rsidR="00801E57" w:rsidRDefault="00801E57" w:rsidP="00D96ECE">
              <w:pPr>
                <w:pStyle w:val="Bibliography"/>
                <w:rPr>
                  <w:noProof/>
                </w:rPr>
              </w:pPr>
              <w:r w:rsidRPr="0055244F">
                <w:rPr>
                  <w:noProof/>
                </w:rPr>
                <w:t xml:space="preserve">Fry, 2009. </w:t>
              </w:r>
              <w:r w:rsidRPr="0055244F">
                <w:rPr>
                  <w:iCs/>
                  <w:noProof/>
                </w:rPr>
                <w:t>A Handbook for Teaching and Learning in Higher Education</w:t>
              </w:r>
              <w:r w:rsidRPr="0055244F">
                <w:rPr>
                  <w:noProof/>
                </w:rPr>
                <w:t xml:space="preserve">. [Online] Available at: </w:t>
              </w:r>
              <w:hyperlink r:id="rId43" w:history="1">
                <w:r w:rsidRPr="0055244F">
                  <w:rPr>
                    <w:rStyle w:val="Hyperlink"/>
                    <w:noProof/>
                  </w:rPr>
                  <w:t>http://biblioteca.ucv.cl/site/colecciones/manuales_u/A%20Handbook%20for%20Teaching%20and%20Learning%20in%20Higher%20Education%20Enhancing%20academic%20and%20Practice.pdf</w:t>
                </w:r>
              </w:hyperlink>
              <w:r w:rsidRPr="0055244F">
                <w:rPr>
                  <w:noProof/>
                </w:rPr>
                <w:t>.</w:t>
              </w:r>
            </w:p>
            <w:p w14:paraId="4F82331E" w14:textId="77777777" w:rsidR="003913AD" w:rsidRPr="003913AD" w:rsidRDefault="003913AD" w:rsidP="00D96ECE"/>
            <w:p w14:paraId="1404B746" w14:textId="77777777" w:rsidR="00801E57" w:rsidRPr="0055244F" w:rsidRDefault="00801E57" w:rsidP="00D96ECE">
              <w:pPr>
                <w:pStyle w:val="Bibliography"/>
                <w:rPr>
                  <w:noProof/>
                </w:rPr>
              </w:pPr>
              <w:r w:rsidRPr="0055244F">
                <w:rPr>
                  <w:noProof/>
                </w:rPr>
                <w:t xml:space="preserve">Statistics, 2017. [Online] Available at: </w:t>
              </w:r>
              <w:hyperlink r:id="rId44" w:history="1">
                <w:r w:rsidRPr="0055244F">
                  <w:rPr>
                    <w:rStyle w:val="Hyperlink"/>
                    <w:noProof/>
                  </w:rPr>
                  <w:t>https://www.chinanews7.com/95-after-this-graduates-okay-see-how-much-their-starting-salary/</w:t>
                </w:r>
              </w:hyperlink>
              <w:r w:rsidRPr="0055244F">
                <w:rPr>
                  <w:noProof/>
                </w:rPr>
                <w:t>.</w:t>
              </w:r>
            </w:p>
            <w:p w14:paraId="086C5B0C" w14:textId="77777777" w:rsidR="006430DA" w:rsidRPr="0055244F" w:rsidRDefault="006430DA" w:rsidP="00D96ECE"/>
            <w:p w14:paraId="13F7B187" w14:textId="06835D7B" w:rsidR="00801E57" w:rsidRPr="0055244F" w:rsidRDefault="00FE31C3" w:rsidP="00D96ECE">
              <w:pPr>
                <w:pStyle w:val="Bibliography"/>
                <w:rPr>
                  <w:noProof/>
                </w:rPr>
              </w:pPr>
              <w:r>
                <w:rPr>
                  <w:noProof/>
                </w:rPr>
                <w:t>S</w:t>
              </w:r>
              <w:r w:rsidR="00801E57" w:rsidRPr="0055244F">
                <w:rPr>
                  <w:noProof/>
                </w:rPr>
                <w:t xml:space="preserve">tatistics, 2017. </w:t>
              </w:r>
              <w:r w:rsidR="00801E57" w:rsidRPr="0055244F">
                <w:rPr>
                  <w:iCs/>
                  <w:noProof/>
                </w:rPr>
                <w:t>8 percent last year Graduates are satisfied with the job, the average monthly salary of 6236 yuan</w:t>
              </w:r>
              <w:r w:rsidR="00801E57" w:rsidRPr="0055244F">
                <w:rPr>
                  <w:noProof/>
                </w:rPr>
                <w:t xml:space="preserve">. [Online] Available at: </w:t>
              </w:r>
              <w:hyperlink r:id="rId45" w:history="1">
                <w:r w:rsidR="00801E57" w:rsidRPr="0055244F">
                  <w:rPr>
                    <w:rStyle w:val="Hyperlink"/>
                    <w:noProof/>
                  </w:rPr>
                  <w:t>http://www.top-news.top/news-13113333.html</w:t>
                </w:r>
              </w:hyperlink>
              <w:r w:rsidR="00801E57" w:rsidRPr="0055244F">
                <w:rPr>
                  <w:noProof/>
                </w:rPr>
                <w:t>.</w:t>
              </w:r>
            </w:p>
            <w:p w14:paraId="2EC5E538" w14:textId="77777777" w:rsidR="006430DA" w:rsidRPr="0055244F" w:rsidRDefault="006430DA" w:rsidP="00D96ECE"/>
            <w:p w14:paraId="3FE45657" w14:textId="77777777" w:rsidR="00801E57" w:rsidRPr="0055244F" w:rsidRDefault="00801E57" w:rsidP="00D96ECE">
              <w:pPr>
                <w:pStyle w:val="Bibliography"/>
                <w:rPr>
                  <w:noProof/>
                </w:rPr>
              </w:pPr>
              <w:r w:rsidRPr="0055244F">
                <w:rPr>
                  <w:noProof/>
                </w:rPr>
                <w:t xml:space="preserve">Tessema, 2013. </w:t>
              </w:r>
              <w:r w:rsidRPr="0055244F">
                <w:rPr>
                  <w:iCs/>
                  <w:noProof/>
                </w:rPr>
                <w:t>he Effects of Employee Recognition, Pay, and Benefits on Job Satisfaction: Cross Country Evidence</w:t>
              </w:r>
              <w:r w:rsidRPr="0055244F">
                <w:rPr>
                  <w:noProof/>
                </w:rPr>
                <w:t xml:space="preserve">. [Online] Available at: </w:t>
              </w:r>
              <w:hyperlink r:id="rId46" w:history="1">
                <w:r w:rsidRPr="0055244F">
                  <w:rPr>
                    <w:rStyle w:val="Hyperlink"/>
                    <w:noProof/>
                  </w:rPr>
                  <w:t>https://pdfs.semanticscholar.org/d999/306d685a85cbe2232a844f8415a689e985f0.pdf</w:t>
                </w:r>
              </w:hyperlink>
              <w:r w:rsidRPr="0055244F">
                <w:rPr>
                  <w:noProof/>
                </w:rPr>
                <w:t>.</w:t>
              </w:r>
            </w:p>
            <w:p w14:paraId="46A1CE7D" w14:textId="77777777" w:rsidR="006430DA" w:rsidRPr="0055244F" w:rsidRDefault="006430DA" w:rsidP="00D96ECE"/>
            <w:p w14:paraId="35D117DB" w14:textId="77777777" w:rsidR="00801E57" w:rsidRPr="0055244F" w:rsidRDefault="00801E57" w:rsidP="00D96ECE">
              <w:pPr>
                <w:pStyle w:val="Bibliography"/>
                <w:rPr>
                  <w:noProof/>
                </w:rPr>
              </w:pPr>
              <w:r w:rsidRPr="0055244F">
                <w:rPr>
                  <w:noProof/>
                </w:rPr>
                <w:t xml:space="preserve">Lo, 2009. [Online] Available at: </w:t>
              </w:r>
              <w:hyperlink r:id="rId47" w:history="1">
                <w:r w:rsidRPr="0055244F">
                  <w:rPr>
                    <w:rStyle w:val="Hyperlink"/>
                    <w:noProof/>
                  </w:rPr>
                  <w:t>https://www.ncbi.nlm.nih.gov/books/NBK22944/</w:t>
                </w:r>
              </w:hyperlink>
              <w:r w:rsidRPr="0055244F">
                <w:rPr>
                  <w:noProof/>
                </w:rPr>
                <w:t>.</w:t>
              </w:r>
            </w:p>
            <w:p w14:paraId="2B9A5A57" w14:textId="77777777" w:rsidR="006430DA" w:rsidRPr="0055244F" w:rsidRDefault="006430DA" w:rsidP="00D96ECE"/>
            <w:p w14:paraId="318CF4A4" w14:textId="77777777" w:rsidR="00801E57" w:rsidRPr="0055244F" w:rsidRDefault="00801E57" w:rsidP="00D96ECE">
              <w:pPr>
                <w:pStyle w:val="Bibliography"/>
                <w:rPr>
                  <w:noProof/>
                </w:rPr>
              </w:pPr>
              <w:r w:rsidRPr="0055244F">
                <w:rPr>
                  <w:noProof/>
                </w:rPr>
                <w:t xml:space="preserve">Li, 2015. </w:t>
              </w:r>
              <w:r w:rsidRPr="0055244F">
                <w:rPr>
                  <w:iCs/>
                  <w:noProof/>
                </w:rPr>
                <w:t>Social Assessment Report of Urumqi Urban Transportation Improvement ProjectII</w:t>
              </w:r>
              <w:r w:rsidRPr="0055244F">
                <w:rPr>
                  <w:noProof/>
                </w:rPr>
                <w:t xml:space="preserve">. [Online] Available at: </w:t>
              </w:r>
              <w:hyperlink r:id="rId48" w:history="1">
                <w:r w:rsidRPr="0055244F">
                  <w:rPr>
                    <w:rStyle w:val="Hyperlink"/>
                    <w:noProof/>
                  </w:rPr>
                  <w:t>http://documents.shihang.org/curated/zh/631671468261575153/pdf/SFG1110-IPP-P148527-Urumqi-SA-Box391461B-PUBLIC-Disclosed-5-19-2015.pdf</w:t>
                </w:r>
              </w:hyperlink>
              <w:r w:rsidRPr="0055244F">
                <w:rPr>
                  <w:noProof/>
                </w:rPr>
                <w:t>.</w:t>
              </w:r>
            </w:p>
            <w:p w14:paraId="21F80A75" w14:textId="77777777" w:rsidR="006430DA" w:rsidRPr="0055244F" w:rsidRDefault="006430DA" w:rsidP="00D96ECE"/>
            <w:p w14:paraId="07920761" w14:textId="77777777" w:rsidR="00801E57" w:rsidRDefault="00801E57" w:rsidP="00D96ECE">
              <w:pPr>
                <w:pStyle w:val="Bibliography"/>
                <w:rPr>
                  <w:noProof/>
                </w:rPr>
              </w:pPr>
              <w:r w:rsidRPr="0055244F">
                <w:rPr>
                  <w:noProof/>
                </w:rPr>
                <w:lastRenderedPageBreak/>
                <w:t xml:space="preserve">Tremblay, 2012. [Online] Available at: </w:t>
              </w:r>
              <w:hyperlink r:id="rId49" w:history="1">
                <w:r w:rsidRPr="0055244F">
                  <w:rPr>
                    <w:rStyle w:val="Hyperlink"/>
                    <w:noProof/>
                  </w:rPr>
                  <w:t>http://www.oecd.org/education/skills-beyond-school/AHELOFSReportVolume1.pdf?TSPD_101_R0=044848c0e3702d26883bfff2ed4c9137kxT0000000000000000a88a1771ffff00000000000000000000000000005a910e6c00a971f2df</w:t>
                </w:r>
              </w:hyperlink>
              <w:r w:rsidRPr="0055244F">
                <w:rPr>
                  <w:noProof/>
                </w:rPr>
                <w:t>.</w:t>
              </w:r>
            </w:p>
            <w:p w14:paraId="4A0F9F80" w14:textId="77777777" w:rsidR="00364C53" w:rsidRPr="00364C53" w:rsidRDefault="00364C53" w:rsidP="00D96ECE"/>
            <w:p w14:paraId="0831D8E0" w14:textId="77777777" w:rsidR="00801E57" w:rsidRPr="0055244F" w:rsidRDefault="00801E57" w:rsidP="00D96ECE">
              <w:pPr>
                <w:pStyle w:val="Bibliography"/>
                <w:rPr>
                  <w:noProof/>
                </w:rPr>
              </w:pPr>
              <w:r w:rsidRPr="0055244F">
                <w:rPr>
                  <w:noProof/>
                </w:rPr>
                <w:t xml:space="preserve">Orazi, 2014. </w:t>
              </w:r>
              <w:r w:rsidRPr="0055244F">
                <w:rPr>
                  <w:iCs/>
                  <w:noProof/>
                </w:rPr>
                <w:t>WORKPLACE LEADERSHIP A REVIEW OF PRIOR RESEARCH</w:t>
              </w:r>
              <w:r w:rsidRPr="0055244F">
                <w:rPr>
                  <w:noProof/>
                </w:rPr>
                <w:t xml:space="preserve">. [Online] Available at: </w:t>
              </w:r>
              <w:hyperlink r:id="rId50" w:history="1">
                <w:r w:rsidRPr="0055244F">
                  <w:rPr>
                    <w:rStyle w:val="Hyperlink"/>
                    <w:noProof/>
                  </w:rPr>
                  <w:t>http://www.workplaceleadership.com.au/app/uploads/2014/07/Workplace-Leadership-A-Review-of-Prior-Research-2014.pdf</w:t>
                </w:r>
              </w:hyperlink>
              <w:r w:rsidRPr="0055244F">
                <w:rPr>
                  <w:noProof/>
                </w:rPr>
                <w:t>.</w:t>
              </w:r>
            </w:p>
            <w:p w14:paraId="0750F8C2" w14:textId="77777777" w:rsidR="006430DA" w:rsidRPr="0055244F" w:rsidRDefault="006430DA" w:rsidP="00D96ECE"/>
            <w:p w14:paraId="7B59CB89" w14:textId="77777777" w:rsidR="00801E57" w:rsidRPr="0055244F" w:rsidRDefault="00801E57" w:rsidP="00D96ECE">
              <w:pPr>
                <w:pStyle w:val="Bibliography"/>
                <w:rPr>
                  <w:noProof/>
                </w:rPr>
              </w:pPr>
              <w:r w:rsidRPr="0055244F">
                <w:rPr>
                  <w:noProof/>
                </w:rPr>
                <w:t xml:space="preserve">Wang, 2017. [Online] Available at: </w:t>
              </w:r>
              <w:hyperlink r:id="rId51" w:history="1">
                <w:r w:rsidRPr="0055244F">
                  <w:rPr>
                    <w:rStyle w:val="Hyperlink"/>
                    <w:noProof/>
                  </w:rPr>
                  <w:t>http://www.top-news.top/news-13113333.html</w:t>
                </w:r>
              </w:hyperlink>
              <w:r w:rsidRPr="0055244F">
                <w:rPr>
                  <w:noProof/>
                </w:rPr>
                <w:t>.</w:t>
              </w:r>
            </w:p>
            <w:p w14:paraId="3EE22F85" w14:textId="77777777" w:rsidR="00801E57" w:rsidRPr="0055244F" w:rsidRDefault="00801E57" w:rsidP="00D96ECE">
              <w:pPr>
                <w:pStyle w:val="Bibliography"/>
                <w:rPr>
                  <w:noProof/>
                </w:rPr>
              </w:pPr>
              <w:r w:rsidRPr="0055244F">
                <w:rPr>
                  <w:noProof/>
                </w:rPr>
                <w:t xml:space="preserve">OECD, 2016. [Online] Available at: </w:t>
              </w:r>
              <w:hyperlink r:id="rId52" w:history="1">
                <w:r w:rsidRPr="0055244F">
                  <w:rPr>
                    <w:rStyle w:val="Hyperlink"/>
                    <w:noProof/>
                  </w:rPr>
                  <w:t>https://www.oecd.org/china/Education-in-China-a-snapshot.pdf?TSPD_101_R0=67d7fb834450c0f96d26fdb95b80fcfaw260000000000000000a68a1771ffff00000000000000000000000000005a9111340089481f32</w:t>
                </w:r>
              </w:hyperlink>
              <w:r w:rsidRPr="0055244F">
                <w:rPr>
                  <w:noProof/>
                </w:rPr>
                <w:t>.</w:t>
              </w:r>
            </w:p>
            <w:p w14:paraId="08908766" w14:textId="77777777" w:rsidR="006430DA" w:rsidRPr="0055244F" w:rsidRDefault="006430DA" w:rsidP="00D96ECE"/>
            <w:p w14:paraId="0645D8C3" w14:textId="77777777" w:rsidR="00801E57" w:rsidRPr="0055244F" w:rsidRDefault="00801E57" w:rsidP="00D96ECE">
              <w:pPr>
                <w:pStyle w:val="Bibliography"/>
                <w:rPr>
                  <w:noProof/>
                </w:rPr>
              </w:pPr>
              <w:r w:rsidRPr="0055244F">
                <w:rPr>
                  <w:noProof/>
                </w:rPr>
                <w:t xml:space="preserve">Saxena, 2006. [Online] Available at: </w:t>
              </w:r>
              <w:hyperlink r:id="rId53" w:history="1">
                <w:r w:rsidRPr="0055244F">
                  <w:rPr>
                    <w:rStyle w:val="Hyperlink"/>
                    <w:noProof/>
                  </w:rPr>
                  <w:t>https://www.ncbi.nlm.nih.gov/pmc/articles/PMC1472261/</w:t>
                </w:r>
              </w:hyperlink>
              <w:r w:rsidRPr="0055244F">
                <w:rPr>
                  <w:noProof/>
                </w:rPr>
                <w:t>.</w:t>
              </w:r>
            </w:p>
            <w:p w14:paraId="40996358" w14:textId="77777777" w:rsidR="00801E57" w:rsidRPr="0055244F" w:rsidRDefault="00801E57" w:rsidP="00D96ECE">
              <w:pPr>
                <w:pStyle w:val="Bibliography"/>
                <w:rPr>
                  <w:noProof/>
                </w:rPr>
              </w:pPr>
              <w:r w:rsidRPr="0055244F">
                <w:rPr>
                  <w:noProof/>
                </w:rPr>
                <w:t xml:space="preserve">Chen, 2016. </w:t>
              </w:r>
              <w:r w:rsidRPr="0055244F">
                <w:rPr>
                  <w:iCs/>
                  <w:noProof/>
                </w:rPr>
                <w:t>hina’s Hukou Puzzle: Why Don’t Rural Migrants Want Urban Hukou*</w:t>
              </w:r>
              <w:r w:rsidRPr="0055244F">
                <w:rPr>
                  <w:noProof/>
                </w:rPr>
                <w:t xml:space="preserve">. [Online] Available at: </w:t>
              </w:r>
              <w:hyperlink r:id="rId54" w:history="1">
                <w:r w:rsidRPr="0055244F">
                  <w:rPr>
                    <w:rStyle w:val="Hyperlink"/>
                    <w:noProof/>
                  </w:rPr>
                  <w:t>http://www.geog.ucla.edu/sites/default/files/users/fan/a133_chen_and_fan_2016_chinas_hukou_puzzle_cr.pdf</w:t>
                </w:r>
              </w:hyperlink>
              <w:r w:rsidRPr="0055244F">
                <w:rPr>
                  <w:noProof/>
                </w:rPr>
                <w:t>.</w:t>
              </w:r>
            </w:p>
            <w:p w14:paraId="173AE770" w14:textId="77777777" w:rsidR="006430DA" w:rsidRPr="0055244F" w:rsidRDefault="006430DA" w:rsidP="00D96ECE"/>
            <w:p w14:paraId="5784EAC7" w14:textId="77777777" w:rsidR="00801E57" w:rsidRPr="0055244F" w:rsidRDefault="00801E57" w:rsidP="00D96ECE">
              <w:pPr>
                <w:pStyle w:val="Bibliography"/>
                <w:rPr>
                  <w:noProof/>
                </w:rPr>
              </w:pPr>
              <w:r w:rsidRPr="0055244F">
                <w:rPr>
                  <w:noProof/>
                </w:rPr>
                <w:t xml:space="preserve">Holmes, 2016. [Online] Available at: </w:t>
              </w:r>
              <w:hyperlink r:id="rId55" w:history="1">
                <w:r w:rsidRPr="0055244F">
                  <w:rPr>
                    <w:rStyle w:val="Hyperlink"/>
                    <w:noProof/>
                  </w:rPr>
                  <w:t>https://www.odi.org/sites/odi.org.uk/files/resource-documents/10620.pdf</w:t>
                </w:r>
              </w:hyperlink>
              <w:r w:rsidRPr="0055244F">
                <w:rPr>
                  <w:noProof/>
                </w:rPr>
                <w:t>.</w:t>
              </w:r>
            </w:p>
            <w:p w14:paraId="78960F84" w14:textId="77777777" w:rsidR="006430DA" w:rsidRPr="0055244F" w:rsidRDefault="006430DA" w:rsidP="00D96ECE"/>
            <w:p w14:paraId="708F257D" w14:textId="77777777" w:rsidR="006430DA" w:rsidRPr="0055244F" w:rsidRDefault="006430DA" w:rsidP="00D96ECE"/>
            <w:p w14:paraId="3F6E668C" w14:textId="77777777" w:rsidR="00801E57" w:rsidRPr="0055244F" w:rsidRDefault="00801E57" w:rsidP="00D96ECE">
              <w:pPr>
                <w:pStyle w:val="Bibliography"/>
                <w:rPr>
                  <w:noProof/>
                </w:rPr>
              </w:pPr>
              <w:r w:rsidRPr="0055244F">
                <w:rPr>
                  <w:noProof/>
                </w:rPr>
                <w:t xml:space="preserve">Sven, 2015. [Online] Available at: </w:t>
              </w:r>
              <w:hyperlink r:id="rId56" w:history="1">
                <w:r w:rsidRPr="0055244F">
                  <w:rPr>
                    <w:rStyle w:val="Hyperlink"/>
                    <w:noProof/>
                  </w:rPr>
                  <w:t>https://brage.bibsys.no/xmlui/bitstream/handle/11250/300698/Sandra%20Baldvinsson%20Sotkajærvi.pdf?sequence=1</w:t>
                </w:r>
              </w:hyperlink>
              <w:r w:rsidRPr="0055244F">
                <w:rPr>
                  <w:noProof/>
                </w:rPr>
                <w:t>.</w:t>
              </w:r>
            </w:p>
            <w:p w14:paraId="71A7FDB7" w14:textId="77777777" w:rsidR="006430DA" w:rsidRPr="0055244F" w:rsidRDefault="006430DA" w:rsidP="00D96ECE"/>
            <w:p w14:paraId="0960DC09" w14:textId="77777777" w:rsidR="00801E57" w:rsidRPr="0055244F" w:rsidRDefault="00801E57" w:rsidP="00D96ECE">
              <w:pPr>
                <w:pStyle w:val="Bibliography"/>
                <w:rPr>
                  <w:noProof/>
                </w:rPr>
              </w:pPr>
              <w:r w:rsidRPr="0055244F">
                <w:rPr>
                  <w:noProof/>
                </w:rPr>
                <w:t xml:space="preserve">Kuo, 2016. </w:t>
              </w:r>
              <w:r w:rsidRPr="0055244F">
                <w:rPr>
                  <w:iCs/>
                  <w:noProof/>
                </w:rPr>
                <w:t>3 great forces changing China’s consumer market</w:t>
              </w:r>
              <w:r w:rsidRPr="0055244F">
                <w:rPr>
                  <w:noProof/>
                </w:rPr>
                <w:t xml:space="preserve">. [Online] Available at: </w:t>
              </w:r>
              <w:hyperlink r:id="rId57" w:history="1">
                <w:r w:rsidRPr="0055244F">
                  <w:rPr>
                    <w:rStyle w:val="Hyperlink"/>
                    <w:noProof/>
                  </w:rPr>
                  <w:t>https://www.weforum.org/agenda/2016/01/3-great-forces-changing-chinas-consumer-market/</w:t>
                </w:r>
              </w:hyperlink>
              <w:r w:rsidRPr="0055244F">
                <w:rPr>
                  <w:noProof/>
                </w:rPr>
                <w:t>.</w:t>
              </w:r>
            </w:p>
            <w:p w14:paraId="66C7301C" w14:textId="77777777" w:rsidR="00FA7658" w:rsidRPr="0055244F" w:rsidRDefault="00FA7658" w:rsidP="00D96ECE"/>
            <w:p w14:paraId="0656E227" w14:textId="77777777" w:rsidR="00801E57" w:rsidRPr="0055244F" w:rsidRDefault="00801E57" w:rsidP="00D96ECE">
              <w:pPr>
                <w:pStyle w:val="Bibliography"/>
                <w:rPr>
                  <w:noProof/>
                </w:rPr>
              </w:pPr>
              <w:r w:rsidRPr="0055244F">
                <w:rPr>
                  <w:noProof/>
                </w:rPr>
                <w:t xml:space="preserve">Leal, 2015. [Online] Available at: </w:t>
              </w:r>
              <w:hyperlink r:id="rId58" w:history="1">
                <w:r w:rsidRPr="0055244F">
                  <w:rPr>
                    <w:rStyle w:val="Hyperlink"/>
                    <w:noProof/>
                  </w:rPr>
                  <w:t>https://edsource.org/2015/survey-most-high-school-students-feel-unprepared-for-college-careers/83752</w:t>
                </w:r>
              </w:hyperlink>
              <w:r w:rsidRPr="0055244F">
                <w:rPr>
                  <w:noProof/>
                </w:rPr>
                <w:t>.</w:t>
              </w:r>
            </w:p>
            <w:p w14:paraId="5142B9C8" w14:textId="77777777" w:rsidR="00FA7658" w:rsidRPr="0055244F" w:rsidRDefault="00FA7658" w:rsidP="00D96ECE"/>
            <w:p w14:paraId="0FEC4FDD" w14:textId="77777777" w:rsidR="00FA7658" w:rsidRPr="0055244F" w:rsidRDefault="00FA7658" w:rsidP="00D96ECE"/>
            <w:p w14:paraId="6D9887FE" w14:textId="77777777" w:rsidR="00801E57" w:rsidRPr="0055244F" w:rsidRDefault="00801E57" w:rsidP="00D96ECE">
              <w:pPr>
                <w:pStyle w:val="Bibliography"/>
                <w:rPr>
                  <w:noProof/>
                </w:rPr>
              </w:pPr>
              <w:r w:rsidRPr="0055244F">
                <w:rPr>
                  <w:noProof/>
                </w:rPr>
                <w:t xml:space="preserve">Nakassis, 2011. [Online] Available at: </w:t>
              </w:r>
              <w:hyperlink r:id="rId59" w:history="1">
                <w:r w:rsidRPr="0055244F">
                  <w:rPr>
                    <w:rStyle w:val="Hyperlink"/>
                    <w:noProof/>
                  </w:rPr>
                  <w:t>http://www.uap.ualberta.ca/book-images/Open%20Access/9781772121858_WEB.pdf</w:t>
                </w:r>
              </w:hyperlink>
              <w:r w:rsidRPr="0055244F">
                <w:rPr>
                  <w:noProof/>
                </w:rPr>
                <w:t>.</w:t>
              </w:r>
            </w:p>
            <w:p w14:paraId="7D92E3AA" w14:textId="77777777" w:rsidR="00FA7658" w:rsidRPr="0055244F" w:rsidRDefault="00FA7658" w:rsidP="00D96ECE"/>
            <w:p w14:paraId="3D0EC47A" w14:textId="77777777" w:rsidR="00FA7658" w:rsidRPr="0055244F" w:rsidRDefault="00FA7658" w:rsidP="00D96ECE"/>
            <w:p w14:paraId="6F42CE0D" w14:textId="77777777" w:rsidR="00801E57" w:rsidRDefault="00801E57" w:rsidP="00D96ECE">
              <w:pPr>
                <w:pStyle w:val="Bibliography"/>
                <w:rPr>
                  <w:noProof/>
                </w:rPr>
              </w:pPr>
              <w:r w:rsidRPr="0055244F">
                <w:rPr>
                  <w:noProof/>
                </w:rPr>
                <w:t xml:space="preserve">Jiang, 2008. [Online] Available at: </w:t>
              </w:r>
              <w:hyperlink r:id="rId60" w:history="1">
                <w:r w:rsidRPr="0055244F">
                  <w:rPr>
                    <w:rStyle w:val="Hyperlink"/>
                    <w:noProof/>
                  </w:rPr>
                  <w:t>https://www.ipo.umass.edu/_customtags/ct_FileRetrieve.cfm?File_ID=06007272724F0B740672047503731C04080C0014760107716E00030206740674720473010670760506</w:t>
                </w:r>
              </w:hyperlink>
              <w:r w:rsidRPr="0055244F">
                <w:rPr>
                  <w:noProof/>
                </w:rPr>
                <w:t>.</w:t>
              </w:r>
            </w:p>
            <w:p w14:paraId="69E85834" w14:textId="77777777" w:rsidR="007946A9" w:rsidRPr="007946A9" w:rsidRDefault="007946A9" w:rsidP="00D96ECE"/>
            <w:p w14:paraId="70E7C4CD" w14:textId="77777777" w:rsidR="00801E57" w:rsidRPr="0055244F" w:rsidRDefault="00801E57" w:rsidP="00D96ECE">
              <w:pPr>
                <w:pStyle w:val="Bibliography"/>
                <w:rPr>
                  <w:noProof/>
                </w:rPr>
              </w:pPr>
              <w:r w:rsidRPr="0055244F">
                <w:rPr>
                  <w:noProof/>
                </w:rPr>
                <w:lastRenderedPageBreak/>
                <w:t xml:space="preserve">Pak, 2004. [Online] Available at: </w:t>
              </w:r>
              <w:hyperlink r:id="rId61" w:history="1">
                <w:r w:rsidRPr="0055244F">
                  <w:rPr>
                    <w:rStyle w:val="Hyperlink"/>
                    <w:noProof/>
                  </w:rPr>
                  <w:t>https://cue.usc.edu/files/2016/01/The-life-histories-of-10-individuals-who-crossed-the-border-from-community-colleges-to-4-year.pdf</w:t>
                </w:r>
              </w:hyperlink>
              <w:r w:rsidRPr="0055244F">
                <w:rPr>
                  <w:noProof/>
                </w:rPr>
                <w:t>.</w:t>
              </w:r>
            </w:p>
            <w:p w14:paraId="7B071B04" w14:textId="77777777" w:rsidR="00FA7658" w:rsidRPr="0055244F" w:rsidRDefault="00FA7658" w:rsidP="00D96ECE"/>
            <w:p w14:paraId="1C81BD2D" w14:textId="77777777" w:rsidR="00FA7658" w:rsidRPr="0055244F" w:rsidRDefault="00FA7658" w:rsidP="00D96ECE"/>
            <w:p w14:paraId="73DA880B" w14:textId="77777777" w:rsidR="00801E57" w:rsidRPr="0055244F" w:rsidRDefault="00801E57" w:rsidP="00D96ECE">
              <w:pPr>
                <w:pStyle w:val="Bibliography"/>
                <w:rPr>
                  <w:noProof/>
                </w:rPr>
              </w:pPr>
              <w:r w:rsidRPr="0055244F">
                <w:rPr>
                  <w:noProof/>
                </w:rPr>
                <w:t xml:space="preserve">Gray, 2015. [Online] Available at: </w:t>
              </w:r>
              <w:hyperlink r:id="rId62" w:history="1">
                <w:r w:rsidRPr="0055244F">
                  <w:rPr>
                    <w:rStyle w:val="Hyperlink"/>
                    <w:noProof/>
                  </w:rPr>
                  <w:t>https://www.linkedin.com/pulse/why-mba-grads-shanghai-china-happy-jobs-tanya-t-gray/</w:t>
                </w:r>
              </w:hyperlink>
              <w:r w:rsidRPr="0055244F">
                <w:rPr>
                  <w:noProof/>
                </w:rPr>
                <w:t>.</w:t>
              </w:r>
            </w:p>
            <w:p w14:paraId="6DC1557E" w14:textId="77777777" w:rsidR="00FA7658" w:rsidRPr="0055244F" w:rsidRDefault="00FA7658" w:rsidP="00D96ECE"/>
            <w:p w14:paraId="21A1F4F3" w14:textId="77777777" w:rsidR="00801E57" w:rsidRPr="0055244F" w:rsidRDefault="00801E57" w:rsidP="00D96ECE">
              <w:pPr>
                <w:pStyle w:val="Bibliography"/>
                <w:rPr>
                  <w:noProof/>
                </w:rPr>
              </w:pPr>
              <w:r w:rsidRPr="0055244F">
                <w:rPr>
                  <w:noProof/>
                </w:rPr>
                <w:t xml:space="preserve">Jun, 2006. [Online] Available at: </w:t>
              </w:r>
              <w:hyperlink r:id="rId63" w:history="1">
                <w:r w:rsidRPr="0055244F">
                  <w:rPr>
                    <w:rStyle w:val="Hyperlink"/>
                    <w:noProof/>
                  </w:rPr>
                  <w:t>https://www.intechopen.com/books/unemployment-perspectives-and-solutions/factors-affecting-employment-and-unemployment-for-fresh-graduates-in-china</w:t>
                </w:r>
              </w:hyperlink>
              <w:r w:rsidRPr="0055244F">
                <w:rPr>
                  <w:noProof/>
                </w:rPr>
                <w:t>.</w:t>
              </w:r>
            </w:p>
            <w:p w14:paraId="02E12B62" w14:textId="77777777" w:rsidR="00FA7658" w:rsidRPr="0055244F" w:rsidRDefault="00FA7658" w:rsidP="00D96ECE"/>
            <w:p w14:paraId="5D3ED7EE" w14:textId="77777777" w:rsidR="00801E57" w:rsidRPr="0055244F" w:rsidRDefault="00801E57" w:rsidP="00D96ECE">
              <w:pPr>
                <w:pStyle w:val="Bibliography"/>
                <w:rPr>
                  <w:noProof/>
                </w:rPr>
              </w:pPr>
              <w:r w:rsidRPr="0055244F">
                <w:rPr>
                  <w:noProof/>
                </w:rPr>
                <w:t xml:space="preserve">Peter, 2010. [Online] Available at: </w:t>
              </w:r>
              <w:hyperlink r:id="rId64" w:history="1">
                <w:r w:rsidRPr="0055244F">
                  <w:rPr>
                    <w:rStyle w:val="Hyperlink"/>
                    <w:noProof/>
                  </w:rPr>
                  <w:t>http://www.p21.org/storage/documents/aacte_p21_whitepaper2010.pdf</w:t>
                </w:r>
              </w:hyperlink>
              <w:r w:rsidRPr="0055244F">
                <w:rPr>
                  <w:noProof/>
                </w:rPr>
                <w:t>.</w:t>
              </w:r>
            </w:p>
            <w:p w14:paraId="55AC0B78" w14:textId="77777777" w:rsidR="00743152" w:rsidRPr="0055244F" w:rsidRDefault="00743152" w:rsidP="00D96ECE"/>
            <w:p w14:paraId="3E158864" w14:textId="77777777" w:rsidR="00801E57" w:rsidRPr="0055244F" w:rsidRDefault="00801E57" w:rsidP="00D96ECE">
              <w:pPr>
                <w:pStyle w:val="Bibliography"/>
                <w:rPr>
                  <w:noProof/>
                </w:rPr>
              </w:pPr>
              <w:r w:rsidRPr="0055244F">
                <w:rPr>
                  <w:noProof/>
                </w:rPr>
                <w:t xml:space="preserve">Lawrence, 2014. </w:t>
              </w:r>
              <w:r w:rsidRPr="0055244F">
                <w:rPr>
                  <w:iCs/>
                  <w:noProof/>
                </w:rPr>
                <w:t>The Six Critical Abilities Students Need for Success After College</w:t>
              </w:r>
              <w:r w:rsidRPr="0055244F">
                <w:rPr>
                  <w:noProof/>
                </w:rPr>
                <w:t xml:space="preserve">. [Online] Available at: </w:t>
              </w:r>
              <w:hyperlink r:id="rId65" w:anchor="1ce463275a18" w:history="1">
                <w:r w:rsidRPr="0055244F">
                  <w:rPr>
                    <w:rStyle w:val="Hyperlink"/>
                    <w:noProof/>
                  </w:rPr>
                  <w:t>https://www.forbes.com/sites/forbesleadershipforum/2014/06/05/the-six-critical-abilities-students-need-for-success-after-college/#1ce463275a18</w:t>
                </w:r>
              </w:hyperlink>
              <w:r w:rsidRPr="0055244F">
                <w:rPr>
                  <w:noProof/>
                </w:rPr>
                <w:t>.</w:t>
              </w:r>
            </w:p>
            <w:p w14:paraId="5C08566E" w14:textId="77777777" w:rsidR="006430DA" w:rsidRPr="0055244F" w:rsidRDefault="006430DA" w:rsidP="00D96ECE"/>
            <w:p w14:paraId="5B1E297C" w14:textId="737044F2" w:rsidR="00801E57" w:rsidRDefault="006430DA" w:rsidP="00D96ECE">
              <w:pPr>
                <w:pStyle w:val="Bibliography"/>
                <w:rPr>
                  <w:noProof/>
                </w:rPr>
              </w:pPr>
              <w:r w:rsidRPr="0055244F">
                <w:rPr>
                  <w:noProof/>
                </w:rPr>
                <w:t xml:space="preserve">Karageorge, 2008. </w:t>
              </w:r>
              <w:r w:rsidR="00801E57" w:rsidRPr="0055244F">
                <w:rPr>
                  <w:noProof/>
                </w:rPr>
                <w:t xml:space="preserve"> [Online] Available at: </w:t>
              </w:r>
              <w:hyperlink r:id="rId66" w:history="1">
                <w:r w:rsidR="00801E57" w:rsidRPr="0055244F">
                  <w:rPr>
                    <w:rStyle w:val="Hyperlink"/>
                    <w:noProof/>
                  </w:rPr>
                  <w:t>https://www.childwelfare.gov/pubPDFs/childcare.pdf</w:t>
                </w:r>
              </w:hyperlink>
              <w:r w:rsidR="00801E57" w:rsidRPr="0055244F">
                <w:rPr>
                  <w:noProof/>
                </w:rPr>
                <w:t>.</w:t>
              </w:r>
            </w:p>
            <w:p w14:paraId="3FA5112A" w14:textId="77777777" w:rsidR="007946A9" w:rsidRPr="007946A9" w:rsidRDefault="007946A9" w:rsidP="00D96ECE"/>
            <w:p w14:paraId="2F2A6CFD" w14:textId="77777777" w:rsidR="00801E57" w:rsidRPr="0055244F" w:rsidRDefault="00801E57" w:rsidP="00D96ECE">
              <w:pPr>
                <w:pStyle w:val="Bibliography"/>
                <w:rPr>
                  <w:noProof/>
                </w:rPr>
              </w:pPr>
              <w:r w:rsidRPr="0055244F">
                <w:rPr>
                  <w:noProof/>
                </w:rPr>
                <w:t xml:space="preserve">Santamaria, 2003. </w:t>
              </w:r>
              <w:r w:rsidRPr="0055244F">
                <w:rPr>
                  <w:iCs/>
                  <w:noProof/>
                </w:rPr>
                <w:t>Public Policies and Career Development: A Framework for the Design of Career Information, Guidance and Counseling Services in Developing and Transition Countries</w:t>
              </w:r>
              <w:r w:rsidRPr="0055244F">
                <w:rPr>
                  <w:noProof/>
                </w:rPr>
                <w:t xml:space="preserve">. [Online] Available at: </w:t>
              </w:r>
              <w:hyperlink r:id="rId67" w:history="1">
                <w:r w:rsidRPr="0055244F">
                  <w:rPr>
                    <w:rStyle w:val="Hyperlink"/>
                    <w:noProof/>
                  </w:rPr>
                  <w:t>http://borbelytiborbors.extra.hu/GC/Philippines%20Final%20Report.pdf</w:t>
                </w:r>
              </w:hyperlink>
              <w:r w:rsidRPr="0055244F">
                <w:rPr>
                  <w:noProof/>
                </w:rPr>
                <w:t>.</w:t>
              </w:r>
            </w:p>
            <w:p w14:paraId="09A3F1D1" w14:textId="77777777" w:rsidR="00801E57" w:rsidRPr="0055244F" w:rsidRDefault="00801E57" w:rsidP="00D96ECE">
              <w:pPr>
                <w:pStyle w:val="Bibliography"/>
                <w:rPr>
                  <w:noProof/>
                </w:rPr>
              </w:pPr>
              <w:r w:rsidRPr="0055244F">
                <w:rPr>
                  <w:noProof/>
                </w:rPr>
                <w:t xml:space="preserve">Corominas, 2010. [Online] Available at: </w:t>
              </w:r>
              <w:hyperlink r:id="rId68" w:history="1">
                <w:r w:rsidRPr="0055244F">
                  <w:rPr>
                    <w:rStyle w:val="Hyperlink"/>
                    <w:noProof/>
                  </w:rPr>
                  <w:t>http://www.aqu.cat/doc/doc_12987231_1.pdf</w:t>
                </w:r>
              </w:hyperlink>
              <w:r w:rsidRPr="0055244F">
                <w:rPr>
                  <w:noProof/>
                </w:rPr>
                <w:t>.</w:t>
              </w:r>
            </w:p>
            <w:p w14:paraId="57698AAF" w14:textId="77777777" w:rsidR="006430DA" w:rsidRPr="0055244F" w:rsidRDefault="006430DA" w:rsidP="00D96ECE"/>
            <w:p w14:paraId="71809279" w14:textId="77777777" w:rsidR="00801E57" w:rsidRPr="0055244F" w:rsidRDefault="00801E57" w:rsidP="00D96ECE">
              <w:pPr>
                <w:pStyle w:val="Bibliography"/>
                <w:rPr>
                  <w:noProof/>
                </w:rPr>
              </w:pPr>
              <w:r w:rsidRPr="0055244F">
                <w:rPr>
                  <w:noProof/>
                </w:rPr>
                <w:t xml:space="preserve">Yang, 2009. </w:t>
              </w:r>
              <w:r w:rsidRPr="0055244F">
                <w:rPr>
                  <w:iCs/>
                  <w:noProof/>
                </w:rPr>
                <w:t>Foreign Universities in China: a case study</w:t>
              </w:r>
              <w:r w:rsidRPr="0055244F">
                <w:rPr>
                  <w:noProof/>
                </w:rPr>
                <w:t xml:space="preserve">. [Online] Available at: </w:t>
              </w:r>
              <w:hyperlink r:id="rId69" w:history="1">
                <w:r w:rsidRPr="0055244F">
                  <w:rPr>
                    <w:rStyle w:val="Hyperlink"/>
                    <w:noProof/>
                  </w:rPr>
                  <w:t>https://www.nottingham.ac.uk/aglobaluniversity/documents/foreignuniversitiesinchinaacasestudy.pdf</w:t>
                </w:r>
              </w:hyperlink>
              <w:r w:rsidRPr="0055244F">
                <w:rPr>
                  <w:noProof/>
                </w:rPr>
                <w:t>.</w:t>
              </w:r>
            </w:p>
            <w:p w14:paraId="22DDD254" w14:textId="77777777" w:rsidR="00743152" w:rsidRPr="0055244F" w:rsidRDefault="00743152" w:rsidP="00D96ECE"/>
            <w:p w14:paraId="6C802AF5" w14:textId="77777777" w:rsidR="00801E57" w:rsidRPr="0055244F" w:rsidRDefault="00801E57" w:rsidP="00D96ECE">
              <w:pPr>
                <w:pStyle w:val="Bibliography"/>
                <w:rPr>
                  <w:noProof/>
                </w:rPr>
              </w:pPr>
              <w:r w:rsidRPr="0055244F">
                <w:rPr>
                  <w:noProof/>
                </w:rPr>
                <w:t xml:space="preserve">Pheko, 2017. [Online] Available at: </w:t>
              </w:r>
              <w:hyperlink r:id="rId70" w:history="1">
                <w:r w:rsidRPr="0055244F">
                  <w:rPr>
                    <w:rStyle w:val="Hyperlink"/>
                    <w:noProof/>
                  </w:rPr>
                  <w:t>http://www.tandfonline.com/doi/full/10.1080/02673843.2016.1234401</w:t>
                </w:r>
              </w:hyperlink>
              <w:r w:rsidRPr="0055244F">
                <w:rPr>
                  <w:noProof/>
                </w:rPr>
                <w:t>.</w:t>
              </w:r>
            </w:p>
            <w:p w14:paraId="0FA160C5" w14:textId="77777777" w:rsidR="00743152" w:rsidRPr="0055244F" w:rsidRDefault="00743152" w:rsidP="00D96ECE"/>
            <w:p w14:paraId="0BFCF4B7" w14:textId="77777777" w:rsidR="00801E57" w:rsidRPr="0055244F" w:rsidRDefault="00801E57" w:rsidP="00D96ECE">
              <w:pPr>
                <w:pStyle w:val="Bibliography"/>
                <w:rPr>
                  <w:noProof/>
                </w:rPr>
              </w:pPr>
              <w:r w:rsidRPr="0055244F">
                <w:rPr>
                  <w:noProof/>
                </w:rPr>
                <w:t xml:space="preserve">Singer, 2003. [Online] Available at: </w:t>
              </w:r>
              <w:hyperlink r:id="rId71" w:history="1">
                <w:r w:rsidRPr="0055244F">
                  <w:rPr>
                    <w:rStyle w:val="Hyperlink"/>
                    <w:noProof/>
                  </w:rPr>
                  <w:t>https://www.brookings.edu/wp-content/uploads/2016/06/immigrants-human-capital-singer.pdf</w:t>
                </w:r>
              </w:hyperlink>
              <w:r w:rsidRPr="0055244F">
                <w:rPr>
                  <w:noProof/>
                </w:rPr>
                <w:t>.</w:t>
              </w:r>
            </w:p>
            <w:p w14:paraId="0244BFC4" w14:textId="77777777" w:rsidR="00801E57" w:rsidRPr="0055244F" w:rsidRDefault="00801E57" w:rsidP="00D96ECE">
              <w:pPr>
                <w:pStyle w:val="Bibliography"/>
                <w:rPr>
                  <w:noProof/>
                </w:rPr>
              </w:pPr>
              <w:r w:rsidRPr="0055244F">
                <w:rPr>
                  <w:noProof/>
                </w:rPr>
                <w:t xml:space="preserve">Sun, 2012. </w:t>
              </w:r>
              <w:r w:rsidRPr="0055244F">
                <w:rPr>
                  <w:iCs/>
                  <w:noProof/>
                </w:rPr>
                <w:t>Career Guidance and Counseling for University Students in China</w:t>
              </w:r>
              <w:r w:rsidRPr="0055244F">
                <w:rPr>
                  <w:noProof/>
                </w:rPr>
                <w:t xml:space="preserve">. [Online] Available at: </w:t>
              </w:r>
              <w:hyperlink r:id="rId72" w:history="1">
                <w:r w:rsidRPr="0055244F">
                  <w:rPr>
                    <w:rStyle w:val="Hyperlink"/>
                    <w:noProof/>
                  </w:rPr>
                  <w:t>https://www.ncbi.nlm.nih.gov/pmc/articles/PMC3400752/</w:t>
                </w:r>
              </w:hyperlink>
              <w:r w:rsidRPr="0055244F">
                <w:rPr>
                  <w:noProof/>
                </w:rPr>
                <w:t>.</w:t>
              </w:r>
            </w:p>
            <w:p w14:paraId="10E4A4E4" w14:textId="77777777" w:rsidR="00743152" w:rsidRPr="0055244F" w:rsidRDefault="00743152" w:rsidP="00D96ECE"/>
            <w:p w14:paraId="227D66EC" w14:textId="77777777" w:rsidR="00801E57" w:rsidRPr="0055244F" w:rsidRDefault="00801E57" w:rsidP="00D96ECE">
              <w:pPr>
                <w:pStyle w:val="Bibliography"/>
                <w:rPr>
                  <w:noProof/>
                </w:rPr>
              </w:pPr>
              <w:r w:rsidRPr="0055244F">
                <w:rPr>
                  <w:noProof/>
                </w:rPr>
                <w:t xml:space="preserve">Matthew, 2017. </w:t>
              </w:r>
              <w:r w:rsidRPr="0055244F">
                <w:rPr>
                  <w:iCs/>
                  <w:noProof/>
                </w:rPr>
                <w:t>How to Write a Letter to the Editor and an Opinion Editorial</w:t>
              </w:r>
              <w:r w:rsidRPr="0055244F">
                <w:rPr>
                  <w:noProof/>
                </w:rPr>
                <w:t xml:space="preserve">. [Online] Available at: </w:t>
              </w:r>
              <w:hyperlink r:id="rId73" w:history="1">
                <w:r w:rsidRPr="0055244F">
                  <w:rPr>
                    <w:rStyle w:val="Hyperlink"/>
                    <w:noProof/>
                  </w:rPr>
                  <w:t>https://www.zerotothree.org/resources/480-how-to-write-a-letter-to-the-editor-and-an-opinion-editorial</w:t>
                </w:r>
              </w:hyperlink>
              <w:r w:rsidRPr="0055244F">
                <w:rPr>
                  <w:noProof/>
                </w:rPr>
                <w:t>.</w:t>
              </w:r>
            </w:p>
            <w:p w14:paraId="4CB5F596" w14:textId="77777777" w:rsidR="00743152" w:rsidRPr="0055244F" w:rsidRDefault="00743152" w:rsidP="00D96ECE"/>
            <w:p w14:paraId="3FE21F5D" w14:textId="77777777" w:rsidR="00801E57" w:rsidRPr="0055244F" w:rsidRDefault="00801E57" w:rsidP="00D96ECE">
              <w:pPr>
                <w:pStyle w:val="Bibliography"/>
                <w:rPr>
                  <w:noProof/>
                </w:rPr>
              </w:pPr>
              <w:r w:rsidRPr="0055244F">
                <w:rPr>
                  <w:noProof/>
                </w:rPr>
                <w:t xml:space="preserve">Clarke, 2006. </w:t>
              </w:r>
              <w:r w:rsidRPr="0055244F">
                <w:rPr>
                  <w:iCs/>
                  <w:noProof/>
                </w:rPr>
                <w:t>Chapter 25Nurse Staffing and Patient Care Quality and Safety</w:t>
              </w:r>
              <w:r w:rsidRPr="0055244F">
                <w:rPr>
                  <w:noProof/>
                </w:rPr>
                <w:t xml:space="preserve">. [Online] Available at: </w:t>
              </w:r>
              <w:hyperlink r:id="rId74" w:history="1">
                <w:r w:rsidRPr="0055244F">
                  <w:rPr>
                    <w:rStyle w:val="Hyperlink"/>
                    <w:noProof/>
                  </w:rPr>
                  <w:t>https://www.ncbi.nlm.nih.gov/books/NBK2676/</w:t>
                </w:r>
              </w:hyperlink>
              <w:r w:rsidRPr="0055244F">
                <w:rPr>
                  <w:noProof/>
                </w:rPr>
                <w:t>.</w:t>
              </w:r>
            </w:p>
            <w:p w14:paraId="34B9CFF1" w14:textId="77777777" w:rsidR="00743152" w:rsidRPr="0055244F" w:rsidRDefault="00743152" w:rsidP="00D96ECE"/>
            <w:p w14:paraId="60DA0308" w14:textId="77777777" w:rsidR="00801E57" w:rsidRPr="0055244F" w:rsidRDefault="00801E57" w:rsidP="00D96ECE">
              <w:pPr>
                <w:pStyle w:val="Bibliography"/>
                <w:rPr>
                  <w:noProof/>
                </w:rPr>
              </w:pPr>
              <w:r w:rsidRPr="0055244F">
                <w:rPr>
                  <w:noProof/>
                </w:rPr>
                <w:lastRenderedPageBreak/>
                <w:t xml:space="preserve">Paré, 2005. </w:t>
              </w:r>
              <w:r w:rsidRPr="0055244F">
                <w:rPr>
                  <w:iCs/>
                  <w:noProof/>
                </w:rPr>
                <w:t>Staying at Home" versus "Working": A Call for Broader Conceptualizations of Parenthood and Paid Wor</w:t>
              </w:r>
              <w:r w:rsidRPr="0055244F">
                <w:rPr>
                  <w:noProof/>
                </w:rPr>
                <w:t xml:space="preserve">. [Online] Available at: </w:t>
              </w:r>
              <w:hyperlink r:id="rId75" w:history="1">
                <w:r w:rsidRPr="0055244F">
                  <w:rPr>
                    <w:rStyle w:val="Hyperlink"/>
                    <w:noProof/>
                  </w:rPr>
                  <w:t>https://quod.lib.umich.edu/m/mfr/4919087.0010.105/—staying-at-home-versus-working-a-call-for-broader?rgn=main;view=fulltext</w:t>
                </w:r>
              </w:hyperlink>
              <w:r w:rsidRPr="0055244F">
                <w:rPr>
                  <w:noProof/>
                </w:rPr>
                <w:t>.</w:t>
              </w:r>
            </w:p>
            <w:p w14:paraId="428E1875" w14:textId="77777777" w:rsidR="00FE31C3" w:rsidRDefault="00FE31C3" w:rsidP="00D96ECE">
              <w:pPr>
                <w:pStyle w:val="Bibliography"/>
                <w:rPr>
                  <w:noProof/>
                </w:rPr>
              </w:pPr>
            </w:p>
            <w:p w14:paraId="26B3385A" w14:textId="77777777" w:rsidR="00801E57" w:rsidRPr="0055244F" w:rsidRDefault="00801E57" w:rsidP="00D96ECE">
              <w:pPr>
                <w:pStyle w:val="Bibliography"/>
                <w:rPr>
                  <w:noProof/>
                </w:rPr>
              </w:pPr>
              <w:r w:rsidRPr="0055244F">
                <w:rPr>
                  <w:noProof/>
                </w:rPr>
                <w:t xml:space="preserve">Kefela, 2010. </w:t>
              </w:r>
              <w:r w:rsidRPr="0055244F">
                <w:rPr>
                  <w:iCs/>
                  <w:noProof/>
                </w:rPr>
                <w:t>Knowledge-Based Economy and Society Has Become a Vital Commodity to Countries</w:t>
              </w:r>
              <w:r w:rsidRPr="0055244F">
                <w:rPr>
                  <w:noProof/>
                </w:rPr>
                <w:t xml:space="preserve">. [Online] Available at: </w:t>
              </w:r>
              <w:hyperlink r:id="rId76" w:history="1">
                <w:r w:rsidRPr="0055244F">
                  <w:rPr>
                    <w:rStyle w:val="Hyperlink"/>
                    <w:noProof/>
                  </w:rPr>
                  <w:t>http://soeagra.com/ijert/vol2/10.pdf</w:t>
                </w:r>
              </w:hyperlink>
              <w:r w:rsidRPr="0055244F">
                <w:rPr>
                  <w:noProof/>
                </w:rPr>
                <w:t>.</w:t>
              </w:r>
            </w:p>
            <w:p w14:paraId="5D12830A" w14:textId="77777777" w:rsidR="00743152" w:rsidRPr="0055244F" w:rsidRDefault="00743152" w:rsidP="00D96ECE"/>
            <w:p w14:paraId="4485A47E" w14:textId="77777777" w:rsidR="00801E57" w:rsidRPr="0055244F" w:rsidRDefault="00801E57" w:rsidP="00D96ECE">
              <w:pPr>
                <w:pStyle w:val="Bibliography"/>
                <w:rPr>
                  <w:noProof/>
                </w:rPr>
              </w:pPr>
              <w:r w:rsidRPr="0055244F">
                <w:rPr>
                  <w:noProof/>
                </w:rPr>
                <w:t xml:space="preserve">Washington, 2014. </w:t>
              </w:r>
              <w:r w:rsidRPr="0055244F">
                <w:rPr>
                  <w:iCs/>
                  <w:noProof/>
                </w:rPr>
                <w:t>Strategies for Improving Student Retention</w:t>
              </w:r>
              <w:r w:rsidRPr="0055244F">
                <w:rPr>
                  <w:noProof/>
                </w:rPr>
                <w:t>. [Online].</w:t>
              </w:r>
            </w:p>
            <w:p w14:paraId="560460C5" w14:textId="77777777" w:rsidR="00801E57" w:rsidRPr="0055244F" w:rsidRDefault="00801E57" w:rsidP="00D96ECE">
              <w:pPr>
                <w:pStyle w:val="Bibliography"/>
                <w:rPr>
                  <w:noProof/>
                </w:rPr>
              </w:pPr>
              <w:r w:rsidRPr="0055244F">
                <w:rPr>
                  <w:noProof/>
                </w:rPr>
                <w:t xml:space="preserve">Rico, 2004. </w:t>
              </w:r>
              <w:r w:rsidRPr="0055244F">
                <w:rPr>
                  <w:iCs/>
                  <w:noProof/>
                </w:rPr>
                <w:t>The History of the Puerto Rico and Latin America Of ce</w:t>
              </w:r>
              <w:r w:rsidRPr="0055244F">
                <w:rPr>
                  <w:noProof/>
                </w:rPr>
                <w:t xml:space="preserve">. [Online] Available at: </w:t>
              </w:r>
              <w:hyperlink r:id="rId77" w:history="1">
                <w:r w:rsidRPr="0055244F">
                  <w:rPr>
                    <w:rStyle w:val="Hyperlink"/>
                    <w:noProof/>
                  </w:rPr>
                  <w:t>http://www.collegeboard.com/prod_downloads/about/association/cb-prlao-history-full-publication-2009.pdf</w:t>
                </w:r>
              </w:hyperlink>
              <w:r w:rsidRPr="0055244F">
                <w:rPr>
                  <w:noProof/>
                </w:rPr>
                <w:t>.</w:t>
              </w:r>
            </w:p>
            <w:p w14:paraId="6E638F85" w14:textId="77777777" w:rsidR="00743152" w:rsidRPr="0055244F" w:rsidRDefault="00743152" w:rsidP="00D96ECE"/>
            <w:p w14:paraId="2A1DB11B" w14:textId="77777777" w:rsidR="00801E57" w:rsidRPr="0055244F" w:rsidRDefault="00801E57" w:rsidP="00D96ECE">
              <w:pPr>
                <w:pStyle w:val="Bibliography"/>
                <w:rPr>
                  <w:noProof/>
                </w:rPr>
              </w:pPr>
              <w:r w:rsidRPr="0055244F">
                <w:rPr>
                  <w:noProof/>
                </w:rPr>
                <w:t xml:space="preserve">Mulford, 2003. [Online] Available at: </w:t>
              </w:r>
              <w:hyperlink r:id="rId78" w:history="1">
                <w:r w:rsidRPr="0055244F">
                  <w:rPr>
                    <w:rStyle w:val="Hyperlink"/>
                    <w:noProof/>
                  </w:rPr>
                  <w:t>http://www.oecd.org/education/school/37133393.pdf?TSPD_101_R0=7e806ab0ddb51f3cd368b80bd0d740f5p5q0000000000000000a88a1771ffff00000000000000000000000000005a9152fa0058ea9c56</w:t>
                </w:r>
              </w:hyperlink>
              <w:r w:rsidRPr="0055244F">
                <w:rPr>
                  <w:noProof/>
                </w:rPr>
                <w:t>.</w:t>
              </w:r>
            </w:p>
            <w:p w14:paraId="5020301A" w14:textId="77777777" w:rsidR="00801E57" w:rsidRPr="0055244F" w:rsidRDefault="00801E57" w:rsidP="00D96ECE">
              <w:pPr>
                <w:pStyle w:val="Bibliography"/>
                <w:rPr>
                  <w:noProof/>
                </w:rPr>
              </w:pPr>
              <w:r w:rsidRPr="0055244F">
                <w:rPr>
                  <w:noProof/>
                </w:rPr>
                <w:t xml:space="preserve">Carberry, 2015. [Online] Available at: </w:t>
              </w:r>
              <w:hyperlink r:id="rId79" w:history="1">
                <w:r w:rsidRPr="0055244F">
                  <w:rPr>
                    <w:rStyle w:val="Hyperlink"/>
                    <w:noProof/>
                  </w:rPr>
                  <w:t>https://www.educationandemployers.org/wp-content/uploads/2015/02/How-should-our-schools-respond-to-the-demands-of-the-twenty-first-century-labour-market-eight-perspectives.pdf</w:t>
                </w:r>
              </w:hyperlink>
              <w:r w:rsidRPr="0055244F">
                <w:rPr>
                  <w:noProof/>
                </w:rPr>
                <w:t>.</w:t>
              </w:r>
            </w:p>
            <w:p w14:paraId="22FDC8FF" w14:textId="77777777" w:rsidR="000E0598" w:rsidRPr="0055244F" w:rsidRDefault="000E0598" w:rsidP="00D96ECE"/>
            <w:p w14:paraId="7DE22BDF" w14:textId="77777777" w:rsidR="00801E57" w:rsidRPr="0055244F" w:rsidRDefault="00801E57" w:rsidP="00D96ECE">
              <w:pPr>
                <w:pStyle w:val="Bibliography"/>
                <w:rPr>
                  <w:noProof/>
                </w:rPr>
              </w:pPr>
              <w:r w:rsidRPr="0055244F">
                <w:rPr>
                  <w:noProof/>
                </w:rPr>
                <w:t xml:space="preserve">Hénard, 2012. [Online] Available at: </w:t>
              </w:r>
              <w:hyperlink r:id="rId80" w:history="1">
                <w:r w:rsidRPr="0055244F">
                  <w:rPr>
                    <w:rStyle w:val="Hyperlink"/>
                    <w:noProof/>
                  </w:rPr>
                  <w:t>http://www.oecd.org/education/imhe/QT%20policies%20and%20practices.pdf?TSPD_101_R0=696f1778125c2d794cbb84df3eabc55ak5j0000000000000000a88a1771ffff00000000000000000000000000005a91538c00af7af3e9</w:t>
                </w:r>
              </w:hyperlink>
              <w:r w:rsidRPr="0055244F">
                <w:rPr>
                  <w:noProof/>
                </w:rPr>
                <w:t>.</w:t>
              </w:r>
            </w:p>
            <w:p w14:paraId="674BC859" w14:textId="77777777" w:rsidR="000E0598" w:rsidRPr="0055244F" w:rsidRDefault="000E0598" w:rsidP="00D96ECE"/>
            <w:p w14:paraId="3E6087C1" w14:textId="77777777" w:rsidR="000E0598" w:rsidRPr="0055244F" w:rsidRDefault="000E0598" w:rsidP="00D96ECE"/>
            <w:p w14:paraId="44465061" w14:textId="77777777" w:rsidR="00801E57" w:rsidRPr="0055244F" w:rsidRDefault="00801E57" w:rsidP="00D96ECE">
              <w:pPr>
                <w:pStyle w:val="Bibliography"/>
                <w:rPr>
                  <w:noProof/>
                </w:rPr>
              </w:pPr>
              <w:r w:rsidRPr="0055244F">
                <w:rPr>
                  <w:noProof/>
                </w:rPr>
                <w:t xml:space="preserve">Pozzebon, 2015. [Online] Available at: </w:t>
              </w:r>
              <w:hyperlink r:id="rId81" w:history="1">
                <w:r w:rsidRPr="0055244F">
                  <w:rPr>
                    <w:rStyle w:val="Hyperlink"/>
                    <w:noProof/>
                  </w:rPr>
                  <w:t>http://uk.businessinsider.com/statistics-on-chinas-investment-abroad-2015-2/?IR=T</w:t>
                </w:r>
              </w:hyperlink>
              <w:r w:rsidRPr="0055244F">
                <w:rPr>
                  <w:noProof/>
                </w:rPr>
                <w:t>.</w:t>
              </w:r>
            </w:p>
            <w:p w14:paraId="6E0EEC49" w14:textId="77777777" w:rsidR="000E0598" w:rsidRPr="0055244F" w:rsidRDefault="000E0598" w:rsidP="00D96ECE"/>
            <w:p w14:paraId="58867998" w14:textId="77777777" w:rsidR="00801E57" w:rsidRPr="0055244F" w:rsidRDefault="00801E57" w:rsidP="00D96ECE">
              <w:pPr>
                <w:pStyle w:val="Bibliography"/>
                <w:rPr>
                  <w:noProof/>
                </w:rPr>
              </w:pPr>
              <w:r w:rsidRPr="0055244F">
                <w:rPr>
                  <w:noProof/>
                </w:rPr>
                <w:t xml:space="preserve">Nan, 2004. [Online] Available at: </w:t>
              </w:r>
              <w:hyperlink r:id="rId82" w:history="1">
                <w:r w:rsidRPr="0055244F">
                  <w:rPr>
                    <w:rStyle w:val="Hyperlink"/>
                    <w:noProof/>
                  </w:rPr>
                  <w:t>http://journals.openedition.org/chinaperspectives/786</w:t>
                </w:r>
              </w:hyperlink>
              <w:r w:rsidRPr="0055244F">
                <w:rPr>
                  <w:noProof/>
                </w:rPr>
                <w:t>.</w:t>
              </w:r>
            </w:p>
            <w:p w14:paraId="183FB048" w14:textId="77777777" w:rsidR="00743152" w:rsidRPr="0055244F" w:rsidRDefault="00743152" w:rsidP="00D96ECE"/>
            <w:p w14:paraId="39F3ACB0" w14:textId="77777777" w:rsidR="00801E57" w:rsidRPr="0055244F" w:rsidRDefault="00801E57" w:rsidP="00D96ECE">
              <w:pPr>
                <w:pStyle w:val="Bibliography"/>
                <w:rPr>
                  <w:noProof/>
                </w:rPr>
              </w:pPr>
              <w:r w:rsidRPr="0055244F">
                <w:rPr>
                  <w:noProof/>
                </w:rPr>
                <w:t xml:space="preserve">Tanzi, 2001. [Online] Available at: </w:t>
              </w:r>
              <w:hyperlink r:id="rId83" w:history="1">
                <w:r w:rsidRPr="0055244F">
                  <w:rPr>
                    <w:rStyle w:val="Hyperlink"/>
                    <w:noProof/>
                  </w:rPr>
                  <w:t>https://www.imf.org/external/pubs/ft/issues/issues27/</w:t>
                </w:r>
              </w:hyperlink>
              <w:r w:rsidRPr="0055244F">
                <w:rPr>
                  <w:noProof/>
                </w:rPr>
                <w:t>.</w:t>
              </w:r>
            </w:p>
            <w:p w14:paraId="4B0F51F2" w14:textId="77777777" w:rsidR="00743152" w:rsidRPr="0055244F" w:rsidRDefault="00743152" w:rsidP="00D96ECE"/>
            <w:p w14:paraId="5434A810" w14:textId="77777777" w:rsidR="00801E57" w:rsidRPr="0055244F" w:rsidRDefault="00801E57" w:rsidP="00D96ECE">
              <w:pPr>
                <w:pStyle w:val="Bibliography"/>
                <w:rPr>
                  <w:noProof/>
                </w:rPr>
              </w:pPr>
              <w:r w:rsidRPr="0055244F">
                <w:rPr>
                  <w:noProof/>
                </w:rPr>
                <w:t xml:space="preserve">Wang, 2014. [Online] Available at: </w:t>
              </w:r>
              <w:hyperlink r:id="rId84" w:history="1">
                <w:r w:rsidRPr="0055244F">
                  <w:rPr>
                    <w:rStyle w:val="Hyperlink"/>
                    <w:noProof/>
                  </w:rPr>
                  <w:t>http://www.chinadaily.com.cn/china/2014-05/19/content_17516078.htm</w:t>
                </w:r>
              </w:hyperlink>
              <w:r w:rsidRPr="0055244F">
                <w:rPr>
                  <w:noProof/>
                </w:rPr>
                <w:t>.</w:t>
              </w:r>
            </w:p>
            <w:p w14:paraId="7FBBA0AF" w14:textId="77777777" w:rsidR="000E0598" w:rsidRPr="0055244F" w:rsidRDefault="000E0598" w:rsidP="00D96ECE"/>
            <w:p w14:paraId="03205CA3" w14:textId="77777777" w:rsidR="00801E57" w:rsidRPr="0055244F" w:rsidRDefault="00801E57" w:rsidP="00D96ECE">
              <w:pPr>
                <w:pStyle w:val="Bibliography"/>
                <w:rPr>
                  <w:noProof/>
                </w:rPr>
              </w:pPr>
              <w:r w:rsidRPr="0055244F">
                <w:rPr>
                  <w:noProof/>
                </w:rPr>
                <w:t xml:space="preserve">Yang, 2010. [Online] Available at: </w:t>
              </w:r>
              <w:hyperlink r:id="rId85" w:history="1">
                <w:r w:rsidRPr="0055244F">
                  <w:rPr>
                    <w:rStyle w:val="Hyperlink"/>
                    <w:noProof/>
                  </w:rPr>
                  <w:t>https://mafiadoc.com/shanghai-manual-sustainable-development-knowledge-platform_598863cd1723ddcc692ee13b.html</w:t>
                </w:r>
              </w:hyperlink>
              <w:r w:rsidRPr="0055244F">
                <w:rPr>
                  <w:noProof/>
                </w:rPr>
                <w:t>.</w:t>
              </w:r>
            </w:p>
            <w:p w14:paraId="16C3DA76" w14:textId="77777777" w:rsidR="000E0598" w:rsidRPr="0055244F" w:rsidRDefault="000E0598" w:rsidP="00D96ECE"/>
            <w:p w14:paraId="0B8E7F22" w14:textId="77777777" w:rsidR="00801E57" w:rsidRPr="0055244F" w:rsidRDefault="00801E57" w:rsidP="00D96ECE">
              <w:pPr>
                <w:pStyle w:val="Bibliography"/>
                <w:rPr>
                  <w:noProof/>
                </w:rPr>
              </w:pPr>
              <w:r w:rsidRPr="0055244F">
                <w:rPr>
                  <w:noProof/>
                </w:rPr>
                <w:t xml:space="preserve">Radhakrishnan, 2016. [Online] Available at: </w:t>
              </w:r>
              <w:hyperlink r:id="rId86" w:history="1">
                <w:r w:rsidRPr="0055244F">
                  <w:rPr>
                    <w:rStyle w:val="Hyperlink"/>
                    <w:noProof/>
                  </w:rPr>
                  <w:t>http://www.nuepa.org/New/download/NEP2016/ReportNEP.pdf</w:t>
                </w:r>
              </w:hyperlink>
              <w:r w:rsidRPr="0055244F">
                <w:rPr>
                  <w:noProof/>
                </w:rPr>
                <w:t>.</w:t>
              </w:r>
            </w:p>
            <w:p w14:paraId="3C9822BF" w14:textId="77777777" w:rsidR="00E4242A" w:rsidRDefault="00E4242A" w:rsidP="00D96ECE">
              <w:pPr>
                <w:pStyle w:val="Bibliography"/>
                <w:rPr>
                  <w:noProof/>
                </w:rPr>
              </w:pPr>
            </w:p>
            <w:p w14:paraId="74AFEB61" w14:textId="77777777" w:rsidR="00801E57" w:rsidRPr="0055244F" w:rsidRDefault="00801E57" w:rsidP="00D96ECE">
              <w:pPr>
                <w:pStyle w:val="Bibliography"/>
                <w:rPr>
                  <w:noProof/>
                </w:rPr>
              </w:pPr>
              <w:r w:rsidRPr="0055244F">
                <w:rPr>
                  <w:noProof/>
                </w:rPr>
                <w:t xml:space="preserve">Wang, 2016. [Online] Available at: </w:t>
              </w:r>
              <w:hyperlink r:id="rId87" w:history="1">
                <w:r w:rsidRPr="0055244F">
                  <w:rPr>
                    <w:rStyle w:val="Hyperlink"/>
                    <w:noProof/>
                  </w:rPr>
                  <w:t>http://www.top-news.top/news-13113333.html</w:t>
                </w:r>
              </w:hyperlink>
              <w:r w:rsidRPr="0055244F">
                <w:rPr>
                  <w:noProof/>
                </w:rPr>
                <w:t>.</w:t>
              </w:r>
            </w:p>
            <w:p w14:paraId="4D1ABE3D" w14:textId="77777777" w:rsidR="00743152" w:rsidRPr="0055244F" w:rsidRDefault="00743152" w:rsidP="00D96ECE"/>
            <w:p w14:paraId="1BE5E9A2" w14:textId="01CFC3C8" w:rsidR="00801E57" w:rsidRPr="0055244F" w:rsidRDefault="00801E57" w:rsidP="00D96ECE">
              <w:pPr>
                <w:pStyle w:val="Bibliography"/>
                <w:rPr>
                  <w:noProof/>
                </w:rPr>
              </w:pPr>
              <w:r w:rsidRPr="0055244F">
                <w:rPr>
                  <w:noProof/>
                </w:rPr>
                <w:lastRenderedPageBreak/>
                <w:t xml:space="preserve">Jame, 2017. </w:t>
              </w:r>
              <w:r w:rsidRPr="0055244F">
                <w:rPr>
                  <w:iCs/>
                  <w:noProof/>
                </w:rPr>
                <w:t>A</w:t>
              </w:r>
              <w:r w:rsidR="00743152" w:rsidRPr="0055244F">
                <w:rPr>
                  <w:iCs/>
                  <w:noProof/>
                </w:rPr>
                <w:t xml:space="preserve"> future that works: automation, employment, and productivity</w:t>
              </w:r>
              <w:r w:rsidR="00743152" w:rsidRPr="0055244F">
                <w:rPr>
                  <w:noProof/>
                </w:rPr>
                <w:t xml:space="preserve">. [online] available at: </w:t>
              </w:r>
              <w:hyperlink r:id="rId88" w:history="1">
                <w:r w:rsidRPr="0055244F">
                  <w:rPr>
                    <w:rStyle w:val="Hyperlink"/>
                    <w:noProof/>
                  </w:rPr>
                  <w:t>https://www.mckinsey.com/~/media/McKinsey/Global%20Themes/Digital%20Disruption/Harnessing%20automation%20for%20a%20future%20that%20works/MGI-A-future-that-works_Full-report.ashx</w:t>
                </w:r>
              </w:hyperlink>
              <w:r w:rsidRPr="0055244F">
                <w:rPr>
                  <w:noProof/>
                </w:rPr>
                <w:t>.</w:t>
              </w:r>
            </w:p>
            <w:p w14:paraId="21606587" w14:textId="77777777" w:rsidR="00743152" w:rsidRPr="0055244F" w:rsidRDefault="00743152" w:rsidP="00D96ECE"/>
            <w:p w14:paraId="71E21787" w14:textId="5A6D7C72" w:rsidR="00801E57" w:rsidRPr="0055244F" w:rsidRDefault="00743152" w:rsidP="00D96ECE">
              <w:pPr>
                <w:pStyle w:val="Bibliography"/>
                <w:rPr>
                  <w:noProof/>
                </w:rPr>
              </w:pPr>
              <w:r w:rsidRPr="0055244F">
                <w:rPr>
                  <w:noProof/>
                </w:rPr>
                <w:t>S</w:t>
              </w:r>
              <w:r w:rsidR="00801E57" w:rsidRPr="0055244F">
                <w:rPr>
                  <w:noProof/>
                </w:rPr>
                <w:t xml:space="preserve">tatistics, 2017. [Online] Available at: </w:t>
              </w:r>
              <w:hyperlink r:id="rId89" w:history="1">
                <w:r w:rsidR="00801E57" w:rsidRPr="0055244F">
                  <w:rPr>
                    <w:rStyle w:val="Hyperlink"/>
                    <w:noProof/>
                  </w:rPr>
                  <w:t>http://www.top-news.top/news-13113399.html</w:t>
                </w:r>
              </w:hyperlink>
              <w:r w:rsidR="00801E57" w:rsidRPr="0055244F">
                <w:rPr>
                  <w:noProof/>
                </w:rPr>
                <w:t>.</w:t>
              </w:r>
            </w:p>
            <w:p w14:paraId="3C044770" w14:textId="77777777" w:rsidR="00743152" w:rsidRPr="0055244F" w:rsidRDefault="00743152" w:rsidP="00D96ECE"/>
            <w:p w14:paraId="09AD8936" w14:textId="77777777" w:rsidR="00801E57" w:rsidRPr="0055244F" w:rsidRDefault="00801E57" w:rsidP="00D96ECE">
              <w:pPr>
                <w:pStyle w:val="Bibliography"/>
                <w:rPr>
                  <w:noProof/>
                </w:rPr>
              </w:pPr>
              <w:r w:rsidRPr="0055244F">
                <w:rPr>
                  <w:noProof/>
                </w:rPr>
                <w:t xml:space="preserve">William, 2011. </w:t>
              </w:r>
              <w:r w:rsidRPr="0055244F">
                <w:rPr>
                  <w:iCs/>
                  <w:noProof/>
                </w:rPr>
                <w:t>The Average Salary Without a College Degree</w:t>
              </w:r>
              <w:r w:rsidRPr="0055244F">
                <w:rPr>
                  <w:noProof/>
                </w:rPr>
                <w:t xml:space="preserve">. [Online] Available at: </w:t>
              </w:r>
              <w:hyperlink r:id="rId90" w:history="1">
                <w:r w:rsidRPr="0055244F">
                  <w:rPr>
                    <w:rStyle w:val="Hyperlink"/>
                    <w:noProof/>
                  </w:rPr>
                  <w:t>http://work.chron.com/average-salary-college-degree-1861.html</w:t>
                </w:r>
              </w:hyperlink>
              <w:r w:rsidRPr="0055244F">
                <w:rPr>
                  <w:noProof/>
                </w:rPr>
                <w:t>.</w:t>
              </w:r>
            </w:p>
            <w:p w14:paraId="108899DC" w14:textId="77777777" w:rsidR="00E4242A" w:rsidRDefault="00E4242A" w:rsidP="00D96ECE">
              <w:pPr>
                <w:pStyle w:val="Bibliography"/>
                <w:rPr>
                  <w:noProof/>
                </w:rPr>
              </w:pPr>
            </w:p>
            <w:p w14:paraId="61759722" w14:textId="77777777" w:rsidR="00801E57" w:rsidRPr="0055244F" w:rsidRDefault="00801E57" w:rsidP="00D96ECE">
              <w:pPr>
                <w:pStyle w:val="Bibliography"/>
                <w:rPr>
                  <w:noProof/>
                </w:rPr>
              </w:pPr>
              <w:r w:rsidRPr="0055244F">
                <w:rPr>
                  <w:noProof/>
                </w:rPr>
                <w:t xml:space="preserve">Tuttle, 2017. [Online] Available at: </w:t>
              </w:r>
              <w:hyperlink r:id="rId91" w:history="1">
                <w:r w:rsidRPr="0055244F">
                  <w:rPr>
                    <w:rStyle w:val="Hyperlink"/>
                    <w:noProof/>
                  </w:rPr>
                  <w:t>http://time.com/money/4777074/college-grad-pay-2017-average-salary/</w:t>
                </w:r>
              </w:hyperlink>
              <w:r w:rsidRPr="0055244F">
                <w:rPr>
                  <w:noProof/>
                </w:rPr>
                <w:t>.</w:t>
              </w:r>
            </w:p>
            <w:p w14:paraId="63833BC0" w14:textId="77777777" w:rsidR="00E4242A" w:rsidRDefault="00E4242A" w:rsidP="00D96ECE">
              <w:pPr>
                <w:pStyle w:val="Bibliography"/>
                <w:rPr>
                  <w:noProof/>
                </w:rPr>
              </w:pPr>
            </w:p>
            <w:p w14:paraId="7733EE3B" w14:textId="77777777" w:rsidR="00801E57" w:rsidRDefault="00801E57" w:rsidP="00D96ECE">
              <w:pPr>
                <w:pStyle w:val="Bibliography"/>
                <w:rPr>
                  <w:noProof/>
                </w:rPr>
              </w:pPr>
              <w:r w:rsidRPr="0055244F">
                <w:rPr>
                  <w:noProof/>
                </w:rPr>
                <w:t xml:space="preserve">Lenin, 2007. </w:t>
              </w:r>
              <w:r w:rsidRPr="0055244F">
                <w:rPr>
                  <w:iCs/>
                  <w:noProof/>
                </w:rPr>
                <w:t>Government economic policy</w:t>
              </w:r>
              <w:r w:rsidRPr="0055244F">
                <w:rPr>
                  <w:noProof/>
                </w:rPr>
                <w:t xml:space="preserve">. [Online] Available at: </w:t>
              </w:r>
              <w:hyperlink r:id="rId92" w:history="1">
                <w:r w:rsidRPr="0055244F">
                  <w:rPr>
                    <w:rStyle w:val="Hyperlink"/>
                    <w:noProof/>
                  </w:rPr>
                  <w:t>https://www.britannica.com/topic/government-economic-policy</w:t>
                </w:r>
              </w:hyperlink>
              <w:r w:rsidRPr="0055244F">
                <w:rPr>
                  <w:noProof/>
                </w:rPr>
                <w:t>.</w:t>
              </w:r>
            </w:p>
            <w:p w14:paraId="45B83803" w14:textId="77777777" w:rsidR="00E4242A" w:rsidRPr="00E4242A" w:rsidRDefault="00E4242A" w:rsidP="00E4242A"/>
            <w:p w14:paraId="1E474971" w14:textId="77777777" w:rsidR="00801E57" w:rsidRDefault="00801E57" w:rsidP="00D96ECE">
              <w:pPr>
                <w:pStyle w:val="Bibliography"/>
                <w:rPr>
                  <w:noProof/>
                </w:rPr>
              </w:pPr>
              <w:r w:rsidRPr="0055244F">
                <w:rPr>
                  <w:noProof/>
                </w:rPr>
                <w:t xml:space="preserve">Long, 2016. [Online] Available at: </w:t>
              </w:r>
              <w:hyperlink r:id="rId93" w:history="1">
                <w:r w:rsidRPr="0055244F">
                  <w:rPr>
                    <w:rStyle w:val="Hyperlink"/>
                    <w:noProof/>
                  </w:rPr>
                  <w:t>https://www.sciencedirect.com/science/article/pii/S0743016716300456</w:t>
                </w:r>
              </w:hyperlink>
              <w:r w:rsidRPr="0055244F">
                <w:rPr>
                  <w:noProof/>
                </w:rPr>
                <w:t>.</w:t>
              </w:r>
            </w:p>
            <w:p w14:paraId="23BE90AB" w14:textId="77777777" w:rsidR="00E4242A" w:rsidRPr="00E4242A" w:rsidRDefault="00E4242A" w:rsidP="00E4242A"/>
            <w:p w14:paraId="2FD93F35" w14:textId="486973B4" w:rsidR="00801E57" w:rsidRPr="0055244F" w:rsidRDefault="00801E57" w:rsidP="00D96ECE">
              <w:pPr>
                <w:pStyle w:val="Bibliography"/>
                <w:rPr>
                  <w:noProof/>
                </w:rPr>
              </w:pPr>
              <w:r w:rsidRPr="0055244F">
                <w:rPr>
                  <w:noProof/>
                </w:rPr>
                <w:t xml:space="preserve">Herzig, 2009. </w:t>
              </w:r>
              <w:r w:rsidRPr="0055244F">
                <w:rPr>
                  <w:iCs/>
                  <w:noProof/>
                </w:rPr>
                <w:t>ORPORATE SOCIAL RESPONSIBILITY, THE FINANCIAL SECTOR AND ECONOMIC RECESSION</w:t>
              </w:r>
              <w:r w:rsidR="00E4242A">
                <w:rPr>
                  <w:noProof/>
                </w:rPr>
                <w:t xml:space="preserve">. [Online] Available at: </w:t>
              </w:r>
              <w:hyperlink r:id="rId94" w:history="1">
                <w:r w:rsidRPr="0055244F">
                  <w:rPr>
                    <w:rStyle w:val="Hyperlink"/>
                    <w:noProof/>
                  </w:rPr>
                  <w:t>https://www.nottingham.ac.uk/business/businesscentres/crbfs/documents/researchreports/paper86v2.pdf</w:t>
                </w:r>
              </w:hyperlink>
              <w:r w:rsidRPr="0055244F">
                <w:rPr>
                  <w:noProof/>
                </w:rPr>
                <w:t>.</w:t>
              </w:r>
            </w:p>
            <w:p w14:paraId="3C5A8ED9" w14:textId="77777777" w:rsidR="00801E57" w:rsidRPr="0055244F" w:rsidRDefault="00801E57" w:rsidP="00D96ECE">
              <w:pPr>
                <w:pStyle w:val="Bibliography"/>
                <w:rPr>
                  <w:noProof/>
                </w:rPr>
              </w:pPr>
              <w:r w:rsidRPr="0055244F">
                <w:rPr>
                  <w:noProof/>
                </w:rPr>
                <w:t xml:space="preserve">Pascal, 2017. [Online] Available at: </w:t>
              </w:r>
              <w:hyperlink r:id="rId95" w:history="1">
                <w:r w:rsidRPr="0055244F">
                  <w:rPr>
                    <w:rStyle w:val="Hyperlink"/>
                    <w:noProof/>
                  </w:rPr>
                  <w:t>https://content.next.westlaw.com/3-503-3433?transitionType=Default&amp;contextData=(sc.Default)&amp;__lrTS=20170522070021646&amp;firstPage=true&amp;bhcp=1</w:t>
                </w:r>
              </w:hyperlink>
              <w:r w:rsidRPr="0055244F">
                <w:rPr>
                  <w:noProof/>
                </w:rPr>
                <w:t>.</w:t>
              </w:r>
            </w:p>
            <w:p w14:paraId="7926F651" w14:textId="77777777" w:rsidR="00801E57" w:rsidRPr="0055244F" w:rsidRDefault="00801E57" w:rsidP="00D96ECE">
              <w:pPr>
                <w:pStyle w:val="Bibliography"/>
                <w:rPr>
                  <w:noProof/>
                </w:rPr>
              </w:pPr>
              <w:r w:rsidRPr="0055244F">
                <w:rPr>
                  <w:noProof/>
                </w:rPr>
                <w:t xml:space="preserve">Statistics, 2011. [Online] Available at: </w:t>
              </w:r>
              <w:hyperlink r:id="rId96" w:history="1">
                <w:r w:rsidRPr="0055244F">
                  <w:rPr>
                    <w:rStyle w:val="Hyperlink"/>
                    <w:noProof/>
                  </w:rPr>
                  <w:t>http://www.top-news.top/news-13113333.html</w:t>
                </w:r>
              </w:hyperlink>
              <w:r w:rsidRPr="0055244F">
                <w:rPr>
                  <w:noProof/>
                </w:rPr>
                <w:t>.</w:t>
              </w:r>
            </w:p>
            <w:p w14:paraId="66C4794F" w14:textId="77777777" w:rsidR="00801E57" w:rsidRDefault="00801E57" w:rsidP="00D96ECE">
              <w:pPr>
                <w:pStyle w:val="Bibliography"/>
                <w:rPr>
                  <w:noProof/>
                </w:rPr>
              </w:pPr>
              <w:r w:rsidRPr="0055244F">
                <w:rPr>
                  <w:noProof/>
                </w:rPr>
                <w:t xml:space="preserve">Carnevale, 2011. [Online] Available at: </w:t>
              </w:r>
              <w:hyperlink r:id="rId97" w:history="1">
                <w:r w:rsidRPr="0055244F">
                  <w:rPr>
                    <w:rStyle w:val="Hyperlink"/>
                    <w:noProof/>
                  </w:rPr>
                  <w:t>https://cew.georgetown.edu/wp-content/uploads/2014/11/whatsitworth-complete.pdf</w:t>
                </w:r>
              </w:hyperlink>
              <w:r w:rsidRPr="0055244F">
                <w:rPr>
                  <w:noProof/>
                </w:rPr>
                <w:t>.</w:t>
              </w:r>
            </w:p>
            <w:p w14:paraId="0423F3FD" w14:textId="77777777" w:rsidR="00E4242A" w:rsidRPr="00E4242A" w:rsidRDefault="00E4242A" w:rsidP="00E4242A"/>
            <w:p w14:paraId="1A6EBD85" w14:textId="77777777" w:rsidR="00801E57" w:rsidRPr="0055244F" w:rsidRDefault="00801E57" w:rsidP="00D96ECE">
              <w:pPr>
                <w:pStyle w:val="Bibliography"/>
                <w:rPr>
                  <w:noProof/>
                </w:rPr>
              </w:pPr>
              <w:r w:rsidRPr="0055244F">
                <w:rPr>
                  <w:noProof/>
                </w:rPr>
                <w:t xml:space="preserve">Parker, 2014. </w:t>
              </w:r>
              <w:r w:rsidRPr="0055244F">
                <w:rPr>
                  <w:iCs/>
                  <w:noProof/>
                </w:rPr>
                <w:t>The expectation gap: Students’ and universities’ roles in preparing for life after grad</w:t>
              </w:r>
              <w:r w:rsidRPr="0055244F">
                <w:rPr>
                  <w:noProof/>
                </w:rPr>
                <w:t xml:space="preserve">. [Online] Available at: </w:t>
              </w:r>
              <w:hyperlink r:id="rId98" w:history="1">
                <w:r w:rsidRPr="0055244F">
                  <w:rPr>
                    <w:rStyle w:val="Hyperlink"/>
                    <w:noProof/>
                  </w:rPr>
                  <w:t>https://www.theglobeandmail.com/news/national/education/the-expectation-gap-students-and-universities-roles-in-preparing-for-life-after-grad/article21187004/</w:t>
                </w:r>
              </w:hyperlink>
              <w:r w:rsidRPr="0055244F">
                <w:rPr>
                  <w:noProof/>
                </w:rPr>
                <w:t>.</w:t>
              </w:r>
            </w:p>
            <w:p w14:paraId="064CD184" w14:textId="77777777" w:rsidR="000E0598" w:rsidRPr="0055244F" w:rsidRDefault="000E0598" w:rsidP="00D96ECE"/>
            <w:p w14:paraId="2569476C" w14:textId="77777777" w:rsidR="00801E57" w:rsidRPr="0055244F" w:rsidRDefault="00801E57" w:rsidP="00D96ECE">
              <w:pPr>
                <w:pStyle w:val="Bibliography"/>
                <w:rPr>
                  <w:noProof/>
                </w:rPr>
              </w:pPr>
              <w:r w:rsidRPr="0055244F">
                <w:rPr>
                  <w:noProof/>
                </w:rPr>
                <w:t>Montgomery, 2002. [Online].</w:t>
              </w:r>
            </w:p>
            <w:p w14:paraId="52E5C53D" w14:textId="77777777" w:rsidR="00801E57" w:rsidRPr="0055244F" w:rsidRDefault="00801E57" w:rsidP="00D96ECE">
              <w:pPr>
                <w:pStyle w:val="Bibliography"/>
                <w:rPr>
                  <w:noProof/>
                </w:rPr>
              </w:pPr>
              <w:r w:rsidRPr="0055244F">
                <w:rPr>
                  <w:noProof/>
                </w:rPr>
                <w:t xml:space="preserve">Wan, 2006. </w:t>
              </w:r>
              <w:r w:rsidRPr="0055244F">
                <w:rPr>
                  <w:iCs/>
                  <w:noProof/>
                </w:rPr>
                <w:t>Expansion of Chinese Higher Education Since 1998: Its Causes and Outcomes</w:t>
              </w:r>
              <w:r w:rsidRPr="0055244F">
                <w:rPr>
                  <w:noProof/>
                </w:rPr>
                <w:t xml:space="preserve">. [Online] Available at: </w:t>
              </w:r>
              <w:hyperlink r:id="rId99" w:history="1">
                <w:r w:rsidRPr="0055244F">
                  <w:rPr>
                    <w:rStyle w:val="Hyperlink"/>
                    <w:noProof/>
                  </w:rPr>
                  <w:t>https://files.eric.ed.gov/fulltext/EJ752324.pdf</w:t>
                </w:r>
              </w:hyperlink>
              <w:r w:rsidRPr="0055244F">
                <w:rPr>
                  <w:noProof/>
                </w:rPr>
                <w:t>.</w:t>
              </w:r>
            </w:p>
            <w:p w14:paraId="36C44D7F" w14:textId="77777777" w:rsidR="000E0598" w:rsidRPr="0055244F" w:rsidRDefault="000E0598" w:rsidP="00D96ECE"/>
            <w:p w14:paraId="53CC882E" w14:textId="77777777" w:rsidR="00801E57" w:rsidRPr="0055244F" w:rsidRDefault="00801E57" w:rsidP="00D96ECE">
              <w:pPr>
                <w:pStyle w:val="Bibliography"/>
                <w:rPr>
                  <w:noProof/>
                </w:rPr>
              </w:pPr>
              <w:r w:rsidRPr="0055244F">
                <w:rPr>
                  <w:noProof/>
                </w:rPr>
                <w:t xml:space="preserve">William, 2013. [Online] Available at: </w:t>
              </w:r>
              <w:hyperlink r:id="rId100" w:history="1">
                <w:r w:rsidRPr="0055244F">
                  <w:rPr>
                    <w:rStyle w:val="Hyperlink"/>
                    <w:noProof/>
                  </w:rPr>
                  <w:t>https://orca.cf.ac.uk/57128/1/2013%20Williams%20L.pdf</w:t>
                </w:r>
              </w:hyperlink>
              <w:r w:rsidRPr="0055244F">
                <w:rPr>
                  <w:noProof/>
                </w:rPr>
                <w:t>.</w:t>
              </w:r>
            </w:p>
            <w:p w14:paraId="68913070" w14:textId="77777777" w:rsidR="00801E57" w:rsidRPr="0055244F" w:rsidRDefault="00801E57" w:rsidP="00D96ECE">
              <w:pPr>
                <w:pStyle w:val="Bibliography"/>
                <w:rPr>
                  <w:noProof/>
                </w:rPr>
              </w:pPr>
              <w:r w:rsidRPr="0055244F">
                <w:rPr>
                  <w:noProof/>
                </w:rPr>
                <w:t xml:space="preserve">Jone, 2003. [Online] Available at: </w:t>
              </w:r>
              <w:hyperlink r:id="rId101" w:history="1">
                <w:r w:rsidRPr="0055244F">
                  <w:rPr>
                    <w:rStyle w:val="Hyperlink"/>
                    <w:noProof/>
                  </w:rPr>
                  <w:t>http://www.baltimorecityschools.org/cms/lib/MD01001351/Centricity/Domain/8910/2003-04_Minutes/20030923-Minutes.pdf</w:t>
                </w:r>
              </w:hyperlink>
              <w:r w:rsidRPr="0055244F">
                <w:rPr>
                  <w:noProof/>
                </w:rPr>
                <w:t>.</w:t>
              </w:r>
            </w:p>
            <w:p w14:paraId="3DB60FED" w14:textId="77777777" w:rsidR="000E0598" w:rsidRPr="0055244F" w:rsidRDefault="000E0598" w:rsidP="00D96ECE"/>
            <w:p w14:paraId="24FC2FD3" w14:textId="77777777" w:rsidR="00801E57" w:rsidRPr="0055244F" w:rsidRDefault="00801E57" w:rsidP="00D96ECE">
              <w:pPr>
                <w:pStyle w:val="Bibliography"/>
                <w:rPr>
                  <w:noProof/>
                </w:rPr>
              </w:pPr>
              <w:r w:rsidRPr="0055244F">
                <w:rPr>
                  <w:noProof/>
                </w:rPr>
                <w:lastRenderedPageBreak/>
                <w:t xml:space="preserve">Waigmann, 2002. [Online] Available at: </w:t>
              </w:r>
              <w:hyperlink r:id="rId102" w:history="1">
                <w:r w:rsidRPr="0055244F">
                  <w:rPr>
                    <w:rStyle w:val="Hyperlink"/>
                    <w:noProof/>
                  </w:rPr>
                  <w:t>https://ec.europa.eu/research/swafs/pdf/pub_gender_equality/wir_final.pdf</w:t>
                </w:r>
              </w:hyperlink>
              <w:r w:rsidRPr="0055244F">
                <w:rPr>
                  <w:noProof/>
                </w:rPr>
                <w:t>.</w:t>
              </w:r>
            </w:p>
            <w:p w14:paraId="4F2DC232" w14:textId="77777777" w:rsidR="000E0598" w:rsidRPr="0055244F" w:rsidRDefault="000E0598" w:rsidP="00D96ECE"/>
            <w:p w14:paraId="79C38425" w14:textId="77777777" w:rsidR="00801E57" w:rsidRPr="0055244F" w:rsidRDefault="00801E57" w:rsidP="00D96ECE">
              <w:pPr>
                <w:pStyle w:val="Bibliography"/>
                <w:rPr>
                  <w:noProof/>
                </w:rPr>
              </w:pPr>
              <w:r w:rsidRPr="0055244F">
                <w:rPr>
                  <w:noProof/>
                </w:rPr>
                <w:t xml:space="preserve">Wilton, 2003. [Online] Available at: </w:t>
              </w:r>
              <w:hyperlink r:id="rId103" w:history="1">
                <w:r w:rsidRPr="0055244F">
                  <w:rPr>
                    <w:rStyle w:val="Hyperlink"/>
                    <w:noProof/>
                  </w:rPr>
                  <w:t>https://www.google.com.hk/search?biw=695&amp;bih=756&amp;ei=2uaTWoWPO4vgvATX27egDg&amp;q=The+pursuit+of+the+hot+industry.+Therefore%2C+the+industry+is+also+a+big+influence+for+graduates&amp;oq=The+pursuit+of+the+hot+industry.+Therefore%2C+the+industry+is+also+a+big+influence+for+graduates&amp;gs_l=psy-ab.3.47670.47670.0.48647.1.1.0.0.0.0.71.71.1.1.0.0.1c.64.psy-ab.0.0.0.0.KtaCAlcAwFM</w:t>
                </w:r>
              </w:hyperlink>
              <w:r w:rsidRPr="0055244F">
                <w:rPr>
                  <w:noProof/>
                </w:rPr>
                <w:t>.</w:t>
              </w:r>
            </w:p>
            <w:p w14:paraId="12F115A2" w14:textId="77777777" w:rsidR="000E0598" w:rsidRPr="0055244F" w:rsidRDefault="000E0598" w:rsidP="00D96ECE"/>
            <w:p w14:paraId="5CB17F1E" w14:textId="77777777" w:rsidR="00801E57" w:rsidRPr="0055244F" w:rsidRDefault="00801E57" w:rsidP="00D96ECE">
              <w:pPr>
                <w:pStyle w:val="Bibliography"/>
                <w:rPr>
                  <w:noProof/>
                </w:rPr>
              </w:pPr>
              <w:r w:rsidRPr="0055244F">
                <w:rPr>
                  <w:noProof/>
                </w:rPr>
                <w:t xml:space="preserve">Yin, 2016. [Online] Available at: </w:t>
              </w:r>
              <w:hyperlink r:id="rId104" w:history="1">
                <w:r w:rsidRPr="0055244F">
                  <w:rPr>
                    <w:rStyle w:val="Hyperlink"/>
                    <w:noProof/>
                  </w:rPr>
                  <w:t>http://dpi-proceedings.com/index.php/dtem/article/viewFile/4075/3715</w:t>
                </w:r>
              </w:hyperlink>
              <w:r w:rsidRPr="0055244F">
                <w:rPr>
                  <w:noProof/>
                </w:rPr>
                <w:t>.</w:t>
              </w:r>
            </w:p>
            <w:p w14:paraId="4BBEF747" w14:textId="77777777" w:rsidR="000E0598" w:rsidRPr="0055244F" w:rsidRDefault="000E0598" w:rsidP="00D96ECE"/>
            <w:p w14:paraId="20668F85" w14:textId="77777777" w:rsidR="00801E57" w:rsidRPr="0055244F" w:rsidRDefault="00801E57" w:rsidP="00D96ECE">
              <w:pPr>
                <w:pStyle w:val="Bibliography"/>
                <w:rPr>
                  <w:noProof/>
                </w:rPr>
              </w:pPr>
              <w:r w:rsidRPr="0055244F">
                <w:rPr>
                  <w:noProof/>
                </w:rPr>
                <w:t xml:space="preserve">Agenda, 2013. [Online] Available at: </w:t>
              </w:r>
              <w:hyperlink r:id="rId105" w:history="1">
                <w:r w:rsidRPr="0055244F">
                  <w:rPr>
                    <w:rStyle w:val="Hyperlink"/>
                    <w:noProof/>
                  </w:rPr>
                  <w:t>http://www.governance.ualberta.ca/GeneralFacultiesCouncil/AcademicPlanningCommittee/~/media/Governance/Documents/GO05/ACP/12-13/MY-22/Meeting%20Material/Item-7-CIP-May17-version.pdf</w:t>
                </w:r>
              </w:hyperlink>
              <w:r w:rsidRPr="0055244F">
                <w:rPr>
                  <w:noProof/>
                </w:rPr>
                <w:t>.</w:t>
              </w:r>
            </w:p>
            <w:p w14:paraId="122DE1C7" w14:textId="77777777" w:rsidR="000E0598" w:rsidRPr="0055244F" w:rsidRDefault="000E0598" w:rsidP="00D96ECE"/>
            <w:p w14:paraId="199CB131" w14:textId="77777777" w:rsidR="00801E57" w:rsidRPr="0055244F" w:rsidRDefault="00801E57" w:rsidP="00D96ECE">
              <w:pPr>
                <w:pStyle w:val="Bibliography"/>
                <w:rPr>
                  <w:noProof/>
                </w:rPr>
              </w:pPr>
              <w:r w:rsidRPr="0055244F">
                <w:rPr>
                  <w:noProof/>
                </w:rPr>
                <w:t xml:space="preserve">Maclean, 2012. [Online] Available at: </w:t>
              </w:r>
              <w:hyperlink r:id="rId106" w:history="1">
                <w:r w:rsidRPr="0055244F">
                  <w:rPr>
                    <w:rStyle w:val="Hyperlink"/>
                    <w:noProof/>
                  </w:rPr>
                  <w:t>https://www.adb.org/sites/default/files/publication/30071/skills-development-inclusive-growth-asia-pacific.pdf</w:t>
                </w:r>
              </w:hyperlink>
              <w:r w:rsidRPr="0055244F">
                <w:rPr>
                  <w:noProof/>
                </w:rPr>
                <w:t>.</w:t>
              </w:r>
            </w:p>
            <w:p w14:paraId="6341EF7C" w14:textId="77777777" w:rsidR="000E0598" w:rsidRPr="0055244F" w:rsidRDefault="000E0598" w:rsidP="00D96ECE"/>
            <w:p w14:paraId="2B467068" w14:textId="77777777" w:rsidR="00801E57" w:rsidRPr="0055244F" w:rsidRDefault="00801E57" w:rsidP="00D96ECE">
              <w:pPr>
                <w:pStyle w:val="Bibliography"/>
                <w:rPr>
                  <w:noProof/>
                </w:rPr>
              </w:pPr>
              <w:r w:rsidRPr="0055244F">
                <w:rPr>
                  <w:noProof/>
                </w:rPr>
                <w:t xml:space="preserve">Wei, 2013. [Online] Available at: </w:t>
              </w:r>
              <w:hyperlink r:id="rId107" w:anchor="v=onepage&amp;q=Apply%20for%20subsidies%20for%20social%20insurance%20subsidies%20for%20the%20city%20in%20accordance%20with%20the%20previous%20year%20the%20average%20wage%20of%20workers%2060%25&amp;f=false" w:history="1">
                <w:r w:rsidRPr="0055244F">
                  <w:rPr>
                    <w:rStyle w:val="Hyperlink"/>
                    <w:noProof/>
                  </w:rPr>
                  <w:t>https://books.google.com.my/books?id=iwhJCAAAQBAJ&amp;pg=PA136&amp;lpg=PA136&amp;dq=Apply+for+subsidies+for+social+insurance+subsidies+for+the+city+in+accordance+with+the+previous+year+the+average+wage+of+workers+60%25&amp;source=bl&amp;ots=3F3vweP_vM&amp;sig=J8aZKxKj1T5kzYBhz7eHKLk0W1w&amp;hl=zh-TW&amp;sa=X&amp;ved=0ahUKEwjQ4duBtsPZAhULLo8KHeDcALoQ6AEINTAC#v=onepage&amp;q=Apply%20for%20subsidies%20for%20social%20insurance%20subsidies%20for%20the%20city%20in%20accordance%20with%20the%20previous%20year%20the%20average%20wage%20of%20workers%2060%25&amp;f=false</w:t>
                </w:r>
              </w:hyperlink>
              <w:r w:rsidRPr="0055244F">
                <w:rPr>
                  <w:noProof/>
                </w:rPr>
                <w:t>.</w:t>
              </w:r>
            </w:p>
            <w:p w14:paraId="5A24E313" w14:textId="77777777" w:rsidR="000E0598" w:rsidRPr="0055244F" w:rsidRDefault="000E0598" w:rsidP="00D96ECE"/>
            <w:p w14:paraId="485303D2" w14:textId="77777777" w:rsidR="00801E57" w:rsidRPr="0055244F" w:rsidRDefault="00801E57" w:rsidP="00D96ECE">
              <w:pPr>
                <w:pStyle w:val="Bibliography"/>
                <w:rPr>
                  <w:noProof/>
                </w:rPr>
              </w:pPr>
              <w:r w:rsidRPr="0055244F">
                <w:rPr>
                  <w:noProof/>
                </w:rPr>
                <w:t xml:space="preserve">Yang, 2017. </w:t>
              </w:r>
              <w:r w:rsidRPr="0055244F">
                <w:rPr>
                  <w:iCs/>
                  <w:noProof/>
                </w:rPr>
                <w:t>Foreign graduates in country gravitate to startups</w:t>
              </w:r>
              <w:r w:rsidRPr="0055244F">
                <w:rPr>
                  <w:noProof/>
                </w:rPr>
                <w:t xml:space="preserve">. [Online] Available at: </w:t>
              </w:r>
              <w:hyperlink r:id="rId108" w:history="1">
                <w:r w:rsidRPr="0055244F">
                  <w:rPr>
                    <w:rStyle w:val="Hyperlink"/>
                    <w:noProof/>
                  </w:rPr>
                  <w:t>http://www.telegraph.co.uk/news/world/china-watch/business/shanghai-encourages-foreign-startups/</w:t>
                </w:r>
              </w:hyperlink>
              <w:r w:rsidRPr="0055244F">
                <w:rPr>
                  <w:noProof/>
                </w:rPr>
                <w:t>.</w:t>
              </w:r>
            </w:p>
            <w:p w14:paraId="508FC2BA" w14:textId="77777777" w:rsidR="000E0598" w:rsidRPr="0055244F" w:rsidRDefault="000E0598" w:rsidP="00D96ECE"/>
            <w:p w14:paraId="33C6786A" w14:textId="77777777" w:rsidR="00801E57" w:rsidRPr="0055244F" w:rsidRDefault="00801E57" w:rsidP="00D96ECE">
              <w:pPr>
                <w:pStyle w:val="Bibliography"/>
                <w:rPr>
                  <w:noProof/>
                </w:rPr>
              </w:pPr>
              <w:r w:rsidRPr="0055244F">
                <w:rPr>
                  <w:noProof/>
                </w:rPr>
                <w:t xml:space="preserve">Mesa, 2014. </w:t>
              </w:r>
              <w:r w:rsidRPr="0055244F">
                <w:rPr>
                  <w:iCs/>
                  <w:noProof/>
                </w:rPr>
                <w:t>Technical Assistance Consultant’s Repor</w:t>
              </w:r>
              <w:r w:rsidRPr="0055244F">
                <w:rPr>
                  <w:noProof/>
                </w:rPr>
                <w:t xml:space="preserve">. [Online] Available at: </w:t>
              </w:r>
              <w:hyperlink r:id="rId109" w:history="1">
                <w:r w:rsidRPr="0055244F">
                  <w:rPr>
                    <w:rStyle w:val="Hyperlink"/>
                    <w:noProof/>
                  </w:rPr>
                  <w:t>https://ews.rightsindevelopment.org/files/documents/02/ADB-47009-002_GrfgIuU.pdf</w:t>
                </w:r>
              </w:hyperlink>
              <w:r w:rsidRPr="0055244F">
                <w:rPr>
                  <w:noProof/>
                </w:rPr>
                <w:t>.</w:t>
              </w:r>
            </w:p>
            <w:p w14:paraId="1D01E7B2" w14:textId="77777777" w:rsidR="000E0598" w:rsidRPr="0055244F" w:rsidRDefault="000E0598" w:rsidP="00D96ECE"/>
            <w:p w14:paraId="60064E47" w14:textId="77777777" w:rsidR="00801E57" w:rsidRPr="0055244F" w:rsidRDefault="00801E57" w:rsidP="00D96ECE">
              <w:pPr>
                <w:pStyle w:val="Bibliography"/>
                <w:rPr>
                  <w:noProof/>
                </w:rPr>
              </w:pPr>
              <w:r w:rsidRPr="0055244F">
                <w:rPr>
                  <w:noProof/>
                </w:rPr>
                <w:t xml:space="preserve">Trieu, 2013. [Online] Available at: </w:t>
              </w:r>
              <w:hyperlink r:id="rId110" w:history="1">
                <w:r w:rsidRPr="0055244F">
                  <w:rPr>
                    <w:rStyle w:val="Hyperlink"/>
                    <w:noProof/>
                  </w:rPr>
                  <w:t>https://deepblue.lib.umich.edu/bitstream/handle/2027.42/97906/htrieu_1.pdf?sequence=1</w:t>
                </w:r>
              </w:hyperlink>
              <w:r w:rsidRPr="0055244F">
                <w:rPr>
                  <w:noProof/>
                </w:rPr>
                <w:t>.</w:t>
              </w:r>
            </w:p>
            <w:p w14:paraId="6CF5D67A" w14:textId="77777777" w:rsidR="00801E57" w:rsidRDefault="00801E57" w:rsidP="00D96ECE">
              <w:pPr>
                <w:pStyle w:val="Bibliography"/>
                <w:rPr>
                  <w:noProof/>
                </w:rPr>
              </w:pPr>
              <w:r w:rsidRPr="0055244F">
                <w:rPr>
                  <w:noProof/>
                </w:rPr>
                <w:t xml:space="preserve">Serdyukov, 2017. [Online] Available at: </w:t>
              </w:r>
              <w:hyperlink r:id="rId111" w:history="1">
                <w:r w:rsidRPr="0055244F">
                  <w:rPr>
                    <w:rStyle w:val="Hyperlink"/>
                    <w:noProof/>
                  </w:rPr>
                  <w:t>http://www.emeraldinsight.com/doi/full/10.1108/JRIT-10-2016-0007</w:t>
                </w:r>
              </w:hyperlink>
              <w:r w:rsidRPr="0055244F">
                <w:rPr>
                  <w:noProof/>
                </w:rPr>
                <w:t>.</w:t>
              </w:r>
            </w:p>
            <w:p w14:paraId="75D14B3E" w14:textId="77777777" w:rsidR="00364C53" w:rsidRPr="00364C53" w:rsidRDefault="00364C53" w:rsidP="00D96ECE"/>
            <w:p w14:paraId="2E31FA9C" w14:textId="77777777" w:rsidR="00801E57" w:rsidRPr="0055244F" w:rsidRDefault="00801E57" w:rsidP="00D96ECE">
              <w:pPr>
                <w:pStyle w:val="Bibliography"/>
                <w:rPr>
                  <w:noProof/>
                </w:rPr>
              </w:pPr>
              <w:r w:rsidRPr="0055244F">
                <w:rPr>
                  <w:noProof/>
                </w:rPr>
                <w:lastRenderedPageBreak/>
                <w:t xml:space="preserve">EMCC, 2009. [Online] Available at: </w:t>
              </w:r>
              <w:hyperlink r:id="rId112" w:history="1">
                <w:r w:rsidRPr="0055244F">
                  <w:rPr>
                    <w:rStyle w:val="Hyperlink"/>
                    <w:noProof/>
                  </w:rPr>
                  <w:t>https://www.eurofound.europa.eu/observatories/emcc/comparative-information/erm-case-studies-employment-impact-of-relocation-of-multinational-companies-across-the-eu</w:t>
                </w:r>
              </w:hyperlink>
              <w:r w:rsidRPr="0055244F">
                <w:rPr>
                  <w:noProof/>
                </w:rPr>
                <w:t>.</w:t>
              </w:r>
            </w:p>
            <w:p w14:paraId="4EB1C5AB" w14:textId="77777777" w:rsidR="00E4242A" w:rsidRDefault="00E4242A" w:rsidP="00D96ECE">
              <w:pPr>
                <w:pStyle w:val="Bibliography"/>
                <w:rPr>
                  <w:noProof/>
                </w:rPr>
              </w:pPr>
            </w:p>
            <w:p w14:paraId="4E6808EA" w14:textId="7161A459" w:rsidR="00801E57" w:rsidRPr="0055244F" w:rsidRDefault="00801E57" w:rsidP="00D96ECE">
              <w:pPr>
                <w:pStyle w:val="Bibliography"/>
                <w:rPr>
                  <w:noProof/>
                </w:rPr>
              </w:pPr>
              <w:r w:rsidRPr="0055244F">
                <w:rPr>
                  <w:noProof/>
                </w:rPr>
                <w:t xml:space="preserve">Schucher, 2014. [Online] Available at: </w:t>
              </w:r>
              <w:hyperlink r:id="rId113" w:history="1">
                <w:r w:rsidRPr="0055244F">
                  <w:rPr>
                    <w:rStyle w:val="Hyperlink"/>
                    <w:noProof/>
                  </w:rPr>
                  <w:t>https://www.gig</w:t>
                </w:r>
                <w:r w:rsidR="00E4242A">
                  <w:rPr>
                    <w:rStyle w:val="Hyperlink"/>
                    <w:noProof/>
                  </w:rPr>
                  <w:t xml:space="preserve">a </w:t>
                </w:r>
                <w:r w:rsidRPr="0055244F">
                  <w:rPr>
                    <w:rStyle w:val="Hyperlink"/>
                    <w:noProof/>
                  </w:rPr>
                  <w:t>hamburg.de/de/system/files/publications/wp258_schucher.pdf</w:t>
                </w:r>
              </w:hyperlink>
              <w:r w:rsidRPr="0055244F">
                <w:rPr>
                  <w:noProof/>
                </w:rPr>
                <w:t>.</w:t>
              </w:r>
            </w:p>
            <w:p w14:paraId="715B90BD" w14:textId="77777777" w:rsidR="000E0598" w:rsidRPr="0055244F" w:rsidRDefault="000E0598" w:rsidP="00D96ECE"/>
            <w:p w14:paraId="244E29A5" w14:textId="76CAFB40" w:rsidR="000E0598" w:rsidRPr="0055244F" w:rsidRDefault="00801E57" w:rsidP="00D96ECE">
              <w:pPr>
                <w:pStyle w:val="Bibliography"/>
                <w:rPr>
                  <w:noProof/>
                </w:rPr>
              </w:pPr>
              <w:r w:rsidRPr="0055244F">
                <w:rPr>
                  <w:noProof/>
                </w:rPr>
                <w:t>Ropter, 2003.</w:t>
              </w:r>
              <w:r w:rsidR="000E0598" w:rsidRPr="0055244F">
                <w:rPr>
                  <w:noProof/>
                </w:rPr>
                <w:t xml:space="preserve"> </w:t>
              </w:r>
              <w:r w:rsidR="000E0598" w:rsidRPr="0055244F">
                <w:rPr>
                  <w:iCs/>
                  <w:noProof/>
                </w:rPr>
                <w:t>Employer branding is more important today than ever before</w:t>
              </w:r>
              <w:r w:rsidR="000E0598" w:rsidRPr="0055244F">
                <w:rPr>
                  <w:noProof/>
                </w:rPr>
                <w:t>.</w:t>
              </w:r>
              <w:r w:rsidRPr="0055244F">
                <w:rPr>
                  <w:noProof/>
                </w:rPr>
                <w:t xml:space="preserve"> [Online] Available at: </w:t>
              </w:r>
              <w:hyperlink r:id="rId114" w:history="1">
                <w:r w:rsidRPr="0055244F">
                  <w:rPr>
                    <w:rStyle w:val="Hyperlink"/>
                    <w:noProof/>
                  </w:rPr>
                  <w:t>https://www.nigelwright.com/news-insights/news/employer-branding-is-more-important-today-than-ever-before/</w:t>
                </w:r>
              </w:hyperlink>
              <w:r w:rsidRPr="0055244F">
                <w:rPr>
                  <w:noProof/>
                </w:rPr>
                <w:t>.</w:t>
              </w:r>
            </w:p>
            <w:p w14:paraId="78AFAA43" w14:textId="77777777" w:rsidR="000E0598" w:rsidRPr="0055244F" w:rsidRDefault="000E0598" w:rsidP="00D96ECE"/>
            <w:p w14:paraId="0DBD32DA" w14:textId="77777777" w:rsidR="00801E57" w:rsidRPr="0055244F" w:rsidRDefault="00801E57" w:rsidP="00D96ECE">
              <w:pPr>
                <w:pStyle w:val="Bibliography"/>
                <w:rPr>
                  <w:noProof/>
                </w:rPr>
              </w:pPr>
              <w:r w:rsidRPr="0055244F">
                <w:rPr>
                  <w:noProof/>
                </w:rPr>
                <w:t xml:space="preserve">Johnson, 2009. [Online] Available at: </w:t>
              </w:r>
              <w:hyperlink r:id="rId115" w:history="1">
                <w:r w:rsidRPr="0055244F">
                  <w:rPr>
                    <w:rStyle w:val="Hyperlink"/>
                    <w:noProof/>
                  </w:rPr>
                  <w:t>http://digitalcommons.macalester.edu/cgi/viewcontent.cgi?article=1447&amp;context=macintl</w:t>
                </w:r>
              </w:hyperlink>
              <w:r w:rsidRPr="0055244F">
                <w:rPr>
                  <w:noProof/>
                </w:rPr>
                <w:t>.</w:t>
              </w:r>
            </w:p>
            <w:p w14:paraId="66CEA577" w14:textId="77777777" w:rsidR="000E0598" w:rsidRPr="0055244F" w:rsidRDefault="000E0598" w:rsidP="00D96ECE"/>
            <w:p w14:paraId="2E54897F" w14:textId="77777777" w:rsidR="00801E57" w:rsidRPr="0055244F" w:rsidRDefault="00801E57" w:rsidP="00D96ECE">
              <w:pPr>
                <w:pStyle w:val="Bibliography"/>
                <w:rPr>
                  <w:noProof/>
                </w:rPr>
              </w:pPr>
              <w:r w:rsidRPr="0055244F">
                <w:rPr>
                  <w:noProof/>
                </w:rPr>
                <w:t xml:space="preserve">Okoye, 2013. [Online] Available at: </w:t>
              </w:r>
              <w:hyperlink r:id="rId116" w:history="1">
                <w:r w:rsidRPr="0055244F">
                  <w:rPr>
                    <w:rStyle w:val="Hyperlink"/>
                    <w:noProof/>
                  </w:rPr>
                  <w:t>http://hrmars.com/hrmars_papers/The_Effect_of_Human_Resources_Development_on_Organizational_Productivity.pdf</w:t>
                </w:r>
              </w:hyperlink>
              <w:r w:rsidRPr="0055244F">
                <w:rPr>
                  <w:noProof/>
                </w:rPr>
                <w:t>.</w:t>
              </w:r>
            </w:p>
            <w:p w14:paraId="41E1A9F4" w14:textId="77777777" w:rsidR="000E0598" w:rsidRPr="0055244F" w:rsidRDefault="000E0598" w:rsidP="00D96ECE"/>
            <w:p w14:paraId="22A5B931" w14:textId="428A4CD1" w:rsidR="00801E57" w:rsidRDefault="00801E57" w:rsidP="00D96ECE">
              <w:pPr>
                <w:pStyle w:val="Bibliography"/>
                <w:rPr>
                  <w:noProof/>
                </w:rPr>
              </w:pPr>
              <w:r w:rsidRPr="0055244F">
                <w:rPr>
                  <w:noProof/>
                </w:rPr>
                <w:t xml:space="preserve">Johnson, 2010. [Online] Available at: </w:t>
              </w:r>
              <w:hyperlink r:id="rId117" w:history="1">
                <w:r w:rsidRPr="0055244F">
                  <w:rPr>
                    <w:rStyle w:val="Hyperlink"/>
                    <w:noProof/>
                  </w:rPr>
                  <w:t>https://www.urban.org/sites/default/files/publication/28421/412039-How-Did-Older-Workers-Fare-in-.PDF</w:t>
                </w:r>
              </w:hyperlink>
              <w:r w:rsidR="00E4242A">
                <w:rPr>
                  <w:noProof/>
                </w:rPr>
                <w:t>.</w:t>
              </w:r>
            </w:p>
            <w:p w14:paraId="300CB994" w14:textId="77777777" w:rsidR="00A8312C" w:rsidRPr="00A8312C" w:rsidRDefault="00A8312C" w:rsidP="00D96ECE"/>
            <w:p w14:paraId="2E77B2BF" w14:textId="06B41752" w:rsidR="00BD016D" w:rsidRPr="0055244F" w:rsidRDefault="00801E57" w:rsidP="00D96ECE">
              <w:pPr>
                <w:pStyle w:val="Bibliography"/>
                <w:rPr>
                  <w:noProof/>
                </w:rPr>
              </w:pPr>
              <w:r w:rsidRPr="0055244F">
                <w:rPr>
                  <w:noProof/>
                </w:rPr>
                <w:t>Jun, 2016. Reason Analysis and Solution Proposing for the Lack of Motivation among College Students.</w:t>
              </w:r>
            </w:p>
            <w:p w14:paraId="22D5FE86" w14:textId="77777777" w:rsidR="00BD016D" w:rsidRPr="0055244F" w:rsidRDefault="00BD016D" w:rsidP="00D96ECE"/>
            <w:p w14:paraId="3C6062BE" w14:textId="77777777" w:rsidR="00801E57" w:rsidRPr="0055244F" w:rsidRDefault="00801E57" w:rsidP="00D96ECE">
              <w:pPr>
                <w:pStyle w:val="Bibliography"/>
                <w:rPr>
                  <w:noProof/>
                </w:rPr>
              </w:pPr>
              <w:r w:rsidRPr="0055244F">
                <w:rPr>
                  <w:noProof/>
                </w:rPr>
                <w:t xml:space="preserve">Su, 2016. [Online] Available at: </w:t>
              </w:r>
              <w:hyperlink r:id="rId118" w:history="1">
                <w:r w:rsidRPr="0055244F">
                  <w:rPr>
                    <w:rStyle w:val="Hyperlink"/>
                    <w:noProof/>
                  </w:rPr>
                  <w:t>http://graduate.savills.co.uk/media/173898/careers_in_property_2016.pdf</w:t>
                </w:r>
              </w:hyperlink>
              <w:r w:rsidRPr="0055244F">
                <w:rPr>
                  <w:noProof/>
                </w:rPr>
                <w:t>.</w:t>
              </w:r>
            </w:p>
            <w:p w14:paraId="5C0940DE" w14:textId="77777777" w:rsidR="00BD016D" w:rsidRPr="0055244F" w:rsidRDefault="00BD016D" w:rsidP="00D96ECE"/>
            <w:p w14:paraId="58B8E5AC" w14:textId="77777777" w:rsidR="00801E57" w:rsidRPr="0055244F" w:rsidRDefault="00801E57" w:rsidP="00D96ECE">
              <w:pPr>
                <w:pStyle w:val="Bibliography"/>
                <w:rPr>
                  <w:noProof/>
                </w:rPr>
              </w:pPr>
              <w:r w:rsidRPr="0055244F">
                <w:rPr>
                  <w:noProof/>
                </w:rPr>
                <w:t xml:space="preserve">Pouliakas, 2010. [Online] Available at: </w:t>
              </w:r>
              <w:hyperlink r:id="rId119" w:history="1">
                <w:r w:rsidRPr="0055244F">
                  <w:rPr>
                    <w:rStyle w:val="Hyperlink"/>
                    <w:noProof/>
                  </w:rPr>
                  <w:t>http://citeseerx.ist.psu.edu/viewdoc/download?doi=10.1.1.462.6332&amp;rep=rep1&amp;type=pdf</w:t>
                </w:r>
              </w:hyperlink>
              <w:r w:rsidRPr="0055244F">
                <w:rPr>
                  <w:noProof/>
                </w:rPr>
                <w:t>.</w:t>
              </w:r>
            </w:p>
            <w:p w14:paraId="1BD407A9" w14:textId="77777777" w:rsidR="00DC110B" w:rsidRPr="0055244F" w:rsidRDefault="00DC110B" w:rsidP="00D96ECE"/>
            <w:p w14:paraId="30EE04F3" w14:textId="77777777" w:rsidR="00801E57" w:rsidRPr="0055244F" w:rsidRDefault="00801E57" w:rsidP="00D96ECE">
              <w:pPr>
                <w:pStyle w:val="Bibliography"/>
                <w:rPr>
                  <w:noProof/>
                </w:rPr>
              </w:pPr>
              <w:r w:rsidRPr="0055244F">
                <w:rPr>
                  <w:noProof/>
                </w:rPr>
                <w:t xml:space="preserve">John, 2015. </w:t>
              </w:r>
              <w:r w:rsidRPr="0055244F">
                <w:rPr>
                  <w:iCs/>
                  <w:noProof/>
                </w:rPr>
                <w:t>DOCTORATE RECIPIENTS FROM U.S. UNIVERSITIES</w:t>
              </w:r>
              <w:r w:rsidRPr="0055244F">
                <w:rPr>
                  <w:noProof/>
                </w:rPr>
                <w:t xml:space="preserve">. [Online] Available at: </w:t>
              </w:r>
              <w:hyperlink r:id="rId120" w:history="1">
                <w:r w:rsidRPr="0055244F">
                  <w:rPr>
                    <w:rStyle w:val="Hyperlink"/>
                    <w:noProof/>
                  </w:rPr>
                  <w:t>https://www.nsf.gov/statistics/2016/nsf16300/digest/nsf16300.pdf</w:t>
                </w:r>
              </w:hyperlink>
              <w:r w:rsidRPr="0055244F">
                <w:rPr>
                  <w:noProof/>
                </w:rPr>
                <w:t>.</w:t>
              </w:r>
            </w:p>
            <w:p w14:paraId="3F53BA41" w14:textId="77777777" w:rsidR="00DC110B" w:rsidRPr="0055244F" w:rsidRDefault="00DC110B" w:rsidP="00D96ECE"/>
            <w:p w14:paraId="3640B8DE" w14:textId="77777777" w:rsidR="00801E57" w:rsidRDefault="00801E57" w:rsidP="00D96ECE">
              <w:pPr>
                <w:pStyle w:val="Bibliography"/>
                <w:rPr>
                  <w:noProof/>
                </w:rPr>
              </w:pPr>
              <w:r w:rsidRPr="0055244F">
                <w:rPr>
                  <w:noProof/>
                </w:rPr>
                <w:t xml:space="preserve">Ruel, 2014. [Online] Available at: </w:t>
              </w:r>
              <w:hyperlink r:id="rId121" w:history="1">
                <w:r w:rsidRPr="0055244F">
                  <w:rPr>
                    <w:rStyle w:val="Hyperlink"/>
                    <w:noProof/>
                  </w:rPr>
                  <w:t>https://www.ncbi.nlm.nih.gov/pmc/articles/PMC3686840/</w:t>
                </w:r>
              </w:hyperlink>
              <w:r w:rsidRPr="0055244F">
                <w:rPr>
                  <w:noProof/>
                </w:rPr>
                <w:t>.</w:t>
              </w:r>
            </w:p>
            <w:p w14:paraId="7F4C09E2" w14:textId="77777777" w:rsidR="0065361A" w:rsidRPr="0065361A" w:rsidRDefault="0065361A" w:rsidP="00D96ECE"/>
            <w:p w14:paraId="6C00E746" w14:textId="77777777" w:rsidR="00801E57" w:rsidRPr="0055244F" w:rsidRDefault="00801E57" w:rsidP="00D96ECE">
              <w:pPr>
                <w:pStyle w:val="Bibliography"/>
                <w:rPr>
                  <w:noProof/>
                </w:rPr>
              </w:pPr>
              <w:r w:rsidRPr="0055244F">
                <w:rPr>
                  <w:noProof/>
                </w:rPr>
                <w:t xml:space="preserve">Potter, 2014. [Online] Available at: </w:t>
              </w:r>
              <w:hyperlink r:id="rId122" w:history="1">
                <w:r w:rsidRPr="0055244F">
                  <w:rPr>
                    <w:rStyle w:val="Hyperlink"/>
                    <w:noProof/>
                  </w:rPr>
                  <w:t>https://chinaeconomicreview.com/chinese-graudates-prefer-working-soes-bad-for-economy/</w:t>
                </w:r>
              </w:hyperlink>
              <w:r w:rsidRPr="0055244F">
                <w:rPr>
                  <w:noProof/>
                </w:rPr>
                <w:t>.</w:t>
              </w:r>
            </w:p>
            <w:p w14:paraId="25D075E5" w14:textId="77777777" w:rsidR="00DC110B" w:rsidRPr="0055244F" w:rsidRDefault="00DC110B" w:rsidP="00D96ECE"/>
            <w:p w14:paraId="79B56555" w14:textId="77777777" w:rsidR="00801E57" w:rsidRPr="0055244F" w:rsidRDefault="00801E57" w:rsidP="00D96ECE">
              <w:pPr>
                <w:pStyle w:val="Bibliography"/>
                <w:rPr>
                  <w:noProof/>
                </w:rPr>
              </w:pPr>
              <w:r w:rsidRPr="0055244F">
                <w:rPr>
                  <w:noProof/>
                </w:rPr>
                <w:t xml:space="preserve">Satterlee, 2009. [Online] Available at: </w:t>
              </w:r>
              <w:hyperlink r:id="rId123" w:history="1">
                <w:r w:rsidRPr="0055244F">
                  <w:rPr>
                    <w:rStyle w:val="Hyperlink"/>
                    <w:noProof/>
                  </w:rPr>
                  <w:t>https://drum.lib.umd.edu/bitstream/handle/1903/9494/Satterlee_umd_0117E_10505.pdf?sequence=1&amp;isAllowed=y</w:t>
                </w:r>
              </w:hyperlink>
              <w:r w:rsidRPr="0055244F">
                <w:rPr>
                  <w:noProof/>
                </w:rPr>
                <w:t>.</w:t>
              </w:r>
            </w:p>
            <w:p w14:paraId="27F94633" w14:textId="77777777" w:rsidR="00DC110B" w:rsidRPr="0055244F" w:rsidRDefault="00DC110B" w:rsidP="00D96ECE"/>
            <w:p w14:paraId="3EFD664A" w14:textId="77777777" w:rsidR="00801E57" w:rsidRPr="0055244F" w:rsidRDefault="00801E57" w:rsidP="00D96ECE">
              <w:pPr>
                <w:pStyle w:val="Bibliography"/>
                <w:rPr>
                  <w:noProof/>
                </w:rPr>
              </w:pPr>
              <w:r w:rsidRPr="0055244F">
                <w:rPr>
                  <w:noProof/>
                </w:rPr>
                <w:t xml:space="preserve">Musick, ‎2012. [Online] Available at: </w:t>
              </w:r>
              <w:hyperlink r:id="rId124" w:history="1">
                <w:r w:rsidRPr="0055244F">
                  <w:rPr>
                    <w:rStyle w:val="Hyperlink"/>
                    <w:noProof/>
                  </w:rPr>
                  <w:t>https://www.ncbi.nlm.nih.gov/pmc/articles/PMC3340888/</w:t>
                </w:r>
              </w:hyperlink>
              <w:r w:rsidRPr="0055244F">
                <w:rPr>
                  <w:noProof/>
                </w:rPr>
                <w:t>.</w:t>
              </w:r>
            </w:p>
            <w:p w14:paraId="1A49FAD4" w14:textId="77777777" w:rsidR="00801E57" w:rsidRPr="0055244F" w:rsidRDefault="00801E57" w:rsidP="00D96ECE">
              <w:pPr>
                <w:pStyle w:val="Bibliography"/>
                <w:rPr>
                  <w:noProof/>
                </w:rPr>
              </w:pPr>
              <w:r w:rsidRPr="0055244F">
                <w:rPr>
                  <w:noProof/>
                </w:rPr>
                <w:lastRenderedPageBreak/>
                <w:t xml:space="preserve">Bourgeois, 2014. [Online] Available at: </w:t>
              </w:r>
              <w:hyperlink r:id="rId125" w:history="1">
                <w:r w:rsidRPr="0055244F">
                  <w:rPr>
                    <w:rStyle w:val="Hyperlink"/>
                    <w:noProof/>
                  </w:rPr>
                  <w:t>https://tspace.library.utoronto.ca/bitstream/1807/68238/1/Bourgeois_Robyn_S_201411_PhD_thesis.pdf</w:t>
                </w:r>
              </w:hyperlink>
              <w:r w:rsidRPr="0055244F">
                <w:rPr>
                  <w:noProof/>
                </w:rPr>
                <w:t>.</w:t>
              </w:r>
            </w:p>
            <w:p w14:paraId="7A393766" w14:textId="77777777" w:rsidR="00DC110B" w:rsidRPr="0055244F" w:rsidRDefault="00DC110B" w:rsidP="00D96ECE"/>
            <w:p w14:paraId="2328579B" w14:textId="77777777" w:rsidR="00801E57" w:rsidRPr="0055244F" w:rsidRDefault="00801E57" w:rsidP="00D96ECE">
              <w:pPr>
                <w:pStyle w:val="Bibliography"/>
                <w:rPr>
                  <w:noProof/>
                </w:rPr>
              </w:pPr>
              <w:r w:rsidRPr="0055244F">
                <w:rPr>
                  <w:noProof/>
                </w:rPr>
                <w:t xml:space="preserve">Joeke, 2005. </w:t>
              </w:r>
              <w:r w:rsidRPr="0055244F">
                <w:rPr>
                  <w:iCs/>
                  <w:noProof/>
                </w:rPr>
                <w:t>Trade-Related Employment For Women In Industry And Services In Developing Countries</w:t>
              </w:r>
              <w:r w:rsidRPr="0055244F">
                <w:rPr>
                  <w:noProof/>
                </w:rPr>
                <w:t xml:space="preserve">. [Online] Available at: </w:t>
              </w:r>
              <w:hyperlink r:id="rId126" w:history="1">
                <w:r w:rsidRPr="0055244F">
                  <w:rPr>
                    <w:rStyle w:val="Hyperlink"/>
                    <w:noProof/>
                  </w:rPr>
                  <w:t>http://citeseerx.ist.psu.edu/viewdoc/download?doi=10.1.1.453.3807&amp;rep=rep1&amp;type=pdf</w:t>
                </w:r>
              </w:hyperlink>
              <w:r w:rsidRPr="0055244F">
                <w:rPr>
                  <w:noProof/>
                </w:rPr>
                <w:t>.</w:t>
              </w:r>
            </w:p>
            <w:p w14:paraId="5DB59ED0" w14:textId="77777777" w:rsidR="00801E57" w:rsidRPr="0055244F" w:rsidRDefault="00801E57" w:rsidP="00D96ECE">
              <w:pPr>
                <w:pStyle w:val="Bibliography"/>
                <w:rPr>
                  <w:noProof/>
                </w:rPr>
              </w:pPr>
              <w:r w:rsidRPr="0055244F">
                <w:rPr>
                  <w:noProof/>
                </w:rPr>
                <w:t xml:space="preserve">Pantić, 2014. [Online] Available at: </w:t>
              </w:r>
              <w:hyperlink r:id="rId127" w:history="1">
                <w:r w:rsidRPr="0055244F">
                  <w:rPr>
                    <w:rStyle w:val="Hyperlink"/>
                    <w:noProof/>
                  </w:rPr>
                  <w:t>http://www.doiserbia.nb.rs/img/doi/0013-3264/2014/0013-32641400061P.pdf</w:t>
                </w:r>
              </w:hyperlink>
              <w:r w:rsidRPr="0055244F">
                <w:rPr>
                  <w:noProof/>
                </w:rPr>
                <w:t>.</w:t>
              </w:r>
            </w:p>
            <w:p w14:paraId="1A7E436E" w14:textId="77777777" w:rsidR="00DC110B" w:rsidRPr="0055244F" w:rsidRDefault="00DC110B" w:rsidP="00D96ECE"/>
            <w:p w14:paraId="0F2DF38C" w14:textId="77777777" w:rsidR="00801E57" w:rsidRPr="0055244F" w:rsidRDefault="00801E57" w:rsidP="00D96ECE">
              <w:pPr>
                <w:pStyle w:val="Bibliography"/>
                <w:rPr>
                  <w:noProof/>
                </w:rPr>
              </w:pPr>
              <w:r w:rsidRPr="0055244F">
                <w:rPr>
                  <w:noProof/>
                </w:rPr>
                <w:t xml:space="preserve">Stamarski, 2015. [Online] Available at: </w:t>
              </w:r>
              <w:hyperlink r:id="rId128" w:history="1">
                <w:r w:rsidRPr="0055244F">
                  <w:rPr>
                    <w:rStyle w:val="Hyperlink"/>
                    <w:noProof/>
                  </w:rPr>
                  <w:t>https://www.ncbi.nlm.nih.gov/pmc/articles/PMC4584998/</w:t>
                </w:r>
              </w:hyperlink>
              <w:r w:rsidRPr="0055244F">
                <w:rPr>
                  <w:noProof/>
                </w:rPr>
                <w:t>.</w:t>
              </w:r>
            </w:p>
            <w:p w14:paraId="294434B4" w14:textId="77777777" w:rsidR="00BD016D" w:rsidRPr="0055244F" w:rsidRDefault="00BD016D" w:rsidP="00D96ECE"/>
            <w:p w14:paraId="70E50B23" w14:textId="77777777" w:rsidR="00801E57" w:rsidRPr="0055244F" w:rsidRDefault="00801E57" w:rsidP="00D96ECE">
              <w:pPr>
                <w:pStyle w:val="Bibliography"/>
                <w:rPr>
                  <w:noProof/>
                </w:rPr>
              </w:pPr>
              <w:r w:rsidRPr="0055244F">
                <w:rPr>
                  <w:noProof/>
                </w:rPr>
                <w:t xml:space="preserve">Yuan, 2016. </w:t>
              </w:r>
              <w:r w:rsidRPr="0055244F">
                <w:rPr>
                  <w:iCs/>
                  <w:noProof/>
                </w:rPr>
                <w:t>Gender Difference on the Association between Dietary Patterns and Obesity in Chinese Middle-Aged and Elderly Populations</w:t>
              </w:r>
              <w:r w:rsidRPr="0055244F">
                <w:rPr>
                  <w:noProof/>
                </w:rPr>
                <w:t xml:space="preserve">. [Online] Available at: </w:t>
              </w:r>
              <w:hyperlink r:id="rId129" w:history="1">
                <w:r w:rsidRPr="0055244F">
                  <w:rPr>
                    <w:rStyle w:val="Hyperlink"/>
                    <w:noProof/>
                  </w:rPr>
                  <w:t>https://www.ncbi.nlm.nih.gov/pmc/articles/PMC4997363/</w:t>
                </w:r>
              </w:hyperlink>
              <w:r w:rsidRPr="0055244F">
                <w:rPr>
                  <w:noProof/>
                </w:rPr>
                <w:t>.</w:t>
              </w:r>
            </w:p>
            <w:p w14:paraId="1DE93048" w14:textId="77777777" w:rsidR="00801E57" w:rsidRPr="0055244F" w:rsidRDefault="00801E57" w:rsidP="00D96ECE">
              <w:pPr>
                <w:pStyle w:val="Bibliography"/>
                <w:rPr>
                  <w:noProof/>
                </w:rPr>
              </w:pPr>
              <w:r w:rsidRPr="0055244F">
                <w:rPr>
                  <w:noProof/>
                </w:rPr>
                <w:t xml:space="preserve">Allard, 2010. [Online] Available at: </w:t>
              </w:r>
              <w:hyperlink r:id="rId130" w:history="1">
                <w:r w:rsidRPr="0055244F">
                  <w:rPr>
                    <w:rStyle w:val="Hyperlink"/>
                    <w:noProof/>
                  </w:rPr>
                  <w:t>http://www.scielo.br/scielo.php?script=sci_arttext&amp;pid=S1808-24322010000200009</w:t>
                </w:r>
              </w:hyperlink>
              <w:r w:rsidRPr="0055244F">
                <w:rPr>
                  <w:noProof/>
                </w:rPr>
                <w:t>.</w:t>
              </w:r>
            </w:p>
            <w:p w14:paraId="138EEF23" w14:textId="77777777" w:rsidR="00BD016D" w:rsidRPr="0055244F" w:rsidRDefault="00BD016D" w:rsidP="00D96ECE"/>
            <w:p w14:paraId="15EE09A8" w14:textId="77777777" w:rsidR="00801E57" w:rsidRPr="0055244F" w:rsidRDefault="00801E57" w:rsidP="00D96ECE">
              <w:pPr>
                <w:pStyle w:val="Bibliography"/>
                <w:rPr>
                  <w:noProof/>
                </w:rPr>
              </w:pPr>
              <w:r w:rsidRPr="0055244F">
                <w:rPr>
                  <w:noProof/>
                </w:rPr>
                <w:t xml:space="preserve">Smith, 2008. [Online] Available at: </w:t>
              </w:r>
              <w:hyperlink r:id="rId131" w:history="1">
                <w:r w:rsidRPr="0055244F">
                  <w:rPr>
                    <w:rStyle w:val="Hyperlink"/>
                    <w:noProof/>
                  </w:rPr>
                  <w:t>http://www.zurnalai.vu.lt/informacijos-mokslai/article/viewFile/3378/2446</w:t>
                </w:r>
              </w:hyperlink>
              <w:r w:rsidRPr="0055244F">
                <w:rPr>
                  <w:noProof/>
                </w:rPr>
                <w:t>.</w:t>
              </w:r>
            </w:p>
            <w:p w14:paraId="4401D6FB" w14:textId="77777777" w:rsidR="00BD016D" w:rsidRPr="0055244F" w:rsidRDefault="00BD016D" w:rsidP="00D96ECE"/>
            <w:p w14:paraId="67F54127" w14:textId="77777777" w:rsidR="00801E57" w:rsidRPr="0055244F" w:rsidRDefault="00801E57" w:rsidP="00D96ECE">
              <w:pPr>
                <w:pStyle w:val="Bibliography"/>
                <w:rPr>
                  <w:noProof/>
                </w:rPr>
              </w:pPr>
              <w:r w:rsidRPr="0055244F">
                <w:rPr>
                  <w:noProof/>
                </w:rPr>
                <w:t xml:space="preserve">Ho, 2004. [Online] Available at: </w:t>
              </w:r>
              <w:hyperlink r:id="rId132" w:history="1">
                <w:r w:rsidRPr="0055244F">
                  <w:rPr>
                    <w:rStyle w:val="Hyperlink"/>
                    <w:noProof/>
                  </w:rPr>
                  <w:t>https://ses.library.usyd.edu.au/bitstream/2123/615/2/adt-NU20050105.09065102whole.pdf</w:t>
                </w:r>
              </w:hyperlink>
              <w:r w:rsidRPr="0055244F">
                <w:rPr>
                  <w:noProof/>
                </w:rPr>
                <w:t>.</w:t>
              </w:r>
            </w:p>
            <w:p w14:paraId="6A873314" w14:textId="77777777" w:rsidR="00BD016D" w:rsidRPr="0055244F" w:rsidRDefault="00BD016D" w:rsidP="00D96ECE"/>
            <w:p w14:paraId="46D16E2D" w14:textId="0DB6DF70" w:rsidR="00801E57" w:rsidRPr="0055244F" w:rsidRDefault="00EA0554" w:rsidP="00D96ECE">
              <w:pPr>
                <w:pStyle w:val="Bibliography"/>
                <w:rPr>
                  <w:noProof/>
                </w:rPr>
              </w:pPr>
              <w:r>
                <w:rPr>
                  <w:noProof/>
                </w:rPr>
                <w:t>A</w:t>
              </w:r>
              <w:r w:rsidRPr="0055244F">
                <w:rPr>
                  <w:noProof/>
                </w:rPr>
                <w:t>uthority,</w:t>
              </w:r>
              <w:r w:rsidR="00801E57" w:rsidRPr="0055244F">
                <w:rPr>
                  <w:noProof/>
                </w:rPr>
                <w:t xml:space="preserve"> 2015. [Online] Available at: </w:t>
              </w:r>
              <w:hyperlink r:id="rId133" w:history="1">
                <w:r w:rsidR="00801E57" w:rsidRPr="0055244F">
                  <w:rPr>
                    <w:rStyle w:val="Hyperlink"/>
                    <w:noProof/>
                  </w:rPr>
                  <w:t>http://www.pka.gov.my/phocadownload/Gateway/PKA%20Gateway%202015.pdf</w:t>
                </w:r>
              </w:hyperlink>
              <w:r w:rsidR="00801E57" w:rsidRPr="0055244F">
                <w:rPr>
                  <w:noProof/>
                </w:rPr>
                <w:t>.</w:t>
              </w:r>
            </w:p>
            <w:p w14:paraId="6DA64870" w14:textId="77777777" w:rsidR="00DC110B" w:rsidRPr="0055244F" w:rsidRDefault="00DC110B" w:rsidP="00D96ECE"/>
            <w:p w14:paraId="6B7C9B99" w14:textId="77777777" w:rsidR="00801E57" w:rsidRPr="0055244F" w:rsidRDefault="00801E57" w:rsidP="00D96ECE">
              <w:pPr>
                <w:pStyle w:val="Bibliography"/>
                <w:rPr>
                  <w:noProof/>
                </w:rPr>
              </w:pPr>
              <w:r w:rsidRPr="0055244F">
                <w:rPr>
                  <w:noProof/>
                </w:rPr>
                <w:t xml:space="preserve">Jacobsen, 2016. [Online] Available at: </w:t>
              </w:r>
              <w:hyperlink r:id="rId134" w:history="1">
                <w:r w:rsidRPr="0055244F">
                  <w:rPr>
                    <w:rStyle w:val="Hyperlink"/>
                    <w:noProof/>
                  </w:rPr>
                  <w:t>https://www.google.com.hk/search?q=Employment+is+the+foundation+of+people%27s+livelihood.+With+work,+a+series+of+social+insurance+policies+can+be+paid+in+order+to+have+the+financial+ability+to+create+the+value+of+life+in+the+future&amp;ei=vPmTWrSrAojJvgSWp5TADA&amp;start=10&amp;sa=N&amp;biw=695&amp;bih=779</w:t>
                </w:r>
              </w:hyperlink>
              <w:r w:rsidRPr="0055244F">
                <w:rPr>
                  <w:noProof/>
                </w:rPr>
                <w:t>.</w:t>
              </w:r>
            </w:p>
            <w:p w14:paraId="08DD824E" w14:textId="77777777" w:rsidR="00E33CFA" w:rsidRPr="0055244F" w:rsidRDefault="00E33CFA" w:rsidP="00D96ECE"/>
            <w:p w14:paraId="266A21F6" w14:textId="77777777" w:rsidR="00801E57" w:rsidRPr="0055244F" w:rsidRDefault="00801E57" w:rsidP="00D96ECE">
              <w:pPr>
                <w:pStyle w:val="Bibliography"/>
                <w:rPr>
                  <w:noProof/>
                </w:rPr>
              </w:pPr>
              <w:r w:rsidRPr="0055244F">
                <w:rPr>
                  <w:noProof/>
                </w:rPr>
                <w:t xml:space="preserve">Pollard, 2015. [Online] Available at: </w:t>
              </w:r>
              <w:hyperlink r:id="rId135" w:history="1">
                <w:r w:rsidRPr="0055244F">
                  <w:rPr>
                    <w:rStyle w:val="Hyperlink"/>
                    <w:noProof/>
                  </w:rPr>
                  <w:t>https://www.gov.uk/government/uploads/system/uploads/attachment_data/file/474251/BIS-15-464-employer-graduate-recruitment.pdf</w:t>
                </w:r>
              </w:hyperlink>
              <w:r w:rsidRPr="0055244F">
                <w:rPr>
                  <w:noProof/>
                </w:rPr>
                <w:t>.</w:t>
              </w:r>
            </w:p>
            <w:p w14:paraId="23833A43" w14:textId="77777777" w:rsidR="00E33CFA" w:rsidRPr="0055244F" w:rsidRDefault="00E33CFA" w:rsidP="00D96ECE"/>
            <w:p w14:paraId="31BF66E6" w14:textId="77777777" w:rsidR="00E33CFA" w:rsidRPr="0055244F" w:rsidRDefault="00E33CFA" w:rsidP="00D96ECE"/>
            <w:p w14:paraId="6CF6B4D3" w14:textId="77777777" w:rsidR="00801E57" w:rsidRPr="0055244F" w:rsidRDefault="00801E57" w:rsidP="00D96ECE">
              <w:pPr>
                <w:pStyle w:val="Bibliography"/>
                <w:rPr>
                  <w:noProof/>
                </w:rPr>
              </w:pPr>
              <w:r w:rsidRPr="0055244F">
                <w:rPr>
                  <w:noProof/>
                </w:rPr>
                <w:t xml:space="preserve">Reader, 2017. </w:t>
              </w:r>
              <w:r w:rsidRPr="0055244F">
                <w:rPr>
                  <w:iCs/>
                  <w:noProof/>
                </w:rPr>
                <w:t>What Are the Advantages of Full Employment?</w:t>
              </w:r>
              <w:r w:rsidRPr="0055244F">
                <w:rPr>
                  <w:noProof/>
                </w:rPr>
                <w:t xml:space="preserve"> [Online] Available at: </w:t>
              </w:r>
              <w:hyperlink r:id="rId136" w:history="1">
                <w:r w:rsidRPr="0055244F">
                  <w:rPr>
                    <w:rStyle w:val="Hyperlink"/>
                    <w:noProof/>
                  </w:rPr>
                  <w:t>https://bizfluent.com/info-7743400-advantages-full-employment.html</w:t>
                </w:r>
              </w:hyperlink>
              <w:r w:rsidRPr="0055244F">
                <w:rPr>
                  <w:noProof/>
                </w:rPr>
                <w:t>.</w:t>
              </w:r>
            </w:p>
            <w:p w14:paraId="4F83EFF9" w14:textId="77777777" w:rsidR="00801E57" w:rsidRPr="0055244F" w:rsidRDefault="00801E57" w:rsidP="00D96ECE">
              <w:pPr>
                <w:pStyle w:val="Bibliography"/>
                <w:rPr>
                  <w:noProof/>
                </w:rPr>
              </w:pPr>
              <w:r w:rsidRPr="0055244F">
                <w:rPr>
                  <w:noProof/>
                </w:rPr>
                <w:t xml:space="preserve">Pen, 2006. [Online] Available at: </w:t>
              </w:r>
              <w:hyperlink r:id="rId137" w:history="1">
                <w:r w:rsidRPr="0055244F">
                  <w:rPr>
                    <w:rStyle w:val="Hyperlink"/>
                    <w:noProof/>
                  </w:rPr>
                  <w:t>https://iea.org.uk/wp-content/uploads/2016/07/Coyne-Interactive.pdf</w:t>
                </w:r>
              </w:hyperlink>
              <w:r w:rsidRPr="0055244F">
                <w:rPr>
                  <w:noProof/>
                </w:rPr>
                <w:t>.</w:t>
              </w:r>
            </w:p>
            <w:p w14:paraId="5B1737A5" w14:textId="77777777" w:rsidR="00E33CFA" w:rsidRPr="0055244F" w:rsidRDefault="00E33CFA" w:rsidP="00D96ECE"/>
            <w:p w14:paraId="1399FDE6" w14:textId="77777777" w:rsidR="00801E57" w:rsidRPr="0055244F" w:rsidRDefault="00801E57" w:rsidP="00D96ECE">
              <w:pPr>
                <w:pStyle w:val="Bibliography"/>
                <w:rPr>
                  <w:noProof/>
                </w:rPr>
              </w:pPr>
              <w:r w:rsidRPr="0055244F">
                <w:rPr>
                  <w:noProof/>
                </w:rPr>
                <w:lastRenderedPageBreak/>
                <w:t xml:space="preserve">Karanshawy, 2015. [Online] Available at: </w:t>
              </w:r>
              <w:hyperlink r:id="rId138" w:history="1">
                <w:r w:rsidRPr="0055244F">
                  <w:rPr>
                    <w:rStyle w:val="Hyperlink"/>
                    <w:noProof/>
                  </w:rPr>
                  <w:t>http://www.irti.org/English/Research/Documents/Conferences/ICIEF/ICIEF_9/Islamic%20Finance%20Book_Volume_2.pdf</w:t>
                </w:r>
              </w:hyperlink>
              <w:r w:rsidRPr="0055244F">
                <w:rPr>
                  <w:noProof/>
                </w:rPr>
                <w:t>.</w:t>
              </w:r>
            </w:p>
            <w:p w14:paraId="06BA76B1" w14:textId="77777777" w:rsidR="00E33CFA" w:rsidRPr="0055244F" w:rsidRDefault="00E33CFA" w:rsidP="00D96ECE"/>
            <w:p w14:paraId="15AE1D40" w14:textId="77777777" w:rsidR="00801E57" w:rsidRPr="0055244F" w:rsidRDefault="00801E57" w:rsidP="00D96ECE">
              <w:pPr>
                <w:pStyle w:val="Bibliography"/>
                <w:rPr>
                  <w:noProof/>
                </w:rPr>
              </w:pPr>
              <w:r w:rsidRPr="0055244F">
                <w:rPr>
                  <w:noProof/>
                </w:rPr>
                <w:t xml:space="preserve">Samson, 2015. [Online] Available at: </w:t>
              </w:r>
              <w:hyperlink r:id="rId139" w:history="1">
                <w:r w:rsidRPr="0055244F">
                  <w:rPr>
                    <w:rStyle w:val="Hyperlink"/>
                    <w:noProof/>
                  </w:rPr>
                  <w:t>https://www.behavioraleconomics.com/introduction-behavioral-economics/</w:t>
                </w:r>
              </w:hyperlink>
              <w:r w:rsidRPr="0055244F">
                <w:rPr>
                  <w:noProof/>
                </w:rPr>
                <w:t>.</w:t>
              </w:r>
            </w:p>
            <w:p w14:paraId="757AA514" w14:textId="77777777" w:rsidR="00E33CFA" w:rsidRPr="0055244F" w:rsidRDefault="00E33CFA" w:rsidP="00D96ECE"/>
            <w:p w14:paraId="53A4D8AC" w14:textId="77777777" w:rsidR="00801E57" w:rsidRPr="0055244F" w:rsidRDefault="00801E57" w:rsidP="00D96ECE">
              <w:pPr>
                <w:pStyle w:val="Bibliography"/>
                <w:rPr>
                  <w:noProof/>
                </w:rPr>
              </w:pPr>
              <w:r w:rsidRPr="0055244F">
                <w:rPr>
                  <w:noProof/>
                </w:rPr>
                <w:t xml:space="preserve">Kesler, 2007. </w:t>
              </w:r>
              <w:r w:rsidRPr="0055244F">
                <w:rPr>
                  <w:iCs/>
                  <w:noProof/>
                </w:rPr>
                <w:t>What Separation of Powers Means for Constitutional Government</w:t>
              </w:r>
              <w:r w:rsidRPr="0055244F">
                <w:rPr>
                  <w:noProof/>
                </w:rPr>
                <w:t xml:space="preserve">. [Online] Available at: </w:t>
              </w:r>
              <w:hyperlink r:id="rId140" w:history="1">
                <w:r w:rsidRPr="0055244F">
                  <w:rPr>
                    <w:rStyle w:val="Hyperlink"/>
                    <w:noProof/>
                  </w:rPr>
                  <w:t>https://www.heritage.org/political-process/report/what-separation-powers-means-constitutional-government</w:t>
                </w:r>
              </w:hyperlink>
              <w:r w:rsidRPr="0055244F">
                <w:rPr>
                  <w:noProof/>
                </w:rPr>
                <w:t>.</w:t>
              </w:r>
            </w:p>
            <w:p w14:paraId="1AB078DD" w14:textId="77777777" w:rsidR="00E33CFA" w:rsidRPr="0055244F" w:rsidRDefault="00E33CFA" w:rsidP="00D96ECE"/>
            <w:p w14:paraId="76190FB4" w14:textId="77777777" w:rsidR="00801E57" w:rsidRPr="0055244F" w:rsidRDefault="00801E57" w:rsidP="00D96ECE">
              <w:pPr>
                <w:pStyle w:val="Bibliography"/>
                <w:rPr>
                  <w:noProof/>
                </w:rPr>
              </w:pPr>
              <w:r w:rsidRPr="0055244F">
                <w:rPr>
                  <w:noProof/>
                </w:rPr>
                <w:t xml:space="preserve">Konczal, 2016. </w:t>
              </w:r>
              <w:r w:rsidRPr="0055244F">
                <w:rPr>
                  <w:iCs/>
                  <w:noProof/>
                </w:rPr>
                <w:t>“If we are wrong and high profit margins manage to endure for the next few years (particularly when global demand growth is below trend), there are broader questions to be asked about the efficacy of capitalism.”</w:t>
              </w:r>
              <w:r w:rsidRPr="0055244F">
                <w:rPr>
                  <w:noProof/>
                </w:rPr>
                <w:t xml:space="preserve">. [Online] Available at: </w:t>
              </w:r>
              <w:hyperlink r:id="rId141" w:history="1">
                <w:r w:rsidRPr="0055244F">
                  <w:rPr>
                    <w:rStyle w:val="Hyperlink"/>
                    <w:noProof/>
                  </w:rPr>
                  <w:t>http://rooseveltinstitute.org/wp-content/uploads/2016/07/Declining-Entrepreneurship-Labor-Mobility-and-Business-Dynamism-A-Demand-Side-Approach.pdf</w:t>
                </w:r>
              </w:hyperlink>
              <w:r w:rsidRPr="0055244F">
                <w:rPr>
                  <w:noProof/>
                </w:rPr>
                <w:t>.</w:t>
              </w:r>
            </w:p>
            <w:p w14:paraId="10352B39" w14:textId="77777777" w:rsidR="00E33CFA" w:rsidRPr="0055244F" w:rsidRDefault="00E33CFA" w:rsidP="00D96ECE"/>
            <w:p w14:paraId="51C95BB1" w14:textId="77777777" w:rsidR="00801E57" w:rsidRPr="0055244F" w:rsidRDefault="00801E57" w:rsidP="00D96ECE">
              <w:pPr>
                <w:pStyle w:val="Bibliography"/>
                <w:rPr>
                  <w:noProof/>
                </w:rPr>
              </w:pPr>
              <w:r w:rsidRPr="0055244F">
                <w:rPr>
                  <w:noProof/>
                </w:rPr>
                <w:t xml:space="preserve">West, 2015. [Online] Available at: </w:t>
              </w:r>
              <w:hyperlink r:id="rId142" w:history="1">
                <w:r w:rsidRPr="0055244F">
                  <w:rPr>
                    <w:rStyle w:val="Hyperlink"/>
                    <w:noProof/>
                  </w:rPr>
                  <w:t>https://www.brookings.edu/wp-content/uploads/2016/06/robotwork.pdf</w:t>
                </w:r>
              </w:hyperlink>
              <w:r w:rsidRPr="0055244F">
                <w:rPr>
                  <w:noProof/>
                </w:rPr>
                <w:t>.</w:t>
              </w:r>
            </w:p>
            <w:p w14:paraId="34CF65C6" w14:textId="77777777" w:rsidR="00801E57" w:rsidRPr="0055244F" w:rsidRDefault="00801E57" w:rsidP="00D96ECE">
              <w:pPr>
                <w:pStyle w:val="Bibliography"/>
                <w:rPr>
                  <w:noProof/>
                </w:rPr>
              </w:pPr>
              <w:r w:rsidRPr="0055244F">
                <w:rPr>
                  <w:noProof/>
                </w:rPr>
                <w:t xml:space="preserve">Park, 2016. [Online] Available at: </w:t>
              </w:r>
              <w:hyperlink r:id="rId143" w:history="1">
                <w:r w:rsidRPr="0055244F">
                  <w:rPr>
                    <w:rStyle w:val="Hyperlink"/>
                    <w:noProof/>
                  </w:rPr>
                  <w:t>https://digitalcommons.bard.edu/cgi/viewcontent.cgi?article=1267&amp;context=senproj_s2016</w:t>
                </w:r>
              </w:hyperlink>
              <w:r w:rsidRPr="0055244F">
                <w:rPr>
                  <w:noProof/>
                </w:rPr>
                <w:t>.</w:t>
              </w:r>
            </w:p>
            <w:p w14:paraId="138039EB" w14:textId="77777777" w:rsidR="00801E57" w:rsidRPr="0055244F" w:rsidRDefault="00801E57" w:rsidP="00D96ECE">
              <w:pPr>
                <w:pStyle w:val="Bibliography"/>
                <w:rPr>
                  <w:noProof/>
                </w:rPr>
              </w:pPr>
              <w:r w:rsidRPr="0055244F">
                <w:rPr>
                  <w:noProof/>
                </w:rPr>
                <w:t xml:space="preserve">Zuo, 2017. </w:t>
              </w:r>
              <w:r w:rsidRPr="0055244F">
                <w:rPr>
                  <w:iCs/>
                  <w:noProof/>
                </w:rPr>
                <w:t>Study finds some of China's new graduates earn $588 a month — less than the cost of an iPhone</w:t>
              </w:r>
              <w:r w:rsidRPr="0055244F">
                <w:rPr>
                  <w:noProof/>
                </w:rPr>
                <w:t xml:space="preserve">. [Online] Available at: </w:t>
              </w:r>
              <w:hyperlink r:id="rId144" w:history="1">
                <w:r w:rsidRPr="0055244F">
                  <w:rPr>
                    <w:rStyle w:val="Hyperlink"/>
                    <w:noProof/>
                  </w:rPr>
                  <w:t>http://www.businessinsider.com/china-graduates-income-disparity-2017-6/?IR=T</w:t>
                </w:r>
              </w:hyperlink>
              <w:r w:rsidRPr="0055244F">
                <w:rPr>
                  <w:noProof/>
                </w:rPr>
                <w:t>.</w:t>
              </w:r>
            </w:p>
            <w:p w14:paraId="57C006A5" w14:textId="77777777" w:rsidR="00E33CFA" w:rsidRPr="0055244F" w:rsidRDefault="00E33CFA" w:rsidP="00D96ECE"/>
            <w:p w14:paraId="393AAFCF" w14:textId="77777777" w:rsidR="00801E57" w:rsidRPr="0055244F" w:rsidRDefault="00801E57" w:rsidP="00D96ECE">
              <w:pPr>
                <w:pStyle w:val="Bibliography"/>
                <w:rPr>
                  <w:noProof/>
                </w:rPr>
              </w:pPr>
              <w:r w:rsidRPr="0055244F">
                <w:rPr>
                  <w:noProof/>
                </w:rPr>
                <w:t xml:space="preserve">Zhu, 2011. [Online] Available at: </w:t>
              </w:r>
              <w:hyperlink r:id="rId145" w:history="1">
                <w:r w:rsidRPr="0055244F">
                  <w:rPr>
                    <w:rStyle w:val="Hyperlink"/>
                    <w:noProof/>
                  </w:rPr>
                  <w:t>http://tuprints.ulb.tu-darmstadt.de/2749/1/Educational_Attainment_and_Career_Aspiration_of_Contemporary_Chineses_Rural_Youth.pdf</w:t>
                </w:r>
              </w:hyperlink>
              <w:r w:rsidRPr="0055244F">
                <w:rPr>
                  <w:noProof/>
                </w:rPr>
                <w:t>.</w:t>
              </w:r>
            </w:p>
            <w:p w14:paraId="7B57BB0A" w14:textId="77777777" w:rsidR="00E33CFA" w:rsidRPr="0055244F" w:rsidRDefault="00E33CFA" w:rsidP="00D96ECE"/>
            <w:p w14:paraId="1B775DF6" w14:textId="77777777" w:rsidR="00801E57" w:rsidRPr="0055244F" w:rsidRDefault="00801E57" w:rsidP="00D96ECE">
              <w:pPr>
                <w:pStyle w:val="Bibliography"/>
                <w:rPr>
                  <w:noProof/>
                </w:rPr>
              </w:pPr>
              <w:r w:rsidRPr="0055244F">
                <w:rPr>
                  <w:noProof/>
                </w:rPr>
                <w:t xml:space="preserve">Chou, 2010. [Online] Available at: </w:t>
              </w:r>
              <w:hyperlink r:id="rId146" w:history="1">
                <w:r w:rsidRPr="0055244F">
                  <w:rPr>
                    <w:rStyle w:val="Hyperlink"/>
                    <w:noProof/>
                  </w:rPr>
                  <w:t>http://www3.nccu.edu.tw/~iaezcpc/publications/C_publications/Journals/Ch5._Prudence_Higher_Education_Development_final.pdf</w:t>
                </w:r>
              </w:hyperlink>
              <w:r w:rsidRPr="0055244F">
                <w:rPr>
                  <w:noProof/>
                </w:rPr>
                <w:t>.</w:t>
              </w:r>
            </w:p>
            <w:p w14:paraId="270CEB34" w14:textId="77777777" w:rsidR="00E33CFA" w:rsidRPr="0055244F" w:rsidRDefault="00E33CFA" w:rsidP="00D96ECE"/>
            <w:p w14:paraId="4D5C5DF7" w14:textId="77777777" w:rsidR="00801E57" w:rsidRPr="0055244F" w:rsidRDefault="00801E57" w:rsidP="00D96ECE">
              <w:pPr>
                <w:pStyle w:val="Bibliography"/>
                <w:rPr>
                  <w:noProof/>
                </w:rPr>
              </w:pPr>
              <w:r w:rsidRPr="0055244F">
                <w:rPr>
                  <w:noProof/>
                </w:rPr>
                <w:t xml:space="preserve">Ko, 2016. [Online] Available at: </w:t>
              </w:r>
              <w:hyperlink r:id="rId147" w:history="1">
                <w:r w:rsidRPr="0055244F">
                  <w:rPr>
                    <w:rStyle w:val="Hyperlink"/>
                    <w:noProof/>
                  </w:rPr>
                  <w:t>https://www.educationdevelopmenttrust.com/~/media/EDT/Reports/Research/2015/r-effective-teaching.pdf</w:t>
                </w:r>
              </w:hyperlink>
              <w:r w:rsidRPr="0055244F">
                <w:rPr>
                  <w:noProof/>
                </w:rPr>
                <w:t>.</w:t>
              </w:r>
            </w:p>
            <w:p w14:paraId="5214B132" w14:textId="77777777" w:rsidR="00E33CFA" w:rsidRPr="0055244F" w:rsidRDefault="00E33CFA" w:rsidP="00D96ECE"/>
            <w:p w14:paraId="6B8D9E06" w14:textId="77777777" w:rsidR="00801E57" w:rsidRPr="0055244F" w:rsidRDefault="00801E57" w:rsidP="00D96ECE">
              <w:pPr>
                <w:pStyle w:val="Bibliography"/>
                <w:rPr>
                  <w:noProof/>
                </w:rPr>
              </w:pPr>
              <w:r w:rsidRPr="0055244F">
                <w:rPr>
                  <w:noProof/>
                </w:rPr>
                <w:t xml:space="preserve">Mortaki, 2012. [Online] Available at: </w:t>
              </w:r>
              <w:hyperlink r:id="rId148" w:history="1">
                <w:r w:rsidRPr="0055244F">
                  <w:rPr>
                    <w:rStyle w:val="Hyperlink"/>
                    <w:noProof/>
                  </w:rPr>
                  <w:t>http://www.ijhssnet.com/journals/Vol_2_No_24_Special_Issue_December_2012/8.pdf</w:t>
                </w:r>
              </w:hyperlink>
              <w:r w:rsidRPr="0055244F">
                <w:rPr>
                  <w:noProof/>
                </w:rPr>
                <w:t>.</w:t>
              </w:r>
            </w:p>
            <w:p w14:paraId="32F44F75" w14:textId="77777777" w:rsidR="00801E57" w:rsidRPr="0055244F" w:rsidRDefault="00801E57" w:rsidP="00D96ECE">
              <w:pPr>
                <w:pStyle w:val="Bibliography"/>
                <w:rPr>
                  <w:noProof/>
                </w:rPr>
              </w:pPr>
              <w:r w:rsidRPr="0055244F">
                <w:rPr>
                  <w:noProof/>
                </w:rPr>
                <w:t xml:space="preserve">Wang, H., 2016. An Introduction on the Role of Organization Capital for the Enterprise’s Endogenous Growth. </w:t>
              </w:r>
              <w:r w:rsidRPr="0055244F">
                <w:rPr>
                  <w:iCs/>
                  <w:noProof/>
                </w:rPr>
                <w:t>Service Science and Management</w:t>
              </w:r>
              <w:r w:rsidRPr="0055244F">
                <w:rPr>
                  <w:noProof/>
                </w:rPr>
                <w:t>.</w:t>
              </w:r>
            </w:p>
            <w:p w14:paraId="6B7C4C85" w14:textId="77777777" w:rsidR="00E33CFA" w:rsidRPr="0055244F" w:rsidRDefault="00E33CFA" w:rsidP="00D96ECE"/>
            <w:p w14:paraId="6198F7F8" w14:textId="77777777" w:rsidR="00801E57" w:rsidRPr="0055244F" w:rsidRDefault="00801E57" w:rsidP="00D96ECE">
              <w:pPr>
                <w:pStyle w:val="Bibliography"/>
                <w:rPr>
                  <w:noProof/>
                </w:rPr>
              </w:pPr>
              <w:r w:rsidRPr="0055244F">
                <w:rPr>
                  <w:noProof/>
                </w:rPr>
                <w:t xml:space="preserve">Emrich &amp; Shyamsunder, 2015. </w:t>
              </w:r>
              <w:r w:rsidRPr="0055244F">
                <w:rPr>
                  <w:iCs/>
                  <w:noProof/>
                </w:rPr>
                <w:t>Win-Win-Win! Constructive Cultures Benefit Women and Men, and Organizations Too</w:t>
              </w:r>
              <w:r w:rsidRPr="0055244F">
                <w:rPr>
                  <w:noProof/>
                </w:rPr>
                <w:t xml:space="preserve">. [Online] Available at: </w:t>
              </w:r>
              <w:hyperlink r:id="rId149" w:history="1">
                <w:r w:rsidRPr="0055244F">
                  <w:rPr>
                    <w:rStyle w:val="Hyperlink"/>
                    <w:noProof/>
                  </w:rPr>
                  <w:t>http://constructiveculture.com/win-win-win-constructive-cultures-benefit-women-and-men-and-organizations-too/</w:t>
                </w:r>
              </w:hyperlink>
              <w:r w:rsidRPr="0055244F">
                <w:rPr>
                  <w:noProof/>
                </w:rPr>
                <w:t>.</w:t>
              </w:r>
            </w:p>
            <w:p w14:paraId="446DD556" w14:textId="77777777" w:rsidR="00801E57" w:rsidRPr="0055244F" w:rsidRDefault="00801E57" w:rsidP="00D96ECE">
              <w:pPr>
                <w:pStyle w:val="Bibliography"/>
                <w:rPr>
                  <w:noProof/>
                </w:rPr>
              </w:pPr>
              <w:r w:rsidRPr="0055244F">
                <w:rPr>
                  <w:noProof/>
                </w:rPr>
                <w:lastRenderedPageBreak/>
                <w:t xml:space="preserve">Chen &amp; Li, 2013. </w:t>
              </w:r>
              <w:r w:rsidRPr="0055244F">
                <w:rPr>
                  <w:iCs/>
                  <w:noProof/>
                </w:rPr>
                <w:t>Reflections on Education and Technological Development in China</w:t>
              </w:r>
              <w:r w:rsidRPr="0055244F">
                <w:rPr>
                  <w:noProof/>
                </w:rPr>
                <w:t>. Deloitte China.</w:t>
              </w:r>
            </w:p>
            <w:p w14:paraId="5B02C028" w14:textId="77777777" w:rsidR="00E33CFA" w:rsidRPr="0055244F" w:rsidRDefault="00E33CFA" w:rsidP="00D96ECE"/>
            <w:p w14:paraId="449E21D4" w14:textId="77777777" w:rsidR="00801E57" w:rsidRPr="0055244F" w:rsidRDefault="00801E57" w:rsidP="00D96ECE">
              <w:pPr>
                <w:pStyle w:val="Bibliography"/>
                <w:rPr>
                  <w:noProof/>
                </w:rPr>
              </w:pPr>
              <w:r w:rsidRPr="0055244F">
                <w:rPr>
                  <w:noProof/>
                </w:rPr>
                <w:t xml:space="preserve">Jin, 2015. </w:t>
              </w:r>
              <w:r w:rsidRPr="0055244F">
                <w:rPr>
                  <w:iCs/>
                  <w:noProof/>
                </w:rPr>
                <w:t>Average starting pay of Chinese college grads nears 2,700 yuan</w:t>
              </w:r>
              <w:r w:rsidRPr="0055244F">
                <w:rPr>
                  <w:noProof/>
                </w:rPr>
                <w:t xml:space="preserve">. [Online] Available at: </w:t>
              </w:r>
              <w:hyperlink r:id="rId150" w:history="1">
                <w:r w:rsidRPr="0055244F">
                  <w:rPr>
                    <w:rStyle w:val="Hyperlink"/>
                    <w:noProof/>
                  </w:rPr>
                  <w:t>http://en.people.cn/n/2015/0827/c98649-8942367.html</w:t>
                </w:r>
              </w:hyperlink>
              <w:r w:rsidRPr="0055244F">
                <w:rPr>
                  <w:noProof/>
                </w:rPr>
                <w:t>.</w:t>
              </w:r>
            </w:p>
            <w:p w14:paraId="018496D7" w14:textId="77777777" w:rsidR="00801E57" w:rsidRPr="0055244F" w:rsidRDefault="00801E57" w:rsidP="00D96ECE">
              <w:pPr>
                <w:pStyle w:val="Bibliography"/>
                <w:rPr>
                  <w:noProof/>
                </w:rPr>
              </w:pPr>
              <w:r w:rsidRPr="0055244F">
                <w:rPr>
                  <w:noProof/>
                </w:rPr>
                <w:t xml:space="preserve">Zhang, 2014. </w:t>
              </w:r>
              <w:r w:rsidRPr="0055244F">
                <w:rPr>
                  <w:iCs/>
                  <w:noProof/>
                </w:rPr>
                <w:t>Factors that Motivate Academic Staff to Conduct Research and Influence Research Productivity in Chinese Project 211 Universities</w:t>
              </w:r>
              <w:r w:rsidRPr="0055244F">
                <w:rPr>
                  <w:noProof/>
                </w:rPr>
                <w:t>. Australian Capital Territory: University of Canberra.</w:t>
              </w:r>
            </w:p>
            <w:p w14:paraId="63A584E2" w14:textId="77777777" w:rsidR="00E33CFA" w:rsidRPr="0055244F" w:rsidRDefault="00E33CFA" w:rsidP="00D96ECE"/>
            <w:p w14:paraId="569B5AE5" w14:textId="77777777" w:rsidR="00801E57" w:rsidRPr="0055244F" w:rsidRDefault="00801E57" w:rsidP="00D96ECE">
              <w:pPr>
                <w:pStyle w:val="Bibliography"/>
                <w:rPr>
                  <w:noProof/>
                </w:rPr>
              </w:pPr>
              <w:r w:rsidRPr="0055244F">
                <w:rPr>
                  <w:noProof/>
                </w:rPr>
                <w:t xml:space="preserve">Felix, 2015. </w:t>
              </w:r>
              <w:r w:rsidRPr="0055244F">
                <w:rPr>
                  <w:iCs/>
                  <w:noProof/>
                </w:rPr>
                <w:t>50 Job Interview Questions and Answers</w:t>
              </w:r>
              <w:r w:rsidRPr="0055244F">
                <w:rPr>
                  <w:noProof/>
                </w:rPr>
                <w:t xml:space="preserve">. [Online] Available at: </w:t>
              </w:r>
              <w:hyperlink r:id="rId151" w:history="1">
                <w:r w:rsidRPr="0055244F">
                  <w:rPr>
                    <w:rStyle w:val="Hyperlink"/>
                    <w:noProof/>
                  </w:rPr>
                  <w:t>https://www.resumeok.com/49-job-interview-questions-and-answers/</w:t>
                </w:r>
              </w:hyperlink>
              <w:r w:rsidRPr="0055244F">
                <w:rPr>
                  <w:noProof/>
                </w:rPr>
                <w:t>.</w:t>
              </w:r>
            </w:p>
            <w:p w14:paraId="20FAE427" w14:textId="77777777" w:rsidR="00801E57" w:rsidRPr="0055244F" w:rsidRDefault="00801E57" w:rsidP="00D96ECE">
              <w:pPr>
                <w:pStyle w:val="Bibliography"/>
                <w:rPr>
                  <w:noProof/>
                </w:rPr>
              </w:pPr>
              <w:r w:rsidRPr="0055244F">
                <w:rPr>
                  <w:noProof/>
                </w:rPr>
                <w:t xml:space="preserve">Jain &amp; Bhatt, 2015. </w:t>
              </w:r>
              <w:r w:rsidRPr="0055244F">
                <w:rPr>
                  <w:iCs/>
                  <w:noProof/>
                </w:rPr>
                <w:t>Employment preferences of job applicants: unfolding employer branding determinants</w:t>
              </w:r>
              <w:r w:rsidRPr="0055244F">
                <w:rPr>
                  <w:noProof/>
                </w:rPr>
                <w:t xml:space="preserve">. [Online] Available at: </w:t>
              </w:r>
              <w:hyperlink r:id="rId152" w:history="1">
                <w:r w:rsidRPr="0055244F">
                  <w:rPr>
                    <w:rStyle w:val="Hyperlink"/>
                    <w:noProof/>
                  </w:rPr>
                  <w:t>http://www.emeraldinsight.com/doi/abs/10.1108/JMD-09-2013-0106?mobileUi=0&amp;journalCode=jmd</w:t>
                </w:r>
              </w:hyperlink>
              <w:r w:rsidRPr="0055244F">
                <w:rPr>
                  <w:noProof/>
                </w:rPr>
                <w:t>.</w:t>
              </w:r>
            </w:p>
            <w:p w14:paraId="79F49144" w14:textId="77777777" w:rsidR="00E33CFA" w:rsidRPr="0055244F" w:rsidRDefault="00E33CFA" w:rsidP="00D96ECE"/>
            <w:p w14:paraId="540F6CC1" w14:textId="77777777" w:rsidR="00801E57" w:rsidRPr="0055244F" w:rsidRDefault="00801E57" w:rsidP="00D96ECE">
              <w:pPr>
                <w:pStyle w:val="Bibliography"/>
                <w:rPr>
                  <w:noProof/>
                </w:rPr>
              </w:pPr>
              <w:r w:rsidRPr="0055244F">
                <w:rPr>
                  <w:noProof/>
                </w:rPr>
                <w:t xml:space="preserve">Lee, 2016. </w:t>
              </w:r>
              <w:r w:rsidRPr="0055244F">
                <w:rPr>
                  <w:iCs/>
                  <w:noProof/>
                </w:rPr>
                <w:t>Employee Job Satisfaction and Engagement: Revitalizing a Changing Workforce</w:t>
              </w:r>
              <w:r w:rsidRPr="0055244F">
                <w:rPr>
                  <w:noProof/>
                </w:rPr>
                <w:t>. SHRM.</w:t>
              </w:r>
            </w:p>
            <w:p w14:paraId="3014726C" w14:textId="77777777" w:rsidR="00E33CFA" w:rsidRPr="0055244F" w:rsidRDefault="00E33CFA" w:rsidP="00D96ECE"/>
            <w:p w14:paraId="6ECC17FB" w14:textId="77777777" w:rsidR="00801E57" w:rsidRPr="0055244F" w:rsidRDefault="00801E57" w:rsidP="00D96ECE">
              <w:pPr>
                <w:pStyle w:val="Bibliography"/>
                <w:rPr>
                  <w:noProof/>
                </w:rPr>
              </w:pPr>
              <w:r w:rsidRPr="0055244F">
                <w:rPr>
                  <w:noProof/>
                </w:rPr>
                <w:t xml:space="preserve">Sullivan, 2011. </w:t>
              </w:r>
              <w:r w:rsidRPr="0055244F">
                <w:rPr>
                  <w:iCs/>
                  <w:noProof/>
                </w:rPr>
                <w:t>Increasing Employee Productivity: The Strategic Role That HR Essentially Ignores</w:t>
              </w:r>
              <w:r w:rsidRPr="0055244F">
                <w:rPr>
                  <w:noProof/>
                </w:rPr>
                <w:t xml:space="preserve">. [Online] Available at: </w:t>
              </w:r>
              <w:hyperlink r:id="rId153" w:history="1">
                <w:r w:rsidRPr="0055244F">
                  <w:rPr>
                    <w:rStyle w:val="Hyperlink"/>
                    <w:noProof/>
                  </w:rPr>
                  <w:t>http://www.oxfordhandbooks.com/view/10.1093/oxfordhb/9780199547029.001.0001/oxfordhb-9780199547029-e-1</w:t>
                </w:r>
              </w:hyperlink>
              <w:r w:rsidRPr="0055244F">
                <w:rPr>
                  <w:noProof/>
                </w:rPr>
                <w:t>.</w:t>
              </w:r>
            </w:p>
            <w:p w14:paraId="5852C23E" w14:textId="77777777" w:rsidR="00E33CFA" w:rsidRPr="0055244F" w:rsidRDefault="00E33CFA" w:rsidP="00D96ECE"/>
            <w:p w14:paraId="26C0D94B" w14:textId="77777777" w:rsidR="00801E57" w:rsidRPr="0055244F" w:rsidRDefault="00801E57" w:rsidP="00D96ECE">
              <w:pPr>
                <w:pStyle w:val="Bibliography"/>
                <w:rPr>
                  <w:noProof/>
                </w:rPr>
              </w:pPr>
              <w:r w:rsidRPr="0055244F">
                <w:rPr>
                  <w:noProof/>
                </w:rPr>
                <w:t xml:space="preserve">Sullivan, 2011. </w:t>
              </w:r>
              <w:r w:rsidRPr="0055244F">
                <w:rPr>
                  <w:iCs/>
                  <w:noProof/>
                </w:rPr>
                <w:t>Increasing Employee Productivity: The Strategic Role That HR Essentially Ignores</w:t>
              </w:r>
              <w:r w:rsidRPr="0055244F">
                <w:rPr>
                  <w:noProof/>
                </w:rPr>
                <w:t xml:space="preserve">. [Online] Available at: </w:t>
              </w:r>
              <w:hyperlink r:id="rId154" w:history="1">
                <w:r w:rsidRPr="0055244F">
                  <w:rPr>
                    <w:rStyle w:val="Hyperlink"/>
                    <w:noProof/>
                  </w:rPr>
                  <w:t>https://www.ere.net/increasing-employee-productivity-the-strategic-role-that-hr-essentially-ignores/</w:t>
                </w:r>
              </w:hyperlink>
              <w:r w:rsidRPr="0055244F">
                <w:rPr>
                  <w:noProof/>
                </w:rPr>
                <w:t>.</w:t>
              </w:r>
            </w:p>
            <w:p w14:paraId="59780E40" w14:textId="77777777" w:rsidR="00E33CFA" w:rsidRPr="0055244F" w:rsidRDefault="00E33CFA" w:rsidP="00D96ECE"/>
            <w:p w14:paraId="4F5CD54E" w14:textId="77777777" w:rsidR="00801E57" w:rsidRPr="0055244F" w:rsidRDefault="00801E57" w:rsidP="00D96ECE">
              <w:pPr>
                <w:pStyle w:val="Bibliography"/>
                <w:rPr>
                  <w:noProof/>
                </w:rPr>
              </w:pPr>
              <w:r w:rsidRPr="0055244F">
                <w:rPr>
                  <w:noProof/>
                </w:rPr>
                <w:t xml:space="preserve">WAKELY, 2016. </w:t>
              </w:r>
              <w:r w:rsidRPr="0055244F">
                <w:rPr>
                  <w:iCs/>
                  <w:noProof/>
                </w:rPr>
                <w:t>5 Ways HR Can Build Your Brand</w:t>
              </w:r>
              <w:r w:rsidRPr="0055244F">
                <w:rPr>
                  <w:noProof/>
                </w:rPr>
                <w:t xml:space="preserve">. [Online] Available at: </w:t>
              </w:r>
              <w:hyperlink r:id="rId155" w:history="1">
                <w:r w:rsidRPr="0055244F">
                  <w:rPr>
                    <w:rStyle w:val="Hyperlink"/>
                    <w:noProof/>
                  </w:rPr>
                  <w:t>https://www.thebalance.com/hr-building-brand-1917670</w:t>
                </w:r>
              </w:hyperlink>
              <w:r w:rsidRPr="0055244F">
                <w:rPr>
                  <w:noProof/>
                </w:rPr>
                <w:t>.</w:t>
              </w:r>
            </w:p>
            <w:p w14:paraId="12D9F2C0" w14:textId="77777777" w:rsidR="00E33CFA" w:rsidRPr="0055244F" w:rsidRDefault="00E33CFA" w:rsidP="00D96ECE"/>
            <w:p w14:paraId="377000FB" w14:textId="77777777" w:rsidR="00801E57" w:rsidRPr="0055244F" w:rsidRDefault="00801E57" w:rsidP="00D96ECE">
              <w:pPr>
                <w:pStyle w:val="Bibliography"/>
                <w:rPr>
                  <w:noProof/>
                </w:rPr>
              </w:pPr>
              <w:r w:rsidRPr="0055244F">
                <w:rPr>
                  <w:noProof/>
                </w:rPr>
                <w:t xml:space="preserve">Adewal &amp; Anthonia, 2013. Impact of Organizational Culture on Human Resource Practices: A Study of Selected Nigerian Private Universities. </w:t>
              </w:r>
              <w:r w:rsidRPr="0055244F">
                <w:rPr>
                  <w:iCs/>
                  <w:noProof/>
                </w:rPr>
                <w:t>Journal of Competitiveness</w:t>
              </w:r>
              <w:r w:rsidRPr="0055244F">
                <w:rPr>
                  <w:noProof/>
                </w:rPr>
                <w:t>.</w:t>
              </w:r>
            </w:p>
            <w:p w14:paraId="5EE26962" w14:textId="77777777" w:rsidR="00801E57" w:rsidRPr="0055244F" w:rsidRDefault="00801E57" w:rsidP="00D96ECE">
              <w:pPr>
                <w:pStyle w:val="Bibliography"/>
                <w:rPr>
                  <w:noProof/>
                </w:rPr>
              </w:pPr>
              <w:r w:rsidRPr="0055244F">
                <w:rPr>
                  <w:noProof/>
                </w:rPr>
                <w:t xml:space="preserve">Martin, 2016. </w:t>
              </w:r>
              <w:r w:rsidRPr="0055244F">
                <w:rPr>
                  <w:iCs/>
                  <w:noProof/>
                </w:rPr>
                <w:t>8 Proven Recruitment Strategies</w:t>
              </w:r>
              <w:r w:rsidRPr="0055244F">
                <w:rPr>
                  <w:noProof/>
                </w:rPr>
                <w:t xml:space="preserve">. [Online] Available at: </w:t>
              </w:r>
              <w:hyperlink r:id="rId156" w:history="1">
                <w:r w:rsidRPr="0055244F">
                  <w:rPr>
                    <w:rStyle w:val="Hyperlink"/>
                    <w:noProof/>
                  </w:rPr>
                  <w:t>https://www.cleverism.com/8-proven-recruitment-strategies/</w:t>
                </w:r>
              </w:hyperlink>
              <w:r w:rsidRPr="0055244F">
                <w:rPr>
                  <w:noProof/>
                </w:rPr>
                <w:t>.</w:t>
              </w:r>
            </w:p>
            <w:p w14:paraId="79BC9D68" w14:textId="77777777" w:rsidR="00217C90" w:rsidRPr="0055244F" w:rsidRDefault="00217C90" w:rsidP="00D96ECE"/>
            <w:p w14:paraId="2EF1CA64" w14:textId="77777777" w:rsidR="00801E57" w:rsidRPr="0055244F" w:rsidRDefault="00801E57" w:rsidP="00D96ECE">
              <w:pPr>
                <w:pStyle w:val="Bibliography"/>
                <w:rPr>
                  <w:noProof/>
                </w:rPr>
              </w:pPr>
              <w:r w:rsidRPr="0055244F">
                <w:rPr>
                  <w:noProof/>
                </w:rPr>
                <w:t xml:space="preserve">Teena &amp; Sanjay, 2014. SHRM: alignment of HR function with business strategy. </w:t>
              </w:r>
              <w:r w:rsidRPr="0055244F">
                <w:rPr>
                  <w:iCs/>
                  <w:noProof/>
                </w:rPr>
                <w:t>Strategic HR Review</w:t>
              </w:r>
              <w:r w:rsidRPr="0055244F">
                <w:rPr>
                  <w:noProof/>
                </w:rPr>
                <w:t>, 13(4/5).</w:t>
              </w:r>
            </w:p>
            <w:p w14:paraId="62626AB6" w14:textId="77777777" w:rsidR="00217C90" w:rsidRPr="0055244F" w:rsidRDefault="00217C90" w:rsidP="00D96ECE"/>
            <w:p w14:paraId="0CEE267D" w14:textId="77777777" w:rsidR="00801E57" w:rsidRPr="0055244F" w:rsidRDefault="00801E57" w:rsidP="00D96ECE">
              <w:pPr>
                <w:pStyle w:val="Bibliography"/>
                <w:rPr>
                  <w:noProof/>
                </w:rPr>
              </w:pPr>
              <w:r w:rsidRPr="0055244F">
                <w:rPr>
                  <w:noProof/>
                </w:rPr>
                <w:t xml:space="preserve">PTI, 2014. </w:t>
              </w:r>
              <w:r w:rsidRPr="0055244F">
                <w:rPr>
                  <w:iCs/>
                  <w:noProof/>
                </w:rPr>
                <w:t>2014</w:t>
              </w:r>
              <w:r w:rsidRPr="0055244F">
                <w:rPr>
                  <w:noProof/>
                </w:rPr>
                <w:t xml:space="preserve">. [Online] Available at: </w:t>
              </w:r>
              <w:hyperlink r:id="rId157" w:history="1">
                <w:r w:rsidRPr="0055244F">
                  <w:rPr>
                    <w:rStyle w:val="Hyperlink"/>
                    <w:noProof/>
                  </w:rPr>
                  <w:t>http://www.whatishumanresource.com/recruitment</w:t>
                </w:r>
              </w:hyperlink>
              <w:r w:rsidRPr="0055244F">
                <w:rPr>
                  <w:noProof/>
                </w:rPr>
                <w:t>.</w:t>
              </w:r>
            </w:p>
            <w:p w14:paraId="274739D1" w14:textId="77777777" w:rsidR="00801E57" w:rsidRPr="0055244F" w:rsidRDefault="00801E57" w:rsidP="00D96ECE">
              <w:pPr>
                <w:pStyle w:val="Bibliography"/>
                <w:rPr>
                  <w:noProof/>
                </w:rPr>
              </w:pPr>
              <w:r w:rsidRPr="0055244F">
                <w:rPr>
                  <w:noProof/>
                </w:rPr>
                <w:t xml:space="preserve">STALEY, 2013. </w:t>
              </w:r>
              <w:r w:rsidRPr="0055244F">
                <w:rPr>
                  <w:iCs/>
                  <w:noProof/>
                </w:rPr>
                <w:t>NAVIGATING THROUGH THE STATE OF CALIFORNIA’S SELECTION PROCESS</w:t>
              </w:r>
              <w:r w:rsidRPr="0055244F">
                <w:rPr>
                  <w:noProof/>
                </w:rPr>
                <w:t>. California Department of Human Resources.</w:t>
              </w:r>
            </w:p>
            <w:p w14:paraId="6EFB9782" w14:textId="77777777" w:rsidR="00217C90" w:rsidRPr="0055244F" w:rsidRDefault="00217C90" w:rsidP="00D96ECE"/>
            <w:p w14:paraId="7281C770" w14:textId="77777777" w:rsidR="00801E57" w:rsidRPr="0055244F" w:rsidRDefault="00801E57" w:rsidP="00D96ECE">
              <w:pPr>
                <w:pStyle w:val="Bibliography"/>
                <w:rPr>
                  <w:noProof/>
                </w:rPr>
              </w:pPr>
              <w:r w:rsidRPr="0055244F">
                <w:rPr>
                  <w:noProof/>
                </w:rPr>
                <w:t xml:space="preserve">Nikolaou &amp; Oostrom, 2015. </w:t>
              </w:r>
              <w:r w:rsidRPr="0055244F">
                <w:rPr>
                  <w:iCs/>
                  <w:noProof/>
                </w:rPr>
                <w:t>Employee Recruitment, Selection, and Assessment</w:t>
              </w:r>
              <w:r w:rsidRPr="0055244F">
                <w:rPr>
                  <w:noProof/>
                </w:rPr>
                <w:t>. Business &amp; Economics.</w:t>
              </w:r>
            </w:p>
            <w:p w14:paraId="5BFA0A64" w14:textId="77777777" w:rsidR="00217C90" w:rsidRPr="0055244F" w:rsidRDefault="00217C90" w:rsidP="00D96ECE"/>
            <w:p w14:paraId="77CCFC96" w14:textId="77777777" w:rsidR="00801E57" w:rsidRPr="0055244F" w:rsidRDefault="00801E57" w:rsidP="00D96ECE">
              <w:pPr>
                <w:pStyle w:val="Bibliography"/>
                <w:rPr>
                  <w:noProof/>
                </w:rPr>
              </w:pPr>
              <w:r w:rsidRPr="0055244F">
                <w:rPr>
                  <w:noProof/>
                </w:rPr>
                <w:lastRenderedPageBreak/>
                <w:t xml:space="preserve">Sullivan, 2013. </w:t>
              </w:r>
              <w:r w:rsidRPr="0055244F">
                <w:rPr>
                  <w:iCs/>
                  <w:noProof/>
                </w:rPr>
                <w:t>Why You Can’t Get A Job … Recruiting Explained By the Numbers</w:t>
              </w:r>
              <w:r w:rsidRPr="0055244F">
                <w:rPr>
                  <w:noProof/>
                </w:rPr>
                <w:t xml:space="preserve">. [Online] Available at: </w:t>
              </w:r>
              <w:hyperlink r:id="rId158" w:history="1">
                <w:r w:rsidRPr="0055244F">
                  <w:rPr>
                    <w:rStyle w:val="Hyperlink"/>
                    <w:noProof/>
                  </w:rPr>
                  <w:t>https://www.ere.net/why-you-cant-get-a-job-recruiting-explained-by-the-numbers/</w:t>
                </w:r>
              </w:hyperlink>
              <w:r w:rsidRPr="0055244F">
                <w:rPr>
                  <w:noProof/>
                </w:rPr>
                <w:t>.</w:t>
              </w:r>
            </w:p>
            <w:p w14:paraId="770DA7CC" w14:textId="77777777" w:rsidR="00217C90" w:rsidRPr="0055244F" w:rsidRDefault="00217C90" w:rsidP="00D96ECE"/>
            <w:p w14:paraId="0E02EBB9" w14:textId="77777777" w:rsidR="00801E57" w:rsidRPr="0055244F" w:rsidRDefault="00801E57" w:rsidP="00D96ECE">
              <w:pPr>
                <w:pStyle w:val="Bibliography"/>
                <w:rPr>
                  <w:noProof/>
                </w:rPr>
              </w:pPr>
              <w:r w:rsidRPr="0055244F">
                <w:rPr>
                  <w:noProof/>
                </w:rPr>
                <w:t xml:space="preserve">Campbell, 2013. </w:t>
              </w:r>
              <w:r w:rsidRPr="0055244F">
                <w:rPr>
                  <w:iCs/>
                  <w:noProof/>
                </w:rPr>
                <w:t>Who is Responsible for the Quality of a Hire?</w:t>
              </w:r>
              <w:r w:rsidRPr="0055244F">
                <w:rPr>
                  <w:noProof/>
                </w:rPr>
                <w:t xml:space="preserve"> [Online] Available at: </w:t>
              </w:r>
              <w:hyperlink r:id="rId159" w:history="1">
                <w:r w:rsidRPr="0055244F">
                  <w:rPr>
                    <w:rStyle w:val="Hyperlink"/>
                    <w:noProof/>
                  </w:rPr>
                  <w:t>https://www.socialtalent.com/blog/recruitment/who-is-responsible-for-the-quality-of-a-hire</w:t>
                </w:r>
              </w:hyperlink>
              <w:r w:rsidRPr="0055244F">
                <w:rPr>
                  <w:noProof/>
                </w:rPr>
                <w:t>.</w:t>
              </w:r>
            </w:p>
            <w:p w14:paraId="1155F6DA" w14:textId="77777777" w:rsidR="00217C90" w:rsidRPr="0055244F" w:rsidRDefault="00217C90" w:rsidP="00D96ECE"/>
            <w:p w14:paraId="2119DAF8" w14:textId="77777777" w:rsidR="00801E57" w:rsidRPr="0055244F" w:rsidRDefault="00801E57" w:rsidP="00D96ECE">
              <w:pPr>
                <w:pStyle w:val="Bibliography"/>
                <w:rPr>
                  <w:noProof/>
                </w:rPr>
              </w:pPr>
              <w:r w:rsidRPr="0055244F">
                <w:rPr>
                  <w:noProof/>
                </w:rPr>
                <w:t xml:space="preserve">Li, 2015. </w:t>
              </w:r>
              <w:r w:rsidRPr="0055244F">
                <w:rPr>
                  <w:iCs/>
                  <w:noProof/>
                </w:rPr>
                <w:t>Nestle Employee Recruitment Research</w:t>
              </w:r>
              <w:r w:rsidRPr="0055244F">
                <w:rPr>
                  <w:noProof/>
                </w:rPr>
                <w:t>. Shanghai: International Journal of Business and Social Science Shanghai University of Science &amp; Technology.</w:t>
              </w:r>
            </w:p>
            <w:p w14:paraId="77F22FDC" w14:textId="77777777" w:rsidR="00801E57" w:rsidRPr="0055244F" w:rsidRDefault="00801E57" w:rsidP="00D96ECE">
              <w:pPr>
                <w:pStyle w:val="Bibliography"/>
                <w:rPr>
                  <w:noProof/>
                </w:rPr>
              </w:pPr>
              <w:r w:rsidRPr="0055244F">
                <w:rPr>
                  <w:noProof/>
                </w:rPr>
                <w:t xml:space="preserve">Klosters, 2014. Matching Skills and Labour Market Needs. </w:t>
              </w:r>
              <w:r w:rsidRPr="0055244F">
                <w:rPr>
                  <w:iCs/>
                  <w:noProof/>
                </w:rPr>
                <w:t>Global Agenda Council on Employment</w:t>
              </w:r>
              <w:r w:rsidRPr="0055244F">
                <w:rPr>
                  <w:noProof/>
                </w:rPr>
                <w:t>.</w:t>
              </w:r>
            </w:p>
            <w:p w14:paraId="76645388" w14:textId="77777777" w:rsidR="00217C90" w:rsidRPr="0055244F" w:rsidRDefault="00217C90" w:rsidP="00D96ECE"/>
            <w:p w14:paraId="21230DF9" w14:textId="35957F88" w:rsidR="00801E57" w:rsidRPr="0055244F" w:rsidRDefault="00801E57" w:rsidP="00D96ECE">
              <w:pPr>
                <w:pStyle w:val="Bibliography"/>
                <w:rPr>
                  <w:noProof/>
                </w:rPr>
              </w:pPr>
              <w:r w:rsidRPr="0055244F">
                <w:rPr>
                  <w:noProof/>
                </w:rPr>
                <w:t>Waheed, 2014.</w:t>
              </w:r>
              <w:r w:rsidR="00217C90" w:rsidRPr="0055244F">
                <w:rPr>
                  <w:noProof/>
                </w:rPr>
                <w:t xml:space="preserve"> Impact of work-family conflits on job satisfaction, organizational commitment and intentions to turnover among faculty members: a perspective of public sector universities of pakistan. </w:t>
              </w:r>
              <w:r w:rsidR="00217C90" w:rsidRPr="0055244F">
                <w:rPr>
                  <w:iCs/>
                  <w:noProof/>
                </w:rPr>
                <w:t>iccbm 2014-conference proceedings</w:t>
              </w:r>
              <w:r w:rsidR="00217C90" w:rsidRPr="0055244F">
                <w:rPr>
                  <w:noProof/>
                </w:rPr>
                <w:t>.</w:t>
              </w:r>
            </w:p>
            <w:p w14:paraId="2CF41F2F" w14:textId="77777777" w:rsidR="00217C90" w:rsidRPr="0055244F" w:rsidRDefault="00217C90" w:rsidP="00D96ECE"/>
            <w:p w14:paraId="58DBD775" w14:textId="3E63386F" w:rsidR="00801E57" w:rsidRPr="0055244F" w:rsidRDefault="00217C90" w:rsidP="00D96ECE">
              <w:pPr>
                <w:pStyle w:val="Bibliography"/>
                <w:rPr>
                  <w:noProof/>
                </w:rPr>
              </w:pPr>
              <w:r w:rsidRPr="0055244F">
                <w:rPr>
                  <w:noProof/>
                </w:rPr>
                <w:t xml:space="preserve">muscalu, 2015. Sources of human resources recruitment organization. </w:t>
              </w:r>
              <w:r w:rsidRPr="0055244F">
                <w:rPr>
                  <w:iCs/>
                  <w:noProof/>
                </w:rPr>
                <w:t xml:space="preserve">management and economics </w:t>
              </w:r>
              <w:r w:rsidRPr="0055244F">
                <w:rPr>
                  <w:noProof/>
                </w:rPr>
                <w:t>.</w:t>
              </w:r>
            </w:p>
            <w:p w14:paraId="4BE47CEE" w14:textId="77777777" w:rsidR="00217C90" w:rsidRPr="0055244F" w:rsidRDefault="00217C90" w:rsidP="00D96ECE"/>
            <w:p w14:paraId="04E580B8" w14:textId="77777777" w:rsidR="00801E57" w:rsidRPr="0055244F" w:rsidRDefault="00801E57" w:rsidP="00D96ECE">
              <w:pPr>
                <w:pStyle w:val="Bibliography"/>
                <w:rPr>
                  <w:noProof/>
                </w:rPr>
              </w:pPr>
              <w:r w:rsidRPr="0055244F">
                <w:rPr>
                  <w:noProof/>
                </w:rPr>
                <w:t>Educ, 2016. Effective Teaching Methods in Higher Education: Requirements and Barriers.</w:t>
              </w:r>
            </w:p>
            <w:p w14:paraId="7387C4D1" w14:textId="77777777" w:rsidR="00801E57" w:rsidRPr="0055244F" w:rsidRDefault="00801E57" w:rsidP="00D96ECE">
              <w:pPr>
                <w:pStyle w:val="Bibliography"/>
                <w:rPr>
                  <w:noProof/>
                </w:rPr>
              </w:pPr>
              <w:r w:rsidRPr="0055244F">
                <w:rPr>
                  <w:noProof/>
                </w:rPr>
                <w:t xml:space="preserve">Ramasamy, 2016. nitial Job Choice in the Greater China Region. </w:t>
              </w:r>
              <w:r w:rsidRPr="0055244F">
                <w:rPr>
                  <w:iCs/>
                  <w:noProof/>
                </w:rPr>
                <w:t>SAGE Journals</w:t>
              </w:r>
              <w:r w:rsidRPr="0055244F">
                <w:rPr>
                  <w:noProof/>
                </w:rPr>
                <w:t>.</w:t>
              </w:r>
            </w:p>
            <w:p w14:paraId="3A968C0C" w14:textId="77777777" w:rsidR="00801E57" w:rsidRPr="0055244F" w:rsidRDefault="00801E57" w:rsidP="00D96ECE">
              <w:pPr>
                <w:pStyle w:val="Bibliography"/>
                <w:rPr>
                  <w:noProof/>
                </w:rPr>
              </w:pPr>
              <w:r w:rsidRPr="0055244F">
                <w:rPr>
                  <w:noProof/>
                </w:rPr>
                <w:t>Farrugia, 2015. Extra Curricular Activities: The Perception of Graduates of how student engagement affects career development.</w:t>
              </w:r>
            </w:p>
            <w:p w14:paraId="744EE58C" w14:textId="77777777" w:rsidR="00217C90" w:rsidRPr="0055244F" w:rsidRDefault="00217C90" w:rsidP="00D96ECE"/>
            <w:p w14:paraId="3C878798" w14:textId="77777777" w:rsidR="00801E57" w:rsidRPr="0055244F" w:rsidRDefault="00801E57" w:rsidP="00D96ECE">
              <w:pPr>
                <w:pStyle w:val="Bibliography"/>
                <w:rPr>
                  <w:noProof/>
                </w:rPr>
              </w:pPr>
              <w:r w:rsidRPr="0055244F">
                <w:rPr>
                  <w:noProof/>
                </w:rPr>
                <w:t xml:space="preserve">Dreesch, 2005. An approach to estimating human resource requirements to achieve the Millennium Development Goals. </w:t>
              </w:r>
              <w:r w:rsidRPr="0055244F">
                <w:rPr>
                  <w:iCs/>
                  <w:noProof/>
                </w:rPr>
                <w:t>Health Policy and Planning</w:t>
              </w:r>
              <w:r w:rsidRPr="0055244F">
                <w:rPr>
                  <w:noProof/>
                </w:rPr>
                <w:t>.</w:t>
              </w:r>
            </w:p>
            <w:p w14:paraId="2726EB20" w14:textId="77777777" w:rsidR="00217C90" w:rsidRPr="0055244F" w:rsidRDefault="00217C90" w:rsidP="00D96ECE"/>
            <w:p w14:paraId="3669A6E3" w14:textId="77777777" w:rsidR="00801E57" w:rsidRPr="0055244F" w:rsidRDefault="00801E57" w:rsidP="00D96ECE">
              <w:pPr>
                <w:pStyle w:val="Bibliography"/>
                <w:rPr>
                  <w:noProof/>
                </w:rPr>
              </w:pPr>
              <w:r w:rsidRPr="0055244F">
                <w:rPr>
                  <w:noProof/>
                </w:rPr>
                <w:t>Mielonen, 2011. MAKING SENSE OF SHARED LEADERSHIP. A case study of leadership processes and practices without formal leadership structure in the team context.</w:t>
              </w:r>
            </w:p>
            <w:p w14:paraId="0E34360C" w14:textId="77777777" w:rsidR="00801E57" w:rsidRPr="0055244F" w:rsidRDefault="00801E57" w:rsidP="00D96ECE">
              <w:pPr>
                <w:pStyle w:val="Bibliography"/>
                <w:rPr>
                  <w:noProof/>
                </w:rPr>
              </w:pPr>
              <w:r w:rsidRPr="0055244F">
                <w:rPr>
                  <w:noProof/>
                </w:rPr>
                <w:t xml:space="preserve">Lavecchia &amp; Liu, 2015. 8853 </w:t>
              </w:r>
              <w:r w:rsidRPr="0055244F">
                <w:rPr>
                  <w:iCs/>
                  <w:noProof/>
                </w:rPr>
                <w:t>Behavioral Economics of Education: Progress and Possibilities</w:t>
              </w:r>
              <w:r w:rsidRPr="0055244F">
                <w:rPr>
                  <w:noProof/>
                </w:rPr>
                <w:t>. Forschungsinstitut zur Zukunft der Arbeit Institute for the Study of Labor.</w:t>
              </w:r>
            </w:p>
            <w:p w14:paraId="4C4FC8C1" w14:textId="77777777" w:rsidR="00217C90" w:rsidRPr="0055244F" w:rsidRDefault="00217C90" w:rsidP="00D96ECE"/>
            <w:p w14:paraId="040A2D33" w14:textId="77777777" w:rsidR="00801E57" w:rsidRPr="0055244F" w:rsidRDefault="00801E57" w:rsidP="00D96ECE">
              <w:pPr>
                <w:pStyle w:val="Bibliography"/>
                <w:rPr>
                  <w:noProof/>
                </w:rPr>
              </w:pPr>
              <w:r w:rsidRPr="0055244F">
                <w:rPr>
                  <w:noProof/>
                </w:rPr>
                <w:t xml:space="preserve">Janicek, 2016. </w:t>
              </w:r>
              <w:r w:rsidRPr="0055244F">
                <w:rPr>
                  <w:iCs/>
                  <w:noProof/>
                </w:rPr>
                <w:t>Goal Setting Theory Overview</w:t>
              </w:r>
              <w:r w:rsidRPr="0055244F">
                <w:rPr>
                  <w:noProof/>
                </w:rPr>
                <w:t>.</w:t>
              </w:r>
            </w:p>
            <w:p w14:paraId="1574B1E8" w14:textId="77777777" w:rsidR="00801E57" w:rsidRPr="0055244F" w:rsidRDefault="00801E57" w:rsidP="00D96ECE">
              <w:pPr>
                <w:pStyle w:val="Bibliography"/>
                <w:rPr>
                  <w:noProof/>
                </w:rPr>
              </w:pPr>
              <w:r w:rsidRPr="0055244F">
                <w:rPr>
                  <w:noProof/>
                </w:rPr>
                <w:t xml:space="preserve">Goodman &amp; Joshi, 2015. </w:t>
              </w:r>
              <w:r w:rsidRPr="0055244F">
                <w:rPr>
                  <w:iCs/>
                  <w:noProof/>
                </w:rPr>
                <w:t>Social and emotional skills in childhood and their long-term effects on adult life</w:t>
              </w:r>
              <w:r w:rsidRPr="0055244F">
                <w:rPr>
                  <w:noProof/>
                </w:rPr>
                <w:t>.</w:t>
              </w:r>
            </w:p>
            <w:p w14:paraId="38D9C37C" w14:textId="77777777" w:rsidR="00801E57" w:rsidRPr="0055244F" w:rsidRDefault="00801E57" w:rsidP="00D96ECE">
              <w:pPr>
                <w:pStyle w:val="Bibliography"/>
                <w:rPr>
                  <w:noProof/>
                </w:rPr>
              </w:pPr>
              <w:r w:rsidRPr="0055244F">
                <w:rPr>
                  <w:noProof/>
                </w:rPr>
                <w:t xml:space="preserve">Ortlieb, 2015. </w:t>
              </w:r>
              <w:r w:rsidRPr="0055244F">
                <w:rPr>
                  <w:iCs/>
                  <w:noProof/>
                </w:rPr>
                <w:t>Just graduating from university is no longer enough to get a job</w:t>
              </w:r>
              <w:r w:rsidRPr="0055244F">
                <w:rPr>
                  <w:noProof/>
                </w:rPr>
                <w:t xml:space="preserve">. [Online] Available at: </w:t>
              </w:r>
              <w:hyperlink r:id="rId160" w:history="1">
                <w:r w:rsidRPr="0055244F">
                  <w:rPr>
                    <w:rStyle w:val="Hyperlink"/>
                    <w:noProof/>
                  </w:rPr>
                  <w:t>http://theconversation.com/just-graduating-from-university-is-no-longer-enough-to-get-a-job-36906</w:t>
                </w:r>
              </w:hyperlink>
              <w:r w:rsidRPr="0055244F">
                <w:rPr>
                  <w:noProof/>
                </w:rPr>
                <w:t>.</w:t>
              </w:r>
            </w:p>
            <w:p w14:paraId="170ABE68" w14:textId="77777777" w:rsidR="00217C90" w:rsidRPr="0055244F" w:rsidRDefault="00217C90" w:rsidP="00D96ECE"/>
            <w:p w14:paraId="152D3A5A" w14:textId="77777777" w:rsidR="00801E57" w:rsidRPr="0055244F" w:rsidRDefault="00801E57" w:rsidP="00D96ECE">
              <w:pPr>
                <w:pStyle w:val="Bibliography"/>
                <w:rPr>
                  <w:noProof/>
                </w:rPr>
              </w:pPr>
              <w:r w:rsidRPr="0055244F">
                <w:rPr>
                  <w:noProof/>
                </w:rPr>
                <w:t xml:space="preserve">Chu, 2013. </w:t>
              </w:r>
              <w:r w:rsidRPr="0055244F">
                <w:rPr>
                  <w:iCs/>
                  <w:noProof/>
                </w:rPr>
                <w:t>Looking to China for scientific careers</w:t>
              </w:r>
              <w:r w:rsidRPr="0055244F">
                <w:rPr>
                  <w:noProof/>
                </w:rPr>
                <w:t xml:space="preserve">. [Online] Available at: </w:t>
              </w:r>
              <w:hyperlink r:id="rId161" w:history="1">
                <w:r w:rsidRPr="0055244F">
                  <w:rPr>
                    <w:rStyle w:val="Hyperlink"/>
                    <w:noProof/>
                  </w:rPr>
                  <w:t>http://www.sciencemag.org/features/2013/11/looking-china-scientific-careers</w:t>
                </w:r>
              </w:hyperlink>
              <w:r w:rsidRPr="0055244F">
                <w:rPr>
                  <w:noProof/>
                </w:rPr>
                <w:t>.</w:t>
              </w:r>
            </w:p>
            <w:p w14:paraId="03243B0F" w14:textId="77777777" w:rsidR="00801E57" w:rsidRPr="0055244F" w:rsidRDefault="00801E57" w:rsidP="00D96ECE">
              <w:pPr>
                <w:pStyle w:val="Bibliography"/>
                <w:rPr>
                  <w:noProof/>
                </w:rPr>
              </w:pPr>
              <w:r w:rsidRPr="0055244F">
                <w:rPr>
                  <w:noProof/>
                </w:rPr>
                <w:t xml:space="preserve">Hui, 2015. [Online] Available at: </w:t>
              </w:r>
              <w:hyperlink r:id="rId162" w:history="1">
                <w:r w:rsidRPr="0055244F">
                  <w:rPr>
                    <w:rStyle w:val="Hyperlink"/>
                    <w:noProof/>
                  </w:rPr>
                  <w:t>In rural China, going to college is just another way to disappoint your parents</w:t>
                </w:r>
              </w:hyperlink>
              <w:r w:rsidRPr="0055244F">
                <w:rPr>
                  <w:noProof/>
                </w:rPr>
                <w:t>.</w:t>
              </w:r>
            </w:p>
            <w:p w14:paraId="513F4B10" w14:textId="77777777" w:rsidR="00217C90" w:rsidRPr="0055244F" w:rsidRDefault="00217C90" w:rsidP="00D96ECE"/>
            <w:p w14:paraId="1FFA4FF2" w14:textId="77777777" w:rsidR="00801E57" w:rsidRPr="0055244F" w:rsidRDefault="00801E57" w:rsidP="00D96ECE">
              <w:pPr>
                <w:pStyle w:val="Bibliography"/>
                <w:rPr>
                  <w:noProof/>
                </w:rPr>
              </w:pPr>
              <w:r w:rsidRPr="0055244F">
                <w:rPr>
                  <w:noProof/>
                </w:rPr>
                <w:t>Duysters, n.d. 2012. Wuhan University of Technology Press.</w:t>
              </w:r>
            </w:p>
            <w:p w14:paraId="60D9B1CF" w14:textId="77777777" w:rsidR="00801E57" w:rsidRPr="0055244F" w:rsidRDefault="00801E57" w:rsidP="00D96ECE">
              <w:pPr>
                <w:pStyle w:val="Bibliography"/>
                <w:rPr>
                  <w:noProof/>
                </w:rPr>
              </w:pPr>
              <w:r w:rsidRPr="0055244F">
                <w:rPr>
                  <w:noProof/>
                </w:rPr>
                <w:t xml:space="preserve">Nassazi, 2013. </w:t>
              </w:r>
              <w:r w:rsidRPr="0055244F">
                <w:rPr>
                  <w:iCs/>
                  <w:noProof/>
                </w:rPr>
                <w:t>EFFECTS OF TRAINING ON EMPLOYEE PERFORMANCE.</w:t>
              </w:r>
            </w:p>
            <w:p w14:paraId="1A873A34" w14:textId="77777777" w:rsidR="00801E57" w:rsidRPr="0055244F" w:rsidRDefault="00801E57" w:rsidP="00D96ECE">
              <w:pPr>
                <w:pStyle w:val="Bibliography"/>
                <w:rPr>
                  <w:noProof/>
                </w:rPr>
              </w:pPr>
              <w:r w:rsidRPr="0055244F">
                <w:rPr>
                  <w:noProof/>
                </w:rPr>
                <w:lastRenderedPageBreak/>
                <w:t xml:space="preserve">Yang &amp; Choi, 2013. </w:t>
              </w:r>
              <w:r w:rsidRPr="0055244F">
                <w:rPr>
                  <w:iCs/>
                  <w:noProof/>
                </w:rPr>
                <w:t>Strategic Human Resource Management for the Technology Innovation for SME’s In Korea</w:t>
              </w:r>
              <w:r w:rsidRPr="0055244F">
                <w:rPr>
                  <w:noProof/>
                </w:rPr>
                <w:t>. Asian Journal of Business Research.</w:t>
              </w:r>
            </w:p>
            <w:p w14:paraId="73F4B24E" w14:textId="77777777" w:rsidR="0039382E" w:rsidRPr="0055244F" w:rsidRDefault="0039382E" w:rsidP="00D96ECE"/>
            <w:p w14:paraId="50D094DD" w14:textId="77777777" w:rsidR="00801E57" w:rsidRPr="0055244F" w:rsidRDefault="00801E57" w:rsidP="00D96ECE">
              <w:pPr>
                <w:pStyle w:val="Bibliography"/>
                <w:rPr>
                  <w:noProof/>
                </w:rPr>
              </w:pPr>
              <w:r w:rsidRPr="0055244F">
                <w:rPr>
                  <w:noProof/>
                </w:rPr>
                <w:t>Campbell &amp; Pinnington, 2013. Human Resource Management: Ethics and Employment.</w:t>
              </w:r>
            </w:p>
            <w:p w14:paraId="6CEBB00F" w14:textId="77777777" w:rsidR="00801E57" w:rsidRPr="0055244F" w:rsidRDefault="00801E57" w:rsidP="00D96ECE">
              <w:pPr>
                <w:pStyle w:val="Bibliography"/>
                <w:rPr>
                  <w:noProof/>
                </w:rPr>
              </w:pPr>
              <w:r w:rsidRPr="0055244F">
                <w:rPr>
                  <w:noProof/>
                </w:rPr>
                <w:t xml:space="preserve">Yan, 2016. </w:t>
              </w:r>
              <w:r w:rsidRPr="0055244F">
                <w:rPr>
                  <w:iCs/>
                  <w:noProof/>
                </w:rPr>
                <w:t>Half of fresh graduates get job or become entrepreneurs</w:t>
              </w:r>
              <w:r w:rsidRPr="0055244F">
                <w:rPr>
                  <w:noProof/>
                </w:rPr>
                <w:t xml:space="preserve">. [Online] Available at: </w:t>
              </w:r>
              <w:hyperlink r:id="rId163" w:history="1">
                <w:r w:rsidRPr="0055244F">
                  <w:rPr>
                    <w:rStyle w:val="Hyperlink"/>
                    <w:noProof/>
                  </w:rPr>
                  <w:t>http://www.chinadaily.com.cn/china/2016-05/09/content_25163406.htm</w:t>
                </w:r>
              </w:hyperlink>
              <w:r w:rsidRPr="0055244F">
                <w:rPr>
                  <w:noProof/>
                </w:rPr>
                <w:t>.</w:t>
              </w:r>
            </w:p>
            <w:p w14:paraId="58744C3C" w14:textId="77777777" w:rsidR="0039382E" w:rsidRPr="0055244F" w:rsidRDefault="0039382E" w:rsidP="00D96ECE"/>
            <w:p w14:paraId="1D255774" w14:textId="77777777" w:rsidR="00801E57" w:rsidRPr="0055244F" w:rsidRDefault="00801E57" w:rsidP="00D96ECE">
              <w:pPr>
                <w:pStyle w:val="Bibliography"/>
                <w:rPr>
                  <w:noProof/>
                </w:rPr>
              </w:pPr>
              <w:r w:rsidRPr="0055244F">
                <w:rPr>
                  <w:noProof/>
                </w:rPr>
                <w:t xml:space="preserve">Hilala, 2016. </w:t>
              </w:r>
              <w:r w:rsidRPr="0055244F">
                <w:rPr>
                  <w:iCs/>
                  <w:noProof/>
                </w:rPr>
                <w:t>The Role of Vocational Education and Training in Palestine in Addressing Inequality and Promoting Human Development</w:t>
              </w:r>
              <w:r w:rsidRPr="0055244F">
                <w:rPr>
                  <w:noProof/>
                </w:rPr>
                <w:t>.</w:t>
              </w:r>
            </w:p>
            <w:p w14:paraId="7D79D596" w14:textId="77777777" w:rsidR="0039382E" w:rsidRPr="0055244F" w:rsidRDefault="0039382E" w:rsidP="00D96ECE"/>
            <w:p w14:paraId="3C98BC4E" w14:textId="77777777" w:rsidR="00801E57" w:rsidRPr="0055244F" w:rsidRDefault="00801E57" w:rsidP="00D96ECE">
              <w:pPr>
                <w:pStyle w:val="Bibliography"/>
                <w:rPr>
                  <w:noProof/>
                </w:rPr>
              </w:pPr>
              <w:r w:rsidRPr="0055244F">
                <w:rPr>
                  <w:noProof/>
                </w:rPr>
                <w:t xml:space="preserve">Daczo, 2012. </w:t>
              </w:r>
              <w:r w:rsidRPr="0055244F">
                <w:rPr>
                  <w:iCs/>
                  <w:noProof/>
                </w:rPr>
                <w:t>WAGE INEQUALITY AND THE GENDER WAGE GAP: ARE AMERICAN WOMEN SWIMMING UPSTREAM?</w:t>
              </w:r>
              <w:r w:rsidRPr="0055244F">
                <w:rPr>
                  <w:noProof/>
                </w:rPr>
                <w:t>.</w:t>
              </w:r>
            </w:p>
            <w:p w14:paraId="3D429DA1" w14:textId="77777777" w:rsidR="0039382E" w:rsidRPr="0055244F" w:rsidRDefault="0039382E" w:rsidP="00D96ECE"/>
            <w:p w14:paraId="4A7CDAE5" w14:textId="77777777" w:rsidR="00801E57" w:rsidRPr="0055244F" w:rsidRDefault="00801E57" w:rsidP="00D96ECE">
              <w:pPr>
                <w:pStyle w:val="Bibliography"/>
                <w:rPr>
                  <w:noProof/>
                </w:rPr>
              </w:pPr>
              <w:r w:rsidRPr="0055244F">
                <w:rPr>
                  <w:noProof/>
                </w:rPr>
                <w:t xml:space="preserve">Tang, 2016. </w:t>
              </w:r>
              <w:r w:rsidRPr="0055244F">
                <w:rPr>
                  <w:iCs/>
                  <w:noProof/>
                </w:rPr>
                <w:t>Class and Gender</w:t>
              </w:r>
              <w:r w:rsidRPr="0055244F">
                <w:rPr>
                  <w:noProof/>
                </w:rPr>
                <w:t>.</w:t>
              </w:r>
            </w:p>
            <w:p w14:paraId="32E665E0" w14:textId="77777777" w:rsidR="00801E57" w:rsidRPr="0055244F" w:rsidRDefault="00801E57" w:rsidP="00D96ECE">
              <w:pPr>
                <w:pStyle w:val="Bibliography"/>
                <w:rPr>
                  <w:noProof/>
                </w:rPr>
              </w:pPr>
              <w:r w:rsidRPr="0055244F">
                <w:rPr>
                  <w:noProof/>
                </w:rPr>
                <w:t xml:space="preserve">Clements &amp; Wingender, 2013. </w:t>
              </w:r>
              <w:r w:rsidRPr="0055244F">
                <w:rPr>
                  <w:iCs/>
                  <w:noProof/>
                </w:rPr>
                <w:t>Women, Work, and the Economy</w:t>
              </w:r>
              <w:r w:rsidRPr="0055244F">
                <w:rPr>
                  <w:noProof/>
                </w:rPr>
                <w:t>.</w:t>
              </w:r>
            </w:p>
            <w:p w14:paraId="4BDEFE51" w14:textId="77777777" w:rsidR="00801E57" w:rsidRPr="0055244F" w:rsidRDefault="00801E57" w:rsidP="00D96ECE">
              <w:pPr>
                <w:pStyle w:val="Bibliography"/>
                <w:rPr>
                  <w:noProof/>
                </w:rPr>
              </w:pPr>
              <w:r w:rsidRPr="0055244F">
                <w:rPr>
                  <w:noProof/>
                </w:rPr>
                <w:t xml:space="preserve">Ehrenberg &amp; Smith, 2012. </w:t>
              </w:r>
              <w:r w:rsidRPr="0055244F">
                <w:rPr>
                  <w:iCs/>
                  <w:noProof/>
                </w:rPr>
                <w:t>Modern Labor Economics</w:t>
              </w:r>
              <w:r w:rsidRPr="0055244F">
                <w:rPr>
                  <w:noProof/>
                </w:rPr>
                <w:t>.</w:t>
              </w:r>
            </w:p>
            <w:p w14:paraId="38D1BA50" w14:textId="77777777" w:rsidR="0039382E" w:rsidRPr="0055244F" w:rsidRDefault="0039382E" w:rsidP="00D96ECE"/>
            <w:p w14:paraId="44CF4F41" w14:textId="77777777" w:rsidR="00801E57" w:rsidRPr="0055244F" w:rsidRDefault="00801E57" w:rsidP="00D96ECE">
              <w:pPr>
                <w:pStyle w:val="Bibliography"/>
                <w:rPr>
                  <w:noProof/>
                </w:rPr>
              </w:pPr>
              <w:r w:rsidRPr="0055244F">
                <w:rPr>
                  <w:noProof/>
                </w:rPr>
                <w:t xml:space="preserve">Allen, 2016. </w:t>
              </w:r>
              <w:r w:rsidRPr="0055244F">
                <w:rPr>
                  <w:iCs/>
                  <w:noProof/>
                </w:rPr>
                <w:t>Analysis of Trends and Challenges in the Indonesian Labor Market</w:t>
              </w:r>
              <w:r w:rsidRPr="0055244F">
                <w:rPr>
                  <w:noProof/>
                </w:rPr>
                <w:t>.</w:t>
              </w:r>
            </w:p>
            <w:p w14:paraId="602044AE" w14:textId="77777777" w:rsidR="00801E57" w:rsidRDefault="00801E57" w:rsidP="00D96ECE">
              <w:pPr>
                <w:pStyle w:val="Bibliography"/>
                <w:rPr>
                  <w:noProof/>
                </w:rPr>
              </w:pPr>
              <w:r w:rsidRPr="0055244F">
                <w:rPr>
                  <w:noProof/>
                </w:rPr>
                <w:t xml:space="preserve">Douglas, 2013. [Online] Available at: </w:t>
              </w:r>
              <w:hyperlink r:id="rId164" w:history="1">
                <w:r w:rsidRPr="0055244F">
                  <w:rPr>
                    <w:rStyle w:val="Hyperlink"/>
                    <w:noProof/>
                  </w:rPr>
                  <w:t>http://onlinelibrary.wiley.com/store/10.1111/ipd.12170/asset/ipd12170.pdf;jsessionid=75486D240963A610A534AA47C4DEAE27.f01t04?v=1&amp;t=je44wpv8&amp;s=73340121d038bee44752a848625d1fc678819432</w:t>
                </w:r>
              </w:hyperlink>
              <w:r w:rsidRPr="0055244F">
                <w:rPr>
                  <w:noProof/>
                </w:rPr>
                <w:t>.</w:t>
              </w:r>
            </w:p>
            <w:p w14:paraId="429C4DEE" w14:textId="77777777" w:rsidR="0042208B" w:rsidRPr="0042208B" w:rsidRDefault="0042208B" w:rsidP="00D96ECE"/>
            <w:p w14:paraId="50F7BFC5" w14:textId="77777777" w:rsidR="00801E57" w:rsidRPr="0055244F" w:rsidRDefault="00801E57" w:rsidP="00D96ECE">
              <w:pPr>
                <w:pStyle w:val="Bibliography"/>
                <w:rPr>
                  <w:noProof/>
                </w:rPr>
              </w:pPr>
              <w:r w:rsidRPr="0055244F">
                <w:rPr>
                  <w:noProof/>
                </w:rPr>
                <w:t>Petter, 2008. [Online].</w:t>
              </w:r>
            </w:p>
            <w:p w14:paraId="4B84CC5F" w14:textId="77777777" w:rsidR="00801E57" w:rsidRPr="0055244F" w:rsidRDefault="00801E57" w:rsidP="00D96ECE">
              <w:pPr>
                <w:pStyle w:val="Bibliography"/>
                <w:rPr>
                  <w:noProof/>
                </w:rPr>
              </w:pPr>
              <w:r w:rsidRPr="0055244F">
                <w:rPr>
                  <w:noProof/>
                </w:rPr>
                <w:t xml:space="preserve">Pearson, 2012. </w:t>
              </w:r>
              <w:r w:rsidRPr="0055244F">
                <w:rPr>
                  <w:iCs/>
                  <w:noProof/>
                </w:rPr>
                <w:t>Original I Ching: An Authentic Translation of the Book of Changes</w:t>
              </w:r>
              <w:r w:rsidRPr="0055244F">
                <w:rPr>
                  <w:noProof/>
                </w:rPr>
                <w:t>.</w:t>
              </w:r>
            </w:p>
            <w:p w14:paraId="5EF5B4DF" w14:textId="77777777" w:rsidR="0039382E" w:rsidRPr="0055244F" w:rsidRDefault="0039382E" w:rsidP="00D96ECE"/>
            <w:p w14:paraId="40A13041" w14:textId="77777777" w:rsidR="00801E57" w:rsidRPr="0055244F" w:rsidRDefault="00801E57" w:rsidP="00D96ECE">
              <w:pPr>
                <w:pStyle w:val="Bibliography"/>
                <w:rPr>
                  <w:noProof/>
                </w:rPr>
              </w:pPr>
              <w:r w:rsidRPr="0055244F">
                <w:rPr>
                  <w:noProof/>
                </w:rPr>
                <w:t xml:space="preserve">Koukoulas, 2016. </w:t>
              </w:r>
              <w:r w:rsidRPr="0055244F">
                <w:rPr>
                  <w:iCs/>
                  <w:noProof/>
                </w:rPr>
                <w:t>House prices are surging because of low supply – it's Economics 101</w:t>
              </w:r>
              <w:r w:rsidRPr="0055244F">
                <w:rPr>
                  <w:noProof/>
                </w:rPr>
                <w:t>. [Online].</w:t>
              </w:r>
            </w:p>
            <w:p w14:paraId="433BBEA5" w14:textId="77777777" w:rsidR="0039382E" w:rsidRPr="0055244F" w:rsidRDefault="0039382E" w:rsidP="00D96ECE"/>
            <w:p w14:paraId="02C4FBFE" w14:textId="77777777" w:rsidR="00801E57" w:rsidRPr="0055244F" w:rsidRDefault="00801E57" w:rsidP="00D96ECE">
              <w:pPr>
                <w:pStyle w:val="Bibliography"/>
                <w:rPr>
                  <w:noProof/>
                </w:rPr>
              </w:pPr>
              <w:r w:rsidRPr="0055244F">
                <w:rPr>
                  <w:noProof/>
                </w:rPr>
                <w:t xml:space="preserve">Wen, 2009. [Online] Available at: </w:t>
              </w:r>
              <w:hyperlink r:id="rId165" w:history="1">
                <w:r w:rsidRPr="0055244F">
                  <w:rPr>
                    <w:rStyle w:val="Hyperlink"/>
                    <w:noProof/>
                  </w:rPr>
                  <w:t>https://en.wikisource.org/wiki/Report_on_the_Work_of_the_Government_(2009)</w:t>
                </w:r>
              </w:hyperlink>
              <w:r w:rsidRPr="0055244F">
                <w:rPr>
                  <w:noProof/>
                </w:rPr>
                <w:t>.</w:t>
              </w:r>
            </w:p>
            <w:p w14:paraId="5A03F299" w14:textId="77777777" w:rsidR="00801E57" w:rsidRPr="0055244F" w:rsidRDefault="00801E57" w:rsidP="00D96ECE">
              <w:pPr>
                <w:pStyle w:val="Bibliography"/>
                <w:rPr>
                  <w:noProof/>
                </w:rPr>
              </w:pPr>
              <w:r w:rsidRPr="0055244F">
                <w:rPr>
                  <w:noProof/>
                </w:rPr>
                <w:t xml:space="preserve">Cao, 2015. </w:t>
              </w:r>
              <w:r w:rsidRPr="0055244F">
                <w:rPr>
                  <w:iCs/>
                  <w:noProof/>
                </w:rPr>
                <w:t>New York University Shanghai: What Is the Deal?</w:t>
              </w:r>
              <w:r w:rsidRPr="0055244F">
                <w:rPr>
                  <w:noProof/>
                </w:rPr>
                <w:t xml:space="preserve"> [Online] Available at: </w:t>
              </w:r>
              <w:hyperlink r:id="rId166" w:history="1">
                <w:r w:rsidRPr="0055244F">
                  <w:rPr>
                    <w:rStyle w:val="Hyperlink"/>
                    <w:noProof/>
                  </w:rPr>
                  <w:t>https://chinachange.org/2015/02/05/new-york-university-shanghai-what-is-the-deal/</w:t>
                </w:r>
              </w:hyperlink>
              <w:r w:rsidRPr="0055244F">
                <w:rPr>
                  <w:noProof/>
                </w:rPr>
                <w:t>.</w:t>
              </w:r>
            </w:p>
            <w:p w14:paraId="30769AFD" w14:textId="77777777" w:rsidR="0039382E" w:rsidRPr="0055244F" w:rsidRDefault="0039382E" w:rsidP="00D96ECE"/>
            <w:p w14:paraId="647EC1AE" w14:textId="77777777" w:rsidR="00801E57" w:rsidRPr="0055244F" w:rsidRDefault="00801E57" w:rsidP="00D96ECE">
              <w:pPr>
                <w:pStyle w:val="Bibliography"/>
                <w:rPr>
                  <w:noProof/>
                </w:rPr>
              </w:pPr>
              <w:r w:rsidRPr="0055244F">
                <w:rPr>
                  <w:noProof/>
                </w:rPr>
                <w:t xml:space="preserve">Liu &amp; Wang, 2012. </w:t>
              </w:r>
              <w:r w:rsidRPr="0055244F">
                <w:rPr>
                  <w:iCs/>
                  <w:noProof/>
                </w:rPr>
                <w:t>Expansion of higher education and the employment crisis: policy innovations in China</w:t>
              </w:r>
              <w:r w:rsidRPr="0055244F">
                <w:rPr>
                  <w:noProof/>
                </w:rPr>
                <w:t>. [Online].</w:t>
              </w:r>
            </w:p>
            <w:p w14:paraId="1098FD26" w14:textId="77777777" w:rsidR="0039382E" w:rsidRPr="0055244F" w:rsidRDefault="0039382E" w:rsidP="00D96ECE"/>
            <w:p w14:paraId="6DD928D8" w14:textId="77777777" w:rsidR="00801E57" w:rsidRPr="0055244F" w:rsidRDefault="00801E57" w:rsidP="00D96ECE">
              <w:pPr>
                <w:pStyle w:val="Bibliography"/>
                <w:rPr>
                  <w:noProof/>
                </w:rPr>
              </w:pPr>
              <w:r w:rsidRPr="0055244F">
                <w:rPr>
                  <w:noProof/>
                </w:rPr>
                <w:t xml:space="preserve">Hang, 2015. [Online] Available at: </w:t>
              </w:r>
              <w:hyperlink r:id="rId167" w:history="1">
                <w:r w:rsidRPr="0055244F">
                  <w:rPr>
                    <w:rStyle w:val="Hyperlink"/>
                    <w:noProof/>
                  </w:rPr>
                  <w:t>http://www.tandfonline.com/doi/abs/10.1080/10611932.2014.994943</w:t>
                </w:r>
              </w:hyperlink>
              <w:r w:rsidRPr="0055244F">
                <w:rPr>
                  <w:noProof/>
                </w:rPr>
                <w:t>.</w:t>
              </w:r>
            </w:p>
            <w:p w14:paraId="3F00D13E" w14:textId="77777777" w:rsidR="00801E57" w:rsidRPr="0055244F" w:rsidRDefault="00801E57" w:rsidP="00D96ECE">
              <w:pPr>
                <w:pStyle w:val="Bibliography"/>
                <w:rPr>
                  <w:noProof/>
                </w:rPr>
              </w:pPr>
              <w:r w:rsidRPr="0055244F">
                <w:rPr>
                  <w:noProof/>
                </w:rPr>
                <w:t>Han &amp; Mok, 2016. From ‘brain drain’ to ‘brain bridging’: transnational higher education development and graduate employment in China. 38(3).</w:t>
              </w:r>
            </w:p>
            <w:p w14:paraId="5C7452D3" w14:textId="77777777" w:rsidR="0039382E" w:rsidRPr="0055244F" w:rsidRDefault="0039382E" w:rsidP="00D96ECE"/>
            <w:p w14:paraId="7CADA9FA" w14:textId="2D5EE311" w:rsidR="0039382E" w:rsidRPr="0055244F" w:rsidRDefault="00801E57" w:rsidP="00D96ECE">
              <w:pPr>
                <w:pStyle w:val="Bibliography"/>
                <w:rPr>
                  <w:noProof/>
                </w:rPr>
              </w:pPr>
              <w:r w:rsidRPr="0055244F">
                <w:rPr>
                  <w:noProof/>
                </w:rPr>
                <w:t xml:space="preserve">Tomlinson, 2012. Graduate Employability: A Review of Conceptual and Empirical Themes. </w:t>
              </w:r>
              <w:r w:rsidRPr="0055244F">
                <w:rPr>
                  <w:iCs/>
                  <w:noProof/>
                </w:rPr>
                <w:t>Higher Education Policy</w:t>
              </w:r>
              <w:r w:rsidRPr="0055244F">
                <w:rPr>
                  <w:noProof/>
                </w:rPr>
                <w:t>, 25(4), pp.407–31.</w:t>
              </w:r>
            </w:p>
            <w:p w14:paraId="1FB45424" w14:textId="77777777" w:rsidR="007C3D2D" w:rsidRDefault="007C3D2D" w:rsidP="00D96ECE">
              <w:pPr>
                <w:pStyle w:val="Bibliography"/>
                <w:rPr>
                  <w:noProof/>
                </w:rPr>
              </w:pPr>
            </w:p>
            <w:p w14:paraId="3B833910" w14:textId="77777777" w:rsidR="00801E57" w:rsidRPr="0055244F" w:rsidRDefault="00801E57" w:rsidP="00D96ECE">
              <w:pPr>
                <w:pStyle w:val="Bibliography"/>
                <w:rPr>
                  <w:noProof/>
                </w:rPr>
              </w:pPr>
              <w:r w:rsidRPr="0055244F">
                <w:rPr>
                  <w:noProof/>
                </w:rPr>
                <w:lastRenderedPageBreak/>
                <w:t xml:space="preserve">Benner, 2017. [Online] Available at: </w:t>
              </w:r>
              <w:hyperlink r:id="rId168" w:history="1">
                <w:r w:rsidRPr="0055244F">
                  <w:rPr>
                    <w:rStyle w:val="Hyperlink"/>
                    <w:noProof/>
                  </w:rPr>
                  <w:t>https://www.americanprogress.org/issues/education-k-12/reports/2017/02/23/426723/reimagining-the-school-day/</w:t>
                </w:r>
              </w:hyperlink>
              <w:r w:rsidRPr="0055244F">
                <w:rPr>
                  <w:noProof/>
                </w:rPr>
                <w:t>.</w:t>
              </w:r>
            </w:p>
            <w:p w14:paraId="640CA0F9" w14:textId="77777777" w:rsidR="007C3D2D" w:rsidRDefault="007C3D2D" w:rsidP="00D96ECE">
              <w:pPr>
                <w:pStyle w:val="Bibliography"/>
                <w:rPr>
                  <w:noProof/>
                </w:rPr>
              </w:pPr>
            </w:p>
            <w:p w14:paraId="3430ECDC" w14:textId="77777777" w:rsidR="00801E57" w:rsidRPr="0055244F" w:rsidRDefault="00801E57" w:rsidP="00D96ECE">
              <w:pPr>
                <w:pStyle w:val="Bibliography"/>
                <w:rPr>
                  <w:noProof/>
                </w:rPr>
              </w:pPr>
              <w:r w:rsidRPr="0055244F">
                <w:rPr>
                  <w:noProof/>
                </w:rPr>
                <w:t>Autor, 2014. Skills, education, and the rise of earnings inequality among the “other 99 percent”.</w:t>
              </w:r>
            </w:p>
            <w:p w14:paraId="53FB89CA" w14:textId="77777777" w:rsidR="00801E57" w:rsidRPr="0055244F" w:rsidRDefault="00801E57" w:rsidP="00D96ECE">
              <w:pPr>
                <w:pStyle w:val="Bibliography"/>
                <w:rPr>
                  <w:noProof/>
                </w:rPr>
              </w:pPr>
              <w:r w:rsidRPr="0055244F">
                <w:rPr>
                  <w:noProof/>
                </w:rPr>
                <w:t>Cronin, 2014. How Education Drives Inequality Among the 99%.</w:t>
              </w:r>
            </w:p>
            <w:p w14:paraId="73E1EA5D" w14:textId="77777777" w:rsidR="00801E57" w:rsidRPr="0055244F" w:rsidRDefault="00801E57" w:rsidP="00D96ECE">
              <w:pPr>
                <w:pStyle w:val="Bibliography"/>
                <w:rPr>
                  <w:noProof/>
                </w:rPr>
              </w:pPr>
              <w:r w:rsidRPr="0055244F">
                <w:rPr>
                  <w:noProof/>
                </w:rPr>
                <w:t>Mingfu, 2010.</w:t>
              </w:r>
            </w:p>
            <w:p w14:paraId="07FA139E" w14:textId="77777777" w:rsidR="0039382E" w:rsidRPr="0055244F" w:rsidRDefault="0039382E" w:rsidP="00D96ECE"/>
            <w:p w14:paraId="3CE8E5C6" w14:textId="77777777" w:rsidR="00801E57" w:rsidRPr="0055244F" w:rsidRDefault="00801E57" w:rsidP="00D96ECE">
              <w:pPr>
                <w:pStyle w:val="Bibliography"/>
                <w:rPr>
                  <w:noProof/>
                </w:rPr>
              </w:pPr>
              <w:r w:rsidRPr="0055244F">
                <w:rPr>
                  <w:noProof/>
                </w:rPr>
                <w:t>Pohl, 2015. Fall Risk Awareness and Safety Precautions Taken by Older Community-Dwelling Women and Men—A Qualitative Study Using Focus Group Discussions.</w:t>
              </w:r>
            </w:p>
            <w:p w14:paraId="1F0FF9DC" w14:textId="77777777" w:rsidR="0039382E" w:rsidRPr="0055244F" w:rsidRDefault="0039382E" w:rsidP="00D96ECE"/>
            <w:p w14:paraId="2989040C" w14:textId="77777777" w:rsidR="0039382E" w:rsidRPr="0055244F" w:rsidRDefault="0039382E" w:rsidP="00D96ECE"/>
            <w:p w14:paraId="5195881A" w14:textId="77777777" w:rsidR="00801E57" w:rsidRPr="0055244F" w:rsidRDefault="00801E57" w:rsidP="00D96ECE">
              <w:pPr>
                <w:pStyle w:val="Bibliography"/>
                <w:rPr>
                  <w:noProof/>
                </w:rPr>
              </w:pPr>
              <w:r w:rsidRPr="0055244F">
                <w:rPr>
                  <w:noProof/>
                </w:rPr>
                <w:t>Moss, 2016. Social exchange theory.</w:t>
              </w:r>
            </w:p>
            <w:p w14:paraId="70932E7A" w14:textId="77777777" w:rsidR="00801E57" w:rsidRPr="0055244F" w:rsidRDefault="00801E57" w:rsidP="00D96ECE">
              <w:pPr>
                <w:pStyle w:val="Bibliography"/>
                <w:rPr>
                  <w:noProof/>
                </w:rPr>
              </w:pPr>
              <w:r w:rsidRPr="0055244F">
                <w:rPr>
                  <w:noProof/>
                </w:rPr>
                <w:t>Ariani, 2013. The Relationship between Employee Engagement, Organizational Citizenship Behavior, and Counterproductive Work Behavior.</w:t>
              </w:r>
            </w:p>
            <w:p w14:paraId="0E98FD8E" w14:textId="77777777" w:rsidR="0039382E" w:rsidRPr="0055244F" w:rsidRDefault="0039382E" w:rsidP="00D96ECE"/>
            <w:p w14:paraId="596AE0C6" w14:textId="77777777" w:rsidR="00801E57" w:rsidRPr="0055244F" w:rsidRDefault="00801E57" w:rsidP="00D96ECE">
              <w:pPr>
                <w:pStyle w:val="Bibliography"/>
                <w:rPr>
                  <w:noProof/>
                </w:rPr>
              </w:pPr>
              <w:r w:rsidRPr="0055244F">
                <w:rPr>
                  <w:noProof/>
                </w:rPr>
                <w:t xml:space="preserve">Perng, T.F., 2014. </w:t>
              </w:r>
              <w:r w:rsidRPr="0055244F">
                <w:rPr>
                  <w:iCs/>
                  <w:noProof/>
                </w:rPr>
                <w:t>Factors influencing consumers’ repurchase intention of groupon</w:t>
              </w:r>
              <w:r w:rsidRPr="0055244F">
                <w:rPr>
                  <w:noProof/>
                </w:rPr>
                <w:t>.</w:t>
              </w:r>
            </w:p>
            <w:p w14:paraId="743DFFD7" w14:textId="77777777" w:rsidR="00801E57" w:rsidRPr="0055244F" w:rsidRDefault="00801E57" w:rsidP="00D96ECE">
              <w:pPr>
                <w:pStyle w:val="Bibliography"/>
                <w:rPr>
                  <w:noProof/>
                </w:rPr>
              </w:pPr>
              <w:r w:rsidRPr="0055244F">
                <w:rPr>
                  <w:noProof/>
                </w:rPr>
                <w:t xml:space="preserve">Gavin, 2016. </w:t>
              </w:r>
              <w:r w:rsidRPr="0055244F">
                <w:rPr>
                  <w:iCs/>
                  <w:noProof/>
                </w:rPr>
                <w:t>Constructing a Study Design: Aligning Research Question with Methodology, Design, and Degree Program</w:t>
              </w:r>
              <w:r w:rsidRPr="0055244F">
                <w:rPr>
                  <w:noProof/>
                </w:rPr>
                <w:t xml:space="preserve">. [Online] Available at: </w:t>
              </w:r>
              <w:hyperlink r:id="rId169" w:history="1">
                <w:r w:rsidRPr="0055244F">
                  <w:rPr>
                    <w:rStyle w:val="Hyperlink"/>
                    <w:noProof/>
                  </w:rPr>
                  <w:t>https://research.phoenix.edu/blog/constructing-study-design-aligning-research-question-methodology-design-and-degree-program</w:t>
                </w:r>
              </w:hyperlink>
              <w:r w:rsidRPr="0055244F">
                <w:rPr>
                  <w:noProof/>
                </w:rPr>
                <w:t>.</w:t>
              </w:r>
            </w:p>
            <w:p w14:paraId="05A33DE6" w14:textId="77777777" w:rsidR="0039382E" w:rsidRPr="0055244F" w:rsidRDefault="0039382E" w:rsidP="00D96ECE"/>
            <w:p w14:paraId="098CDB3D" w14:textId="77777777" w:rsidR="00801E57" w:rsidRPr="0055244F" w:rsidRDefault="00801E57" w:rsidP="00D96ECE">
              <w:pPr>
                <w:pStyle w:val="Bibliography"/>
                <w:rPr>
                  <w:noProof/>
                </w:rPr>
              </w:pPr>
              <w:r w:rsidRPr="0055244F">
                <w:rPr>
                  <w:noProof/>
                </w:rPr>
                <w:t xml:space="preserve">Yuen, 2013. </w:t>
              </w:r>
              <w:r w:rsidRPr="0055244F">
                <w:rPr>
                  <w:iCs/>
                  <w:noProof/>
                </w:rPr>
                <w:t>Why Chinese College Graduates Aren't Getting Jobs</w:t>
              </w:r>
              <w:r w:rsidRPr="0055244F">
                <w:rPr>
                  <w:noProof/>
                </w:rPr>
                <w:t xml:space="preserve">. [Online] Available at: </w:t>
              </w:r>
              <w:hyperlink r:id="rId170" w:history="1">
                <w:r w:rsidRPr="0055244F">
                  <w:rPr>
                    <w:rStyle w:val="Hyperlink"/>
                    <w:noProof/>
                  </w:rPr>
                  <w:t>https://www.theatlantic.com/china/archive/2013/05/why-chinese-college-graduates-arent-getting-jobs/276187/</w:t>
                </w:r>
              </w:hyperlink>
              <w:r w:rsidRPr="0055244F">
                <w:rPr>
                  <w:noProof/>
                </w:rPr>
                <w:t>.</w:t>
              </w:r>
            </w:p>
            <w:p w14:paraId="1EB32D80" w14:textId="77777777" w:rsidR="00D17C81" w:rsidRPr="0055244F" w:rsidRDefault="00D17C81" w:rsidP="00D96ECE"/>
            <w:p w14:paraId="7BC357A6" w14:textId="77777777" w:rsidR="00801E57" w:rsidRDefault="00801E57" w:rsidP="00D96ECE">
              <w:pPr>
                <w:pStyle w:val="Bibliography"/>
                <w:rPr>
                  <w:noProof/>
                </w:rPr>
              </w:pPr>
              <w:r w:rsidRPr="0055244F">
                <w:rPr>
                  <w:noProof/>
                </w:rPr>
                <w:t>Sekaran &amp; Bougie, 2016.</w:t>
              </w:r>
            </w:p>
            <w:p w14:paraId="5BBF6FE2" w14:textId="77777777" w:rsidR="00D4406B" w:rsidRPr="00D4406B" w:rsidRDefault="00D4406B" w:rsidP="00D96ECE"/>
            <w:p w14:paraId="05640152" w14:textId="77777777" w:rsidR="00D4406B" w:rsidRPr="00D4406B" w:rsidRDefault="00D4406B" w:rsidP="00D96ECE"/>
            <w:p w14:paraId="60A0BFDF" w14:textId="77777777" w:rsidR="00801E57" w:rsidRDefault="00801E57" w:rsidP="00D96ECE">
              <w:pPr>
                <w:pStyle w:val="Bibliography"/>
                <w:rPr>
                  <w:noProof/>
                </w:rPr>
              </w:pPr>
              <w:r w:rsidRPr="0055244F">
                <w:rPr>
                  <w:noProof/>
                </w:rPr>
                <w:t xml:space="preserve">Dermatol, 2016. Methodology Series Module 3: Cross-sectional Studies. </w:t>
              </w:r>
              <w:r w:rsidRPr="0055244F">
                <w:rPr>
                  <w:iCs/>
                  <w:noProof/>
                </w:rPr>
                <w:t>Indian J Dermatol</w:t>
              </w:r>
              <w:r w:rsidRPr="0055244F">
                <w:rPr>
                  <w:noProof/>
                </w:rPr>
                <w:t>.</w:t>
              </w:r>
            </w:p>
            <w:p w14:paraId="3883DC77" w14:textId="77777777" w:rsidR="0042208B" w:rsidRPr="0042208B" w:rsidRDefault="0042208B" w:rsidP="00D96ECE"/>
            <w:p w14:paraId="11EDABFA" w14:textId="77777777" w:rsidR="00801E57" w:rsidRPr="0055244F" w:rsidRDefault="00801E57" w:rsidP="00D96ECE">
              <w:pPr>
                <w:pStyle w:val="Bibliography"/>
                <w:rPr>
                  <w:noProof/>
                </w:rPr>
              </w:pPr>
              <w:r w:rsidRPr="0055244F">
                <w:rPr>
                  <w:noProof/>
                </w:rPr>
                <w:t xml:space="preserve">Watson, 2016. Repeated Random Sampling in Year 5. </w:t>
              </w:r>
              <w:r w:rsidRPr="0055244F">
                <w:rPr>
                  <w:iCs/>
                  <w:noProof/>
                </w:rPr>
                <w:t xml:space="preserve">Journal of Statistics Education </w:t>
              </w:r>
              <w:r w:rsidRPr="0055244F">
                <w:rPr>
                  <w:noProof/>
                </w:rPr>
                <w:t>, 24.</w:t>
              </w:r>
            </w:p>
            <w:p w14:paraId="65EB40C1" w14:textId="77777777" w:rsidR="00801E57" w:rsidRPr="0055244F" w:rsidRDefault="00801E57" w:rsidP="00D96ECE">
              <w:pPr>
                <w:pStyle w:val="Bibliography"/>
                <w:rPr>
                  <w:noProof/>
                </w:rPr>
              </w:pPr>
              <w:r w:rsidRPr="0055244F">
                <w:rPr>
                  <w:noProof/>
                </w:rPr>
                <w:t xml:space="preserve">Alkassim, Etikan &amp; Musa, 2015. Comparison of Convenience Sampling and Purposive Sampling. </w:t>
              </w:r>
              <w:r w:rsidRPr="0055244F">
                <w:rPr>
                  <w:iCs/>
                  <w:noProof/>
                </w:rPr>
                <w:t>American Journal of Theoretical and Applied Statistics</w:t>
              </w:r>
              <w:r w:rsidRPr="0055244F">
                <w:rPr>
                  <w:noProof/>
                </w:rPr>
                <w:t>.</w:t>
              </w:r>
            </w:p>
            <w:p w14:paraId="0D200907" w14:textId="77777777" w:rsidR="00801E57" w:rsidRDefault="00801E57" w:rsidP="00D96ECE">
              <w:pPr>
                <w:pStyle w:val="Bibliography"/>
                <w:rPr>
                  <w:noProof/>
                </w:rPr>
              </w:pPr>
              <w:r w:rsidRPr="0055244F">
                <w:rPr>
                  <w:noProof/>
                </w:rPr>
                <w:t>Farrokhi, 2012.</w:t>
              </w:r>
            </w:p>
            <w:p w14:paraId="7D73264C" w14:textId="77777777" w:rsidR="0042208B" w:rsidRPr="0042208B" w:rsidRDefault="0042208B" w:rsidP="00D96ECE"/>
            <w:p w14:paraId="21070E03" w14:textId="77777777" w:rsidR="00801E57" w:rsidRPr="0055244F" w:rsidRDefault="00801E57" w:rsidP="00D96ECE">
              <w:pPr>
                <w:pStyle w:val="Bibliography"/>
                <w:rPr>
                  <w:noProof/>
                </w:rPr>
              </w:pPr>
              <w:r w:rsidRPr="0055244F">
                <w:rPr>
                  <w:noProof/>
                </w:rPr>
                <w:t>Vosloo, 2014.</w:t>
              </w:r>
            </w:p>
            <w:p w14:paraId="26B152F9" w14:textId="77777777" w:rsidR="00801E57" w:rsidRDefault="00801E57" w:rsidP="00D96ECE">
              <w:pPr>
                <w:pStyle w:val="Bibliography"/>
                <w:rPr>
                  <w:noProof/>
                </w:rPr>
              </w:pPr>
              <w:r w:rsidRPr="0055244F">
                <w:rPr>
                  <w:noProof/>
                </w:rPr>
                <w:t>Guetterman, 2015. Descriptions of Sampling Practices Within Five Approaches to Qualitative Research in Education and the Health Sciences. 16.</w:t>
              </w:r>
            </w:p>
            <w:p w14:paraId="58B70D34" w14:textId="77777777" w:rsidR="0042208B" w:rsidRPr="0042208B" w:rsidRDefault="0042208B" w:rsidP="00D96ECE"/>
            <w:p w14:paraId="7BC8D1AD" w14:textId="77777777" w:rsidR="00801E57" w:rsidRPr="0055244F" w:rsidRDefault="00801E57" w:rsidP="00D96ECE">
              <w:pPr>
                <w:pStyle w:val="Bibliography"/>
                <w:rPr>
                  <w:noProof/>
                </w:rPr>
              </w:pPr>
              <w:r w:rsidRPr="0055244F">
                <w:rPr>
                  <w:noProof/>
                </w:rPr>
                <w:t xml:space="preserve">Kostoulas, 2013. </w:t>
              </w:r>
              <w:r w:rsidRPr="0055244F">
                <w:rPr>
                  <w:iCs/>
                  <w:noProof/>
                </w:rPr>
                <w:t>ON LIKERT SCALES, ORDINAL DATA AND MEAN VALUES</w:t>
              </w:r>
              <w:r w:rsidRPr="0055244F">
                <w:rPr>
                  <w:noProof/>
                </w:rPr>
                <w:t xml:space="preserve">. [Online] Available at: </w:t>
              </w:r>
              <w:hyperlink r:id="rId171" w:history="1">
                <w:r w:rsidRPr="0055244F">
                  <w:rPr>
                    <w:rStyle w:val="Hyperlink"/>
                    <w:noProof/>
                  </w:rPr>
                  <w:t>https://achilleaskostoulas.com/2013/02/13/on-likert-scales-ordinal-data-and-mean-values/</w:t>
                </w:r>
              </w:hyperlink>
              <w:r w:rsidRPr="0055244F">
                <w:rPr>
                  <w:noProof/>
                </w:rPr>
                <w:t>.</w:t>
              </w:r>
            </w:p>
            <w:p w14:paraId="2CEE2A82" w14:textId="77777777" w:rsidR="00D17C81" w:rsidRPr="0055244F" w:rsidRDefault="00D17C81" w:rsidP="00D96ECE"/>
            <w:p w14:paraId="6220D507" w14:textId="77777777" w:rsidR="00801E57" w:rsidRPr="0055244F" w:rsidRDefault="00801E57" w:rsidP="00D96ECE">
              <w:pPr>
                <w:pStyle w:val="Bibliography"/>
                <w:rPr>
                  <w:noProof/>
                </w:rPr>
              </w:pPr>
              <w:r w:rsidRPr="0055244F">
                <w:rPr>
                  <w:noProof/>
                </w:rPr>
                <w:t xml:space="preserve">Sekaran, 2011. </w:t>
              </w:r>
              <w:r w:rsidRPr="0055244F">
                <w:rPr>
                  <w:iCs/>
                  <w:noProof/>
                </w:rPr>
                <w:t>Research Methods for Business</w:t>
              </w:r>
              <w:r w:rsidRPr="0055244F">
                <w:rPr>
                  <w:noProof/>
                </w:rPr>
                <w:t>.</w:t>
              </w:r>
            </w:p>
            <w:p w14:paraId="20995F10" w14:textId="77777777" w:rsidR="00801E57" w:rsidRPr="0055244F" w:rsidRDefault="00801E57" w:rsidP="00D96ECE">
              <w:pPr>
                <w:pStyle w:val="Bibliography"/>
                <w:rPr>
                  <w:noProof/>
                </w:rPr>
              </w:pPr>
              <w:r w:rsidRPr="0055244F">
                <w:rPr>
                  <w:noProof/>
                </w:rPr>
                <w:lastRenderedPageBreak/>
                <w:t xml:space="preserve">Charles, Gentles &amp; Ploeg, 2015. </w:t>
              </w:r>
              <w:r w:rsidRPr="0055244F">
                <w:rPr>
                  <w:iCs/>
                  <w:noProof/>
                </w:rPr>
                <w:t>Sampling in Qualitative Research: Insights from an Overview of the Methods Literature</w:t>
              </w:r>
              <w:r w:rsidRPr="0055244F">
                <w:rPr>
                  <w:noProof/>
                </w:rPr>
                <w:t>.</w:t>
              </w:r>
            </w:p>
            <w:p w14:paraId="36E0A368" w14:textId="77777777" w:rsidR="00801E57" w:rsidRPr="0055244F" w:rsidRDefault="00801E57" w:rsidP="00D96ECE">
              <w:pPr>
                <w:pStyle w:val="Bibliography"/>
                <w:rPr>
                  <w:noProof/>
                </w:rPr>
              </w:pPr>
              <w:r w:rsidRPr="0055244F">
                <w:rPr>
                  <w:noProof/>
                </w:rPr>
                <w:t>Chandrashekara &amp; Suresh, 2012. Sample size estimation and power analysis for clinical research studies.</w:t>
              </w:r>
            </w:p>
            <w:p w14:paraId="62E9A844" w14:textId="77777777" w:rsidR="00801E57" w:rsidRPr="0055244F" w:rsidRDefault="00801E57" w:rsidP="00D96ECE">
              <w:pPr>
                <w:pStyle w:val="Bibliography"/>
                <w:rPr>
                  <w:noProof/>
                </w:rPr>
              </w:pPr>
              <w:r w:rsidRPr="0055244F">
                <w:rPr>
                  <w:noProof/>
                </w:rPr>
                <w:t xml:space="preserve">Bardsher, 2013. </w:t>
              </w:r>
              <w:r w:rsidRPr="0055244F">
                <w:rPr>
                  <w:iCs/>
                  <w:noProof/>
                </w:rPr>
                <w:t>Next Made-in-China Boom: College Graduates</w:t>
              </w:r>
              <w:r w:rsidRPr="0055244F">
                <w:rPr>
                  <w:noProof/>
                </w:rPr>
                <w:t xml:space="preserve">. [Online] Available at: </w:t>
              </w:r>
              <w:hyperlink r:id="rId172" w:history="1">
                <w:r w:rsidRPr="0055244F">
                  <w:rPr>
                    <w:rStyle w:val="Hyperlink"/>
                    <w:noProof/>
                  </w:rPr>
                  <w:t>https://www.nytimes.com/2013/01/17/business/chinas-ambitious-goal-for-boom-in-college-graduates.html</w:t>
                </w:r>
              </w:hyperlink>
              <w:r w:rsidRPr="0055244F">
                <w:rPr>
                  <w:noProof/>
                </w:rPr>
                <w:t>.</w:t>
              </w:r>
            </w:p>
            <w:p w14:paraId="33386328" w14:textId="77777777" w:rsidR="00D17C81" w:rsidRPr="0055244F" w:rsidRDefault="00D17C81" w:rsidP="00D96ECE"/>
            <w:p w14:paraId="38E93097" w14:textId="77777777" w:rsidR="00801E57" w:rsidRPr="0055244F" w:rsidRDefault="00801E57" w:rsidP="00D96ECE">
              <w:pPr>
                <w:pStyle w:val="Bibliography"/>
                <w:rPr>
                  <w:noProof/>
                </w:rPr>
              </w:pPr>
              <w:r w:rsidRPr="0055244F">
                <w:rPr>
                  <w:noProof/>
                </w:rPr>
                <w:t xml:space="preserve">Koech, 2015. </w:t>
              </w:r>
              <w:r w:rsidRPr="0055244F">
                <w:rPr>
                  <w:iCs/>
                  <w:noProof/>
                </w:rPr>
                <w:t xml:space="preserve">International Journal of Education and Research </w:t>
              </w:r>
              <w:r w:rsidRPr="0055244F">
                <w:rPr>
                  <w:noProof/>
                </w:rPr>
                <w:t>.</w:t>
              </w:r>
            </w:p>
            <w:p w14:paraId="64F9DC4E" w14:textId="77777777" w:rsidR="00801E57" w:rsidRPr="0055244F" w:rsidRDefault="00801E57" w:rsidP="00D96ECE">
              <w:pPr>
                <w:pStyle w:val="Bibliography"/>
                <w:rPr>
                  <w:noProof/>
                </w:rPr>
              </w:pPr>
              <w:r w:rsidRPr="0055244F">
                <w:rPr>
                  <w:noProof/>
                </w:rPr>
                <w:t>Kidwai, Liang &amp; Zhang, 2016. Insights and Lessons from the Highest-Ranking Education System in the World.</w:t>
              </w:r>
            </w:p>
            <w:p w14:paraId="6085992A" w14:textId="77777777" w:rsidR="00801E57" w:rsidRPr="0055244F" w:rsidRDefault="00801E57" w:rsidP="00D96ECE">
              <w:pPr>
                <w:pStyle w:val="Bibliography"/>
                <w:rPr>
                  <w:noProof/>
                </w:rPr>
              </w:pPr>
              <w:r w:rsidRPr="0055244F">
                <w:rPr>
                  <w:noProof/>
                </w:rPr>
                <w:t>Chica, Duquia &amp; Mesa, 2016. Sampling: how to select participants in my research study.</w:t>
              </w:r>
            </w:p>
            <w:p w14:paraId="0051D1A1" w14:textId="77777777" w:rsidR="00801E57" w:rsidRPr="0055244F" w:rsidRDefault="00801E57" w:rsidP="00D96ECE">
              <w:pPr>
                <w:pStyle w:val="Bibliography"/>
                <w:rPr>
                  <w:noProof/>
                </w:rPr>
              </w:pPr>
              <w:r w:rsidRPr="0055244F">
                <w:rPr>
                  <w:noProof/>
                </w:rPr>
                <w:t xml:space="preserve">Joseph &amp; Patel, 2016. Questionnaire Designing Process: A Review. </w:t>
              </w:r>
              <w:r w:rsidRPr="0055244F">
                <w:rPr>
                  <w:iCs/>
                  <w:noProof/>
                </w:rPr>
                <w:t>Journal of Clinical Trials</w:t>
              </w:r>
              <w:r w:rsidRPr="0055244F">
                <w:rPr>
                  <w:noProof/>
                </w:rPr>
                <w:t>.</w:t>
              </w:r>
            </w:p>
            <w:p w14:paraId="5DE3BA25" w14:textId="65A951CA" w:rsidR="00801E57" w:rsidRPr="0055244F" w:rsidRDefault="00801E57" w:rsidP="00D96ECE">
              <w:pPr>
                <w:pStyle w:val="Bibliography"/>
                <w:rPr>
                  <w:noProof/>
                </w:rPr>
              </w:pPr>
              <w:r w:rsidRPr="0055244F">
                <w:rPr>
                  <w:noProof/>
                </w:rPr>
                <w:t xml:space="preserve">Munisamy, 2013. </w:t>
              </w:r>
              <w:r w:rsidR="0039382E" w:rsidRPr="0055244F">
                <w:rPr>
                  <w:noProof/>
                </w:rPr>
                <w:t>Identifying factors that influences job performance amongst employees in oil palm plantation.</w:t>
              </w:r>
            </w:p>
            <w:p w14:paraId="3C00FC07" w14:textId="77777777" w:rsidR="0039382E" w:rsidRPr="0055244F" w:rsidRDefault="0039382E" w:rsidP="00D96ECE"/>
            <w:p w14:paraId="0469012D" w14:textId="77777777" w:rsidR="00801E57" w:rsidRPr="0055244F" w:rsidRDefault="00801E57" w:rsidP="00D96ECE">
              <w:pPr>
                <w:pStyle w:val="Bibliography"/>
                <w:rPr>
                  <w:noProof/>
                </w:rPr>
              </w:pPr>
              <w:r w:rsidRPr="0055244F">
                <w:rPr>
                  <w:noProof/>
                </w:rPr>
                <w:t>Smith, Liu &amp; Luvai, 2014. Assessing Residential Customer Satisfaction for Large Electric Utilities.</w:t>
              </w:r>
            </w:p>
            <w:p w14:paraId="4B5ED425" w14:textId="77777777" w:rsidR="00801E57" w:rsidRPr="0055244F" w:rsidRDefault="00801E57" w:rsidP="00D96ECE">
              <w:pPr>
                <w:pStyle w:val="Bibliography"/>
                <w:rPr>
                  <w:noProof/>
                </w:rPr>
              </w:pPr>
              <w:r w:rsidRPr="0055244F">
                <w:rPr>
                  <w:noProof/>
                </w:rPr>
                <w:t xml:space="preserve">Millikin, 2016. </w:t>
              </w:r>
              <w:r w:rsidRPr="0055244F">
                <w:rPr>
                  <w:iCs/>
                  <w:noProof/>
                </w:rPr>
                <w:t>How To Write Better Likert Scale Questions</w:t>
              </w:r>
              <w:r w:rsidRPr="0055244F">
                <w:rPr>
                  <w:noProof/>
                </w:rPr>
                <w:t xml:space="preserve">. [Online] Available at: </w:t>
              </w:r>
              <w:hyperlink r:id="rId173" w:history="1">
                <w:r w:rsidRPr="0055244F">
                  <w:rPr>
                    <w:rStyle w:val="Hyperlink"/>
                    <w:noProof/>
                  </w:rPr>
                  <w:t>https://www.surveygizmo.com/resources/blog/better-likert-scale-questions/</w:t>
                </w:r>
              </w:hyperlink>
              <w:r w:rsidRPr="0055244F">
                <w:rPr>
                  <w:noProof/>
                </w:rPr>
                <w:t>.</w:t>
              </w:r>
            </w:p>
            <w:p w14:paraId="720E51A7" w14:textId="77777777" w:rsidR="0039382E" w:rsidRPr="0055244F" w:rsidRDefault="0039382E" w:rsidP="00D96ECE"/>
            <w:p w14:paraId="0FFD5D25" w14:textId="77777777" w:rsidR="00801E57" w:rsidRPr="0055244F" w:rsidRDefault="00801E57" w:rsidP="00D96ECE">
              <w:pPr>
                <w:pStyle w:val="Bibliography"/>
                <w:rPr>
                  <w:noProof/>
                </w:rPr>
              </w:pPr>
              <w:r w:rsidRPr="0055244F">
                <w:rPr>
                  <w:noProof/>
                </w:rPr>
                <w:t xml:space="preserve">Swamy, 2015. Quality of Work Life: Scale Development and Validation. </w:t>
              </w:r>
              <w:r w:rsidRPr="0055244F">
                <w:rPr>
                  <w:iCs/>
                  <w:noProof/>
                </w:rPr>
                <w:t xml:space="preserve">International Journal of Caring Sciences </w:t>
              </w:r>
              <w:r w:rsidRPr="0055244F">
                <w:rPr>
                  <w:noProof/>
                </w:rPr>
                <w:t>, 8(12).</w:t>
              </w:r>
            </w:p>
            <w:p w14:paraId="68B7D04C" w14:textId="77777777" w:rsidR="00D17C81" w:rsidRPr="0055244F" w:rsidRDefault="00D17C81" w:rsidP="00D96ECE"/>
            <w:p w14:paraId="094B9AC6" w14:textId="77777777" w:rsidR="00801E57" w:rsidRPr="0055244F" w:rsidRDefault="00801E57" w:rsidP="00D96ECE">
              <w:pPr>
                <w:pStyle w:val="Bibliography"/>
                <w:rPr>
                  <w:noProof/>
                </w:rPr>
              </w:pPr>
              <w:r w:rsidRPr="0055244F">
                <w:rPr>
                  <w:noProof/>
                </w:rPr>
                <w:t>Kanji, 2015. Turning Your Research Idea into a Proposal Worth Funding.</w:t>
              </w:r>
            </w:p>
            <w:p w14:paraId="347D4F75" w14:textId="77777777" w:rsidR="00801E57" w:rsidRPr="0055244F" w:rsidRDefault="00801E57" w:rsidP="00D96ECE">
              <w:pPr>
                <w:pStyle w:val="Bibliography"/>
                <w:rPr>
                  <w:noProof/>
                </w:rPr>
              </w:pPr>
              <w:r w:rsidRPr="0055244F">
                <w:rPr>
                  <w:noProof/>
                </w:rPr>
                <w:t>Schade, 2015. Pilot Testing: Getting It Right (Before) the First Time.</w:t>
              </w:r>
            </w:p>
            <w:p w14:paraId="05473EA2" w14:textId="77777777" w:rsidR="00D17C81" w:rsidRPr="0055244F" w:rsidRDefault="00D17C81" w:rsidP="00D96ECE"/>
            <w:p w14:paraId="465E17D1" w14:textId="77777777" w:rsidR="00801E57" w:rsidRPr="0055244F" w:rsidRDefault="00801E57" w:rsidP="00D96ECE">
              <w:pPr>
                <w:pStyle w:val="Bibliography"/>
                <w:rPr>
                  <w:noProof/>
                </w:rPr>
              </w:pPr>
              <w:r w:rsidRPr="0055244F">
                <w:rPr>
                  <w:noProof/>
                </w:rPr>
                <w:t>Ageron, Courvoisier &amp; Hudelson, 2014. Sample size for pre-tests of questionnaires.</w:t>
              </w:r>
            </w:p>
            <w:p w14:paraId="22C47E60" w14:textId="77777777" w:rsidR="00801E57" w:rsidRPr="0055244F" w:rsidRDefault="00801E57" w:rsidP="00D96ECE">
              <w:pPr>
                <w:pStyle w:val="Bibliography"/>
                <w:rPr>
                  <w:noProof/>
                </w:rPr>
              </w:pPr>
              <w:r w:rsidRPr="0055244F">
                <w:rPr>
                  <w:noProof/>
                </w:rPr>
                <w:t>Yong, 2013. A Beginner’s Guide to Factor Analysis: Focusing on Exploratory Factor Analysis.</w:t>
              </w:r>
            </w:p>
            <w:p w14:paraId="78FF33E6" w14:textId="77777777" w:rsidR="00E92C15" w:rsidRDefault="00E92C15" w:rsidP="00D96ECE">
              <w:pPr>
                <w:pStyle w:val="Bibliography"/>
                <w:rPr>
                  <w:noProof/>
                </w:rPr>
              </w:pPr>
            </w:p>
            <w:p w14:paraId="6730ED5B" w14:textId="77777777" w:rsidR="00801E57" w:rsidRPr="0055244F" w:rsidRDefault="00801E57" w:rsidP="00D96ECE">
              <w:pPr>
                <w:pStyle w:val="Bibliography"/>
                <w:rPr>
                  <w:noProof/>
                </w:rPr>
              </w:pPr>
              <w:r w:rsidRPr="0055244F">
                <w:rPr>
                  <w:noProof/>
                </w:rPr>
                <w:t xml:space="preserve">Brown &amp; Williams, 2012. Exploratory factor analysis: A five-step guide for novices. </w:t>
              </w:r>
              <w:r w:rsidRPr="0055244F">
                <w:rPr>
                  <w:iCs/>
                  <w:noProof/>
                </w:rPr>
                <w:t>Australasian Journal of Paramedicine</w:t>
              </w:r>
              <w:r w:rsidRPr="0055244F">
                <w:rPr>
                  <w:noProof/>
                </w:rPr>
                <w:t>, 8(3).</w:t>
              </w:r>
            </w:p>
            <w:p w14:paraId="7D79C621" w14:textId="77777777" w:rsidR="0039382E" w:rsidRPr="0055244F" w:rsidRDefault="0039382E" w:rsidP="00D96ECE"/>
            <w:p w14:paraId="5B0EBD02" w14:textId="77777777" w:rsidR="00801E57" w:rsidRPr="0055244F" w:rsidRDefault="00801E57" w:rsidP="00D96ECE">
              <w:pPr>
                <w:pStyle w:val="Bibliography"/>
                <w:rPr>
                  <w:noProof/>
                </w:rPr>
              </w:pPr>
              <w:r w:rsidRPr="0055244F">
                <w:rPr>
                  <w:noProof/>
                </w:rPr>
                <w:t>Davis, 2014. Examining Student Perceptions: Ethics and Misconduct in Today 's Police Department.</w:t>
              </w:r>
            </w:p>
            <w:p w14:paraId="6C7DB856" w14:textId="77777777" w:rsidR="00D17C81" w:rsidRPr="0055244F" w:rsidRDefault="00D17C81" w:rsidP="00D96ECE"/>
            <w:p w14:paraId="5F75E6B8" w14:textId="77777777" w:rsidR="00801E57" w:rsidRPr="0055244F" w:rsidRDefault="00801E57" w:rsidP="00D96ECE">
              <w:pPr>
                <w:pStyle w:val="Bibliography"/>
                <w:rPr>
                  <w:noProof/>
                </w:rPr>
              </w:pPr>
              <w:r w:rsidRPr="0055244F">
                <w:rPr>
                  <w:noProof/>
                </w:rPr>
                <w:t xml:space="preserve">Allen, 2016. </w:t>
              </w:r>
              <w:r w:rsidRPr="0055244F">
                <w:rPr>
                  <w:iCs/>
                  <w:noProof/>
                </w:rPr>
                <w:t>The SAGE Encyclopedia of Communication Research Methods</w:t>
              </w:r>
              <w:r w:rsidRPr="0055244F">
                <w:rPr>
                  <w:noProof/>
                </w:rPr>
                <w:t>.</w:t>
              </w:r>
            </w:p>
            <w:p w14:paraId="4920F763" w14:textId="77777777" w:rsidR="00801E57" w:rsidRPr="0055244F" w:rsidRDefault="00801E57" w:rsidP="00D96ECE">
              <w:pPr>
                <w:pStyle w:val="Bibliography"/>
                <w:rPr>
                  <w:noProof/>
                </w:rPr>
              </w:pPr>
              <w:r w:rsidRPr="0055244F">
                <w:rPr>
                  <w:noProof/>
                </w:rPr>
                <w:t xml:space="preserve">Peri, 2012. </w:t>
              </w:r>
              <w:r w:rsidRPr="0055244F">
                <w:rPr>
                  <w:iCs/>
                  <w:noProof/>
                </w:rPr>
                <w:t>Factor Analysis - KMO-Bartlett's Test &amp; Rotated Component Matrix</w:t>
              </w:r>
              <w:r w:rsidRPr="0055244F">
                <w:rPr>
                  <w:noProof/>
                </w:rPr>
                <w:t xml:space="preserve">. [Online] Available at: </w:t>
              </w:r>
              <w:hyperlink r:id="rId174" w:history="1">
                <w:r w:rsidRPr="0055244F">
                  <w:rPr>
                    <w:rStyle w:val="Hyperlink"/>
                    <w:noProof/>
                  </w:rPr>
                  <w:t>http://badmforum.blogspot.my/2012/08/factor-analysis-kmo-bartletts-test.html</w:t>
                </w:r>
              </w:hyperlink>
              <w:r w:rsidRPr="0055244F">
                <w:rPr>
                  <w:noProof/>
                </w:rPr>
                <w:t>.</w:t>
              </w:r>
            </w:p>
            <w:p w14:paraId="10BF62F1" w14:textId="77777777" w:rsidR="00801E57" w:rsidRPr="0055244F" w:rsidRDefault="00801E57" w:rsidP="00D96ECE">
              <w:pPr>
                <w:pStyle w:val="Bibliography"/>
                <w:rPr>
                  <w:noProof/>
                </w:rPr>
              </w:pPr>
              <w:r w:rsidRPr="0055244F">
                <w:rPr>
                  <w:noProof/>
                </w:rPr>
                <w:t xml:space="preserve">Szüle, 2016. </w:t>
              </w:r>
              <w:r w:rsidRPr="0055244F">
                <w:rPr>
                  <w:iCs/>
                  <w:noProof/>
                </w:rPr>
                <w:t>Introduction to data analysis - Corvinus Research Archive</w:t>
              </w:r>
              <w:r w:rsidRPr="0055244F">
                <w:rPr>
                  <w:noProof/>
                </w:rPr>
                <w:t>.</w:t>
              </w:r>
            </w:p>
            <w:p w14:paraId="0718139A" w14:textId="77777777" w:rsidR="00D17C81" w:rsidRPr="0055244F" w:rsidRDefault="00D17C81" w:rsidP="00D96ECE"/>
            <w:p w14:paraId="19436017" w14:textId="77777777" w:rsidR="00801E57" w:rsidRPr="0055244F" w:rsidRDefault="00801E57" w:rsidP="00D96ECE">
              <w:pPr>
                <w:pStyle w:val="Bibliography"/>
                <w:rPr>
                  <w:noProof/>
                </w:rPr>
              </w:pPr>
              <w:r w:rsidRPr="0055244F">
                <w:rPr>
                  <w:noProof/>
                </w:rPr>
                <w:t xml:space="preserve">Cadima &amp; Jolliffe, 2016. </w:t>
              </w:r>
              <w:r w:rsidRPr="0055244F">
                <w:rPr>
                  <w:iCs/>
                  <w:noProof/>
                </w:rPr>
                <w:t>Principal component analysis: a review and recent developments</w:t>
              </w:r>
              <w:r w:rsidRPr="0055244F">
                <w:rPr>
                  <w:noProof/>
                </w:rPr>
                <w:t>. Philos Trans A Math Phys Eng Sci.</w:t>
              </w:r>
            </w:p>
            <w:p w14:paraId="47D85645" w14:textId="77777777" w:rsidR="00E92C15" w:rsidRDefault="00E92C15" w:rsidP="00D96ECE">
              <w:pPr>
                <w:pStyle w:val="Bibliography"/>
                <w:rPr>
                  <w:noProof/>
                </w:rPr>
              </w:pPr>
            </w:p>
            <w:p w14:paraId="48CA1019" w14:textId="77777777" w:rsidR="00801E57" w:rsidRPr="0055244F" w:rsidRDefault="00801E57" w:rsidP="00D96ECE">
              <w:pPr>
                <w:pStyle w:val="Bibliography"/>
                <w:rPr>
                  <w:noProof/>
                </w:rPr>
              </w:pPr>
              <w:r w:rsidRPr="0055244F">
                <w:rPr>
                  <w:noProof/>
                </w:rPr>
                <w:t xml:space="preserve">Kline, 2013. </w:t>
              </w:r>
              <w:r w:rsidRPr="0055244F">
                <w:rPr>
                  <w:iCs/>
                  <w:noProof/>
                </w:rPr>
                <w:t>Handbook of Psychological Testing</w:t>
              </w:r>
              <w:r w:rsidRPr="0055244F">
                <w:rPr>
                  <w:noProof/>
                </w:rPr>
                <w:t>.</w:t>
              </w:r>
            </w:p>
            <w:p w14:paraId="05E546C3" w14:textId="77777777" w:rsidR="00E92C15" w:rsidRDefault="00E92C15" w:rsidP="00D96ECE">
              <w:pPr>
                <w:pStyle w:val="Bibliography"/>
                <w:rPr>
                  <w:noProof/>
                </w:rPr>
              </w:pPr>
            </w:p>
            <w:p w14:paraId="51726E15" w14:textId="77777777" w:rsidR="00E92C15" w:rsidRDefault="00801E57" w:rsidP="00D96ECE">
              <w:pPr>
                <w:pStyle w:val="Bibliography"/>
                <w:rPr>
                  <w:noProof/>
                </w:rPr>
              </w:pPr>
              <w:r w:rsidRPr="0055244F">
                <w:rPr>
                  <w:noProof/>
                </w:rPr>
                <w:t xml:space="preserve">Ramasubbian, 2012. Opinion on the Growth of Financial Inclusion in State of Tamil Nadu: An Empirical Analysis. </w:t>
              </w:r>
            </w:p>
            <w:p w14:paraId="4EA05C3B" w14:textId="77777777" w:rsidR="00E92C15" w:rsidRDefault="00E92C15" w:rsidP="00D96ECE">
              <w:pPr>
                <w:pStyle w:val="Bibliography"/>
                <w:rPr>
                  <w:noProof/>
                </w:rPr>
              </w:pPr>
            </w:p>
            <w:p w14:paraId="0AD85C56" w14:textId="2DF5ED61" w:rsidR="00801E57" w:rsidRPr="0055244F" w:rsidRDefault="00801E57" w:rsidP="00D96ECE">
              <w:pPr>
                <w:pStyle w:val="Bibliography"/>
                <w:rPr>
                  <w:noProof/>
                </w:rPr>
              </w:pPr>
              <w:r w:rsidRPr="0055244F">
                <w:rPr>
                  <w:iCs/>
                  <w:noProof/>
                </w:rPr>
                <w:t>International Journal of Engineering Research and Development</w:t>
              </w:r>
              <w:r w:rsidRPr="0055244F">
                <w:rPr>
                  <w:noProof/>
                </w:rPr>
                <w:t>, 4(7).</w:t>
              </w:r>
            </w:p>
            <w:p w14:paraId="295B0D22" w14:textId="77777777" w:rsidR="00801E57" w:rsidRPr="0055244F" w:rsidRDefault="00801E57" w:rsidP="00D96ECE">
              <w:pPr>
                <w:pStyle w:val="Bibliography"/>
                <w:rPr>
                  <w:noProof/>
                </w:rPr>
              </w:pPr>
              <w:r w:rsidRPr="0055244F">
                <w:rPr>
                  <w:noProof/>
                </w:rPr>
                <w:t>Mundform &amp; Pearson, 2010. Recommended Sample Size for Conducting Exploratory Factor Analysis on Dichotomous Data. 9(5).</w:t>
              </w:r>
            </w:p>
            <w:p w14:paraId="10B4DF40" w14:textId="77777777" w:rsidR="00E92C15" w:rsidRDefault="00E92C15" w:rsidP="00D96ECE">
              <w:pPr>
                <w:pStyle w:val="Bibliography"/>
                <w:rPr>
                  <w:noProof/>
                </w:rPr>
              </w:pPr>
            </w:p>
            <w:p w14:paraId="2513AC8B" w14:textId="77777777" w:rsidR="00801E57" w:rsidRPr="0055244F" w:rsidRDefault="00801E57" w:rsidP="00D96ECE">
              <w:pPr>
                <w:pStyle w:val="Bibliography"/>
                <w:rPr>
                  <w:noProof/>
                </w:rPr>
              </w:pPr>
              <w:r w:rsidRPr="0055244F">
                <w:rPr>
                  <w:noProof/>
                </w:rPr>
                <w:t xml:space="preserve">Costello &amp; Osborne, 2011. </w:t>
              </w:r>
              <w:r w:rsidRPr="0055244F">
                <w:rPr>
                  <w:iCs/>
                  <w:noProof/>
                </w:rPr>
                <w:t>Best Practices in Exploratory Factor Analysis: Four Recommendations for Getting the Most From Your Analysis</w:t>
              </w:r>
              <w:r w:rsidRPr="0055244F">
                <w:rPr>
                  <w:noProof/>
                </w:rPr>
                <w:t>. North Carolina State University.</w:t>
              </w:r>
            </w:p>
            <w:p w14:paraId="517F0377" w14:textId="77777777" w:rsidR="00E92C15" w:rsidRDefault="00E92C15" w:rsidP="00D96ECE">
              <w:pPr>
                <w:pStyle w:val="Bibliography"/>
                <w:rPr>
                  <w:noProof/>
                </w:rPr>
              </w:pPr>
            </w:p>
            <w:p w14:paraId="7ECF0624" w14:textId="77777777" w:rsidR="00801E57" w:rsidRPr="0055244F" w:rsidRDefault="00801E57" w:rsidP="00D96ECE">
              <w:pPr>
                <w:pStyle w:val="Bibliography"/>
                <w:rPr>
                  <w:noProof/>
                </w:rPr>
              </w:pPr>
              <w:r w:rsidRPr="0055244F">
                <w:rPr>
                  <w:noProof/>
                </w:rPr>
                <w:t xml:space="preserve">Terracciano &amp; Yamagata, 2010. </w:t>
              </w:r>
              <w:r w:rsidRPr="0055244F">
                <w:rPr>
                  <w:iCs/>
                  <w:noProof/>
                </w:rPr>
                <w:t>Internal Consistency, Retest Reliability, and their Implications For Personality Scale Validity</w:t>
              </w:r>
              <w:r w:rsidRPr="0055244F">
                <w:rPr>
                  <w:noProof/>
                </w:rPr>
                <w:t>.</w:t>
              </w:r>
            </w:p>
            <w:p w14:paraId="7864E3AB" w14:textId="77777777" w:rsidR="00E92C15" w:rsidRDefault="00E92C15" w:rsidP="00D96ECE">
              <w:pPr>
                <w:pStyle w:val="Bibliography"/>
                <w:rPr>
                  <w:noProof/>
                </w:rPr>
              </w:pPr>
            </w:p>
            <w:p w14:paraId="672B9560" w14:textId="77777777" w:rsidR="00801E57" w:rsidRPr="0055244F" w:rsidRDefault="00801E57" w:rsidP="00D96ECE">
              <w:pPr>
                <w:pStyle w:val="Bibliography"/>
                <w:rPr>
                  <w:noProof/>
                </w:rPr>
              </w:pPr>
              <w:r w:rsidRPr="0055244F">
                <w:rPr>
                  <w:noProof/>
                </w:rPr>
                <w:t xml:space="preserve">Bruin, Schmidheiny &amp; Straumann, 2015. </w:t>
              </w:r>
              <w:r w:rsidRPr="0055244F">
                <w:rPr>
                  <w:iCs/>
                  <w:noProof/>
                </w:rPr>
                <w:t>Discriminant validity and test re-test reproducibility of a gait assessment in patients with vestibular dysfunction</w:t>
              </w:r>
              <w:r w:rsidRPr="0055244F">
                <w:rPr>
                  <w:noProof/>
                </w:rPr>
                <w:t>.</w:t>
              </w:r>
            </w:p>
            <w:p w14:paraId="2BB10D80" w14:textId="77777777" w:rsidR="00D17C81" w:rsidRPr="0055244F" w:rsidRDefault="00D17C81" w:rsidP="00D96ECE"/>
            <w:p w14:paraId="0E0E7F49" w14:textId="77777777" w:rsidR="00801E57" w:rsidRPr="0055244F" w:rsidRDefault="00801E57" w:rsidP="00D96ECE">
              <w:pPr>
                <w:pStyle w:val="Bibliography"/>
                <w:rPr>
                  <w:noProof/>
                </w:rPr>
              </w:pPr>
              <w:r w:rsidRPr="0055244F">
                <w:rPr>
                  <w:noProof/>
                </w:rPr>
                <w:t xml:space="preserve">Yu, 2010. </w:t>
              </w:r>
              <w:r w:rsidRPr="0055244F">
                <w:rPr>
                  <w:iCs/>
                  <w:noProof/>
                </w:rPr>
                <w:t>Presented in Partial Fulfillment of the Requirements for the Degree Doctor of Philosophy in the Graduate School of The Ohio State University</w:t>
              </w:r>
              <w:r w:rsidRPr="0055244F">
                <w:rPr>
                  <w:noProof/>
                </w:rPr>
                <w:t>.</w:t>
              </w:r>
            </w:p>
            <w:p w14:paraId="5AA150EC" w14:textId="77777777" w:rsidR="00D17C81" w:rsidRPr="0055244F" w:rsidRDefault="00D17C81" w:rsidP="00D96ECE"/>
            <w:p w14:paraId="5D35CD36" w14:textId="77777777" w:rsidR="00801E57" w:rsidRPr="0055244F" w:rsidRDefault="00801E57" w:rsidP="00D96ECE">
              <w:pPr>
                <w:pStyle w:val="Bibliography"/>
                <w:rPr>
                  <w:noProof/>
                </w:rPr>
              </w:pPr>
              <w:r w:rsidRPr="0055244F">
                <w:rPr>
                  <w:noProof/>
                </w:rPr>
                <w:t xml:space="preserve">Yahya, 2012. </w:t>
              </w:r>
              <w:r w:rsidRPr="0055244F">
                <w:rPr>
                  <w:iCs/>
                  <w:noProof/>
                </w:rPr>
                <w:t>Research results: exploratory analysis</w:t>
              </w:r>
              <w:r w:rsidRPr="0055244F">
                <w:rPr>
                  <w:noProof/>
                </w:rPr>
                <w:t>.</w:t>
              </w:r>
            </w:p>
            <w:p w14:paraId="740E8B92" w14:textId="77777777" w:rsidR="00801E57" w:rsidRPr="0055244F" w:rsidRDefault="00801E57" w:rsidP="00D96ECE">
              <w:pPr>
                <w:pStyle w:val="Bibliography"/>
                <w:rPr>
                  <w:noProof/>
                </w:rPr>
              </w:pPr>
              <w:r w:rsidRPr="0055244F">
                <w:rPr>
                  <w:noProof/>
                </w:rPr>
                <w:t xml:space="preserve">Taber, 2016. </w:t>
              </w:r>
              <w:r w:rsidRPr="0055244F">
                <w:rPr>
                  <w:iCs/>
                  <w:noProof/>
                </w:rPr>
                <w:t>The Use of Cronbach’s Alpha When Developing and Reporting Research Instruments in Science Education</w:t>
              </w:r>
              <w:r w:rsidRPr="0055244F">
                <w:rPr>
                  <w:noProof/>
                </w:rPr>
                <w:t>.</w:t>
              </w:r>
            </w:p>
            <w:p w14:paraId="0EA2FCB9" w14:textId="77777777" w:rsidR="00D17C81" w:rsidRPr="0055244F" w:rsidRDefault="00D17C81" w:rsidP="00D96ECE"/>
            <w:p w14:paraId="47A39225" w14:textId="77777777" w:rsidR="00801E57" w:rsidRPr="0055244F" w:rsidRDefault="00801E57" w:rsidP="00D96ECE">
              <w:pPr>
                <w:pStyle w:val="Bibliography"/>
                <w:rPr>
                  <w:noProof/>
                </w:rPr>
              </w:pPr>
              <w:r w:rsidRPr="0055244F">
                <w:rPr>
                  <w:noProof/>
                </w:rPr>
                <w:t xml:space="preserve">Metcalfe &amp; Newington, 2014. </w:t>
              </w:r>
              <w:r w:rsidRPr="0055244F">
                <w:rPr>
                  <w:iCs/>
                  <w:noProof/>
                </w:rPr>
                <w:t>Factors influencing recruitment to research: qualitative study of the experiences and perceptions of research teams</w:t>
              </w:r>
              <w:r w:rsidRPr="0055244F">
                <w:rPr>
                  <w:noProof/>
                </w:rPr>
                <w:t>.</w:t>
              </w:r>
            </w:p>
            <w:p w14:paraId="1EC0F8FF" w14:textId="77777777" w:rsidR="00D17C81" w:rsidRPr="0055244F" w:rsidRDefault="00D17C81" w:rsidP="00D96ECE"/>
            <w:p w14:paraId="692A6B62" w14:textId="77777777" w:rsidR="00801E57" w:rsidRPr="0055244F" w:rsidRDefault="00801E57" w:rsidP="00D96ECE">
              <w:pPr>
                <w:pStyle w:val="Bibliography"/>
                <w:rPr>
                  <w:noProof/>
                </w:rPr>
              </w:pPr>
              <w:r w:rsidRPr="0055244F">
                <w:rPr>
                  <w:noProof/>
                </w:rPr>
                <w:t xml:space="preserve">Keselman, Othman &amp; Wilcox, 2013. </w:t>
              </w:r>
              <w:r w:rsidRPr="0055244F">
                <w:rPr>
                  <w:iCs/>
                  <w:noProof/>
                </w:rPr>
                <w:t>Journal of Modern Applied Statistical Methods</w:t>
              </w:r>
              <w:r w:rsidRPr="0055244F">
                <w:rPr>
                  <w:noProof/>
                </w:rPr>
                <w:t>.</w:t>
              </w:r>
            </w:p>
            <w:p w14:paraId="1B66758E" w14:textId="77777777" w:rsidR="00801E57" w:rsidRPr="0055244F" w:rsidRDefault="00801E57" w:rsidP="00D96ECE">
              <w:pPr>
                <w:pStyle w:val="Bibliography"/>
                <w:rPr>
                  <w:noProof/>
                </w:rPr>
              </w:pPr>
              <w:r w:rsidRPr="0055244F">
                <w:rPr>
                  <w:noProof/>
                </w:rPr>
                <w:t>Stewart, 2014. How to Evaluate External Secondary Data.</w:t>
              </w:r>
            </w:p>
            <w:p w14:paraId="01EF2DB3" w14:textId="77777777" w:rsidR="0039382E" w:rsidRPr="0055244F" w:rsidRDefault="0039382E" w:rsidP="00D96ECE"/>
            <w:p w14:paraId="44B89217" w14:textId="77777777" w:rsidR="00801E57" w:rsidRPr="0055244F" w:rsidRDefault="00801E57" w:rsidP="00D96ECE">
              <w:pPr>
                <w:pStyle w:val="Bibliography"/>
                <w:rPr>
                  <w:noProof/>
                </w:rPr>
              </w:pPr>
              <w:r w:rsidRPr="0055244F">
                <w:rPr>
                  <w:noProof/>
                </w:rPr>
                <w:t xml:space="preserve">Schneider, 2014. </w:t>
              </w:r>
              <w:r w:rsidRPr="0055244F">
                <w:rPr>
                  <w:iCs/>
                  <w:noProof/>
                </w:rPr>
                <w:t>Null hypothesis significance tests: A mix-up of two different theories – the basis for widespread confusion and numerous misinterpretations</w:t>
              </w:r>
              <w:r w:rsidRPr="0055244F">
                <w:rPr>
                  <w:noProof/>
                </w:rPr>
                <w:t>.</w:t>
              </w:r>
            </w:p>
            <w:p w14:paraId="5936AED7" w14:textId="77777777" w:rsidR="004E67F7" w:rsidRPr="004E67F7" w:rsidRDefault="004E67F7" w:rsidP="00D96ECE"/>
            <w:p w14:paraId="7C6DB5FC" w14:textId="77777777" w:rsidR="00801E57" w:rsidRDefault="00801E57" w:rsidP="00D96ECE">
              <w:pPr>
                <w:pStyle w:val="Bibliography"/>
                <w:rPr>
                  <w:noProof/>
                </w:rPr>
              </w:pPr>
              <w:r w:rsidRPr="0055244F">
                <w:rPr>
                  <w:noProof/>
                </w:rPr>
                <w:t xml:space="preserve">Verbeek, 2017. </w:t>
              </w:r>
              <w:r w:rsidRPr="0055244F">
                <w:rPr>
                  <w:iCs/>
                  <w:noProof/>
                </w:rPr>
                <w:t>Using linear regression to establish empirical relationships</w:t>
              </w:r>
              <w:r w:rsidRPr="0055244F">
                <w:rPr>
                  <w:noProof/>
                </w:rPr>
                <w:t>.</w:t>
              </w:r>
            </w:p>
            <w:p w14:paraId="3DB86C35" w14:textId="77777777" w:rsidR="004E67F7" w:rsidRPr="004E67F7" w:rsidRDefault="004E67F7" w:rsidP="00D96ECE"/>
            <w:p w14:paraId="17EB8414" w14:textId="3CFD463B" w:rsidR="00801E57" w:rsidRPr="0055244F" w:rsidRDefault="004E67F7" w:rsidP="00D96ECE">
              <w:pPr>
                <w:pStyle w:val="Bibliography"/>
                <w:rPr>
                  <w:noProof/>
                </w:rPr>
              </w:pPr>
              <w:r>
                <w:rPr>
                  <w:noProof/>
                </w:rPr>
                <w:t>H</w:t>
              </w:r>
              <w:r w:rsidRPr="0055244F">
                <w:rPr>
                  <w:noProof/>
                </w:rPr>
                <w:t xml:space="preserve">ill , 2011. </w:t>
              </w:r>
              <w:r w:rsidRPr="0055244F">
                <w:rPr>
                  <w:iCs/>
                  <w:noProof/>
                </w:rPr>
                <w:t>the sequential kaiser</w:t>
              </w:r>
              <w:r w:rsidRPr="0055244F">
                <w:rPr>
                  <w:rFonts w:ascii="Calibri" w:eastAsia="Calibri" w:hAnsi="Calibri" w:cs="Calibri"/>
                  <w:iCs/>
                  <w:noProof/>
                </w:rPr>
                <w:t>‐</w:t>
              </w:r>
              <w:r w:rsidRPr="0055244F">
                <w:rPr>
                  <w:iCs/>
                  <w:noProof/>
                </w:rPr>
                <w:t>meyer</w:t>
              </w:r>
              <w:r w:rsidRPr="0055244F">
                <w:rPr>
                  <w:rFonts w:ascii="Calibri" w:eastAsia="Calibri" w:hAnsi="Calibri" w:cs="Calibri"/>
                  <w:iCs/>
                  <w:noProof/>
                </w:rPr>
                <w:t>‐</w:t>
              </w:r>
              <w:r w:rsidRPr="0055244F">
                <w:rPr>
                  <w:iCs/>
                  <w:noProof/>
                </w:rPr>
                <w:t>olkin procedure as an  alternative for determining the number of  factors in common</w:t>
              </w:r>
              <w:r w:rsidRPr="0055244F">
                <w:rPr>
                  <w:rFonts w:ascii="Calibri" w:eastAsia="Calibri" w:hAnsi="Calibri" w:cs="Calibri"/>
                  <w:iCs/>
                  <w:noProof/>
                </w:rPr>
                <w:t>‐</w:t>
              </w:r>
              <w:r w:rsidRPr="0055244F">
                <w:rPr>
                  <w:iCs/>
                  <w:noProof/>
                </w:rPr>
                <w:t>factor analysis:  a monte carlo simulation </w:t>
              </w:r>
              <w:r w:rsidRPr="0055244F">
                <w:rPr>
                  <w:noProof/>
                </w:rPr>
                <w:t>.</w:t>
              </w:r>
            </w:p>
            <w:p w14:paraId="1840CD6B" w14:textId="4EA673E1" w:rsidR="00801E57" w:rsidRPr="006A244B" w:rsidRDefault="00801E57" w:rsidP="00D96ECE">
              <w:r w:rsidRPr="0055244F">
                <w:rPr>
                  <w:b/>
                  <w:bCs/>
                  <w:noProof/>
                </w:rPr>
                <w:fldChar w:fldCharType="end"/>
              </w:r>
            </w:p>
          </w:sdtContent>
        </w:sdt>
        <w:p w14:paraId="1504DA9F" w14:textId="77777777" w:rsidR="00ED4878" w:rsidRPr="006A244B" w:rsidRDefault="00ED4878" w:rsidP="00D96ECE"/>
        <w:p w14:paraId="2A03A1F5" w14:textId="77777777" w:rsidR="00180B4B" w:rsidRPr="006A244B" w:rsidRDefault="00180B4B" w:rsidP="00D96ECE">
          <w:pPr>
            <w:pStyle w:val="Bibliography"/>
            <w:spacing w:line="360" w:lineRule="auto"/>
            <w:rPr>
              <w:noProof/>
              <w:u w:val="single"/>
            </w:rPr>
          </w:pPr>
          <w:r w:rsidRPr="006A244B">
            <w:rPr>
              <w:noProof/>
            </w:rPr>
            <w:lastRenderedPageBreak/>
            <w:t xml:space="preserve">Johnson, 2010. [Online] </w:t>
          </w:r>
          <w:r w:rsidRPr="006A244B">
            <w:rPr>
              <w:noProof/>
            </w:rPr>
            <w:br/>
            <w:t xml:space="preserve">Available at: </w:t>
          </w:r>
          <w:r w:rsidRPr="006A244B">
            <w:rPr>
              <w:noProof/>
              <w:u w:val="single"/>
            </w:rPr>
            <w:t>https://www.urban.org/sites/default/files/publication/28421/412039-How-Did-Older-Workers-Fare-in-.PDF</w:t>
          </w:r>
        </w:p>
        <w:p w14:paraId="4104E88B" w14:textId="77777777" w:rsidR="00ED4878" w:rsidRPr="006A244B" w:rsidRDefault="00ED4878" w:rsidP="00D96ECE"/>
        <w:p w14:paraId="6868EB13" w14:textId="77777777" w:rsidR="00180B4B" w:rsidRPr="006A244B" w:rsidRDefault="00180B4B" w:rsidP="00D96ECE">
          <w:pPr>
            <w:pStyle w:val="Bibliography"/>
            <w:spacing w:line="360" w:lineRule="auto"/>
            <w:rPr>
              <w:noProof/>
              <w:u w:val="single"/>
            </w:rPr>
          </w:pPr>
          <w:r w:rsidRPr="006A244B">
            <w:rPr>
              <w:noProof/>
            </w:rPr>
            <w:t xml:space="preserve">Jone, 2003. [Online] </w:t>
          </w:r>
          <w:r w:rsidRPr="006A244B">
            <w:rPr>
              <w:noProof/>
            </w:rPr>
            <w:br/>
            <w:t xml:space="preserve">Available at: </w:t>
          </w:r>
          <w:r w:rsidRPr="006A244B">
            <w:rPr>
              <w:noProof/>
              <w:u w:val="single"/>
            </w:rPr>
            <w:t>http://www.baltimorecityschools.org/cms/lib/MD01001351/Centricity/Domain/8910/2003-04_Minutes/20030923-Minutes.pdf</w:t>
          </w:r>
        </w:p>
        <w:p w14:paraId="22C74E37" w14:textId="77777777" w:rsidR="00ED4878" w:rsidRPr="006A244B" w:rsidRDefault="00ED4878" w:rsidP="00D96ECE"/>
        <w:p w14:paraId="1C0F2526" w14:textId="77777777" w:rsidR="00180B4B" w:rsidRPr="006A244B" w:rsidRDefault="00180B4B" w:rsidP="00D96ECE">
          <w:pPr>
            <w:pStyle w:val="Bibliography"/>
            <w:spacing w:line="360" w:lineRule="auto"/>
            <w:rPr>
              <w:noProof/>
            </w:rPr>
          </w:pPr>
          <w:r w:rsidRPr="006A244B">
            <w:rPr>
              <w:noProof/>
            </w:rPr>
            <w:t xml:space="preserve">Jone, 2016. [Online] </w:t>
          </w:r>
          <w:r w:rsidRPr="006A244B">
            <w:rPr>
              <w:noProof/>
            </w:rPr>
            <w:br/>
            <w:t xml:space="preserve">Available at: </w:t>
          </w:r>
          <w:r w:rsidRPr="006A244B">
            <w:rPr>
              <w:noProof/>
              <w:u w:val="single"/>
            </w:rPr>
            <w:t>https://web.stanford.edu/~chadj/facts.pdf</w:t>
          </w:r>
        </w:p>
        <w:p w14:paraId="2DFFFD41" w14:textId="77777777" w:rsidR="00E25C47" w:rsidRPr="006A244B" w:rsidRDefault="00E25C47" w:rsidP="00D96ECE">
          <w:pPr>
            <w:pStyle w:val="Bibliography"/>
            <w:spacing w:line="360" w:lineRule="auto"/>
            <w:rPr>
              <w:noProof/>
            </w:rPr>
          </w:pPr>
        </w:p>
        <w:p w14:paraId="0C10F634" w14:textId="77777777" w:rsidR="00180B4B" w:rsidRPr="006A244B" w:rsidRDefault="00180B4B" w:rsidP="00D96ECE">
          <w:pPr>
            <w:pStyle w:val="Bibliography"/>
            <w:spacing w:line="360" w:lineRule="auto"/>
            <w:rPr>
              <w:noProof/>
            </w:rPr>
          </w:pPr>
          <w:r w:rsidRPr="006A244B">
            <w:rPr>
              <w:noProof/>
            </w:rPr>
            <w:t xml:space="preserve">Jun, 2006. [Online] </w:t>
          </w:r>
          <w:r w:rsidRPr="006A244B">
            <w:rPr>
              <w:noProof/>
            </w:rPr>
            <w:br/>
            <w:t xml:space="preserve">Available at: </w:t>
          </w:r>
          <w:r w:rsidRPr="006A244B">
            <w:rPr>
              <w:noProof/>
              <w:u w:val="single"/>
            </w:rPr>
            <w:t>https://www.intechopen.com/books/unemployment-perspectives-and-solutions/factors-affecting-employment-and-unemployment-for-fresh-graduates-in-china</w:t>
          </w:r>
        </w:p>
        <w:p w14:paraId="01C1E2BD" w14:textId="77777777" w:rsidR="00180B4B" w:rsidRPr="006A244B" w:rsidRDefault="00180B4B" w:rsidP="00D96ECE">
          <w:pPr>
            <w:pStyle w:val="Bibliography"/>
            <w:spacing w:line="360" w:lineRule="auto"/>
            <w:rPr>
              <w:noProof/>
            </w:rPr>
          </w:pPr>
          <w:r w:rsidRPr="006A244B">
            <w:rPr>
              <w:noProof/>
            </w:rPr>
            <w:t xml:space="preserve">Jun, 2016. Reason Analysis and Solution Proposing for the Lack of Motivation among College Students. </w:t>
          </w:r>
        </w:p>
        <w:p w14:paraId="50A36494" w14:textId="77777777" w:rsidR="00E25C47" w:rsidRPr="006A244B" w:rsidRDefault="00E25C47" w:rsidP="00D96ECE">
          <w:pPr>
            <w:pStyle w:val="Bibliography"/>
            <w:spacing w:line="360" w:lineRule="auto"/>
            <w:rPr>
              <w:noProof/>
            </w:rPr>
          </w:pPr>
        </w:p>
        <w:p w14:paraId="062428D5" w14:textId="77777777" w:rsidR="00180B4B" w:rsidRPr="006A244B" w:rsidRDefault="00180B4B" w:rsidP="00D96ECE">
          <w:pPr>
            <w:pStyle w:val="Bibliography"/>
            <w:spacing w:line="360" w:lineRule="auto"/>
            <w:rPr>
              <w:noProof/>
            </w:rPr>
          </w:pPr>
          <w:r w:rsidRPr="006A244B">
            <w:rPr>
              <w:noProof/>
            </w:rPr>
            <w:t xml:space="preserve">Karageorge, 2008. [Online] </w:t>
          </w:r>
          <w:r w:rsidRPr="006A244B">
            <w:rPr>
              <w:noProof/>
            </w:rPr>
            <w:br/>
            <w:t xml:space="preserve">Available at: </w:t>
          </w:r>
          <w:r w:rsidRPr="006A244B">
            <w:rPr>
              <w:noProof/>
              <w:u w:val="single"/>
            </w:rPr>
            <w:t>https://www.childwelfare.gov/pubPDFs/childcare.pdf</w:t>
          </w:r>
        </w:p>
        <w:p w14:paraId="4D57AD43" w14:textId="77777777" w:rsidR="00E25C47" w:rsidRPr="006A244B" w:rsidRDefault="00E25C47" w:rsidP="00D96ECE">
          <w:pPr>
            <w:pStyle w:val="Bibliography"/>
            <w:spacing w:line="360" w:lineRule="auto"/>
            <w:rPr>
              <w:noProof/>
            </w:rPr>
          </w:pPr>
        </w:p>
        <w:p w14:paraId="343F2163" w14:textId="77777777" w:rsidR="00180B4B" w:rsidRPr="006A244B" w:rsidRDefault="00180B4B" w:rsidP="00D96ECE">
          <w:pPr>
            <w:pStyle w:val="Bibliography"/>
            <w:spacing w:line="360" w:lineRule="auto"/>
            <w:rPr>
              <w:noProof/>
            </w:rPr>
          </w:pPr>
          <w:r w:rsidRPr="006A244B">
            <w:rPr>
              <w:noProof/>
            </w:rPr>
            <w:t xml:space="preserve">Karanshawy, 2015. [Online] </w:t>
          </w:r>
          <w:r w:rsidRPr="006A244B">
            <w:rPr>
              <w:noProof/>
            </w:rPr>
            <w:br/>
            <w:t xml:space="preserve">Available at: </w:t>
          </w:r>
          <w:r w:rsidRPr="006A244B">
            <w:rPr>
              <w:noProof/>
              <w:u w:val="single"/>
            </w:rPr>
            <w:t>http://www.irti.org/English/Research/Documents/Conferences/ICIEF/ICIEF_9/Islamic%20Finance%20Book_Volume_2.pdf</w:t>
          </w:r>
        </w:p>
        <w:p w14:paraId="275663EC" w14:textId="77777777" w:rsidR="00E25C47" w:rsidRPr="006A244B" w:rsidRDefault="00180B4B" w:rsidP="00D96ECE">
          <w:pPr>
            <w:pStyle w:val="Bibliography"/>
            <w:spacing w:line="360" w:lineRule="auto"/>
            <w:rPr>
              <w:i/>
              <w:iCs/>
              <w:noProof/>
            </w:rPr>
          </w:pPr>
          <w:r w:rsidRPr="006A244B">
            <w:rPr>
              <w:noProof/>
            </w:rPr>
            <w:t xml:space="preserve">Kefela, 2010. </w:t>
          </w:r>
          <w:r w:rsidRPr="006A244B">
            <w:rPr>
              <w:i/>
              <w:iCs/>
              <w:noProof/>
            </w:rPr>
            <w:t xml:space="preserve">Knowledge-Based Economy and Society Has Become a Vital Commodity to </w:t>
          </w:r>
        </w:p>
        <w:p w14:paraId="2A70D270" w14:textId="77777777" w:rsidR="00E25C47" w:rsidRPr="006A244B" w:rsidRDefault="00E25C47" w:rsidP="00D96ECE">
          <w:pPr>
            <w:pStyle w:val="Bibliography"/>
            <w:spacing w:line="360" w:lineRule="auto"/>
            <w:rPr>
              <w:i/>
              <w:iCs/>
              <w:noProof/>
            </w:rPr>
          </w:pPr>
        </w:p>
        <w:p w14:paraId="74F0B1A9" w14:textId="38442CA0" w:rsidR="00180B4B" w:rsidRPr="006A244B" w:rsidRDefault="00180B4B" w:rsidP="00D96ECE">
          <w:pPr>
            <w:pStyle w:val="Bibliography"/>
            <w:spacing w:line="360" w:lineRule="auto"/>
            <w:rPr>
              <w:noProof/>
            </w:rPr>
          </w:pPr>
          <w:r w:rsidRPr="006A244B">
            <w:rPr>
              <w:i/>
              <w:iCs/>
              <w:noProof/>
            </w:rPr>
            <w:t xml:space="preserve">Countries. </w:t>
          </w:r>
          <w:r w:rsidRPr="006A244B">
            <w:rPr>
              <w:noProof/>
            </w:rPr>
            <w:t xml:space="preserve">[Online] </w:t>
          </w:r>
          <w:r w:rsidRPr="006A244B">
            <w:rPr>
              <w:noProof/>
            </w:rPr>
            <w:br/>
            <w:t xml:space="preserve">Available at: </w:t>
          </w:r>
          <w:r w:rsidRPr="006A244B">
            <w:rPr>
              <w:noProof/>
              <w:u w:val="single"/>
            </w:rPr>
            <w:t>http://soeagra.com/ijert/vol2/10.pdf</w:t>
          </w:r>
        </w:p>
        <w:p w14:paraId="05D4BCB2" w14:textId="77777777" w:rsidR="00E25C47" w:rsidRPr="006A244B" w:rsidRDefault="00E25C47" w:rsidP="00D96ECE">
          <w:pPr>
            <w:pStyle w:val="Bibliography"/>
            <w:spacing w:line="360" w:lineRule="auto"/>
            <w:rPr>
              <w:noProof/>
            </w:rPr>
          </w:pPr>
        </w:p>
        <w:p w14:paraId="50DCA820" w14:textId="580D0063" w:rsidR="00180B4B" w:rsidRPr="006A244B" w:rsidRDefault="00180B4B" w:rsidP="00D96ECE">
          <w:pPr>
            <w:pStyle w:val="Bibliography"/>
            <w:spacing w:line="360" w:lineRule="auto"/>
            <w:rPr>
              <w:noProof/>
            </w:rPr>
          </w:pPr>
          <w:r w:rsidRPr="006A244B">
            <w:rPr>
              <w:noProof/>
            </w:rPr>
            <w:lastRenderedPageBreak/>
            <w:t xml:space="preserve">Kesler, 2007. [Online] </w:t>
          </w:r>
          <w:r w:rsidRPr="006A244B">
            <w:rPr>
              <w:noProof/>
            </w:rPr>
            <w:br/>
            <w:t xml:space="preserve">Available at: </w:t>
          </w:r>
          <w:r w:rsidRPr="006A244B">
            <w:rPr>
              <w:noProof/>
              <w:u w:val="single"/>
            </w:rPr>
            <w:t>https://www.heritage.org/political-process/report/what-separation-powers-means-constitutional-government</w:t>
          </w:r>
        </w:p>
        <w:p w14:paraId="3C2AC24B" w14:textId="77777777" w:rsidR="00180B4B" w:rsidRPr="006A244B" w:rsidRDefault="00180B4B" w:rsidP="00D96ECE">
          <w:pPr>
            <w:pStyle w:val="Bibliography"/>
            <w:spacing w:line="360" w:lineRule="auto"/>
            <w:rPr>
              <w:noProof/>
            </w:rPr>
          </w:pPr>
          <w:r w:rsidRPr="006A244B">
            <w:rPr>
              <w:noProof/>
            </w:rPr>
            <w:t xml:space="preserve">Klosters, 2014. Matching Skills and Labour Market Needs. </w:t>
          </w:r>
          <w:r w:rsidRPr="006A244B">
            <w:rPr>
              <w:i/>
              <w:iCs/>
              <w:noProof/>
            </w:rPr>
            <w:t>Global Agenda Council on Employment.</w:t>
          </w:r>
        </w:p>
        <w:p w14:paraId="379ED0D0" w14:textId="77777777" w:rsidR="00E25C47" w:rsidRPr="006A244B" w:rsidRDefault="00E25C47" w:rsidP="00D96ECE">
          <w:pPr>
            <w:pStyle w:val="Bibliography"/>
            <w:spacing w:line="360" w:lineRule="auto"/>
            <w:rPr>
              <w:noProof/>
            </w:rPr>
          </w:pPr>
        </w:p>
        <w:p w14:paraId="4F6C9BF3" w14:textId="77777777" w:rsidR="00180B4B" w:rsidRDefault="00180B4B" w:rsidP="00D96ECE">
          <w:pPr>
            <w:pStyle w:val="Bibliography"/>
            <w:spacing w:line="360" w:lineRule="auto"/>
            <w:rPr>
              <w:noProof/>
              <w:u w:val="single"/>
            </w:rPr>
          </w:pPr>
          <w:r w:rsidRPr="006A244B">
            <w:rPr>
              <w:noProof/>
            </w:rPr>
            <w:t xml:space="preserve">Ko, 2016. [Online] </w:t>
          </w:r>
          <w:r w:rsidRPr="006A244B">
            <w:rPr>
              <w:noProof/>
            </w:rPr>
            <w:br/>
            <w:t xml:space="preserve">Available at: </w:t>
          </w:r>
          <w:r w:rsidRPr="006A244B">
            <w:rPr>
              <w:noProof/>
              <w:u w:val="single"/>
            </w:rPr>
            <w:t>https://www.educationdevelopmenttrust.com/~/media/EDT/Reports/Research/2015/r-effective-teaching.pdf</w:t>
          </w:r>
        </w:p>
        <w:p w14:paraId="1B647839" w14:textId="77777777" w:rsidR="00E92C15" w:rsidRPr="00E92C15" w:rsidRDefault="00E92C15" w:rsidP="00E92C15"/>
        <w:p w14:paraId="14A797EA" w14:textId="77777777" w:rsidR="00180B4B" w:rsidRPr="006A244B" w:rsidRDefault="00180B4B" w:rsidP="00D96ECE">
          <w:pPr>
            <w:pStyle w:val="Bibliography"/>
            <w:spacing w:line="360" w:lineRule="auto"/>
            <w:rPr>
              <w:noProof/>
            </w:rPr>
          </w:pPr>
          <w:r w:rsidRPr="006A244B">
            <w:rPr>
              <w:noProof/>
            </w:rPr>
            <w:t xml:space="preserve">Konczal, 2016. [Online] </w:t>
          </w:r>
          <w:r w:rsidRPr="006A244B">
            <w:rPr>
              <w:noProof/>
            </w:rPr>
            <w:br/>
            <w:t xml:space="preserve">Available at: </w:t>
          </w:r>
          <w:r w:rsidRPr="006A244B">
            <w:rPr>
              <w:noProof/>
              <w:u w:val="single"/>
            </w:rPr>
            <w:t>http://rooseveltinstitute.org/wp-content/uploads/2016/07/Declining-Entrepreneurship-Labor-Mobility-and-Business-Dynamism-A-Demand-Side-Approach.pdf</w:t>
          </w:r>
        </w:p>
        <w:p w14:paraId="62BD7D7F" w14:textId="77777777" w:rsidR="00E25C47" w:rsidRPr="006A244B" w:rsidRDefault="00E25C47" w:rsidP="00D96ECE">
          <w:pPr>
            <w:pStyle w:val="Bibliography"/>
            <w:spacing w:line="360" w:lineRule="auto"/>
            <w:rPr>
              <w:noProof/>
            </w:rPr>
          </w:pPr>
        </w:p>
        <w:p w14:paraId="7C7BAF4A" w14:textId="77777777" w:rsidR="00180B4B" w:rsidRPr="006A244B" w:rsidRDefault="00180B4B" w:rsidP="00D96ECE">
          <w:pPr>
            <w:pStyle w:val="Bibliography"/>
            <w:spacing w:line="360" w:lineRule="auto"/>
            <w:rPr>
              <w:noProof/>
            </w:rPr>
          </w:pPr>
          <w:r w:rsidRPr="006A244B">
            <w:rPr>
              <w:noProof/>
            </w:rPr>
            <w:t xml:space="preserve">Kuo, 2016. </w:t>
          </w:r>
          <w:r w:rsidRPr="006A244B">
            <w:rPr>
              <w:i/>
              <w:iCs/>
              <w:noProof/>
            </w:rPr>
            <w:t xml:space="preserve">3 great forces changing China’s consumer market. </w:t>
          </w:r>
          <w:r w:rsidRPr="006A244B">
            <w:rPr>
              <w:noProof/>
            </w:rPr>
            <w:t xml:space="preserve">[Online] </w:t>
          </w:r>
          <w:r w:rsidRPr="006A244B">
            <w:rPr>
              <w:noProof/>
            </w:rPr>
            <w:br/>
            <w:t xml:space="preserve">Available at: </w:t>
          </w:r>
          <w:r w:rsidRPr="006A244B">
            <w:rPr>
              <w:noProof/>
              <w:u w:val="single"/>
            </w:rPr>
            <w:t>https://www.weforum.org/agenda/2016/01/3-great-forces-changing-chinas-consumer-market/</w:t>
          </w:r>
        </w:p>
        <w:p w14:paraId="1A846B59" w14:textId="77777777" w:rsidR="00E25C47" w:rsidRPr="006A244B" w:rsidRDefault="00E25C47" w:rsidP="00D96ECE">
          <w:pPr>
            <w:pStyle w:val="Bibliography"/>
            <w:spacing w:line="360" w:lineRule="auto"/>
            <w:rPr>
              <w:noProof/>
            </w:rPr>
          </w:pPr>
        </w:p>
        <w:p w14:paraId="3000AE6F" w14:textId="77777777" w:rsidR="00180B4B" w:rsidRPr="006A244B" w:rsidRDefault="00180B4B" w:rsidP="00D96ECE">
          <w:pPr>
            <w:pStyle w:val="Bibliography"/>
            <w:spacing w:line="360" w:lineRule="auto"/>
            <w:rPr>
              <w:noProof/>
            </w:rPr>
          </w:pPr>
          <w:r w:rsidRPr="006A244B">
            <w:rPr>
              <w:noProof/>
            </w:rPr>
            <w:t xml:space="preserve">Lawrence, 2014 . </w:t>
          </w:r>
          <w:r w:rsidRPr="006A244B">
            <w:rPr>
              <w:i/>
              <w:iCs/>
              <w:noProof/>
            </w:rPr>
            <w:t xml:space="preserve">The Six Critical Abilities Students Need for Success After College. </w:t>
          </w:r>
          <w:r w:rsidRPr="006A244B">
            <w:rPr>
              <w:noProof/>
            </w:rPr>
            <w:t xml:space="preserve">[Online] </w:t>
          </w:r>
          <w:r w:rsidRPr="006A244B">
            <w:rPr>
              <w:noProof/>
            </w:rPr>
            <w:br/>
            <w:t xml:space="preserve">Available at: </w:t>
          </w:r>
          <w:r w:rsidRPr="006A244B">
            <w:rPr>
              <w:noProof/>
              <w:u w:val="single"/>
            </w:rPr>
            <w:t>https://www.forbes.com/sites/forbesleadershipforum/2014/06/05/the-six-critical-abilities-students-need-for-success-after-college/#1ce463275a18</w:t>
          </w:r>
        </w:p>
        <w:p w14:paraId="76A79207" w14:textId="77777777" w:rsidR="00E92C15" w:rsidRDefault="00E92C15" w:rsidP="00D96ECE">
          <w:pPr>
            <w:pStyle w:val="Bibliography"/>
            <w:spacing w:line="360" w:lineRule="auto"/>
            <w:rPr>
              <w:noProof/>
            </w:rPr>
          </w:pPr>
        </w:p>
        <w:p w14:paraId="2530983D" w14:textId="5EC48690" w:rsidR="00180B4B" w:rsidRPr="006A244B" w:rsidRDefault="00E92C15" w:rsidP="00D96ECE">
          <w:pPr>
            <w:pStyle w:val="Bibliography"/>
            <w:spacing w:line="360" w:lineRule="auto"/>
            <w:rPr>
              <w:noProof/>
            </w:rPr>
          </w:pPr>
          <w:r>
            <w:rPr>
              <w:noProof/>
            </w:rPr>
            <w:t xml:space="preserve">Leal, 2015. [Online]  </w:t>
          </w:r>
          <w:r w:rsidR="00180B4B" w:rsidRPr="006A244B">
            <w:rPr>
              <w:noProof/>
            </w:rPr>
            <w:t xml:space="preserve">Available at: </w:t>
          </w:r>
          <w:r w:rsidR="00180B4B" w:rsidRPr="006A244B">
            <w:rPr>
              <w:noProof/>
              <w:u w:val="single"/>
            </w:rPr>
            <w:t>https://edsource.org/2015/survey-most-high-school-students-feel-unprepared-for-college-careers/83752</w:t>
          </w:r>
        </w:p>
        <w:p w14:paraId="6516F29F" w14:textId="77777777" w:rsidR="00E25C47" w:rsidRPr="006A244B" w:rsidRDefault="00E25C47" w:rsidP="00D96ECE">
          <w:pPr>
            <w:pStyle w:val="Bibliography"/>
            <w:spacing w:line="360" w:lineRule="auto"/>
            <w:rPr>
              <w:noProof/>
            </w:rPr>
          </w:pPr>
        </w:p>
        <w:p w14:paraId="544D33AD" w14:textId="77777777" w:rsidR="00180B4B" w:rsidRPr="006A244B" w:rsidRDefault="00180B4B" w:rsidP="00D96ECE">
          <w:pPr>
            <w:pStyle w:val="Bibliography"/>
            <w:spacing w:line="360" w:lineRule="auto"/>
            <w:rPr>
              <w:noProof/>
            </w:rPr>
          </w:pPr>
          <w:r w:rsidRPr="006A244B">
            <w:rPr>
              <w:noProof/>
            </w:rPr>
            <w:t xml:space="preserve">Lee, 2016. </w:t>
          </w:r>
          <w:r w:rsidRPr="006A244B">
            <w:rPr>
              <w:i/>
              <w:iCs/>
              <w:noProof/>
            </w:rPr>
            <w:t xml:space="preserve">Employee Job Satisfaction and Engagement: Revitalizing a Changing Workforce, </w:t>
          </w:r>
          <w:r w:rsidRPr="006A244B">
            <w:rPr>
              <w:noProof/>
            </w:rPr>
            <w:t>s.l.: SHRM.</w:t>
          </w:r>
        </w:p>
        <w:p w14:paraId="4A2B5A14" w14:textId="77777777" w:rsidR="00E25C47" w:rsidRPr="006A244B" w:rsidRDefault="00E25C47" w:rsidP="00D96ECE">
          <w:pPr>
            <w:pStyle w:val="Bibliography"/>
            <w:spacing w:line="360" w:lineRule="auto"/>
            <w:rPr>
              <w:noProof/>
            </w:rPr>
          </w:pPr>
        </w:p>
        <w:p w14:paraId="76CB2043" w14:textId="77777777" w:rsidR="00180B4B" w:rsidRPr="006A244B" w:rsidRDefault="00180B4B" w:rsidP="00D96ECE">
          <w:pPr>
            <w:pStyle w:val="Bibliography"/>
            <w:spacing w:line="360" w:lineRule="auto"/>
            <w:rPr>
              <w:noProof/>
            </w:rPr>
          </w:pPr>
          <w:r w:rsidRPr="006A244B">
            <w:rPr>
              <w:noProof/>
            </w:rPr>
            <w:lastRenderedPageBreak/>
            <w:t xml:space="preserve">Lenin, 2007. </w:t>
          </w:r>
          <w:r w:rsidRPr="006A244B">
            <w:rPr>
              <w:i/>
              <w:iCs/>
              <w:noProof/>
            </w:rPr>
            <w:t xml:space="preserve">Government economic policy. </w:t>
          </w:r>
          <w:r w:rsidRPr="006A244B">
            <w:rPr>
              <w:noProof/>
            </w:rPr>
            <w:t xml:space="preserve">[Online] </w:t>
          </w:r>
          <w:r w:rsidRPr="006A244B">
            <w:rPr>
              <w:noProof/>
            </w:rPr>
            <w:br/>
            <w:t xml:space="preserve">Available at: </w:t>
          </w:r>
          <w:r w:rsidRPr="006A244B">
            <w:rPr>
              <w:noProof/>
              <w:u w:val="single"/>
            </w:rPr>
            <w:t>https://www.britannica.com/topic/government-economic-policy</w:t>
          </w:r>
        </w:p>
        <w:p w14:paraId="7C2B8A34" w14:textId="77777777" w:rsidR="00E25C47" w:rsidRPr="006A244B" w:rsidRDefault="00E25C47" w:rsidP="00D96ECE">
          <w:pPr>
            <w:pStyle w:val="Bibliography"/>
            <w:spacing w:line="360" w:lineRule="auto"/>
            <w:rPr>
              <w:noProof/>
            </w:rPr>
          </w:pPr>
        </w:p>
        <w:p w14:paraId="69A19350" w14:textId="6A4E45E1" w:rsidR="00180B4B" w:rsidRPr="006A244B" w:rsidRDefault="00180B4B" w:rsidP="00D96ECE">
          <w:pPr>
            <w:pStyle w:val="Bibliography"/>
            <w:spacing w:line="360" w:lineRule="auto"/>
            <w:rPr>
              <w:noProof/>
            </w:rPr>
          </w:pPr>
          <w:r w:rsidRPr="006A244B">
            <w:rPr>
              <w:noProof/>
            </w:rPr>
            <w:t xml:space="preserve">Li, 2015. </w:t>
          </w:r>
          <w:r w:rsidRPr="006A244B">
            <w:rPr>
              <w:i/>
              <w:iCs/>
              <w:noProof/>
            </w:rPr>
            <w:t xml:space="preserve">Social Assessment Report of Urumqi Urban Transportation Improvement ProjectII. </w:t>
          </w:r>
          <w:r w:rsidRPr="006A244B">
            <w:rPr>
              <w:noProof/>
            </w:rPr>
            <w:t>[Online]</w:t>
          </w:r>
          <w:r w:rsidR="00E92C15">
            <w:rPr>
              <w:noProof/>
            </w:rPr>
            <w:t xml:space="preserve">  Available at: </w:t>
          </w:r>
          <w:r w:rsidRPr="006A244B">
            <w:rPr>
              <w:noProof/>
              <w:u w:val="single"/>
            </w:rPr>
            <w:t>http://documents.shihang.org/curated/zh/631671468261575153/pdf/SFG1110-IPP-P148527-Urumqi-SA-Box391461B-PUBLIC-Disclosed-5-19-2015.pdf</w:t>
          </w:r>
        </w:p>
        <w:p w14:paraId="1E8FBD8A" w14:textId="77777777" w:rsidR="00E25C47" w:rsidRPr="006A244B" w:rsidRDefault="00E25C47" w:rsidP="00D96ECE">
          <w:pPr>
            <w:pStyle w:val="Bibliography"/>
            <w:spacing w:line="360" w:lineRule="auto"/>
            <w:rPr>
              <w:noProof/>
            </w:rPr>
          </w:pPr>
        </w:p>
        <w:p w14:paraId="769D5055" w14:textId="77777777" w:rsidR="00180B4B" w:rsidRPr="006A244B" w:rsidRDefault="00180B4B" w:rsidP="00D96ECE">
          <w:pPr>
            <w:pStyle w:val="Bibliography"/>
            <w:spacing w:line="360" w:lineRule="auto"/>
            <w:rPr>
              <w:noProof/>
            </w:rPr>
          </w:pPr>
          <w:r w:rsidRPr="006A244B">
            <w:rPr>
              <w:noProof/>
            </w:rPr>
            <w:t xml:space="preserve">Li, 2015. </w:t>
          </w:r>
          <w:r w:rsidRPr="006A244B">
            <w:rPr>
              <w:i/>
              <w:iCs/>
              <w:noProof/>
            </w:rPr>
            <w:t xml:space="preserve">Nestle Employee Recruitment Research, </w:t>
          </w:r>
          <w:r w:rsidRPr="006A244B">
            <w:rPr>
              <w:noProof/>
            </w:rPr>
            <w:t>Shanghai: International Journal of Business and Social Science .</w:t>
          </w:r>
        </w:p>
        <w:p w14:paraId="2D61DE09" w14:textId="77777777" w:rsidR="00E25C47" w:rsidRPr="006A244B" w:rsidRDefault="00E25C47" w:rsidP="00D96ECE">
          <w:pPr>
            <w:pStyle w:val="Bibliography"/>
            <w:spacing w:line="360" w:lineRule="auto"/>
            <w:rPr>
              <w:noProof/>
            </w:rPr>
          </w:pPr>
        </w:p>
        <w:p w14:paraId="0C1FB8C7" w14:textId="52D21D90" w:rsidR="00180B4B" w:rsidRPr="006A244B" w:rsidRDefault="00E92C15" w:rsidP="00D96ECE">
          <w:pPr>
            <w:pStyle w:val="Bibliography"/>
            <w:spacing w:line="360" w:lineRule="auto"/>
            <w:rPr>
              <w:noProof/>
            </w:rPr>
          </w:pPr>
          <w:r>
            <w:rPr>
              <w:noProof/>
            </w:rPr>
            <w:t xml:space="preserve">Lin, 2012. [Online] </w:t>
          </w:r>
          <w:r w:rsidR="00180B4B" w:rsidRPr="006A244B">
            <w:rPr>
              <w:noProof/>
            </w:rPr>
            <w:t xml:space="preserve">Available at: </w:t>
          </w:r>
          <w:r w:rsidR="00180B4B" w:rsidRPr="006A244B">
            <w:rPr>
              <w:noProof/>
              <w:u w:val="single"/>
            </w:rPr>
            <w:t>https://www.frbsf.org/economic-research/files/Lin.pdf</w:t>
          </w:r>
        </w:p>
        <w:p w14:paraId="6929F594" w14:textId="77777777" w:rsidR="00E92C15" w:rsidRDefault="00E92C15" w:rsidP="00D96ECE">
          <w:pPr>
            <w:pStyle w:val="Bibliography"/>
            <w:spacing w:line="360" w:lineRule="auto"/>
            <w:rPr>
              <w:noProof/>
            </w:rPr>
          </w:pPr>
        </w:p>
        <w:p w14:paraId="38007359" w14:textId="12812BF6" w:rsidR="00180B4B" w:rsidRPr="006A244B" w:rsidRDefault="00E92C15" w:rsidP="00D96ECE">
          <w:pPr>
            <w:pStyle w:val="Bibliography"/>
            <w:spacing w:line="360" w:lineRule="auto"/>
            <w:rPr>
              <w:noProof/>
            </w:rPr>
          </w:pPr>
          <w:r>
            <w:rPr>
              <w:noProof/>
            </w:rPr>
            <w:t xml:space="preserve">Lo, 2009. [Online] </w:t>
          </w:r>
          <w:r w:rsidR="00180B4B" w:rsidRPr="006A244B">
            <w:rPr>
              <w:noProof/>
            </w:rPr>
            <w:t xml:space="preserve">Available at: </w:t>
          </w:r>
          <w:r w:rsidR="00180B4B" w:rsidRPr="006A244B">
            <w:rPr>
              <w:noProof/>
              <w:u w:val="single"/>
            </w:rPr>
            <w:t>https://www.ncbi.nlm.nih.gov/books/NBK22944/</w:t>
          </w:r>
        </w:p>
        <w:p w14:paraId="0B670870" w14:textId="77777777" w:rsidR="00E25C47" w:rsidRPr="006A244B" w:rsidRDefault="00E25C47" w:rsidP="00D96ECE">
          <w:pPr>
            <w:pStyle w:val="Bibliography"/>
            <w:spacing w:line="360" w:lineRule="auto"/>
            <w:rPr>
              <w:noProof/>
            </w:rPr>
          </w:pPr>
        </w:p>
        <w:p w14:paraId="0455FAFF" w14:textId="77777777" w:rsidR="00180B4B" w:rsidRPr="006A244B" w:rsidRDefault="00180B4B" w:rsidP="00D96ECE">
          <w:pPr>
            <w:pStyle w:val="Bibliography"/>
            <w:spacing w:line="360" w:lineRule="auto"/>
            <w:rPr>
              <w:noProof/>
            </w:rPr>
          </w:pPr>
          <w:r w:rsidRPr="006A244B">
            <w:rPr>
              <w:noProof/>
            </w:rPr>
            <w:t xml:space="preserve">Long, 2016. [Online] </w:t>
          </w:r>
          <w:r w:rsidRPr="006A244B">
            <w:rPr>
              <w:noProof/>
            </w:rPr>
            <w:br/>
            <w:t xml:space="preserve">Available at: </w:t>
          </w:r>
          <w:r w:rsidRPr="006A244B">
            <w:rPr>
              <w:noProof/>
              <w:u w:val="single"/>
            </w:rPr>
            <w:t>https://www.sciencedirect.com/science/article/pii/S0743016716300456</w:t>
          </w:r>
        </w:p>
        <w:p w14:paraId="3E693AC4" w14:textId="77777777" w:rsidR="00E25C47" w:rsidRPr="006A244B" w:rsidRDefault="00180B4B" w:rsidP="00D96ECE">
          <w:pPr>
            <w:pStyle w:val="Bibliography"/>
            <w:spacing w:line="360" w:lineRule="auto"/>
            <w:rPr>
              <w:noProof/>
            </w:rPr>
          </w:pPr>
          <w:r w:rsidRPr="006A244B">
            <w:rPr>
              <w:noProof/>
            </w:rPr>
            <w:t xml:space="preserve">Maclean, 2012. [Online] </w:t>
          </w:r>
          <w:r w:rsidRPr="006A244B">
            <w:rPr>
              <w:noProof/>
            </w:rPr>
            <w:br/>
          </w:r>
        </w:p>
        <w:p w14:paraId="718ABE0F" w14:textId="6600565B" w:rsidR="00180B4B" w:rsidRPr="006A244B" w:rsidRDefault="00180B4B" w:rsidP="00D96ECE">
          <w:pPr>
            <w:pStyle w:val="Bibliography"/>
            <w:spacing w:line="360" w:lineRule="auto"/>
            <w:rPr>
              <w:noProof/>
            </w:rPr>
          </w:pPr>
          <w:r w:rsidRPr="006A244B">
            <w:rPr>
              <w:noProof/>
            </w:rPr>
            <w:t xml:space="preserve">Available at: </w:t>
          </w:r>
          <w:r w:rsidRPr="006A244B">
            <w:rPr>
              <w:noProof/>
              <w:u w:val="single"/>
            </w:rPr>
            <w:t>https://www.adb.org/sites/default/files/publication/30071/skills-development-inclusive-growth-asia-pacific.pdf</w:t>
          </w:r>
        </w:p>
        <w:p w14:paraId="72AA32D7" w14:textId="77777777" w:rsidR="00180B4B" w:rsidRPr="006A244B" w:rsidRDefault="00180B4B" w:rsidP="00D96ECE">
          <w:pPr>
            <w:pStyle w:val="Bibliography"/>
            <w:spacing w:line="360" w:lineRule="auto"/>
            <w:rPr>
              <w:noProof/>
            </w:rPr>
          </w:pPr>
          <w:r w:rsidRPr="006A244B">
            <w:rPr>
              <w:noProof/>
            </w:rPr>
            <w:t xml:space="preserve">Martin, 2016. </w:t>
          </w:r>
          <w:r w:rsidRPr="006A244B">
            <w:rPr>
              <w:i/>
              <w:iCs/>
              <w:noProof/>
            </w:rPr>
            <w:t xml:space="preserve">8 Proven Recruitment Strategies. </w:t>
          </w:r>
          <w:r w:rsidRPr="006A244B">
            <w:rPr>
              <w:noProof/>
            </w:rPr>
            <w:t xml:space="preserve">[Online] </w:t>
          </w:r>
          <w:r w:rsidRPr="006A244B">
            <w:rPr>
              <w:noProof/>
            </w:rPr>
            <w:br/>
            <w:t xml:space="preserve">Available at: </w:t>
          </w:r>
          <w:r w:rsidRPr="006A244B">
            <w:rPr>
              <w:noProof/>
              <w:u w:val="single"/>
            </w:rPr>
            <w:t>https://www.cleverism.com/8-proven-recruitment-strategies/</w:t>
          </w:r>
        </w:p>
        <w:p w14:paraId="35FDC324" w14:textId="77777777" w:rsidR="00E25C47" w:rsidRPr="006A244B" w:rsidRDefault="00E25C47" w:rsidP="00D96ECE">
          <w:pPr>
            <w:pStyle w:val="Bibliography"/>
            <w:spacing w:line="360" w:lineRule="auto"/>
            <w:rPr>
              <w:noProof/>
            </w:rPr>
          </w:pPr>
        </w:p>
        <w:p w14:paraId="066D69CE" w14:textId="77777777" w:rsidR="00180B4B" w:rsidRPr="006A244B" w:rsidRDefault="00180B4B" w:rsidP="00D96ECE">
          <w:pPr>
            <w:pStyle w:val="Bibliography"/>
            <w:spacing w:line="360" w:lineRule="auto"/>
            <w:rPr>
              <w:noProof/>
            </w:rPr>
          </w:pPr>
          <w:r w:rsidRPr="006A244B">
            <w:rPr>
              <w:noProof/>
            </w:rPr>
            <w:t xml:space="preserve">Matthew, 2017. [Online] </w:t>
          </w:r>
          <w:r w:rsidRPr="006A244B">
            <w:rPr>
              <w:noProof/>
            </w:rPr>
            <w:br/>
            <w:t xml:space="preserve">Available at: </w:t>
          </w:r>
          <w:r w:rsidRPr="006A244B">
            <w:rPr>
              <w:noProof/>
              <w:u w:val="single"/>
            </w:rPr>
            <w:t>https://www.zerotothree.org/resources/480-how-to-write-a-letter-to-the-editor-and-an-opinion-editorial</w:t>
          </w:r>
        </w:p>
        <w:p w14:paraId="63340D00" w14:textId="77777777" w:rsidR="00E25C47" w:rsidRPr="006A244B" w:rsidRDefault="00E25C47" w:rsidP="00D96ECE">
          <w:pPr>
            <w:pStyle w:val="Bibliography"/>
            <w:spacing w:line="360" w:lineRule="auto"/>
            <w:rPr>
              <w:noProof/>
            </w:rPr>
          </w:pPr>
        </w:p>
        <w:p w14:paraId="2E80B584" w14:textId="77777777" w:rsidR="00180B4B" w:rsidRPr="006A244B" w:rsidRDefault="00180B4B" w:rsidP="00D96ECE">
          <w:pPr>
            <w:pStyle w:val="Bibliography"/>
            <w:spacing w:line="360" w:lineRule="auto"/>
            <w:rPr>
              <w:noProof/>
            </w:rPr>
          </w:pPr>
          <w:r w:rsidRPr="006A244B">
            <w:rPr>
              <w:noProof/>
            </w:rPr>
            <w:t xml:space="preserve">Mesa, 2014. </w:t>
          </w:r>
          <w:r w:rsidRPr="006A244B">
            <w:rPr>
              <w:i/>
              <w:iCs/>
              <w:noProof/>
            </w:rPr>
            <w:t xml:space="preserve">Technical Assistance Consultant’s Repor. </w:t>
          </w:r>
          <w:r w:rsidRPr="006A244B">
            <w:rPr>
              <w:noProof/>
            </w:rPr>
            <w:t xml:space="preserve">[Online] </w:t>
          </w:r>
          <w:r w:rsidRPr="006A244B">
            <w:rPr>
              <w:noProof/>
            </w:rPr>
            <w:br/>
            <w:t xml:space="preserve">Available at: </w:t>
          </w:r>
          <w:r w:rsidRPr="006A244B">
            <w:rPr>
              <w:noProof/>
              <w:u w:val="single"/>
            </w:rPr>
            <w:t>https://ews.rightsindevelopment.org/files/documents/02/ADB-47009-002_GrfgIuU.pdf</w:t>
          </w:r>
        </w:p>
        <w:p w14:paraId="5EE3996E" w14:textId="77777777" w:rsidR="00E25C47" w:rsidRPr="006A244B" w:rsidRDefault="00E25C47" w:rsidP="00D96ECE">
          <w:pPr>
            <w:pStyle w:val="Bibliography"/>
            <w:spacing w:line="360" w:lineRule="auto"/>
            <w:rPr>
              <w:noProof/>
            </w:rPr>
          </w:pPr>
        </w:p>
        <w:p w14:paraId="1AC04CD7" w14:textId="77777777" w:rsidR="00180B4B" w:rsidRPr="006A244B" w:rsidRDefault="00180B4B" w:rsidP="00D96ECE">
          <w:pPr>
            <w:pStyle w:val="Bibliography"/>
            <w:spacing w:line="360" w:lineRule="auto"/>
            <w:rPr>
              <w:noProof/>
            </w:rPr>
          </w:pPr>
          <w:r w:rsidRPr="006A244B">
            <w:rPr>
              <w:noProof/>
            </w:rPr>
            <w:t xml:space="preserve">MEYER, 2015. [Online] </w:t>
          </w:r>
          <w:r w:rsidRPr="006A244B">
            <w:rPr>
              <w:noProof/>
            </w:rPr>
            <w:br/>
            <w:t xml:space="preserve">Available at: </w:t>
          </w:r>
          <w:r w:rsidRPr="006A244B">
            <w:rPr>
              <w:noProof/>
              <w:u w:val="single"/>
            </w:rPr>
            <w:t>https://cricketdiane.wordpress.com/tag/alternative-energy/</w:t>
          </w:r>
        </w:p>
        <w:p w14:paraId="0388F911" w14:textId="77777777" w:rsidR="00E25C47" w:rsidRPr="006A244B" w:rsidRDefault="00E25C47" w:rsidP="00D96ECE">
          <w:pPr>
            <w:pStyle w:val="Bibliography"/>
            <w:spacing w:line="360" w:lineRule="auto"/>
            <w:rPr>
              <w:noProof/>
            </w:rPr>
          </w:pPr>
        </w:p>
        <w:p w14:paraId="5E509D4F" w14:textId="77777777" w:rsidR="00180B4B" w:rsidRPr="006A244B" w:rsidRDefault="00180B4B" w:rsidP="00D96ECE">
          <w:pPr>
            <w:pStyle w:val="Bibliography"/>
            <w:spacing w:line="360" w:lineRule="auto"/>
            <w:rPr>
              <w:noProof/>
            </w:rPr>
          </w:pPr>
          <w:r w:rsidRPr="006A244B">
            <w:rPr>
              <w:noProof/>
            </w:rPr>
            <w:t xml:space="preserve">Mielonen, 2011. MAKING SENSE OF SHARED LEADERSHIP. A case study of leadership processes and practices without formal leadership structure in the team context. </w:t>
          </w:r>
        </w:p>
        <w:p w14:paraId="55AFCB4C" w14:textId="77777777" w:rsidR="00180B4B" w:rsidRPr="006A244B" w:rsidRDefault="00180B4B" w:rsidP="00D96ECE">
          <w:pPr>
            <w:pStyle w:val="Bibliography"/>
            <w:spacing w:line="360" w:lineRule="auto"/>
            <w:rPr>
              <w:noProof/>
            </w:rPr>
          </w:pPr>
          <w:r w:rsidRPr="006A244B">
            <w:rPr>
              <w:noProof/>
            </w:rPr>
            <w:t>Montgomery, 2002. [Online].</w:t>
          </w:r>
        </w:p>
        <w:p w14:paraId="38C7A3A5" w14:textId="77777777" w:rsidR="00E25C47" w:rsidRPr="006A244B" w:rsidRDefault="00E25C47" w:rsidP="00D96ECE">
          <w:pPr>
            <w:pStyle w:val="Bibliography"/>
            <w:spacing w:line="360" w:lineRule="auto"/>
            <w:rPr>
              <w:noProof/>
            </w:rPr>
          </w:pPr>
        </w:p>
        <w:p w14:paraId="0FEE2451" w14:textId="77777777" w:rsidR="00180B4B" w:rsidRPr="006A244B" w:rsidRDefault="00180B4B" w:rsidP="00D96ECE">
          <w:pPr>
            <w:pStyle w:val="Bibliography"/>
            <w:spacing w:line="360" w:lineRule="auto"/>
            <w:rPr>
              <w:noProof/>
            </w:rPr>
          </w:pPr>
          <w:r w:rsidRPr="006A244B">
            <w:rPr>
              <w:noProof/>
            </w:rPr>
            <w:t xml:space="preserve">Mulford, 2003. [Online] </w:t>
          </w:r>
          <w:r w:rsidRPr="006A244B">
            <w:rPr>
              <w:noProof/>
            </w:rPr>
            <w:br/>
            <w:t xml:space="preserve">Available at: </w:t>
          </w:r>
          <w:r w:rsidRPr="006A244B">
            <w:rPr>
              <w:noProof/>
              <w:u w:val="single"/>
            </w:rPr>
            <w:t>http://www.oecd.org/education/school/37133393.pdf?TSPD_101_R0=7e806ab0ddb51f3cd368b80bd0d740f5p5q0000000000000000a88a1771ffff00000000000000000000000000005a9152fa0058ea9c56</w:t>
          </w:r>
        </w:p>
        <w:p w14:paraId="5DDDB9B2" w14:textId="77777777" w:rsidR="00E25C47" w:rsidRPr="006A244B" w:rsidRDefault="00E25C47" w:rsidP="00D96ECE">
          <w:pPr>
            <w:pStyle w:val="Bibliography"/>
            <w:spacing w:line="360" w:lineRule="auto"/>
            <w:rPr>
              <w:noProof/>
            </w:rPr>
          </w:pPr>
        </w:p>
        <w:p w14:paraId="3DF3EB5A" w14:textId="77777777" w:rsidR="00180B4B" w:rsidRPr="006A244B" w:rsidRDefault="00180B4B" w:rsidP="00D96ECE">
          <w:pPr>
            <w:pStyle w:val="Bibliography"/>
            <w:spacing w:line="360" w:lineRule="auto"/>
            <w:rPr>
              <w:noProof/>
            </w:rPr>
          </w:pPr>
          <w:r w:rsidRPr="006A244B">
            <w:rPr>
              <w:noProof/>
            </w:rPr>
            <w:t xml:space="preserve">MUSCALU, 2015. SOURCES OF HUMAN RESOURCES RECRUITMENT ORGANIZATION. </w:t>
          </w:r>
          <w:r w:rsidRPr="006A244B">
            <w:rPr>
              <w:i/>
              <w:iCs/>
              <w:noProof/>
            </w:rPr>
            <w:t>Management and Economics .</w:t>
          </w:r>
        </w:p>
        <w:p w14:paraId="5198B0D0" w14:textId="77777777" w:rsidR="00180B4B" w:rsidRPr="006A244B" w:rsidRDefault="00180B4B" w:rsidP="00D96ECE">
          <w:pPr>
            <w:pStyle w:val="Bibliography"/>
            <w:spacing w:line="360" w:lineRule="auto"/>
            <w:rPr>
              <w:noProof/>
            </w:rPr>
          </w:pPr>
          <w:r w:rsidRPr="006A244B">
            <w:rPr>
              <w:noProof/>
            </w:rPr>
            <w:t xml:space="preserve">Musick, ‎2012. [Online] </w:t>
          </w:r>
          <w:r w:rsidRPr="006A244B">
            <w:rPr>
              <w:noProof/>
            </w:rPr>
            <w:br/>
            <w:t xml:space="preserve">Available at: </w:t>
          </w:r>
          <w:r w:rsidRPr="006A244B">
            <w:rPr>
              <w:noProof/>
              <w:u w:val="single"/>
            </w:rPr>
            <w:t>https://www.ncbi.nlm.nih.gov/pmc/articles/PMC3340888/</w:t>
          </w:r>
        </w:p>
        <w:p w14:paraId="1E29C9D1" w14:textId="77777777" w:rsidR="00E25C47" w:rsidRPr="006A244B" w:rsidRDefault="00E25C47" w:rsidP="00D96ECE">
          <w:pPr>
            <w:pStyle w:val="Bibliography"/>
            <w:spacing w:line="360" w:lineRule="auto"/>
            <w:rPr>
              <w:noProof/>
            </w:rPr>
          </w:pPr>
        </w:p>
        <w:p w14:paraId="69C40296" w14:textId="77777777" w:rsidR="00180B4B" w:rsidRPr="006A244B" w:rsidRDefault="00180B4B" w:rsidP="00D96ECE">
          <w:pPr>
            <w:pStyle w:val="Bibliography"/>
            <w:spacing w:line="360" w:lineRule="auto"/>
            <w:rPr>
              <w:noProof/>
            </w:rPr>
          </w:pPr>
          <w:r w:rsidRPr="006A244B">
            <w:rPr>
              <w:noProof/>
            </w:rPr>
            <w:t xml:space="preserve">Nakassis, 2011. [Online] </w:t>
          </w:r>
          <w:r w:rsidRPr="006A244B">
            <w:rPr>
              <w:noProof/>
            </w:rPr>
            <w:br/>
            <w:t xml:space="preserve">Available at: </w:t>
          </w:r>
          <w:r w:rsidRPr="006A244B">
            <w:rPr>
              <w:noProof/>
              <w:u w:val="single"/>
            </w:rPr>
            <w:t>http://www.uap.ualberta.ca/book-images/Open%20Access/9781772121858_WEB.pdf</w:t>
          </w:r>
        </w:p>
        <w:p w14:paraId="44301CD5" w14:textId="77777777" w:rsidR="00E25C47" w:rsidRPr="006A244B" w:rsidRDefault="00E25C47" w:rsidP="00D96ECE">
          <w:pPr>
            <w:pStyle w:val="Bibliography"/>
            <w:spacing w:line="360" w:lineRule="auto"/>
            <w:rPr>
              <w:noProof/>
            </w:rPr>
          </w:pPr>
        </w:p>
        <w:p w14:paraId="1FA42B55" w14:textId="77777777" w:rsidR="00180B4B" w:rsidRPr="006A244B" w:rsidRDefault="00180B4B" w:rsidP="00D96ECE">
          <w:pPr>
            <w:pStyle w:val="Bibliography"/>
            <w:spacing w:line="360" w:lineRule="auto"/>
            <w:rPr>
              <w:noProof/>
            </w:rPr>
          </w:pPr>
          <w:r w:rsidRPr="006A244B">
            <w:rPr>
              <w:noProof/>
            </w:rPr>
            <w:t xml:space="preserve">Nan, 2004. [Online] </w:t>
          </w:r>
          <w:r w:rsidRPr="006A244B">
            <w:rPr>
              <w:noProof/>
            </w:rPr>
            <w:br/>
            <w:t xml:space="preserve">Available at: </w:t>
          </w:r>
          <w:r w:rsidRPr="006A244B">
            <w:rPr>
              <w:noProof/>
              <w:u w:val="single"/>
            </w:rPr>
            <w:t>http://journals.openedition.org/chinaperspectives/786</w:t>
          </w:r>
        </w:p>
        <w:p w14:paraId="04CF0348" w14:textId="77777777" w:rsidR="00E25C47" w:rsidRPr="006A244B" w:rsidRDefault="00E25C47" w:rsidP="00D96ECE">
          <w:pPr>
            <w:pStyle w:val="Bibliography"/>
            <w:spacing w:line="360" w:lineRule="auto"/>
            <w:rPr>
              <w:noProof/>
            </w:rPr>
          </w:pPr>
        </w:p>
        <w:p w14:paraId="781F1280" w14:textId="77777777" w:rsidR="00180B4B" w:rsidRPr="006A244B" w:rsidRDefault="00180B4B" w:rsidP="00D96ECE">
          <w:pPr>
            <w:pStyle w:val="Bibliography"/>
            <w:spacing w:line="360" w:lineRule="auto"/>
            <w:rPr>
              <w:noProof/>
            </w:rPr>
          </w:pPr>
          <w:r w:rsidRPr="006A244B">
            <w:rPr>
              <w:noProof/>
            </w:rPr>
            <w:t xml:space="preserve">Nikolaou &amp; Oostrom, 2015. </w:t>
          </w:r>
          <w:r w:rsidRPr="006A244B">
            <w:rPr>
              <w:i/>
              <w:iCs/>
              <w:noProof/>
            </w:rPr>
            <w:t xml:space="preserve">Employee Recruitment, Selection, and Assessment, </w:t>
          </w:r>
          <w:r w:rsidRPr="006A244B">
            <w:rPr>
              <w:noProof/>
            </w:rPr>
            <w:t>s.l.: s.n.</w:t>
          </w:r>
        </w:p>
        <w:p w14:paraId="5B15A24C" w14:textId="77777777" w:rsidR="00180B4B" w:rsidRPr="006A244B" w:rsidRDefault="00180B4B" w:rsidP="00D96ECE">
          <w:pPr>
            <w:pStyle w:val="Bibliography"/>
            <w:spacing w:line="360" w:lineRule="auto"/>
            <w:rPr>
              <w:noProof/>
            </w:rPr>
          </w:pPr>
          <w:r w:rsidRPr="006A244B">
            <w:rPr>
              <w:noProof/>
            </w:rPr>
            <w:t xml:space="preserve">OECD, 2016. [Online] </w:t>
          </w:r>
          <w:r w:rsidRPr="006A244B">
            <w:rPr>
              <w:noProof/>
            </w:rPr>
            <w:br/>
            <w:t xml:space="preserve">Available at: </w:t>
          </w:r>
          <w:r w:rsidRPr="006A244B">
            <w:rPr>
              <w:noProof/>
              <w:u w:val="single"/>
            </w:rPr>
            <w:t>https://www.oecd.org/china/Education-in-China-a-snapshot.pdf?TSPD_101_R0=67d7fb834450c0f96d26fdb95b80fcfaw260000000000000000a68a1771ffff00000000000000000000000000005a9111340089481f32</w:t>
          </w:r>
        </w:p>
        <w:p w14:paraId="14BD83DA" w14:textId="77777777" w:rsidR="00E25C47" w:rsidRPr="006A244B" w:rsidRDefault="00E25C47" w:rsidP="00D96ECE">
          <w:pPr>
            <w:pStyle w:val="Bibliography"/>
            <w:spacing w:line="360" w:lineRule="auto"/>
            <w:rPr>
              <w:noProof/>
            </w:rPr>
          </w:pPr>
        </w:p>
        <w:p w14:paraId="680029BB" w14:textId="77777777" w:rsidR="00180B4B" w:rsidRPr="006A244B" w:rsidRDefault="00180B4B" w:rsidP="00D96ECE">
          <w:pPr>
            <w:pStyle w:val="Bibliography"/>
            <w:spacing w:line="360" w:lineRule="auto"/>
            <w:rPr>
              <w:noProof/>
            </w:rPr>
          </w:pPr>
          <w:r w:rsidRPr="006A244B">
            <w:rPr>
              <w:noProof/>
            </w:rPr>
            <w:t xml:space="preserve">Okoye, 2013. [Online] </w:t>
          </w:r>
          <w:r w:rsidRPr="006A244B">
            <w:rPr>
              <w:noProof/>
            </w:rPr>
            <w:br/>
            <w:t xml:space="preserve">Available at: </w:t>
          </w:r>
          <w:r w:rsidRPr="006A244B">
            <w:rPr>
              <w:noProof/>
              <w:u w:val="single"/>
            </w:rPr>
            <w:t>http://hrmars.com/hrmars_papers/The_Effect_of_Human_Resources_Development_on_Organizational_Productivity.pdf</w:t>
          </w:r>
        </w:p>
        <w:p w14:paraId="10BF8559" w14:textId="77777777" w:rsidR="00E25C47" w:rsidRPr="006A244B" w:rsidRDefault="00E25C47" w:rsidP="00D96ECE">
          <w:pPr>
            <w:pStyle w:val="Bibliography"/>
            <w:spacing w:line="360" w:lineRule="auto"/>
            <w:rPr>
              <w:noProof/>
            </w:rPr>
          </w:pPr>
        </w:p>
        <w:p w14:paraId="4577F97E" w14:textId="77777777" w:rsidR="00E25C47" w:rsidRPr="006A244B" w:rsidRDefault="00180B4B" w:rsidP="00D96ECE">
          <w:pPr>
            <w:pStyle w:val="Bibliography"/>
            <w:spacing w:line="360" w:lineRule="auto"/>
            <w:rPr>
              <w:noProof/>
              <w:u w:val="single"/>
            </w:rPr>
          </w:pPr>
          <w:r w:rsidRPr="006A244B">
            <w:rPr>
              <w:noProof/>
            </w:rPr>
            <w:t xml:space="preserve">Orazi, 2014. </w:t>
          </w:r>
          <w:r w:rsidRPr="006A244B">
            <w:rPr>
              <w:i/>
              <w:iCs/>
              <w:noProof/>
            </w:rPr>
            <w:t xml:space="preserve">WORKPLACE LEADERSHIP A REVIEW OF PRIOR RESEARCH. </w:t>
          </w:r>
          <w:r w:rsidRPr="006A244B">
            <w:rPr>
              <w:noProof/>
            </w:rPr>
            <w:t xml:space="preserve">[Online] </w:t>
          </w:r>
          <w:r w:rsidRPr="006A244B">
            <w:rPr>
              <w:noProof/>
            </w:rPr>
            <w:br/>
            <w:t xml:space="preserve">Available at: </w:t>
          </w:r>
          <w:r w:rsidRPr="006A244B">
            <w:rPr>
              <w:noProof/>
              <w:u w:val="single"/>
            </w:rPr>
            <w:t>http://www.workplaceleadership.com.au/app/uploads/2014/07/Workplace-</w:t>
          </w:r>
        </w:p>
        <w:p w14:paraId="694DC8E4" w14:textId="26AB3290" w:rsidR="00180B4B" w:rsidRPr="006A244B" w:rsidRDefault="00180B4B" w:rsidP="00D96ECE">
          <w:pPr>
            <w:pStyle w:val="Bibliography"/>
            <w:spacing w:line="360" w:lineRule="auto"/>
            <w:rPr>
              <w:noProof/>
            </w:rPr>
          </w:pPr>
          <w:r w:rsidRPr="006A244B">
            <w:rPr>
              <w:noProof/>
              <w:u w:val="single"/>
            </w:rPr>
            <w:t>Leadership-A-Review-of-Prior-Research-2014.pdf</w:t>
          </w:r>
        </w:p>
        <w:p w14:paraId="1E6B624E" w14:textId="77777777" w:rsidR="00E25C47" w:rsidRPr="006A244B" w:rsidRDefault="00E25C47" w:rsidP="00D96ECE">
          <w:pPr>
            <w:pStyle w:val="Bibliography"/>
            <w:spacing w:line="360" w:lineRule="auto"/>
            <w:rPr>
              <w:noProof/>
            </w:rPr>
          </w:pPr>
        </w:p>
        <w:p w14:paraId="6820CA7D" w14:textId="77777777" w:rsidR="00180B4B" w:rsidRPr="006A244B" w:rsidRDefault="00180B4B" w:rsidP="00D96ECE">
          <w:pPr>
            <w:pStyle w:val="Bibliography"/>
            <w:spacing w:line="360" w:lineRule="auto"/>
            <w:rPr>
              <w:noProof/>
            </w:rPr>
          </w:pPr>
          <w:r w:rsidRPr="006A244B">
            <w:rPr>
              <w:noProof/>
            </w:rPr>
            <w:t xml:space="preserve">Pak, 2004. [Online] </w:t>
          </w:r>
          <w:r w:rsidRPr="006A244B">
            <w:rPr>
              <w:noProof/>
            </w:rPr>
            <w:br/>
            <w:t xml:space="preserve">Available at: </w:t>
          </w:r>
          <w:r w:rsidRPr="006A244B">
            <w:rPr>
              <w:noProof/>
              <w:u w:val="single"/>
            </w:rPr>
            <w:t>https://cue.usc.edu/files/2016/01/The-life-histories-of-10-individuals-who-crossed-the-border-from-community-colleges-to-4-year.pdf</w:t>
          </w:r>
        </w:p>
        <w:p w14:paraId="18A6FBF1" w14:textId="77777777" w:rsidR="00E25C47" w:rsidRPr="006A244B" w:rsidRDefault="00E25C47" w:rsidP="00D96ECE">
          <w:pPr>
            <w:pStyle w:val="Bibliography"/>
            <w:spacing w:line="360" w:lineRule="auto"/>
            <w:rPr>
              <w:noProof/>
            </w:rPr>
          </w:pPr>
        </w:p>
        <w:p w14:paraId="4D04FA52" w14:textId="77777777" w:rsidR="00180B4B" w:rsidRPr="006A244B" w:rsidRDefault="00180B4B" w:rsidP="00D96ECE">
          <w:pPr>
            <w:pStyle w:val="Bibliography"/>
            <w:spacing w:line="360" w:lineRule="auto"/>
            <w:rPr>
              <w:noProof/>
            </w:rPr>
          </w:pPr>
          <w:r w:rsidRPr="006A244B">
            <w:rPr>
              <w:noProof/>
            </w:rPr>
            <w:t xml:space="preserve">Pantić, 2014. [Online] </w:t>
          </w:r>
          <w:r w:rsidRPr="006A244B">
            <w:rPr>
              <w:noProof/>
            </w:rPr>
            <w:br/>
            <w:t xml:space="preserve">Available at: </w:t>
          </w:r>
          <w:r w:rsidRPr="006A244B">
            <w:rPr>
              <w:noProof/>
              <w:u w:val="single"/>
            </w:rPr>
            <w:t>http://www.doiserbia.nb.rs/img/doi/0013-3264/2014/0013-32641400061P.pdf</w:t>
          </w:r>
        </w:p>
        <w:p w14:paraId="5303FE9E" w14:textId="77777777" w:rsidR="00180B4B" w:rsidRPr="006A244B" w:rsidRDefault="00180B4B" w:rsidP="00D96ECE">
          <w:pPr>
            <w:pStyle w:val="Bibliography"/>
            <w:spacing w:line="360" w:lineRule="auto"/>
            <w:rPr>
              <w:noProof/>
            </w:rPr>
          </w:pPr>
          <w:r w:rsidRPr="006A244B">
            <w:rPr>
              <w:noProof/>
            </w:rPr>
            <w:t xml:space="preserve">Paré, 2005. [Online] </w:t>
          </w:r>
          <w:r w:rsidRPr="006A244B">
            <w:rPr>
              <w:noProof/>
            </w:rPr>
            <w:br/>
            <w:t xml:space="preserve">Available at: </w:t>
          </w:r>
          <w:r w:rsidRPr="006A244B">
            <w:rPr>
              <w:noProof/>
              <w:u w:val="single"/>
            </w:rPr>
            <w:t>https://quod.lib.umich.edu/m/mfr/4919087.0010.105/—staying-at-home-versus-working-a-call-for-broader?rgn=main;view=fulltext</w:t>
          </w:r>
        </w:p>
        <w:p w14:paraId="591C0977" w14:textId="77777777" w:rsidR="00E25C47" w:rsidRPr="006A244B" w:rsidRDefault="00E25C47" w:rsidP="00D96ECE">
          <w:pPr>
            <w:pStyle w:val="Bibliography"/>
            <w:spacing w:line="360" w:lineRule="auto"/>
            <w:rPr>
              <w:noProof/>
            </w:rPr>
          </w:pPr>
        </w:p>
        <w:p w14:paraId="5B4BE3A4" w14:textId="77777777" w:rsidR="00180B4B" w:rsidRPr="006A244B" w:rsidRDefault="00180B4B" w:rsidP="00D96ECE">
          <w:pPr>
            <w:pStyle w:val="Bibliography"/>
            <w:spacing w:line="360" w:lineRule="auto"/>
            <w:rPr>
              <w:noProof/>
            </w:rPr>
          </w:pPr>
          <w:r w:rsidRPr="006A244B">
            <w:rPr>
              <w:noProof/>
            </w:rPr>
            <w:t xml:space="preserve">Park, 2016. [Online] </w:t>
          </w:r>
          <w:r w:rsidRPr="006A244B">
            <w:rPr>
              <w:noProof/>
            </w:rPr>
            <w:br/>
            <w:t xml:space="preserve">Available at: </w:t>
          </w:r>
          <w:r w:rsidRPr="006A244B">
            <w:rPr>
              <w:noProof/>
              <w:u w:val="single"/>
            </w:rPr>
            <w:t>https://digitalcommons.bard.edu/cgi/viewcontent.cgi?article=1267&amp;context=senproj_s2016</w:t>
          </w:r>
        </w:p>
        <w:p w14:paraId="23A40DEC" w14:textId="77777777" w:rsidR="00E25C47" w:rsidRPr="006A244B" w:rsidRDefault="00E25C47" w:rsidP="00D96ECE">
          <w:pPr>
            <w:pStyle w:val="Bibliography"/>
            <w:spacing w:line="360" w:lineRule="auto"/>
            <w:rPr>
              <w:noProof/>
            </w:rPr>
          </w:pPr>
        </w:p>
        <w:p w14:paraId="0968E82B" w14:textId="77777777" w:rsidR="00180B4B" w:rsidRPr="006A244B" w:rsidRDefault="00180B4B" w:rsidP="00D96ECE">
          <w:pPr>
            <w:pStyle w:val="Bibliography"/>
            <w:spacing w:line="360" w:lineRule="auto"/>
            <w:rPr>
              <w:noProof/>
            </w:rPr>
          </w:pPr>
          <w:r w:rsidRPr="006A244B">
            <w:rPr>
              <w:noProof/>
            </w:rPr>
            <w:t xml:space="preserve">Parker, 2014. </w:t>
          </w:r>
          <w:r w:rsidRPr="006A244B">
            <w:rPr>
              <w:i/>
              <w:iCs/>
              <w:noProof/>
            </w:rPr>
            <w:t xml:space="preserve">The expectation gap: Students’ and universities’ roles in preparing for life after grad. </w:t>
          </w:r>
          <w:r w:rsidRPr="006A244B">
            <w:rPr>
              <w:noProof/>
            </w:rPr>
            <w:t xml:space="preserve">[Online] </w:t>
          </w:r>
          <w:r w:rsidRPr="006A244B">
            <w:rPr>
              <w:noProof/>
            </w:rPr>
            <w:br/>
            <w:t xml:space="preserve">Available at: </w:t>
          </w:r>
          <w:r w:rsidRPr="006A244B">
            <w:rPr>
              <w:noProof/>
              <w:u w:val="single"/>
            </w:rPr>
            <w:t>https://www.theglobeandmail.com/news/national/education/the-expectation-gap-students-and-universities-roles-in-preparing-for-life-after-grad/article21187004/</w:t>
          </w:r>
        </w:p>
        <w:p w14:paraId="67B6DB97" w14:textId="77777777" w:rsidR="00E25C47" w:rsidRPr="006A244B" w:rsidRDefault="00E25C47" w:rsidP="00D96ECE">
          <w:pPr>
            <w:pStyle w:val="Bibliography"/>
            <w:spacing w:line="360" w:lineRule="auto"/>
            <w:rPr>
              <w:noProof/>
            </w:rPr>
          </w:pPr>
        </w:p>
        <w:p w14:paraId="189F6814" w14:textId="77777777" w:rsidR="00180B4B" w:rsidRDefault="00180B4B" w:rsidP="00D96ECE">
          <w:pPr>
            <w:pStyle w:val="Bibliography"/>
            <w:spacing w:line="360" w:lineRule="auto"/>
            <w:rPr>
              <w:noProof/>
              <w:u w:val="single"/>
            </w:rPr>
          </w:pPr>
          <w:r w:rsidRPr="006A244B">
            <w:rPr>
              <w:noProof/>
            </w:rPr>
            <w:t xml:space="preserve">Pascal, 2017. [Online] </w:t>
          </w:r>
          <w:r w:rsidRPr="006A244B">
            <w:rPr>
              <w:noProof/>
            </w:rPr>
            <w:br/>
            <w:t xml:space="preserve">Available at: </w:t>
          </w:r>
          <w:r w:rsidRPr="006A244B">
            <w:rPr>
              <w:noProof/>
              <w:u w:val="single"/>
            </w:rPr>
            <w:t>https://content.next.westlaw.com/3-503-</w:t>
          </w:r>
          <w:r w:rsidRPr="006A244B">
            <w:rPr>
              <w:noProof/>
              <w:u w:val="single"/>
            </w:rPr>
            <w:lastRenderedPageBreak/>
            <w:t>3433?transitionType=Default&amp;contextData=(sc.Default)&amp;__lrTS=20170522070021646&amp;firstPage=true&amp;bhcp=1</w:t>
          </w:r>
        </w:p>
        <w:p w14:paraId="2A698067" w14:textId="77777777" w:rsidR="005A7D8A" w:rsidRPr="005A7D8A" w:rsidRDefault="005A7D8A" w:rsidP="005A7D8A"/>
        <w:p w14:paraId="3668926B" w14:textId="744F26C7" w:rsidR="00180B4B" w:rsidRPr="006A244B" w:rsidRDefault="005A7D8A" w:rsidP="00D96ECE">
          <w:pPr>
            <w:pStyle w:val="Bibliography"/>
            <w:spacing w:line="360" w:lineRule="auto"/>
            <w:rPr>
              <w:noProof/>
            </w:rPr>
          </w:pPr>
          <w:r>
            <w:rPr>
              <w:noProof/>
            </w:rPr>
            <w:t xml:space="preserve">Pen, 2006. [Online]  </w:t>
          </w:r>
          <w:r w:rsidR="00180B4B" w:rsidRPr="006A244B">
            <w:rPr>
              <w:noProof/>
            </w:rPr>
            <w:t xml:space="preserve">Available at: </w:t>
          </w:r>
          <w:r w:rsidR="00180B4B" w:rsidRPr="006A244B">
            <w:rPr>
              <w:noProof/>
              <w:u w:val="single"/>
            </w:rPr>
            <w:t>https://iea.org.uk/wp-content/uploads/2016/07/Coyne-Interactive.pdf</w:t>
          </w:r>
        </w:p>
        <w:p w14:paraId="6D132D48" w14:textId="77777777" w:rsidR="00E25C47" w:rsidRPr="006A244B" w:rsidRDefault="00E25C47" w:rsidP="00D96ECE">
          <w:pPr>
            <w:pStyle w:val="Bibliography"/>
            <w:spacing w:line="360" w:lineRule="auto"/>
            <w:rPr>
              <w:noProof/>
            </w:rPr>
          </w:pPr>
        </w:p>
        <w:p w14:paraId="64C5F3D4" w14:textId="77777777" w:rsidR="00180B4B" w:rsidRPr="006A244B" w:rsidRDefault="00180B4B" w:rsidP="00D96ECE">
          <w:pPr>
            <w:pStyle w:val="Bibliography"/>
            <w:spacing w:line="360" w:lineRule="auto"/>
            <w:rPr>
              <w:noProof/>
            </w:rPr>
          </w:pPr>
          <w:r w:rsidRPr="006A244B">
            <w:rPr>
              <w:noProof/>
            </w:rPr>
            <w:t xml:space="preserve">Peter, 2010. [Online] </w:t>
          </w:r>
          <w:r w:rsidRPr="006A244B">
            <w:rPr>
              <w:noProof/>
            </w:rPr>
            <w:br/>
            <w:t xml:space="preserve">Available at: </w:t>
          </w:r>
          <w:r w:rsidRPr="006A244B">
            <w:rPr>
              <w:noProof/>
              <w:u w:val="single"/>
            </w:rPr>
            <w:t>http://www.p21.org/storage/documents/aacte_p21_whitepaper2010.pdf</w:t>
          </w:r>
        </w:p>
        <w:p w14:paraId="1927E781" w14:textId="77777777" w:rsidR="00180B4B" w:rsidRPr="006A244B" w:rsidRDefault="00180B4B" w:rsidP="00D96ECE">
          <w:pPr>
            <w:pStyle w:val="Bibliography"/>
            <w:spacing w:line="360" w:lineRule="auto"/>
            <w:rPr>
              <w:noProof/>
            </w:rPr>
          </w:pPr>
          <w:r w:rsidRPr="006A244B">
            <w:rPr>
              <w:noProof/>
            </w:rPr>
            <w:t>petter, 2008. [Online].</w:t>
          </w:r>
        </w:p>
        <w:p w14:paraId="2AE91163" w14:textId="77777777" w:rsidR="00180B4B" w:rsidRPr="006A244B" w:rsidRDefault="00180B4B" w:rsidP="00D96ECE">
          <w:pPr>
            <w:pStyle w:val="Bibliography"/>
            <w:spacing w:line="360" w:lineRule="auto"/>
            <w:rPr>
              <w:noProof/>
            </w:rPr>
          </w:pPr>
          <w:r w:rsidRPr="006A244B">
            <w:rPr>
              <w:noProof/>
            </w:rPr>
            <w:t xml:space="preserve">Pheko, 2017. [Online] </w:t>
          </w:r>
          <w:r w:rsidRPr="006A244B">
            <w:rPr>
              <w:noProof/>
            </w:rPr>
            <w:br/>
            <w:t xml:space="preserve">Available at: </w:t>
          </w:r>
          <w:r w:rsidRPr="006A244B">
            <w:rPr>
              <w:noProof/>
              <w:u w:val="single"/>
            </w:rPr>
            <w:t>http://www.tandfonline.com/doi/full/10.1080/02673843.2016.1234401</w:t>
          </w:r>
        </w:p>
        <w:p w14:paraId="13BD25E9" w14:textId="77777777" w:rsidR="00E25C47" w:rsidRPr="006A244B" w:rsidRDefault="00E25C47" w:rsidP="00D96ECE">
          <w:pPr>
            <w:pStyle w:val="Bibliography"/>
            <w:spacing w:line="360" w:lineRule="auto"/>
            <w:rPr>
              <w:noProof/>
            </w:rPr>
          </w:pPr>
        </w:p>
        <w:p w14:paraId="4A4CCE6B" w14:textId="77777777" w:rsidR="00180B4B" w:rsidRDefault="00180B4B" w:rsidP="00D96ECE">
          <w:pPr>
            <w:pStyle w:val="Bibliography"/>
            <w:spacing w:line="360" w:lineRule="auto"/>
            <w:rPr>
              <w:noProof/>
              <w:u w:val="single"/>
            </w:rPr>
          </w:pPr>
          <w:r w:rsidRPr="006A244B">
            <w:rPr>
              <w:noProof/>
            </w:rPr>
            <w:t xml:space="preserve">Pollard, 2015. [Online] </w:t>
          </w:r>
          <w:r w:rsidRPr="006A244B">
            <w:rPr>
              <w:noProof/>
            </w:rPr>
            <w:br/>
            <w:t xml:space="preserve">Available at: </w:t>
          </w:r>
          <w:r w:rsidRPr="006A244B">
            <w:rPr>
              <w:noProof/>
              <w:u w:val="single"/>
            </w:rPr>
            <w:t>https://www.gov.uk/government/uploads/system/uploads/attachment_data/file/474251/BIS-15-464-employer-graduate-recruitment.pdf</w:t>
          </w:r>
        </w:p>
        <w:p w14:paraId="5A640DC5" w14:textId="77777777" w:rsidR="00E25C47" w:rsidRPr="006A244B" w:rsidRDefault="00E25C47" w:rsidP="00D96ECE">
          <w:pPr>
            <w:pStyle w:val="Bibliography"/>
            <w:spacing w:line="360" w:lineRule="auto"/>
            <w:rPr>
              <w:noProof/>
            </w:rPr>
          </w:pPr>
        </w:p>
        <w:p w14:paraId="7A14959B" w14:textId="77777777" w:rsidR="00180B4B" w:rsidRPr="006A244B" w:rsidRDefault="00180B4B" w:rsidP="00D96ECE">
          <w:pPr>
            <w:pStyle w:val="Bibliography"/>
            <w:spacing w:line="360" w:lineRule="auto"/>
            <w:rPr>
              <w:noProof/>
            </w:rPr>
          </w:pPr>
          <w:r w:rsidRPr="006A244B">
            <w:rPr>
              <w:noProof/>
            </w:rPr>
            <w:t xml:space="preserve">Potter, 2014. [Online] </w:t>
          </w:r>
          <w:r w:rsidRPr="006A244B">
            <w:rPr>
              <w:noProof/>
            </w:rPr>
            <w:br/>
            <w:t xml:space="preserve">Available at: </w:t>
          </w:r>
          <w:r w:rsidRPr="006A244B">
            <w:rPr>
              <w:noProof/>
              <w:u w:val="single"/>
            </w:rPr>
            <w:t>https://chinaeconomicreview.com/chinese-graudates-prefer-working-soes-bad-for-economy/</w:t>
          </w:r>
        </w:p>
        <w:p w14:paraId="4B712C43" w14:textId="77777777" w:rsidR="00E25C47" w:rsidRPr="006A244B" w:rsidRDefault="00E25C47" w:rsidP="00D96ECE">
          <w:pPr>
            <w:pStyle w:val="Bibliography"/>
            <w:spacing w:line="360" w:lineRule="auto"/>
            <w:rPr>
              <w:noProof/>
            </w:rPr>
          </w:pPr>
        </w:p>
        <w:p w14:paraId="02BC54C5" w14:textId="77777777" w:rsidR="00180B4B" w:rsidRPr="006A244B" w:rsidRDefault="00180B4B" w:rsidP="00D96ECE">
          <w:pPr>
            <w:pStyle w:val="Bibliography"/>
            <w:spacing w:line="360" w:lineRule="auto"/>
            <w:rPr>
              <w:noProof/>
            </w:rPr>
          </w:pPr>
          <w:r w:rsidRPr="006A244B">
            <w:rPr>
              <w:noProof/>
            </w:rPr>
            <w:t xml:space="preserve">Pouliakas, 2010. [Online] </w:t>
          </w:r>
          <w:r w:rsidRPr="006A244B">
            <w:rPr>
              <w:noProof/>
            </w:rPr>
            <w:br/>
            <w:t xml:space="preserve">Available at: </w:t>
          </w:r>
          <w:r w:rsidRPr="006A244B">
            <w:rPr>
              <w:noProof/>
              <w:u w:val="single"/>
            </w:rPr>
            <w:t>http://citeseerx.ist.psu.edu/viewdoc/download?doi=10.1.1.462.6332&amp;rep=rep1&amp;type=pdf</w:t>
          </w:r>
        </w:p>
        <w:p w14:paraId="75211B8E" w14:textId="77777777" w:rsidR="00E25C47" w:rsidRPr="006A244B" w:rsidRDefault="00E25C47" w:rsidP="00D96ECE">
          <w:pPr>
            <w:pStyle w:val="Bibliography"/>
            <w:spacing w:line="360" w:lineRule="auto"/>
            <w:rPr>
              <w:noProof/>
            </w:rPr>
          </w:pPr>
        </w:p>
        <w:p w14:paraId="0E0CCDFB" w14:textId="77777777" w:rsidR="00180B4B" w:rsidRPr="006A244B" w:rsidRDefault="00180B4B" w:rsidP="00D96ECE">
          <w:pPr>
            <w:pStyle w:val="Bibliography"/>
            <w:spacing w:line="360" w:lineRule="auto"/>
            <w:rPr>
              <w:noProof/>
            </w:rPr>
          </w:pPr>
          <w:r w:rsidRPr="006A244B">
            <w:rPr>
              <w:noProof/>
            </w:rPr>
            <w:t xml:space="preserve">Pozzebon, 2015. [Online] </w:t>
          </w:r>
          <w:r w:rsidRPr="006A244B">
            <w:rPr>
              <w:noProof/>
            </w:rPr>
            <w:br/>
            <w:t xml:space="preserve">Available at: </w:t>
          </w:r>
          <w:r w:rsidRPr="006A244B">
            <w:rPr>
              <w:noProof/>
              <w:u w:val="single"/>
            </w:rPr>
            <w:t>http://uk.businessinsider.com/statistics-on-chinas-investment-abroad-2015-2/?IR=T</w:t>
          </w:r>
        </w:p>
        <w:p w14:paraId="1C46C372" w14:textId="77777777" w:rsidR="00180B4B" w:rsidRPr="006A244B" w:rsidRDefault="00180B4B" w:rsidP="00D96ECE">
          <w:pPr>
            <w:pStyle w:val="Bibliography"/>
            <w:spacing w:line="360" w:lineRule="auto"/>
            <w:rPr>
              <w:noProof/>
            </w:rPr>
          </w:pPr>
          <w:r w:rsidRPr="006A244B">
            <w:rPr>
              <w:noProof/>
            </w:rPr>
            <w:t xml:space="preserve">PTI, 2014. </w:t>
          </w:r>
          <w:r w:rsidRPr="006A244B">
            <w:rPr>
              <w:i/>
              <w:iCs/>
              <w:noProof/>
            </w:rPr>
            <w:t xml:space="preserve">2014. </w:t>
          </w:r>
          <w:r w:rsidRPr="006A244B">
            <w:rPr>
              <w:noProof/>
            </w:rPr>
            <w:t xml:space="preserve">[Online] </w:t>
          </w:r>
          <w:r w:rsidRPr="006A244B">
            <w:rPr>
              <w:noProof/>
            </w:rPr>
            <w:br/>
            <w:t xml:space="preserve">Available at: </w:t>
          </w:r>
          <w:r w:rsidRPr="006A244B">
            <w:rPr>
              <w:noProof/>
              <w:u w:val="single"/>
            </w:rPr>
            <w:t>http://www.whatishumanresource.com/recruitment</w:t>
          </w:r>
        </w:p>
        <w:p w14:paraId="4FBBDD2E" w14:textId="77777777" w:rsidR="00E25C47" w:rsidRPr="006A244B" w:rsidRDefault="00E25C47" w:rsidP="00D96ECE">
          <w:pPr>
            <w:pStyle w:val="Bibliography"/>
            <w:spacing w:line="360" w:lineRule="auto"/>
            <w:rPr>
              <w:noProof/>
            </w:rPr>
          </w:pPr>
        </w:p>
        <w:p w14:paraId="61C4ABCD" w14:textId="77777777" w:rsidR="00180B4B" w:rsidRPr="006A244B" w:rsidRDefault="00180B4B" w:rsidP="00D96ECE">
          <w:pPr>
            <w:pStyle w:val="Bibliography"/>
            <w:spacing w:line="360" w:lineRule="auto"/>
            <w:rPr>
              <w:noProof/>
            </w:rPr>
          </w:pPr>
          <w:r w:rsidRPr="006A244B">
            <w:rPr>
              <w:noProof/>
            </w:rPr>
            <w:lastRenderedPageBreak/>
            <w:t xml:space="preserve">Radhakrishnan, 2016. [Online] </w:t>
          </w:r>
          <w:r w:rsidRPr="006A244B">
            <w:rPr>
              <w:noProof/>
            </w:rPr>
            <w:br/>
            <w:t xml:space="preserve">Available at: </w:t>
          </w:r>
          <w:r w:rsidRPr="006A244B">
            <w:rPr>
              <w:noProof/>
              <w:u w:val="single"/>
            </w:rPr>
            <w:t>http://www.nuepa.org/New/download/NEP2016/ReportNEP.pdf</w:t>
          </w:r>
        </w:p>
        <w:p w14:paraId="50FFCAF0" w14:textId="77777777" w:rsidR="00180B4B" w:rsidRPr="006A244B" w:rsidRDefault="00180B4B" w:rsidP="00D96ECE">
          <w:pPr>
            <w:pStyle w:val="Bibliography"/>
            <w:spacing w:line="360" w:lineRule="auto"/>
            <w:rPr>
              <w:noProof/>
            </w:rPr>
          </w:pPr>
          <w:r w:rsidRPr="006A244B">
            <w:rPr>
              <w:noProof/>
            </w:rPr>
            <w:t xml:space="preserve">Railosvuo &amp; Jenni, 2013. </w:t>
          </w:r>
          <w:r w:rsidRPr="006A244B">
            <w:rPr>
              <w:i/>
              <w:iCs/>
              <w:noProof/>
            </w:rPr>
            <w:t xml:space="preserve">Employee preferences for compensation practices in the Finnish setting, </w:t>
          </w:r>
          <w:r w:rsidRPr="006A244B">
            <w:rPr>
              <w:noProof/>
            </w:rPr>
            <w:t>s.l.: s.n.</w:t>
          </w:r>
        </w:p>
        <w:p w14:paraId="122AFB5E" w14:textId="77777777" w:rsidR="00E25C47" w:rsidRPr="006A244B" w:rsidRDefault="00E25C47" w:rsidP="00D96ECE">
          <w:pPr>
            <w:pStyle w:val="Bibliography"/>
            <w:spacing w:line="360" w:lineRule="auto"/>
            <w:rPr>
              <w:noProof/>
            </w:rPr>
          </w:pPr>
        </w:p>
        <w:p w14:paraId="00192F82" w14:textId="77777777" w:rsidR="00180B4B" w:rsidRPr="006A244B" w:rsidRDefault="00180B4B" w:rsidP="00D96ECE">
          <w:pPr>
            <w:pStyle w:val="Bibliography"/>
            <w:spacing w:line="360" w:lineRule="auto"/>
            <w:rPr>
              <w:noProof/>
            </w:rPr>
          </w:pPr>
          <w:r w:rsidRPr="006A244B">
            <w:rPr>
              <w:noProof/>
            </w:rPr>
            <w:t xml:space="preserve">Ramasamy, 2016. nitial Job Choice in the Greater China Region. </w:t>
          </w:r>
          <w:r w:rsidRPr="006A244B">
            <w:rPr>
              <w:i/>
              <w:iCs/>
              <w:noProof/>
            </w:rPr>
            <w:t>SAGE Journals.</w:t>
          </w:r>
        </w:p>
        <w:p w14:paraId="61404B4B" w14:textId="77777777" w:rsidR="00180B4B" w:rsidRPr="006A244B" w:rsidRDefault="00180B4B" w:rsidP="00D96ECE">
          <w:pPr>
            <w:pStyle w:val="Bibliography"/>
            <w:spacing w:line="360" w:lineRule="auto"/>
            <w:rPr>
              <w:noProof/>
            </w:rPr>
          </w:pPr>
          <w:r w:rsidRPr="006A244B">
            <w:rPr>
              <w:noProof/>
            </w:rPr>
            <w:t xml:space="preserve">Reader, 2017. [Online] </w:t>
          </w:r>
          <w:r w:rsidRPr="006A244B">
            <w:rPr>
              <w:noProof/>
            </w:rPr>
            <w:br/>
            <w:t xml:space="preserve">Available at: </w:t>
          </w:r>
          <w:r w:rsidRPr="006A244B">
            <w:rPr>
              <w:noProof/>
              <w:u w:val="single"/>
            </w:rPr>
            <w:t>https://bizfluent.com/info-7743400-advantages-full-employment.html</w:t>
          </w:r>
        </w:p>
        <w:p w14:paraId="15FA0477" w14:textId="77777777" w:rsidR="00E25C47" w:rsidRPr="006A244B" w:rsidRDefault="00E25C47" w:rsidP="00D96ECE">
          <w:pPr>
            <w:pStyle w:val="Bibliography"/>
            <w:spacing w:line="360" w:lineRule="auto"/>
            <w:rPr>
              <w:noProof/>
            </w:rPr>
          </w:pPr>
        </w:p>
        <w:p w14:paraId="7A955782" w14:textId="77777777" w:rsidR="00180B4B" w:rsidRPr="006A244B" w:rsidRDefault="00180B4B" w:rsidP="00D96ECE">
          <w:pPr>
            <w:pStyle w:val="Bibliography"/>
            <w:spacing w:line="360" w:lineRule="auto"/>
            <w:rPr>
              <w:noProof/>
            </w:rPr>
          </w:pPr>
          <w:r w:rsidRPr="006A244B">
            <w:rPr>
              <w:noProof/>
            </w:rPr>
            <w:t xml:space="preserve">Rico, 2004. [Online] </w:t>
          </w:r>
          <w:r w:rsidRPr="006A244B">
            <w:rPr>
              <w:noProof/>
            </w:rPr>
            <w:br/>
            <w:t xml:space="preserve">Available at: </w:t>
          </w:r>
          <w:r w:rsidRPr="006A244B">
            <w:rPr>
              <w:noProof/>
              <w:u w:val="single"/>
            </w:rPr>
            <w:t>http://www.collegeboard.com/prod_downloads/about/association/cb-prlao-history-full-publication-2009.pdf</w:t>
          </w:r>
        </w:p>
        <w:p w14:paraId="527C3D39" w14:textId="77777777" w:rsidR="00E25C47" w:rsidRPr="006A244B" w:rsidRDefault="00180B4B" w:rsidP="00D96ECE">
          <w:pPr>
            <w:pStyle w:val="Bibliography"/>
            <w:spacing w:line="360" w:lineRule="auto"/>
            <w:rPr>
              <w:i/>
              <w:iCs/>
              <w:noProof/>
            </w:rPr>
          </w:pPr>
          <w:r w:rsidRPr="006A244B">
            <w:rPr>
              <w:noProof/>
            </w:rPr>
            <w:t xml:space="preserve">Ropter, 2003. </w:t>
          </w:r>
          <w:r w:rsidRPr="006A244B">
            <w:rPr>
              <w:i/>
              <w:iCs/>
              <w:noProof/>
            </w:rPr>
            <w:t xml:space="preserve">EMPLOYER BRANDING IS MORE IMPORTANT TODAY THAN EVER </w:t>
          </w:r>
        </w:p>
        <w:p w14:paraId="4E4B06D8" w14:textId="034596C4" w:rsidR="00180B4B" w:rsidRPr="006A244B" w:rsidRDefault="00180B4B" w:rsidP="00D96ECE">
          <w:pPr>
            <w:pStyle w:val="Bibliography"/>
            <w:spacing w:line="360" w:lineRule="auto"/>
            <w:rPr>
              <w:noProof/>
            </w:rPr>
          </w:pPr>
          <w:r w:rsidRPr="006A244B">
            <w:rPr>
              <w:i/>
              <w:iCs/>
              <w:noProof/>
            </w:rPr>
            <w:t xml:space="preserve">BEFORE. </w:t>
          </w:r>
          <w:r w:rsidRPr="006A244B">
            <w:rPr>
              <w:noProof/>
            </w:rPr>
            <w:t xml:space="preserve">[Online] </w:t>
          </w:r>
          <w:r w:rsidRPr="006A244B">
            <w:rPr>
              <w:noProof/>
            </w:rPr>
            <w:br/>
            <w:t xml:space="preserve">Available at: </w:t>
          </w:r>
          <w:r w:rsidRPr="006A244B">
            <w:rPr>
              <w:noProof/>
              <w:u w:val="single"/>
            </w:rPr>
            <w:t>https://www.nigelwright.com/news-insights/news/employer-branding-is-more-important-today-than-ever-before/</w:t>
          </w:r>
        </w:p>
        <w:p w14:paraId="338A0F5D" w14:textId="77777777" w:rsidR="00E25C47" w:rsidRPr="006A244B" w:rsidRDefault="00E25C47" w:rsidP="00D96ECE">
          <w:pPr>
            <w:pStyle w:val="Bibliography"/>
            <w:spacing w:line="360" w:lineRule="auto"/>
            <w:rPr>
              <w:noProof/>
            </w:rPr>
          </w:pPr>
        </w:p>
        <w:p w14:paraId="2F52669C" w14:textId="77777777" w:rsidR="00180B4B" w:rsidRPr="006A244B" w:rsidRDefault="00180B4B" w:rsidP="00D96ECE">
          <w:pPr>
            <w:pStyle w:val="Bibliography"/>
            <w:spacing w:line="360" w:lineRule="auto"/>
            <w:rPr>
              <w:noProof/>
            </w:rPr>
          </w:pPr>
          <w:r w:rsidRPr="006A244B">
            <w:rPr>
              <w:noProof/>
            </w:rPr>
            <w:t xml:space="preserve">Ruel, 2014 . [Online] </w:t>
          </w:r>
          <w:r w:rsidRPr="006A244B">
            <w:rPr>
              <w:noProof/>
            </w:rPr>
            <w:br/>
            <w:t xml:space="preserve">Available at: </w:t>
          </w:r>
          <w:r w:rsidRPr="006A244B">
            <w:rPr>
              <w:noProof/>
              <w:u w:val="single"/>
            </w:rPr>
            <w:t>https://www.ncbi.nlm.nih.gov/pmc/articles/PMC3686840/</w:t>
          </w:r>
        </w:p>
        <w:p w14:paraId="1FB595A0" w14:textId="77777777" w:rsidR="00E25C47" w:rsidRPr="006A244B" w:rsidRDefault="00E25C47" w:rsidP="00D96ECE">
          <w:pPr>
            <w:pStyle w:val="Bibliography"/>
            <w:spacing w:line="360" w:lineRule="auto"/>
            <w:rPr>
              <w:noProof/>
            </w:rPr>
          </w:pPr>
        </w:p>
        <w:p w14:paraId="073735DC" w14:textId="183203D3" w:rsidR="00180B4B" w:rsidRPr="006A244B" w:rsidRDefault="005A7D8A" w:rsidP="00D96ECE">
          <w:pPr>
            <w:pStyle w:val="Bibliography"/>
            <w:spacing w:line="360" w:lineRule="auto"/>
            <w:rPr>
              <w:noProof/>
            </w:rPr>
          </w:pPr>
          <w:r>
            <w:rPr>
              <w:noProof/>
            </w:rPr>
            <w:t xml:space="preserve">Ryan, 2004. [Online]  Available at: </w:t>
          </w:r>
          <w:r w:rsidR="00180B4B" w:rsidRPr="006A244B">
            <w:rPr>
              <w:noProof/>
              <w:u w:val="single"/>
            </w:rPr>
            <w:t>https://books.google.com.my/books?id=Ox4PdZV8YUIC&amp;pg=PT57&amp;lpg=PT57&amp;dq=Disposable+income+refers+to+the+income+after+tax+and+social+insurance+deductions&amp;source=bl&amp;ots=4b6HUS6Ntl&amp;sig=KD</w:t>
          </w:r>
          <w:r>
            <w:rPr>
              <w:noProof/>
              <w:u w:val="single"/>
            </w:rPr>
            <w:t xml:space="preserve">6dOF8dDH-YaZq9TzsHf1ikJdI&amp;hl=zh </w:t>
          </w:r>
          <w:r w:rsidR="00180B4B" w:rsidRPr="006A244B">
            <w:rPr>
              <w:noProof/>
              <w:u w:val="single"/>
            </w:rPr>
            <w:t>TW&amp;sa=X&amp;ved=0ahUKEwj2oJa1u8PZAhUFRo8KHYY9C8sQ6AEIcDAJ#v=onepage&amp;q=Disposable%20income%20refers%20to%20the%20income%20after%20tax%20and%20social%20insurance%20deductions&amp;f=false</w:t>
          </w:r>
        </w:p>
        <w:p w14:paraId="1439EC5A" w14:textId="77777777" w:rsidR="00E25C47" w:rsidRPr="006A244B" w:rsidRDefault="00E25C47" w:rsidP="00D96ECE">
          <w:pPr>
            <w:pStyle w:val="Bibliography"/>
            <w:spacing w:line="360" w:lineRule="auto"/>
            <w:rPr>
              <w:noProof/>
            </w:rPr>
          </w:pPr>
        </w:p>
        <w:p w14:paraId="6C19DB76" w14:textId="77777777" w:rsidR="00180B4B" w:rsidRPr="006A244B" w:rsidRDefault="00180B4B" w:rsidP="00D96ECE">
          <w:pPr>
            <w:pStyle w:val="Bibliography"/>
            <w:spacing w:line="360" w:lineRule="auto"/>
            <w:rPr>
              <w:noProof/>
            </w:rPr>
          </w:pPr>
          <w:r w:rsidRPr="006A244B">
            <w:rPr>
              <w:noProof/>
            </w:rPr>
            <w:t xml:space="preserve">Samson, 2015. [Online] </w:t>
          </w:r>
          <w:r w:rsidRPr="006A244B">
            <w:rPr>
              <w:noProof/>
            </w:rPr>
            <w:br/>
            <w:t xml:space="preserve">Available at: </w:t>
          </w:r>
          <w:r w:rsidRPr="006A244B">
            <w:rPr>
              <w:noProof/>
              <w:u w:val="single"/>
            </w:rPr>
            <w:t>https://www.behavioraleconomics.com/introduction-behavioral-economics/</w:t>
          </w:r>
        </w:p>
        <w:p w14:paraId="370533F4" w14:textId="551A04B1" w:rsidR="00180B4B" w:rsidRDefault="00180B4B" w:rsidP="00D96ECE">
          <w:pPr>
            <w:pStyle w:val="Bibliography"/>
            <w:spacing w:line="360" w:lineRule="auto"/>
            <w:rPr>
              <w:noProof/>
              <w:u w:val="single"/>
            </w:rPr>
          </w:pPr>
          <w:r w:rsidRPr="006A244B">
            <w:rPr>
              <w:noProof/>
            </w:rPr>
            <w:lastRenderedPageBreak/>
            <w:t xml:space="preserve">Santamaria, 2003. </w:t>
          </w:r>
          <w:r w:rsidRPr="006A244B">
            <w:rPr>
              <w:i/>
              <w:iCs/>
              <w:noProof/>
            </w:rPr>
            <w:t xml:space="preserve">Public Policies and Career Development: A Framework for the Design of Career Information, Guidance and Counseling Services in Developing and Transition Countries. </w:t>
          </w:r>
          <w:r w:rsidR="0064059A">
            <w:rPr>
              <w:noProof/>
            </w:rPr>
            <w:t xml:space="preserve">[Online] </w:t>
          </w:r>
          <w:r w:rsidRPr="006A244B">
            <w:rPr>
              <w:noProof/>
            </w:rPr>
            <w:t xml:space="preserve">Available at: </w:t>
          </w:r>
          <w:r w:rsidRPr="006A244B">
            <w:rPr>
              <w:noProof/>
              <w:u w:val="single"/>
            </w:rPr>
            <w:t>http://borbelytiborbors.extra.hu/GC/Philippines%20Final%20Report.pdf</w:t>
          </w:r>
        </w:p>
        <w:p w14:paraId="4EA644ED" w14:textId="77777777" w:rsidR="003A2142" w:rsidRPr="003A2142" w:rsidRDefault="003A2142" w:rsidP="00D96ECE"/>
        <w:p w14:paraId="5DA6FBAB" w14:textId="58F957D2" w:rsidR="00180B4B" w:rsidRPr="006A244B" w:rsidRDefault="00180B4B" w:rsidP="00D96ECE">
          <w:pPr>
            <w:pStyle w:val="Bibliography"/>
            <w:spacing w:line="360" w:lineRule="auto"/>
            <w:rPr>
              <w:noProof/>
            </w:rPr>
          </w:pPr>
          <w:r w:rsidRPr="006A244B">
            <w:rPr>
              <w:noProof/>
            </w:rPr>
            <w:t>Satterlee</w:t>
          </w:r>
          <w:r w:rsidR="0064059A">
            <w:rPr>
              <w:noProof/>
            </w:rPr>
            <w:t xml:space="preserve">, 2009. [Online] Available at: </w:t>
          </w:r>
          <w:r w:rsidRPr="006A244B">
            <w:rPr>
              <w:noProof/>
              <w:u w:val="single"/>
            </w:rPr>
            <w:t>https://drum.lib.umd.edu/bitstream/handle/1903/9494/Satterlee_umd_0117E_10505.pdf?sequence=1&amp;isAllowed=y</w:t>
          </w:r>
        </w:p>
        <w:p w14:paraId="0D2CFF48" w14:textId="77777777" w:rsidR="00E25C47" w:rsidRPr="006A244B" w:rsidRDefault="00E25C47" w:rsidP="00D96ECE">
          <w:pPr>
            <w:pStyle w:val="Bibliography"/>
            <w:spacing w:line="360" w:lineRule="auto"/>
            <w:rPr>
              <w:noProof/>
            </w:rPr>
          </w:pPr>
        </w:p>
        <w:p w14:paraId="6A11BBC4" w14:textId="3E577168" w:rsidR="00180B4B" w:rsidRPr="006A244B" w:rsidRDefault="0064059A" w:rsidP="00D96ECE">
          <w:pPr>
            <w:pStyle w:val="Bibliography"/>
            <w:spacing w:line="360" w:lineRule="auto"/>
            <w:rPr>
              <w:noProof/>
            </w:rPr>
          </w:pPr>
          <w:r>
            <w:rPr>
              <w:noProof/>
            </w:rPr>
            <w:t xml:space="preserve">Saxena, 2006. [Online]  </w:t>
          </w:r>
          <w:r w:rsidR="00180B4B" w:rsidRPr="006A244B">
            <w:rPr>
              <w:noProof/>
            </w:rPr>
            <w:t xml:space="preserve">Available at: </w:t>
          </w:r>
          <w:r w:rsidR="00180B4B" w:rsidRPr="006A244B">
            <w:rPr>
              <w:noProof/>
              <w:u w:val="single"/>
            </w:rPr>
            <w:t>https://www.ncbi.nlm.nih.gov/pmc/articles/PMC1472261/</w:t>
          </w:r>
        </w:p>
        <w:p w14:paraId="124A24AE" w14:textId="77777777" w:rsidR="00E25C47" w:rsidRPr="006A244B" w:rsidRDefault="00E25C47" w:rsidP="00D96ECE">
          <w:pPr>
            <w:pStyle w:val="Bibliography"/>
            <w:spacing w:line="360" w:lineRule="auto"/>
            <w:rPr>
              <w:noProof/>
            </w:rPr>
          </w:pPr>
        </w:p>
        <w:p w14:paraId="455D3694" w14:textId="6BC1428D" w:rsidR="00180B4B" w:rsidRPr="006A244B" w:rsidRDefault="0064059A" w:rsidP="00D96ECE">
          <w:pPr>
            <w:pStyle w:val="Bibliography"/>
            <w:spacing w:line="360" w:lineRule="auto"/>
            <w:rPr>
              <w:noProof/>
            </w:rPr>
          </w:pPr>
          <w:r>
            <w:rPr>
              <w:noProof/>
            </w:rPr>
            <w:t xml:space="preserve">Schucher, 2014. [Online]  </w:t>
          </w:r>
          <w:r w:rsidR="00180B4B" w:rsidRPr="006A244B">
            <w:rPr>
              <w:noProof/>
            </w:rPr>
            <w:t xml:space="preserve">Available at: </w:t>
          </w:r>
          <w:r w:rsidR="00180B4B" w:rsidRPr="006A244B">
            <w:rPr>
              <w:noProof/>
              <w:u w:val="single"/>
            </w:rPr>
            <w:t>https://www.giga-hamburg.de/de/system/files/publications/wp258_schucher.pdf</w:t>
          </w:r>
        </w:p>
        <w:p w14:paraId="416DF18A" w14:textId="77777777" w:rsidR="00E25C47" w:rsidRPr="006A244B" w:rsidRDefault="00E25C47" w:rsidP="00D96ECE">
          <w:pPr>
            <w:pStyle w:val="Bibliography"/>
            <w:spacing w:line="360" w:lineRule="auto"/>
            <w:rPr>
              <w:noProof/>
            </w:rPr>
          </w:pPr>
        </w:p>
        <w:p w14:paraId="2403A695" w14:textId="77777777" w:rsidR="00180B4B" w:rsidRPr="006A244B" w:rsidRDefault="00180B4B" w:rsidP="00D96ECE">
          <w:pPr>
            <w:pStyle w:val="Bibliography"/>
            <w:spacing w:line="360" w:lineRule="auto"/>
            <w:rPr>
              <w:noProof/>
            </w:rPr>
          </w:pPr>
          <w:r w:rsidRPr="006A244B">
            <w:rPr>
              <w:noProof/>
            </w:rPr>
            <w:t xml:space="preserve">Serdyukov, 2017. [Online] </w:t>
          </w:r>
          <w:r w:rsidRPr="006A244B">
            <w:rPr>
              <w:noProof/>
            </w:rPr>
            <w:br/>
            <w:t xml:space="preserve">Available at: </w:t>
          </w:r>
          <w:r w:rsidRPr="006A244B">
            <w:rPr>
              <w:noProof/>
              <w:u w:val="single"/>
            </w:rPr>
            <w:t>http://www.emeraldinsight.com/doi/full/10.1108/JRIT-10-2016-0007</w:t>
          </w:r>
        </w:p>
        <w:p w14:paraId="51A13FEE" w14:textId="77777777" w:rsidR="00E25C47" w:rsidRPr="006A244B" w:rsidRDefault="00E25C47" w:rsidP="00D96ECE">
          <w:pPr>
            <w:pStyle w:val="Bibliography"/>
            <w:spacing w:line="360" w:lineRule="auto"/>
            <w:rPr>
              <w:noProof/>
            </w:rPr>
          </w:pPr>
        </w:p>
        <w:p w14:paraId="31D81C2B" w14:textId="77777777" w:rsidR="00E25C47" w:rsidRPr="006A244B" w:rsidRDefault="00180B4B" w:rsidP="00D96ECE">
          <w:pPr>
            <w:pStyle w:val="Bibliography"/>
            <w:spacing w:line="360" w:lineRule="auto"/>
            <w:rPr>
              <w:noProof/>
              <w:u w:val="single"/>
            </w:rPr>
          </w:pPr>
          <w:r w:rsidRPr="006A244B">
            <w:rPr>
              <w:noProof/>
            </w:rPr>
            <w:t xml:space="preserve">Singer, 2003. [Online] </w:t>
          </w:r>
          <w:r w:rsidRPr="006A244B">
            <w:rPr>
              <w:noProof/>
            </w:rPr>
            <w:br/>
            <w:t xml:space="preserve">Available at: </w:t>
          </w:r>
          <w:r w:rsidRPr="006A244B">
            <w:rPr>
              <w:noProof/>
              <w:u w:val="single"/>
            </w:rPr>
            <w:t>https://www.brookings.edu/wp-content/uploads/2016/06/immigrants-human-</w:t>
          </w:r>
        </w:p>
        <w:p w14:paraId="3B1A5B4D" w14:textId="4ABD59B7" w:rsidR="00180B4B" w:rsidRPr="006A244B" w:rsidRDefault="00180B4B" w:rsidP="00D96ECE">
          <w:pPr>
            <w:pStyle w:val="Bibliography"/>
            <w:spacing w:line="360" w:lineRule="auto"/>
            <w:rPr>
              <w:noProof/>
            </w:rPr>
          </w:pPr>
          <w:r w:rsidRPr="006A244B">
            <w:rPr>
              <w:noProof/>
              <w:u w:val="single"/>
            </w:rPr>
            <w:t>capital-singer.pdf</w:t>
          </w:r>
        </w:p>
        <w:p w14:paraId="5D278EE1" w14:textId="77777777" w:rsidR="00E25C47" w:rsidRPr="006A244B" w:rsidRDefault="00E25C47" w:rsidP="00D96ECE">
          <w:pPr>
            <w:pStyle w:val="Bibliography"/>
            <w:spacing w:line="360" w:lineRule="auto"/>
            <w:rPr>
              <w:noProof/>
            </w:rPr>
          </w:pPr>
        </w:p>
        <w:p w14:paraId="7D2D6326" w14:textId="77777777" w:rsidR="00180B4B" w:rsidRPr="006A244B" w:rsidRDefault="00180B4B" w:rsidP="00D96ECE">
          <w:pPr>
            <w:pStyle w:val="Bibliography"/>
            <w:spacing w:line="360" w:lineRule="auto"/>
            <w:rPr>
              <w:noProof/>
            </w:rPr>
          </w:pPr>
          <w:r w:rsidRPr="006A244B">
            <w:rPr>
              <w:noProof/>
            </w:rPr>
            <w:t xml:space="preserve">Smith, 2008. [Online] </w:t>
          </w:r>
          <w:r w:rsidRPr="006A244B">
            <w:rPr>
              <w:noProof/>
            </w:rPr>
            <w:br/>
            <w:t xml:space="preserve">Available at: </w:t>
          </w:r>
          <w:r w:rsidRPr="006A244B">
            <w:rPr>
              <w:noProof/>
              <w:u w:val="single"/>
            </w:rPr>
            <w:t>http://www.zurnalai.vu.lt/informacijos-mokslai/article/viewFile/3378/2446</w:t>
          </w:r>
        </w:p>
        <w:p w14:paraId="141C7365" w14:textId="7B8EC80D" w:rsidR="00E25C47" w:rsidRDefault="00180B4B" w:rsidP="00D96ECE">
          <w:pPr>
            <w:pStyle w:val="Bibliography"/>
            <w:spacing w:line="360" w:lineRule="auto"/>
            <w:rPr>
              <w:noProof/>
            </w:rPr>
          </w:pPr>
          <w:r w:rsidRPr="006A244B">
            <w:rPr>
              <w:noProof/>
            </w:rPr>
            <w:t xml:space="preserve">STALEY, 2013 . </w:t>
          </w:r>
          <w:r w:rsidRPr="006A244B">
            <w:rPr>
              <w:i/>
              <w:iCs/>
              <w:noProof/>
            </w:rPr>
            <w:t xml:space="preserve">NAVIGATING THROUGH THE STATE OF CALIFORNIA’S SELECTION PROCESS , </w:t>
          </w:r>
          <w:r w:rsidR="005A7D8A">
            <w:rPr>
              <w:noProof/>
            </w:rPr>
            <w:t>s.l.: s.n.</w:t>
          </w:r>
        </w:p>
        <w:p w14:paraId="24D2F154" w14:textId="77777777" w:rsidR="005A7D8A" w:rsidRPr="005A7D8A" w:rsidRDefault="005A7D8A" w:rsidP="005A7D8A"/>
        <w:p w14:paraId="66177772" w14:textId="5245F15A" w:rsidR="003A2142" w:rsidRDefault="00180B4B" w:rsidP="005A7D8A">
          <w:pPr>
            <w:pStyle w:val="Bibliography"/>
            <w:spacing w:line="360" w:lineRule="auto"/>
            <w:rPr>
              <w:noProof/>
              <w:u w:val="single"/>
            </w:rPr>
          </w:pPr>
          <w:r w:rsidRPr="006A244B">
            <w:rPr>
              <w:noProof/>
            </w:rPr>
            <w:t xml:space="preserve">Stamarski, 2015. [Online] </w:t>
          </w:r>
          <w:r w:rsidRPr="006A244B">
            <w:rPr>
              <w:noProof/>
            </w:rPr>
            <w:br/>
            <w:t xml:space="preserve">Available at: </w:t>
          </w:r>
          <w:r w:rsidRPr="006A244B">
            <w:rPr>
              <w:noProof/>
              <w:u w:val="single"/>
            </w:rPr>
            <w:t>https://www.ncbi.nlm.nih.gov/pmc/articles/PMC4584998/</w:t>
          </w:r>
        </w:p>
        <w:p w14:paraId="24A9C6BA" w14:textId="77777777" w:rsidR="005A7D8A" w:rsidRPr="005A7D8A" w:rsidRDefault="005A7D8A" w:rsidP="005A7D8A"/>
        <w:p w14:paraId="3558EDD9" w14:textId="4EB51A0E" w:rsidR="00180B4B" w:rsidRPr="00CC22B1" w:rsidRDefault="00180B4B" w:rsidP="00D96ECE">
          <w:pPr>
            <w:pStyle w:val="Bibliography"/>
            <w:spacing w:line="360" w:lineRule="auto"/>
            <w:rPr>
              <w:noProof/>
              <w:u w:val="single"/>
            </w:rPr>
          </w:pPr>
          <w:r w:rsidRPr="006A244B">
            <w:rPr>
              <w:noProof/>
            </w:rPr>
            <w:t xml:space="preserve">Statistics, 2017. [Online] </w:t>
          </w:r>
          <w:r w:rsidRPr="006A244B">
            <w:rPr>
              <w:noProof/>
            </w:rPr>
            <w:br/>
            <w:t xml:space="preserve">Available at: </w:t>
          </w:r>
          <w:r w:rsidRPr="006A244B">
            <w:rPr>
              <w:noProof/>
              <w:u w:val="single"/>
            </w:rPr>
            <w:t>https://www.chinanews7.com/95-after-this-graduates-okay-see-how-much-</w:t>
          </w:r>
          <w:r w:rsidRPr="006A244B">
            <w:rPr>
              <w:noProof/>
              <w:u w:val="single"/>
            </w:rPr>
            <w:lastRenderedPageBreak/>
            <w:t>their-starting-salary/</w:t>
          </w:r>
          <w:r w:rsidR="00CC22B1">
            <w:rPr>
              <w:noProof/>
              <w:u w:val="single"/>
            </w:rPr>
            <w:t xml:space="preserve"> </w:t>
          </w:r>
          <w:r w:rsidRPr="006A244B">
            <w:rPr>
              <w:noProof/>
            </w:rPr>
            <w:t xml:space="preserve">statistics, 2017. </w:t>
          </w:r>
          <w:r w:rsidRPr="006A244B">
            <w:rPr>
              <w:i/>
              <w:iCs/>
              <w:noProof/>
            </w:rPr>
            <w:t xml:space="preserve">8 percent last year Graduates are satisfied with the job, the average monthly salary of 6236 yuan. </w:t>
          </w:r>
          <w:r w:rsidR="00CC22B1">
            <w:rPr>
              <w:noProof/>
            </w:rPr>
            <w:t xml:space="preserve">[Online]  </w:t>
          </w:r>
          <w:r w:rsidRPr="006A244B">
            <w:rPr>
              <w:noProof/>
            </w:rPr>
            <w:t xml:space="preserve">Available at: </w:t>
          </w:r>
          <w:r w:rsidRPr="006A244B">
            <w:rPr>
              <w:noProof/>
              <w:u w:val="single"/>
            </w:rPr>
            <w:t>http://www.top-news.top/news-13113333.html</w:t>
          </w:r>
        </w:p>
        <w:p w14:paraId="2D09399D" w14:textId="77777777" w:rsidR="00E25C47" w:rsidRPr="006A244B" w:rsidRDefault="00E25C47" w:rsidP="00D96ECE">
          <w:pPr>
            <w:pStyle w:val="Bibliography"/>
            <w:spacing w:line="360" w:lineRule="auto"/>
            <w:rPr>
              <w:noProof/>
            </w:rPr>
          </w:pPr>
        </w:p>
        <w:p w14:paraId="55F417E5" w14:textId="3CEC2BCC" w:rsidR="00E25C47" w:rsidRPr="00CC22B1" w:rsidRDefault="00CC22B1" w:rsidP="00D96ECE">
          <w:pPr>
            <w:pStyle w:val="Bibliography"/>
            <w:spacing w:line="360" w:lineRule="auto"/>
            <w:rPr>
              <w:noProof/>
            </w:rPr>
          </w:pPr>
          <w:r>
            <w:rPr>
              <w:noProof/>
            </w:rPr>
            <w:t xml:space="preserve">Su, 2016. [Online]  Available at: </w:t>
          </w:r>
          <w:r w:rsidR="00180B4B" w:rsidRPr="006A244B">
            <w:rPr>
              <w:noProof/>
              <w:u w:val="single"/>
            </w:rPr>
            <w:t>http://graduate.savills.co.uk/media/173898/careers_in_property_2016.pdf</w:t>
          </w:r>
          <w:r>
            <w:rPr>
              <w:noProof/>
            </w:rPr>
            <w:t xml:space="preserve"> </w:t>
          </w:r>
          <w:r w:rsidR="00180B4B" w:rsidRPr="006A244B">
            <w:rPr>
              <w:noProof/>
            </w:rPr>
            <w:t xml:space="preserve">Sullivan, 2011. </w:t>
          </w:r>
          <w:r w:rsidR="00180B4B" w:rsidRPr="006A244B">
            <w:rPr>
              <w:i/>
              <w:iCs/>
              <w:noProof/>
            </w:rPr>
            <w:t xml:space="preserve">Increasing Employee Productivity: The Strategic Role That HR Essentially </w:t>
          </w:r>
        </w:p>
        <w:p w14:paraId="5A2D44CC" w14:textId="77777777" w:rsidR="00E25C47" w:rsidRPr="006A244B" w:rsidRDefault="00E25C47" w:rsidP="00D96ECE">
          <w:pPr>
            <w:pStyle w:val="Bibliography"/>
            <w:spacing w:line="360" w:lineRule="auto"/>
            <w:rPr>
              <w:i/>
              <w:iCs/>
              <w:noProof/>
            </w:rPr>
          </w:pPr>
        </w:p>
        <w:p w14:paraId="139A5093" w14:textId="1045A08F" w:rsidR="00180B4B" w:rsidRPr="006A244B" w:rsidRDefault="00180B4B" w:rsidP="00D96ECE">
          <w:pPr>
            <w:pStyle w:val="Bibliography"/>
            <w:spacing w:line="360" w:lineRule="auto"/>
            <w:rPr>
              <w:noProof/>
            </w:rPr>
          </w:pPr>
          <w:r w:rsidRPr="006A244B">
            <w:rPr>
              <w:i/>
              <w:iCs/>
              <w:noProof/>
            </w:rPr>
            <w:t xml:space="preserve">Ignores. </w:t>
          </w:r>
          <w:r w:rsidRPr="006A244B">
            <w:rPr>
              <w:noProof/>
            </w:rPr>
            <w:t xml:space="preserve">[Online] </w:t>
          </w:r>
          <w:r w:rsidRPr="006A244B">
            <w:rPr>
              <w:noProof/>
            </w:rPr>
            <w:br/>
            <w:t xml:space="preserve">Available at: </w:t>
          </w:r>
          <w:r w:rsidRPr="006A244B">
            <w:rPr>
              <w:noProof/>
              <w:u w:val="single"/>
            </w:rPr>
            <w:t>http://www.oxfordhandbooks.com/view/10.1093/oxfordhb/9780199547029.001.0001/oxfordhb-9780199547029-e-1</w:t>
          </w:r>
        </w:p>
        <w:p w14:paraId="15B51E74" w14:textId="77777777" w:rsidR="00E25C47" w:rsidRPr="006A244B" w:rsidRDefault="00E25C47" w:rsidP="00D96ECE">
          <w:pPr>
            <w:pStyle w:val="Bibliography"/>
            <w:spacing w:line="360" w:lineRule="auto"/>
            <w:rPr>
              <w:noProof/>
            </w:rPr>
          </w:pPr>
        </w:p>
        <w:p w14:paraId="2211C4BC" w14:textId="77777777" w:rsidR="00180B4B" w:rsidRPr="006A244B" w:rsidRDefault="00180B4B" w:rsidP="00D96ECE">
          <w:pPr>
            <w:pStyle w:val="Bibliography"/>
            <w:spacing w:line="360" w:lineRule="auto"/>
            <w:rPr>
              <w:noProof/>
            </w:rPr>
          </w:pPr>
          <w:r w:rsidRPr="006A244B">
            <w:rPr>
              <w:noProof/>
            </w:rPr>
            <w:t xml:space="preserve">Sullivan, 2011. </w:t>
          </w:r>
          <w:r w:rsidRPr="006A244B">
            <w:rPr>
              <w:i/>
              <w:iCs/>
              <w:noProof/>
            </w:rPr>
            <w:t xml:space="preserve">Increasing Employee Productivity: The Strategic Role That HR Essentially Ignores. </w:t>
          </w:r>
          <w:r w:rsidRPr="006A244B">
            <w:rPr>
              <w:noProof/>
            </w:rPr>
            <w:t xml:space="preserve">[Online] </w:t>
          </w:r>
          <w:r w:rsidRPr="006A244B">
            <w:rPr>
              <w:noProof/>
            </w:rPr>
            <w:br/>
            <w:t xml:space="preserve">Available at: </w:t>
          </w:r>
          <w:r w:rsidRPr="006A244B">
            <w:rPr>
              <w:noProof/>
              <w:u w:val="single"/>
            </w:rPr>
            <w:t>https://www.ere.net/increasing-employee-productivity-the-strategic-role-that-hr-essentially-ignores/</w:t>
          </w:r>
        </w:p>
        <w:p w14:paraId="605E0189" w14:textId="77777777" w:rsidR="00E25C47" w:rsidRPr="006A244B" w:rsidRDefault="00E25C47" w:rsidP="00D96ECE">
          <w:pPr>
            <w:pStyle w:val="Bibliography"/>
            <w:spacing w:line="360" w:lineRule="auto"/>
            <w:rPr>
              <w:noProof/>
            </w:rPr>
          </w:pPr>
        </w:p>
        <w:p w14:paraId="1EB53604" w14:textId="77777777" w:rsidR="00180B4B" w:rsidRPr="006A244B" w:rsidRDefault="00180B4B" w:rsidP="00D96ECE">
          <w:pPr>
            <w:pStyle w:val="Bibliography"/>
            <w:spacing w:line="360" w:lineRule="auto"/>
            <w:rPr>
              <w:noProof/>
            </w:rPr>
          </w:pPr>
          <w:r w:rsidRPr="006A244B">
            <w:rPr>
              <w:noProof/>
            </w:rPr>
            <w:t xml:space="preserve">Sullivan, 2013. </w:t>
          </w:r>
          <w:r w:rsidRPr="006A244B">
            <w:rPr>
              <w:i/>
              <w:iCs/>
              <w:noProof/>
            </w:rPr>
            <w:t xml:space="preserve">Why You Can’t Get A Job … Recruiting Explained By the Numbers. </w:t>
          </w:r>
          <w:r w:rsidRPr="006A244B">
            <w:rPr>
              <w:noProof/>
            </w:rPr>
            <w:t xml:space="preserve">[Online] </w:t>
          </w:r>
          <w:r w:rsidRPr="006A244B">
            <w:rPr>
              <w:noProof/>
            </w:rPr>
            <w:br/>
            <w:t xml:space="preserve">Available at: </w:t>
          </w:r>
          <w:r w:rsidRPr="006A244B">
            <w:rPr>
              <w:noProof/>
              <w:u w:val="single"/>
            </w:rPr>
            <w:t>https://www.ere.net/why-you-cant-get-a-job-recruiting-explained-by-the-numbers/</w:t>
          </w:r>
        </w:p>
        <w:p w14:paraId="116DC3DB" w14:textId="77777777" w:rsidR="00E25C47" w:rsidRPr="006A244B" w:rsidRDefault="00E25C47" w:rsidP="00D96ECE">
          <w:pPr>
            <w:pStyle w:val="Bibliography"/>
            <w:spacing w:line="360" w:lineRule="auto"/>
            <w:rPr>
              <w:noProof/>
            </w:rPr>
          </w:pPr>
        </w:p>
        <w:p w14:paraId="28E60980" w14:textId="77777777" w:rsidR="00180B4B" w:rsidRPr="006A244B" w:rsidRDefault="00180B4B" w:rsidP="00D96ECE">
          <w:pPr>
            <w:pStyle w:val="Bibliography"/>
            <w:spacing w:line="360" w:lineRule="auto"/>
            <w:rPr>
              <w:noProof/>
            </w:rPr>
          </w:pPr>
          <w:r w:rsidRPr="006A244B">
            <w:rPr>
              <w:noProof/>
            </w:rPr>
            <w:t xml:space="preserve">Sun, 2012 . [Online] </w:t>
          </w:r>
          <w:r w:rsidRPr="006A244B">
            <w:rPr>
              <w:noProof/>
            </w:rPr>
            <w:br/>
            <w:t xml:space="preserve">Available at: </w:t>
          </w:r>
          <w:r w:rsidRPr="006A244B">
            <w:rPr>
              <w:noProof/>
              <w:u w:val="single"/>
            </w:rPr>
            <w:t>https://www.ncbi.nlm.nih.gov/pmc/articles/PMC3400752/</w:t>
          </w:r>
        </w:p>
        <w:p w14:paraId="745D55B4" w14:textId="77777777" w:rsidR="00E25C47" w:rsidRPr="006A244B" w:rsidRDefault="00E25C47" w:rsidP="00D96ECE">
          <w:pPr>
            <w:pStyle w:val="Bibliography"/>
            <w:spacing w:line="360" w:lineRule="auto"/>
            <w:rPr>
              <w:noProof/>
            </w:rPr>
          </w:pPr>
        </w:p>
        <w:p w14:paraId="1C07495F" w14:textId="77777777" w:rsidR="00180B4B" w:rsidRPr="006A244B" w:rsidRDefault="00180B4B" w:rsidP="00D96ECE">
          <w:pPr>
            <w:pStyle w:val="Bibliography"/>
            <w:spacing w:line="360" w:lineRule="auto"/>
            <w:rPr>
              <w:noProof/>
            </w:rPr>
          </w:pPr>
          <w:r w:rsidRPr="006A244B">
            <w:rPr>
              <w:noProof/>
            </w:rPr>
            <w:t xml:space="preserve">Sven, 2015. [Online] </w:t>
          </w:r>
          <w:r w:rsidRPr="006A244B">
            <w:rPr>
              <w:noProof/>
            </w:rPr>
            <w:br/>
            <w:t xml:space="preserve">Available at: </w:t>
          </w:r>
          <w:r w:rsidRPr="006A244B">
            <w:rPr>
              <w:noProof/>
              <w:u w:val="single"/>
            </w:rPr>
            <w:t>https://brage.bibsys.no/xmlui/bitstream/handle/11250/300698/Sandra%20Baldvinsson%20Sotkajærvi.pdf?sequence=1</w:t>
          </w:r>
        </w:p>
        <w:p w14:paraId="3AFF6F4B" w14:textId="77777777" w:rsidR="00E25C47" w:rsidRPr="006A244B" w:rsidRDefault="00E25C47" w:rsidP="00D96ECE">
          <w:pPr>
            <w:pStyle w:val="Bibliography"/>
            <w:spacing w:line="360" w:lineRule="auto"/>
            <w:rPr>
              <w:noProof/>
            </w:rPr>
          </w:pPr>
        </w:p>
        <w:p w14:paraId="5E967B21" w14:textId="77777777" w:rsidR="00180B4B" w:rsidRPr="006A244B" w:rsidRDefault="00180B4B" w:rsidP="00D96ECE">
          <w:pPr>
            <w:pStyle w:val="Bibliography"/>
            <w:spacing w:line="360" w:lineRule="auto"/>
            <w:rPr>
              <w:noProof/>
            </w:rPr>
          </w:pPr>
          <w:r w:rsidRPr="006A244B">
            <w:rPr>
              <w:noProof/>
            </w:rPr>
            <w:lastRenderedPageBreak/>
            <w:t xml:space="preserve">Tanzi, 2001. [Online] </w:t>
          </w:r>
          <w:r w:rsidRPr="006A244B">
            <w:rPr>
              <w:noProof/>
            </w:rPr>
            <w:br/>
            <w:t xml:space="preserve">Available at: </w:t>
          </w:r>
          <w:r w:rsidRPr="006A244B">
            <w:rPr>
              <w:noProof/>
              <w:u w:val="single"/>
            </w:rPr>
            <w:t>https://www.imf.org/external/pubs/ft/issues/issues27/</w:t>
          </w:r>
        </w:p>
        <w:p w14:paraId="4DFE94FA" w14:textId="77777777" w:rsidR="00180B4B" w:rsidRPr="006A244B" w:rsidRDefault="00180B4B" w:rsidP="00D96ECE">
          <w:pPr>
            <w:pStyle w:val="Bibliography"/>
            <w:spacing w:line="360" w:lineRule="auto"/>
            <w:rPr>
              <w:noProof/>
            </w:rPr>
          </w:pPr>
          <w:r w:rsidRPr="006A244B">
            <w:rPr>
              <w:noProof/>
            </w:rPr>
            <w:t xml:space="preserve">Teena &amp; Sanjay, 2014. SHRM: alignment of HR function with business strategy. </w:t>
          </w:r>
          <w:r w:rsidRPr="006A244B">
            <w:rPr>
              <w:i/>
              <w:iCs/>
              <w:noProof/>
            </w:rPr>
            <w:t xml:space="preserve">Strategic HR Review, </w:t>
          </w:r>
          <w:r w:rsidRPr="006A244B">
            <w:rPr>
              <w:noProof/>
            </w:rPr>
            <w:t>13(4/5).</w:t>
          </w:r>
        </w:p>
        <w:p w14:paraId="3BADC2D7" w14:textId="77777777" w:rsidR="00E25C47" w:rsidRPr="006A244B" w:rsidRDefault="00E25C47" w:rsidP="00D96ECE">
          <w:pPr>
            <w:pStyle w:val="Bibliography"/>
            <w:spacing w:line="360" w:lineRule="auto"/>
            <w:rPr>
              <w:noProof/>
            </w:rPr>
          </w:pPr>
        </w:p>
        <w:p w14:paraId="3AA61B8E" w14:textId="77777777" w:rsidR="00180B4B" w:rsidRPr="006A244B" w:rsidRDefault="00180B4B" w:rsidP="00D96ECE">
          <w:pPr>
            <w:pStyle w:val="Bibliography"/>
            <w:spacing w:line="360" w:lineRule="auto"/>
            <w:rPr>
              <w:noProof/>
            </w:rPr>
          </w:pPr>
          <w:r w:rsidRPr="006A244B">
            <w:rPr>
              <w:noProof/>
            </w:rPr>
            <w:t xml:space="preserve">Tessema, 2013. </w:t>
          </w:r>
          <w:r w:rsidRPr="006A244B">
            <w:rPr>
              <w:i/>
              <w:iCs/>
              <w:noProof/>
            </w:rPr>
            <w:t xml:space="preserve">he Effects of Employee Recognition, Pay, and Benefits on Job Satisfaction: Cross Country Evidence. </w:t>
          </w:r>
          <w:r w:rsidRPr="006A244B">
            <w:rPr>
              <w:noProof/>
            </w:rPr>
            <w:t xml:space="preserve">[Online] </w:t>
          </w:r>
          <w:r w:rsidRPr="006A244B">
            <w:rPr>
              <w:noProof/>
            </w:rPr>
            <w:br/>
            <w:t xml:space="preserve">Available at: </w:t>
          </w:r>
          <w:r w:rsidRPr="006A244B">
            <w:rPr>
              <w:noProof/>
              <w:u w:val="single"/>
            </w:rPr>
            <w:t>https://pdfs.semanticscholar.org/d999/306d685a85cbe2232a844f8415a689e985f0.pdf</w:t>
          </w:r>
        </w:p>
        <w:p w14:paraId="1418940A" w14:textId="77777777" w:rsidR="00E25C47" w:rsidRPr="006A244B" w:rsidRDefault="00E25C47" w:rsidP="00D96ECE">
          <w:pPr>
            <w:pStyle w:val="Bibliography"/>
            <w:spacing w:line="360" w:lineRule="auto"/>
            <w:rPr>
              <w:noProof/>
            </w:rPr>
          </w:pPr>
        </w:p>
        <w:p w14:paraId="5BC7C91E" w14:textId="77777777" w:rsidR="00E25C47" w:rsidRPr="006A244B" w:rsidRDefault="00180B4B" w:rsidP="00D96ECE">
          <w:pPr>
            <w:pStyle w:val="Bibliography"/>
            <w:spacing w:line="360" w:lineRule="auto"/>
            <w:rPr>
              <w:noProof/>
              <w:u w:val="single"/>
            </w:rPr>
          </w:pPr>
          <w:r w:rsidRPr="006A244B">
            <w:rPr>
              <w:noProof/>
            </w:rPr>
            <w:t xml:space="preserve">Tokyou, 2004. </w:t>
          </w:r>
          <w:r w:rsidRPr="006A244B">
            <w:rPr>
              <w:i/>
              <w:iCs/>
              <w:noProof/>
            </w:rPr>
            <w:t xml:space="preserve">Symposium on Globalization and the Future of Youth in Asia. </w:t>
          </w:r>
          <w:r w:rsidRPr="006A244B">
            <w:rPr>
              <w:noProof/>
            </w:rPr>
            <w:t xml:space="preserve">[Online] </w:t>
          </w:r>
          <w:r w:rsidRPr="006A244B">
            <w:rPr>
              <w:noProof/>
            </w:rPr>
            <w:br/>
            <w:t xml:space="preserve">Available at: </w:t>
          </w:r>
          <w:r w:rsidRPr="006A244B">
            <w:rPr>
              <w:noProof/>
              <w:u w:val="single"/>
            </w:rPr>
            <w:t>https://misslolita-lingerie.com/report/best-websites-to-order-a-anatomy-report-</w:t>
          </w:r>
        </w:p>
        <w:p w14:paraId="47AA383F" w14:textId="77777777" w:rsidR="00B63D3A" w:rsidRDefault="00180B4B" w:rsidP="00D96ECE">
          <w:pPr>
            <w:pStyle w:val="Bibliography"/>
            <w:spacing w:line="360" w:lineRule="auto"/>
            <w:rPr>
              <w:noProof/>
            </w:rPr>
          </w:pPr>
          <w:r w:rsidRPr="006A244B">
            <w:rPr>
              <w:noProof/>
              <w:u w:val="single"/>
            </w:rPr>
            <w:t>harvard-business-98-pages-26950-words-online</w:t>
          </w:r>
          <w:r w:rsidR="00B63D3A">
            <w:rPr>
              <w:noProof/>
            </w:rPr>
            <w:t xml:space="preserve"> </w:t>
          </w:r>
        </w:p>
        <w:p w14:paraId="7C496810" w14:textId="77777777" w:rsidR="00B63D3A" w:rsidRDefault="00B63D3A" w:rsidP="00D96ECE">
          <w:pPr>
            <w:pStyle w:val="Bibliography"/>
            <w:spacing w:line="360" w:lineRule="auto"/>
            <w:rPr>
              <w:noProof/>
            </w:rPr>
          </w:pPr>
        </w:p>
        <w:p w14:paraId="57E09881" w14:textId="3F60309A" w:rsidR="00180B4B" w:rsidRPr="006A244B" w:rsidRDefault="00180B4B" w:rsidP="00D96ECE">
          <w:pPr>
            <w:pStyle w:val="Bibliography"/>
            <w:spacing w:line="360" w:lineRule="auto"/>
            <w:rPr>
              <w:noProof/>
            </w:rPr>
          </w:pPr>
          <w:r w:rsidRPr="006A244B">
            <w:rPr>
              <w:noProof/>
            </w:rPr>
            <w:t>Trem</w:t>
          </w:r>
          <w:r w:rsidR="00B63D3A">
            <w:rPr>
              <w:noProof/>
            </w:rPr>
            <w:t xml:space="preserve">blay, 2012. [Online] </w:t>
          </w:r>
          <w:r w:rsidRPr="006A244B">
            <w:rPr>
              <w:noProof/>
            </w:rPr>
            <w:t xml:space="preserve">Available at: </w:t>
          </w:r>
          <w:r w:rsidRPr="006A244B">
            <w:rPr>
              <w:noProof/>
              <w:u w:val="single"/>
            </w:rPr>
            <w:t>http://www.o</w:t>
          </w:r>
          <w:r w:rsidR="00B63D3A">
            <w:rPr>
              <w:noProof/>
              <w:u w:val="single"/>
            </w:rPr>
            <w:t xml:space="preserve">ecd.org/education/skills-beyond </w:t>
          </w:r>
          <w:r w:rsidRPr="006A244B">
            <w:rPr>
              <w:noProof/>
              <w:u w:val="single"/>
            </w:rPr>
            <w:t>school/AHELOFSReportVolume1.pdf?TSPD_101_R0=044848c0e3702d26883bfff2ed4c9137kxT0000000000000000a88a1771ffff00000000000000000000000000005a910e6c00a971f2df</w:t>
          </w:r>
        </w:p>
        <w:p w14:paraId="5E477D8E" w14:textId="55ABD377" w:rsidR="00180B4B" w:rsidRPr="006A244B" w:rsidRDefault="00180B4B" w:rsidP="00D96ECE">
          <w:pPr>
            <w:pStyle w:val="Bibliography"/>
            <w:spacing w:line="360" w:lineRule="auto"/>
            <w:rPr>
              <w:noProof/>
            </w:rPr>
          </w:pPr>
          <w:r w:rsidRPr="006A244B">
            <w:rPr>
              <w:noProof/>
            </w:rPr>
            <w:t>Trieu, 2013 . [Onlin</w:t>
          </w:r>
          <w:r w:rsidR="00B63D3A">
            <w:rPr>
              <w:noProof/>
            </w:rPr>
            <w:t xml:space="preserve">e] Available at: </w:t>
          </w:r>
          <w:r w:rsidRPr="006A244B">
            <w:rPr>
              <w:noProof/>
              <w:u w:val="single"/>
            </w:rPr>
            <w:t>https://deepblue.lib.umich.edu/bitstream/handle/2027.42/97906/htrieu_1.pdf?sequence=1</w:t>
          </w:r>
        </w:p>
        <w:p w14:paraId="36120EBE" w14:textId="77777777" w:rsidR="00B63D3A" w:rsidRDefault="00B63D3A" w:rsidP="00D96ECE">
          <w:pPr>
            <w:pStyle w:val="Bibliography"/>
            <w:spacing w:line="360" w:lineRule="auto"/>
            <w:rPr>
              <w:noProof/>
            </w:rPr>
          </w:pPr>
        </w:p>
        <w:p w14:paraId="77A8919D" w14:textId="77777777" w:rsidR="00180B4B" w:rsidRPr="006A244B" w:rsidRDefault="00180B4B" w:rsidP="00D96ECE">
          <w:pPr>
            <w:pStyle w:val="Bibliography"/>
            <w:spacing w:line="360" w:lineRule="auto"/>
            <w:rPr>
              <w:noProof/>
            </w:rPr>
          </w:pPr>
          <w:r w:rsidRPr="006A244B">
            <w:rPr>
              <w:noProof/>
            </w:rPr>
            <w:t xml:space="preserve">Tuttle, 2017. [Online] </w:t>
          </w:r>
          <w:r w:rsidRPr="006A244B">
            <w:rPr>
              <w:noProof/>
            </w:rPr>
            <w:br/>
            <w:t xml:space="preserve">Available at: </w:t>
          </w:r>
          <w:r w:rsidRPr="006A244B">
            <w:rPr>
              <w:noProof/>
              <w:u w:val="single"/>
            </w:rPr>
            <w:t>http://time.com/money/4777074/college-grad-pay-2017-average-salary/</w:t>
          </w:r>
        </w:p>
        <w:p w14:paraId="4F4B36AA" w14:textId="77777777" w:rsidR="00E25C47" w:rsidRPr="006A244B" w:rsidRDefault="00E25C47" w:rsidP="00D96ECE">
          <w:pPr>
            <w:pStyle w:val="Bibliography"/>
            <w:spacing w:line="360" w:lineRule="auto"/>
            <w:rPr>
              <w:noProof/>
            </w:rPr>
          </w:pPr>
        </w:p>
        <w:p w14:paraId="18E73CDB" w14:textId="0D98B2DA" w:rsidR="00180B4B" w:rsidRDefault="00B63D3A" w:rsidP="00D96ECE">
          <w:pPr>
            <w:pStyle w:val="Bibliography"/>
            <w:spacing w:line="360" w:lineRule="auto"/>
            <w:rPr>
              <w:noProof/>
              <w:u w:val="single"/>
            </w:rPr>
          </w:pPr>
          <w:r>
            <w:rPr>
              <w:noProof/>
            </w:rPr>
            <w:t xml:space="preserve">Valaitis, 2005. [Online] </w:t>
          </w:r>
          <w:r w:rsidR="00180B4B" w:rsidRPr="006A244B">
            <w:rPr>
              <w:noProof/>
            </w:rPr>
            <w:t xml:space="preserve">Available at: </w:t>
          </w:r>
          <w:r w:rsidR="00180B4B" w:rsidRPr="006A244B">
            <w:rPr>
              <w:noProof/>
              <w:u w:val="single"/>
            </w:rPr>
            <w:t>https://www.ncbi.nlm.nih.gov/pmc/articles/PMC1550685/</w:t>
          </w:r>
        </w:p>
        <w:p w14:paraId="0DDDB425" w14:textId="77777777" w:rsidR="00B63D3A" w:rsidRPr="00B63D3A" w:rsidRDefault="00B63D3A" w:rsidP="00B63D3A"/>
        <w:p w14:paraId="7A166B1B" w14:textId="77777777" w:rsidR="00180B4B" w:rsidRPr="006A244B" w:rsidRDefault="00180B4B" w:rsidP="00D96ECE">
          <w:pPr>
            <w:pStyle w:val="Bibliography"/>
            <w:spacing w:line="360" w:lineRule="auto"/>
            <w:rPr>
              <w:noProof/>
            </w:rPr>
          </w:pPr>
          <w:r w:rsidRPr="006A244B">
            <w:rPr>
              <w:noProof/>
            </w:rPr>
            <w:t xml:space="preserve">Waheed, 2014. IMPACT OF WORK-FAMILY CONFLITS ON JOB SATISFACTION, ORGANIZATIONAL COMMITMENT AND INTENTIONS TO TURNOVER AMONG </w:t>
          </w:r>
          <w:r w:rsidRPr="006A244B">
            <w:rPr>
              <w:noProof/>
            </w:rPr>
            <w:lastRenderedPageBreak/>
            <w:t xml:space="preserve">FACULTY MEMBERS: A PERSPECTIVE OF PUBLIC SECTOR UNIVERSITIES OF PAKISTAN. </w:t>
          </w:r>
          <w:r w:rsidRPr="006A244B">
            <w:rPr>
              <w:i/>
              <w:iCs/>
              <w:noProof/>
            </w:rPr>
            <w:t>ICCBM 2014-Conference Proceedings.</w:t>
          </w:r>
        </w:p>
        <w:p w14:paraId="4917EAF0" w14:textId="77777777" w:rsidR="00180B4B" w:rsidRPr="006A244B" w:rsidRDefault="00180B4B" w:rsidP="00D96ECE">
          <w:pPr>
            <w:pStyle w:val="Bibliography"/>
            <w:spacing w:line="360" w:lineRule="auto"/>
            <w:rPr>
              <w:noProof/>
            </w:rPr>
          </w:pPr>
          <w:r w:rsidRPr="006A244B">
            <w:rPr>
              <w:noProof/>
            </w:rPr>
            <w:t xml:space="preserve">Waigmann, 2002. [Online] </w:t>
          </w:r>
          <w:r w:rsidRPr="006A244B">
            <w:rPr>
              <w:noProof/>
            </w:rPr>
            <w:br/>
            <w:t xml:space="preserve">Available at: </w:t>
          </w:r>
          <w:r w:rsidRPr="006A244B">
            <w:rPr>
              <w:noProof/>
              <w:u w:val="single"/>
            </w:rPr>
            <w:t>https://ec.europa.eu/research/swafs/pdf/pub_gender_equality/wir_final.pdf</w:t>
          </w:r>
        </w:p>
        <w:p w14:paraId="137CF1C0" w14:textId="77777777" w:rsidR="00E25C47" w:rsidRDefault="00E25C47" w:rsidP="00D96ECE">
          <w:pPr>
            <w:pStyle w:val="Bibliography"/>
            <w:spacing w:line="360" w:lineRule="auto"/>
            <w:rPr>
              <w:noProof/>
            </w:rPr>
          </w:pPr>
        </w:p>
        <w:p w14:paraId="178A46E6" w14:textId="77777777" w:rsidR="00E678A5" w:rsidRPr="0055244F" w:rsidRDefault="00E678A5" w:rsidP="00D96ECE">
          <w:pPr>
            <w:pStyle w:val="Bibliography"/>
            <w:rPr>
              <w:noProof/>
            </w:rPr>
          </w:pPr>
          <w:r w:rsidRPr="0055244F">
            <w:rPr>
              <w:noProof/>
            </w:rPr>
            <w:t xml:space="preserve">Valaitis, 2005. [Online] Available at: </w:t>
          </w:r>
          <w:hyperlink r:id="rId175" w:history="1">
            <w:r w:rsidRPr="0055244F">
              <w:rPr>
                <w:rStyle w:val="Hyperlink"/>
                <w:noProof/>
              </w:rPr>
              <w:t>https://www.ncbi.nlm.nih.gov/pmc/articles/PMC1550685/</w:t>
            </w:r>
          </w:hyperlink>
          <w:r w:rsidRPr="0055244F">
            <w:rPr>
              <w:noProof/>
            </w:rPr>
            <w:t>.</w:t>
          </w:r>
        </w:p>
        <w:p w14:paraId="57EF4ECF" w14:textId="77777777" w:rsidR="00E678A5" w:rsidRPr="00E678A5" w:rsidRDefault="00E678A5" w:rsidP="00D96ECE"/>
        <w:p w14:paraId="359CC40B" w14:textId="77777777" w:rsidR="00180B4B" w:rsidRPr="006A244B" w:rsidRDefault="00180B4B" w:rsidP="00D96ECE">
          <w:pPr>
            <w:pStyle w:val="Bibliography"/>
            <w:spacing w:line="360" w:lineRule="auto"/>
            <w:rPr>
              <w:noProof/>
            </w:rPr>
          </w:pPr>
          <w:r w:rsidRPr="006A244B">
            <w:rPr>
              <w:noProof/>
            </w:rPr>
            <w:t xml:space="preserve">WAKELY, 2016. </w:t>
          </w:r>
          <w:r w:rsidRPr="006A244B">
            <w:rPr>
              <w:i/>
              <w:iCs/>
              <w:noProof/>
            </w:rPr>
            <w:t xml:space="preserve">5 Ways HR Can Build Your Brand. </w:t>
          </w:r>
          <w:r w:rsidRPr="006A244B">
            <w:rPr>
              <w:noProof/>
            </w:rPr>
            <w:t xml:space="preserve">[Online] </w:t>
          </w:r>
          <w:r w:rsidRPr="006A244B">
            <w:rPr>
              <w:noProof/>
            </w:rPr>
            <w:br/>
            <w:t xml:space="preserve">Available at: </w:t>
          </w:r>
          <w:r w:rsidRPr="006A244B">
            <w:rPr>
              <w:noProof/>
              <w:u w:val="single"/>
            </w:rPr>
            <w:t>https://www.thebalance.com/hr-building-brand-1917670</w:t>
          </w:r>
        </w:p>
        <w:p w14:paraId="336BCA7F" w14:textId="77777777" w:rsidR="00E25C47" w:rsidRPr="006A244B" w:rsidRDefault="00E25C47" w:rsidP="00D96ECE">
          <w:pPr>
            <w:pStyle w:val="Bibliography"/>
            <w:spacing w:line="360" w:lineRule="auto"/>
            <w:rPr>
              <w:noProof/>
            </w:rPr>
          </w:pPr>
        </w:p>
        <w:p w14:paraId="5A199F14" w14:textId="4A85229B" w:rsidR="00180B4B" w:rsidRPr="006A244B" w:rsidRDefault="00180B4B" w:rsidP="00D96ECE">
          <w:pPr>
            <w:pStyle w:val="Bibliography"/>
            <w:spacing w:line="360" w:lineRule="auto"/>
            <w:rPr>
              <w:noProof/>
            </w:rPr>
          </w:pPr>
          <w:r w:rsidRPr="006A244B">
            <w:rPr>
              <w:noProof/>
            </w:rPr>
            <w:t xml:space="preserve">Wan, 2006. </w:t>
          </w:r>
          <w:r w:rsidRPr="006A244B">
            <w:rPr>
              <w:i/>
              <w:iCs/>
              <w:noProof/>
            </w:rPr>
            <w:t xml:space="preserve">Expansion of Chinese Higher Education Since 1998: Its Causes and Outcomes. </w:t>
          </w:r>
          <w:r w:rsidR="00786C9B">
            <w:rPr>
              <w:noProof/>
            </w:rPr>
            <w:t xml:space="preserve">[Online] </w:t>
          </w:r>
          <w:r w:rsidRPr="006A244B">
            <w:rPr>
              <w:noProof/>
            </w:rPr>
            <w:t xml:space="preserve">Available at: </w:t>
          </w:r>
          <w:r w:rsidRPr="006A244B">
            <w:rPr>
              <w:noProof/>
              <w:u w:val="single"/>
            </w:rPr>
            <w:t>https://files.eric.ed.gov/fulltext/EJ752324.pdf</w:t>
          </w:r>
        </w:p>
        <w:p w14:paraId="7C0006C8" w14:textId="77777777" w:rsidR="00E25C47" w:rsidRPr="006A244B" w:rsidRDefault="00E25C47" w:rsidP="00D96ECE">
          <w:pPr>
            <w:pStyle w:val="Bibliography"/>
            <w:spacing w:line="360" w:lineRule="auto"/>
            <w:rPr>
              <w:noProof/>
            </w:rPr>
          </w:pPr>
        </w:p>
        <w:p w14:paraId="16412A30" w14:textId="77777777" w:rsidR="00180B4B" w:rsidRPr="006A244B" w:rsidRDefault="00180B4B" w:rsidP="00D96ECE">
          <w:pPr>
            <w:pStyle w:val="Bibliography"/>
            <w:spacing w:line="360" w:lineRule="auto"/>
            <w:rPr>
              <w:noProof/>
            </w:rPr>
          </w:pPr>
          <w:r w:rsidRPr="006A244B">
            <w:rPr>
              <w:noProof/>
            </w:rPr>
            <w:t xml:space="preserve">Wang, 2014. [Online] </w:t>
          </w:r>
          <w:r w:rsidRPr="006A244B">
            <w:rPr>
              <w:noProof/>
            </w:rPr>
            <w:br/>
            <w:t xml:space="preserve">Available at: </w:t>
          </w:r>
          <w:r w:rsidRPr="006A244B">
            <w:rPr>
              <w:noProof/>
              <w:u w:val="single"/>
            </w:rPr>
            <w:t>http://www.chinadaily.com.cn/china/2014-05/19/content_17516078.htm</w:t>
          </w:r>
        </w:p>
        <w:p w14:paraId="49444134" w14:textId="77777777" w:rsidR="00E25C47" w:rsidRPr="006A244B" w:rsidRDefault="00E25C47" w:rsidP="00D96ECE">
          <w:pPr>
            <w:pStyle w:val="Bibliography"/>
            <w:spacing w:line="360" w:lineRule="auto"/>
            <w:rPr>
              <w:noProof/>
            </w:rPr>
          </w:pPr>
        </w:p>
        <w:p w14:paraId="50623132" w14:textId="77777777" w:rsidR="00180B4B" w:rsidRPr="006A244B" w:rsidRDefault="00180B4B" w:rsidP="00D96ECE">
          <w:pPr>
            <w:pStyle w:val="Bibliography"/>
            <w:spacing w:line="360" w:lineRule="auto"/>
            <w:rPr>
              <w:noProof/>
            </w:rPr>
          </w:pPr>
          <w:r w:rsidRPr="006A244B">
            <w:rPr>
              <w:noProof/>
            </w:rPr>
            <w:t xml:space="preserve">Wang, H., 2016. An Introduction on the Role of Organization Capital for the Enterprise’s Endogenous Growth. </w:t>
          </w:r>
          <w:r w:rsidRPr="006A244B">
            <w:rPr>
              <w:i/>
              <w:iCs/>
              <w:noProof/>
            </w:rPr>
            <w:t xml:space="preserve">Service Science and Management, </w:t>
          </w:r>
          <w:r w:rsidRPr="006A244B">
            <w:rPr>
              <w:noProof/>
            </w:rPr>
            <w:t>5.</w:t>
          </w:r>
        </w:p>
        <w:p w14:paraId="5A864447" w14:textId="77777777" w:rsidR="00E25C47" w:rsidRPr="006A244B" w:rsidRDefault="00E25C47" w:rsidP="00D96ECE">
          <w:pPr>
            <w:pStyle w:val="Bibliography"/>
            <w:spacing w:line="360" w:lineRule="auto"/>
            <w:rPr>
              <w:noProof/>
            </w:rPr>
          </w:pPr>
        </w:p>
        <w:p w14:paraId="62063509" w14:textId="77777777" w:rsidR="00180B4B" w:rsidRPr="006A244B" w:rsidRDefault="00180B4B" w:rsidP="00D96ECE">
          <w:pPr>
            <w:pStyle w:val="Bibliography"/>
            <w:spacing w:line="360" w:lineRule="auto"/>
            <w:rPr>
              <w:noProof/>
            </w:rPr>
          </w:pPr>
          <w:r w:rsidRPr="006A244B">
            <w:rPr>
              <w:noProof/>
            </w:rPr>
            <w:t xml:space="preserve">Washington, 2014. </w:t>
          </w:r>
          <w:r w:rsidRPr="006A244B">
            <w:rPr>
              <w:i/>
              <w:iCs/>
              <w:noProof/>
            </w:rPr>
            <w:t xml:space="preserve">Strategies for Improving Student Retention. </w:t>
          </w:r>
          <w:r w:rsidRPr="006A244B">
            <w:rPr>
              <w:noProof/>
            </w:rPr>
            <w:t>[Online].</w:t>
          </w:r>
        </w:p>
        <w:p w14:paraId="232D8D5D" w14:textId="77777777" w:rsidR="00180B4B" w:rsidRPr="006A244B" w:rsidRDefault="00180B4B" w:rsidP="00D96ECE">
          <w:pPr>
            <w:pStyle w:val="Bibliography"/>
            <w:spacing w:line="360" w:lineRule="auto"/>
            <w:rPr>
              <w:noProof/>
            </w:rPr>
          </w:pPr>
          <w:r w:rsidRPr="006A244B">
            <w:rPr>
              <w:noProof/>
            </w:rPr>
            <w:t xml:space="preserve">Wei, 2013. [Online] </w:t>
          </w:r>
          <w:r w:rsidRPr="006A244B">
            <w:rPr>
              <w:noProof/>
            </w:rPr>
            <w:br/>
            <w:t xml:space="preserve">Available at: </w:t>
          </w:r>
          <w:r w:rsidRPr="006A244B">
            <w:rPr>
              <w:noProof/>
              <w:u w:val="single"/>
            </w:rPr>
            <w:t>https://books.google.com.my/books?id=iwhJCAAAQBAJ&amp;pg=PA136&amp;lpg=PA136&amp;dq=Apply+for+subsidies+for+social+insurance+subsidies+for+the+city+in+accordance+with+the+previous+year+the+average+wage+of+workers+60%25&amp;source=bl&amp;ots=3F3vweP_vM&amp;sig=J8aZKxKj1T5kzYBhz7eHKLk0W1w&amp;hl=zh-TW&amp;sa=X&amp;ved=0ahUKEwjQ4duBtsPZAhULLo8KHeDcALoQ6AEINTAC#v=onepage&amp;q=Apply%20for%20subsidies%20for%20social%20insurance%20subsidies%20for%20the%20city%20in%20accordance%20with%20the%20previous%20year%20the%20average%20wage%20of%20workers%2060%25&amp;f=false</w:t>
          </w:r>
        </w:p>
        <w:p w14:paraId="5EA447FB" w14:textId="77777777" w:rsidR="00E25C47" w:rsidRPr="006A244B" w:rsidRDefault="00E25C47" w:rsidP="00D96ECE">
          <w:pPr>
            <w:pStyle w:val="Bibliography"/>
            <w:spacing w:line="360" w:lineRule="auto"/>
            <w:rPr>
              <w:noProof/>
            </w:rPr>
          </w:pPr>
        </w:p>
        <w:p w14:paraId="2594DC43" w14:textId="77777777" w:rsidR="00180B4B" w:rsidRPr="006A244B" w:rsidRDefault="00180B4B" w:rsidP="00D96ECE">
          <w:pPr>
            <w:pStyle w:val="Bibliography"/>
            <w:spacing w:line="360" w:lineRule="auto"/>
            <w:rPr>
              <w:noProof/>
            </w:rPr>
          </w:pPr>
          <w:r w:rsidRPr="006A244B">
            <w:rPr>
              <w:noProof/>
            </w:rPr>
            <w:lastRenderedPageBreak/>
            <w:t xml:space="preserve">Wen, (2009. [Online] </w:t>
          </w:r>
          <w:r w:rsidRPr="006A244B">
            <w:rPr>
              <w:noProof/>
            </w:rPr>
            <w:br/>
            <w:t xml:space="preserve">Available at: </w:t>
          </w:r>
          <w:r w:rsidRPr="006A244B">
            <w:rPr>
              <w:noProof/>
              <w:u w:val="single"/>
            </w:rPr>
            <w:t>https://en.wikisource.org/wiki/Report_on_the_Work_of_the_Government_(2009)</w:t>
          </w:r>
        </w:p>
        <w:p w14:paraId="5AD2C803" w14:textId="77777777" w:rsidR="00180B4B" w:rsidRPr="006A244B" w:rsidRDefault="00180B4B" w:rsidP="00D96ECE">
          <w:pPr>
            <w:pStyle w:val="Bibliography"/>
            <w:spacing w:line="360" w:lineRule="auto"/>
            <w:rPr>
              <w:noProof/>
            </w:rPr>
          </w:pPr>
          <w:r w:rsidRPr="006A244B">
            <w:rPr>
              <w:noProof/>
            </w:rPr>
            <w:t xml:space="preserve">West, 2015. [Online] </w:t>
          </w:r>
          <w:r w:rsidRPr="006A244B">
            <w:rPr>
              <w:noProof/>
            </w:rPr>
            <w:br/>
            <w:t xml:space="preserve">Available at: </w:t>
          </w:r>
          <w:r w:rsidRPr="006A244B">
            <w:rPr>
              <w:noProof/>
              <w:u w:val="single"/>
            </w:rPr>
            <w:t>https://www.brookings.edu/wp-content/uploads/2016/06/robotwork.pdf</w:t>
          </w:r>
        </w:p>
        <w:p w14:paraId="6BF63035" w14:textId="77777777" w:rsidR="00E25C47" w:rsidRPr="006A244B" w:rsidRDefault="00E25C47" w:rsidP="00D96ECE">
          <w:pPr>
            <w:pStyle w:val="Bibliography"/>
            <w:spacing w:line="360" w:lineRule="auto"/>
            <w:rPr>
              <w:noProof/>
            </w:rPr>
          </w:pPr>
        </w:p>
        <w:p w14:paraId="634FF47A" w14:textId="3A15E024" w:rsidR="00180B4B" w:rsidRDefault="00180B4B" w:rsidP="00D96ECE">
          <w:pPr>
            <w:pStyle w:val="Bibliography"/>
            <w:spacing w:line="360" w:lineRule="auto"/>
            <w:rPr>
              <w:noProof/>
              <w:u w:val="single"/>
            </w:rPr>
          </w:pPr>
          <w:r w:rsidRPr="006A244B">
            <w:rPr>
              <w:noProof/>
            </w:rPr>
            <w:t xml:space="preserve">William, 2011. </w:t>
          </w:r>
          <w:r w:rsidRPr="006A244B">
            <w:rPr>
              <w:i/>
              <w:iCs/>
              <w:noProof/>
            </w:rPr>
            <w:t xml:space="preserve">The Average Salary Without a College Degree. </w:t>
          </w:r>
          <w:r w:rsidR="00887480">
            <w:rPr>
              <w:noProof/>
            </w:rPr>
            <w:t xml:space="preserve">[Online]  </w:t>
          </w:r>
          <w:r w:rsidRPr="006A244B">
            <w:rPr>
              <w:noProof/>
            </w:rPr>
            <w:t xml:space="preserve">Available at: </w:t>
          </w:r>
          <w:r w:rsidRPr="006A244B">
            <w:rPr>
              <w:noProof/>
              <w:u w:val="single"/>
            </w:rPr>
            <w:t>http://work.chron.com/average-salary-college-degree-1861.html</w:t>
          </w:r>
        </w:p>
        <w:p w14:paraId="62170251" w14:textId="77777777" w:rsidR="00887480" w:rsidRPr="00887480" w:rsidRDefault="00887480" w:rsidP="00887480"/>
        <w:p w14:paraId="472EAA1D" w14:textId="584B1D5D" w:rsidR="00611D5C" w:rsidRDefault="00887480" w:rsidP="00D96ECE">
          <w:pPr>
            <w:pStyle w:val="Bibliography"/>
            <w:spacing w:line="360" w:lineRule="auto"/>
            <w:rPr>
              <w:noProof/>
            </w:rPr>
          </w:pPr>
          <w:r>
            <w:rPr>
              <w:noProof/>
            </w:rPr>
            <w:t xml:space="preserve">William, 2013. [Online] </w:t>
          </w:r>
          <w:r w:rsidR="00180B4B" w:rsidRPr="006A244B">
            <w:rPr>
              <w:noProof/>
            </w:rPr>
            <w:t xml:space="preserve">Available at: </w:t>
          </w:r>
          <w:r w:rsidR="00180B4B" w:rsidRPr="006A244B">
            <w:rPr>
              <w:noProof/>
              <w:u w:val="single"/>
            </w:rPr>
            <w:t>https://orca.cf.ac.uk/57128/1/2013%20Williams%20L.pdf</w:t>
          </w:r>
        </w:p>
        <w:p w14:paraId="3008EF80" w14:textId="77777777" w:rsidR="00D15ECB" w:rsidRPr="0055244F" w:rsidRDefault="00D15ECB" w:rsidP="00D96ECE"/>
        <w:p w14:paraId="61D8DD96" w14:textId="77777777" w:rsidR="00D15ECB" w:rsidRPr="0055244F" w:rsidRDefault="00D15ECB" w:rsidP="00D96ECE">
          <w:pPr>
            <w:pStyle w:val="Bibliography"/>
            <w:rPr>
              <w:noProof/>
            </w:rPr>
          </w:pPr>
          <w:r w:rsidRPr="0055244F">
            <w:rPr>
              <w:noProof/>
            </w:rPr>
            <w:t xml:space="preserve">Xin, 2017. [Online] Available at: </w:t>
          </w:r>
          <w:hyperlink r:id="rId176" w:history="1">
            <w:r w:rsidRPr="0055244F">
              <w:rPr>
                <w:rStyle w:val="Hyperlink"/>
                <w:noProof/>
              </w:rPr>
              <w:t>http://www.chinadaily.com.cn/business/2017-06/13/content_29726310.htm</w:t>
            </w:r>
          </w:hyperlink>
          <w:r w:rsidRPr="0055244F">
            <w:rPr>
              <w:noProof/>
            </w:rPr>
            <w:t>.</w:t>
          </w:r>
        </w:p>
        <w:p w14:paraId="5F6A4338" w14:textId="77777777" w:rsidR="00E25C47" w:rsidRPr="006A244B" w:rsidRDefault="00E25C47" w:rsidP="00D96ECE">
          <w:pPr>
            <w:pStyle w:val="Bibliography"/>
            <w:spacing w:line="360" w:lineRule="auto"/>
            <w:rPr>
              <w:noProof/>
            </w:rPr>
          </w:pPr>
        </w:p>
        <w:p w14:paraId="1D21FACA" w14:textId="77777777" w:rsidR="00180B4B" w:rsidRPr="006A244B" w:rsidRDefault="00180B4B" w:rsidP="00155961">
          <w:pPr>
            <w:pStyle w:val="Bibliography"/>
            <w:spacing w:line="360" w:lineRule="auto"/>
            <w:rPr>
              <w:noProof/>
            </w:rPr>
          </w:pPr>
          <w:r w:rsidRPr="006A244B">
            <w:rPr>
              <w:noProof/>
            </w:rPr>
            <w:t xml:space="preserve">Xin, 2017. [Online] </w:t>
          </w:r>
          <w:r w:rsidRPr="006A244B">
            <w:rPr>
              <w:noProof/>
            </w:rPr>
            <w:br/>
            <w:t xml:space="preserve">Available at: </w:t>
          </w:r>
          <w:r w:rsidRPr="006A244B">
            <w:rPr>
              <w:noProof/>
              <w:u w:val="single"/>
            </w:rPr>
            <w:t>http://www.chinadaily.com.cn/business/2017-06/13/content_29726310.htm</w:t>
          </w:r>
        </w:p>
        <w:p w14:paraId="0AA1AFC9" w14:textId="77777777" w:rsidR="00E25C47" w:rsidRPr="006A244B" w:rsidRDefault="00E25C47" w:rsidP="00D96ECE">
          <w:pPr>
            <w:pStyle w:val="Bibliography"/>
            <w:spacing w:line="360" w:lineRule="auto"/>
            <w:rPr>
              <w:noProof/>
            </w:rPr>
          </w:pPr>
        </w:p>
        <w:p w14:paraId="3B9EEBE7" w14:textId="77777777" w:rsidR="00180B4B" w:rsidRPr="006A244B" w:rsidRDefault="00180B4B" w:rsidP="00D96ECE">
          <w:pPr>
            <w:pStyle w:val="Bibliography"/>
            <w:spacing w:line="360" w:lineRule="auto"/>
            <w:rPr>
              <w:noProof/>
            </w:rPr>
          </w:pPr>
          <w:r w:rsidRPr="006A244B">
            <w:rPr>
              <w:noProof/>
            </w:rPr>
            <w:t xml:space="preserve">Yang, 2009. [Online] </w:t>
          </w:r>
          <w:r w:rsidRPr="006A244B">
            <w:rPr>
              <w:noProof/>
            </w:rPr>
            <w:br/>
            <w:t xml:space="preserve">Available at: </w:t>
          </w:r>
          <w:r w:rsidRPr="006A244B">
            <w:rPr>
              <w:noProof/>
              <w:u w:val="single"/>
            </w:rPr>
            <w:t>https://www.nottingham.ac.uk/aglobaluniversity/documents/foreignuniversitiesinchinaacasestudy.pdf</w:t>
          </w:r>
        </w:p>
        <w:p w14:paraId="7F7BB07D" w14:textId="77777777" w:rsidR="00611D5C" w:rsidRPr="006A244B" w:rsidRDefault="00611D5C" w:rsidP="00D96ECE">
          <w:pPr>
            <w:pStyle w:val="Bibliography"/>
            <w:spacing w:line="360" w:lineRule="auto"/>
            <w:rPr>
              <w:noProof/>
            </w:rPr>
          </w:pPr>
        </w:p>
        <w:p w14:paraId="5ACCD28F" w14:textId="405CA493" w:rsidR="00180B4B" w:rsidRPr="006A244B" w:rsidRDefault="00F777AB" w:rsidP="00D96ECE">
          <w:pPr>
            <w:pStyle w:val="Bibliography"/>
            <w:spacing w:line="360" w:lineRule="auto"/>
            <w:rPr>
              <w:noProof/>
            </w:rPr>
          </w:pPr>
          <w:r>
            <w:rPr>
              <w:noProof/>
            </w:rPr>
            <w:t xml:space="preserve">Yang, 2010. [Online] </w:t>
          </w:r>
          <w:r w:rsidR="00180B4B" w:rsidRPr="006A244B">
            <w:rPr>
              <w:noProof/>
            </w:rPr>
            <w:t xml:space="preserve">Available at: </w:t>
          </w:r>
          <w:r w:rsidR="00180B4B" w:rsidRPr="006A244B">
            <w:rPr>
              <w:noProof/>
              <w:u w:val="single"/>
            </w:rPr>
            <w:t>https://mafiadoc.com/shanghai-manual-sustainable-development-knowledge-platform_598863cd1723ddcc692ee13b.html</w:t>
          </w:r>
        </w:p>
        <w:p w14:paraId="77E16FD5" w14:textId="77777777" w:rsidR="00E25C47" w:rsidRPr="006A244B" w:rsidRDefault="00E25C47" w:rsidP="00D96ECE">
          <w:pPr>
            <w:pStyle w:val="Bibliography"/>
            <w:spacing w:line="360" w:lineRule="auto"/>
            <w:rPr>
              <w:noProof/>
            </w:rPr>
          </w:pPr>
        </w:p>
        <w:p w14:paraId="54BD5BE8" w14:textId="298373C7" w:rsidR="00611D5C" w:rsidRPr="006A244B" w:rsidRDefault="00180B4B" w:rsidP="00D96ECE">
          <w:pPr>
            <w:pStyle w:val="Bibliography"/>
            <w:spacing w:line="360" w:lineRule="auto"/>
            <w:rPr>
              <w:noProof/>
            </w:rPr>
          </w:pPr>
          <w:r w:rsidRPr="006A244B">
            <w:rPr>
              <w:noProof/>
            </w:rPr>
            <w:t xml:space="preserve">Yang, 2017 . </w:t>
          </w:r>
          <w:r w:rsidRPr="006A244B">
            <w:rPr>
              <w:i/>
              <w:iCs/>
              <w:noProof/>
            </w:rPr>
            <w:t xml:space="preserve">Foreign graduates in country gravitate to startups. </w:t>
          </w:r>
          <w:r w:rsidRPr="006A244B">
            <w:rPr>
              <w:noProof/>
            </w:rPr>
            <w:t xml:space="preserve">[Online] </w:t>
          </w:r>
          <w:r w:rsidRPr="006A244B">
            <w:rPr>
              <w:noProof/>
            </w:rPr>
            <w:br/>
            <w:t xml:space="preserve">Available at: </w:t>
          </w:r>
          <w:r w:rsidRPr="006A244B">
            <w:rPr>
              <w:noProof/>
              <w:u w:val="single"/>
            </w:rPr>
            <w:t>http://www.telegraph.co.uk/news/world/china-watch/business/shanghai-encourages-foreign-startups/</w:t>
          </w:r>
        </w:p>
        <w:p w14:paraId="3C03CCB7" w14:textId="77777777" w:rsidR="00F777AB" w:rsidRDefault="00F777AB" w:rsidP="00D96ECE">
          <w:pPr>
            <w:pStyle w:val="Bibliography"/>
            <w:spacing w:line="360" w:lineRule="auto"/>
            <w:rPr>
              <w:noProof/>
            </w:rPr>
          </w:pPr>
        </w:p>
        <w:p w14:paraId="408D3B51" w14:textId="36BCC244" w:rsidR="00180B4B" w:rsidRPr="006A244B" w:rsidRDefault="00F777AB" w:rsidP="00D96ECE">
          <w:pPr>
            <w:pStyle w:val="Bibliography"/>
            <w:spacing w:line="360" w:lineRule="auto"/>
            <w:rPr>
              <w:noProof/>
            </w:rPr>
          </w:pPr>
          <w:r>
            <w:rPr>
              <w:noProof/>
            </w:rPr>
            <w:t xml:space="preserve">Yin, 2016. [Online] </w:t>
          </w:r>
          <w:r w:rsidR="00180B4B" w:rsidRPr="006A244B">
            <w:rPr>
              <w:noProof/>
            </w:rPr>
            <w:t>Availab</w:t>
          </w:r>
          <w:r w:rsidR="00284043">
            <w:rPr>
              <w:noProof/>
            </w:rPr>
            <w:t xml:space="preserve">le at: </w:t>
          </w:r>
          <w:r w:rsidR="00284043">
            <w:rPr>
              <w:noProof/>
              <w:u w:val="single"/>
            </w:rPr>
            <w:t>http://dpi</w:t>
          </w:r>
          <w:r w:rsidR="00180B4B" w:rsidRPr="006A244B">
            <w:rPr>
              <w:noProof/>
              <w:u w:val="single"/>
            </w:rPr>
            <w:t>proceedings.com/index.php/dtem/article/viewFile/4075/3715</w:t>
          </w:r>
        </w:p>
        <w:p w14:paraId="1E8C38F7" w14:textId="77777777" w:rsidR="00E25C47" w:rsidRPr="006A244B" w:rsidRDefault="00E25C47" w:rsidP="00D96ECE">
          <w:pPr>
            <w:pStyle w:val="Bibliography"/>
            <w:spacing w:line="360" w:lineRule="auto"/>
            <w:rPr>
              <w:noProof/>
            </w:rPr>
          </w:pPr>
        </w:p>
        <w:p w14:paraId="0529721D" w14:textId="04CBDCEF" w:rsidR="00180B4B" w:rsidRDefault="00284043" w:rsidP="00D96ECE">
          <w:pPr>
            <w:pStyle w:val="Bibliography"/>
            <w:spacing w:line="360" w:lineRule="auto"/>
            <w:rPr>
              <w:noProof/>
              <w:u w:val="single"/>
            </w:rPr>
          </w:pPr>
          <w:r>
            <w:rPr>
              <w:noProof/>
            </w:rPr>
            <w:t xml:space="preserve">Yuan, 2016. [Online] </w:t>
          </w:r>
          <w:r w:rsidR="00180B4B" w:rsidRPr="006A244B">
            <w:rPr>
              <w:noProof/>
            </w:rPr>
            <w:t xml:space="preserve">Available at: </w:t>
          </w:r>
          <w:r w:rsidR="00180B4B" w:rsidRPr="006A244B">
            <w:rPr>
              <w:noProof/>
              <w:u w:val="single"/>
            </w:rPr>
            <w:t>https://www.ncbi.nlm.nih.gov/pmc/articles/PMC4997363/</w:t>
          </w:r>
        </w:p>
        <w:p w14:paraId="563310FD" w14:textId="77777777" w:rsidR="004E67F7" w:rsidRPr="004E67F7" w:rsidRDefault="004E67F7" w:rsidP="00D96ECE"/>
        <w:p w14:paraId="220B744A" w14:textId="77777777" w:rsidR="00180B4B" w:rsidRPr="006A244B" w:rsidRDefault="00180B4B" w:rsidP="00D96ECE">
          <w:pPr>
            <w:pStyle w:val="Bibliography"/>
            <w:spacing w:line="360" w:lineRule="auto"/>
            <w:rPr>
              <w:noProof/>
            </w:rPr>
          </w:pPr>
          <w:r w:rsidRPr="006A244B">
            <w:rPr>
              <w:noProof/>
            </w:rPr>
            <w:t xml:space="preserve">Zhang, 2014. </w:t>
          </w:r>
          <w:r w:rsidRPr="006A244B">
            <w:rPr>
              <w:i/>
              <w:iCs/>
              <w:noProof/>
            </w:rPr>
            <w:t xml:space="preserve">Factors that Motivate Academic Staff to Conduct Research and Influence Research Productivity in Chinese Project 211 Universities, </w:t>
          </w:r>
          <w:r w:rsidRPr="006A244B">
            <w:rPr>
              <w:noProof/>
            </w:rPr>
            <w:t>Australian Capital Territory: s.n.</w:t>
          </w:r>
        </w:p>
        <w:p w14:paraId="11611709" w14:textId="77777777" w:rsidR="00611D5C" w:rsidRPr="006A244B" w:rsidRDefault="00611D5C" w:rsidP="00D96ECE">
          <w:pPr>
            <w:pStyle w:val="Bibliography"/>
            <w:spacing w:line="360" w:lineRule="auto"/>
            <w:rPr>
              <w:noProof/>
            </w:rPr>
          </w:pPr>
        </w:p>
        <w:p w14:paraId="2C7905BD" w14:textId="432D69D8" w:rsidR="00180B4B" w:rsidRDefault="00180B4B" w:rsidP="00D96ECE">
          <w:pPr>
            <w:pStyle w:val="Bibliography"/>
            <w:spacing w:line="360" w:lineRule="auto"/>
            <w:rPr>
              <w:noProof/>
              <w:u w:val="single"/>
            </w:rPr>
          </w:pPr>
          <w:r w:rsidRPr="006A244B">
            <w:rPr>
              <w:noProof/>
            </w:rPr>
            <w:t xml:space="preserve">Zhou, 2016. </w:t>
          </w:r>
          <w:r w:rsidRPr="006A244B">
            <w:rPr>
              <w:i/>
              <w:iCs/>
              <w:noProof/>
            </w:rPr>
            <w:t xml:space="preserve">Wage Inequality across Cities. </w:t>
          </w:r>
          <w:r w:rsidR="00284043">
            <w:rPr>
              <w:noProof/>
            </w:rPr>
            <w:t xml:space="preserve">[Online] </w:t>
          </w:r>
          <w:r w:rsidRPr="006A244B">
            <w:rPr>
              <w:noProof/>
            </w:rPr>
            <w:t xml:space="preserve">Available at: </w:t>
          </w:r>
          <w:r w:rsidRPr="006A244B">
            <w:rPr>
              <w:noProof/>
              <w:u w:val="single"/>
            </w:rPr>
            <w:t>https://www.duo.uio.no/bitstream/handle/10852/52406/Zhou-Xiaohong.pdf?sequence=14</w:t>
          </w:r>
        </w:p>
        <w:p w14:paraId="67C27956" w14:textId="77777777" w:rsidR="00284043" w:rsidRPr="00284043" w:rsidRDefault="00284043" w:rsidP="00284043"/>
        <w:p w14:paraId="39DDE8BF" w14:textId="19656732" w:rsidR="00180B4B" w:rsidRPr="006A244B" w:rsidRDefault="00180B4B" w:rsidP="00D96ECE">
          <w:pPr>
            <w:pStyle w:val="Bibliography"/>
            <w:spacing w:line="360" w:lineRule="auto"/>
            <w:rPr>
              <w:noProof/>
            </w:rPr>
          </w:pPr>
          <w:r w:rsidRPr="006A244B">
            <w:rPr>
              <w:noProof/>
            </w:rPr>
            <w:t xml:space="preserve">ZHOU, 2018. </w:t>
          </w:r>
          <w:r w:rsidRPr="006A244B">
            <w:rPr>
              <w:i/>
              <w:iCs/>
              <w:noProof/>
            </w:rPr>
            <w:t xml:space="preserve">Shanghai graduate report released. </w:t>
          </w:r>
          <w:r w:rsidR="00284043">
            <w:rPr>
              <w:noProof/>
            </w:rPr>
            <w:t xml:space="preserve">[Online] Available at: </w:t>
          </w:r>
          <w:r w:rsidRPr="006A244B">
            <w:rPr>
              <w:noProof/>
              <w:u w:val="single"/>
            </w:rPr>
            <w:t>http://usa.chinadaily.com.cn/a/201802/17/WS5a874263a3106e7dcc13ce2c.html</w:t>
          </w:r>
        </w:p>
        <w:p w14:paraId="677BBF27" w14:textId="77777777" w:rsidR="00611D5C" w:rsidRPr="006A244B" w:rsidRDefault="00611D5C" w:rsidP="00D96ECE">
          <w:pPr>
            <w:pStyle w:val="Bibliography"/>
            <w:spacing w:line="360" w:lineRule="auto"/>
            <w:rPr>
              <w:noProof/>
            </w:rPr>
          </w:pPr>
        </w:p>
        <w:p w14:paraId="1136AD00" w14:textId="5396AD4B" w:rsidR="00180B4B" w:rsidRDefault="00180B4B" w:rsidP="00D96ECE">
          <w:pPr>
            <w:pStyle w:val="Bibliography"/>
            <w:spacing w:line="360" w:lineRule="auto"/>
            <w:rPr>
              <w:noProof/>
              <w:u w:val="single"/>
            </w:rPr>
          </w:pPr>
          <w:r w:rsidRPr="006A244B">
            <w:rPr>
              <w:noProof/>
            </w:rPr>
            <w:t xml:space="preserve">Zhu, 2011. [Online] </w:t>
          </w:r>
          <w:r w:rsidRPr="006A244B">
            <w:rPr>
              <w:noProof/>
            </w:rPr>
            <w:br/>
            <w:t xml:space="preserve">Available at: </w:t>
          </w:r>
          <w:r w:rsidR="00284043">
            <w:rPr>
              <w:noProof/>
              <w:u w:val="single"/>
            </w:rPr>
            <w:t xml:space="preserve">http://tuprints.ulb.tu </w:t>
          </w:r>
          <w:r w:rsidRPr="006A244B">
            <w:rPr>
              <w:noProof/>
              <w:u w:val="single"/>
            </w:rPr>
            <w:t>darmstadt.de/2749/1/Educational_Attainment_and_Career_Aspiration_of_Contemporary_Chineses_Rural_Youth.pdf</w:t>
          </w:r>
        </w:p>
        <w:p w14:paraId="02D61A3E" w14:textId="77777777" w:rsidR="00B14DD9" w:rsidRDefault="00B14DD9" w:rsidP="00D96ECE"/>
        <w:p w14:paraId="6AB97C49" w14:textId="5EE43028" w:rsidR="00B14DD9" w:rsidRPr="00B14DD9" w:rsidRDefault="00B14DD9" w:rsidP="00D96ECE">
          <w:pPr>
            <w:pStyle w:val="Bibliography"/>
            <w:rPr>
              <w:noProof/>
            </w:rPr>
          </w:pPr>
          <w:r w:rsidRPr="0055244F">
            <w:rPr>
              <w:noProof/>
            </w:rPr>
            <w:t xml:space="preserve">Zuo, 2017. [Online] Available at: </w:t>
          </w:r>
          <w:hyperlink r:id="rId177" w:history="1">
            <w:r w:rsidRPr="0055244F">
              <w:rPr>
                <w:rStyle w:val="Hyperlink"/>
                <w:noProof/>
              </w:rPr>
              <w:t>http://www.scmp.com/news/china/society/article/2098225/chinas-new-graduates-earn-us588-month-less-cost-iphone</w:t>
            </w:r>
          </w:hyperlink>
          <w:r w:rsidRPr="0055244F">
            <w:rPr>
              <w:noProof/>
            </w:rPr>
            <w:t>.</w:t>
          </w:r>
        </w:p>
        <w:p w14:paraId="0BAF8486" w14:textId="77777777" w:rsidR="00611D5C" w:rsidRPr="006A244B" w:rsidRDefault="00611D5C" w:rsidP="00D96ECE">
          <w:pPr>
            <w:pStyle w:val="Bibliography"/>
            <w:spacing w:line="360" w:lineRule="auto"/>
            <w:rPr>
              <w:noProof/>
            </w:rPr>
          </w:pPr>
        </w:p>
        <w:p w14:paraId="799782A8" w14:textId="6DA3B3E9" w:rsidR="00180B4B" w:rsidRDefault="00284043" w:rsidP="00D96ECE">
          <w:pPr>
            <w:pStyle w:val="Bibliography"/>
            <w:spacing w:line="360" w:lineRule="auto"/>
            <w:rPr>
              <w:noProof/>
              <w:u w:val="single"/>
            </w:rPr>
          </w:pPr>
          <w:r>
            <w:rPr>
              <w:noProof/>
            </w:rPr>
            <w:t xml:space="preserve">Zuo, 2017. [Online] Available at: </w:t>
          </w:r>
          <w:r w:rsidR="00180B4B" w:rsidRPr="006A244B">
            <w:rPr>
              <w:noProof/>
              <w:u w:val="single"/>
            </w:rPr>
            <w:t>http://www.scmp.com/news/china/society/article/2098225/chinas-new-graduates-earn-us588-month-less-cost-iphone</w:t>
          </w:r>
        </w:p>
        <w:p w14:paraId="26F7933D" w14:textId="77777777" w:rsidR="00284043" w:rsidRPr="00284043" w:rsidRDefault="00284043" w:rsidP="00284043"/>
        <w:p w14:paraId="447C66EF" w14:textId="70AEA826" w:rsidR="00180B4B" w:rsidRPr="006A244B" w:rsidRDefault="00284043" w:rsidP="00D96ECE">
          <w:pPr>
            <w:pStyle w:val="Bibliography"/>
            <w:spacing w:line="360" w:lineRule="auto"/>
            <w:rPr>
              <w:noProof/>
              <w:u w:val="single"/>
            </w:rPr>
          </w:pPr>
          <w:r>
            <w:rPr>
              <w:noProof/>
            </w:rPr>
            <w:t xml:space="preserve">Zuo, 2017. [Online]  </w:t>
          </w:r>
          <w:r w:rsidR="00180B4B" w:rsidRPr="006A244B">
            <w:rPr>
              <w:noProof/>
            </w:rPr>
            <w:t xml:space="preserve">Available at: </w:t>
          </w:r>
          <w:r w:rsidR="00180B4B" w:rsidRPr="006A244B">
            <w:rPr>
              <w:noProof/>
              <w:u w:val="single"/>
            </w:rPr>
            <w:t>http://www.businessinsider.com/china-graduates-income-disparity-2017-6/?IR=T</w:t>
          </w:r>
        </w:p>
        <w:p w14:paraId="67C7A7A4" w14:textId="77777777" w:rsidR="007E1E2F" w:rsidRPr="006A244B" w:rsidRDefault="007E1E2F" w:rsidP="00D96ECE"/>
        <w:p w14:paraId="72B2A0F9" w14:textId="6F591D99" w:rsidR="006A244B" w:rsidRDefault="00180B4B" w:rsidP="00D96ECE">
          <w:pPr>
            <w:pStyle w:val="Bibliography"/>
            <w:rPr>
              <w:noProof/>
            </w:rPr>
          </w:pPr>
          <w:r w:rsidRPr="006A244B">
            <w:rPr>
              <w:b/>
              <w:bCs/>
            </w:rPr>
            <w:fldChar w:fldCharType="end"/>
          </w:r>
          <w:r w:rsidR="006A244B" w:rsidRPr="006A244B">
            <w:rPr>
              <w:noProof/>
            </w:rPr>
            <w:t xml:space="preserve">Zhou, 2016. </w:t>
          </w:r>
          <w:r w:rsidR="006A244B" w:rsidRPr="006A244B">
            <w:rPr>
              <w:i/>
              <w:iCs/>
              <w:noProof/>
            </w:rPr>
            <w:t>Wage Inequality across Cities</w:t>
          </w:r>
          <w:r w:rsidR="006A244B" w:rsidRPr="006A244B">
            <w:rPr>
              <w:noProof/>
            </w:rPr>
            <w:t xml:space="preserve">. [Online] Available at: </w:t>
          </w:r>
          <w:hyperlink r:id="rId178" w:history="1">
            <w:r w:rsidR="006A244B" w:rsidRPr="006A244B">
              <w:rPr>
                <w:rStyle w:val="Hyperlink"/>
                <w:noProof/>
              </w:rPr>
              <w:t>https://www.duo.uio.no/bitstream/handle/10852/52406/Zhou-Xiaohong.pdf?sequence=14</w:t>
            </w:r>
          </w:hyperlink>
          <w:r w:rsidR="006A244B" w:rsidRPr="006A244B">
            <w:rPr>
              <w:noProof/>
            </w:rPr>
            <w:t>.</w:t>
          </w:r>
        </w:p>
        <w:p w14:paraId="2A18C3EC" w14:textId="77777777" w:rsidR="003A2142" w:rsidRDefault="003A2142" w:rsidP="00D96ECE"/>
        <w:p w14:paraId="39448B3B" w14:textId="77777777" w:rsidR="003A2142" w:rsidRDefault="003A2142" w:rsidP="00D96ECE">
          <w:pPr>
            <w:pStyle w:val="Bibliography"/>
            <w:rPr>
              <w:noProof/>
            </w:rPr>
          </w:pPr>
          <w:r w:rsidRPr="0055244F">
            <w:rPr>
              <w:noProof/>
            </w:rPr>
            <w:t>Zamanzadeh, 2015. Design and Implementation Content Validity Study: Development of an instrument for measuring Patient-Centered Communication.</w:t>
          </w:r>
        </w:p>
        <w:p w14:paraId="73029A86" w14:textId="77777777" w:rsidR="008B0F4A" w:rsidRPr="008B0F4A" w:rsidRDefault="008B0F4A" w:rsidP="008B0F4A"/>
        <w:p w14:paraId="533FC81A" w14:textId="77777777" w:rsidR="0055244F" w:rsidRPr="0055244F" w:rsidRDefault="0055244F" w:rsidP="00D96ECE"/>
        <w:p w14:paraId="1F6CD842" w14:textId="77777777" w:rsidR="006A244B" w:rsidRPr="006A244B" w:rsidRDefault="006A244B" w:rsidP="00D96ECE"/>
        <w:p w14:paraId="2DB114B3" w14:textId="50B8C51C" w:rsidR="006A244B" w:rsidRPr="006A244B" w:rsidRDefault="008427D1" w:rsidP="00D96ECE"/>
      </w:sdtContent>
    </w:sdt>
    <w:p w14:paraId="3740152F" w14:textId="77777777" w:rsidR="00A14373" w:rsidRDefault="00A14373" w:rsidP="00D96ECE">
      <w:pPr>
        <w:spacing w:line="360" w:lineRule="auto"/>
      </w:pPr>
    </w:p>
    <w:p w14:paraId="4BBCEE4E" w14:textId="77777777" w:rsidR="003A2142" w:rsidRDefault="003A2142" w:rsidP="00D96ECE">
      <w:pPr>
        <w:spacing w:line="360" w:lineRule="auto"/>
      </w:pPr>
    </w:p>
    <w:p w14:paraId="2118A0C6" w14:textId="77777777" w:rsidR="00447062" w:rsidRDefault="00447062" w:rsidP="00D96ECE">
      <w:pPr>
        <w:spacing w:line="360" w:lineRule="auto"/>
      </w:pPr>
    </w:p>
    <w:p w14:paraId="48DCA279" w14:textId="77777777" w:rsidR="00447062" w:rsidRDefault="00447062" w:rsidP="00D96ECE">
      <w:pPr>
        <w:spacing w:line="360" w:lineRule="auto"/>
      </w:pPr>
    </w:p>
    <w:p w14:paraId="5351CDED" w14:textId="77777777" w:rsidR="00447062" w:rsidRDefault="00447062" w:rsidP="00D96ECE">
      <w:pPr>
        <w:spacing w:line="360" w:lineRule="auto"/>
      </w:pPr>
    </w:p>
    <w:p w14:paraId="0455F25D" w14:textId="77777777" w:rsidR="00447062" w:rsidRDefault="00447062" w:rsidP="00D96ECE">
      <w:pPr>
        <w:spacing w:line="360" w:lineRule="auto"/>
      </w:pPr>
    </w:p>
    <w:p w14:paraId="703F9786" w14:textId="77777777" w:rsidR="00447062" w:rsidRDefault="00447062" w:rsidP="00D96ECE">
      <w:pPr>
        <w:spacing w:line="360" w:lineRule="auto"/>
      </w:pPr>
    </w:p>
    <w:p w14:paraId="52A4E34B" w14:textId="77777777" w:rsidR="00447062" w:rsidRDefault="00447062" w:rsidP="00D96ECE">
      <w:pPr>
        <w:spacing w:line="360" w:lineRule="auto"/>
      </w:pPr>
    </w:p>
    <w:p w14:paraId="1AB09894" w14:textId="77777777" w:rsidR="00447062" w:rsidRDefault="00447062" w:rsidP="00D96ECE">
      <w:pPr>
        <w:spacing w:line="360" w:lineRule="auto"/>
      </w:pPr>
    </w:p>
    <w:p w14:paraId="03DA2190" w14:textId="77777777" w:rsidR="00447062" w:rsidRDefault="00447062" w:rsidP="00D96ECE">
      <w:pPr>
        <w:spacing w:line="360" w:lineRule="auto"/>
      </w:pPr>
    </w:p>
    <w:p w14:paraId="00F194BC" w14:textId="77777777" w:rsidR="006C3305" w:rsidRDefault="006C3305" w:rsidP="00D96ECE">
      <w:pPr>
        <w:spacing w:line="360" w:lineRule="auto"/>
      </w:pPr>
    </w:p>
    <w:p w14:paraId="7CA375F1" w14:textId="77777777" w:rsidR="004165A0" w:rsidRDefault="004165A0" w:rsidP="00D96ECE">
      <w:pPr>
        <w:spacing w:line="360" w:lineRule="auto"/>
      </w:pPr>
    </w:p>
    <w:p w14:paraId="66CAABE4" w14:textId="60BC2295" w:rsidR="007D79D0" w:rsidRDefault="007D79D0" w:rsidP="00A42E8D">
      <w:pPr>
        <w:pStyle w:val="Heading2"/>
      </w:pPr>
      <w:bookmarkStart w:id="382" w:name="_Toc522229799"/>
      <w:r>
        <w:t>Appendix: Questionnaires</w:t>
      </w:r>
      <w:bookmarkEnd w:id="382"/>
      <w:r>
        <w:t xml:space="preserve"> </w:t>
      </w:r>
    </w:p>
    <w:p w14:paraId="08312744" w14:textId="77777777" w:rsidR="007D79D0" w:rsidRDefault="007D79D0" w:rsidP="00D96ECE">
      <w:pPr>
        <w:spacing w:line="360" w:lineRule="auto"/>
      </w:pPr>
    </w:p>
    <w:p w14:paraId="0803F86A" w14:textId="77777777" w:rsidR="00846DC4" w:rsidRPr="007D79D0" w:rsidRDefault="00846DC4" w:rsidP="007D79D0">
      <w:pPr>
        <w:spacing w:line="360" w:lineRule="auto"/>
        <w:jc w:val="center"/>
        <w:rPr>
          <w:b/>
        </w:rPr>
      </w:pPr>
      <w:r w:rsidRPr="007D79D0">
        <w:rPr>
          <w:b/>
        </w:rPr>
        <w:t>A SURVEY ON CHINESE GRADUATES JOB SELECTION PREFERENCES IN SHANGHAI</w:t>
      </w:r>
    </w:p>
    <w:p w14:paraId="1B5D9E53" w14:textId="77777777" w:rsidR="00846DC4" w:rsidRPr="00846DC4" w:rsidRDefault="00846DC4" w:rsidP="00846DC4">
      <w:pPr>
        <w:spacing w:line="360" w:lineRule="auto"/>
      </w:pPr>
      <w:r w:rsidRPr="00846DC4">
        <w:t>This questionnaire will be used for the final project of Master of Business management program(MAB) at INTI International University. The purpose of this study is to get Chinese college graduates' perspective toward job selection preferences in Shanghai.</w:t>
      </w:r>
    </w:p>
    <w:p w14:paraId="718FA93F" w14:textId="77777777" w:rsidR="00846DC4" w:rsidRPr="00846DC4" w:rsidRDefault="00846DC4" w:rsidP="00846DC4">
      <w:pPr>
        <w:spacing w:line="360" w:lineRule="auto"/>
      </w:pPr>
      <w:r w:rsidRPr="00846DC4">
        <w:t xml:space="preserve">This is an academic research, thus the data obtained will be analyzed for statistical purposes. All information obtained would be kept strictly confidential. Kindly complete the questionnaire by answering all questions in each section. </w:t>
      </w:r>
      <w:r w:rsidRPr="00846DC4">
        <w:br/>
      </w:r>
      <w:r w:rsidRPr="00846DC4">
        <w:br/>
        <w:t xml:space="preserve">Thank you very much for your participation. </w:t>
      </w:r>
    </w:p>
    <w:p w14:paraId="25F0A1E7" w14:textId="77777777" w:rsidR="004165A0" w:rsidRDefault="004165A0" w:rsidP="00D96ECE">
      <w:pPr>
        <w:spacing w:line="360" w:lineRule="auto"/>
      </w:pPr>
    </w:p>
    <w:p w14:paraId="1B7FDE6E" w14:textId="77777777" w:rsidR="004165A0" w:rsidRDefault="004165A0" w:rsidP="00D96ECE">
      <w:pPr>
        <w:spacing w:line="360" w:lineRule="auto"/>
      </w:pPr>
    </w:p>
    <w:p w14:paraId="7F31F878" w14:textId="77777777" w:rsidR="004756CC" w:rsidRPr="00FD4EB5" w:rsidRDefault="004756CC" w:rsidP="004756CC">
      <w:pPr>
        <w:spacing w:line="360" w:lineRule="auto"/>
        <w:rPr>
          <w:b/>
        </w:rPr>
      </w:pPr>
      <w:r w:rsidRPr="00FD4EB5">
        <w:rPr>
          <w:b/>
        </w:rPr>
        <w:t>SECTION 1: Demographic Profile</w:t>
      </w:r>
    </w:p>
    <w:p w14:paraId="3B16179E" w14:textId="7DA4CD3E" w:rsidR="004756CC" w:rsidRPr="00FD4EB5" w:rsidRDefault="004756CC" w:rsidP="004756CC">
      <w:pPr>
        <w:spacing w:line="360" w:lineRule="auto"/>
      </w:pPr>
      <w:r w:rsidRPr="00FD4EB5">
        <w:t>1. What is your gender?</w:t>
      </w:r>
    </w:p>
    <w:p w14:paraId="0B1694C3" w14:textId="77777777" w:rsidR="004756CC" w:rsidRPr="00FD4EB5" w:rsidRDefault="004756CC" w:rsidP="004756CC">
      <w:pPr>
        <w:pStyle w:val="ListParagraph"/>
        <w:numPr>
          <w:ilvl w:val="0"/>
          <w:numId w:val="12"/>
        </w:numPr>
        <w:spacing w:line="360" w:lineRule="auto"/>
        <w:rPr>
          <w:rFonts w:ascii="Times New Roman" w:hAnsi="Times New Roman" w:cs="Times New Roman"/>
        </w:rPr>
      </w:pPr>
      <w:r w:rsidRPr="00FD4EB5">
        <w:rPr>
          <w:rFonts w:ascii="Times New Roman" w:hAnsi="Times New Roman" w:cs="Times New Roman"/>
        </w:rPr>
        <w:lastRenderedPageBreak/>
        <w:t xml:space="preserve">Male </w:t>
      </w:r>
    </w:p>
    <w:p w14:paraId="40088C36" w14:textId="7C55AB97" w:rsidR="004756CC" w:rsidRPr="00FD4EB5" w:rsidRDefault="004756CC" w:rsidP="004756CC">
      <w:pPr>
        <w:pStyle w:val="ListParagraph"/>
        <w:numPr>
          <w:ilvl w:val="0"/>
          <w:numId w:val="12"/>
        </w:numPr>
        <w:spacing w:line="360" w:lineRule="auto"/>
        <w:rPr>
          <w:rFonts w:ascii="Times New Roman" w:hAnsi="Times New Roman" w:cs="Times New Roman"/>
        </w:rPr>
      </w:pPr>
      <w:r w:rsidRPr="00FD4EB5">
        <w:rPr>
          <w:rFonts w:ascii="Times New Roman" w:hAnsi="Times New Roman" w:cs="Times New Roman"/>
        </w:rPr>
        <w:t>Female</w:t>
      </w:r>
    </w:p>
    <w:p w14:paraId="22F7CCB6" w14:textId="451609C8" w:rsidR="004756CC" w:rsidRPr="00FD4EB5" w:rsidRDefault="004756CC" w:rsidP="004756CC">
      <w:pPr>
        <w:spacing w:line="360" w:lineRule="auto"/>
      </w:pPr>
      <w:r w:rsidRPr="00FD4EB5">
        <w:t>2. What is your age?</w:t>
      </w:r>
    </w:p>
    <w:p w14:paraId="420979A7" w14:textId="4E94AF35" w:rsidR="004756CC" w:rsidRPr="00FD4EB5" w:rsidRDefault="004756CC" w:rsidP="004756CC">
      <w:pPr>
        <w:pStyle w:val="ListParagraph"/>
        <w:numPr>
          <w:ilvl w:val="0"/>
          <w:numId w:val="13"/>
        </w:numPr>
        <w:spacing w:line="360" w:lineRule="auto"/>
        <w:rPr>
          <w:rFonts w:ascii="Times New Roman" w:hAnsi="Times New Roman" w:cs="Times New Roman"/>
        </w:rPr>
      </w:pPr>
      <w:r w:rsidRPr="00FD4EB5">
        <w:rPr>
          <w:rFonts w:ascii="Times New Roman" w:hAnsi="Times New Roman" w:cs="Times New Roman"/>
        </w:rPr>
        <w:t>Under 22 year</w:t>
      </w:r>
      <w:r w:rsidR="00AC4EA3">
        <w:rPr>
          <w:rFonts w:ascii="Times New Roman" w:hAnsi="Times New Roman" w:cs="Times New Roman"/>
        </w:rPr>
        <w:t>’</w:t>
      </w:r>
      <w:r w:rsidRPr="00FD4EB5">
        <w:rPr>
          <w:rFonts w:ascii="Times New Roman" w:hAnsi="Times New Roman" w:cs="Times New Roman"/>
        </w:rPr>
        <w:t>s old</w:t>
      </w:r>
    </w:p>
    <w:p w14:paraId="0C5D738A" w14:textId="0C0C3984" w:rsidR="004756CC" w:rsidRPr="00FD4EB5" w:rsidRDefault="004756CC" w:rsidP="004756CC">
      <w:pPr>
        <w:pStyle w:val="ListParagraph"/>
        <w:numPr>
          <w:ilvl w:val="0"/>
          <w:numId w:val="13"/>
        </w:numPr>
        <w:spacing w:line="360" w:lineRule="auto"/>
        <w:rPr>
          <w:rFonts w:ascii="Times New Roman" w:hAnsi="Times New Roman" w:cs="Times New Roman"/>
        </w:rPr>
      </w:pPr>
      <w:r w:rsidRPr="00FD4EB5">
        <w:rPr>
          <w:rFonts w:ascii="Times New Roman" w:hAnsi="Times New Roman" w:cs="Times New Roman"/>
        </w:rPr>
        <w:t>22-25 year</w:t>
      </w:r>
      <w:r w:rsidR="00AC4EA3">
        <w:rPr>
          <w:rFonts w:ascii="Times New Roman" w:hAnsi="Times New Roman" w:cs="Times New Roman"/>
        </w:rPr>
        <w:t>’</w:t>
      </w:r>
      <w:r w:rsidRPr="00FD4EB5">
        <w:rPr>
          <w:rFonts w:ascii="Times New Roman" w:hAnsi="Times New Roman" w:cs="Times New Roman"/>
        </w:rPr>
        <w:t>s old</w:t>
      </w:r>
    </w:p>
    <w:p w14:paraId="31CFF9B6" w14:textId="3F9AD72F" w:rsidR="004756CC" w:rsidRPr="00FD4EB5" w:rsidRDefault="004756CC" w:rsidP="004756CC">
      <w:pPr>
        <w:pStyle w:val="ListParagraph"/>
        <w:numPr>
          <w:ilvl w:val="0"/>
          <w:numId w:val="13"/>
        </w:numPr>
        <w:spacing w:line="360" w:lineRule="auto"/>
        <w:rPr>
          <w:rFonts w:ascii="Times New Roman" w:hAnsi="Times New Roman" w:cs="Times New Roman"/>
        </w:rPr>
      </w:pPr>
      <w:r w:rsidRPr="00FD4EB5">
        <w:rPr>
          <w:rFonts w:ascii="Times New Roman" w:hAnsi="Times New Roman" w:cs="Times New Roman"/>
        </w:rPr>
        <w:t>26-30 year</w:t>
      </w:r>
      <w:r w:rsidR="00AC4EA3">
        <w:rPr>
          <w:rFonts w:ascii="Times New Roman" w:hAnsi="Times New Roman" w:cs="Times New Roman"/>
        </w:rPr>
        <w:t>’</w:t>
      </w:r>
      <w:r w:rsidRPr="00FD4EB5">
        <w:rPr>
          <w:rFonts w:ascii="Times New Roman" w:hAnsi="Times New Roman" w:cs="Times New Roman"/>
        </w:rPr>
        <w:t>s old</w:t>
      </w:r>
    </w:p>
    <w:p w14:paraId="7F24B486" w14:textId="65189E3B" w:rsidR="004756CC" w:rsidRPr="00FD4EB5" w:rsidRDefault="004756CC" w:rsidP="004756CC">
      <w:pPr>
        <w:pStyle w:val="ListParagraph"/>
        <w:numPr>
          <w:ilvl w:val="0"/>
          <w:numId w:val="13"/>
        </w:numPr>
        <w:spacing w:line="360" w:lineRule="auto"/>
        <w:rPr>
          <w:rFonts w:ascii="Times New Roman" w:hAnsi="Times New Roman" w:cs="Times New Roman"/>
        </w:rPr>
      </w:pPr>
      <w:r w:rsidRPr="00FD4EB5">
        <w:rPr>
          <w:rFonts w:ascii="Times New Roman" w:hAnsi="Times New Roman" w:cs="Times New Roman"/>
        </w:rPr>
        <w:t>Above 31 year</w:t>
      </w:r>
      <w:r w:rsidR="00AC4EA3">
        <w:rPr>
          <w:rFonts w:ascii="Times New Roman" w:hAnsi="Times New Roman" w:cs="Times New Roman"/>
        </w:rPr>
        <w:t>’</w:t>
      </w:r>
      <w:r w:rsidRPr="00FD4EB5">
        <w:rPr>
          <w:rFonts w:ascii="Times New Roman" w:hAnsi="Times New Roman" w:cs="Times New Roman"/>
        </w:rPr>
        <w:t>s old</w:t>
      </w:r>
    </w:p>
    <w:p w14:paraId="3E2E84B9" w14:textId="5C6CE1F1" w:rsidR="004756CC" w:rsidRPr="00FD4EB5" w:rsidRDefault="004756CC" w:rsidP="004756CC">
      <w:pPr>
        <w:spacing w:line="360" w:lineRule="auto"/>
      </w:pPr>
      <w:r w:rsidRPr="00FD4EB5">
        <w:t>3. What is your current employment status?</w:t>
      </w:r>
    </w:p>
    <w:p w14:paraId="0D9E5BA1" w14:textId="77777777" w:rsidR="004756CC" w:rsidRPr="00FD4EB5" w:rsidRDefault="004756CC" w:rsidP="004756CC">
      <w:pPr>
        <w:pStyle w:val="ListParagraph"/>
        <w:numPr>
          <w:ilvl w:val="0"/>
          <w:numId w:val="14"/>
        </w:numPr>
        <w:spacing w:line="360" w:lineRule="auto"/>
        <w:rPr>
          <w:rFonts w:ascii="Times New Roman" w:hAnsi="Times New Roman" w:cs="Times New Roman"/>
        </w:rPr>
      </w:pPr>
      <w:r w:rsidRPr="00FD4EB5">
        <w:rPr>
          <w:rFonts w:ascii="Times New Roman" w:hAnsi="Times New Roman" w:cs="Times New Roman"/>
        </w:rPr>
        <w:t>Student</w:t>
      </w:r>
    </w:p>
    <w:p w14:paraId="749BC682" w14:textId="77777777" w:rsidR="004756CC" w:rsidRPr="00FD4EB5" w:rsidRDefault="004756CC" w:rsidP="004756CC">
      <w:pPr>
        <w:pStyle w:val="ListParagraph"/>
        <w:numPr>
          <w:ilvl w:val="0"/>
          <w:numId w:val="14"/>
        </w:numPr>
        <w:spacing w:line="360" w:lineRule="auto"/>
        <w:rPr>
          <w:rFonts w:ascii="Times New Roman" w:hAnsi="Times New Roman" w:cs="Times New Roman"/>
        </w:rPr>
      </w:pPr>
      <w:r w:rsidRPr="00FD4EB5">
        <w:rPr>
          <w:rFonts w:ascii="Times New Roman" w:hAnsi="Times New Roman" w:cs="Times New Roman"/>
        </w:rPr>
        <w:t>Employed</w:t>
      </w:r>
    </w:p>
    <w:p w14:paraId="5ADC9659" w14:textId="77777777" w:rsidR="004756CC" w:rsidRPr="00FD4EB5" w:rsidRDefault="004756CC" w:rsidP="004756CC">
      <w:pPr>
        <w:pStyle w:val="ListParagraph"/>
        <w:numPr>
          <w:ilvl w:val="0"/>
          <w:numId w:val="14"/>
        </w:numPr>
        <w:spacing w:line="360" w:lineRule="auto"/>
        <w:rPr>
          <w:rFonts w:ascii="Times New Roman" w:hAnsi="Times New Roman" w:cs="Times New Roman"/>
        </w:rPr>
      </w:pPr>
      <w:r w:rsidRPr="00FD4EB5">
        <w:rPr>
          <w:rFonts w:ascii="Times New Roman" w:hAnsi="Times New Roman" w:cs="Times New Roman"/>
        </w:rPr>
        <w:t>Unemployed and looking for work</w:t>
      </w:r>
    </w:p>
    <w:p w14:paraId="6EB929B5" w14:textId="5B80ACBF" w:rsidR="004756CC" w:rsidRPr="00FD4EB5" w:rsidRDefault="004756CC" w:rsidP="004756CC">
      <w:pPr>
        <w:pStyle w:val="ListParagraph"/>
        <w:numPr>
          <w:ilvl w:val="0"/>
          <w:numId w:val="14"/>
        </w:numPr>
        <w:spacing w:line="360" w:lineRule="auto"/>
        <w:rPr>
          <w:rFonts w:ascii="Times New Roman" w:hAnsi="Times New Roman" w:cs="Times New Roman"/>
        </w:rPr>
      </w:pPr>
      <w:r w:rsidRPr="00FD4EB5">
        <w:rPr>
          <w:rFonts w:ascii="Times New Roman" w:hAnsi="Times New Roman" w:cs="Times New Roman"/>
        </w:rPr>
        <w:t>Others</w:t>
      </w:r>
    </w:p>
    <w:p w14:paraId="5081F8D1" w14:textId="7270021C" w:rsidR="004756CC" w:rsidRPr="00FD4EB5" w:rsidRDefault="004756CC" w:rsidP="004756CC">
      <w:pPr>
        <w:spacing w:line="360" w:lineRule="auto"/>
      </w:pPr>
      <w:r w:rsidRPr="00FD4EB5">
        <w:t>4. What is your expected salary per month?</w:t>
      </w:r>
    </w:p>
    <w:p w14:paraId="233077B5" w14:textId="77777777" w:rsidR="004756CC" w:rsidRPr="00FD4EB5" w:rsidRDefault="004756CC" w:rsidP="004756CC">
      <w:pPr>
        <w:pStyle w:val="ListParagraph"/>
        <w:numPr>
          <w:ilvl w:val="0"/>
          <w:numId w:val="15"/>
        </w:numPr>
        <w:spacing w:line="360" w:lineRule="auto"/>
        <w:rPr>
          <w:rFonts w:ascii="Times New Roman" w:hAnsi="Times New Roman" w:cs="Times New Roman"/>
        </w:rPr>
      </w:pPr>
      <w:r w:rsidRPr="00FD4EB5">
        <w:rPr>
          <w:rFonts w:ascii="Times New Roman" w:hAnsi="Times New Roman" w:cs="Times New Roman"/>
        </w:rPr>
        <w:t>Less than RMB4,000</w:t>
      </w:r>
    </w:p>
    <w:p w14:paraId="52C23F1A" w14:textId="77777777" w:rsidR="004756CC" w:rsidRPr="00FD4EB5" w:rsidRDefault="004756CC" w:rsidP="004756CC">
      <w:pPr>
        <w:pStyle w:val="ListParagraph"/>
        <w:numPr>
          <w:ilvl w:val="0"/>
          <w:numId w:val="15"/>
        </w:numPr>
        <w:spacing w:line="360" w:lineRule="auto"/>
        <w:rPr>
          <w:rFonts w:ascii="Times New Roman" w:hAnsi="Times New Roman" w:cs="Times New Roman"/>
        </w:rPr>
      </w:pPr>
      <w:r w:rsidRPr="00FD4EB5">
        <w:rPr>
          <w:rFonts w:ascii="Times New Roman" w:hAnsi="Times New Roman" w:cs="Times New Roman"/>
        </w:rPr>
        <w:t>RMB4,000-6,000</w:t>
      </w:r>
    </w:p>
    <w:p w14:paraId="1A066E53" w14:textId="77777777" w:rsidR="004756CC" w:rsidRPr="00FD4EB5" w:rsidRDefault="004756CC" w:rsidP="004756CC">
      <w:pPr>
        <w:pStyle w:val="ListParagraph"/>
        <w:numPr>
          <w:ilvl w:val="0"/>
          <w:numId w:val="15"/>
        </w:numPr>
        <w:spacing w:line="360" w:lineRule="auto"/>
        <w:rPr>
          <w:rFonts w:ascii="Times New Roman" w:hAnsi="Times New Roman" w:cs="Times New Roman"/>
        </w:rPr>
      </w:pPr>
      <w:r w:rsidRPr="00FD4EB5">
        <w:rPr>
          <w:rFonts w:ascii="Times New Roman" w:hAnsi="Times New Roman" w:cs="Times New Roman"/>
        </w:rPr>
        <w:t>RMB6,000-8,000</w:t>
      </w:r>
    </w:p>
    <w:p w14:paraId="4B28B21C" w14:textId="760C8B9D" w:rsidR="00040E66" w:rsidRPr="00FD4EB5" w:rsidRDefault="004756CC" w:rsidP="00040E66">
      <w:pPr>
        <w:pStyle w:val="ListParagraph"/>
        <w:numPr>
          <w:ilvl w:val="0"/>
          <w:numId w:val="15"/>
        </w:numPr>
        <w:spacing w:line="360" w:lineRule="auto"/>
        <w:rPr>
          <w:rFonts w:ascii="Times New Roman" w:hAnsi="Times New Roman" w:cs="Times New Roman"/>
        </w:rPr>
      </w:pPr>
      <w:r w:rsidRPr="00FD4EB5">
        <w:rPr>
          <w:rFonts w:ascii="Times New Roman" w:hAnsi="Times New Roman" w:cs="Times New Roman"/>
        </w:rPr>
        <w:t>More than RMB8,000</w:t>
      </w:r>
    </w:p>
    <w:p w14:paraId="7345AB85" w14:textId="77777777" w:rsidR="00040E66" w:rsidRPr="00FD4EB5" w:rsidRDefault="00040E66" w:rsidP="00040E66">
      <w:pPr>
        <w:spacing w:line="360" w:lineRule="auto"/>
        <w:ind w:left="360"/>
      </w:pPr>
    </w:p>
    <w:p w14:paraId="12B75A2A" w14:textId="77F1B48F" w:rsidR="00040E66" w:rsidRPr="00FD4EB5" w:rsidRDefault="00040E66" w:rsidP="00040E66">
      <w:pPr>
        <w:spacing w:line="360" w:lineRule="auto"/>
      </w:pPr>
      <w:r w:rsidRPr="00FD4EB5">
        <w:t>Please rate the following based on a 5-point Likert scale and select one appropriate answer which most closely describes your overall opinion towards each of them ( 1. Strongly disagree 2. Disagree 3. Neu</w:t>
      </w:r>
      <w:r w:rsidR="004B22F1" w:rsidRPr="00FD4EB5">
        <w:t>tral 4. Agree 5. Strongly agree</w:t>
      </w:r>
      <w:r w:rsidRPr="00FD4EB5">
        <w:t>)</w:t>
      </w:r>
    </w:p>
    <w:p w14:paraId="52D1F4DE" w14:textId="77777777" w:rsidR="00040E66" w:rsidRPr="00FD4EB5" w:rsidRDefault="00040E66" w:rsidP="00040E66">
      <w:pPr>
        <w:spacing w:line="360" w:lineRule="auto"/>
        <w:ind w:left="360"/>
      </w:pPr>
    </w:p>
    <w:p w14:paraId="09B87D64" w14:textId="77777777" w:rsidR="00040E66" w:rsidRPr="00FD4EB5" w:rsidRDefault="00040E66" w:rsidP="00040E66">
      <w:pPr>
        <w:spacing w:line="360" w:lineRule="auto"/>
        <w:rPr>
          <w:b/>
        </w:rPr>
      </w:pPr>
      <w:r w:rsidRPr="00FD4EB5">
        <w:rPr>
          <w:b/>
        </w:rPr>
        <w:t>SECTION 2: Job Selection Behavior</w:t>
      </w:r>
    </w:p>
    <w:p w14:paraId="05AF10B7" w14:textId="2468F698" w:rsidR="00040E66" w:rsidRPr="00FD4EB5" w:rsidRDefault="00F51FFB" w:rsidP="00040E66">
      <w:pPr>
        <w:spacing w:line="360" w:lineRule="auto"/>
      </w:pPr>
      <w:r w:rsidRPr="00FD4EB5">
        <w:t xml:space="preserve">5. </w:t>
      </w:r>
      <w:r w:rsidR="00040E66" w:rsidRPr="00FD4EB5">
        <w:t>I think male and female employee's perspective toward job preferences are quite different.</w:t>
      </w:r>
    </w:p>
    <w:p w14:paraId="139C706D" w14:textId="0B69B6A7" w:rsidR="00040E66" w:rsidRPr="00FD4EB5" w:rsidRDefault="00040E66" w:rsidP="00040E66">
      <w:pPr>
        <w:spacing w:line="360" w:lineRule="auto"/>
      </w:pPr>
      <w:r w:rsidRPr="00FD4EB5">
        <w:t>1</w:t>
      </w:r>
      <w:r w:rsidR="004B22F1" w:rsidRPr="00FD4EB5">
        <w:t xml:space="preserve"> Strongly disagree</w:t>
      </w:r>
    </w:p>
    <w:p w14:paraId="7391D1B9" w14:textId="71F4D28D" w:rsidR="00040E66" w:rsidRPr="00FD4EB5" w:rsidRDefault="00040E66" w:rsidP="00040E66">
      <w:pPr>
        <w:spacing w:line="360" w:lineRule="auto"/>
      </w:pPr>
      <w:r w:rsidRPr="00FD4EB5">
        <w:t>2</w:t>
      </w:r>
      <w:r w:rsidR="004B22F1" w:rsidRPr="00FD4EB5">
        <w:t xml:space="preserve"> Disagree</w:t>
      </w:r>
    </w:p>
    <w:p w14:paraId="3C279507" w14:textId="2F1F73EA" w:rsidR="00040E66" w:rsidRPr="00FD4EB5" w:rsidRDefault="00040E66" w:rsidP="00040E66">
      <w:pPr>
        <w:spacing w:line="360" w:lineRule="auto"/>
      </w:pPr>
      <w:r w:rsidRPr="00FD4EB5">
        <w:t>3</w:t>
      </w:r>
      <w:r w:rsidR="004B22F1" w:rsidRPr="00FD4EB5">
        <w:t xml:space="preserve"> Neutral</w:t>
      </w:r>
    </w:p>
    <w:p w14:paraId="558CF9E5" w14:textId="7443B4A7" w:rsidR="00040E66" w:rsidRPr="00FD4EB5" w:rsidRDefault="00040E66" w:rsidP="00040E66">
      <w:pPr>
        <w:spacing w:line="360" w:lineRule="auto"/>
      </w:pPr>
      <w:r w:rsidRPr="00FD4EB5">
        <w:t>4</w:t>
      </w:r>
      <w:r w:rsidR="004B22F1" w:rsidRPr="00FD4EB5">
        <w:t xml:space="preserve"> Agree</w:t>
      </w:r>
    </w:p>
    <w:p w14:paraId="1C5BA38E" w14:textId="63857612" w:rsidR="00040E66" w:rsidRPr="00FD4EB5" w:rsidRDefault="00040E66" w:rsidP="00040E66">
      <w:pPr>
        <w:spacing w:line="360" w:lineRule="auto"/>
      </w:pPr>
      <w:r w:rsidRPr="00FD4EB5">
        <w:t>5</w:t>
      </w:r>
      <w:r w:rsidR="004B22F1" w:rsidRPr="00FD4EB5">
        <w:t xml:space="preserve"> Strongly agree </w:t>
      </w:r>
    </w:p>
    <w:p w14:paraId="69C8F5B1" w14:textId="77777777" w:rsidR="00F51FFB" w:rsidRPr="00FD4EB5" w:rsidRDefault="00F51FFB" w:rsidP="00040E66">
      <w:pPr>
        <w:spacing w:line="360" w:lineRule="auto"/>
      </w:pPr>
    </w:p>
    <w:p w14:paraId="0BD08C05" w14:textId="5D866449" w:rsidR="00040E66" w:rsidRPr="00FD4EB5" w:rsidRDefault="00F51FFB" w:rsidP="00040E66">
      <w:pPr>
        <w:spacing w:line="360" w:lineRule="auto"/>
      </w:pPr>
      <w:r w:rsidRPr="00FD4EB5">
        <w:t xml:space="preserve">6. </w:t>
      </w:r>
      <w:r w:rsidR="00040E66" w:rsidRPr="00FD4EB5">
        <w:t>The preference of me in terms of salary, type of work, benefits and welfare will affect my job selection choice.</w:t>
      </w:r>
    </w:p>
    <w:p w14:paraId="12C90A06" w14:textId="77777777" w:rsidR="00F51FFB" w:rsidRPr="00FD4EB5" w:rsidRDefault="00F51FFB" w:rsidP="00F51FFB">
      <w:pPr>
        <w:spacing w:line="360" w:lineRule="auto"/>
      </w:pPr>
      <w:r w:rsidRPr="00FD4EB5">
        <w:t>1 Strongly disagree</w:t>
      </w:r>
    </w:p>
    <w:p w14:paraId="45923FC7" w14:textId="77777777" w:rsidR="00F51FFB" w:rsidRPr="00FD4EB5" w:rsidRDefault="00F51FFB" w:rsidP="00F51FFB">
      <w:pPr>
        <w:spacing w:line="360" w:lineRule="auto"/>
      </w:pPr>
      <w:r w:rsidRPr="00FD4EB5">
        <w:t>2 Disagree</w:t>
      </w:r>
    </w:p>
    <w:p w14:paraId="16A58698" w14:textId="77777777" w:rsidR="00F51FFB" w:rsidRPr="00FD4EB5" w:rsidRDefault="00F51FFB" w:rsidP="00F51FFB">
      <w:pPr>
        <w:spacing w:line="360" w:lineRule="auto"/>
      </w:pPr>
      <w:r w:rsidRPr="00FD4EB5">
        <w:t>3 Neutral</w:t>
      </w:r>
    </w:p>
    <w:p w14:paraId="67292BC4" w14:textId="77777777" w:rsidR="00F51FFB" w:rsidRPr="00FD4EB5" w:rsidRDefault="00F51FFB" w:rsidP="00F51FFB">
      <w:pPr>
        <w:spacing w:line="360" w:lineRule="auto"/>
      </w:pPr>
      <w:r w:rsidRPr="00FD4EB5">
        <w:t>4 Agree</w:t>
      </w:r>
    </w:p>
    <w:p w14:paraId="3180E109" w14:textId="77777777" w:rsidR="00F51FFB" w:rsidRPr="00FD4EB5" w:rsidRDefault="00F51FFB" w:rsidP="00F51FFB">
      <w:pPr>
        <w:spacing w:line="360" w:lineRule="auto"/>
      </w:pPr>
      <w:r w:rsidRPr="00FD4EB5">
        <w:t xml:space="preserve">5 Strongly agree </w:t>
      </w:r>
    </w:p>
    <w:p w14:paraId="3845E026" w14:textId="77777777" w:rsidR="00F51FFB" w:rsidRPr="00FD4EB5" w:rsidRDefault="00F51FFB" w:rsidP="00040E66">
      <w:pPr>
        <w:spacing w:line="360" w:lineRule="auto"/>
      </w:pPr>
    </w:p>
    <w:p w14:paraId="35A672B8" w14:textId="6BB4EF63" w:rsidR="00040E66" w:rsidRPr="00FD4EB5" w:rsidRDefault="00F51FFB" w:rsidP="00040E66">
      <w:pPr>
        <w:spacing w:line="360" w:lineRule="auto"/>
      </w:pPr>
      <w:r w:rsidRPr="00FD4EB5">
        <w:t xml:space="preserve">7. </w:t>
      </w:r>
      <w:r w:rsidR="00040E66" w:rsidRPr="00FD4EB5">
        <w:t>I think my job selection preferences will partly be affected by my gender.</w:t>
      </w:r>
    </w:p>
    <w:p w14:paraId="1750A426" w14:textId="77777777" w:rsidR="00F51FFB" w:rsidRPr="00FD4EB5" w:rsidRDefault="00F51FFB" w:rsidP="00F51FFB">
      <w:pPr>
        <w:spacing w:line="360" w:lineRule="auto"/>
      </w:pPr>
      <w:r w:rsidRPr="00FD4EB5">
        <w:t>1 Strongly disagree</w:t>
      </w:r>
    </w:p>
    <w:p w14:paraId="0BB610F6" w14:textId="77777777" w:rsidR="00F51FFB" w:rsidRPr="00FD4EB5" w:rsidRDefault="00F51FFB" w:rsidP="00F51FFB">
      <w:pPr>
        <w:spacing w:line="360" w:lineRule="auto"/>
      </w:pPr>
      <w:r w:rsidRPr="00FD4EB5">
        <w:t>2 Disagree</w:t>
      </w:r>
    </w:p>
    <w:p w14:paraId="62B567F6" w14:textId="77777777" w:rsidR="00F51FFB" w:rsidRPr="00FD4EB5" w:rsidRDefault="00F51FFB" w:rsidP="00F51FFB">
      <w:pPr>
        <w:spacing w:line="360" w:lineRule="auto"/>
      </w:pPr>
      <w:r w:rsidRPr="00FD4EB5">
        <w:t>3 Neutral</w:t>
      </w:r>
    </w:p>
    <w:p w14:paraId="646223DA" w14:textId="77777777" w:rsidR="00F51FFB" w:rsidRPr="00FD4EB5" w:rsidRDefault="00F51FFB" w:rsidP="00F51FFB">
      <w:pPr>
        <w:spacing w:line="360" w:lineRule="auto"/>
      </w:pPr>
      <w:r w:rsidRPr="00FD4EB5">
        <w:t>4 Agree</w:t>
      </w:r>
    </w:p>
    <w:p w14:paraId="24065A15" w14:textId="77777777" w:rsidR="00F51FFB" w:rsidRDefault="00F51FFB" w:rsidP="00F51FFB">
      <w:pPr>
        <w:spacing w:line="360" w:lineRule="auto"/>
      </w:pPr>
      <w:r w:rsidRPr="00FD4EB5">
        <w:t xml:space="preserve">5 Strongly agree </w:t>
      </w:r>
    </w:p>
    <w:p w14:paraId="50AFFF3B" w14:textId="77777777" w:rsidR="00FD4EB5" w:rsidRDefault="00FD4EB5" w:rsidP="00F51FFB">
      <w:pPr>
        <w:spacing w:line="360" w:lineRule="auto"/>
      </w:pPr>
    </w:p>
    <w:p w14:paraId="6F2C0380" w14:textId="77777777" w:rsidR="00FD4EB5" w:rsidRPr="00FD4EB5" w:rsidRDefault="00FD4EB5" w:rsidP="00FD4EB5">
      <w:pPr>
        <w:spacing w:line="360" w:lineRule="auto"/>
        <w:rPr>
          <w:b/>
        </w:rPr>
      </w:pPr>
      <w:r w:rsidRPr="00FD4EB5">
        <w:rPr>
          <w:b/>
        </w:rPr>
        <w:t>SECTION 3: Salary</w:t>
      </w:r>
    </w:p>
    <w:p w14:paraId="068F25DD" w14:textId="0ADF4E6F" w:rsidR="00FD4EB5" w:rsidRDefault="00FD4EB5" w:rsidP="00FD4EB5">
      <w:pPr>
        <w:spacing w:line="360" w:lineRule="auto"/>
      </w:pPr>
      <w:r>
        <w:t>8. The salary plays an important role for me to select a job.</w:t>
      </w:r>
    </w:p>
    <w:p w14:paraId="40269709" w14:textId="77777777" w:rsidR="00FD4EB5" w:rsidRPr="00FD4EB5" w:rsidRDefault="00FD4EB5" w:rsidP="00FD4EB5">
      <w:pPr>
        <w:spacing w:line="360" w:lineRule="auto"/>
      </w:pPr>
      <w:r w:rsidRPr="00FD4EB5">
        <w:t>1 Strongly disagree</w:t>
      </w:r>
    </w:p>
    <w:p w14:paraId="237D0139" w14:textId="77777777" w:rsidR="00FD4EB5" w:rsidRPr="00FD4EB5" w:rsidRDefault="00FD4EB5" w:rsidP="00FD4EB5">
      <w:pPr>
        <w:spacing w:line="360" w:lineRule="auto"/>
      </w:pPr>
      <w:r w:rsidRPr="00FD4EB5">
        <w:t>2 Disagree</w:t>
      </w:r>
    </w:p>
    <w:p w14:paraId="0DA4B017" w14:textId="77777777" w:rsidR="00FD4EB5" w:rsidRPr="00FD4EB5" w:rsidRDefault="00FD4EB5" w:rsidP="00FD4EB5">
      <w:pPr>
        <w:spacing w:line="360" w:lineRule="auto"/>
      </w:pPr>
      <w:r w:rsidRPr="00FD4EB5">
        <w:t>3 Neutral</w:t>
      </w:r>
    </w:p>
    <w:p w14:paraId="020427AB" w14:textId="77777777" w:rsidR="00FD4EB5" w:rsidRPr="00FD4EB5" w:rsidRDefault="00FD4EB5" w:rsidP="00FD4EB5">
      <w:pPr>
        <w:spacing w:line="360" w:lineRule="auto"/>
      </w:pPr>
      <w:r w:rsidRPr="00FD4EB5">
        <w:t>4 Agree</w:t>
      </w:r>
    </w:p>
    <w:p w14:paraId="74727F45" w14:textId="77777777" w:rsidR="00FD4EB5" w:rsidRDefault="00FD4EB5" w:rsidP="00FD4EB5">
      <w:pPr>
        <w:spacing w:line="360" w:lineRule="auto"/>
      </w:pPr>
      <w:r w:rsidRPr="00FD4EB5">
        <w:t xml:space="preserve">5 Strongly agree </w:t>
      </w:r>
    </w:p>
    <w:p w14:paraId="67896417" w14:textId="77777777" w:rsidR="00FD4EB5" w:rsidRDefault="00FD4EB5" w:rsidP="00FD4EB5">
      <w:pPr>
        <w:spacing w:line="360" w:lineRule="auto"/>
      </w:pPr>
    </w:p>
    <w:p w14:paraId="1C6F5466" w14:textId="1CD1B806" w:rsidR="00FD4EB5" w:rsidRDefault="00FD4EB5" w:rsidP="00FD4EB5">
      <w:pPr>
        <w:spacing w:line="360" w:lineRule="auto"/>
      </w:pPr>
      <w:r>
        <w:t>9. I will mostly probably accept the job offer if the salary meets the expectation.</w:t>
      </w:r>
    </w:p>
    <w:p w14:paraId="348D86B6" w14:textId="77777777" w:rsidR="00FD4EB5" w:rsidRPr="00FD4EB5" w:rsidRDefault="00FD4EB5" w:rsidP="00FD4EB5">
      <w:pPr>
        <w:spacing w:line="360" w:lineRule="auto"/>
      </w:pPr>
      <w:r w:rsidRPr="00FD4EB5">
        <w:t>1 Strongly disagree</w:t>
      </w:r>
    </w:p>
    <w:p w14:paraId="3475C75D" w14:textId="77777777" w:rsidR="00FD4EB5" w:rsidRPr="00FD4EB5" w:rsidRDefault="00FD4EB5" w:rsidP="00FD4EB5">
      <w:pPr>
        <w:spacing w:line="360" w:lineRule="auto"/>
      </w:pPr>
      <w:r w:rsidRPr="00FD4EB5">
        <w:t>2 Disagree</w:t>
      </w:r>
    </w:p>
    <w:p w14:paraId="256E0D0F" w14:textId="77777777" w:rsidR="00FD4EB5" w:rsidRPr="00FD4EB5" w:rsidRDefault="00FD4EB5" w:rsidP="00FD4EB5">
      <w:pPr>
        <w:spacing w:line="360" w:lineRule="auto"/>
      </w:pPr>
      <w:r w:rsidRPr="00FD4EB5">
        <w:t>3 Neutral</w:t>
      </w:r>
    </w:p>
    <w:p w14:paraId="09F7BCDD" w14:textId="77777777" w:rsidR="00FD4EB5" w:rsidRPr="00FD4EB5" w:rsidRDefault="00FD4EB5" w:rsidP="00FD4EB5">
      <w:pPr>
        <w:spacing w:line="360" w:lineRule="auto"/>
      </w:pPr>
      <w:r w:rsidRPr="00FD4EB5">
        <w:t>4 Agree</w:t>
      </w:r>
    </w:p>
    <w:p w14:paraId="0015178C" w14:textId="77777777" w:rsidR="00FD4EB5" w:rsidRDefault="00FD4EB5" w:rsidP="00FD4EB5">
      <w:pPr>
        <w:spacing w:line="360" w:lineRule="auto"/>
      </w:pPr>
      <w:r w:rsidRPr="00FD4EB5">
        <w:t xml:space="preserve">5 Strongly agree </w:t>
      </w:r>
    </w:p>
    <w:p w14:paraId="4434FE3F" w14:textId="77777777" w:rsidR="00FD4EB5" w:rsidRDefault="00FD4EB5" w:rsidP="00FD4EB5">
      <w:pPr>
        <w:spacing w:line="360" w:lineRule="auto"/>
      </w:pPr>
    </w:p>
    <w:p w14:paraId="03E8C59B" w14:textId="400A8D0E" w:rsidR="00FD4EB5" w:rsidRDefault="00FD4EB5" w:rsidP="00FD4EB5">
      <w:pPr>
        <w:spacing w:line="360" w:lineRule="auto"/>
      </w:pPr>
      <w:r>
        <w:lastRenderedPageBreak/>
        <w:t>10. The salary rate effects the motivation positively.</w:t>
      </w:r>
    </w:p>
    <w:p w14:paraId="6FD23537" w14:textId="77777777" w:rsidR="00FD4EB5" w:rsidRPr="00FD4EB5" w:rsidRDefault="00FD4EB5" w:rsidP="00FD4EB5">
      <w:pPr>
        <w:spacing w:line="360" w:lineRule="auto"/>
      </w:pPr>
      <w:r w:rsidRPr="00FD4EB5">
        <w:t>1 Strongly disagree</w:t>
      </w:r>
    </w:p>
    <w:p w14:paraId="6E5064BB" w14:textId="77777777" w:rsidR="00FD4EB5" w:rsidRPr="00FD4EB5" w:rsidRDefault="00FD4EB5" w:rsidP="00FD4EB5">
      <w:pPr>
        <w:spacing w:line="360" w:lineRule="auto"/>
      </w:pPr>
      <w:r w:rsidRPr="00FD4EB5">
        <w:t>2 Disagree</w:t>
      </w:r>
    </w:p>
    <w:p w14:paraId="1D354D8D" w14:textId="77777777" w:rsidR="00FD4EB5" w:rsidRPr="00FD4EB5" w:rsidRDefault="00FD4EB5" w:rsidP="00FD4EB5">
      <w:pPr>
        <w:spacing w:line="360" w:lineRule="auto"/>
      </w:pPr>
      <w:r w:rsidRPr="00FD4EB5">
        <w:t>3 Neutral</w:t>
      </w:r>
    </w:p>
    <w:p w14:paraId="20ECD831" w14:textId="77777777" w:rsidR="00FD4EB5" w:rsidRPr="00FD4EB5" w:rsidRDefault="00FD4EB5" w:rsidP="00FD4EB5">
      <w:pPr>
        <w:spacing w:line="360" w:lineRule="auto"/>
      </w:pPr>
      <w:r w:rsidRPr="00FD4EB5">
        <w:t>4 Agree</w:t>
      </w:r>
    </w:p>
    <w:p w14:paraId="392E8B98" w14:textId="77777777" w:rsidR="00FD4EB5" w:rsidRDefault="00FD4EB5" w:rsidP="00FD4EB5">
      <w:pPr>
        <w:spacing w:line="360" w:lineRule="auto"/>
      </w:pPr>
      <w:r w:rsidRPr="00FD4EB5">
        <w:t xml:space="preserve">5 Strongly agree </w:t>
      </w:r>
    </w:p>
    <w:p w14:paraId="49AE1E1C" w14:textId="77777777" w:rsidR="00FD4EB5" w:rsidRDefault="00FD4EB5" w:rsidP="00FD4EB5">
      <w:pPr>
        <w:spacing w:line="360" w:lineRule="auto"/>
      </w:pPr>
    </w:p>
    <w:p w14:paraId="324811EE" w14:textId="37C5F47C" w:rsidR="00FD4EB5" w:rsidRDefault="00FD4EB5" w:rsidP="00FD4EB5">
      <w:pPr>
        <w:spacing w:line="360" w:lineRule="auto"/>
      </w:pPr>
      <w:r>
        <w:t>11. The salary increment annually gives motivation to employees.</w:t>
      </w:r>
    </w:p>
    <w:p w14:paraId="40410A7F" w14:textId="77777777" w:rsidR="00FD4EB5" w:rsidRPr="00FD4EB5" w:rsidRDefault="00FD4EB5" w:rsidP="00FD4EB5">
      <w:pPr>
        <w:spacing w:line="360" w:lineRule="auto"/>
      </w:pPr>
      <w:r w:rsidRPr="00FD4EB5">
        <w:t>1 Strongly disagree</w:t>
      </w:r>
    </w:p>
    <w:p w14:paraId="1A3C6EA0" w14:textId="77777777" w:rsidR="00FD4EB5" w:rsidRPr="00FD4EB5" w:rsidRDefault="00FD4EB5" w:rsidP="00FD4EB5">
      <w:pPr>
        <w:spacing w:line="360" w:lineRule="auto"/>
      </w:pPr>
      <w:r w:rsidRPr="00FD4EB5">
        <w:t>2 Disagree</w:t>
      </w:r>
    </w:p>
    <w:p w14:paraId="1B6CA45A" w14:textId="77777777" w:rsidR="00FD4EB5" w:rsidRPr="00FD4EB5" w:rsidRDefault="00FD4EB5" w:rsidP="00FD4EB5">
      <w:pPr>
        <w:spacing w:line="360" w:lineRule="auto"/>
      </w:pPr>
      <w:r w:rsidRPr="00FD4EB5">
        <w:t>3 Neutral</w:t>
      </w:r>
    </w:p>
    <w:p w14:paraId="31E9DB53" w14:textId="77777777" w:rsidR="00FD4EB5" w:rsidRPr="00FD4EB5" w:rsidRDefault="00FD4EB5" w:rsidP="00FD4EB5">
      <w:pPr>
        <w:spacing w:line="360" w:lineRule="auto"/>
      </w:pPr>
      <w:r w:rsidRPr="00FD4EB5">
        <w:t>4 Agree</w:t>
      </w:r>
    </w:p>
    <w:p w14:paraId="738FD5B1" w14:textId="77777777" w:rsidR="00FD4EB5" w:rsidRDefault="00FD4EB5" w:rsidP="00FD4EB5">
      <w:pPr>
        <w:spacing w:line="360" w:lineRule="auto"/>
      </w:pPr>
      <w:r w:rsidRPr="00FD4EB5">
        <w:t xml:space="preserve">5 Strongly agree </w:t>
      </w:r>
    </w:p>
    <w:p w14:paraId="7005DFA2" w14:textId="77777777" w:rsidR="00FD4EB5" w:rsidRDefault="00FD4EB5" w:rsidP="00FD4EB5">
      <w:pPr>
        <w:spacing w:line="360" w:lineRule="auto"/>
      </w:pPr>
    </w:p>
    <w:p w14:paraId="73DE362C" w14:textId="2C613F44" w:rsidR="00FD4EB5" w:rsidRDefault="00FD4EB5" w:rsidP="00FD4EB5">
      <w:pPr>
        <w:spacing w:line="360" w:lineRule="auto"/>
      </w:pPr>
      <w:r>
        <w:t>12. Higher salary makes me feel more confident and motivates me to work harder.</w:t>
      </w:r>
    </w:p>
    <w:p w14:paraId="29C4DF75" w14:textId="77777777" w:rsidR="00FD4EB5" w:rsidRPr="00FD4EB5" w:rsidRDefault="00FD4EB5" w:rsidP="00FD4EB5">
      <w:pPr>
        <w:spacing w:line="360" w:lineRule="auto"/>
      </w:pPr>
      <w:r w:rsidRPr="00FD4EB5">
        <w:t>1 Strongly disagree</w:t>
      </w:r>
    </w:p>
    <w:p w14:paraId="00BD577C" w14:textId="77777777" w:rsidR="00FD4EB5" w:rsidRPr="00FD4EB5" w:rsidRDefault="00FD4EB5" w:rsidP="00FD4EB5">
      <w:pPr>
        <w:spacing w:line="360" w:lineRule="auto"/>
      </w:pPr>
      <w:r w:rsidRPr="00FD4EB5">
        <w:t>2 Disagree</w:t>
      </w:r>
    </w:p>
    <w:p w14:paraId="7AD1EA90" w14:textId="77777777" w:rsidR="00FD4EB5" w:rsidRPr="00FD4EB5" w:rsidRDefault="00FD4EB5" w:rsidP="00FD4EB5">
      <w:pPr>
        <w:spacing w:line="360" w:lineRule="auto"/>
      </w:pPr>
      <w:r w:rsidRPr="00FD4EB5">
        <w:t>3 Neutral</w:t>
      </w:r>
    </w:p>
    <w:p w14:paraId="62209132" w14:textId="77777777" w:rsidR="00FD4EB5" w:rsidRPr="00FD4EB5" w:rsidRDefault="00FD4EB5" w:rsidP="00FD4EB5">
      <w:pPr>
        <w:spacing w:line="360" w:lineRule="auto"/>
      </w:pPr>
      <w:r w:rsidRPr="00FD4EB5">
        <w:t>4 Agree</w:t>
      </w:r>
    </w:p>
    <w:p w14:paraId="166F0C59" w14:textId="77777777" w:rsidR="00FD4EB5" w:rsidRDefault="00FD4EB5" w:rsidP="00FD4EB5">
      <w:pPr>
        <w:spacing w:line="360" w:lineRule="auto"/>
      </w:pPr>
      <w:r w:rsidRPr="00FD4EB5">
        <w:t xml:space="preserve">5 Strongly agree </w:t>
      </w:r>
    </w:p>
    <w:p w14:paraId="3D397C5D" w14:textId="77777777" w:rsidR="00FD4EB5" w:rsidRDefault="00FD4EB5" w:rsidP="00FD4EB5">
      <w:pPr>
        <w:spacing w:line="360" w:lineRule="auto"/>
      </w:pPr>
    </w:p>
    <w:p w14:paraId="7EAA38B4" w14:textId="77777777" w:rsidR="009B00F6" w:rsidRPr="009B00F6" w:rsidRDefault="009B00F6" w:rsidP="009B00F6">
      <w:pPr>
        <w:spacing w:line="360" w:lineRule="auto"/>
        <w:rPr>
          <w:b/>
        </w:rPr>
      </w:pPr>
      <w:r w:rsidRPr="009B00F6">
        <w:rPr>
          <w:b/>
        </w:rPr>
        <w:t>SECTION 4: Type of Work</w:t>
      </w:r>
    </w:p>
    <w:p w14:paraId="634E4394" w14:textId="45D6E027" w:rsidR="009B00F6" w:rsidRDefault="009B00F6" w:rsidP="009B00F6">
      <w:pPr>
        <w:spacing w:line="360" w:lineRule="auto"/>
      </w:pPr>
      <w:r>
        <w:t>13. The type of work will affect my job selection preference.</w:t>
      </w:r>
    </w:p>
    <w:p w14:paraId="102DA198" w14:textId="77777777" w:rsidR="009B00F6" w:rsidRPr="00FD4EB5" w:rsidRDefault="009B00F6" w:rsidP="009B00F6">
      <w:pPr>
        <w:spacing w:line="360" w:lineRule="auto"/>
      </w:pPr>
      <w:r w:rsidRPr="00FD4EB5">
        <w:t>1 Strongly disagree</w:t>
      </w:r>
    </w:p>
    <w:p w14:paraId="419CED0E" w14:textId="77777777" w:rsidR="009B00F6" w:rsidRPr="00FD4EB5" w:rsidRDefault="009B00F6" w:rsidP="009B00F6">
      <w:pPr>
        <w:spacing w:line="360" w:lineRule="auto"/>
      </w:pPr>
      <w:r w:rsidRPr="00FD4EB5">
        <w:t>2 Disagree</w:t>
      </w:r>
    </w:p>
    <w:p w14:paraId="3C3F0BB3" w14:textId="77777777" w:rsidR="009B00F6" w:rsidRPr="00FD4EB5" w:rsidRDefault="009B00F6" w:rsidP="009B00F6">
      <w:pPr>
        <w:spacing w:line="360" w:lineRule="auto"/>
      </w:pPr>
      <w:r w:rsidRPr="00FD4EB5">
        <w:t>3 Neutral</w:t>
      </w:r>
    </w:p>
    <w:p w14:paraId="59B0B528" w14:textId="77777777" w:rsidR="009B00F6" w:rsidRPr="00FD4EB5" w:rsidRDefault="009B00F6" w:rsidP="009B00F6">
      <w:pPr>
        <w:spacing w:line="360" w:lineRule="auto"/>
      </w:pPr>
      <w:r w:rsidRPr="00FD4EB5">
        <w:t>4 Agree</w:t>
      </w:r>
    </w:p>
    <w:p w14:paraId="6B22A548" w14:textId="77777777" w:rsidR="009B00F6" w:rsidRDefault="009B00F6" w:rsidP="009B00F6">
      <w:pPr>
        <w:spacing w:line="360" w:lineRule="auto"/>
      </w:pPr>
      <w:r w:rsidRPr="00FD4EB5">
        <w:t xml:space="preserve">5 Strongly agree </w:t>
      </w:r>
    </w:p>
    <w:p w14:paraId="2B2BAE9F" w14:textId="77777777" w:rsidR="009B00F6" w:rsidRDefault="009B00F6" w:rsidP="009B00F6">
      <w:pPr>
        <w:spacing w:line="360" w:lineRule="auto"/>
      </w:pPr>
    </w:p>
    <w:p w14:paraId="7B0DA064" w14:textId="5F622291" w:rsidR="009B00F6" w:rsidRDefault="009B00F6" w:rsidP="009B00F6">
      <w:pPr>
        <w:spacing w:line="360" w:lineRule="auto"/>
      </w:pPr>
      <w:r>
        <w:t>14. I think I should work related with my major and interests or qualifications and skills.</w:t>
      </w:r>
    </w:p>
    <w:p w14:paraId="52D4EBD1" w14:textId="77777777" w:rsidR="009B00F6" w:rsidRPr="00FD4EB5" w:rsidRDefault="009B00F6" w:rsidP="009B00F6">
      <w:pPr>
        <w:spacing w:line="360" w:lineRule="auto"/>
      </w:pPr>
      <w:r w:rsidRPr="00FD4EB5">
        <w:t>1 Strongly disagree</w:t>
      </w:r>
    </w:p>
    <w:p w14:paraId="4D679448" w14:textId="77777777" w:rsidR="009B00F6" w:rsidRPr="00FD4EB5" w:rsidRDefault="009B00F6" w:rsidP="009B00F6">
      <w:pPr>
        <w:spacing w:line="360" w:lineRule="auto"/>
      </w:pPr>
      <w:r w:rsidRPr="00FD4EB5">
        <w:lastRenderedPageBreak/>
        <w:t>2 Disagree</w:t>
      </w:r>
    </w:p>
    <w:p w14:paraId="19B06274" w14:textId="77777777" w:rsidR="009B00F6" w:rsidRPr="00FD4EB5" w:rsidRDefault="009B00F6" w:rsidP="009B00F6">
      <w:pPr>
        <w:spacing w:line="360" w:lineRule="auto"/>
      </w:pPr>
      <w:r w:rsidRPr="00FD4EB5">
        <w:t>3 Neutral</w:t>
      </w:r>
    </w:p>
    <w:p w14:paraId="1EBDBCE2" w14:textId="77777777" w:rsidR="009B00F6" w:rsidRPr="00FD4EB5" w:rsidRDefault="009B00F6" w:rsidP="009B00F6">
      <w:pPr>
        <w:spacing w:line="360" w:lineRule="auto"/>
      </w:pPr>
      <w:r w:rsidRPr="00FD4EB5">
        <w:t>4 Agree</w:t>
      </w:r>
    </w:p>
    <w:p w14:paraId="7003DB2D" w14:textId="77777777" w:rsidR="009B00F6" w:rsidRDefault="009B00F6" w:rsidP="009B00F6">
      <w:pPr>
        <w:spacing w:line="360" w:lineRule="auto"/>
      </w:pPr>
      <w:r w:rsidRPr="00FD4EB5">
        <w:t xml:space="preserve">5 Strongly agree </w:t>
      </w:r>
    </w:p>
    <w:p w14:paraId="5EFC4C93" w14:textId="77777777" w:rsidR="009B00F6" w:rsidRDefault="009B00F6" w:rsidP="009B00F6">
      <w:pPr>
        <w:spacing w:line="360" w:lineRule="auto"/>
      </w:pPr>
    </w:p>
    <w:p w14:paraId="2E586B7E" w14:textId="10128DBB" w:rsidR="009B00F6" w:rsidRDefault="009B00F6" w:rsidP="009B00F6">
      <w:pPr>
        <w:spacing w:line="360" w:lineRule="auto"/>
      </w:pPr>
      <w:r>
        <w:t>15. I will not apply for the position which does not match with my expected industry or job.</w:t>
      </w:r>
    </w:p>
    <w:p w14:paraId="32D3E8BF" w14:textId="77777777" w:rsidR="009B00F6" w:rsidRPr="00FD4EB5" w:rsidRDefault="009B00F6" w:rsidP="009B00F6">
      <w:pPr>
        <w:spacing w:line="360" w:lineRule="auto"/>
      </w:pPr>
      <w:r w:rsidRPr="00FD4EB5">
        <w:t>1 Strongly disagree</w:t>
      </w:r>
    </w:p>
    <w:p w14:paraId="0694A881" w14:textId="77777777" w:rsidR="009B00F6" w:rsidRPr="00FD4EB5" w:rsidRDefault="009B00F6" w:rsidP="009B00F6">
      <w:pPr>
        <w:spacing w:line="360" w:lineRule="auto"/>
      </w:pPr>
      <w:r w:rsidRPr="00FD4EB5">
        <w:t>2 Disagree</w:t>
      </w:r>
    </w:p>
    <w:p w14:paraId="10110A6C" w14:textId="77777777" w:rsidR="009B00F6" w:rsidRPr="00FD4EB5" w:rsidRDefault="009B00F6" w:rsidP="009B00F6">
      <w:pPr>
        <w:spacing w:line="360" w:lineRule="auto"/>
      </w:pPr>
      <w:r w:rsidRPr="00FD4EB5">
        <w:t>3 Neutral</w:t>
      </w:r>
    </w:p>
    <w:p w14:paraId="78C9957E" w14:textId="77777777" w:rsidR="009B00F6" w:rsidRPr="00FD4EB5" w:rsidRDefault="009B00F6" w:rsidP="009B00F6">
      <w:pPr>
        <w:spacing w:line="360" w:lineRule="auto"/>
      </w:pPr>
      <w:r w:rsidRPr="00FD4EB5">
        <w:t>4 Agree</w:t>
      </w:r>
    </w:p>
    <w:p w14:paraId="6878EED1" w14:textId="77777777" w:rsidR="009B00F6" w:rsidRDefault="009B00F6" w:rsidP="009B00F6">
      <w:pPr>
        <w:spacing w:line="360" w:lineRule="auto"/>
      </w:pPr>
      <w:r w:rsidRPr="00FD4EB5">
        <w:t xml:space="preserve">5 Strongly agree </w:t>
      </w:r>
    </w:p>
    <w:p w14:paraId="026EC56F" w14:textId="77777777" w:rsidR="009B00F6" w:rsidRDefault="009B00F6" w:rsidP="009B00F6">
      <w:pPr>
        <w:spacing w:line="360" w:lineRule="auto"/>
      </w:pPr>
    </w:p>
    <w:p w14:paraId="58B37747" w14:textId="6E98F050" w:rsidR="009B00F6" w:rsidRDefault="009B00F6" w:rsidP="009B00F6">
      <w:pPr>
        <w:spacing w:line="360" w:lineRule="auto"/>
      </w:pPr>
      <w:r>
        <w:t>16. The type of work I choose will affect my work motivation and satisfaction.</w:t>
      </w:r>
    </w:p>
    <w:p w14:paraId="7C4827B8" w14:textId="77777777" w:rsidR="009B00F6" w:rsidRPr="00FD4EB5" w:rsidRDefault="009B00F6" w:rsidP="009B00F6">
      <w:pPr>
        <w:spacing w:line="360" w:lineRule="auto"/>
      </w:pPr>
      <w:r w:rsidRPr="00FD4EB5">
        <w:t>1 Strongly disagree</w:t>
      </w:r>
    </w:p>
    <w:p w14:paraId="7728BBF2" w14:textId="77777777" w:rsidR="009B00F6" w:rsidRPr="00FD4EB5" w:rsidRDefault="009B00F6" w:rsidP="009B00F6">
      <w:pPr>
        <w:spacing w:line="360" w:lineRule="auto"/>
      </w:pPr>
      <w:r w:rsidRPr="00FD4EB5">
        <w:t>2 Disagree</w:t>
      </w:r>
    </w:p>
    <w:p w14:paraId="70BF27BA" w14:textId="77777777" w:rsidR="009B00F6" w:rsidRPr="00FD4EB5" w:rsidRDefault="009B00F6" w:rsidP="009B00F6">
      <w:pPr>
        <w:spacing w:line="360" w:lineRule="auto"/>
      </w:pPr>
      <w:r w:rsidRPr="00FD4EB5">
        <w:t>3 Neutral</w:t>
      </w:r>
    </w:p>
    <w:p w14:paraId="7063EB4D" w14:textId="77777777" w:rsidR="009B00F6" w:rsidRPr="00FD4EB5" w:rsidRDefault="009B00F6" w:rsidP="009B00F6">
      <w:pPr>
        <w:spacing w:line="360" w:lineRule="auto"/>
      </w:pPr>
      <w:r w:rsidRPr="00FD4EB5">
        <w:t>4 Agree</w:t>
      </w:r>
    </w:p>
    <w:p w14:paraId="4446D5FE" w14:textId="77777777" w:rsidR="009B00F6" w:rsidRDefault="009B00F6" w:rsidP="009B00F6">
      <w:pPr>
        <w:spacing w:line="360" w:lineRule="auto"/>
      </w:pPr>
      <w:r w:rsidRPr="00FD4EB5">
        <w:t xml:space="preserve">5 Strongly agree </w:t>
      </w:r>
    </w:p>
    <w:p w14:paraId="6C8C5633" w14:textId="77777777" w:rsidR="009B00F6" w:rsidRDefault="009B00F6" w:rsidP="009B00F6">
      <w:pPr>
        <w:spacing w:line="360" w:lineRule="auto"/>
      </w:pPr>
    </w:p>
    <w:p w14:paraId="1439E7FD" w14:textId="5ED3D611" w:rsidR="009B00F6" w:rsidRDefault="009B00F6" w:rsidP="009B00F6">
      <w:pPr>
        <w:spacing w:line="360" w:lineRule="auto"/>
      </w:pPr>
      <w:r>
        <w:t>17. My professional skills will be more well-developed by selecting the right type of work suits me.</w:t>
      </w:r>
    </w:p>
    <w:p w14:paraId="7FC8279C" w14:textId="77777777" w:rsidR="009B00F6" w:rsidRPr="00FD4EB5" w:rsidRDefault="009B00F6" w:rsidP="009B00F6">
      <w:pPr>
        <w:spacing w:line="360" w:lineRule="auto"/>
      </w:pPr>
      <w:r w:rsidRPr="00FD4EB5">
        <w:t>1 Strongly disagree</w:t>
      </w:r>
    </w:p>
    <w:p w14:paraId="3CA478EB" w14:textId="77777777" w:rsidR="009B00F6" w:rsidRPr="00FD4EB5" w:rsidRDefault="009B00F6" w:rsidP="009B00F6">
      <w:pPr>
        <w:spacing w:line="360" w:lineRule="auto"/>
      </w:pPr>
      <w:r w:rsidRPr="00FD4EB5">
        <w:t>2 Disagree</w:t>
      </w:r>
    </w:p>
    <w:p w14:paraId="0CBFA2EB" w14:textId="77777777" w:rsidR="009B00F6" w:rsidRPr="00FD4EB5" w:rsidRDefault="009B00F6" w:rsidP="009B00F6">
      <w:pPr>
        <w:spacing w:line="360" w:lineRule="auto"/>
      </w:pPr>
      <w:r w:rsidRPr="00FD4EB5">
        <w:t>3 Neutral</w:t>
      </w:r>
    </w:p>
    <w:p w14:paraId="2ED9D927" w14:textId="77777777" w:rsidR="009B00F6" w:rsidRPr="00FD4EB5" w:rsidRDefault="009B00F6" w:rsidP="009B00F6">
      <w:pPr>
        <w:spacing w:line="360" w:lineRule="auto"/>
      </w:pPr>
      <w:r w:rsidRPr="00FD4EB5">
        <w:t>4 Agree</w:t>
      </w:r>
    </w:p>
    <w:p w14:paraId="766C8774" w14:textId="77777777" w:rsidR="009B00F6" w:rsidRDefault="009B00F6" w:rsidP="009B00F6">
      <w:pPr>
        <w:spacing w:line="360" w:lineRule="auto"/>
      </w:pPr>
      <w:r w:rsidRPr="00FD4EB5">
        <w:t xml:space="preserve">5 Strongly agree </w:t>
      </w:r>
    </w:p>
    <w:p w14:paraId="3C95689F" w14:textId="77777777" w:rsidR="009B00F6" w:rsidRDefault="009B00F6" w:rsidP="009B00F6">
      <w:pPr>
        <w:spacing w:line="360" w:lineRule="auto"/>
      </w:pPr>
    </w:p>
    <w:p w14:paraId="440D0F9B" w14:textId="77777777" w:rsidR="009B00F6" w:rsidRPr="009B00F6" w:rsidRDefault="009B00F6" w:rsidP="009B00F6">
      <w:pPr>
        <w:spacing w:line="360" w:lineRule="auto"/>
        <w:rPr>
          <w:b/>
        </w:rPr>
      </w:pPr>
      <w:r w:rsidRPr="009B00F6">
        <w:rPr>
          <w:b/>
        </w:rPr>
        <w:t>SECTION 5: Benefits and Welfare</w:t>
      </w:r>
    </w:p>
    <w:p w14:paraId="441C8F04" w14:textId="6DA2F39A" w:rsidR="009B00F6" w:rsidRDefault="009B00F6" w:rsidP="009B00F6">
      <w:pPr>
        <w:spacing w:line="360" w:lineRule="auto"/>
      </w:pPr>
      <w:r>
        <w:t>18. Employees must be provided social welfare ( paid sick leave, annual holidays, training, travel allowance, etc.) at a high standards.</w:t>
      </w:r>
    </w:p>
    <w:p w14:paraId="1F684C9D" w14:textId="77777777" w:rsidR="009B00F6" w:rsidRPr="00FD4EB5" w:rsidRDefault="009B00F6" w:rsidP="009B00F6">
      <w:pPr>
        <w:spacing w:line="360" w:lineRule="auto"/>
      </w:pPr>
      <w:r w:rsidRPr="00FD4EB5">
        <w:t>1 Strongly disagree</w:t>
      </w:r>
    </w:p>
    <w:p w14:paraId="7F4FEBA3" w14:textId="77777777" w:rsidR="009B00F6" w:rsidRPr="00FD4EB5" w:rsidRDefault="009B00F6" w:rsidP="009B00F6">
      <w:pPr>
        <w:spacing w:line="360" w:lineRule="auto"/>
      </w:pPr>
      <w:r w:rsidRPr="00FD4EB5">
        <w:lastRenderedPageBreak/>
        <w:t>2 Disagree</w:t>
      </w:r>
    </w:p>
    <w:p w14:paraId="380FCCCB" w14:textId="77777777" w:rsidR="009B00F6" w:rsidRPr="00FD4EB5" w:rsidRDefault="009B00F6" w:rsidP="009B00F6">
      <w:pPr>
        <w:spacing w:line="360" w:lineRule="auto"/>
      </w:pPr>
      <w:r w:rsidRPr="00FD4EB5">
        <w:t>3 Neutral</w:t>
      </w:r>
    </w:p>
    <w:p w14:paraId="513055E5" w14:textId="77777777" w:rsidR="009B00F6" w:rsidRPr="00FD4EB5" w:rsidRDefault="009B00F6" w:rsidP="009B00F6">
      <w:pPr>
        <w:spacing w:line="360" w:lineRule="auto"/>
      </w:pPr>
      <w:r w:rsidRPr="00FD4EB5">
        <w:t>4 Agree</w:t>
      </w:r>
    </w:p>
    <w:p w14:paraId="465C1D57" w14:textId="77777777" w:rsidR="009B00F6" w:rsidRDefault="009B00F6" w:rsidP="009B00F6">
      <w:pPr>
        <w:spacing w:line="360" w:lineRule="auto"/>
      </w:pPr>
      <w:r w:rsidRPr="00FD4EB5">
        <w:t xml:space="preserve">5 Strongly agree </w:t>
      </w:r>
    </w:p>
    <w:p w14:paraId="56DE62B4" w14:textId="77777777" w:rsidR="009B00F6" w:rsidRDefault="009B00F6" w:rsidP="009B00F6">
      <w:pPr>
        <w:spacing w:line="360" w:lineRule="auto"/>
      </w:pPr>
    </w:p>
    <w:p w14:paraId="589A7E22" w14:textId="26F45ED4" w:rsidR="009B00F6" w:rsidRDefault="009B00F6" w:rsidP="009B00F6">
      <w:pPr>
        <w:spacing w:line="360" w:lineRule="auto"/>
      </w:pPr>
      <w:r>
        <w:t xml:space="preserve">19. Employees attach importance on moral incentives ( appreciation, respect, </w:t>
      </w:r>
      <w:r w:rsidR="00780D77">
        <w:t>etc.</w:t>
      </w:r>
      <w:r>
        <w:t>) as well as physical.</w:t>
      </w:r>
    </w:p>
    <w:p w14:paraId="63D41698" w14:textId="77777777" w:rsidR="009B00F6" w:rsidRPr="00FD4EB5" w:rsidRDefault="009B00F6" w:rsidP="009B00F6">
      <w:pPr>
        <w:spacing w:line="360" w:lineRule="auto"/>
      </w:pPr>
      <w:r w:rsidRPr="00FD4EB5">
        <w:t>1 Strongly disagree</w:t>
      </w:r>
    </w:p>
    <w:p w14:paraId="5A73AF77" w14:textId="77777777" w:rsidR="009B00F6" w:rsidRPr="00FD4EB5" w:rsidRDefault="009B00F6" w:rsidP="009B00F6">
      <w:pPr>
        <w:spacing w:line="360" w:lineRule="auto"/>
      </w:pPr>
      <w:r w:rsidRPr="00FD4EB5">
        <w:t>2 Disagree</w:t>
      </w:r>
    </w:p>
    <w:p w14:paraId="231F57CD" w14:textId="77777777" w:rsidR="009B00F6" w:rsidRPr="00FD4EB5" w:rsidRDefault="009B00F6" w:rsidP="009B00F6">
      <w:pPr>
        <w:spacing w:line="360" w:lineRule="auto"/>
      </w:pPr>
      <w:r w:rsidRPr="00FD4EB5">
        <w:t>3 Neutral</w:t>
      </w:r>
    </w:p>
    <w:p w14:paraId="047818B6" w14:textId="77777777" w:rsidR="009B00F6" w:rsidRPr="00FD4EB5" w:rsidRDefault="009B00F6" w:rsidP="009B00F6">
      <w:pPr>
        <w:spacing w:line="360" w:lineRule="auto"/>
      </w:pPr>
      <w:r w:rsidRPr="00FD4EB5">
        <w:t>4 Agree</w:t>
      </w:r>
    </w:p>
    <w:p w14:paraId="0E58AB4D" w14:textId="77777777" w:rsidR="009B00F6" w:rsidRDefault="009B00F6" w:rsidP="009B00F6">
      <w:pPr>
        <w:spacing w:line="360" w:lineRule="auto"/>
      </w:pPr>
      <w:r w:rsidRPr="00FD4EB5">
        <w:t xml:space="preserve">5 Strongly agree </w:t>
      </w:r>
    </w:p>
    <w:p w14:paraId="7AB070C0" w14:textId="77777777" w:rsidR="009B00F6" w:rsidRDefault="009B00F6" w:rsidP="009B00F6">
      <w:pPr>
        <w:spacing w:line="360" w:lineRule="auto"/>
      </w:pPr>
    </w:p>
    <w:p w14:paraId="77A7E2E4" w14:textId="5DE27666" w:rsidR="009B00F6" w:rsidRDefault="009B00F6" w:rsidP="009B00F6">
      <w:pPr>
        <w:spacing w:line="360" w:lineRule="auto"/>
      </w:pPr>
      <w:r>
        <w:t>20. I tend to select the job in which company provides extra benefits like commission and bonus.</w:t>
      </w:r>
    </w:p>
    <w:p w14:paraId="7EB84CBF" w14:textId="77777777" w:rsidR="009B00F6" w:rsidRDefault="009B00F6" w:rsidP="009B00F6">
      <w:pPr>
        <w:spacing w:line="360" w:lineRule="auto"/>
      </w:pPr>
      <w:r>
        <w:t>Strongly disagree</w:t>
      </w:r>
    </w:p>
    <w:p w14:paraId="53E5229C" w14:textId="77777777" w:rsidR="009B00F6" w:rsidRPr="00FD4EB5" w:rsidRDefault="009B00F6" w:rsidP="009B00F6">
      <w:pPr>
        <w:spacing w:line="360" w:lineRule="auto"/>
      </w:pPr>
      <w:r w:rsidRPr="00FD4EB5">
        <w:t>1 Strongly disagree</w:t>
      </w:r>
    </w:p>
    <w:p w14:paraId="186DA8AB" w14:textId="77777777" w:rsidR="009B00F6" w:rsidRPr="00FD4EB5" w:rsidRDefault="009B00F6" w:rsidP="009B00F6">
      <w:pPr>
        <w:spacing w:line="360" w:lineRule="auto"/>
      </w:pPr>
      <w:r w:rsidRPr="00FD4EB5">
        <w:t>2 Disagree</w:t>
      </w:r>
    </w:p>
    <w:p w14:paraId="41EC7479" w14:textId="77777777" w:rsidR="009B00F6" w:rsidRPr="00FD4EB5" w:rsidRDefault="009B00F6" w:rsidP="009B00F6">
      <w:pPr>
        <w:spacing w:line="360" w:lineRule="auto"/>
      </w:pPr>
      <w:r w:rsidRPr="00FD4EB5">
        <w:t>3 Neutral</w:t>
      </w:r>
    </w:p>
    <w:p w14:paraId="273D2352" w14:textId="77777777" w:rsidR="009B00F6" w:rsidRPr="00FD4EB5" w:rsidRDefault="009B00F6" w:rsidP="009B00F6">
      <w:pPr>
        <w:spacing w:line="360" w:lineRule="auto"/>
      </w:pPr>
      <w:r w:rsidRPr="00FD4EB5">
        <w:t>4 Agree</w:t>
      </w:r>
    </w:p>
    <w:p w14:paraId="6F80C0B3" w14:textId="77777777" w:rsidR="009B00F6" w:rsidRDefault="009B00F6" w:rsidP="009B00F6">
      <w:pPr>
        <w:spacing w:line="360" w:lineRule="auto"/>
      </w:pPr>
      <w:r w:rsidRPr="00FD4EB5">
        <w:t xml:space="preserve">5 Strongly agree </w:t>
      </w:r>
    </w:p>
    <w:p w14:paraId="396D90E8" w14:textId="77777777" w:rsidR="009B00F6" w:rsidRDefault="009B00F6" w:rsidP="009B00F6">
      <w:pPr>
        <w:spacing w:line="360" w:lineRule="auto"/>
      </w:pPr>
    </w:p>
    <w:p w14:paraId="60DA7CB9" w14:textId="780DE296" w:rsidR="009B00F6" w:rsidRDefault="009B00F6" w:rsidP="009B00F6">
      <w:pPr>
        <w:spacing w:line="360" w:lineRule="auto"/>
      </w:pPr>
      <w:r>
        <w:t>21. It is necessary that employees' s loyalty, honesty and integrity are valued by the company.</w:t>
      </w:r>
    </w:p>
    <w:p w14:paraId="47BA7D77" w14:textId="77777777" w:rsidR="009B00F6" w:rsidRPr="00FD4EB5" w:rsidRDefault="009B00F6" w:rsidP="009B00F6">
      <w:pPr>
        <w:spacing w:line="360" w:lineRule="auto"/>
      </w:pPr>
      <w:r w:rsidRPr="00FD4EB5">
        <w:t>1 Strongly disagree</w:t>
      </w:r>
    </w:p>
    <w:p w14:paraId="586C2A80" w14:textId="77777777" w:rsidR="009B00F6" w:rsidRPr="00FD4EB5" w:rsidRDefault="009B00F6" w:rsidP="009B00F6">
      <w:pPr>
        <w:spacing w:line="360" w:lineRule="auto"/>
      </w:pPr>
      <w:r w:rsidRPr="00FD4EB5">
        <w:t>2 Disagree</w:t>
      </w:r>
    </w:p>
    <w:p w14:paraId="48A75C66" w14:textId="77777777" w:rsidR="009B00F6" w:rsidRPr="00FD4EB5" w:rsidRDefault="009B00F6" w:rsidP="009B00F6">
      <w:pPr>
        <w:spacing w:line="360" w:lineRule="auto"/>
      </w:pPr>
      <w:r w:rsidRPr="00FD4EB5">
        <w:t>3 Neutral</w:t>
      </w:r>
    </w:p>
    <w:p w14:paraId="57907E1C" w14:textId="77777777" w:rsidR="009B00F6" w:rsidRPr="00FD4EB5" w:rsidRDefault="009B00F6" w:rsidP="009B00F6">
      <w:pPr>
        <w:spacing w:line="360" w:lineRule="auto"/>
      </w:pPr>
      <w:r w:rsidRPr="00FD4EB5">
        <w:t>4 Agree</w:t>
      </w:r>
    </w:p>
    <w:p w14:paraId="5D42D5D5" w14:textId="77777777" w:rsidR="009B00F6" w:rsidRDefault="009B00F6" w:rsidP="009B00F6">
      <w:pPr>
        <w:spacing w:line="360" w:lineRule="auto"/>
      </w:pPr>
      <w:r w:rsidRPr="00FD4EB5">
        <w:t xml:space="preserve">5 Strongly agree </w:t>
      </w:r>
    </w:p>
    <w:p w14:paraId="6812282A" w14:textId="77777777" w:rsidR="009B00F6" w:rsidRDefault="009B00F6" w:rsidP="009B00F6">
      <w:pPr>
        <w:spacing w:line="360" w:lineRule="auto"/>
      </w:pPr>
      <w:r>
        <w:t xml:space="preserve"> </w:t>
      </w:r>
    </w:p>
    <w:p w14:paraId="7A0BDE04" w14:textId="413AA800" w:rsidR="009B00F6" w:rsidRDefault="009B00F6" w:rsidP="009B00F6">
      <w:pPr>
        <w:spacing w:line="360" w:lineRule="auto"/>
      </w:pPr>
      <w:r>
        <w:t>22. I will be more interested in the job offer if medical insurance provided.</w:t>
      </w:r>
    </w:p>
    <w:p w14:paraId="024BDFF8" w14:textId="77777777" w:rsidR="009B00F6" w:rsidRPr="00FD4EB5" w:rsidRDefault="009B00F6" w:rsidP="009B00F6">
      <w:pPr>
        <w:spacing w:line="360" w:lineRule="auto"/>
      </w:pPr>
      <w:r w:rsidRPr="00FD4EB5">
        <w:lastRenderedPageBreak/>
        <w:t>1 Strongly disagree</w:t>
      </w:r>
    </w:p>
    <w:p w14:paraId="33DBEA03" w14:textId="77777777" w:rsidR="009B00F6" w:rsidRPr="00FD4EB5" w:rsidRDefault="009B00F6" w:rsidP="009B00F6">
      <w:pPr>
        <w:spacing w:line="360" w:lineRule="auto"/>
      </w:pPr>
      <w:r w:rsidRPr="00FD4EB5">
        <w:t>2 Disagree</w:t>
      </w:r>
    </w:p>
    <w:p w14:paraId="16AD426C" w14:textId="77777777" w:rsidR="009B00F6" w:rsidRPr="00FD4EB5" w:rsidRDefault="009B00F6" w:rsidP="009B00F6">
      <w:pPr>
        <w:spacing w:line="360" w:lineRule="auto"/>
      </w:pPr>
      <w:r w:rsidRPr="00FD4EB5">
        <w:t>3 Neutral</w:t>
      </w:r>
    </w:p>
    <w:p w14:paraId="0FD9DEBD" w14:textId="77777777" w:rsidR="009B00F6" w:rsidRPr="00FD4EB5" w:rsidRDefault="009B00F6" w:rsidP="009B00F6">
      <w:pPr>
        <w:spacing w:line="360" w:lineRule="auto"/>
      </w:pPr>
      <w:r w:rsidRPr="00FD4EB5">
        <w:t>4 Agree</w:t>
      </w:r>
    </w:p>
    <w:p w14:paraId="3442A04C" w14:textId="77777777" w:rsidR="009B00F6" w:rsidRDefault="009B00F6" w:rsidP="009B00F6">
      <w:pPr>
        <w:spacing w:line="360" w:lineRule="auto"/>
      </w:pPr>
      <w:r w:rsidRPr="00FD4EB5">
        <w:t xml:space="preserve">5 Strongly agree </w:t>
      </w:r>
    </w:p>
    <w:p w14:paraId="4FC76AC1" w14:textId="77777777" w:rsidR="000067A6" w:rsidRDefault="000067A6" w:rsidP="009B00F6">
      <w:pPr>
        <w:spacing w:line="360" w:lineRule="auto"/>
      </w:pPr>
    </w:p>
    <w:p w14:paraId="738A92CD" w14:textId="77777777" w:rsidR="00E54CA4" w:rsidRDefault="00E54CA4" w:rsidP="009B00F6">
      <w:pPr>
        <w:spacing w:line="360" w:lineRule="auto"/>
      </w:pPr>
    </w:p>
    <w:p w14:paraId="262EC633" w14:textId="77777777" w:rsidR="00E54CA4" w:rsidRDefault="00E54CA4" w:rsidP="009B00F6">
      <w:pPr>
        <w:spacing w:line="360" w:lineRule="auto"/>
      </w:pPr>
    </w:p>
    <w:p w14:paraId="6B765297" w14:textId="77777777" w:rsidR="00E54CA4" w:rsidRDefault="00E54CA4" w:rsidP="009B00F6">
      <w:pPr>
        <w:spacing w:line="360" w:lineRule="auto"/>
      </w:pPr>
    </w:p>
    <w:p w14:paraId="354B504F" w14:textId="77777777" w:rsidR="00E54CA4" w:rsidRDefault="00E54CA4" w:rsidP="009B00F6">
      <w:pPr>
        <w:spacing w:line="360" w:lineRule="auto"/>
      </w:pPr>
    </w:p>
    <w:p w14:paraId="2554BE71" w14:textId="77777777" w:rsidR="00E54CA4" w:rsidRDefault="00E54CA4" w:rsidP="009B00F6">
      <w:pPr>
        <w:spacing w:line="360" w:lineRule="auto"/>
      </w:pPr>
    </w:p>
    <w:p w14:paraId="3F1AC36D" w14:textId="77777777" w:rsidR="00E54CA4" w:rsidRDefault="00E54CA4" w:rsidP="009B00F6">
      <w:pPr>
        <w:spacing w:line="360" w:lineRule="auto"/>
      </w:pPr>
    </w:p>
    <w:p w14:paraId="00C8064A" w14:textId="77777777" w:rsidR="00E54CA4" w:rsidRDefault="00E54CA4" w:rsidP="009B00F6">
      <w:pPr>
        <w:spacing w:line="360" w:lineRule="auto"/>
      </w:pPr>
    </w:p>
    <w:p w14:paraId="14A6089F" w14:textId="77777777" w:rsidR="00E54CA4" w:rsidRDefault="00E54CA4" w:rsidP="009B00F6">
      <w:pPr>
        <w:spacing w:line="360" w:lineRule="auto"/>
      </w:pPr>
    </w:p>
    <w:p w14:paraId="40A57708" w14:textId="77777777" w:rsidR="00E54CA4" w:rsidRDefault="00E54CA4" w:rsidP="009B00F6">
      <w:pPr>
        <w:spacing w:line="360" w:lineRule="auto"/>
      </w:pPr>
    </w:p>
    <w:p w14:paraId="26D446E3" w14:textId="77777777" w:rsidR="00E54CA4" w:rsidRDefault="00E54CA4" w:rsidP="009B00F6">
      <w:pPr>
        <w:spacing w:line="360" w:lineRule="auto"/>
      </w:pPr>
    </w:p>
    <w:p w14:paraId="38B02D82" w14:textId="77777777" w:rsidR="00E54CA4" w:rsidRDefault="00E54CA4" w:rsidP="009B00F6">
      <w:pPr>
        <w:spacing w:line="360" w:lineRule="auto"/>
      </w:pPr>
    </w:p>
    <w:p w14:paraId="59CEB329" w14:textId="77777777" w:rsidR="00E54CA4" w:rsidRDefault="00E54CA4" w:rsidP="009B00F6">
      <w:pPr>
        <w:spacing w:line="360" w:lineRule="auto"/>
      </w:pPr>
    </w:p>
    <w:p w14:paraId="30573D2A" w14:textId="77777777" w:rsidR="000067A6" w:rsidRPr="00661971" w:rsidRDefault="000067A6" w:rsidP="00661971">
      <w:pPr>
        <w:spacing w:line="360" w:lineRule="auto"/>
        <w:jc w:val="center"/>
        <w:rPr>
          <w:b/>
        </w:rPr>
      </w:pPr>
    </w:p>
    <w:p w14:paraId="494A0BB0" w14:textId="7008C427" w:rsidR="00661971" w:rsidRPr="00661971" w:rsidRDefault="00661971" w:rsidP="00661971">
      <w:pPr>
        <w:spacing w:line="360" w:lineRule="auto"/>
        <w:jc w:val="center"/>
        <w:rPr>
          <w:b/>
        </w:rPr>
      </w:pPr>
      <w:r w:rsidRPr="00661971">
        <w:rPr>
          <w:b/>
        </w:rPr>
        <w:t>中国</w:t>
      </w:r>
      <w:r>
        <w:rPr>
          <w:b/>
        </w:rPr>
        <w:t>上海高校</w:t>
      </w:r>
      <w:r w:rsidRPr="00661971">
        <w:rPr>
          <w:b/>
        </w:rPr>
        <w:t>毕业生择业偏好调查</w:t>
      </w:r>
    </w:p>
    <w:p w14:paraId="38AF28E4" w14:textId="77777777" w:rsidR="00661971" w:rsidRPr="00661971" w:rsidRDefault="00661971" w:rsidP="00661971">
      <w:pPr>
        <w:spacing w:line="360" w:lineRule="auto"/>
      </w:pPr>
    </w:p>
    <w:p w14:paraId="32C09762" w14:textId="3F7276AB" w:rsidR="00661971" w:rsidRPr="00661971" w:rsidRDefault="00661971" w:rsidP="00661971">
      <w:pPr>
        <w:spacing w:line="360" w:lineRule="auto"/>
      </w:pPr>
      <w:r w:rsidRPr="00661971">
        <w:t>本问卷将用于</w:t>
      </w:r>
      <w:r w:rsidR="00E54CA4">
        <w:rPr>
          <w:rFonts w:hint="eastAsia"/>
        </w:rPr>
        <w:t>马来西亚</w:t>
      </w:r>
      <w:r w:rsidR="00E54CA4">
        <w:t>英迪</w:t>
      </w:r>
      <w:r w:rsidRPr="00661971">
        <w:t>国际大学工商管理硕士</w:t>
      </w:r>
      <w:r w:rsidRPr="00661971">
        <w:t>(MAB)</w:t>
      </w:r>
      <w:r w:rsidRPr="00661971">
        <w:t>期末项目。本研究的目的是了解中国大学毕业生对上海就业选择偏好的看法。</w:t>
      </w:r>
    </w:p>
    <w:p w14:paraId="217C5B4D" w14:textId="77777777" w:rsidR="00661971" w:rsidRPr="00661971" w:rsidRDefault="00661971" w:rsidP="00661971">
      <w:pPr>
        <w:spacing w:line="360" w:lineRule="auto"/>
      </w:pPr>
    </w:p>
    <w:p w14:paraId="0E675FF0" w14:textId="2C5A0B09" w:rsidR="00661971" w:rsidRPr="00661971" w:rsidRDefault="00661971" w:rsidP="00661971">
      <w:pPr>
        <w:spacing w:line="360" w:lineRule="auto"/>
      </w:pPr>
      <w:r w:rsidRPr="00661971">
        <w:t>这是一项学术研究，因此所得的数据将用于统计分析。所有获得的信息都将严格保密。请通过回答每个部分的所有问题来填写问卷。</w:t>
      </w:r>
    </w:p>
    <w:p w14:paraId="2ED84112" w14:textId="77777777" w:rsidR="00661971" w:rsidRPr="00661971" w:rsidRDefault="00661971" w:rsidP="00661971">
      <w:pPr>
        <w:spacing w:line="360" w:lineRule="auto"/>
      </w:pPr>
    </w:p>
    <w:p w14:paraId="1DD23FF0" w14:textId="0AC7E26A" w:rsidR="000067A6" w:rsidRDefault="00E54CA4" w:rsidP="00661971">
      <w:pPr>
        <w:spacing w:line="360" w:lineRule="auto"/>
      </w:pPr>
      <w:r>
        <w:t>非常感谢您的参与！</w:t>
      </w:r>
    </w:p>
    <w:p w14:paraId="3145A293" w14:textId="77777777" w:rsidR="00E54CA4" w:rsidRPr="004F4ECD" w:rsidRDefault="00E54CA4" w:rsidP="00661971">
      <w:pPr>
        <w:spacing w:line="360" w:lineRule="auto"/>
        <w:rPr>
          <w:b/>
        </w:rPr>
      </w:pPr>
    </w:p>
    <w:p w14:paraId="52030A83" w14:textId="2250E0BD" w:rsidR="004F4ECD" w:rsidRPr="004F4ECD" w:rsidRDefault="004F4ECD" w:rsidP="004F4ECD">
      <w:pPr>
        <w:rPr>
          <w:b/>
        </w:rPr>
      </w:pPr>
      <w:r w:rsidRPr="004F4ECD">
        <w:rPr>
          <w:rFonts w:hint="eastAsia"/>
          <w:b/>
        </w:rPr>
        <w:t>第一部分</w:t>
      </w:r>
      <w:r w:rsidRPr="004F4ECD">
        <w:rPr>
          <w:b/>
        </w:rPr>
        <w:t>:</w:t>
      </w:r>
      <w:r>
        <w:rPr>
          <w:rFonts w:hint="eastAsia"/>
          <w:b/>
        </w:rPr>
        <w:t>个人</w:t>
      </w:r>
      <w:r>
        <w:rPr>
          <w:b/>
        </w:rPr>
        <w:t>基本信息</w:t>
      </w:r>
    </w:p>
    <w:p w14:paraId="59B71662" w14:textId="77777777" w:rsidR="004F4ECD" w:rsidRDefault="004F4ECD" w:rsidP="004F4ECD"/>
    <w:p w14:paraId="5FE2A2CA" w14:textId="5A1A99A7" w:rsidR="004F4ECD" w:rsidRDefault="004F4ECD" w:rsidP="004F4ECD">
      <w:r>
        <w:t>1</w:t>
      </w:r>
      <w:r>
        <w:rPr>
          <w:rFonts w:hint="eastAsia"/>
        </w:rPr>
        <w:t>.</w:t>
      </w:r>
      <w:r>
        <w:t xml:space="preserve"> </w:t>
      </w:r>
      <w:r>
        <w:rPr>
          <w:rFonts w:hint="eastAsia"/>
        </w:rPr>
        <w:t>你的性别是什么</w:t>
      </w:r>
      <w:r>
        <w:t>?</w:t>
      </w:r>
    </w:p>
    <w:p w14:paraId="148BFC86" w14:textId="77777777" w:rsidR="004F4ECD" w:rsidRDefault="004F4ECD" w:rsidP="004F4ECD"/>
    <w:p w14:paraId="59634BB0" w14:textId="77777777" w:rsidR="004F4ECD" w:rsidRDefault="004F4ECD" w:rsidP="004F4ECD">
      <w:r>
        <w:rPr>
          <w:rFonts w:hint="eastAsia"/>
        </w:rPr>
        <w:t>男性</w:t>
      </w:r>
    </w:p>
    <w:p w14:paraId="515B82D1" w14:textId="77777777" w:rsidR="004F4ECD" w:rsidRDefault="004F4ECD" w:rsidP="004F4ECD"/>
    <w:p w14:paraId="3EB66AA3" w14:textId="77777777" w:rsidR="004F4ECD" w:rsidRDefault="004F4ECD" w:rsidP="004F4ECD">
      <w:r>
        <w:rPr>
          <w:rFonts w:hint="eastAsia"/>
        </w:rPr>
        <w:t>女</w:t>
      </w:r>
    </w:p>
    <w:p w14:paraId="7725B977" w14:textId="77777777" w:rsidR="004F4ECD" w:rsidRDefault="004F4ECD" w:rsidP="004F4ECD"/>
    <w:p w14:paraId="7D490AA7" w14:textId="6DBBD656" w:rsidR="004F4ECD" w:rsidRDefault="004F4ECD" w:rsidP="004F4ECD">
      <w:r>
        <w:t>2</w:t>
      </w:r>
      <w:r>
        <w:rPr>
          <w:rFonts w:hint="eastAsia"/>
        </w:rPr>
        <w:t xml:space="preserve">. </w:t>
      </w:r>
      <w:r>
        <w:rPr>
          <w:rFonts w:hint="eastAsia"/>
        </w:rPr>
        <w:t>你的年龄是什么</w:t>
      </w:r>
      <w:r>
        <w:t>?</w:t>
      </w:r>
    </w:p>
    <w:p w14:paraId="762AB5C1" w14:textId="77777777" w:rsidR="004F4ECD" w:rsidRDefault="004F4ECD" w:rsidP="004F4ECD"/>
    <w:p w14:paraId="5F8BAE83" w14:textId="77777777" w:rsidR="004F4ECD" w:rsidRDefault="004F4ECD" w:rsidP="004F4ECD">
      <w:r>
        <w:t>22</w:t>
      </w:r>
      <w:r>
        <w:rPr>
          <w:rFonts w:hint="eastAsia"/>
        </w:rPr>
        <w:t>岁以下</w:t>
      </w:r>
    </w:p>
    <w:p w14:paraId="0CB2CC1B" w14:textId="77777777" w:rsidR="004F4ECD" w:rsidRDefault="004F4ECD" w:rsidP="004F4ECD"/>
    <w:p w14:paraId="424CEC98" w14:textId="77777777" w:rsidR="004F4ECD" w:rsidRDefault="004F4ECD" w:rsidP="004F4ECD">
      <w:r>
        <w:t>22 - 25</w:t>
      </w:r>
      <w:r>
        <w:rPr>
          <w:rFonts w:hint="eastAsia"/>
        </w:rPr>
        <w:t>岁</w:t>
      </w:r>
    </w:p>
    <w:p w14:paraId="1C1D5352" w14:textId="77777777" w:rsidR="004F4ECD" w:rsidRDefault="004F4ECD" w:rsidP="004F4ECD"/>
    <w:p w14:paraId="2C122AEF" w14:textId="77777777" w:rsidR="004F4ECD" w:rsidRDefault="004F4ECD" w:rsidP="004F4ECD">
      <w:r>
        <w:rPr>
          <w:rFonts w:hint="eastAsia"/>
        </w:rPr>
        <w:t>岁</w:t>
      </w:r>
      <w:r>
        <w:t>26 - 30</w:t>
      </w:r>
      <w:r>
        <w:rPr>
          <w:rFonts w:hint="eastAsia"/>
        </w:rPr>
        <w:t>日</w:t>
      </w:r>
    </w:p>
    <w:p w14:paraId="5005EADD" w14:textId="77777777" w:rsidR="004F4ECD" w:rsidRDefault="004F4ECD" w:rsidP="004F4ECD"/>
    <w:p w14:paraId="0E100A89" w14:textId="77777777" w:rsidR="004F4ECD" w:rsidRDefault="004F4ECD" w:rsidP="004F4ECD">
      <w:r>
        <w:t>31</w:t>
      </w:r>
      <w:r>
        <w:rPr>
          <w:rFonts w:hint="eastAsia"/>
        </w:rPr>
        <w:t>岁以上</w:t>
      </w:r>
    </w:p>
    <w:p w14:paraId="1870F2FA" w14:textId="77777777" w:rsidR="004F4ECD" w:rsidRDefault="004F4ECD" w:rsidP="004F4ECD"/>
    <w:p w14:paraId="4026260E" w14:textId="280D2698" w:rsidR="004F4ECD" w:rsidRDefault="004F4ECD" w:rsidP="004F4ECD">
      <w:r>
        <w:t>3</w:t>
      </w:r>
      <w:r>
        <w:rPr>
          <w:rFonts w:hint="eastAsia"/>
        </w:rPr>
        <w:t xml:space="preserve">. </w:t>
      </w:r>
      <w:r>
        <w:rPr>
          <w:rFonts w:hint="eastAsia"/>
        </w:rPr>
        <w:t>你目前的工作状况如何</w:t>
      </w:r>
      <w:r>
        <w:t>?</w:t>
      </w:r>
    </w:p>
    <w:p w14:paraId="128EBAA2" w14:textId="77777777" w:rsidR="004F4ECD" w:rsidRDefault="004F4ECD" w:rsidP="004F4ECD"/>
    <w:p w14:paraId="089AA0A3" w14:textId="77777777" w:rsidR="004F4ECD" w:rsidRDefault="004F4ECD" w:rsidP="004F4ECD">
      <w:r>
        <w:rPr>
          <w:rFonts w:hint="eastAsia"/>
        </w:rPr>
        <w:t>学生</w:t>
      </w:r>
    </w:p>
    <w:p w14:paraId="2F114124" w14:textId="77777777" w:rsidR="004F4ECD" w:rsidRDefault="004F4ECD" w:rsidP="004F4ECD"/>
    <w:p w14:paraId="43FCD732" w14:textId="77777777" w:rsidR="004F4ECD" w:rsidRDefault="004F4ECD" w:rsidP="004F4ECD">
      <w:r>
        <w:rPr>
          <w:rFonts w:hint="eastAsia"/>
        </w:rPr>
        <w:t>使用</w:t>
      </w:r>
    </w:p>
    <w:p w14:paraId="55D88031" w14:textId="77777777" w:rsidR="004F4ECD" w:rsidRDefault="004F4ECD" w:rsidP="004F4ECD"/>
    <w:p w14:paraId="6DBAA845" w14:textId="77777777" w:rsidR="004F4ECD" w:rsidRDefault="004F4ECD" w:rsidP="004F4ECD">
      <w:r>
        <w:rPr>
          <w:rFonts w:hint="eastAsia"/>
        </w:rPr>
        <w:t>失业并正在找工作</w:t>
      </w:r>
    </w:p>
    <w:p w14:paraId="2CD6626B" w14:textId="77777777" w:rsidR="004F4ECD" w:rsidRDefault="004F4ECD" w:rsidP="004F4ECD"/>
    <w:p w14:paraId="378A6662" w14:textId="77777777" w:rsidR="004F4ECD" w:rsidRDefault="004F4ECD" w:rsidP="004F4ECD">
      <w:r>
        <w:rPr>
          <w:rFonts w:hint="eastAsia"/>
        </w:rPr>
        <w:t>其他人</w:t>
      </w:r>
    </w:p>
    <w:p w14:paraId="53868A54" w14:textId="77777777" w:rsidR="004F4ECD" w:rsidRDefault="004F4ECD" w:rsidP="004F4ECD"/>
    <w:p w14:paraId="6B75925A" w14:textId="31FD33F2" w:rsidR="004F4ECD" w:rsidRDefault="004F4ECD" w:rsidP="004F4ECD">
      <w:r>
        <w:rPr>
          <w:rFonts w:hint="eastAsia"/>
        </w:rPr>
        <w:t xml:space="preserve">4. </w:t>
      </w:r>
      <w:r>
        <w:rPr>
          <w:rFonts w:hint="eastAsia"/>
        </w:rPr>
        <w:t>你期望的月薪是多少</w:t>
      </w:r>
      <w:r>
        <w:rPr>
          <w:rFonts w:hint="eastAsia"/>
        </w:rPr>
        <w:t>?</w:t>
      </w:r>
    </w:p>
    <w:p w14:paraId="187C7EBC" w14:textId="77777777" w:rsidR="004F4ECD" w:rsidRDefault="004F4ECD" w:rsidP="004F4ECD"/>
    <w:p w14:paraId="7B16A578" w14:textId="77777777" w:rsidR="004F4ECD" w:rsidRDefault="004F4ECD" w:rsidP="004F4ECD">
      <w:r>
        <w:rPr>
          <w:rFonts w:hint="eastAsia"/>
        </w:rPr>
        <w:t>少于</w:t>
      </w:r>
      <w:r>
        <w:rPr>
          <w:rFonts w:hint="eastAsia"/>
        </w:rPr>
        <w:t>4000</w:t>
      </w:r>
      <w:r>
        <w:rPr>
          <w:rFonts w:hint="eastAsia"/>
        </w:rPr>
        <w:t>元</w:t>
      </w:r>
    </w:p>
    <w:p w14:paraId="2ED6EF1F" w14:textId="77777777" w:rsidR="004F4ECD" w:rsidRDefault="004F4ECD" w:rsidP="004F4ECD"/>
    <w:p w14:paraId="06A03BED" w14:textId="77777777" w:rsidR="004F4ECD" w:rsidRDefault="004F4ECD" w:rsidP="004F4ECD">
      <w:r>
        <w:rPr>
          <w:rFonts w:hint="eastAsia"/>
        </w:rPr>
        <w:t>4000 - 6000</w:t>
      </w:r>
      <w:r>
        <w:rPr>
          <w:rFonts w:hint="eastAsia"/>
        </w:rPr>
        <w:t>元</w:t>
      </w:r>
    </w:p>
    <w:p w14:paraId="4C27A766" w14:textId="77777777" w:rsidR="004F4ECD" w:rsidRDefault="004F4ECD" w:rsidP="004F4ECD"/>
    <w:p w14:paraId="284DC5A7" w14:textId="77777777" w:rsidR="004F4ECD" w:rsidRDefault="004F4ECD" w:rsidP="004F4ECD">
      <w:r>
        <w:rPr>
          <w:rFonts w:hint="eastAsia"/>
        </w:rPr>
        <w:t>6000 - 8000</w:t>
      </w:r>
      <w:r>
        <w:rPr>
          <w:rFonts w:hint="eastAsia"/>
        </w:rPr>
        <w:t>元</w:t>
      </w:r>
    </w:p>
    <w:p w14:paraId="4AA46A17" w14:textId="77777777" w:rsidR="004F4ECD" w:rsidRDefault="004F4ECD" w:rsidP="004F4ECD"/>
    <w:p w14:paraId="577A9F5E" w14:textId="2086C6B4" w:rsidR="00E54CA4" w:rsidRDefault="004F4ECD" w:rsidP="004F4ECD">
      <w:r>
        <w:rPr>
          <w:rFonts w:hint="eastAsia"/>
        </w:rPr>
        <w:t>超过</w:t>
      </w:r>
      <w:r>
        <w:t>8000</w:t>
      </w:r>
      <w:r>
        <w:rPr>
          <w:rFonts w:hint="eastAsia"/>
        </w:rPr>
        <w:t>元人民币</w:t>
      </w:r>
    </w:p>
    <w:p w14:paraId="64501F90" w14:textId="77777777" w:rsidR="00FF70BC" w:rsidRDefault="00FF70BC" w:rsidP="004F4ECD"/>
    <w:p w14:paraId="383A190E" w14:textId="77777777" w:rsidR="00FF70BC" w:rsidRDefault="00FF70BC" w:rsidP="00FF70BC"/>
    <w:p w14:paraId="05BA26BB" w14:textId="3FFEF1B1" w:rsidR="00FF70BC" w:rsidRDefault="00FF70BC" w:rsidP="00FF70BC">
      <w:r>
        <w:rPr>
          <w:rFonts w:hint="eastAsia"/>
        </w:rPr>
        <w:t>请以李克特五点量表为基础，对下列问题进行打分，并从中选出最能反映你对每一个问题总体看法的恰当答案</w:t>
      </w:r>
      <w:r>
        <w:t>( 1</w:t>
      </w:r>
      <w:r>
        <w:rPr>
          <w:rFonts w:hint="eastAsia"/>
        </w:rPr>
        <w:t>.</w:t>
      </w:r>
      <w:r>
        <w:rPr>
          <w:rFonts w:hint="eastAsia"/>
        </w:rPr>
        <w:t>强烈反对</w:t>
      </w:r>
      <w:r>
        <w:t xml:space="preserve"> 2</w:t>
      </w:r>
      <w:r>
        <w:rPr>
          <w:rFonts w:hint="eastAsia"/>
        </w:rPr>
        <w:t>.</w:t>
      </w:r>
      <w:r>
        <w:rPr>
          <w:rFonts w:hint="eastAsia"/>
        </w:rPr>
        <w:t>不同意</w:t>
      </w:r>
      <w:r>
        <w:t xml:space="preserve"> 3</w:t>
      </w:r>
      <w:r>
        <w:rPr>
          <w:rFonts w:hint="eastAsia"/>
        </w:rPr>
        <w:t>.</w:t>
      </w:r>
      <w:r>
        <w:rPr>
          <w:rFonts w:hint="eastAsia"/>
        </w:rPr>
        <w:t>中性</w:t>
      </w:r>
      <w:r>
        <w:t xml:space="preserve"> 4</w:t>
      </w:r>
      <w:r>
        <w:rPr>
          <w:rFonts w:hint="eastAsia"/>
        </w:rPr>
        <w:t>.</w:t>
      </w:r>
      <w:r>
        <w:rPr>
          <w:rFonts w:hint="eastAsia"/>
        </w:rPr>
        <w:t>同意</w:t>
      </w:r>
      <w:r>
        <w:t xml:space="preserve"> 5</w:t>
      </w:r>
      <w:r>
        <w:rPr>
          <w:rFonts w:hint="eastAsia"/>
        </w:rPr>
        <w:t>.</w:t>
      </w:r>
      <w:r>
        <w:rPr>
          <w:rFonts w:hint="eastAsia"/>
        </w:rPr>
        <w:t>强烈同意</w:t>
      </w:r>
      <w:r>
        <w:t xml:space="preserve"> )</w:t>
      </w:r>
    </w:p>
    <w:p w14:paraId="516C8277" w14:textId="77777777" w:rsidR="00FF70BC" w:rsidRDefault="00FF70BC" w:rsidP="00FF70BC"/>
    <w:p w14:paraId="4AD5E15A" w14:textId="77777777" w:rsidR="00FF70BC" w:rsidRDefault="00FF70BC" w:rsidP="00FF70BC"/>
    <w:p w14:paraId="0A331689" w14:textId="77777777" w:rsidR="00FF70BC" w:rsidRPr="00A42E8D" w:rsidRDefault="00FF70BC" w:rsidP="00FF70BC">
      <w:pPr>
        <w:rPr>
          <w:b/>
        </w:rPr>
      </w:pPr>
      <w:r w:rsidRPr="00A42E8D">
        <w:rPr>
          <w:rFonts w:hint="eastAsia"/>
          <w:b/>
        </w:rPr>
        <w:t>第二部分</w:t>
      </w:r>
      <w:r w:rsidRPr="00A42E8D">
        <w:rPr>
          <w:b/>
        </w:rPr>
        <w:t>:</w:t>
      </w:r>
      <w:r w:rsidRPr="00A42E8D">
        <w:rPr>
          <w:rFonts w:hint="eastAsia"/>
          <w:b/>
        </w:rPr>
        <w:t>择业行为</w:t>
      </w:r>
    </w:p>
    <w:p w14:paraId="64F43B44" w14:textId="77777777" w:rsidR="00FF70BC" w:rsidRDefault="00FF70BC" w:rsidP="00FF70BC"/>
    <w:p w14:paraId="08929412" w14:textId="7731A66D" w:rsidR="00FF70BC" w:rsidRDefault="00FF70BC" w:rsidP="00FF70BC">
      <w:r>
        <w:t>5</w:t>
      </w:r>
      <w:r w:rsidR="00B311EC">
        <w:rPr>
          <w:rFonts w:hint="eastAsia"/>
        </w:rPr>
        <w:t>.</w:t>
      </w:r>
      <w:r w:rsidR="00B311EC">
        <w:t xml:space="preserve"> </w:t>
      </w:r>
      <w:r>
        <w:rPr>
          <w:rFonts w:hint="eastAsia"/>
        </w:rPr>
        <w:t>我认为男性和女性员工对工作偏好的看法是完全不同的。</w:t>
      </w:r>
    </w:p>
    <w:p w14:paraId="7A472D62" w14:textId="77777777" w:rsidR="00FF70BC" w:rsidRDefault="00FF70BC" w:rsidP="00FF70BC"/>
    <w:p w14:paraId="17A5074F" w14:textId="77777777" w:rsidR="00FF70BC" w:rsidRDefault="00FF70BC" w:rsidP="00FF70BC">
      <w:r>
        <w:t>1</w:t>
      </w:r>
      <w:r>
        <w:rPr>
          <w:rFonts w:hint="eastAsia"/>
        </w:rPr>
        <w:t>强烈反对</w:t>
      </w:r>
    </w:p>
    <w:p w14:paraId="31161B2C" w14:textId="77777777" w:rsidR="00FF70BC" w:rsidRDefault="00FF70BC" w:rsidP="00FF70BC"/>
    <w:p w14:paraId="381D26AD" w14:textId="77777777" w:rsidR="00FF70BC" w:rsidRDefault="00FF70BC" w:rsidP="00FF70BC">
      <w:r>
        <w:rPr>
          <w:rFonts w:hint="eastAsia"/>
        </w:rPr>
        <w:t>2</w:t>
      </w:r>
      <w:r>
        <w:rPr>
          <w:rFonts w:hint="eastAsia"/>
        </w:rPr>
        <w:t>不同意</w:t>
      </w:r>
    </w:p>
    <w:p w14:paraId="51617D75" w14:textId="77777777" w:rsidR="00FF70BC" w:rsidRDefault="00FF70BC" w:rsidP="00FF70BC"/>
    <w:p w14:paraId="2416DDB4" w14:textId="77777777" w:rsidR="00FF70BC" w:rsidRDefault="00FF70BC" w:rsidP="00FF70BC">
      <w:r>
        <w:rPr>
          <w:rFonts w:hint="eastAsia"/>
        </w:rPr>
        <w:t>3</w:t>
      </w:r>
      <w:r>
        <w:rPr>
          <w:rFonts w:hint="eastAsia"/>
        </w:rPr>
        <w:t>中性</w:t>
      </w:r>
    </w:p>
    <w:p w14:paraId="1C4400F5" w14:textId="77777777" w:rsidR="00FF70BC" w:rsidRDefault="00FF70BC" w:rsidP="00FF70BC"/>
    <w:p w14:paraId="77E5842D" w14:textId="77777777" w:rsidR="00FF70BC" w:rsidRDefault="00FF70BC" w:rsidP="00FF70BC">
      <w:r>
        <w:rPr>
          <w:rFonts w:hint="eastAsia"/>
        </w:rPr>
        <w:t>4</w:t>
      </w:r>
      <w:r>
        <w:rPr>
          <w:rFonts w:hint="eastAsia"/>
        </w:rPr>
        <w:t>同意</w:t>
      </w:r>
    </w:p>
    <w:p w14:paraId="3B0CB5FF" w14:textId="77777777" w:rsidR="00FF70BC" w:rsidRDefault="00FF70BC" w:rsidP="00FF70BC"/>
    <w:p w14:paraId="71AED705" w14:textId="77777777" w:rsidR="00FF70BC" w:rsidRDefault="00FF70BC" w:rsidP="00FF70BC">
      <w:r>
        <w:t>5</w:t>
      </w:r>
      <w:r>
        <w:rPr>
          <w:rFonts w:hint="eastAsia"/>
        </w:rPr>
        <w:t>强烈同意</w:t>
      </w:r>
    </w:p>
    <w:p w14:paraId="5B7BBD6C" w14:textId="77777777" w:rsidR="00FF70BC" w:rsidRDefault="00FF70BC" w:rsidP="00FF70BC"/>
    <w:p w14:paraId="351EB393" w14:textId="77777777" w:rsidR="00FF70BC" w:rsidRDefault="00FF70BC" w:rsidP="00FF70BC"/>
    <w:p w14:paraId="75DBD1FC" w14:textId="26EDFDCC" w:rsidR="00FF70BC" w:rsidRDefault="00FF70BC" w:rsidP="00FF70BC">
      <w:r>
        <w:t>6</w:t>
      </w:r>
      <w:r w:rsidR="00B311EC">
        <w:rPr>
          <w:rFonts w:hint="eastAsia"/>
        </w:rPr>
        <w:t xml:space="preserve">. </w:t>
      </w:r>
      <w:r>
        <w:rPr>
          <w:rFonts w:hint="eastAsia"/>
        </w:rPr>
        <w:t>我在薪酬、工作类型、福利待遇等方面的偏好会影响我的工作选择。</w:t>
      </w:r>
    </w:p>
    <w:p w14:paraId="0D13AA9C" w14:textId="77777777" w:rsidR="00FF70BC" w:rsidRDefault="00FF70BC" w:rsidP="00FF70BC"/>
    <w:p w14:paraId="4684D21A" w14:textId="77777777" w:rsidR="00FF70BC" w:rsidRDefault="00FF70BC" w:rsidP="00FF70BC">
      <w:r>
        <w:t>1</w:t>
      </w:r>
      <w:r>
        <w:rPr>
          <w:rFonts w:hint="eastAsia"/>
        </w:rPr>
        <w:t>强烈反对</w:t>
      </w:r>
    </w:p>
    <w:p w14:paraId="707D0875" w14:textId="77777777" w:rsidR="00FF70BC" w:rsidRDefault="00FF70BC" w:rsidP="00FF70BC"/>
    <w:p w14:paraId="07BA689E" w14:textId="77777777" w:rsidR="00FF70BC" w:rsidRDefault="00FF70BC" w:rsidP="00FF70BC">
      <w:r>
        <w:rPr>
          <w:rFonts w:hint="eastAsia"/>
        </w:rPr>
        <w:t>2</w:t>
      </w:r>
      <w:r>
        <w:rPr>
          <w:rFonts w:hint="eastAsia"/>
        </w:rPr>
        <w:t>不同意</w:t>
      </w:r>
    </w:p>
    <w:p w14:paraId="154C2F79" w14:textId="77777777" w:rsidR="00FF70BC" w:rsidRDefault="00FF70BC" w:rsidP="00FF70BC"/>
    <w:p w14:paraId="26C5DFAB" w14:textId="77777777" w:rsidR="00FF70BC" w:rsidRDefault="00FF70BC" w:rsidP="00FF70BC">
      <w:r>
        <w:rPr>
          <w:rFonts w:hint="eastAsia"/>
        </w:rPr>
        <w:t>3</w:t>
      </w:r>
      <w:r>
        <w:rPr>
          <w:rFonts w:hint="eastAsia"/>
        </w:rPr>
        <w:t>中性</w:t>
      </w:r>
    </w:p>
    <w:p w14:paraId="10226B21" w14:textId="77777777" w:rsidR="00FF70BC" w:rsidRDefault="00FF70BC" w:rsidP="00FF70BC"/>
    <w:p w14:paraId="137499D2" w14:textId="77777777" w:rsidR="00FF70BC" w:rsidRDefault="00FF70BC" w:rsidP="00FF70BC">
      <w:r>
        <w:rPr>
          <w:rFonts w:hint="eastAsia"/>
        </w:rPr>
        <w:t>4</w:t>
      </w:r>
      <w:r>
        <w:rPr>
          <w:rFonts w:hint="eastAsia"/>
        </w:rPr>
        <w:t>同意</w:t>
      </w:r>
    </w:p>
    <w:p w14:paraId="7B3DD60B" w14:textId="77777777" w:rsidR="00FF70BC" w:rsidRDefault="00FF70BC" w:rsidP="00FF70BC"/>
    <w:p w14:paraId="0E494C26" w14:textId="77777777" w:rsidR="00FF70BC" w:rsidRDefault="00FF70BC" w:rsidP="00FF70BC">
      <w:r>
        <w:t>5</w:t>
      </w:r>
      <w:r>
        <w:rPr>
          <w:rFonts w:hint="eastAsia"/>
        </w:rPr>
        <w:t>强烈同意</w:t>
      </w:r>
    </w:p>
    <w:p w14:paraId="2CFB13DD" w14:textId="77777777" w:rsidR="00FF70BC" w:rsidRDefault="00FF70BC" w:rsidP="00FF70BC"/>
    <w:p w14:paraId="3735D8C2" w14:textId="77777777" w:rsidR="00FF70BC" w:rsidRDefault="00FF70BC" w:rsidP="00FF70BC"/>
    <w:p w14:paraId="27C94B4B" w14:textId="2487C529" w:rsidR="00FF70BC" w:rsidRDefault="00FF70BC" w:rsidP="00FF70BC">
      <w:r>
        <w:t>7</w:t>
      </w:r>
      <w:r w:rsidR="002A0BBB">
        <w:rPr>
          <w:rFonts w:hint="eastAsia"/>
        </w:rPr>
        <w:t xml:space="preserve">. </w:t>
      </w:r>
      <w:r>
        <w:rPr>
          <w:rFonts w:hint="eastAsia"/>
        </w:rPr>
        <w:t>我认为我的择业偏好会受到我的性别的影响。</w:t>
      </w:r>
    </w:p>
    <w:p w14:paraId="705A344A" w14:textId="77777777" w:rsidR="00FF70BC" w:rsidRDefault="00FF70BC" w:rsidP="00FF70BC"/>
    <w:p w14:paraId="4F94F5FD" w14:textId="77777777" w:rsidR="00FF70BC" w:rsidRDefault="00FF70BC" w:rsidP="00FF70BC">
      <w:r>
        <w:t>1</w:t>
      </w:r>
      <w:r>
        <w:rPr>
          <w:rFonts w:hint="eastAsia"/>
        </w:rPr>
        <w:t>强烈反对</w:t>
      </w:r>
    </w:p>
    <w:p w14:paraId="20ADD589" w14:textId="77777777" w:rsidR="00FF70BC" w:rsidRDefault="00FF70BC" w:rsidP="00FF70BC"/>
    <w:p w14:paraId="47E5AE74" w14:textId="77777777" w:rsidR="00FF70BC" w:rsidRDefault="00FF70BC" w:rsidP="00FF70BC">
      <w:r>
        <w:rPr>
          <w:rFonts w:hint="eastAsia"/>
        </w:rPr>
        <w:t>2</w:t>
      </w:r>
      <w:r>
        <w:rPr>
          <w:rFonts w:hint="eastAsia"/>
        </w:rPr>
        <w:t>不同意</w:t>
      </w:r>
    </w:p>
    <w:p w14:paraId="51626F22" w14:textId="77777777" w:rsidR="00FF70BC" w:rsidRDefault="00FF70BC" w:rsidP="00FF70BC"/>
    <w:p w14:paraId="484E40C5" w14:textId="77777777" w:rsidR="00FF70BC" w:rsidRDefault="00FF70BC" w:rsidP="00FF70BC">
      <w:r>
        <w:rPr>
          <w:rFonts w:hint="eastAsia"/>
        </w:rPr>
        <w:t>3</w:t>
      </w:r>
      <w:r>
        <w:rPr>
          <w:rFonts w:hint="eastAsia"/>
        </w:rPr>
        <w:t>中性</w:t>
      </w:r>
    </w:p>
    <w:p w14:paraId="7D17A219" w14:textId="77777777" w:rsidR="00FF70BC" w:rsidRDefault="00FF70BC" w:rsidP="00FF70BC"/>
    <w:p w14:paraId="0EB2A5CD" w14:textId="77777777" w:rsidR="00FF70BC" w:rsidRDefault="00FF70BC" w:rsidP="00FF70BC">
      <w:r>
        <w:rPr>
          <w:rFonts w:hint="eastAsia"/>
        </w:rPr>
        <w:t>4</w:t>
      </w:r>
      <w:r>
        <w:rPr>
          <w:rFonts w:hint="eastAsia"/>
        </w:rPr>
        <w:t>同意</w:t>
      </w:r>
    </w:p>
    <w:p w14:paraId="768F61BE" w14:textId="77777777" w:rsidR="00FF70BC" w:rsidRDefault="00FF70BC" w:rsidP="00FF70BC"/>
    <w:p w14:paraId="75A59FAB" w14:textId="77777777" w:rsidR="00FF70BC" w:rsidRDefault="00FF70BC" w:rsidP="00FF70BC">
      <w:r>
        <w:t>5</w:t>
      </w:r>
      <w:r>
        <w:rPr>
          <w:rFonts w:hint="eastAsia"/>
        </w:rPr>
        <w:t>强烈同意</w:t>
      </w:r>
    </w:p>
    <w:p w14:paraId="6DEB67D1" w14:textId="77777777" w:rsidR="00FF70BC" w:rsidRPr="00A42E8D" w:rsidRDefault="00FF70BC" w:rsidP="00FF70BC">
      <w:pPr>
        <w:rPr>
          <w:b/>
        </w:rPr>
      </w:pPr>
    </w:p>
    <w:p w14:paraId="7AFAB123" w14:textId="77777777" w:rsidR="00FF70BC" w:rsidRPr="00A42E8D" w:rsidRDefault="00FF70BC" w:rsidP="00FF70BC">
      <w:pPr>
        <w:rPr>
          <w:b/>
        </w:rPr>
      </w:pPr>
    </w:p>
    <w:p w14:paraId="7E6A816C" w14:textId="2A1A8382" w:rsidR="00FF70BC" w:rsidRPr="00A42E8D" w:rsidRDefault="00A42E8D" w:rsidP="00FF70BC">
      <w:pPr>
        <w:rPr>
          <w:b/>
        </w:rPr>
      </w:pPr>
      <w:r w:rsidRPr="00A42E8D">
        <w:rPr>
          <w:rFonts w:hint="eastAsia"/>
          <w:b/>
        </w:rPr>
        <w:t>第三</w:t>
      </w:r>
      <w:r w:rsidRPr="00A42E8D">
        <w:rPr>
          <w:b/>
        </w:rPr>
        <w:t>部分</w:t>
      </w:r>
      <w:r w:rsidR="00FF70BC" w:rsidRPr="00A42E8D">
        <w:rPr>
          <w:b/>
        </w:rPr>
        <w:t>:</w:t>
      </w:r>
      <w:r w:rsidR="00FF70BC" w:rsidRPr="00A42E8D">
        <w:rPr>
          <w:rFonts w:hint="eastAsia"/>
          <w:b/>
        </w:rPr>
        <w:t>工资</w:t>
      </w:r>
    </w:p>
    <w:p w14:paraId="56F41A39" w14:textId="77777777" w:rsidR="00FF70BC" w:rsidRDefault="00FF70BC" w:rsidP="00FF70BC"/>
    <w:p w14:paraId="6D9EDEA3" w14:textId="2724841C" w:rsidR="00FF70BC" w:rsidRDefault="00FF70BC" w:rsidP="00FF70BC">
      <w:r>
        <w:t>8</w:t>
      </w:r>
      <w:r w:rsidR="002A0BBB">
        <w:rPr>
          <w:rFonts w:hint="eastAsia"/>
        </w:rPr>
        <w:t xml:space="preserve">. </w:t>
      </w:r>
      <w:r>
        <w:rPr>
          <w:rFonts w:hint="eastAsia"/>
        </w:rPr>
        <w:t>薪水对我选择工作很重要。</w:t>
      </w:r>
    </w:p>
    <w:p w14:paraId="02CFFC91" w14:textId="77777777" w:rsidR="00FF70BC" w:rsidRDefault="00FF70BC" w:rsidP="00FF70BC"/>
    <w:p w14:paraId="00190924" w14:textId="77777777" w:rsidR="00FF70BC" w:rsidRDefault="00FF70BC" w:rsidP="00FF70BC">
      <w:r>
        <w:t>1</w:t>
      </w:r>
      <w:r>
        <w:rPr>
          <w:rFonts w:hint="eastAsia"/>
        </w:rPr>
        <w:t>强烈反对</w:t>
      </w:r>
    </w:p>
    <w:p w14:paraId="5B8061FA" w14:textId="77777777" w:rsidR="00FF70BC" w:rsidRDefault="00FF70BC" w:rsidP="00FF70BC"/>
    <w:p w14:paraId="673B919F" w14:textId="77777777" w:rsidR="00FF70BC" w:rsidRDefault="00FF70BC" w:rsidP="00FF70BC">
      <w:r>
        <w:rPr>
          <w:rFonts w:hint="eastAsia"/>
        </w:rPr>
        <w:t>2</w:t>
      </w:r>
      <w:r>
        <w:rPr>
          <w:rFonts w:hint="eastAsia"/>
        </w:rPr>
        <w:t>不同意</w:t>
      </w:r>
    </w:p>
    <w:p w14:paraId="734E7FEA" w14:textId="77777777" w:rsidR="00FF70BC" w:rsidRDefault="00FF70BC" w:rsidP="00FF70BC"/>
    <w:p w14:paraId="258E1737" w14:textId="77777777" w:rsidR="00FF70BC" w:rsidRDefault="00FF70BC" w:rsidP="00FF70BC">
      <w:r>
        <w:rPr>
          <w:rFonts w:hint="eastAsia"/>
        </w:rPr>
        <w:t>3</w:t>
      </w:r>
      <w:r>
        <w:rPr>
          <w:rFonts w:hint="eastAsia"/>
        </w:rPr>
        <w:t>中性</w:t>
      </w:r>
    </w:p>
    <w:p w14:paraId="571D5F56" w14:textId="77777777" w:rsidR="00FF70BC" w:rsidRDefault="00FF70BC" w:rsidP="00FF70BC"/>
    <w:p w14:paraId="1CDF5597" w14:textId="77777777" w:rsidR="00FF70BC" w:rsidRDefault="00FF70BC" w:rsidP="00FF70BC">
      <w:r>
        <w:rPr>
          <w:rFonts w:hint="eastAsia"/>
        </w:rPr>
        <w:t>4</w:t>
      </w:r>
      <w:r>
        <w:rPr>
          <w:rFonts w:hint="eastAsia"/>
        </w:rPr>
        <w:t>同意</w:t>
      </w:r>
    </w:p>
    <w:p w14:paraId="3EE3322F" w14:textId="77777777" w:rsidR="00FF70BC" w:rsidRDefault="00FF70BC" w:rsidP="00FF70BC"/>
    <w:p w14:paraId="2D0914FC" w14:textId="77777777" w:rsidR="00FF70BC" w:rsidRDefault="00FF70BC" w:rsidP="00FF70BC">
      <w:r>
        <w:t>5</w:t>
      </w:r>
      <w:r>
        <w:rPr>
          <w:rFonts w:hint="eastAsia"/>
        </w:rPr>
        <w:t>强烈同意</w:t>
      </w:r>
    </w:p>
    <w:p w14:paraId="5076CE34" w14:textId="77777777" w:rsidR="00FF70BC" w:rsidRDefault="00FF70BC" w:rsidP="00FF70BC"/>
    <w:p w14:paraId="78D185BE" w14:textId="77777777" w:rsidR="00FF70BC" w:rsidRDefault="00FF70BC" w:rsidP="00FF70BC"/>
    <w:p w14:paraId="1904B699" w14:textId="247F8C44" w:rsidR="00FF70BC" w:rsidRDefault="00FF70BC" w:rsidP="00FF70BC">
      <w:r>
        <w:t>9</w:t>
      </w:r>
      <w:r w:rsidR="002A0BBB">
        <w:rPr>
          <w:rFonts w:hint="eastAsia"/>
        </w:rPr>
        <w:t xml:space="preserve">. </w:t>
      </w:r>
      <w:r>
        <w:rPr>
          <w:rFonts w:hint="eastAsia"/>
        </w:rPr>
        <w:t>如果薪水符合预期，我很可能会接受这份工作。</w:t>
      </w:r>
    </w:p>
    <w:p w14:paraId="64DDC6B3" w14:textId="77777777" w:rsidR="00FF70BC" w:rsidRDefault="00FF70BC" w:rsidP="00FF70BC"/>
    <w:p w14:paraId="2B1CA6EE" w14:textId="77777777" w:rsidR="00FF70BC" w:rsidRDefault="00FF70BC" w:rsidP="00FF70BC">
      <w:r>
        <w:t>1</w:t>
      </w:r>
      <w:r>
        <w:rPr>
          <w:rFonts w:hint="eastAsia"/>
        </w:rPr>
        <w:t>强烈反对</w:t>
      </w:r>
    </w:p>
    <w:p w14:paraId="053CD381" w14:textId="77777777" w:rsidR="00FF70BC" w:rsidRDefault="00FF70BC" w:rsidP="00FF70BC"/>
    <w:p w14:paraId="098AA394" w14:textId="77777777" w:rsidR="00FF70BC" w:rsidRDefault="00FF70BC" w:rsidP="00FF70BC">
      <w:r>
        <w:rPr>
          <w:rFonts w:hint="eastAsia"/>
        </w:rPr>
        <w:t>2</w:t>
      </w:r>
      <w:r>
        <w:rPr>
          <w:rFonts w:hint="eastAsia"/>
        </w:rPr>
        <w:t>不同意</w:t>
      </w:r>
    </w:p>
    <w:p w14:paraId="26B22295" w14:textId="77777777" w:rsidR="00FF70BC" w:rsidRDefault="00FF70BC" w:rsidP="00FF70BC"/>
    <w:p w14:paraId="1AE5825A" w14:textId="77777777" w:rsidR="00FF70BC" w:rsidRDefault="00FF70BC" w:rsidP="00FF70BC">
      <w:r>
        <w:rPr>
          <w:rFonts w:hint="eastAsia"/>
        </w:rPr>
        <w:t>3</w:t>
      </w:r>
      <w:r>
        <w:rPr>
          <w:rFonts w:hint="eastAsia"/>
        </w:rPr>
        <w:t>中性</w:t>
      </w:r>
    </w:p>
    <w:p w14:paraId="71C67076" w14:textId="77777777" w:rsidR="00FF70BC" w:rsidRDefault="00FF70BC" w:rsidP="00FF70BC"/>
    <w:p w14:paraId="64D560CA" w14:textId="77777777" w:rsidR="00FF70BC" w:rsidRDefault="00FF70BC" w:rsidP="00FF70BC">
      <w:r>
        <w:rPr>
          <w:rFonts w:hint="eastAsia"/>
        </w:rPr>
        <w:t>4</w:t>
      </w:r>
      <w:r>
        <w:rPr>
          <w:rFonts w:hint="eastAsia"/>
        </w:rPr>
        <w:t>同意</w:t>
      </w:r>
    </w:p>
    <w:p w14:paraId="68EF2462" w14:textId="77777777" w:rsidR="00FF70BC" w:rsidRDefault="00FF70BC" w:rsidP="00FF70BC"/>
    <w:p w14:paraId="3953BF3C" w14:textId="77777777" w:rsidR="00FF70BC" w:rsidRDefault="00FF70BC" w:rsidP="00FF70BC">
      <w:r>
        <w:t>5</w:t>
      </w:r>
      <w:r>
        <w:rPr>
          <w:rFonts w:hint="eastAsia"/>
        </w:rPr>
        <w:t>强烈同意</w:t>
      </w:r>
    </w:p>
    <w:p w14:paraId="5CDC2F65" w14:textId="77777777" w:rsidR="00FF70BC" w:rsidRDefault="00FF70BC" w:rsidP="00FF70BC"/>
    <w:p w14:paraId="0613244A" w14:textId="77777777" w:rsidR="00FF70BC" w:rsidRDefault="00FF70BC" w:rsidP="00FF70BC"/>
    <w:p w14:paraId="2763E242" w14:textId="1FFF67E7" w:rsidR="00FF70BC" w:rsidRDefault="00FF70BC" w:rsidP="00FF70BC">
      <w:r>
        <w:t>10</w:t>
      </w:r>
      <w:r w:rsidR="002A0BBB">
        <w:rPr>
          <w:rFonts w:hint="eastAsia"/>
        </w:rPr>
        <w:t xml:space="preserve">. </w:t>
      </w:r>
      <w:r>
        <w:rPr>
          <w:rFonts w:hint="eastAsia"/>
        </w:rPr>
        <w:t>工资水平对激励有正向影响。</w:t>
      </w:r>
    </w:p>
    <w:p w14:paraId="3DEBBA5F" w14:textId="77777777" w:rsidR="00FF70BC" w:rsidRDefault="00FF70BC" w:rsidP="00FF70BC"/>
    <w:p w14:paraId="1759916D" w14:textId="77777777" w:rsidR="00FF70BC" w:rsidRDefault="00FF70BC" w:rsidP="00FF70BC">
      <w:r>
        <w:t>1</w:t>
      </w:r>
      <w:r>
        <w:rPr>
          <w:rFonts w:hint="eastAsia"/>
        </w:rPr>
        <w:t>强烈反对</w:t>
      </w:r>
    </w:p>
    <w:p w14:paraId="622CBDF0" w14:textId="77777777" w:rsidR="00FF70BC" w:rsidRDefault="00FF70BC" w:rsidP="00FF70BC"/>
    <w:p w14:paraId="697F9AFE" w14:textId="77777777" w:rsidR="00FF70BC" w:rsidRDefault="00FF70BC" w:rsidP="00FF70BC">
      <w:r>
        <w:rPr>
          <w:rFonts w:hint="eastAsia"/>
        </w:rPr>
        <w:t>2</w:t>
      </w:r>
      <w:r>
        <w:rPr>
          <w:rFonts w:hint="eastAsia"/>
        </w:rPr>
        <w:t>不同意</w:t>
      </w:r>
    </w:p>
    <w:p w14:paraId="5F69F74F" w14:textId="77777777" w:rsidR="00FF70BC" w:rsidRDefault="00FF70BC" w:rsidP="00FF70BC"/>
    <w:p w14:paraId="7F418742" w14:textId="77777777" w:rsidR="00FF70BC" w:rsidRDefault="00FF70BC" w:rsidP="00FF70BC">
      <w:r>
        <w:rPr>
          <w:rFonts w:hint="eastAsia"/>
        </w:rPr>
        <w:t>3</w:t>
      </w:r>
      <w:r>
        <w:rPr>
          <w:rFonts w:hint="eastAsia"/>
        </w:rPr>
        <w:t>中性</w:t>
      </w:r>
    </w:p>
    <w:p w14:paraId="0FEEEEF5" w14:textId="77777777" w:rsidR="00FF70BC" w:rsidRDefault="00FF70BC" w:rsidP="00FF70BC"/>
    <w:p w14:paraId="5C51E9C5" w14:textId="77777777" w:rsidR="00FF70BC" w:rsidRDefault="00FF70BC" w:rsidP="00FF70BC">
      <w:r>
        <w:rPr>
          <w:rFonts w:hint="eastAsia"/>
        </w:rPr>
        <w:t>4</w:t>
      </w:r>
      <w:r>
        <w:rPr>
          <w:rFonts w:hint="eastAsia"/>
        </w:rPr>
        <w:t>同意</w:t>
      </w:r>
    </w:p>
    <w:p w14:paraId="4D821052" w14:textId="77777777" w:rsidR="00FF70BC" w:rsidRDefault="00FF70BC" w:rsidP="00FF70BC"/>
    <w:p w14:paraId="11B8E6E5" w14:textId="77777777" w:rsidR="00FF70BC" w:rsidRDefault="00FF70BC" w:rsidP="00FF70BC">
      <w:r>
        <w:t>5</w:t>
      </w:r>
      <w:r>
        <w:rPr>
          <w:rFonts w:hint="eastAsia"/>
        </w:rPr>
        <w:t>强烈同意</w:t>
      </w:r>
    </w:p>
    <w:p w14:paraId="7D7E8F24" w14:textId="77777777" w:rsidR="00FF70BC" w:rsidRDefault="00FF70BC" w:rsidP="00FF70BC"/>
    <w:p w14:paraId="7B4661DE" w14:textId="77777777" w:rsidR="00FF70BC" w:rsidRDefault="00FF70BC" w:rsidP="00FF70BC"/>
    <w:p w14:paraId="56258359" w14:textId="63D5EF94" w:rsidR="00FF70BC" w:rsidRDefault="00FF70BC" w:rsidP="00FF70BC">
      <w:r>
        <w:t>11</w:t>
      </w:r>
      <w:r w:rsidR="002A0BBB">
        <w:rPr>
          <w:rFonts w:hint="eastAsia"/>
        </w:rPr>
        <w:t>.</w:t>
      </w:r>
      <w:r w:rsidR="002A0BBB">
        <w:t xml:space="preserve"> </w:t>
      </w:r>
      <w:r>
        <w:rPr>
          <w:rFonts w:hint="eastAsia"/>
        </w:rPr>
        <w:t>每年的加薪给员工以动力。</w:t>
      </w:r>
    </w:p>
    <w:p w14:paraId="782CD75A" w14:textId="77777777" w:rsidR="00FF70BC" w:rsidRDefault="00FF70BC" w:rsidP="00FF70BC"/>
    <w:p w14:paraId="6B4E98B8" w14:textId="77777777" w:rsidR="00FF70BC" w:rsidRDefault="00FF70BC" w:rsidP="00FF70BC">
      <w:r>
        <w:t>1</w:t>
      </w:r>
      <w:r>
        <w:rPr>
          <w:rFonts w:hint="eastAsia"/>
        </w:rPr>
        <w:t>强烈反对</w:t>
      </w:r>
    </w:p>
    <w:p w14:paraId="4145C2F4" w14:textId="77777777" w:rsidR="00FF70BC" w:rsidRDefault="00FF70BC" w:rsidP="00FF70BC"/>
    <w:p w14:paraId="2C54EB13" w14:textId="77777777" w:rsidR="00FF70BC" w:rsidRDefault="00FF70BC" w:rsidP="00FF70BC">
      <w:r>
        <w:rPr>
          <w:rFonts w:hint="eastAsia"/>
        </w:rPr>
        <w:t>2</w:t>
      </w:r>
      <w:r>
        <w:rPr>
          <w:rFonts w:hint="eastAsia"/>
        </w:rPr>
        <w:t>不同意</w:t>
      </w:r>
    </w:p>
    <w:p w14:paraId="50CB08F9" w14:textId="77777777" w:rsidR="00FF70BC" w:rsidRDefault="00FF70BC" w:rsidP="00FF70BC"/>
    <w:p w14:paraId="182426D4" w14:textId="77777777" w:rsidR="00FF70BC" w:rsidRDefault="00FF70BC" w:rsidP="00FF70BC">
      <w:r>
        <w:rPr>
          <w:rFonts w:hint="eastAsia"/>
        </w:rPr>
        <w:t>3</w:t>
      </w:r>
      <w:r>
        <w:rPr>
          <w:rFonts w:hint="eastAsia"/>
        </w:rPr>
        <w:t>中性</w:t>
      </w:r>
    </w:p>
    <w:p w14:paraId="3DF25BD9" w14:textId="77777777" w:rsidR="00FF70BC" w:rsidRDefault="00FF70BC" w:rsidP="00FF70BC"/>
    <w:p w14:paraId="15BA5C97" w14:textId="77777777" w:rsidR="00FF70BC" w:rsidRDefault="00FF70BC" w:rsidP="00FF70BC">
      <w:r>
        <w:rPr>
          <w:rFonts w:hint="eastAsia"/>
        </w:rPr>
        <w:t>4</w:t>
      </w:r>
      <w:r>
        <w:rPr>
          <w:rFonts w:hint="eastAsia"/>
        </w:rPr>
        <w:t>同意</w:t>
      </w:r>
    </w:p>
    <w:p w14:paraId="297ECEA5" w14:textId="77777777" w:rsidR="00FF70BC" w:rsidRDefault="00FF70BC" w:rsidP="00FF70BC"/>
    <w:p w14:paraId="00CA55DB" w14:textId="77777777" w:rsidR="00FF70BC" w:rsidRDefault="00FF70BC" w:rsidP="00FF70BC">
      <w:r>
        <w:t>5</w:t>
      </w:r>
      <w:r>
        <w:rPr>
          <w:rFonts w:hint="eastAsia"/>
        </w:rPr>
        <w:t>强烈同意</w:t>
      </w:r>
    </w:p>
    <w:p w14:paraId="6D4C51BA" w14:textId="77777777" w:rsidR="00FF70BC" w:rsidRDefault="00FF70BC" w:rsidP="00FF70BC"/>
    <w:p w14:paraId="23E83BFE" w14:textId="77777777" w:rsidR="00FF70BC" w:rsidRDefault="00FF70BC" w:rsidP="00FF70BC"/>
    <w:p w14:paraId="1F524230" w14:textId="52193E09" w:rsidR="00FF70BC" w:rsidRDefault="00FF70BC" w:rsidP="00FF70BC">
      <w:r>
        <w:t>12</w:t>
      </w:r>
      <w:r w:rsidR="002A0BBB">
        <w:rPr>
          <w:rFonts w:hint="eastAsia"/>
        </w:rPr>
        <w:t xml:space="preserve">. </w:t>
      </w:r>
      <w:r>
        <w:rPr>
          <w:rFonts w:hint="eastAsia"/>
        </w:rPr>
        <w:t>更高的薪水让我更加自信，激励我更加努力工作。</w:t>
      </w:r>
    </w:p>
    <w:p w14:paraId="31C1E6C8" w14:textId="77777777" w:rsidR="00FF70BC" w:rsidRDefault="00FF70BC" w:rsidP="00FF70BC"/>
    <w:p w14:paraId="76BF5B19" w14:textId="77777777" w:rsidR="00FF70BC" w:rsidRDefault="00FF70BC" w:rsidP="00FF70BC">
      <w:r>
        <w:t>1</w:t>
      </w:r>
      <w:r>
        <w:rPr>
          <w:rFonts w:hint="eastAsia"/>
        </w:rPr>
        <w:t>强烈反对</w:t>
      </w:r>
    </w:p>
    <w:p w14:paraId="2616C31F" w14:textId="77777777" w:rsidR="00FF70BC" w:rsidRDefault="00FF70BC" w:rsidP="00FF70BC"/>
    <w:p w14:paraId="52484B9C" w14:textId="77777777" w:rsidR="00FF70BC" w:rsidRDefault="00FF70BC" w:rsidP="00FF70BC">
      <w:r>
        <w:rPr>
          <w:rFonts w:hint="eastAsia"/>
        </w:rPr>
        <w:t>2</w:t>
      </w:r>
      <w:r>
        <w:rPr>
          <w:rFonts w:hint="eastAsia"/>
        </w:rPr>
        <w:t>不同意</w:t>
      </w:r>
    </w:p>
    <w:p w14:paraId="3A898739" w14:textId="77777777" w:rsidR="00FF70BC" w:rsidRDefault="00FF70BC" w:rsidP="00FF70BC"/>
    <w:p w14:paraId="49157098" w14:textId="77777777" w:rsidR="00FF70BC" w:rsidRDefault="00FF70BC" w:rsidP="00FF70BC">
      <w:r>
        <w:rPr>
          <w:rFonts w:hint="eastAsia"/>
        </w:rPr>
        <w:t>3</w:t>
      </w:r>
      <w:r>
        <w:rPr>
          <w:rFonts w:hint="eastAsia"/>
        </w:rPr>
        <w:t>中性</w:t>
      </w:r>
    </w:p>
    <w:p w14:paraId="568D5DB8" w14:textId="77777777" w:rsidR="00FF70BC" w:rsidRDefault="00FF70BC" w:rsidP="00FF70BC"/>
    <w:p w14:paraId="08514845" w14:textId="77777777" w:rsidR="00FF70BC" w:rsidRDefault="00FF70BC" w:rsidP="00FF70BC">
      <w:r>
        <w:rPr>
          <w:rFonts w:hint="eastAsia"/>
        </w:rPr>
        <w:t>4</w:t>
      </w:r>
      <w:r>
        <w:rPr>
          <w:rFonts w:hint="eastAsia"/>
        </w:rPr>
        <w:t>同意</w:t>
      </w:r>
    </w:p>
    <w:p w14:paraId="314E2C2D" w14:textId="77777777" w:rsidR="00FF70BC" w:rsidRDefault="00FF70BC" w:rsidP="00FF70BC"/>
    <w:p w14:paraId="1F017B2A" w14:textId="77777777" w:rsidR="00FF70BC" w:rsidRDefault="00FF70BC" w:rsidP="00FF70BC">
      <w:r>
        <w:t>5</w:t>
      </w:r>
      <w:r>
        <w:rPr>
          <w:rFonts w:hint="eastAsia"/>
        </w:rPr>
        <w:t>强烈同意</w:t>
      </w:r>
    </w:p>
    <w:p w14:paraId="16DEB24F" w14:textId="77777777" w:rsidR="00FF70BC" w:rsidRDefault="00FF70BC" w:rsidP="00FF70BC"/>
    <w:p w14:paraId="786B2F14" w14:textId="77777777" w:rsidR="00FF70BC" w:rsidRDefault="00FF70BC" w:rsidP="00FF70BC"/>
    <w:p w14:paraId="42F9FCD0" w14:textId="77777777" w:rsidR="00FF70BC" w:rsidRPr="002A0BBB" w:rsidRDefault="00FF70BC" w:rsidP="00FF70BC">
      <w:pPr>
        <w:rPr>
          <w:b/>
        </w:rPr>
      </w:pPr>
      <w:r w:rsidRPr="002A0BBB">
        <w:rPr>
          <w:rFonts w:hint="eastAsia"/>
          <w:b/>
        </w:rPr>
        <w:t>第四部分</w:t>
      </w:r>
      <w:r w:rsidRPr="002A0BBB">
        <w:rPr>
          <w:b/>
        </w:rPr>
        <w:t>:</w:t>
      </w:r>
      <w:r w:rsidRPr="002A0BBB">
        <w:rPr>
          <w:rFonts w:hint="eastAsia"/>
          <w:b/>
        </w:rPr>
        <w:t>工作类型</w:t>
      </w:r>
    </w:p>
    <w:p w14:paraId="0B649CCB" w14:textId="77777777" w:rsidR="00FF70BC" w:rsidRDefault="00FF70BC" w:rsidP="00FF70BC"/>
    <w:p w14:paraId="2DDFDA6F" w14:textId="6800FAB5" w:rsidR="00FF70BC" w:rsidRDefault="00FF70BC" w:rsidP="00FF70BC">
      <w:r>
        <w:t>13</w:t>
      </w:r>
      <w:r w:rsidR="002A0BBB">
        <w:rPr>
          <w:rFonts w:hint="eastAsia"/>
        </w:rPr>
        <w:t xml:space="preserve">. </w:t>
      </w:r>
      <w:r>
        <w:rPr>
          <w:rFonts w:hint="eastAsia"/>
        </w:rPr>
        <w:t>工作类型会影响我对工作的选择。</w:t>
      </w:r>
    </w:p>
    <w:p w14:paraId="7FCBA11F" w14:textId="77777777" w:rsidR="00FF70BC" w:rsidRDefault="00FF70BC" w:rsidP="00FF70BC"/>
    <w:p w14:paraId="41F1296F" w14:textId="77777777" w:rsidR="00FF70BC" w:rsidRDefault="00FF70BC" w:rsidP="00FF70BC">
      <w:r>
        <w:t>1</w:t>
      </w:r>
      <w:r>
        <w:rPr>
          <w:rFonts w:hint="eastAsia"/>
        </w:rPr>
        <w:t>强烈反对</w:t>
      </w:r>
    </w:p>
    <w:p w14:paraId="5BCF54E0" w14:textId="77777777" w:rsidR="00FF70BC" w:rsidRDefault="00FF70BC" w:rsidP="00FF70BC"/>
    <w:p w14:paraId="3BF7EF24" w14:textId="77777777" w:rsidR="00FF70BC" w:rsidRDefault="00FF70BC" w:rsidP="00FF70BC">
      <w:r>
        <w:rPr>
          <w:rFonts w:hint="eastAsia"/>
        </w:rPr>
        <w:t>2</w:t>
      </w:r>
      <w:r>
        <w:rPr>
          <w:rFonts w:hint="eastAsia"/>
        </w:rPr>
        <w:t>不同意</w:t>
      </w:r>
    </w:p>
    <w:p w14:paraId="319E02C8" w14:textId="77777777" w:rsidR="00FF70BC" w:rsidRDefault="00FF70BC" w:rsidP="00FF70BC"/>
    <w:p w14:paraId="15DD902B" w14:textId="77777777" w:rsidR="00FF70BC" w:rsidRDefault="00FF70BC" w:rsidP="00FF70BC">
      <w:r>
        <w:rPr>
          <w:rFonts w:hint="eastAsia"/>
        </w:rPr>
        <w:t>3</w:t>
      </w:r>
      <w:r>
        <w:rPr>
          <w:rFonts w:hint="eastAsia"/>
        </w:rPr>
        <w:t>中性</w:t>
      </w:r>
    </w:p>
    <w:p w14:paraId="6FF08F78" w14:textId="77777777" w:rsidR="00FF70BC" w:rsidRDefault="00FF70BC" w:rsidP="00FF70BC"/>
    <w:p w14:paraId="7ABCE43A" w14:textId="77777777" w:rsidR="00FF70BC" w:rsidRDefault="00FF70BC" w:rsidP="00FF70BC">
      <w:r>
        <w:rPr>
          <w:rFonts w:hint="eastAsia"/>
        </w:rPr>
        <w:t>4</w:t>
      </w:r>
      <w:r>
        <w:rPr>
          <w:rFonts w:hint="eastAsia"/>
        </w:rPr>
        <w:t>同意</w:t>
      </w:r>
    </w:p>
    <w:p w14:paraId="3B8C8C2B" w14:textId="77777777" w:rsidR="00FF70BC" w:rsidRDefault="00FF70BC" w:rsidP="00FF70BC"/>
    <w:p w14:paraId="19EA1448" w14:textId="77777777" w:rsidR="00FF70BC" w:rsidRDefault="00FF70BC" w:rsidP="00FF70BC">
      <w:r>
        <w:t>5</w:t>
      </w:r>
      <w:r>
        <w:rPr>
          <w:rFonts w:hint="eastAsia"/>
        </w:rPr>
        <w:t>强烈同意</w:t>
      </w:r>
    </w:p>
    <w:p w14:paraId="4418CCA6" w14:textId="77777777" w:rsidR="00FF70BC" w:rsidRDefault="00FF70BC" w:rsidP="00FF70BC"/>
    <w:p w14:paraId="066FC284" w14:textId="77777777" w:rsidR="00FF70BC" w:rsidRDefault="00FF70BC" w:rsidP="00FF70BC"/>
    <w:p w14:paraId="0885FD00" w14:textId="5478B864" w:rsidR="00FF70BC" w:rsidRDefault="00FF70BC" w:rsidP="00FF70BC">
      <w:r>
        <w:t>14</w:t>
      </w:r>
      <w:r w:rsidR="002A0BBB">
        <w:rPr>
          <w:rFonts w:hint="eastAsia"/>
        </w:rPr>
        <w:t xml:space="preserve">. </w:t>
      </w:r>
      <w:r>
        <w:rPr>
          <w:rFonts w:hint="eastAsia"/>
        </w:rPr>
        <w:t>我认为我应该从事与我的专业和兴趣或资格和技能相关的工作。</w:t>
      </w:r>
    </w:p>
    <w:p w14:paraId="1747A193" w14:textId="77777777" w:rsidR="00FF70BC" w:rsidRDefault="00FF70BC" w:rsidP="00FF70BC"/>
    <w:p w14:paraId="320E3D33" w14:textId="77777777" w:rsidR="00FF70BC" w:rsidRDefault="00FF70BC" w:rsidP="00FF70BC">
      <w:r>
        <w:t>1</w:t>
      </w:r>
      <w:r>
        <w:rPr>
          <w:rFonts w:hint="eastAsia"/>
        </w:rPr>
        <w:t>强烈反对</w:t>
      </w:r>
    </w:p>
    <w:p w14:paraId="674E9B3A" w14:textId="77777777" w:rsidR="00FF70BC" w:rsidRDefault="00FF70BC" w:rsidP="00FF70BC"/>
    <w:p w14:paraId="4DA5E7C5" w14:textId="77777777" w:rsidR="00FF70BC" w:rsidRDefault="00FF70BC" w:rsidP="00FF70BC">
      <w:r>
        <w:rPr>
          <w:rFonts w:hint="eastAsia"/>
        </w:rPr>
        <w:t>2</w:t>
      </w:r>
      <w:r>
        <w:rPr>
          <w:rFonts w:hint="eastAsia"/>
        </w:rPr>
        <w:t>不同意</w:t>
      </w:r>
    </w:p>
    <w:p w14:paraId="70B95963" w14:textId="77777777" w:rsidR="00FF70BC" w:rsidRDefault="00FF70BC" w:rsidP="00FF70BC"/>
    <w:p w14:paraId="11A72F97" w14:textId="77777777" w:rsidR="00FF70BC" w:rsidRDefault="00FF70BC" w:rsidP="00FF70BC">
      <w:r>
        <w:rPr>
          <w:rFonts w:hint="eastAsia"/>
        </w:rPr>
        <w:t>3</w:t>
      </w:r>
      <w:r>
        <w:rPr>
          <w:rFonts w:hint="eastAsia"/>
        </w:rPr>
        <w:t>中性</w:t>
      </w:r>
    </w:p>
    <w:p w14:paraId="55D97AD0" w14:textId="77777777" w:rsidR="00FF70BC" w:rsidRDefault="00FF70BC" w:rsidP="00FF70BC"/>
    <w:p w14:paraId="134957EE" w14:textId="77777777" w:rsidR="00FF70BC" w:rsidRDefault="00FF70BC" w:rsidP="00FF70BC">
      <w:r>
        <w:rPr>
          <w:rFonts w:hint="eastAsia"/>
        </w:rPr>
        <w:t>4</w:t>
      </w:r>
      <w:r>
        <w:rPr>
          <w:rFonts w:hint="eastAsia"/>
        </w:rPr>
        <w:t>同意</w:t>
      </w:r>
    </w:p>
    <w:p w14:paraId="7FBEFB2E" w14:textId="77777777" w:rsidR="00FF70BC" w:rsidRDefault="00FF70BC" w:rsidP="00FF70BC"/>
    <w:p w14:paraId="5CB71CFA" w14:textId="77777777" w:rsidR="00FF70BC" w:rsidRDefault="00FF70BC" w:rsidP="00FF70BC">
      <w:r>
        <w:t>5</w:t>
      </w:r>
      <w:r>
        <w:rPr>
          <w:rFonts w:hint="eastAsia"/>
        </w:rPr>
        <w:t>强烈同意</w:t>
      </w:r>
    </w:p>
    <w:p w14:paraId="77DF9A07" w14:textId="77777777" w:rsidR="00FF70BC" w:rsidRDefault="00FF70BC" w:rsidP="00FF70BC"/>
    <w:p w14:paraId="5824FE5F" w14:textId="77777777" w:rsidR="00FF70BC" w:rsidRDefault="00FF70BC" w:rsidP="00FF70BC"/>
    <w:p w14:paraId="1E3F57DC" w14:textId="51FBC920" w:rsidR="00FF70BC" w:rsidRDefault="00FF70BC" w:rsidP="00FF70BC">
      <w:r>
        <w:t>15</w:t>
      </w:r>
      <w:r w:rsidR="002A0BBB">
        <w:rPr>
          <w:rFonts w:hint="eastAsia"/>
        </w:rPr>
        <w:t xml:space="preserve">. </w:t>
      </w:r>
      <w:r>
        <w:rPr>
          <w:rFonts w:hint="eastAsia"/>
        </w:rPr>
        <w:t>我不会申请与我期望的行业或工作不匹配的职位。</w:t>
      </w:r>
    </w:p>
    <w:p w14:paraId="7F1A4220" w14:textId="77777777" w:rsidR="00FF70BC" w:rsidRDefault="00FF70BC" w:rsidP="00FF70BC"/>
    <w:p w14:paraId="2D67B019" w14:textId="77777777" w:rsidR="00FF70BC" w:rsidRDefault="00FF70BC" w:rsidP="00FF70BC">
      <w:r>
        <w:t>1</w:t>
      </w:r>
      <w:r>
        <w:rPr>
          <w:rFonts w:hint="eastAsia"/>
        </w:rPr>
        <w:t>强烈反对</w:t>
      </w:r>
    </w:p>
    <w:p w14:paraId="7DDB8D43" w14:textId="77777777" w:rsidR="00FF70BC" w:rsidRDefault="00FF70BC" w:rsidP="00FF70BC"/>
    <w:p w14:paraId="6AC74FE7" w14:textId="77777777" w:rsidR="00FF70BC" w:rsidRDefault="00FF70BC" w:rsidP="00FF70BC">
      <w:r>
        <w:rPr>
          <w:rFonts w:hint="eastAsia"/>
        </w:rPr>
        <w:t>2</w:t>
      </w:r>
      <w:r>
        <w:rPr>
          <w:rFonts w:hint="eastAsia"/>
        </w:rPr>
        <w:t>不同意</w:t>
      </w:r>
    </w:p>
    <w:p w14:paraId="7B5147D3" w14:textId="77777777" w:rsidR="00FF70BC" w:rsidRDefault="00FF70BC" w:rsidP="00FF70BC"/>
    <w:p w14:paraId="783D740B" w14:textId="77777777" w:rsidR="00FF70BC" w:rsidRDefault="00FF70BC" w:rsidP="00FF70BC">
      <w:r>
        <w:rPr>
          <w:rFonts w:hint="eastAsia"/>
        </w:rPr>
        <w:t>3</w:t>
      </w:r>
      <w:r>
        <w:rPr>
          <w:rFonts w:hint="eastAsia"/>
        </w:rPr>
        <w:t>中性</w:t>
      </w:r>
    </w:p>
    <w:p w14:paraId="6899B6B7" w14:textId="77777777" w:rsidR="00FF70BC" w:rsidRDefault="00FF70BC" w:rsidP="00FF70BC"/>
    <w:p w14:paraId="6C0379E5" w14:textId="77777777" w:rsidR="00FF70BC" w:rsidRDefault="00FF70BC" w:rsidP="00FF70BC">
      <w:r>
        <w:rPr>
          <w:rFonts w:hint="eastAsia"/>
        </w:rPr>
        <w:t>4</w:t>
      </w:r>
      <w:r>
        <w:rPr>
          <w:rFonts w:hint="eastAsia"/>
        </w:rPr>
        <w:t>同意</w:t>
      </w:r>
    </w:p>
    <w:p w14:paraId="5C684A37" w14:textId="77777777" w:rsidR="00FF70BC" w:rsidRDefault="00FF70BC" w:rsidP="00FF70BC"/>
    <w:p w14:paraId="27F3FBEB" w14:textId="77777777" w:rsidR="00FF70BC" w:rsidRDefault="00FF70BC" w:rsidP="00FF70BC">
      <w:r>
        <w:t>5</w:t>
      </w:r>
      <w:r>
        <w:rPr>
          <w:rFonts w:hint="eastAsia"/>
        </w:rPr>
        <w:t>强烈同意</w:t>
      </w:r>
    </w:p>
    <w:p w14:paraId="56143B57" w14:textId="77777777" w:rsidR="00FF70BC" w:rsidRDefault="00FF70BC" w:rsidP="00FF70BC"/>
    <w:p w14:paraId="613551B2" w14:textId="77777777" w:rsidR="00FF70BC" w:rsidRDefault="00FF70BC" w:rsidP="00FF70BC"/>
    <w:p w14:paraId="558BF261" w14:textId="4B5463C9" w:rsidR="00FF70BC" w:rsidRDefault="00FF70BC" w:rsidP="00FF70BC">
      <w:r>
        <w:t>16</w:t>
      </w:r>
      <w:r w:rsidR="002A0BBB">
        <w:rPr>
          <w:rFonts w:hint="eastAsia"/>
        </w:rPr>
        <w:t xml:space="preserve">. </w:t>
      </w:r>
      <w:r>
        <w:rPr>
          <w:rFonts w:hint="eastAsia"/>
        </w:rPr>
        <w:t>我选择的工作类型会影响我的工作动机和满意度。</w:t>
      </w:r>
    </w:p>
    <w:p w14:paraId="74DE4F79" w14:textId="77777777" w:rsidR="00FF70BC" w:rsidRDefault="00FF70BC" w:rsidP="00FF70BC"/>
    <w:p w14:paraId="0F9BC5CD" w14:textId="77777777" w:rsidR="00FF70BC" w:rsidRDefault="00FF70BC" w:rsidP="00FF70BC">
      <w:r>
        <w:t>1</w:t>
      </w:r>
      <w:r>
        <w:rPr>
          <w:rFonts w:hint="eastAsia"/>
        </w:rPr>
        <w:t>强烈反对</w:t>
      </w:r>
    </w:p>
    <w:p w14:paraId="6600123A" w14:textId="77777777" w:rsidR="00FF70BC" w:rsidRDefault="00FF70BC" w:rsidP="00FF70BC"/>
    <w:p w14:paraId="2BC82339" w14:textId="77777777" w:rsidR="00FF70BC" w:rsidRDefault="00FF70BC" w:rsidP="00FF70BC">
      <w:r>
        <w:rPr>
          <w:rFonts w:hint="eastAsia"/>
        </w:rPr>
        <w:t>2</w:t>
      </w:r>
      <w:r>
        <w:rPr>
          <w:rFonts w:hint="eastAsia"/>
        </w:rPr>
        <w:t>不同意</w:t>
      </w:r>
    </w:p>
    <w:p w14:paraId="37FC079E" w14:textId="77777777" w:rsidR="00FF70BC" w:rsidRDefault="00FF70BC" w:rsidP="00FF70BC"/>
    <w:p w14:paraId="5ABCFDEE" w14:textId="77777777" w:rsidR="00FF70BC" w:rsidRDefault="00FF70BC" w:rsidP="00FF70BC">
      <w:r>
        <w:rPr>
          <w:rFonts w:hint="eastAsia"/>
        </w:rPr>
        <w:t>3</w:t>
      </w:r>
      <w:r>
        <w:rPr>
          <w:rFonts w:hint="eastAsia"/>
        </w:rPr>
        <w:t>中性</w:t>
      </w:r>
    </w:p>
    <w:p w14:paraId="1F6682E2" w14:textId="77777777" w:rsidR="00FF70BC" w:rsidRDefault="00FF70BC" w:rsidP="00FF70BC"/>
    <w:p w14:paraId="3AB7CF66" w14:textId="77777777" w:rsidR="00FF70BC" w:rsidRDefault="00FF70BC" w:rsidP="00FF70BC">
      <w:r>
        <w:rPr>
          <w:rFonts w:hint="eastAsia"/>
        </w:rPr>
        <w:t>4</w:t>
      </w:r>
      <w:r>
        <w:rPr>
          <w:rFonts w:hint="eastAsia"/>
        </w:rPr>
        <w:t>同意</w:t>
      </w:r>
    </w:p>
    <w:p w14:paraId="389C57D8" w14:textId="77777777" w:rsidR="00FF70BC" w:rsidRDefault="00FF70BC" w:rsidP="00FF70BC"/>
    <w:p w14:paraId="60E2C080" w14:textId="77777777" w:rsidR="00FF70BC" w:rsidRDefault="00FF70BC" w:rsidP="00FF70BC">
      <w:r>
        <w:t>5</w:t>
      </w:r>
      <w:r>
        <w:rPr>
          <w:rFonts w:hint="eastAsia"/>
        </w:rPr>
        <w:t>强烈同意</w:t>
      </w:r>
    </w:p>
    <w:p w14:paraId="75FFCFD4" w14:textId="77777777" w:rsidR="00FF70BC" w:rsidRDefault="00FF70BC" w:rsidP="00FF70BC"/>
    <w:p w14:paraId="71D4F658" w14:textId="77777777" w:rsidR="00FF70BC" w:rsidRDefault="00FF70BC" w:rsidP="00FF70BC"/>
    <w:p w14:paraId="11FB7167" w14:textId="379F18B1" w:rsidR="00FF70BC" w:rsidRDefault="00FF70BC" w:rsidP="00FF70BC">
      <w:r>
        <w:t>17</w:t>
      </w:r>
      <w:r w:rsidR="004872F8">
        <w:rPr>
          <w:rFonts w:hint="eastAsia"/>
        </w:rPr>
        <w:t xml:space="preserve">. </w:t>
      </w:r>
      <w:r>
        <w:rPr>
          <w:rFonts w:hint="eastAsia"/>
        </w:rPr>
        <w:t>通过选择适合我的工作，我的专业技能会得到更好的发展。</w:t>
      </w:r>
    </w:p>
    <w:p w14:paraId="763A3164" w14:textId="77777777" w:rsidR="00FF70BC" w:rsidRDefault="00FF70BC" w:rsidP="00FF70BC"/>
    <w:p w14:paraId="3185B347" w14:textId="77777777" w:rsidR="00FF70BC" w:rsidRDefault="00FF70BC" w:rsidP="00FF70BC">
      <w:r>
        <w:t>1</w:t>
      </w:r>
      <w:r>
        <w:rPr>
          <w:rFonts w:hint="eastAsia"/>
        </w:rPr>
        <w:t>强烈反对</w:t>
      </w:r>
    </w:p>
    <w:p w14:paraId="713B7EA3" w14:textId="77777777" w:rsidR="00FF70BC" w:rsidRDefault="00FF70BC" w:rsidP="00FF70BC"/>
    <w:p w14:paraId="127616DF" w14:textId="77777777" w:rsidR="00FF70BC" w:rsidRDefault="00FF70BC" w:rsidP="00FF70BC">
      <w:r>
        <w:rPr>
          <w:rFonts w:hint="eastAsia"/>
        </w:rPr>
        <w:t>2</w:t>
      </w:r>
      <w:r>
        <w:rPr>
          <w:rFonts w:hint="eastAsia"/>
        </w:rPr>
        <w:t>不同意</w:t>
      </w:r>
    </w:p>
    <w:p w14:paraId="575832F7" w14:textId="77777777" w:rsidR="00FF70BC" w:rsidRDefault="00FF70BC" w:rsidP="00FF70BC"/>
    <w:p w14:paraId="6DA81248" w14:textId="77777777" w:rsidR="00FF70BC" w:rsidRDefault="00FF70BC" w:rsidP="00FF70BC">
      <w:r>
        <w:rPr>
          <w:rFonts w:hint="eastAsia"/>
        </w:rPr>
        <w:t>3</w:t>
      </w:r>
      <w:r>
        <w:rPr>
          <w:rFonts w:hint="eastAsia"/>
        </w:rPr>
        <w:t>中性</w:t>
      </w:r>
    </w:p>
    <w:p w14:paraId="63D24B37" w14:textId="77777777" w:rsidR="00FF70BC" w:rsidRDefault="00FF70BC" w:rsidP="00FF70BC"/>
    <w:p w14:paraId="159C6EF3" w14:textId="77777777" w:rsidR="00FF70BC" w:rsidRDefault="00FF70BC" w:rsidP="00FF70BC">
      <w:r>
        <w:rPr>
          <w:rFonts w:hint="eastAsia"/>
        </w:rPr>
        <w:t>4</w:t>
      </w:r>
      <w:r>
        <w:rPr>
          <w:rFonts w:hint="eastAsia"/>
        </w:rPr>
        <w:t>同意</w:t>
      </w:r>
    </w:p>
    <w:p w14:paraId="2D591E52" w14:textId="77777777" w:rsidR="00FF70BC" w:rsidRDefault="00FF70BC" w:rsidP="00FF70BC"/>
    <w:p w14:paraId="4EECF28D" w14:textId="77777777" w:rsidR="00FF70BC" w:rsidRDefault="00FF70BC" w:rsidP="00FF70BC">
      <w:r>
        <w:t>5</w:t>
      </w:r>
      <w:r>
        <w:rPr>
          <w:rFonts w:hint="eastAsia"/>
        </w:rPr>
        <w:t>强烈同意</w:t>
      </w:r>
    </w:p>
    <w:p w14:paraId="7321DEFD" w14:textId="77777777" w:rsidR="00FF70BC" w:rsidRDefault="00FF70BC" w:rsidP="00FF70BC"/>
    <w:p w14:paraId="757492F5" w14:textId="77777777" w:rsidR="00FF70BC" w:rsidRDefault="00FF70BC" w:rsidP="00FF70BC"/>
    <w:p w14:paraId="1436B55F" w14:textId="289E1E16" w:rsidR="00FF70BC" w:rsidRPr="004872F8" w:rsidRDefault="00FF70BC" w:rsidP="00FF70BC">
      <w:pPr>
        <w:rPr>
          <w:b/>
        </w:rPr>
      </w:pPr>
      <w:r w:rsidRPr="004872F8">
        <w:rPr>
          <w:rFonts w:hint="eastAsia"/>
          <w:b/>
        </w:rPr>
        <w:t>第五部分</w:t>
      </w:r>
      <w:r w:rsidRPr="004872F8">
        <w:rPr>
          <w:rFonts w:hint="eastAsia"/>
          <w:b/>
        </w:rPr>
        <w:t>:</w:t>
      </w:r>
      <w:r w:rsidR="008708CB">
        <w:rPr>
          <w:rFonts w:hint="eastAsia"/>
          <w:b/>
        </w:rPr>
        <w:t>薪资</w:t>
      </w:r>
      <w:r w:rsidR="00C055C3">
        <w:rPr>
          <w:rFonts w:hint="eastAsia"/>
          <w:b/>
        </w:rPr>
        <w:t>与</w:t>
      </w:r>
      <w:r w:rsidRPr="004872F8">
        <w:rPr>
          <w:rFonts w:hint="eastAsia"/>
          <w:b/>
        </w:rPr>
        <w:t>福利</w:t>
      </w:r>
    </w:p>
    <w:p w14:paraId="11D8B470" w14:textId="77777777" w:rsidR="00FF70BC" w:rsidRDefault="00FF70BC" w:rsidP="00FF70BC"/>
    <w:p w14:paraId="418EE5A2" w14:textId="2DB51342" w:rsidR="00FF70BC" w:rsidRDefault="00FF70BC" w:rsidP="00FF70BC">
      <w:r>
        <w:t>18</w:t>
      </w:r>
      <w:r w:rsidR="004872F8">
        <w:rPr>
          <w:rFonts w:hint="eastAsia"/>
        </w:rPr>
        <w:t xml:space="preserve">. </w:t>
      </w:r>
      <w:r>
        <w:rPr>
          <w:rFonts w:hint="eastAsia"/>
        </w:rPr>
        <w:t>员工必须获得高标准的社会福利</w:t>
      </w:r>
      <w:r>
        <w:t>(</w:t>
      </w:r>
      <w:r>
        <w:rPr>
          <w:rFonts w:hint="eastAsia"/>
        </w:rPr>
        <w:t>带薪病假、年假、培训、差旅津贴等</w:t>
      </w:r>
      <w:r w:rsidR="00835362">
        <w:t xml:space="preserve"> </w:t>
      </w:r>
      <w:r>
        <w:t>)</w:t>
      </w:r>
      <w:r>
        <w:rPr>
          <w:rFonts w:hint="eastAsia"/>
        </w:rPr>
        <w:t>。</w:t>
      </w:r>
    </w:p>
    <w:p w14:paraId="220C537E" w14:textId="77777777" w:rsidR="00FF70BC" w:rsidRDefault="00FF70BC" w:rsidP="00FF70BC"/>
    <w:p w14:paraId="4DEBC1DE" w14:textId="77777777" w:rsidR="00FF70BC" w:rsidRDefault="00FF70BC" w:rsidP="00FF70BC">
      <w:r>
        <w:t>1</w:t>
      </w:r>
      <w:r>
        <w:rPr>
          <w:rFonts w:hint="eastAsia"/>
        </w:rPr>
        <w:t>强烈反对</w:t>
      </w:r>
    </w:p>
    <w:p w14:paraId="68794B38" w14:textId="77777777" w:rsidR="00FF70BC" w:rsidRDefault="00FF70BC" w:rsidP="00FF70BC"/>
    <w:p w14:paraId="1047A0ED" w14:textId="77777777" w:rsidR="00FF70BC" w:rsidRDefault="00FF70BC" w:rsidP="00FF70BC">
      <w:r>
        <w:rPr>
          <w:rFonts w:hint="eastAsia"/>
        </w:rPr>
        <w:t>2</w:t>
      </w:r>
      <w:r>
        <w:rPr>
          <w:rFonts w:hint="eastAsia"/>
        </w:rPr>
        <w:t>不同意</w:t>
      </w:r>
    </w:p>
    <w:p w14:paraId="26F5680F" w14:textId="77777777" w:rsidR="00FF70BC" w:rsidRDefault="00FF70BC" w:rsidP="00FF70BC"/>
    <w:p w14:paraId="2FA5D7A0" w14:textId="77777777" w:rsidR="00FF70BC" w:rsidRDefault="00FF70BC" w:rsidP="00FF70BC">
      <w:r>
        <w:rPr>
          <w:rFonts w:hint="eastAsia"/>
        </w:rPr>
        <w:t>3</w:t>
      </w:r>
      <w:r>
        <w:rPr>
          <w:rFonts w:hint="eastAsia"/>
        </w:rPr>
        <w:t>中性</w:t>
      </w:r>
    </w:p>
    <w:p w14:paraId="084DD63E" w14:textId="77777777" w:rsidR="00FF70BC" w:rsidRDefault="00FF70BC" w:rsidP="00FF70BC"/>
    <w:p w14:paraId="2D20B615" w14:textId="77777777" w:rsidR="00FF70BC" w:rsidRDefault="00FF70BC" w:rsidP="00FF70BC">
      <w:r>
        <w:rPr>
          <w:rFonts w:hint="eastAsia"/>
        </w:rPr>
        <w:t>4</w:t>
      </w:r>
      <w:r>
        <w:rPr>
          <w:rFonts w:hint="eastAsia"/>
        </w:rPr>
        <w:t>同意</w:t>
      </w:r>
    </w:p>
    <w:p w14:paraId="5AF607E3" w14:textId="77777777" w:rsidR="00FF70BC" w:rsidRDefault="00FF70BC" w:rsidP="00FF70BC"/>
    <w:p w14:paraId="2B997B83" w14:textId="77777777" w:rsidR="00FF70BC" w:rsidRDefault="00FF70BC" w:rsidP="00FF70BC">
      <w:r>
        <w:t>5</w:t>
      </w:r>
      <w:r>
        <w:rPr>
          <w:rFonts w:hint="eastAsia"/>
        </w:rPr>
        <w:t>强烈同意</w:t>
      </w:r>
    </w:p>
    <w:p w14:paraId="3A242795" w14:textId="77777777" w:rsidR="00FF70BC" w:rsidRDefault="00FF70BC" w:rsidP="00FF70BC"/>
    <w:p w14:paraId="180F548D" w14:textId="77777777" w:rsidR="00FF70BC" w:rsidRDefault="00FF70BC" w:rsidP="00FF70BC"/>
    <w:p w14:paraId="1F2B5B66" w14:textId="16B087F9" w:rsidR="00FF70BC" w:rsidRDefault="00FF70BC" w:rsidP="00FF70BC">
      <w:r>
        <w:t>19</w:t>
      </w:r>
      <w:r w:rsidR="004872F8">
        <w:rPr>
          <w:rFonts w:hint="eastAsia"/>
        </w:rPr>
        <w:t xml:space="preserve">. </w:t>
      </w:r>
      <w:r>
        <w:rPr>
          <w:rFonts w:hint="eastAsia"/>
        </w:rPr>
        <w:t>员工重视道德激励</w:t>
      </w:r>
      <w:r>
        <w:t>(</w:t>
      </w:r>
      <w:r>
        <w:rPr>
          <w:rFonts w:hint="eastAsia"/>
        </w:rPr>
        <w:t>欣赏、尊重等</w:t>
      </w:r>
      <w:r>
        <w:t>)</w:t>
      </w:r>
      <w:r w:rsidR="00835362">
        <w:t xml:space="preserve"> </w:t>
      </w:r>
      <w:r>
        <w:rPr>
          <w:rFonts w:hint="eastAsia"/>
        </w:rPr>
        <w:t>和身体素质。</w:t>
      </w:r>
    </w:p>
    <w:p w14:paraId="5D5E180B" w14:textId="77777777" w:rsidR="00FF70BC" w:rsidRDefault="00FF70BC" w:rsidP="00FF70BC"/>
    <w:p w14:paraId="7DCD3C7A" w14:textId="77777777" w:rsidR="00FF70BC" w:rsidRDefault="00FF70BC" w:rsidP="00FF70BC">
      <w:r>
        <w:t>1</w:t>
      </w:r>
      <w:r>
        <w:rPr>
          <w:rFonts w:hint="eastAsia"/>
        </w:rPr>
        <w:t>强烈反对</w:t>
      </w:r>
    </w:p>
    <w:p w14:paraId="45961665" w14:textId="77777777" w:rsidR="00FF70BC" w:rsidRDefault="00FF70BC" w:rsidP="00FF70BC"/>
    <w:p w14:paraId="29E6071F" w14:textId="77777777" w:rsidR="00FF70BC" w:rsidRDefault="00FF70BC" w:rsidP="00FF70BC">
      <w:r>
        <w:rPr>
          <w:rFonts w:hint="eastAsia"/>
        </w:rPr>
        <w:t>2</w:t>
      </w:r>
      <w:r>
        <w:rPr>
          <w:rFonts w:hint="eastAsia"/>
        </w:rPr>
        <w:t>不同意</w:t>
      </w:r>
    </w:p>
    <w:p w14:paraId="78ABEF59" w14:textId="77777777" w:rsidR="00FF70BC" w:rsidRDefault="00FF70BC" w:rsidP="00FF70BC"/>
    <w:p w14:paraId="770A2749" w14:textId="77777777" w:rsidR="00FF70BC" w:rsidRDefault="00FF70BC" w:rsidP="00FF70BC">
      <w:r>
        <w:rPr>
          <w:rFonts w:hint="eastAsia"/>
        </w:rPr>
        <w:t>3</w:t>
      </w:r>
      <w:r>
        <w:rPr>
          <w:rFonts w:hint="eastAsia"/>
        </w:rPr>
        <w:t>中性</w:t>
      </w:r>
    </w:p>
    <w:p w14:paraId="5B920265" w14:textId="77777777" w:rsidR="00FF70BC" w:rsidRDefault="00FF70BC" w:rsidP="00FF70BC"/>
    <w:p w14:paraId="0B72C5AB" w14:textId="77777777" w:rsidR="00FF70BC" w:rsidRDefault="00FF70BC" w:rsidP="00FF70BC">
      <w:r>
        <w:rPr>
          <w:rFonts w:hint="eastAsia"/>
        </w:rPr>
        <w:t>4</w:t>
      </w:r>
      <w:r>
        <w:rPr>
          <w:rFonts w:hint="eastAsia"/>
        </w:rPr>
        <w:t>同意</w:t>
      </w:r>
    </w:p>
    <w:p w14:paraId="4D15F6F4" w14:textId="77777777" w:rsidR="00FF70BC" w:rsidRDefault="00FF70BC" w:rsidP="00FF70BC"/>
    <w:p w14:paraId="5EAFD391" w14:textId="77777777" w:rsidR="00FF70BC" w:rsidRDefault="00FF70BC" w:rsidP="00FF70BC">
      <w:r>
        <w:t>5</w:t>
      </w:r>
      <w:r>
        <w:rPr>
          <w:rFonts w:hint="eastAsia"/>
        </w:rPr>
        <w:t>强烈同意</w:t>
      </w:r>
    </w:p>
    <w:p w14:paraId="1A545538" w14:textId="77777777" w:rsidR="00FF70BC" w:rsidRDefault="00FF70BC" w:rsidP="00FF70BC"/>
    <w:p w14:paraId="3055FC44" w14:textId="77777777" w:rsidR="00FF70BC" w:rsidRDefault="00FF70BC" w:rsidP="00FF70BC"/>
    <w:p w14:paraId="6DBB9C02" w14:textId="4AC825D1" w:rsidR="00FF70BC" w:rsidRDefault="00FF70BC" w:rsidP="00FF70BC">
      <w:r>
        <w:t>20.</w:t>
      </w:r>
      <w:r w:rsidR="004872F8">
        <w:t xml:space="preserve"> </w:t>
      </w:r>
      <w:r>
        <w:rPr>
          <w:rFonts w:hint="eastAsia"/>
        </w:rPr>
        <w:t>我倾向于选择公司提供额外福利的工作，比如佣金和奖金。</w:t>
      </w:r>
    </w:p>
    <w:p w14:paraId="11CA82FE" w14:textId="77777777" w:rsidR="00FF70BC" w:rsidRDefault="00FF70BC" w:rsidP="00FF70BC"/>
    <w:p w14:paraId="210FF728" w14:textId="77777777" w:rsidR="00FF70BC" w:rsidRDefault="00FF70BC" w:rsidP="00FF70BC">
      <w:r>
        <w:t>1</w:t>
      </w:r>
      <w:r>
        <w:rPr>
          <w:rFonts w:hint="eastAsia"/>
        </w:rPr>
        <w:t>强烈反对</w:t>
      </w:r>
    </w:p>
    <w:p w14:paraId="7C898BCD" w14:textId="77777777" w:rsidR="00FF70BC" w:rsidRDefault="00FF70BC" w:rsidP="00FF70BC"/>
    <w:p w14:paraId="43C5223F" w14:textId="77777777" w:rsidR="00FF70BC" w:rsidRDefault="00FF70BC" w:rsidP="00FF70BC">
      <w:r>
        <w:rPr>
          <w:rFonts w:hint="eastAsia"/>
        </w:rPr>
        <w:t>2</w:t>
      </w:r>
      <w:r>
        <w:rPr>
          <w:rFonts w:hint="eastAsia"/>
        </w:rPr>
        <w:t>不同意</w:t>
      </w:r>
    </w:p>
    <w:p w14:paraId="7CBF9E94" w14:textId="77777777" w:rsidR="00FF70BC" w:rsidRDefault="00FF70BC" w:rsidP="00FF70BC"/>
    <w:p w14:paraId="5E338FD8" w14:textId="77777777" w:rsidR="00FF70BC" w:rsidRDefault="00FF70BC" w:rsidP="00FF70BC">
      <w:r>
        <w:rPr>
          <w:rFonts w:hint="eastAsia"/>
        </w:rPr>
        <w:t>3</w:t>
      </w:r>
      <w:r>
        <w:rPr>
          <w:rFonts w:hint="eastAsia"/>
        </w:rPr>
        <w:t>中性</w:t>
      </w:r>
    </w:p>
    <w:p w14:paraId="7B2249E0" w14:textId="77777777" w:rsidR="00FF70BC" w:rsidRDefault="00FF70BC" w:rsidP="00FF70BC"/>
    <w:p w14:paraId="6D79129B" w14:textId="77777777" w:rsidR="00FF70BC" w:rsidRDefault="00FF70BC" w:rsidP="00FF70BC">
      <w:r>
        <w:rPr>
          <w:rFonts w:hint="eastAsia"/>
        </w:rPr>
        <w:t>4</w:t>
      </w:r>
      <w:r>
        <w:rPr>
          <w:rFonts w:hint="eastAsia"/>
        </w:rPr>
        <w:t>同意</w:t>
      </w:r>
    </w:p>
    <w:p w14:paraId="58CBA471" w14:textId="77777777" w:rsidR="00FF70BC" w:rsidRDefault="00FF70BC" w:rsidP="00FF70BC"/>
    <w:p w14:paraId="17705EB1" w14:textId="77777777" w:rsidR="00FF70BC" w:rsidRDefault="00FF70BC" w:rsidP="00FF70BC">
      <w:r>
        <w:t>5</w:t>
      </w:r>
      <w:r>
        <w:rPr>
          <w:rFonts w:hint="eastAsia"/>
        </w:rPr>
        <w:t>强烈同意</w:t>
      </w:r>
    </w:p>
    <w:p w14:paraId="4CED6565" w14:textId="77777777" w:rsidR="00FF70BC" w:rsidRDefault="00FF70BC" w:rsidP="00FF70BC"/>
    <w:p w14:paraId="4A57BD44" w14:textId="77777777" w:rsidR="00FF70BC" w:rsidRDefault="00FF70BC" w:rsidP="00FF70BC"/>
    <w:p w14:paraId="2304B0EC" w14:textId="1C788F1D" w:rsidR="00FF70BC" w:rsidRDefault="00FF70BC" w:rsidP="00FF70BC">
      <w:r>
        <w:lastRenderedPageBreak/>
        <w:t>21</w:t>
      </w:r>
      <w:r w:rsidR="004872F8">
        <w:rPr>
          <w:rFonts w:hint="eastAsia"/>
        </w:rPr>
        <w:t xml:space="preserve">. </w:t>
      </w:r>
      <w:r>
        <w:rPr>
          <w:rFonts w:hint="eastAsia"/>
        </w:rPr>
        <w:t>公司必须重视员工的忠诚、诚实和正直。</w:t>
      </w:r>
    </w:p>
    <w:p w14:paraId="060411B3" w14:textId="77777777" w:rsidR="00FF70BC" w:rsidRDefault="00FF70BC" w:rsidP="00FF70BC"/>
    <w:p w14:paraId="6527A9D6" w14:textId="77777777" w:rsidR="00FF70BC" w:rsidRDefault="00FF70BC" w:rsidP="00FF70BC">
      <w:r>
        <w:t>1</w:t>
      </w:r>
      <w:r>
        <w:rPr>
          <w:rFonts w:hint="eastAsia"/>
        </w:rPr>
        <w:t>强烈反对</w:t>
      </w:r>
    </w:p>
    <w:p w14:paraId="3DAB5E38" w14:textId="77777777" w:rsidR="00FF70BC" w:rsidRDefault="00FF70BC" w:rsidP="00FF70BC"/>
    <w:p w14:paraId="724A5E43" w14:textId="77777777" w:rsidR="00FF70BC" w:rsidRDefault="00FF70BC" w:rsidP="00FF70BC">
      <w:r>
        <w:rPr>
          <w:rFonts w:hint="eastAsia"/>
        </w:rPr>
        <w:t>2</w:t>
      </w:r>
      <w:r>
        <w:rPr>
          <w:rFonts w:hint="eastAsia"/>
        </w:rPr>
        <w:t>不同意</w:t>
      </w:r>
    </w:p>
    <w:p w14:paraId="2A0F1AF7" w14:textId="77777777" w:rsidR="00FF70BC" w:rsidRDefault="00FF70BC" w:rsidP="00FF70BC"/>
    <w:p w14:paraId="208A3B7E" w14:textId="77777777" w:rsidR="00FF70BC" w:rsidRDefault="00FF70BC" w:rsidP="00FF70BC">
      <w:r>
        <w:rPr>
          <w:rFonts w:hint="eastAsia"/>
        </w:rPr>
        <w:t>3</w:t>
      </w:r>
      <w:r>
        <w:rPr>
          <w:rFonts w:hint="eastAsia"/>
        </w:rPr>
        <w:t>中性</w:t>
      </w:r>
    </w:p>
    <w:p w14:paraId="7219085E" w14:textId="77777777" w:rsidR="00FF70BC" w:rsidRDefault="00FF70BC" w:rsidP="00FF70BC"/>
    <w:p w14:paraId="4562F5CF" w14:textId="77777777" w:rsidR="00FF70BC" w:rsidRDefault="00FF70BC" w:rsidP="00FF70BC">
      <w:r>
        <w:rPr>
          <w:rFonts w:hint="eastAsia"/>
        </w:rPr>
        <w:t>4</w:t>
      </w:r>
      <w:r>
        <w:rPr>
          <w:rFonts w:hint="eastAsia"/>
        </w:rPr>
        <w:t>同意</w:t>
      </w:r>
    </w:p>
    <w:p w14:paraId="007CE330" w14:textId="77777777" w:rsidR="00FF70BC" w:rsidRDefault="00FF70BC" w:rsidP="00FF70BC"/>
    <w:p w14:paraId="52246BDF" w14:textId="77777777" w:rsidR="00FF70BC" w:rsidRDefault="00FF70BC" w:rsidP="00FF70BC">
      <w:r>
        <w:t>5</w:t>
      </w:r>
      <w:r>
        <w:rPr>
          <w:rFonts w:hint="eastAsia"/>
        </w:rPr>
        <w:t>强烈同意</w:t>
      </w:r>
    </w:p>
    <w:p w14:paraId="5A4B3622" w14:textId="77777777" w:rsidR="00FF70BC" w:rsidRDefault="00FF70BC" w:rsidP="00FF70BC"/>
    <w:p w14:paraId="12689FC7" w14:textId="77777777" w:rsidR="00FF70BC" w:rsidRDefault="00FF70BC" w:rsidP="00FF70BC"/>
    <w:p w14:paraId="52C65E92" w14:textId="060B1EB6" w:rsidR="00FF70BC" w:rsidRDefault="00FF70BC" w:rsidP="00FF70BC">
      <w:r>
        <w:t>22</w:t>
      </w:r>
      <w:r w:rsidR="004872F8">
        <w:rPr>
          <w:rFonts w:hint="eastAsia"/>
        </w:rPr>
        <w:t xml:space="preserve">. </w:t>
      </w:r>
      <w:r>
        <w:rPr>
          <w:rFonts w:hint="eastAsia"/>
        </w:rPr>
        <w:t>如果有医疗保险的话，我会对这份工作更感兴趣。</w:t>
      </w:r>
    </w:p>
    <w:p w14:paraId="1F26F99B" w14:textId="77777777" w:rsidR="00FF70BC" w:rsidRDefault="00FF70BC" w:rsidP="00FF70BC"/>
    <w:p w14:paraId="35427EBC" w14:textId="77777777" w:rsidR="00FF70BC" w:rsidRDefault="00FF70BC" w:rsidP="00FF70BC">
      <w:r>
        <w:t>1</w:t>
      </w:r>
      <w:r>
        <w:rPr>
          <w:rFonts w:hint="eastAsia"/>
        </w:rPr>
        <w:t>强烈反对</w:t>
      </w:r>
    </w:p>
    <w:p w14:paraId="5304BA74" w14:textId="77777777" w:rsidR="00FF70BC" w:rsidRDefault="00FF70BC" w:rsidP="00FF70BC"/>
    <w:p w14:paraId="7771CAE8" w14:textId="77777777" w:rsidR="00FF70BC" w:rsidRDefault="00FF70BC" w:rsidP="00FF70BC">
      <w:r>
        <w:rPr>
          <w:rFonts w:hint="eastAsia"/>
        </w:rPr>
        <w:t>2</w:t>
      </w:r>
      <w:r>
        <w:rPr>
          <w:rFonts w:hint="eastAsia"/>
        </w:rPr>
        <w:t>不同意</w:t>
      </w:r>
    </w:p>
    <w:p w14:paraId="63820D28" w14:textId="77777777" w:rsidR="00FF70BC" w:rsidRDefault="00FF70BC" w:rsidP="00FF70BC"/>
    <w:p w14:paraId="0F3FA082" w14:textId="77777777" w:rsidR="00FF70BC" w:rsidRDefault="00FF70BC" w:rsidP="00FF70BC">
      <w:r>
        <w:rPr>
          <w:rFonts w:hint="eastAsia"/>
        </w:rPr>
        <w:t>3</w:t>
      </w:r>
      <w:r>
        <w:rPr>
          <w:rFonts w:hint="eastAsia"/>
        </w:rPr>
        <w:t>中性</w:t>
      </w:r>
    </w:p>
    <w:p w14:paraId="16FD6110" w14:textId="77777777" w:rsidR="00FF70BC" w:rsidRDefault="00FF70BC" w:rsidP="00FF70BC"/>
    <w:p w14:paraId="11816161" w14:textId="77777777" w:rsidR="00FF70BC" w:rsidRDefault="00FF70BC" w:rsidP="00FF70BC">
      <w:r>
        <w:rPr>
          <w:rFonts w:hint="eastAsia"/>
        </w:rPr>
        <w:t>4</w:t>
      </w:r>
      <w:r>
        <w:rPr>
          <w:rFonts w:hint="eastAsia"/>
        </w:rPr>
        <w:t>同意</w:t>
      </w:r>
    </w:p>
    <w:p w14:paraId="2B81936A" w14:textId="77777777" w:rsidR="00FF70BC" w:rsidRDefault="00FF70BC" w:rsidP="00FF70BC"/>
    <w:p w14:paraId="70D7CD06" w14:textId="250126CC" w:rsidR="00FF70BC" w:rsidRPr="00661971" w:rsidRDefault="00FF70BC" w:rsidP="00FF70BC">
      <w:r>
        <w:t>5</w:t>
      </w:r>
      <w:r>
        <w:rPr>
          <w:rFonts w:hint="eastAsia"/>
        </w:rPr>
        <w:t>强烈同意</w:t>
      </w:r>
    </w:p>
    <w:p w14:paraId="4FDA8899" w14:textId="26C67F68" w:rsidR="006C3305" w:rsidRDefault="006C3305" w:rsidP="00D96ECE">
      <w:pPr>
        <w:spacing w:line="360" w:lineRule="auto"/>
      </w:pPr>
      <w:r>
        <w:rPr>
          <w:noProof/>
          <w:lang w:eastAsia="en-US"/>
        </w:rPr>
        <w:lastRenderedPageBreak/>
        <w:drawing>
          <wp:inline distT="0" distB="0" distL="0" distR="0" wp14:anchorId="46EB1C2F" wp14:editId="3FAE2A30">
            <wp:extent cx="5939790" cy="7696835"/>
            <wp:effectExtent l="0" t="0" r="3810" b="0"/>
            <wp:docPr id="50" name="Picture 50" descr="../../../../Volumes/U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lumes/Unt"/>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5939790" cy="7696835"/>
                    </a:xfrm>
                    <a:prstGeom prst="rect">
                      <a:avLst/>
                    </a:prstGeom>
                    <a:noFill/>
                    <a:ln>
                      <a:noFill/>
                    </a:ln>
                  </pic:spPr>
                </pic:pic>
              </a:graphicData>
            </a:graphic>
          </wp:inline>
        </w:drawing>
      </w:r>
      <w:r>
        <w:rPr>
          <w:noProof/>
          <w:lang w:eastAsia="en-US"/>
        </w:rPr>
        <w:lastRenderedPageBreak/>
        <w:drawing>
          <wp:inline distT="0" distB="0" distL="0" distR="0" wp14:anchorId="6E1301BD" wp14:editId="474A6E35">
            <wp:extent cx="5939790" cy="7696835"/>
            <wp:effectExtent l="0" t="0" r="3810" b="0"/>
            <wp:docPr id="51" name="Picture 51" descr="../../../../Volumes/U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Unt"/>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5939790" cy="7696835"/>
                    </a:xfrm>
                    <a:prstGeom prst="rect">
                      <a:avLst/>
                    </a:prstGeom>
                    <a:noFill/>
                    <a:ln>
                      <a:noFill/>
                    </a:ln>
                  </pic:spPr>
                </pic:pic>
              </a:graphicData>
            </a:graphic>
          </wp:inline>
        </w:drawing>
      </w:r>
      <w:r>
        <w:rPr>
          <w:noProof/>
          <w:lang w:eastAsia="en-US"/>
        </w:rPr>
        <w:lastRenderedPageBreak/>
        <w:drawing>
          <wp:inline distT="0" distB="0" distL="0" distR="0" wp14:anchorId="2C198CE9" wp14:editId="0BB262F9">
            <wp:extent cx="5939790" cy="7696835"/>
            <wp:effectExtent l="0" t="0" r="3810" b="0"/>
            <wp:docPr id="52" name="Picture 52" descr="../../../../Volumes/U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olumes/Unt"/>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5939790" cy="7696835"/>
                    </a:xfrm>
                    <a:prstGeom prst="rect">
                      <a:avLst/>
                    </a:prstGeom>
                    <a:noFill/>
                    <a:ln>
                      <a:noFill/>
                    </a:ln>
                  </pic:spPr>
                </pic:pic>
              </a:graphicData>
            </a:graphic>
          </wp:inline>
        </w:drawing>
      </w:r>
      <w:r>
        <w:rPr>
          <w:noProof/>
          <w:lang w:eastAsia="en-US"/>
        </w:rPr>
        <w:lastRenderedPageBreak/>
        <w:drawing>
          <wp:inline distT="0" distB="0" distL="0" distR="0" wp14:anchorId="4153A111" wp14:editId="51CC679E">
            <wp:extent cx="5939790" cy="7696835"/>
            <wp:effectExtent l="0" t="0" r="3810" b="0"/>
            <wp:docPr id="53" name="Picture 53" descr="../../../../Volumes/U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olumes/Unt"/>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5939790" cy="7696835"/>
                    </a:xfrm>
                    <a:prstGeom prst="rect">
                      <a:avLst/>
                    </a:prstGeom>
                    <a:noFill/>
                    <a:ln>
                      <a:noFill/>
                    </a:ln>
                  </pic:spPr>
                </pic:pic>
              </a:graphicData>
            </a:graphic>
          </wp:inline>
        </w:drawing>
      </w:r>
      <w:r>
        <w:rPr>
          <w:noProof/>
          <w:lang w:eastAsia="en-US"/>
        </w:rPr>
        <w:lastRenderedPageBreak/>
        <w:drawing>
          <wp:inline distT="0" distB="0" distL="0" distR="0" wp14:anchorId="226055BD" wp14:editId="7DC26C6D">
            <wp:extent cx="5939790" cy="7696835"/>
            <wp:effectExtent l="0" t="0" r="3810" b="0"/>
            <wp:docPr id="54" name="Picture 54" descr="../../../../Volumes/U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olumes/Unt"/>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5939790" cy="7696835"/>
                    </a:xfrm>
                    <a:prstGeom prst="rect">
                      <a:avLst/>
                    </a:prstGeom>
                    <a:noFill/>
                    <a:ln>
                      <a:noFill/>
                    </a:ln>
                  </pic:spPr>
                </pic:pic>
              </a:graphicData>
            </a:graphic>
          </wp:inline>
        </w:drawing>
      </w:r>
    </w:p>
    <w:p w14:paraId="69E23760" w14:textId="77777777" w:rsidR="002F24E4" w:rsidRDefault="002F24E4" w:rsidP="00D96ECE">
      <w:pPr>
        <w:spacing w:line="360" w:lineRule="auto"/>
      </w:pPr>
    </w:p>
    <w:p w14:paraId="26735636" w14:textId="5076BED2" w:rsidR="002F24E4" w:rsidRPr="006A244B" w:rsidRDefault="002F24E4" w:rsidP="00D96ECE">
      <w:pPr>
        <w:spacing w:line="360" w:lineRule="auto"/>
      </w:pPr>
      <w:r>
        <w:rPr>
          <w:rFonts w:hint="eastAsia"/>
          <w:noProof/>
          <w:lang w:eastAsia="en-US"/>
        </w:rPr>
        <w:lastRenderedPageBreak/>
        <w:drawing>
          <wp:inline distT="0" distB="0" distL="0" distR="0" wp14:anchorId="0CE8C010" wp14:editId="16D3A53C">
            <wp:extent cx="5936615" cy="7687945"/>
            <wp:effectExtent l="0" t="0" r="0" b="0"/>
            <wp:docPr id="55" name="Picture 55" descr="../Turnitin%20result.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urnitin%20result.pdf"/>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5936615" cy="7687945"/>
                    </a:xfrm>
                    <a:prstGeom prst="rect">
                      <a:avLst/>
                    </a:prstGeom>
                    <a:noFill/>
                    <a:ln>
                      <a:noFill/>
                    </a:ln>
                  </pic:spPr>
                </pic:pic>
              </a:graphicData>
            </a:graphic>
          </wp:inline>
        </w:drawing>
      </w:r>
    </w:p>
    <w:sectPr w:rsidR="002F24E4" w:rsidRPr="006A244B" w:rsidSect="00B85533">
      <w:headerReference w:type="even" r:id="rId185"/>
      <w:headerReference w:type="default" r:id="rId186"/>
      <w:footerReference w:type="even" r:id="rId187"/>
      <w:footerReference w:type="default" r:id="rId188"/>
      <w:pgSz w:w="12240" w:h="15840"/>
      <w:pgMar w:top="1134" w:right="1418" w:bottom="1985" w:left="1985" w:header="720" w:footer="720" w:gutter="0"/>
      <w:pgNumType w:start="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01B2E65" w14:textId="77777777" w:rsidR="00531B08" w:rsidRDefault="00531B08" w:rsidP="001E62FC">
      <w:r>
        <w:separator/>
      </w:r>
    </w:p>
  </w:endnote>
  <w:endnote w:type="continuationSeparator" w:id="0">
    <w:p w14:paraId="63B9004F" w14:textId="77777777" w:rsidR="00531B08" w:rsidRDefault="00531B08" w:rsidP="001E62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新細明體">
    <w:charset w:val="88"/>
    <w:family w:val="auto"/>
    <w:pitch w:val="variable"/>
    <w:sig w:usb0="A00002FF" w:usb1="28CFFCFA" w:usb2="00000016" w:usb3="00000000" w:csb0="00100001"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Calibri Light">
    <w:panose1 w:val="020F0302020204030204"/>
    <w:charset w:val="00"/>
    <w:family w:val="auto"/>
    <w:pitch w:val="variable"/>
    <w:sig w:usb0="A00002EF" w:usb1="4000207B" w:usb2="00000000" w:usb3="00000000" w:csb0="0000019F" w:csb1="00000000"/>
  </w:font>
  <w:font w:name="宋体">
    <w:charset w:val="86"/>
    <w:family w:val="auto"/>
    <w:pitch w:val="variable"/>
    <w:sig w:usb0="00000003" w:usb1="288F0000" w:usb2="00000016" w:usb3="00000000" w:csb0="00040001" w:csb1="00000000"/>
  </w:font>
  <w:font w:name="PingFang SC">
    <w:charset w:val="88"/>
    <w:family w:val="auto"/>
    <w:pitch w:val="variable"/>
    <w:sig w:usb0="A00002FF" w:usb1="7ACFFDFB" w:usb2="00000017" w:usb3="00000000" w:csb0="00140001" w:csb1="00000000"/>
  </w:font>
  <w:font w:name="MS Mincho">
    <w:panose1 w:val="02020609040205080304"/>
    <w:charset w:val="80"/>
    <w:family w:val="auto"/>
    <w:pitch w:val="variable"/>
    <w:sig w:usb0="E00002FF" w:usb1="6AC7FDFB" w:usb2="08000012" w:usb3="00000000" w:csb0="000200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81FF1C" w14:textId="77777777" w:rsidR="008427D1" w:rsidRDefault="008427D1" w:rsidP="007F0665">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D085A6F" w14:textId="77777777" w:rsidR="008427D1" w:rsidRDefault="008427D1" w:rsidP="001E62FC">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A070AC" w14:textId="25394CA2" w:rsidR="008427D1" w:rsidRPr="00651138" w:rsidRDefault="008427D1">
    <w:pPr>
      <w:pStyle w:val="Footer"/>
      <w:rPr>
        <w:sz w:val="18"/>
        <w:szCs w:val="18"/>
      </w:rPr>
    </w:pPr>
    <w:r w:rsidRPr="00651138">
      <w:rPr>
        <w:sz w:val="18"/>
        <w:szCs w:val="18"/>
      </w:rPr>
      <w:t xml:space="preserve">INTI International University (2018) </w:t>
    </w:r>
  </w:p>
  <w:p w14:paraId="4ABA0A83" w14:textId="77777777" w:rsidR="008427D1" w:rsidRDefault="008427D1" w:rsidP="001E62FC">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33F2C71" w14:textId="77777777" w:rsidR="00531B08" w:rsidRDefault="00531B08" w:rsidP="001E62FC">
      <w:r>
        <w:separator/>
      </w:r>
    </w:p>
  </w:footnote>
  <w:footnote w:type="continuationSeparator" w:id="0">
    <w:p w14:paraId="1558C9E8" w14:textId="77777777" w:rsidR="00531B08" w:rsidRDefault="00531B08" w:rsidP="001E62FC">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7C6F6F" w14:textId="77777777" w:rsidR="008427D1" w:rsidRDefault="008427D1" w:rsidP="00717839">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209CFFA" w14:textId="77777777" w:rsidR="008427D1" w:rsidRDefault="008427D1" w:rsidP="00E508EC">
    <w:pPr>
      <w:pStyle w:val="Header"/>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463F3A" w14:textId="77777777" w:rsidR="008427D1" w:rsidRPr="00212863" w:rsidRDefault="008427D1" w:rsidP="00212863">
    <w:pPr>
      <w:pStyle w:val="Header"/>
      <w:framePr w:wrap="none" w:vAnchor="text" w:hAnchor="page" w:x="10702" w:y="1"/>
      <w:rPr>
        <w:rStyle w:val="PageNumber"/>
      </w:rPr>
    </w:pPr>
    <w:r w:rsidRPr="00212863">
      <w:rPr>
        <w:rStyle w:val="PageNumber"/>
      </w:rPr>
      <w:fldChar w:fldCharType="begin"/>
    </w:r>
    <w:r w:rsidRPr="00212863">
      <w:rPr>
        <w:rStyle w:val="PageNumber"/>
      </w:rPr>
      <w:instrText xml:space="preserve">PAGE  </w:instrText>
    </w:r>
    <w:r w:rsidRPr="00212863">
      <w:rPr>
        <w:rStyle w:val="PageNumber"/>
      </w:rPr>
      <w:fldChar w:fldCharType="separate"/>
    </w:r>
    <w:r w:rsidR="00902660">
      <w:rPr>
        <w:rStyle w:val="PageNumber"/>
        <w:noProof/>
      </w:rPr>
      <w:t>4</w:t>
    </w:r>
    <w:r w:rsidRPr="00212863">
      <w:rPr>
        <w:rStyle w:val="PageNumber"/>
      </w:rPr>
      <w:fldChar w:fldCharType="end"/>
    </w:r>
  </w:p>
  <w:p w14:paraId="139F0317" w14:textId="77777777" w:rsidR="008427D1" w:rsidRDefault="008427D1" w:rsidP="00E508EC">
    <w:pPr>
      <w:pStyle w:val="Header"/>
      <w:ind w:right="360"/>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C90094"/>
    <w:multiLevelType w:val="multilevel"/>
    <w:tmpl w:val="A9D82DD4"/>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
    <w:nsid w:val="042E1305"/>
    <w:multiLevelType w:val="hybridMultilevel"/>
    <w:tmpl w:val="F1FCFAA8"/>
    <w:lvl w:ilvl="0" w:tplc="9446EDE8">
      <w:start w:val="1"/>
      <w:numFmt w:val="decimal"/>
      <w:lvlText w:val="%1)"/>
      <w:lvlJc w:val="left"/>
      <w:pPr>
        <w:ind w:left="360" w:hanging="360"/>
      </w:pPr>
      <w:rPr>
        <w:rFonts w:ascii="Times New Roman" w:eastAsiaTheme="minorEastAsia" w:hAnsi="Times New Roman" w:cs="Times New Roman"/>
      </w:rPr>
    </w:lvl>
    <w:lvl w:ilvl="1" w:tplc="04090003" w:tentative="1">
      <w:start w:val="1"/>
      <w:numFmt w:val="bullet"/>
      <w:lvlText w:val="o"/>
      <w:lvlJc w:val="left"/>
      <w:pPr>
        <w:ind w:left="-970" w:hanging="360"/>
      </w:pPr>
      <w:rPr>
        <w:rFonts w:ascii="Courier New" w:hAnsi="Courier New" w:cs="Courier New" w:hint="default"/>
      </w:rPr>
    </w:lvl>
    <w:lvl w:ilvl="2" w:tplc="04090005" w:tentative="1">
      <w:start w:val="1"/>
      <w:numFmt w:val="bullet"/>
      <w:lvlText w:val=""/>
      <w:lvlJc w:val="left"/>
      <w:pPr>
        <w:ind w:left="-250" w:hanging="360"/>
      </w:pPr>
      <w:rPr>
        <w:rFonts w:ascii="Wingdings" w:hAnsi="Wingdings" w:hint="default"/>
      </w:rPr>
    </w:lvl>
    <w:lvl w:ilvl="3" w:tplc="04090001" w:tentative="1">
      <w:start w:val="1"/>
      <w:numFmt w:val="bullet"/>
      <w:lvlText w:val=""/>
      <w:lvlJc w:val="left"/>
      <w:pPr>
        <w:ind w:left="470" w:hanging="360"/>
      </w:pPr>
      <w:rPr>
        <w:rFonts w:ascii="Symbol" w:hAnsi="Symbol" w:hint="default"/>
      </w:rPr>
    </w:lvl>
    <w:lvl w:ilvl="4" w:tplc="04090003" w:tentative="1">
      <w:start w:val="1"/>
      <w:numFmt w:val="bullet"/>
      <w:lvlText w:val="o"/>
      <w:lvlJc w:val="left"/>
      <w:pPr>
        <w:ind w:left="1190" w:hanging="360"/>
      </w:pPr>
      <w:rPr>
        <w:rFonts w:ascii="Courier New" w:hAnsi="Courier New" w:cs="Courier New" w:hint="default"/>
      </w:rPr>
    </w:lvl>
    <w:lvl w:ilvl="5" w:tplc="04090005" w:tentative="1">
      <w:start w:val="1"/>
      <w:numFmt w:val="bullet"/>
      <w:lvlText w:val=""/>
      <w:lvlJc w:val="left"/>
      <w:pPr>
        <w:ind w:left="1910" w:hanging="360"/>
      </w:pPr>
      <w:rPr>
        <w:rFonts w:ascii="Wingdings" w:hAnsi="Wingdings" w:hint="default"/>
      </w:rPr>
    </w:lvl>
    <w:lvl w:ilvl="6" w:tplc="04090001" w:tentative="1">
      <w:start w:val="1"/>
      <w:numFmt w:val="bullet"/>
      <w:lvlText w:val=""/>
      <w:lvlJc w:val="left"/>
      <w:pPr>
        <w:ind w:left="2630" w:hanging="360"/>
      </w:pPr>
      <w:rPr>
        <w:rFonts w:ascii="Symbol" w:hAnsi="Symbol" w:hint="default"/>
      </w:rPr>
    </w:lvl>
    <w:lvl w:ilvl="7" w:tplc="04090003" w:tentative="1">
      <w:start w:val="1"/>
      <w:numFmt w:val="bullet"/>
      <w:lvlText w:val="o"/>
      <w:lvlJc w:val="left"/>
      <w:pPr>
        <w:ind w:left="3350" w:hanging="360"/>
      </w:pPr>
      <w:rPr>
        <w:rFonts w:ascii="Courier New" w:hAnsi="Courier New" w:cs="Courier New" w:hint="default"/>
      </w:rPr>
    </w:lvl>
    <w:lvl w:ilvl="8" w:tplc="04090005" w:tentative="1">
      <w:start w:val="1"/>
      <w:numFmt w:val="bullet"/>
      <w:lvlText w:val=""/>
      <w:lvlJc w:val="left"/>
      <w:pPr>
        <w:ind w:left="4070" w:hanging="360"/>
      </w:pPr>
      <w:rPr>
        <w:rFonts w:ascii="Wingdings" w:hAnsi="Wingdings" w:hint="default"/>
      </w:rPr>
    </w:lvl>
  </w:abstractNum>
  <w:abstractNum w:abstractNumId="2">
    <w:nsid w:val="25D04580"/>
    <w:multiLevelType w:val="hybridMultilevel"/>
    <w:tmpl w:val="DEDEA7C2"/>
    <w:lvl w:ilvl="0" w:tplc="04090001">
      <w:start w:val="1"/>
      <w:numFmt w:val="bullet"/>
      <w:lvlText w:val=""/>
      <w:lvlJc w:val="left"/>
      <w:pPr>
        <w:ind w:left="1095" w:hanging="360"/>
      </w:pPr>
      <w:rPr>
        <w:rFonts w:ascii="Symbol" w:hAnsi="Symbol" w:hint="default"/>
      </w:rPr>
    </w:lvl>
    <w:lvl w:ilvl="1" w:tplc="04090003" w:tentative="1">
      <w:start w:val="1"/>
      <w:numFmt w:val="bullet"/>
      <w:lvlText w:val="o"/>
      <w:lvlJc w:val="left"/>
      <w:pPr>
        <w:ind w:left="1815" w:hanging="360"/>
      </w:pPr>
      <w:rPr>
        <w:rFonts w:ascii="Courier New" w:hAnsi="Courier New" w:cs="Courier New" w:hint="default"/>
      </w:rPr>
    </w:lvl>
    <w:lvl w:ilvl="2" w:tplc="04090005" w:tentative="1">
      <w:start w:val="1"/>
      <w:numFmt w:val="bullet"/>
      <w:lvlText w:val=""/>
      <w:lvlJc w:val="left"/>
      <w:pPr>
        <w:ind w:left="2535" w:hanging="360"/>
      </w:pPr>
      <w:rPr>
        <w:rFonts w:ascii="Wingdings" w:hAnsi="Wingdings" w:hint="default"/>
      </w:rPr>
    </w:lvl>
    <w:lvl w:ilvl="3" w:tplc="04090001" w:tentative="1">
      <w:start w:val="1"/>
      <w:numFmt w:val="bullet"/>
      <w:lvlText w:val=""/>
      <w:lvlJc w:val="left"/>
      <w:pPr>
        <w:ind w:left="3255" w:hanging="360"/>
      </w:pPr>
      <w:rPr>
        <w:rFonts w:ascii="Symbol" w:hAnsi="Symbol" w:hint="default"/>
      </w:rPr>
    </w:lvl>
    <w:lvl w:ilvl="4" w:tplc="04090003" w:tentative="1">
      <w:start w:val="1"/>
      <w:numFmt w:val="bullet"/>
      <w:lvlText w:val="o"/>
      <w:lvlJc w:val="left"/>
      <w:pPr>
        <w:ind w:left="3975" w:hanging="360"/>
      </w:pPr>
      <w:rPr>
        <w:rFonts w:ascii="Courier New" w:hAnsi="Courier New" w:cs="Courier New" w:hint="default"/>
      </w:rPr>
    </w:lvl>
    <w:lvl w:ilvl="5" w:tplc="04090005" w:tentative="1">
      <w:start w:val="1"/>
      <w:numFmt w:val="bullet"/>
      <w:lvlText w:val=""/>
      <w:lvlJc w:val="left"/>
      <w:pPr>
        <w:ind w:left="4695" w:hanging="360"/>
      </w:pPr>
      <w:rPr>
        <w:rFonts w:ascii="Wingdings" w:hAnsi="Wingdings" w:hint="default"/>
      </w:rPr>
    </w:lvl>
    <w:lvl w:ilvl="6" w:tplc="04090001" w:tentative="1">
      <w:start w:val="1"/>
      <w:numFmt w:val="bullet"/>
      <w:lvlText w:val=""/>
      <w:lvlJc w:val="left"/>
      <w:pPr>
        <w:ind w:left="5415" w:hanging="360"/>
      </w:pPr>
      <w:rPr>
        <w:rFonts w:ascii="Symbol" w:hAnsi="Symbol" w:hint="default"/>
      </w:rPr>
    </w:lvl>
    <w:lvl w:ilvl="7" w:tplc="04090003" w:tentative="1">
      <w:start w:val="1"/>
      <w:numFmt w:val="bullet"/>
      <w:lvlText w:val="o"/>
      <w:lvlJc w:val="left"/>
      <w:pPr>
        <w:ind w:left="6135" w:hanging="360"/>
      </w:pPr>
      <w:rPr>
        <w:rFonts w:ascii="Courier New" w:hAnsi="Courier New" w:cs="Courier New" w:hint="default"/>
      </w:rPr>
    </w:lvl>
    <w:lvl w:ilvl="8" w:tplc="04090005" w:tentative="1">
      <w:start w:val="1"/>
      <w:numFmt w:val="bullet"/>
      <w:lvlText w:val=""/>
      <w:lvlJc w:val="left"/>
      <w:pPr>
        <w:ind w:left="6855" w:hanging="360"/>
      </w:pPr>
      <w:rPr>
        <w:rFonts w:ascii="Wingdings" w:hAnsi="Wingdings" w:hint="default"/>
      </w:rPr>
    </w:lvl>
  </w:abstractNum>
  <w:abstractNum w:abstractNumId="3">
    <w:nsid w:val="2B31264D"/>
    <w:multiLevelType w:val="multilevel"/>
    <w:tmpl w:val="4912BE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F2D02F6"/>
    <w:multiLevelType w:val="hybridMultilevel"/>
    <w:tmpl w:val="6FCA12F4"/>
    <w:lvl w:ilvl="0" w:tplc="04090001">
      <w:start w:val="1"/>
      <w:numFmt w:val="bullet"/>
      <w:lvlText w:val=""/>
      <w:lvlJc w:val="left"/>
      <w:pPr>
        <w:ind w:left="896" w:hanging="360"/>
      </w:pPr>
      <w:rPr>
        <w:rFonts w:ascii="Symbol" w:hAnsi="Symbol" w:hint="default"/>
      </w:rPr>
    </w:lvl>
    <w:lvl w:ilvl="1" w:tplc="04090003" w:tentative="1">
      <w:start w:val="1"/>
      <w:numFmt w:val="bullet"/>
      <w:lvlText w:val="o"/>
      <w:lvlJc w:val="left"/>
      <w:pPr>
        <w:ind w:left="1616" w:hanging="360"/>
      </w:pPr>
      <w:rPr>
        <w:rFonts w:ascii="Courier New" w:hAnsi="Courier New" w:cs="Courier New" w:hint="default"/>
      </w:rPr>
    </w:lvl>
    <w:lvl w:ilvl="2" w:tplc="04090005" w:tentative="1">
      <w:start w:val="1"/>
      <w:numFmt w:val="bullet"/>
      <w:lvlText w:val=""/>
      <w:lvlJc w:val="left"/>
      <w:pPr>
        <w:ind w:left="2336" w:hanging="360"/>
      </w:pPr>
      <w:rPr>
        <w:rFonts w:ascii="Wingdings" w:hAnsi="Wingdings" w:hint="default"/>
      </w:rPr>
    </w:lvl>
    <w:lvl w:ilvl="3" w:tplc="04090001" w:tentative="1">
      <w:start w:val="1"/>
      <w:numFmt w:val="bullet"/>
      <w:lvlText w:val=""/>
      <w:lvlJc w:val="left"/>
      <w:pPr>
        <w:ind w:left="3056" w:hanging="360"/>
      </w:pPr>
      <w:rPr>
        <w:rFonts w:ascii="Symbol" w:hAnsi="Symbol" w:hint="default"/>
      </w:rPr>
    </w:lvl>
    <w:lvl w:ilvl="4" w:tplc="04090003" w:tentative="1">
      <w:start w:val="1"/>
      <w:numFmt w:val="bullet"/>
      <w:lvlText w:val="o"/>
      <w:lvlJc w:val="left"/>
      <w:pPr>
        <w:ind w:left="3776" w:hanging="360"/>
      </w:pPr>
      <w:rPr>
        <w:rFonts w:ascii="Courier New" w:hAnsi="Courier New" w:cs="Courier New" w:hint="default"/>
      </w:rPr>
    </w:lvl>
    <w:lvl w:ilvl="5" w:tplc="04090005" w:tentative="1">
      <w:start w:val="1"/>
      <w:numFmt w:val="bullet"/>
      <w:lvlText w:val=""/>
      <w:lvlJc w:val="left"/>
      <w:pPr>
        <w:ind w:left="4496" w:hanging="360"/>
      </w:pPr>
      <w:rPr>
        <w:rFonts w:ascii="Wingdings" w:hAnsi="Wingdings" w:hint="default"/>
      </w:rPr>
    </w:lvl>
    <w:lvl w:ilvl="6" w:tplc="04090001" w:tentative="1">
      <w:start w:val="1"/>
      <w:numFmt w:val="bullet"/>
      <w:lvlText w:val=""/>
      <w:lvlJc w:val="left"/>
      <w:pPr>
        <w:ind w:left="5216" w:hanging="360"/>
      </w:pPr>
      <w:rPr>
        <w:rFonts w:ascii="Symbol" w:hAnsi="Symbol" w:hint="default"/>
      </w:rPr>
    </w:lvl>
    <w:lvl w:ilvl="7" w:tplc="04090003" w:tentative="1">
      <w:start w:val="1"/>
      <w:numFmt w:val="bullet"/>
      <w:lvlText w:val="o"/>
      <w:lvlJc w:val="left"/>
      <w:pPr>
        <w:ind w:left="5936" w:hanging="360"/>
      </w:pPr>
      <w:rPr>
        <w:rFonts w:ascii="Courier New" w:hAnsi="Courier New" w:cs="Courier New" w:hint="default"/>
      </w:rPr>
    </w:lvl>
    <w:lvl w:ilvl="8" w:tplc="04090005" w:tentative="1">
      <w:start w:val="1"/>
      <w:numFmt w:val="bullet"/>
      <w:lvlText w:val=""/>
      <w:lvlJc w:val="left"/>
      <w:pPr>
        <w:ind w:left="6656" w:hanging="360"/>
      </w:pPr>
      <w:rPr>
        <w:rFonts w:ascii="Wingdings" w:hAnsi="Wingdings" w:hint="default"/>
      </w:rPr>
    </w:lvl>
  </w:abstractNum>
  <w:abstractNum w:abstractNumId="5">
    <w:nsid w:val="35A11871"/>
    <w:multiLevelType w:val="multilevel"/>
    <w:tmpl w:val="C1DE064E"/>
    <w:lvl w:ilvl="0">
      <w:start w:val="1"/>
      <w:numFmt w:val="decimal"/>
      <w:lvlText w:val="%1"/>
      <w:lvlJc w:val="left"/>
      <w:pPr>
        <w:ind w:left="400" w:hanging="400"/>
      </w:pPr>
      <w:rPr>
        <w:rFonts w:hint="default"/>
      </w:rPr>
    </w:lvl>
    <w:lvl w:ilvl="1">
      <w:start w:val="3"/>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6">
    <w:nsid w:val="41312A1C"/>
    <w:multiLevelType w:val="hybridMultilevel"/>
    <w:tmpl w:val="684ED974"/>
    <w:lvl w:ilvl="0" w:tplc="AB184AF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5BA2BCC"/>
    <w:multiLevelType w:val="hybridMultilevel"/>
    <w:tmpl w:val="E47AA8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E0D075D"/>
    <w:multiLevelType w:val="hybridMultilevel"/>
    <w:tmpl w:val="30163C86"/>
    <w:lvl w:ilvl="0" w:tplc="AB184AF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8241393"/>
    <w:multiLevelType w:val="hybridMultilevel"/>
    <w:tmpl w:val="3D3A288C"/>
    <w:lvl w:ilvl="0" w:tplc="AB184AF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18E54C0"/>
    <w:multiLevelType w:val="multilevel"/>
    <w:tmpl w:val="3CBA1E4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688F7BEB"/>
    <w:multiLevelType w:val="hybridMultilevel"/>
    <w:tmpl w:val="F5288B74"/>
    <w:lvl w:ilvl="0" w:tplc="88C696CA">
      <w:start w:val="1"/>
      <w:numFmt w:val="decimal"/>
      <w:lvlText w:val="%1)"/>
      <w:lvlJc w:val="left"/>
      <w:pPr>
        <w:ind w:left="720" w:hanging="360"/>
      </w:pPr>
      <w:rPr>
        <w:rFonts w:ascii="Times New Roman" w:eastAsiaTheme="minorEastAsia"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BF016EC"/>
    <w:multiLevelType w:val="hybridMultilevel"/>
    <w:tmpl w:val="1EBA28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3F42E46"/>
    <w:multiLevelType w:val="hybridMultilevel"/>
    <w:tmpl w:val="6F7082B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9810E61"/>
    <w:multiLevelType w:val="hybridMultilevel"/>
    <w:tmpl w:val="B5C85F74"/>
    <w:lvl w:ilvl="0" w:tplc="AB184AF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0"/>
  </w:num>
  <w:num w:numId="3">
    <w:abstractNumId w:val="2"/>
  </w:num>
  <w:num w:numId="4">
    <w:abstractNumId w:val="1"/>
  </w:num>
  <w:num w:numId="5">
    <w:abstractNumId w:val="5"/>
  </w:num>
  <w:num w:numId="6">
    <w:abstractNumId w:val="3"/>
  </w:num>
  <w:num w:numId="7">
    <w:abstractNumId w:val="4"/>
  </w:num>
  <w:num w:numId="8">
    <w:abstractNumId w:val="12"/>
  </w:num>
  <w:num w:numId="9">
    <w:abstractNumId w:val="7"/>
  </w:num>
  <w:num w:numId="10">
    <w:abstractNumId w:val="13"/>
  </w:num>
  <w:num w:numId="11">
    <w:abstractNumId w:val="11"/>
  </w:num>
  <w:num w:numId="12">
    <w:abstractNumId w:val="6"/>
  </w:num>
  <w:num w:numId="13">
    <w:abstractNumId w:val="14"/>
  </w:num>
  <w:num w:numId="14">
    <w:abstractNumId w:val="9"/>
  </w:num>
  <w:num w:numId="1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1"/>
  <w:bordersDoNotSurroundHeader/>
  <w:bordersDoNotSurroundFooter/>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2A42"/>
    <w:rsid w:val="00001874"/>
    <w:rsid w:val="0000562C"/>
    <w:rsid w:val="000067A6"/>
    <w:rsid w:val="00006C15"/>
    <w:rsid w:val="00011A55"/>
    <w:rsid w:val="000128D4"/>
    <w:rsid w:val="00012A07"/>
    <w:rsid w:val="0001336B"/>
    <w:rsid w:val="00016424"/>
    <w:rsid w:val="000168D2"/>
    <w:rsid w:val="00016EF6"/>
    <w:rsid w:val="00022D47"/>
    <w:rsid w:val="000252E2"/>
    <w:rsid w:val="00025630"/>
    <w:rsid w:val="00027A08"/>
    <w:rsid w:val="00030B92"/>
    <w:rsid w:val="00031351"/>
    <w:rsid w:val="000403DE"/>
    <w:rsid w:val="00040E66"/>
    <w:rsid w:val="00043A66"/>
    <w:rsid w:val="00044875"/>
    <w:rsid w:val="00044F9C"/>
    <w:rsid w:val="00045977"/>
    <w:rsid w:val="000465D7"/>
    <w:rsid w:val="00046CF4"/>
    <w:rsid w:val="00047FC0"/>
    <w:rsid w:val="000541D0"/>
    <w:rsid w:val="00056A29"/>
    <w:rsid w:val="00061421"/>
    <w:rsid w:val="00062B9F"/>
    <w:rsid w:val="00063B28"/>
    <w:rsid w:val="00064DA9"/>
    <w:rsid w:val="00067E28"/>
    <w:rsid w:val="00070371"/>
    <w:rsid w:val="00072121"/>
    <w:rsid w:val="0007266E"/>
    <w:rsid w:val="000753B0"/>
    <w:rsid w:val="0007624C"/>
    <w:rsid w:val="00076C83"/>
    <w:rsid w:val="0007751F"/>
    <w:rsid w:val="0008005E"/>
    <w:rsid w:val="00080111"/>
    <w:rsid w:val="00082691"/>
    <w:rsid w:val="000830E9"/>
    <w:rsid w:val="00084281"/>
    <w:rsid w:val="00086773"/>
    <w:rsid w:val="00087CA6"/>
    <w:rsid w:val="00091D79"/>
    <w:rsid w:val="00095434"/>
    <w:rsid w:val="000977D1"/>
    <w:rsid w:val="000A1E08"/>
    <w:rsid w:val="000A4155"/>
    <w:rsid w:val="000A46C4"/>
    <w:rsid w:val="000B00B6"/>
    <w:rsid w:val="000B2A54"/>
    <w:rsid w:val="000B5A47"/>
    <w:rsid w:val="000B64EC"/>
    <w:rsid w:val="000B687E"/>
    <w:rsid w:val="000B7F4F"/>
    <w:rsid w:val="000C1F64"/>
    <w:rsid w:val="000C36E9"/>
    <w:rsid w:val="000C3A1E"/>
    <w:rsid w:val="000C5C4C"/>
    <w:rsid w:val="000C6052"/>
    <w:rsid w:val="000C68AC"/>
    <w:rsid w:val="000D09C8"/>
    <w:rsid w:val="000D13F8"/>
    <w:rsid w:val="000D2F95"/>
    <w:rsid w:val="000D33A2"/>
    <w:rsid w:val="000D5B4B"/>
    <w:rsid w:val="000D74C7"/>
    <w:rsid w:val="000E0598"/>
    <w:rsid w:val="000E1AB0"/>
    <w:rsid w:val="000E2675"/>
    <w:rsid w:val="000E4B88"/>
    <w:rsid w:val="000E4BEF"/>
    <w:rsid w:val="000E4D82"/>
    <w:rsid w:val="000E6A00"/>
    <w:rsid w:val="000F1A60"/>
    <w:rsid w:val="000F2D96"/>
    <w:rsid w:val="000F5CCB"/>
    <w:rsid w:val="000F6A0D"/>
    <w:rsid w:val="00100343"/>
    <w:rsid w:val="00102477"/>
    <w:rsid w:val="001062C7"/>
    <w:rsid w:val="00110611"/>
    <w:rsid w:val="001122D4"/>
    <w:rsid w:val="0011680E"/>
    <w:rsid w:val="00116CE5"/>
    <w:rsid w:val="00116F1F"/>
    <w:rsid w:val="00117921"/>
    <w:rsid w:val="00121841"/>
    <w:rsid w:val="00124271"/>
    <w:rsid w:val="00125AE9"/>
    <w:rsid w:val="00125F68"/>
    <w:rsid w:val="00126F87"/>
    <w:rsid w:val="00132A2C"/>
    <w:rsid w:val="0013446E"/>
    <w:rsid w:val="00135580"/>
    <w:rsid w:val="0013738D"/>
    <w:rsid w:val="00140B1C"/>
    <w:rsid w:val="0014108D"/>
    <w:rsid w:val="00143E7C"/>
    <w:rsid w:val="00144FDE"/>
    <w:rsid w:val="00145496"/>
    <w:rsid w:val="00145C45"/>
    <w:rsid w:val="001465B7"/>
    <w:rsid w:val="0014697E"/>
    <w:rsid w:val="00151092"/>
    <w:rsid w:val="00155961"/>
    <w:rsid w:val="00157BAC"/>
    <w:rsid w:val="0016086F"/>
    <w:rsid w:val="0016127D"/>
    <w:rsid w:val="00163175"/>
    <w:rsid w:val="001631D6"/>
    <w:rsid w:val="00166857"/>
    <w:rsid w:val="001669E1"/>
    <w:rsid w:val="00166A1C"/>
    <w:rsid w:val="001677CD"/>
    <w:rsid w:val="001711F5"/>
    <w:rsid w:val="001721FD"/>
    <w:rsid w:val="00173596"/>
    <w:rsid w:val="00176D38"/>
    <w:rsid w:val="00177DEA"/>
    <w:rsid w:val="00180B4B"/>
    <w:rsid w:val="00183660"/>
    <w:rsid w:val="00184B4D"/>
    <w:rsid w:val="00185013"/>
    <w:rsid w:val="00185B07"/>
    <w:rsid w:val="00185F0B"/>
    <w:rsid w:val="00186114"/>
    <w:rsid w:val="00186B54"/>
    <w:rsid w:val="00191027"/>
    <w:rsid w:val="001914E3"/>
    <w:rsid w:val="0019219F"/>
    <w:rsid w:val="0019366E"/>
    <w:rsid w:val="00193D12"/>
    <w:rsid w:val="0019476E"/>
    <w:rsid w:val="0019687D"/>
    <w:rsid w:val="00196ABA"/>
    <w:rsid w:val="00197778"/>
    <w:rsid w:val="001A01FC"/>
    <w:rsid w:val="001A0F31"/>
    <w:rsid w:val="001A43EA"/>
    <w:rsid w:val="001B1FDF"/>
    <w:rsid w:val="001B3C85"/>
    <w:rsid w:val="001B40C9"/>
    <w:rsid w:val="001B5AF1"/>
    <w:rsid w:val="001B6005"/>
    <w:rsid w:val="001C3612"/>
    <w:rsid w:val="001C52EC"/>
    <w:rsid w:val="001C56BB"/>
    <w:rsid w:val="001C7DD7"/>
    <w:rsid w:val="001D30B5"/>
    <w:rsid w:val="001D42DA"/>
    <w:rsid w:val="001D5094"/>
    <w:rsid w:val="001D64D5"/>
    <w:rsid w:val="001E2ABF"/>
    <w:rsid w:val="001E3089"/>
    <w:rsid w:val="001E4650"/>
    <w:rsid w:val="001E561C"/>
    <w:rsid w:val="001E600D"/>
    <w:rsid w:val="001E62FC"/>
    <w:rsid w:val="001E7567"/>
    <w:rsid w:val="001E75CB"/>
    <w:rsid w:val="001F120E"/>
    <w:rsid w:val="001F21CC"/>
    <w:rsid w:val="001F5089"/>
    <w:rsid w:val="001F6978"/>
    <w:rsid w:val="00201C4E"/>
    <w:rsid w:val="00203014"/>
    <w:rsid w:val="00203544"/>
    <w:rsid w:val="0020399B"/>
    <w:rsid w:val="002040DE"/>
    <w:rsid w:val="002046E7"/>
    <w:rsid w:val="00207DB2"/>
    <w:rsid w:val="00210BA9"/>
    <w:rsid w:val="00211A1E"/>
    <w:rsid w:val="00212863"/>
    <w:rsid w:val="002128E0"/>
    <w:rsid w:val="00214330"/>
    <w:rsid w:val="002157FC"/>
    <w:rsid w:val="00217C90"/>
    <w:rsid w:val="00222491"/>
    <w:rsid w:val="00231678"/>
    <w:rsid w:val="00234AFC"/>
    <w:rsid w:val="002359D5"/>
    <w:rsid w:val="00237CA7"/>
    <w:rsid w:val="00247A86"/>
    <w:rsid w:val="00247FF7"/>
    <w:rsid w:val="00253EDD"/>
    <w:rsid w:val="00254A89"/>
    <w:rsid w:val="0025575B"/>
    <w:rsid w:val="00255AEA"/>
    <w:rsid w:val="00257A7C"/>
    <w:rsid w:val="002600E5"/>
    <w:rsid w:val="00260933"/>
    <w:rsid w:val="00261218"/>
    <w:rsid w:val="002615BD"/>
    <w:rsid w:val="00261895"/>
    <w:rsid w:val="0026318C"/>
    <w:rsid w:val="0026357B"/>
    <w:rsid w:val="002675FC"/>
    <w:rsid w:val="00271132"/>
    <w:rsid w:val="00271DFE"/>
    <w:rsid w:val="0027364F"/>
    <w:rsid w:val="002815FE"/>
    <w:rsid w:val="00284043"/>
    <w:rsid w:val="00285E85"/>
    <w:rsid w:val="002864A4"/>
    <w:rsid w:val="00286919"/>
    <w:rsid w:val="002911E5"/>
    <w:rsid w:val="00291E8F"/>
    <w:rsid w:val="0029370C"/>
    <w:rsid w:val="00296A19"/>
    <w:rsid w:val="00296C64"/>
    <w:rsid w:val="002A0BBB"/>
    <w:rsid w:val="002A12EE"/>
    <w:rsid w:val="002A313A"/>
    <w:rsid w:val="002A31CE"/>
    <w:rsid w:val="002A4D32"/>
    <w:rsid w:val="002B1588"/>
    <w:rsid w:val="002B273B"/>
    <w:rsid w:val="002B3DEB"/>
    <w:rsid w:val="002B750E"/>
    <w:rsid w:val="002C0678"/>
    <w:rsid w:val="002C319C"/>
    <w:rsid w:val="002C39FA"/>
    <w:rsid w:val="002C560A"/>
    <w:rsid w:val="002E23E5"/>
    <w:rsid w:val="002E2A0B"/>
    <w:rsid w:val="002E63D6"/>
    <w:rsid w:val="002E689B"/>
    <w:rsid w:val="002F21FE"/>
    <w:rsid w:val="002F24E4"/>
    <w:rsid w:val="002F39B4"/>
    <w:rsid w:val="00302CBC"/>
    <w:rsid w:val="00311BDF"/>
    <w:rsid w:val="0031433D"/>
    <w:rsid w:val="0031548B"/>
    <w:rsid w:val="00315723"/>
    <w:rsid w:val="003175AD"/>
    <w:rsid w:val="00324E41"/>
    <w:rsid w:val="00327887"/>
    <w:rsid w:val="00332101"/>
    <w:rsid w:val="00333026"/>
    <w:rsid w:val="003353EF"/>
    <w:rsid w:val="0033604D"/>
    <w:rsid w:val="0033792B"/>
    <w:rsid w:val="0034053B"/>
    <w:rsid w:val="00341E00"/>
    <w:rsid w:val="00342EDE"/>
    <w:rsid w:val="00343018"/>
    <w:rsid w:val="003433A7"/>
    <w:rsid w:val="00343E01"/>
    <w:rsid w:val="003453FE"/>
    <w:rsid w:val="00351707"/>
    <w:rsid w:val="0035275B"/>
    <w:rsid w:val="00355B50"/>
    <w:rsid w:val="00360BEF"/>
    <w:rsid w:val="0036101D"/>
    <w:rsid w:val="00361E9F"/>
    <w:rsid w:val="00363504"/>
    <w:rsid w:val="003649CA"/>
    <w:rsid w:val="00364A3A"/>
    <w:rsid w:val="00364C53"/>
    <w:rsid w:val="0036545D"/>
    <w:rsid w:val="00365F68"/>
    <w:rsid w:val="00367315"/>
    <w:rsid w:val="0036764C"/>
    <w:rsid w:val="00372F4D"/>
    <w:rsid w:val="0037451B"/>
    <w:rsid w:val="00382628"/>
    <w:rsid w:val="0038280D"/>
    <w:rsid w:val="0038365E"/>
    <w:rsid w:val="00385613"/>
    <w:rsid w:val="00386467"/>
    <w:rsid w:val="00386CD0"/>
    <w:rsid w:val="003913AD"/>
    <w:rsid w:val="003934C3"/>
    <w:rsid w:val="0039382E"/>
    <w:rsid w:val="00396AE7"/>
    <w:rsid w:val="00397AA0"/>
    <w:rsid w:val="003A1D47"/>
    <w:rsid w:val="003A2142"/>
    <w:rsid w:val="003A3A08"/>
    <w:rsid w:val="003A41EC"/>
    <w:rsid w:val="003A5713"/>
    <w:rsid w:val="003A5D44"/>
    <w:rsid w:val="003A7D05"/>
    <w:rsid w:val="003B51C0"/>
    <w:rsid w:val="003B5BE9"/>
    <w:rsid w:val="003C1302"/>
    <w:rsid w:val="003C2DD0"/>
    <w:rsid w:val="003C78DD"/>
    <w:rsid w:val="003C7CFB"/>
    <w:rsid w:val="003D157C"/>
    <w:rsid w:val="003D32F4"/>
    <w:rsid w:val="003D59B2"/>
    <w:rsid w:val="003E3505"/>
    <w:rsid w:val="003E5987"/>
    <w:rsid w:val="003E69D9"/>
    <w:rsid w:val="003F0411"/>
    <w:rsid w:val="003F32F0"/>
    <w:rsid w:val="003F4882"/>
    <w:rsid w:val="003F5B11"/>
    <w:rsid w:val="003F62A0"/>
    <w:rsid w:val="003F62F2"/>
    <w:rsid w:val="003F6CA9"/>
    <w:rsid w:val="00400103"/>
    <w:rsid w:val="00401D14"/>
    <w:rsid w:val="00403373"/>
    <w:rsid w:val="00403805"/>
    <w:rsid w:val="00403950"/>
    <w:rsid w:val="00404444"/>
    <w:rsid w:val="004047C6"/>
    <w:rsid w:val="00404E0F"/>
    <w:rsid w:val="004067A4"/>
    <w:rsid w:val="00410BB1"/>
    <w:rsid w:val="004125D7"/>
    <w:rsid w:val="004133C2"/>
    <w:rsid w:val="004165A0"/>
    <w:rsid w:val="00421213"/>
    <w:rsid w:val="00421596"/>
    <w:rsid w:val="0042208B"/>
    <w:rsid w:val="00423A44"/>
    <w:rsid w:val="004254E9"/>
    <w:rsid w:val="0042591D"/>
    <w:rsid w:val="004268FA"/>
    <w:rsid w:val="004309D0"/>
    <w:rsid w:val="00430C24"/>
    <w:rsid w:val="0043125C"/>
    <w:rsid w:val="004314D1"/>
    <w:rsid w:val="004323A0"/>
    <w:rsid w:val="00433151"/>
    <w:rsid w:val="004333D0"/>
    <w:rsid w:val="0043527E"/>
    <w:rsid w:val="00441B23"/>
    <w:rsid w:val="00441DFD"/>
    <w:rsid w:val="00442621"/>
    <w:rsid w:val="0044309C"/>
    <w:rsid w:val="00443389"/>
    <w:rsid w:val="0044454E"/>
    <w:rsid w:val="00445FE8"/>
    <w:rsid w:val="004465B2"/>
    <w:rsid w:val="00447062"/>
    <w:rsid w:val="004501D7"/>
    <w:rsid w:val="00451ED4"/>
    <w:rsid w:val="00452C8B"/>
    <w:rsid w:val="004564FA"/>
    <w:rsid w:val="00456846"/>
    <w:rsid w:val="004579FA"/>
    <w:rsid w:val="004625D8"/>
    <w:rsid w:val="004657E3"/>
    <w:rsid w:val="00465FD1"/>
    <w:rsid w:val="00466DF4"/>
    <w:rsid w:val="00471984"/>
    <w:rsid w:val="00472EE8"/>
    <w:rsid w:val="0047311D"/>
    <w:rsid w:val="004749A2"/>
    <w:rsid w:val="004756CC"/>
    <w:rsid w:val="00480004"/>
    <w:rsid w:val="00485001"/>
    <w:rsid w:val="00485A5D"/>
    <w:rsid w:val="004862E0"/>
    <w:rsid w:val="004872F8"/>
    <w:rsid w:val="00490566"/>
    <w:rsid w:val="00490DC8"/>
    <w:rsid w:val="00496EE3"/>
    <w:rsid w:val="004A3645"/>
    <w:rsid w:val="004A49A8"/>
    <w:rsid w:val="004A6F84"/>
    <w:rsid w:val="004A7530"/>
    <w:rsid w:val="004B04DE"/>
    <w:rsid w:val="004B1F69"/>
    <w:rsid w:val="004B22F1"/>
    <w:rsid w:val="004B325B"/>
    <w:rsid w:val="004B4F92"/>
    <w:rsid w:val="004B6A20"/>
    <w:rsid w:val="004C0F84"/>
    <w:rsid w:val="004C415E"/>
    <w:rsid w:val="004C4BB2"/>
    <w:rsid w:val="004C69B6"/>
    <w:rsid w:val="004C6D50"/>
    <w:rsid w:val="004C788F"/>
    <w:rsid w:val="004C79A4"/>
    <w:rsid w:val="004C7C45"/>
    <w:rsid w:val="004D0C15"/>
    <w:rsid w:val="004D2051"/>
    <w:rsid w:val="004D2D06"/>
    <w:rsid w:val="004D3BC1"/>
    <w:rsid w:val="004D5EDB"/>
    <w:rsid w:val="004E67F7"/>
    <w:rsid w:val="004E6C44"/>
    <w:rsid w:val="004E72E6"/>
    <w:rsid w:val="004F4ECD"/>
    <w:rsid w:val="004F5A52"/>
    <w:rsid w:val="004F6D4B"/>
    <w:rsid w:val="004F7574"/>
    <w:rsid w:val="004F782E"/>
    <w:rsid w:val="00505FDA"/>
    <w:rsid w:val="00506F56"/>
    <w:rsid w:val="00510930"/>
    <w:rsid w:val="0051265F"/>
    <w:rsid w:val="00512C5C"/>
    <w:rsid w:val="00513EC4"/>
    <w:rsid w:val="005152D1"/>
    <w:rsid w:val="00515925"/>
    <w:rsid w:val="00515BE8"/>
    <w:rsid w:val="00524143"/>
    <w:rsid w:val="00524146"/>
    <w:rsid w:val="005252B5"/>
    <w:rsid w:val="00525CEB"/>
    <w:rsid w:val="00526249"/>
    <w:rsid w:val="005275A1"/>
    <w:rsid w:val="005312F3"/>
    <w:rsid w:val="00531609"/>
    <w:rsid w:val="00531A32"/>
    <w:rsid w:val="00531B08"/>
    <w:rsid w:val="00533EAA"/>
    <w:rsid w:val="005342A3"/>
    <w:rsid w:val="005352BC"/>
    <w:rsid w:val="00541098"/>
    <w:rsid w:val="00542162"/>
    <w:rsid w:val="005425E7"/>
    <w:rsid w:val="00542C11"/>
    <w:rsid w:val="005454DB"/>
    <w:rsid w:val="00547B0C"/>
    <w:rsid w:val="00550FA6"/>
    <w:rsid w:val="0055244F"/>
    <w:rsid w:val="0055432B"/>
    <w:rsid w:val="00555DCF"/>
    <w:rsid w:val="00560D54"/>
    <w:rsid w:val="00561D1F"/>
    <w:rsid w:val="005637DD"/>
    <w:rsid w:val="00563ED8"/>
    <w:rsid w:val="0056406E"/>
    <w:rsid w:val="005645DD"/>
    <w:rsid w:val="00565271"/>
    <w:rsid w:val="00567EF2"/>
    <w:rsid w:val="00571F5A"/>
    <w:rsid w:val="00572B09"/>
    <w:rsid w:val="00573651"/>
    <w:rsid w:val="005739C7"/>
    <w:rsid w:val="0057795E"/>
    <w:rsid w:val="00580864"/>
    <w:rsid w:val="00581628"/>
    <w:rsid w:val="00581EB3"/>
    <w:rsid w:val="00586D5F"/>
    <w:rsid w:val="00591617"/>
    <w:rsid w:val="00595167"/>
    <w:rsid w:val="005A1953"/>
    <w:rsid w:val="005A382A"/>
    <w:rsid w:val="005A5069"/>
    <w:rsid w:val="005A7D8A"/>
    <w:rsid w:val="005B22B1"/>
    <w:rsid w:val="005C0248"/>
    <w:rsid w:val="005C1193"/>
    <w:rsid w:val="005C2124"/>
    <w:rsid w:val="005C519E"/>
    <w:rsid w:val="005C6193"/>
    <w:rsid w:val="005C6F63"/>
    <w:rsid w:val="005D6134"/>
    <w:rsid w:val="005D6326"/>
    <w:rsid w:val="005D6435"/>
    <w:rsid w:val="005E7391"/>
    <w:rsid w:val="005E76C8"/>
    <w:rsid w:val="005F17DF"/>
    <w:rsid w:val="006012DA"/>
    <w:rsid w:val="0060415B"/>
    <w:rsid w:val="00604DBF"/>
    <w:rsid w:val="00605794"/>
    <w:rsid w:val="00610CA8"/>
    <w:rsid w:val="00611D5C"/>
    <w:rsid w:val="006140E1"/>
    <w:rsid w:val="00614A68"/>
    <w:rsid w:val="00615DA3"/>
    <w:rsid w:val="00617ACC"/>
    <w:rsid w:val="0062153A"/>
    <w:rsid w:val="00621570"/>
    <w:rsid w:val="006216A8"/>
    <w:rsid w:val="0062407F"/>
    <w:rsid w:val="00626256"/>
    <w:rsid w:val="00626C8D"/>
    <w:rsid w:val="00626F50"/>
    <w:rsid w:val="00630690"/>
    <w:rsid w:val="00630843"/>
    <w:rsid w:val="006310DE"/>
    <w:rsid w:val="00633979"/>
    <w:rsid w:val="00634852"/>
    <w:rsid w:val="00635F41"/>
    <w:rsid w:val="00636E63"/>
    <w:rsid w:val="0064059A"/>
    <w:rsid w:val="006420B1"/>
    <w:rsid w:val="006428EF"/>
    <w:rsid w:val="006430DA"/>
    <w:rsid w:val="0064631C"/>
    <w:rsid w:val="0064647B"/>
    <w:rsid w:val="00646778"/>
    <w:rsid w:val="00646EF3"/>
    <w:rsid w:val="00650C0F"/>
    <w:rsid w:val="00651138"/>
    <w:rsid w:val="00653137"/>
    <w:rsid w:val="0065361A"/>
    <w:rsid w:val="00653E8C"/>
    <w:rsid w:val="006547CA"/>
    <w:rsid w:val="006548D7"/>
    <w:rsid w:val="006549E1"/>
    <w:rsid w:val="00655D21"/>
    <w:rsid w:val="00655E35"/>
    <w:rsid w:val="006565EE"/>
    <w:rsid w:val="006603EC"/>
    <w:rsid w:val="00661971"/>
    <w:rsid w:val="00661E30"/>
    <w:rsid w:val="00664DF9"/>
    <w:rsid w:val="0066583F"/>
    <w:rsid w:val="00666028"/>
    <w:rsid w:val="006671AD"/>
    <w:rsid w:val="00670AFF"/>
    <w:rsid w:val="00670EE4"/>
    <w:rsid w:val="00673799"/>
    <w:rsid w:val="0067398B"/>
    <w:rsid w:val="006741FF"/>
    <w:rsid w:val="00677D3C"/>
    <w:rsid w:val="006812A7"/>
    <w:rsid w:val="006816C2"/>
    <w:rsid w:val="00681BFA"/>
    <w:rsid w:val="006916CC"/>
    <w:rsid w:val="00693C72"/>
    <w:rsid w:val="0069402C"/>
    <w:rsid w:val="006943D4"/>
    <w:rsid w:val="00694B82"/>
    <w:rsid w:val="006A07FA"/>
    <w:rsid w:val="006A244B"/>
    <w:rsid w:val="006A3A6E"/>
    <w:rsid w:val="006A3BF4"/>
    <w:rsid w:val="006A72CF"/>
    <w:rsid w:val="006A72DB"/>
    <w:rsid w:val="006A7ED0"/>
    <w:rsid w:val="006B137F"/>
    <w:rsid w:val="006B29CA"/>
    <w:rsid w:val="006B3FAD"/>
    <w:rsid w:val="006C02C1"/>
    <w:rsid w:val="006C3305"/>
    <w:rsid w:val="006C7EF5"/>
    <w:rsid w:val="006D39CF"/>
    <w:rsid w:val="006D4596"/>
    <w:rsid w:val="006D4C86"/>
    <w:rsid w:val="006E073C"/>
    <w:rsid w:val="006E4FE1"/>
    <w:rsid w:val="006E7316"/>
    <w:rsid w:val="006F1707"/>
    <w:rsid w:val="006F5AB7"/>
    <w:rsid w:val="0070132F"/>
    <w:rsid w:val="007045B8"/>
    <w:rsid w:val="007047D3"/>
    <w:rsid w:val="007075F6"/>
    <w:rsid w:val="007106CD"/>
    <w:rsid w:val="00712683"/>
    <w:rsid w:val="00715630"/>
    <w:rsid w:val="00716472"/>
    <w:rsid w:val="00717839"/>
    <w:rsid w:val="007202E1"/>
    <w:rsid w:val="007207A9"/>
    <w:rsid w:val="00720E5F"/>
    <w:rsid w:val="00722B18"/>
    <w:rsid w:val="007255E4"/>
    <w:rsid w:val="007259DE"/>
    <w:rsid w:val="00725BF7"/>
    <w:rsid w:val="007278F2"/>
    <w:rsid w:val="0073166F"/>
    <w:rsid w:val="007317A9"/>
    <w:rsid w:val="00733650"/>
    <w:rsid w:val="00734425"/>
    <w:rsid w:val="0073583D"/>
    <w:rsid w:val="007425B6"/>
    <w:rsid w:val="00743152"/>
    <w:rsid w:val="00743452"/>
    <w:rsid w:val="007472A1"/>
    <w:rsid w:val="007509A7"/>
    <w:rsid w:val="007519A7"/>
    <w:rsid w:val="007550E8"/>
    <w:rsid w:val="007617AB"/>
    <w:rsid w:val="00767940"/>
    <w:rsid w:val="00771267"/>
    <w:rsid w:val="00772831"/>
    <w:rsid w:val="00772EE5"/>
    <w:rsid w:val="007749C5"/>
    <w:rsid w:val="00780A20"/>
    <w:rsid w:val="00780D77"/>
    <w:rsid w:val="00786C9B"/>
    <w:rsid w:val="007878E8"/>
    <w:rsid w:val="007916BA"/>
    <w:rsid w:val="00794594"/>
    <w:rsid w:val="007945C4"/>
    <w:rsid w:val="007946A9"/>
    <w:rsid w:val="00795045"/>
    <w:rsid w:val="007A06BD"/>
    <w:rsid w:val="007A3BEC"/>
    <w:rsid w:val="007A4F5A"/>
    <w:rsid w:val="007A5E30"/>
    <w:rsid w:val="007A6852"/>
    <w:rsid w:val="007B236E"/>
    <w:rsid w:val="007B3E6F"/>
    <w:rsid w:val="007B424E"/>
    <w:rsid w:val="007B5661"/>
    <w:rsid w:val="007B5BB9"/>
    <w:rsid w:val="007B6BD9"/>
    <w:rsid w:val="007C0170"/>
    <w:rsid w:val="007C20BB"/>
    <w:rsid w:val="007C3235"/>
    <w:rsid w:val="007C34A1"/>
    <w:rsid w:val="007C354E"/>
    <w:rsid w:val="007C3D2D"/>
    <w:rsid w:val="007C5A28"/>
    <w:rsid w:val="007C6EB5"/>
    <w:rsid w:val="007C7602"/>
    <w:rsid w:val="007D1001"/>
    <w:rsid w:val="007D4C6D"/>
    <w:rsid w:val="007D58BD"/>
    <w:rsid w:val="007D6A30"/>
    <w:rsid w:val="007D75A9"/>
    <w:rsid w:val="007D79D0"/>
    <w:rsid w:val="007E0F4A"/>
    <w:rsid w:val="007E140C"/>
    <w:rsid w:val="007E1E2F"/>
    <w:rsid w:val="007E1F52"/>
    <w:rsid w:val="007E329E"/>
    <w:rsid w:val="007F0665"/>
    <w:rsid w:val="007F69ED"/>
    <w:rsid w:val="0080147D"/>
    <w:rsid w:val="0080179F"/>
    <w:rsid w:val="00801E57"/>
    <w:rsid w:val="00804FE4"/>
    <w:rsid w:val="008068D7"/>
    <w:rsid w:val="00811206"/>
    <w:rsid w:val="00811580"/>
    <w:rsid w:val="00811FE0"/>
    <w:rsid w:val="008122BB"/>
    <w:rsid w:val="008145E9"/>
    <w:rsid w:val="0081472E"/>
    <w:rsid w:val="0081579A"/>
    <w:rsid w:val="0082250F"/>
    <w:rsid w:val="008261B4"/>
    <w:rsid w:val="00827F9B"/>
    <w:rsid w:val="00831252"/>
    <w:rsid w:val="0083361C"/>
    <w:rsid w:val="008350D2"/>
    <w:rsid w:val="00835362"/>
    <w:rsid w:val="0083594A"/>
    <w:rsid w:val="008379BC"/>
    <w:rsid w:val="00840B2C"/>
    <w:rsid w:val="008426B9"/>
    <w:rsid w:val="008427D1"/>
    <w:rsid w:val="00843DA0"/>
    <w:rsid w:val="008454EE"/>
    <w:rsid w:val="008456D8"/>
    <w:rsid w:val="008457FE"/>
    <w:rsid w:val="0084607B"/>
    <w:rsid w:val="00846DC4"/>
    <w:rsid w:val="00850FFB"/>
    <w:rsid w:val="008510EB"/>
    <w:rsid w:val="008523B4"/>
    <w:rsid w:val="008549E6"/>
    <w:rsid w:val="008616D4"/>
    <w:rsid w:val="00861C68"/>
    <w:rsid w:val="00870666"/>
    <w:rsid w:val="008708CB"/>
    <w:rsid w:val="00870B9D"/>
    <w:rsid w:val="0087214A"/>
    <w:rsid w:val="00873281"/>
    <w:rsid w:val="008756DA"/>
    <w:rsid w:val="00876657"/>
    <w:rsid w:val="00877D50"/>
    <w:rsid w:val="0088354D"/>
    <w:rsid w:val="00883C4B"/>
    <w:rsid w:val="00887480"/>
    <w:rsid w:val="0088762A"/>
    <w:rsid w:val="008903A8"/>
    <w:rsid w:val="00892A42"/>
    <w:rsid w:val="008956EB"/>
    <w:rsid w:val="00897EE0"/>
    <w:rsid w:val="008A1237"/>
    <w:rsid w:val="008A5C56"/>
    <w:rsid w:val="008B0F4A"/>
    <w:rsid w:val="008C10AF"/>
    <w:rsid w:val="008C50E7"/>
    <w:rsid w:val="008C5955"/>
    <w:rsid w:val="008D67CC"/>
    <w:rsid w:val="008D6ED2"/>
    <w:rsid w:val="008E05AF"/>
    <w:rsid w:val="008E3B48"/>
    <w:rsid w:val="008F1480"/>
    <w:rsid w:val="008F23F9"/>
    <w:rsid w:val="008F4B11"/>
    <w:rsid w:val="008F6190"/>
    <w:rsid w:val="009025F5"/>
    <w:rsid w:val="00902660"/>
    <w:rsid w:val="009038AE"/>
    <w:rsid w:val="009102F8"/>
    <w:rsid w:val="00913690"/>
    <w:rsid w:val="00913DEE"/>
    <w:rsid w:val="0091509F"/>
    <w:rsid w:val="00916D6C"/>
    <w:rsid w:val="009216BA"/>
    <w:rsid w:val="00923422"/>
    <w:rsid w:val="00924768"/>
    <w:rsid w:val="00926202"/>
    <w:rsid w:val="00932E17"/>
    <w:rsid w:val="0093507E"/>
    <w:rsid w:val="009355B1"/>
    <w:rsid w:val="00937EB1"/>
    <w:rsid w:val="00942AE7"/>
    <w:rsid w:val="009467D5"/>
    <w:rsid w:val="009508E1"/>
    <w:rsid w:val="00951481"/>
    <w:rsid w:val="0095363A"/>
    <w:rsid w:val="00957769"/>
    <w:rsid w:val="009600B5"/>
    <w:rsid w:val="0096128E"/>
    <w:rsid w:val="009629D8"/>
    <w:rsid w:val="009657D6"/>
    <w:rsid w:val="00967BD2"/>
    <w:rsid w:val="009712B1"/>
    <w:rsid w:val="00973B2E"/>
    <w:rsid w:val="0097487A"/>
    <w:rsid w:val="00977645"/>
    <w:rsid w:val="0098205A"/>
    <w:rsid w:val="00983B7D"/>
    <w:rsid w:val="00985100"/>
    <w:rsid w:val="009867CE"/>
    <w:rsid w:val="009918C0"/>
    <w:rsid w:val="009926D8"/>
    <w:rsid w:val="00992C3D"/>
    <w:rsid w:val="009935FC"/>
    <w:rsid w:val="0099405C"/>
    <w:rsid w:val="00994CCD"/>
    <w:rsid w:val="009A05CC"/>
    <w:rsid w:val="009A20D9"/>
    <w:rsid w:val="009A4046"/>
    <w:rsid w:val="009A4451"/>
    <w:rsid w:val="009A5031"/>
    <w:rsid w:val="009A5751"/>
    <w:rsid w:val="009A73D5"/>
    <w:rsid w:val="009B00F6"/>
    <w:rsid w:val="009B0272"/>
    <w:rsid w:val="009B3D2F"/>
    <w:rsid w:val="009C2FB5"/>
    <w:rsid w:val="009C6DA7"/>
    <w:rsid w:val="009C7716"/>
    <w:rsid w:val="009D0CDF"/>
    <w:rsid w:val="009D6978"/>
    <w:rsid w:val="009E02E5"/>
    <w:rsid w:val="009E1A9F"/>
    <w:rsid w:val="009E37B7"/>
    <w:rsid w:val="009E3D44"/>
    <w:rsid w:val="009E47A4"/>
    <w:rsid w:val="009F31CE"/>
    <w:rsid w:val="009F3382"/>
    <w:rsid w:val="009F4BE6"/>
    <w:rsid w:val="009F61D1"/>
    <w:rsid w:val="009F645E"/>
    <w:rsid w:val="009F66C3"/>
    <w:rsid w:val="009F72C3"/>
    <w:rsid w:val="00A03CCD"/>
    <w:rsid w:val="00A07217"/>
    <w:rsid w:val="00A119F0"/>
    <w:rsid w:val="00A12A07"/>
    <w:rsid w:val="00A12EBD"/>
    <w:rsid w:val="00A13C51"/>
    <w:rsid w:val="00A14373"/>
    <w:rsid w:val="00A14C9C"/>
    <w:rsid w:val="00A153FD"/>
    <w:rsid w:val="00A226C2"/>
    <w:rsid w:val="00A22745"/>
    <w:rsid w:val="00A23186"/>
    <w:rsid w:val="00A23383"/>
    <w:rsid w:val="00A311F1"/>
    <w:rsid w:val="00A316CA"/>
    <w:rsid w:val="00A3381B"/>
    <w:rsid w:val="00A3522A"/>
    <w:rsid w:val="00A369B2"/>
    <w:rsid w:val="00A373CA"/>
    <w:rsid w:val="00A375FA"/>
    <w:rsid w:val="00A40B13"/>
    <w:rsid w:val="00A42E8D"/>
    <w:rsid w:val="00A4411C"/>
    <w:rsid w:val="00A45DB6"/>
    <w:rsid w:val="00A50654"/>
    <w:rsid w:val="00A53B52"/>
    <w:rsid w:val="00A53E3C"/>
    <w:rsid w:val="00A54084"/>
    <w:rsid w:val="00A55E80"/>
    <w:rsid w:val="00A565B6"/>
    <w:rsid w:val="00A606A8"/>
    <w:rsid w:val="00A63ABA"/>
    <w:rsid w:val="00A64F6B"/>
    <w:rsid w:val="00A65161"/>
    <w:rsid w:val="00A668A8"/>
    <w:rsid w:val="00A66EB2"/>
    <w:rsid w:val="00A70D4D"/>
    <w:rsid w:val="00A739C6"/>
    <w:rsid w:val="00A73DED"/>
    <w:rsid w:val="00A74633"/>
    <w:rsid w:val="00A75917"/>
    <w:rsid w:val="00A77573"/>
    <w:rsid w:val="00A776D5"/>
    <w:rsid w:val="00A81DE0"/>
    <w:rsid w:val="00A82029"/>
    <w:rsid w:val="00A82643"/>
    <w:rsid w:val="00A8312C"/>
    <w:rsid w:val="00A854FF"/>
    <w:rsid w:val="00A86F9B"/>
    <w:rsid w:val="00A87213"/>
    <w:rsid w:val="00A90DF5"/>
    <w:rsid w:val="00A918D8"/>
    <w:rsid w:val="00A92581"/>
    <w:rsid w:val="00A93193"/>
    <w:rsid w:val="00A9687A"/>
    <w:rsid w:val="00AA023B"/>
    <w:rsid w:val="00AA0357"/>
    <w:rsid w:val="00AA37B1"/>
    <w:rsid w:val="00AB0072"/>
    <w:rsid w:val="00AB05C4"/>
    <w:rsid w:val="00AB1344"/>
    <w:rsid w:val="00AB3137"/>
    <w:rsid w:val="00AB370E"/>
    <w:rsid w:val="00AB5D15"/>
    <w:rsid w:val="00AB5FD9"/>
    <w:rsid w:val="00AB6ED0"/>
    <w:rsid w:val="00AC28C9"/>
    <w:rsid w:val="00AC4EA3"/>
    <w:rsid w:val="00AC5B4B"/>
    <w:rsid w:val="00AD00A7"/>
    <w:rsid w:val="00AD3619"/>
    <w:rsid w:val="00AD5051"/>
    <w:rsid w:val="00AD6034"/>
    <w:rsid w:val="00AD7EEA"/>
    <w:rsid w:val="00AE0DF6"/>
    <w:rsid w:val="00AE1A6C"/>
    <w:rsid w:val="00AE318C"/>
    <w:rsid w:val="00AE3348"/>
    <w:rsid w:val="00AE3625"/>
    <w:rsid w:val="00AE726E"/>
    <w:rsid w:val="00AF06B9"/>
    <w:rsid w:val="00AF16B0"/>
    <w:rsid w:val="00AF59CB"/>
    <w:rsid w:val="00AF66CD"/>
    <w:rsid w:val="00B00EB4"/>
    <w:rsid w:val="00B03FDE"/>
    <w:rsid w:val="00B044A9"/>
    <w:rsid w:val="00B05694"/>
    <w:rsid w:val="00B11C6D"/>
    <w:rsid w:val="00B14DD9"/>
    <w:rsid w:val="00B164F5"/>
    <w:rsid w:val="00B16853"/>
    <w:rsid w:val="00B218B7"/>
    <w:rsid w:val="00B22E89"/>
    <w:rsid w:val="00B230D8"/>
    <w:rsid w:val="00B24156"/>
    <w:rsid w:val="00B24D5E"/>
    <w:rsid w:val="00B24FA4"/>
    <w:rsid w:val="00B254FF"/>
    <w:rsid w:val="00B30B04"/>
    <w:rsid w:val="00B311EC"/>
    <w:rsid w:val="00B350DF"/>
    <w:rsid w:val="00B3711B"/>
    <w:rsid w:val="00B37BE5"/>
    <w:rsid w:val="00B40A88"/>
    <w:rsid w:val="00B4175D"/>
    <w:rsid w:val="00B43CE2"/>
    <w:rsid w:val="00B47824"/>
    <w:rsid w:val="00B50082"/>
    <w:rsid w:val="00B50086"/>
    <w:rsid w:val="00B516D4"/>
    <w:rsid w:val="00B540C2"/>
    <w:rsid w:val="00B54E34"/>
    <w:rsid w:val="00B60208"/>
    <w:rsid w:val="00B62FF8"/>
    <w:rsid w:val="00B63D3A"/>
    <w:rsid w:val="00B64B0D"/>
    <w:rsid w:val="00B66842"/>
    <w:rsid w:val="00B66A57"/>
    <w:rsid w:val="00B67933"/>
    <w:rsid w:val="00B71154"/>
    <w:rsid w:val="00B71462"/>
    <w:rsid w:val="00B716CA"/>
    <w:rsid w:val="00B7208E"/>
    <w:rsid w:val="00B73107"/>
    <w:rsid w:val="00B73DF8"/>
    <w:rsid w:val="00B7486C"/>
    <w:rsid w:val="00B75A8C"/>
    <w:rsid w:val="00B75DE6"/>
    <w:rsid w:val="00B762EA"/>
    <w:rsid w:val="00B76B25"/>
    <w:rsid w:val="00B809F6"/>
    <w:rsid w:val="00B82048"/>
    <w:rsid w:val="00B83794"/>
    <w:rsid w:val="00B85533"/>
    <w:rsid w:val="00B86226"/>
    <w:rsid w:val="00B8739D"/>
    <w:rsid w:val="00B87BC5"/>
    <w:rsid w:val="00B92B43"/>
    <w:rsid w:val="00B92DCA"/>
    <w:rsid w:val="00B933CA"/>
    <w:rsid w:val="00B956E5"/>
    <w:rsid w:val="00BA3E8F"/>
    <w:rsid w:val="00BA4ED4"/>
    <w:rsid w:val="00BA579A"/>
    <w:rsid w:val="00BB16DE"/>
    <w:rsid w:val="00BB3CE8"/>
    <w:rsid w:val="00BC0646"/>
    <w:rsid w:val="00BC1330"/>
    <w:rsid w:val="00BC1CEC"/>
    <w:rsid w:val="00BC1FE8"/>
    <w:rsid w:val="00BC270A"/>
    <w:rsid w:val="00BC41B2"/>
    <w:rsid w:val="00BC5481"/>
    <w:rsid w:val="00BC55F3"/>
    <w:rsid w:val="00BD016D"/>
    <w:rsid w:val="00BD1A2E"/>
    <w:rsid w:val="00BD35DB"/>
    <w:rsid w:val="00BD3DA2"/>
    <w:rsid w:val="00BD46F0"/>
    <w:rsid w:val="00BD4C2E"/>
    <w:rsid w:val="00BD710C"/>
    <w:rsid w:val="00BD71C0"/>
    <w:rsid w:val="00BD7CD2"/>
    <w:rsid w:val="00BE00C4"/>
    <w:rsid w:val="00BE06E1"/>
    <w:rsid w:val="00BE20E0"/>
    <w:rsid w:val="00BF09EB"/>
    <w:rsid w:val="00BF3EA1"/>
    <w:rsid w:val="00BF4409"/>
    <w:rsid w:val="00BF5012"/>
    <w:rsid w:val="00BF7782"/>
    <w:rsid w:val="00C0025F"/>
    <w:rsid w:val="00C00D11"/>
    <w:rsid w:val="00C0255B"/>
    <w:rsid w:val="00C04775"/>
    <w:rsid w:val="00C055C3"/>
    <w:rsid w:val="00C072D9"/>
    <w:rsid w:val="00C0740F"/>
    <w:rsid w:val="00C14B0D"/>
    <w:rsid w:val="00C15CC9"/>
    <w:rsid w:val="00C16534"/>
    <w:rsid w:val="00C16EE2"/>
    <w:rsid w:val="00C179F1"/>
    <w:rsid w:val="00C23392"/>
    <w:rsid w:val="00C23D96"/>
    <w:rsid w:val="00C27072"/>
    <w:rsid w:val="00C34E5E"/>
    <w:rsid w:val="00C350B2"/>
    <w:rsid w:val="00C3671D"/>
    <w:rsid w:val="00C40213"/>
    <w:rsid w:val="00C42DAB"/>
    <w:rsid w:val="00C453D2"/>
    <w:rsid w:val="00C461A9"/>
    <w:rsid w:val="00C462D2"/>
    <w:rsid w:val="00C5007B"/>
    <w:rsid w:val="00C50CDA"/>
    <w:rsid w:val="00C5264D"/>
    <w:rsid w:val="00C54CA0"/>
    <w:rsid w:val="00C576BD"/>
    <w:rsid w:val="00C6001D"/>
    <w:rsid w:val="00C61E8B"/>
    <w:rsid w:val="00C63965"/>
    <w:rsid w:val="00C64256"/>
    <w:rsid w:val="00C65FEA"/>
    <w:rsid w:val="00C6651B"/>
    <w:rsid w:val="00C66933"/>
    <w:rsid w:val="00C71260"/>
    <w:rsid w:val="00C73A46"/>
    <w:rsid w:val="00C749E8"/>
    <w:rsid w:val="00C75C7A"/>
    <w:rsid w:val="00C77082"/>
    <w:rsid w:val="00C7742F"/>
    <w:rsid w:val="00C81AEA"/>
    <w:rsid w:val="00C81CE4"/>
    <w:rsid w:val="00C81DF5"/>
    <w:rsid w:val="00C826CD"/>
    <w:rsid w:val="00C84E02"/>
    <w:rsid w:val="00C85CEB"/>
    <w:rsid w:val="00C86BFD"/>
    <w:rsid w:val="00C92643"/>
    <w:rsid w:val="00C936B5"/>
    <w:rsid w:val="00CA4F41"/>
    <w:rsid w:val="00CA5ABA"/>
    <w:rsid w:val="00CB0666"/>
    <w:rsid w:val="00CB1FBA"/>
    <w:rsid w:val="00CB2564"/>
    <w:rsid w:val="00CB7353"/>
    <w:rsid w:val="00CC1797"/>
    <w:rsid w:val="00CC1FE6"/>
    <w:rsid w:val="00CC22B1"/>
    <w:rsid w:val="00CC28D5"/>
    <w:rsid w:val="00CC436B"/>
    <w:rsid w:val="00CC4C24"/>
    <w:rsid w:val="00CC5AC4"/>
    <w:rsid w:val="00CC74D2"/>
    <w:rsid w:val="00CD0BDB"/>
    <w:rsid w:val="00CD0C6D"/>
    <w:rsid w:val="00CD3759"/>
    <w:rsid w:val="00CD5CA2"/>
    <w:rsid w:val="00CD5F7D"/>
    <w:rsid w:val="00CD6168"/>
    <w:rsid w:val="00CD6418"/>
    <w:rsid w:val="00CE0520"/>
    <w:rsid w:val="00CE3ECF"/>
    <w:rsid w:val="00CE47A0"/>
    <w:rsid w:val="00CE640E"/>
    <w:rsid w:val="00CE6423"/>
    <w:rsid w:val="00CE66FF"/>
    <w:rsid w:val="00CF351B"/>
    <w:rsid w:val="00CF46F1"/>
    <w:rsid w:val="00CF4E9A"/>
    <w:rsid w:val="00CF50C8"/>
    <w:rsid w:val="00CF5D14"/>
    <w:rsid w:val="00CF6DDD"/>
    <w:rsid w:val="00CF7E3E"/>
    <w:rsid w:val="00D03026"/>
    <w:rsid w:val="00D040C1"/>
    <w:rsid w:val="00D1097D"/>
    <w:rsid w:val="00D12A1D"/>
    <w:rsid w:val="00D15A0D"/>
    <w:rsid w:val="00D15CC3"/>
    <w:rsid w:val="00D15ECB"/>
    <w:rsid w:val="00D16A80"/>
    <w:rsid w:val="00D1780D"/>
    <w:rsid w:val="00D17C81"/>
    <w:rsid w:val="00D17C95"/>
    <w:rsid w:val="00D215D7"/>
    <w:rsid w:val="00D2265B"/>
    <w:rsid w:val="00D245E2"/>
    <w:rsid w:val="00D274CF"/>
    <w:rsid w:val="00D33ED0"/>
    <w:rsid w:val="00D34702"/>
    <w:rsid w:val="00D3651E"/>
    <w:rsid w:val="00D40871"/>
    <w:rsid w:val="00D42F7C"/>
    <w:rsid w:val="00D43900"/>
    <w:rsid w:val="00D4406B"/>
    <w:rsid w:val="00D504B5"/>
    <w:rsid w:val="00D51D3C"/>
    <w:rsid w:val="00D53F4F"/>
    <w:rsid w:val="00D562B7"/>
    <w:rsid w:val="00D612A4"/>
    <w:rsid w:val="00D64CAF"/>
    <w:rsid w:val="00D65CD6"/>
    <w:rsid w:val="00D67D45"/>
    <w:rsid w:val="00D71390"/>
    <w:rsid w:val="00D7359B"/>
    <w:rsid w:val="00D74929"/>
    <w:rsid w:val="00D761A6"/>
    <w:rsid w:val="00D76255"/>
    <w:rsid w:val="00D7768B"/>
    <w:rsid w:val="00D777E9"/>
    <w:rsid w:val="00D77BAE"/>
    <w:rsid w:val="00D80F1C"/>
    <w:rsid w:val="00D82C8D"/>
    <w:rsid w:val="00D83419"/>
    <w:rsid w:val="00D83F36"/>
    <w:rsid w:val="00D86DC6"/>
    <w:rsid w:val="00D90825"/>
    <w:rsid w:val="00D921B2"/>
    <w:rsid w:val="00D93E7A"/>
    <w:rsid w:val="00D96ECE"/>
    <w:rsid w:val="00D97840"/>
    <w:rsid w:val="00D978D0"/>
    <w:rsid w:val="00DA1189"/>
    <w:rsid w:val="00DA1E29"/>
    <w:rsid w:val="00DB0DEB"/>
    <w:rsid w:val="00DB12D5"/>
    <w:rsid w:val="00DB295A"/>
    <w:rsid w:val="00DB306E"/>
    <w:rsid w:val="00DB4128"/>
    <w:rsid w:val="00DB450D"/>
    <w:rsid w:val="00DB5A39"/>
    <w:rsid w:val="00DB6101"/>
    <w:rsid w:val="00DB6A9B"/>
    <w:rsid w:val="00DC0654"/>
    <w:rsid w:val="00DC06C3"/>
    <w:rsid w:val="00DC110B"/>
    <w:rsid w:val="00DC119D"/>
    <w:rsid w:val="00DC140A"/>
    <w:rsid w:val="00DC1D4D"/>
    <w:rsid w:val="00DC2021"/>
    <w:rsid w:val="00DC27B1"/>
    <w:rsid w:val="00DC3B6F"/>
    <w:rsid w:val="00DC4F46"/>
    <w:rsid w:val="00DC6F89"/>
    <w:rsid w:val="00DC7823"/>
    <w:rsid w:val="00DC7F70"/>
    <w:rsid w:val="00DD03C7"/>
    <w:rsid w:val="00DD0592"/>
    <w:rsid w:val="00DD33BF"/>
    <w:rsid w:val="00DD4A06"/>
    <w:rsid w:val="00DD6E8C"/>
    <w:rsid w:val="00DD7B04"/>
    <w:rsid w:val="00DE20BD"/>
    <w:rsid w:val="00DE2C32"/>
    <w:rsid w:val="00DE463C"/>
    <w:rsid w:val="00DE6472"/>
    <w:rsid w:val="00DE65D9"/>
    <w:rsid w:val="00DE65E6"/>
    <w:rsid w:val="00DF063E"/>
    <w:rsid w:val="00DF0DDD"/>
    <w:rsid w:val="00DF1357"/>
    <w:rsid w:val="00DF4FEA"/>
    <w:rsid w:val="00DF7DC7"/>
    <w:rsid w:val="00E01492"/>
    <w:rsid w:val="00E05CD6"/>
    <w:rsid w:val="00E07865"/>
    <w:rsid w:val="00E10459"/>
    <w:rsid w:val="00E1279A"/>
    <w:rsid w:val="00E13F78"/>
    <w:rsid w:val="00E144F8"/>
    <w:rsid w:val="00E15291"/>
    <w:rsid w:val="00E168F9"/>
    <w:rsid w:val="00E2016C"/>
    <w:rsid w:val="00E22B87"/>
    <w:rsid w:val="00E24C37"/>
    <w:rsid w:val="00E24F85"/>
    <w:rsid w:val="00E259B3"/>
    <w:rsid w:val="00E25C47"/>
    <w:rsid w:val="00E25F69"/>
    <w:rsid w:val="00E27C2C"/>
    <w:rsid w:val="00E3119D"/>
    <w:rsid w:val="00E33CFA"/>
    <w:rsid w:val="00E34C09"/>
    <w:rsid w:val="00E34D9D"/>
    <w:rsid w:val="00E354D8"/>
    <w:rsid w:val="00E3641F"/>
    <w:rsid w:val="00E377E1"/>
    <w:rsid w:val="00E41AB2"/>
    <w:rsid w:val="00E4242A"/>
    <w:rsid w:val="00E44F61"/>
    <w:rsid w:val="00E45D1A"/>
    <w:rsid w:val="00E4600D"/>
    <w:rsid w:val="00E473E4"/>
    <w:rsid w:val="00E47D3B"/>
    <w:rsid w:val="00E508EC"/>
    <w:rsid w:val="00E521BE"/>
    <w:rsid w:val="00E53377"/>
    <w:rsid w:val="00E54CA4"/>
    <w:rsid w:val="00E56A64"/>
    <w:rsid w:val="00E61586"/>
    <w:rsid w:val="00E63FBD"/>
    <w:rsid w:val="00E678A5"/>
    <w:rsid w:val="00E71038"/>
    <w:rsid w:val="00E71DAB"/>
    <w:rsid w:val="00E73941"/>
    <w:rsid w:val="00E767EB"/>
    <w:rsid w:val="00E77173"/>
    <w:rsid w:val="00E77536"/>
    <w:rsid w:val="00E819E4"/>
    <w:rsid w:val="00E84131"/>
    <w:rsid w:val="00E91074"/>
    <w:rsid w:val="00E91A23"/>
    <w:rsid w:val="00E92C15"/>
    <w:rsid w:val="00E9324B"/>
    <w:rsid w:val="00E93917"/>
    <w:rsid w:val="00E93C0A"/>
    <w:rsid w:val="00EA0554"/>
    <w:rsid w:val="00EA1637"/>
    <w:rsid w:val="00EA28DC"/>
    <w:rsid w:val="00EA3C17"/>
    <w:rsid w:val="00EA652F"/>
    <w:rsid w:val="00EA6858"/>
    <w:rsid w:val="00EA7054"/>
    <w:rsid w:val="00EA75B2"/>
    <w:rsid w:val="00EB5109"/>
    <w:rsid w:val="00EB72A3"/>
    <w:rsid w:val="00EC29E1"/>
    <w:rsid w:val="00EC2ABF"/>
    <w:rsid w:val="00EC3A8D"/>
    <w:rsid w:val="00ED0C3F"/>
    <w:rsid w:val="00ED2ECA"/>
    <w:rsid w:val="00ED3EFF"/>
    <w:rsid w:val="00ED41BD"/>
    <w:rsid w:val="00ED4878"/>
    <w:rsid w:val="00ED4DB7"/>
    <w:rsid w:val="00ED5506"/>
    <w:rsid w:val="00ED5EAE"/>
    <w:rsid w:val="00ED6A5E"/>
    <w:rsid w:val="00ED7334"/>
    <w:rsid w:val="00ED770A"/>
    <w:rsid w:val="00ED7A11"/>
    <w:rsid w:val="00EE33EF"/>
    <w:rsid w:val="00EE4026"/>
    <w:rsid w:val="00EE57ED"/>
    <w:rsid w:val="00EE62D2"/>
    <w:rsid w:val="00EE6CBF"/>
    <w:rsid w:val="00EF0FEE"/>
    <w:rsid w:val="00EF2451"/>
    <w:rsid w:val="00EF2A77"/>
    <w:rsid w:val="00EF5039"/>
    <w:rsid w:val="00EF59C6"/>
    <w:rsid w:val="00EF6F04"/>
    <w:rsid w:val="00F015EE"/>
    <w:rsid w:val="00F04042"/>
    <w:rsid w:val="00F04457"/>
    <w:rsid w:val="00F04A4E"/>
    <w:rsid w:val="00F06E00"/>
    <w:rsid w:val="00F07A28"/>
    <w:rsid w:val="00F07C8E"/>
    <w:rsid w:val="00F113A2"/>
    <w:rsid w:val="00F129A0"/>
    <w:rsid w:val="00F12D06"/>
    <w:rsid w:val="00F14D96"/>
    <w:rsid w:val="00F152C9"/>
    <w:rsid w:val="00F16104"/>
    <w:rsid w:val="00F162F0"/>
    <w:rsid w:val="00F22B8C"/>
    <w:rsid w:val="00F25F8F"/>
    <w:rsid w:val="00F26FF2"/>
    <w:rsid w:val="00F30B19"/>
    <w:rsid w:val="00F337BB"/>
    <w:rsid w:val="00F3532E"/>
    <w:rsid w:val="00F4217F"/>
    <w:rsid w:val="00F4405B"/>
    <w:rsid w:val="00F44FCB"/>
    <w:rsid w:val="00F4501C"/>
    <w:rsid w:val="00F465B6"/>
    <w:rsid w:val="00F47A83"/>
    <w:rsid w:val="00F47BE4"/>
    <w:rsid w:val="00F503A7"/>
    <w:rsid w:val="00F514CA"/>
    <w:rsid w:val="00F51FFB"/>
    <w:rsid w:val="00F5551F"/>
    <w:rsid w:val="00F5696A"/>
    <w:rsid w:val="00F57C2A"/>
    <w:rsid w:val="00F60ABE"/>
    <w:rsid w:val="00F60F0F"/>
    <w:rsid w:val="00F61571"/>
    <w:rsid w:val="00F66BA7"/>
    <w:rsid w:val="00F67D5F"/>
    <w:rsid w:val="00F7308C"/>
    <w:rsid w:val="00F7429F"/>
    <w:rsid w:val="00F7627E"/>
    <w:rsid w:val="00F767E1"/>
    <w:rsid w:val="00F77563"/>
    <w:rsid w:val="00F777AB"/>
    <w:rsid w:val="00F77B07"/>
    <w:rsid w:val="00F80554"/>
    <w:rsid w:val="00F819F6"/>
    <w:rsid w:val="00F8207C"/>
    <w:rsid w:val="00F83690"/>
    <w:rsid w:val="00F83C9A"/>
    <w:rsid w:val="00F84222"/>
    <w:rsid w:val="00F84E94"/>
    <w:rsid w:val="00F8603D"/>
    <w:rsid w:val="00F86D70"/>
    <w:rsid w:val="00F90371"/>
    <w:rsid w:val="00F92B5E"/>
    <w:rsid w:val="00F957BF"/>
    <w:rsid w:val="00F957EA"/>
    <w:rsid w:val="00FA031E"/>
    <w:rsid w:val="00FA5F96"/>
    <w:rsid w:val="00FA6216"/>
    <w:rsid w:val="00FA6DD7"/>
    <w:rsid w:val="00FA7658"/>
    <w:rsid w:val="00FA76B2"/>
    <w:rsid w:val="00FB24BC"/>
    <w:rsid w:val="00FB2990"/>
    <w:rsid w:val="00FB2B26"/>
    <w:rsid w:val="00FB2D56"/>
    <w:rsid w:val="00FB3193"/>
    <w:rsid w:val="00FB40AC"/>
    <w:rsid w:val="00FB5D8C"/>
    <w:rsid w:val="00FC4399"/>
    <w:rsid w:val="00FC5D68"/>
    <w:rsid w:val="00FC6312"/>
    <w:rsid w:val="00FC64E8"/>
    <w:rsid w:val="00FC6A37"/>
    <w:rsid w:val="00FD29E4"/>
    <w:rsid w:val="00FD4EB5"/>
    <w:rsid w:val="00FD5C54"/>
    <w:rsid w:val="00FD6D51"/>
    <w:rsid w:val="00FE032E"/>
    <w:rsid w:val="00FE03D9"/>
    <w:rsid w:val="00FE31C3"/>
    <w:rsid w:val="00FE5C9E"/>
    <w:rsid w:val="00FE78DA"/>
    <w:rsid w:val="00FE7A20"/>
    <w:rsid w:val="00FF0C23"/>
    <w:rsid w:val="00FF2674"/>
    <w:rsid w:val="00FF70BC"/>
    <w:rsid w:val="00FF7E82"/>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587432"/>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E7316"/>
    <w:rPr>
      <w:rFonts w:ascii="Times New Roman" w:hAnsi="Times New Roman" w:cs="Times New Roman"/>
      <w:lang w:eastAsia="zh-CN"/>
    </w:rPr>
  </w:style>
  <w:style w:type="paragraph" w:styleId="Heading1">
    <w:name w:val="heading 1"/>
    <w:basedOn w:val="Normal"/>
    <w:next w:val="Normal"/>
    <w:link w:val="Heading1Char"/>
    <w:uiPriority w:val="9"/>
    <w:qFormat/>
    <w:rsid w:val="002F39B4"/>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unhideWhenUsed/>
    <w:qFormat/>
    <w:rsid w:val="002F39B4"/>
    <w:pPr>
      <w:keepNext/>
      <w:keepLines/>
      <w:spacing w:before="40"/>
      <w:outlineLvl w:val="1"/>
    </w:pPr>
    <w:rPr>
      <w:rFonts w:eastAsiaTheme="majorEastAsia" w:cstheme="majorBidi"/>
      <w:color w:val="2E74B5" w:themeColor="accent1" w:themeShade="BF"/>
      <w:sz w:val="28"/>
      <w:szCs w:val="26"/>
    </w:rPr>
  </w:style>
  <w:style w:type="paragraph" w:styleId="Heading3">
    <w:name w:val="heading 3"/>
    <w:basedOn w:val="Normal"/>
    <w:next w:val="Normal"/>
    <w:link w:val="Heading3Char"/>
    <w:uiPriority w:val="9"/>
    <w:unhideWhenUsed/>
    <w:qFormat/>
    <w:rsid w:val="002F39B4"/>
    <w:pPr>
      <w:keepNext/>
      <w:keepLines/>
      <w:spacing w:before="40"/>
      <w:outlineLvl w:val="2"/>
    </w:pPr>
    <w:rPr>
      <w:rFonts w:asciiTheme="majorHAnsi" w:eastAsiaTheme="majorEastAsia" w:hAnsiTheme="majorHAnsi" w:cstheme="majorBidi"/>
      <w:color w:val="1F4D78" w:themeColor="accent1" w:themeShade="7F"/>
    </w:rPr>
  </w:style>
  <w:style w:type="paragraph" w:styleId="Heading4">
    <w:name w:val="heading 4"/>
    <w:basedOn w:val="Normal"/>
    <w:next w:val="Normal"/>
    <w:link w:val="Heading4Char"/>
    <w:uiPriority w:val="9"/>
    <w:unhideWhenUsed/>
    <w:qFormat/>
    <w:rsid w:val="00EF6F04"/>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6">
    <w:name w:val="heading 6"/>
    <w:basedOn w:val="Normal"/>
    <w:link w:val="Heading6Char"/>
    <w:uiPriority w:val="9"/>
    <w:qFormat/>
    <w:rsid w:val="00542C11"/>
    <w:pPr>
      <w:spacing w:before="100" w:beforeAutospacing="1" w:after="100" w:afterAutospacing="1"/>
      <w:outlineLvl w:val="5"/>
    </w:pPr>
    <w:rPr>
      <w:b/>
      <w:bCs/>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F7782"/>
    <w:pPr>
      <w:ind w:left="720"/>
      <w:contextualSpacing/>
    </w:pPr>
    <w:rPr>
      <w:rFonts w:asciiTheme="minorHAnsi" w:hAnsiTheme="minorHAnsi" w:cstheme="minorBidi"/>
      <w:lang w:eastAsia="en-US"/>
    </w:rPr>
  </w:style>
  <w:style w:type="paragraph" w:styleId="Date">
    <w:name w:val="Date"/>
    <w:basedOn w:val="Normal"/>
    <w:next w:val="Normal"/>
    <w:link w:val="DateChar"/>
    <w:uiPriority w:val="99"/>
    <w:semiHidden/>
    <w:unhideWhenUsed/>
    <w:rsid w:val="00B24D5E"/>
    <w:rPr>
      <w:rFonts w:asciiTheme="minorHAnsi" w:hAnsiTheme="minorHAnsi" w:cstheme="minorBidi"/>
      <w:lang w:eastAsia="en-US"/>
    </w:rPr>
  </w:style>
  <w:style w:type="character" w:customStyle="1" w:styleId="DateChar">
    <w:name w:val="Date Char"/>
    <w:basedOn w:val="DefaultParagraphFont"/>
    <w:link w:val="Date"/>
    <w:uiPriority w:val="99"/>
    <w:semiHidden/>
    <w:rsid w:val="00B24D5E"/>
  </w:style>
  <w:style w:type="character" w:customStyle="1" w:styleId="apple-converted-space">
    <w:name w:val="apple-converted-space"/>
    <w:basedOn w:val="DefaultParagraphFont"/>
    <w:rsid w:val="001E62FC"/>
  </w:style>
  <w:style w:type="paragraph" w:styleId="Footer">
    <w:name w:val="footer"/>
    <w:basedOn w:val="Normal"/>
    <w:link w:val="FooterChar"/>
    <w:uiPriority w:val="99"/>
    <w:unhideWhenUsed/>
    <w:rsid w:val="001E62FC"/>
    <w:pPr>
      <w:tabs>
        <w:tab w:val="center" w:pos="4680"/>
        <w:tab w:val="right" w:pos="9360"/>
      </w:tabs>
    </w:pPr>
  </w:style>
  <w:style w:type="character" w:customStyle="1" w:styleId="FooterChar">
    <w:name w:val="Footer Char"/>
    <w:basedOn w:val="DefaultParagraphFont"/>
    <w:link w:val="Footer"/>
    <w:uiPriority w:val="99"/>
    <w:rsid w:val="001E62FC"/>
    <w:rPr>
      <w:rFonts w:ascii="Times New Roman" w:hAnsi="Times New Roman" w:cs="Times New Roman"/>
      <w:lang w:eastAsia="zh-CN"/>
    </w:rPr>
  </w:style>
  <w:style w:type="character" w:styleId="PageNumber">
    <w:name w:val="page number"/>
    <w:basedOn w:val="DefaultParagraphFont"/>
    <w:uiPriority w:val="99"/>
    <w:semiHidden/>
    <w:unhideWhenUsed/>
    <w:rsid w:val="001E62FC"/>
  </w:style>
  <w:style w:type="paragraph" w:styleId="NormalWeb">
    <w:name w:val="Normal (Web)"/>
    <w:basedOn w:val="Normal"/>
    <w:uiPriority w:val="99"/>
    <w:unhideWhenUsed/>
    <w:rsid w:val="005275A1"/>
    <w:pPr>
      <w:spacing w:before="100" w:beforeAutospacing="1" w:after="100" w:afterAutospacing="1"/>
    </w:pPr>
  </w:style>
  <w:style w:type="character" w:customStyle="1" w:styleId="Heading6Char">
    <w:name w:val="Heading 6 Char"/>
    <w:basedOn w:val="DefaultParagraphFont"/>
    <w:link w:val="Heading6"/>
    <w:uiPriority w:val="9"/>
    <w:rsid w:val="00542C11"/>
    <w:rPr>
      <w:rFonts w:ascii="Times New Roman" w:hAnsi="Times New Roman" w:cs="Times New Roman"/>
      <w:b/>
      <w:bCs/>
      <w:sz w:val="15"/>
      <w:szCs w:val="15"/>
      <w:lang w:eastAsia="zh-CN"/>
    </w:rPr>
  </w:style>
  <w:style w:type="character" w:styleId="Strong">
    <w:name w:val="Strong"/>
    <w:basedOn w:val="DefaultParagraphFont"/>
    <w:uiPriority w:val="22"/>
    <w:qFormat/>
    <w:rsid w:val="00542C11"/>
    <w:rPr>
      <w:b/>
      <w:bCs/>
    </w:rPr>
  </w:style>
  <w:style w:type="character" w:styleId="Hyperlink">
    <w:name w:val="Hyperlink"/>
    <w:basedOn w:val="DefaultParagraphFont"/>
    <w:uiPriority w:val="99"/>
    <w:unhideWhenUsed/>
    <w:rsid w:val="00542C11"/>
    <w:rPr>
      <w:color w:val="0000FF"/>
      <w:u w:val="single"/>
    </w:rPr>
  </w:style>
  <w:style w:type="paragraph" w:styleId="Bibliography">
    <w:name w:val="Bibliography"/>
    <w:basedOn w:val="Normal"/>
    <w:next w:val="Normal"/>
    <w:uiPriority w:val="37"/>
    <w:unhideWhenUsed/>
    <w:rsid w:val="00180B4B"/>
  </w:style>
  <w:style w:type="character" w:customStyle="1" w:styleId="Heading1Char">
    <w:name w:val="Heading 1 Char"/>
    <w:basedOn w:val="DefaultParagraphFont"/>
    <w:link w:val="Heading1"/>
    <w:uiPriority w:val="9"/>
    <w:rsid w:val="002F39B4"/>
    <w:rPr>
      <w:rFonts w:asciiTheme="majorHAnsi" w:eastAsiaTheme="majorEastAsia" w:hAnsiTheme="majorHAnsi" w:cstheme="majorBidi"/>
      <w:color w:val="2E74B5" w:themeColor="accent1" w:themeShade="BF"/>
      <w:sz w:val="32"/>
      <w:szCs w:val="32"/>
      <w:lang w:eastAsia="zh-CN"/>
    </w:rPr>
  </w:style>
  <w:style w:type="character" w:customStyle="1" w:styleId="Heading2Char">
    <w:name w:val="Heading 2 Char"/>
    <w:basedOn w:val="DefaultParagraphFont"/>
    <w:link w:val="Heading2"/>
    <w:uiPriority w:val="9"/>
    <w:rsid w:val="002F39B4"/>
    <w:rPr>
      <w:rFonts w:ascii="Times New Roman" w:eastAsiaTheme="majorEastAsia" w:hAnsi="Times New Roman" w:cstheme="majorBidi"/>
      <w:color w:val="2E74B5" w:themeColor="accent1" w:themeShade="BF"/>
      <w:sz w:val="28"/>
      <w:szCs w:val="26"/>
      <w:lang w:eastAsia="zh-CN"/>
    </w:rPr>
  </w:style>
  <w:style w:type="character" w:customStyle="1" w:styleId="Heading3Char">
    <w:name w:val="Heading 3 Char"/>
    <w:basedOn w:val="DefaultParagraphFont"/>
    <w:link w:val="Heading3"/>
    <w:uiPriority w:val="9"/>
    <w:rsid w:val="002F39B4"/>
    <w:rPr>
      <w:rFonts w:asciiTheme="majorHAnsi" w:eastAsiaTheme="majorEastAsia" w:hAnsiTheme="majorHAnsi" w:cstheme="majorBidi"/>
      <w:color w:val="1F4D78" w:themeColor="accent1" w:themeShade="7F"/>
      <w:lang w:eastAsia="zh-CN"/>
    </w:rPr>
  </w:style>
  <w:style w:type="paragraph" w:styleId="TOCHeading">
    <w:name w:val="TOC Heading"/>
    <w:basedOn w:val="Heading1"/>
    <w:next w:val="Normal"/>
    <w:uiPriority w:val="39"/>
    <w:unhideWhenUsed/>
    <w:qFormat/>
    <w:rsid w:val="002F39B4"/>
    <w:pPr>
      <w:spacing w:before="480" w:line="276" w:lineRule="auto"/>
      <w:outlineLvl w:val="9"/>
    </w:pPr>
    <w:rPr>
      <w:b/>
      <w:bCs/>
      <w:sz w:val="28"/>
      <w:szCs w:val="28"/>
      <w:lang w:eastAsia="en-US"/>
    </w:rPr>
  </w:style>
  <w:style w:type="paragraph" w:styleId="TOC1">
    <w:name w:val="toc 1"/>
    <w:basedOn w:val="Normal"/>
    <w:next w:val="Normal"/>
    <w:autoRedefine/>
    <w:uiPriority w:val="39"/>
    <w:unhideWhenUsed/>
    <w:rsid w:val="00EF2A77"/>
    <w:pPr>
      <w:spacing w:before="120"/>
    </w:pPr>
    <w:rPr>
      <w:rFonts w:asciiTheme="minorHAnsi" w:hAnsiTheme="minorHAnsi"/>
      <w:b/>
    </w:rPr>
  </w:style>
  <w:style w:type="paragraph" w:styleId="TOC2">
    <w:name w:val="toc 2"/>
    <w:basedOn w:val="Normal"/>
    <w:next w:val="Normal"/>
    <w:autoRedefine/>
    <w:uiPriority w:val="39"/>
    <w:unhideWhenUsed/>
    <w:rsid w:val="002F39B4"/>
    <w:pPr>
      <w:ind w:left="240"/>
    </w:pPr>
    <w:rPr>
      <w:rFonts w:asciiTheme="minorHAnsi" w:hAnsiTheme="minorHAnsi"/>
      <w:b/>
      <w:sz w:val="22"/>
      <w:szCs w:val="22"/>
    </w:rPr>
  </w:style>
  <w:style w:type="paragraph" w:styleId="TOC3">
    <w:name w:val="toc 3"/>
    <w:basedOn w:val="Normal"/>
    <w:next w:val="Normal"/>
    <w:autoRedefine/>
    <w:uiPriority w:val="39"/>
    <w:unhideWhenUsed/>
    <w:rsid w:val="00DC2021"/>
    <w:pPr>
      <w:ind w:left="480"/>
    </w:pPr>
    <w:rPr>
      <w:rFonts w:asciiTheme="minorHAnsi" w:hAnsiTheme="minorHAnsi"/>
      <w:sz w:val="22"/>
      <w:szCs w:val="22"/>
    </w:rPr>
  </w:style>
  <w:style w:type="paragraph" w:styleId="TOC4">
    <w:name w:val="toc 4"/>
    <w:basedOn w:val="Normal"/>
    <w:next w:val="Normal"/>
    <w:autoRedefine/>
    <w:uiPriority w:val="39"/>
    <w:semiHidden/>
    <w:unhideWhenUsed/>
    <w:rsid w:val="002F39B4"/>
    <w:pPr>
      <w:ind w:left="720"/>
    </w:pPr>
    <w:rPr>
      <w:rFonts w:asciiTheme="minorHAnsi" w:hAnsiTheme="minorHAnsi"/>
      <w:sz w:val="20"/>
      <w:szCs w:val="20"/>
    </w:rPr>
  </w:style>
  <w:style w:type="paragraph" w:styleId="TOC5">
    <w:name w:val="toc 5"/>
    <w:basedOn w:val="Normal"/>
    <w:next w:val="Normal"/>
    <w:autoRedefine/>
    <w:uiPriority w:val="39"/>
    <w:semiHidden/>
    <w:unhideWhenUsed/>
    <w:rsid w:val="002F39B4"/>
    <w:pPr>
      <w:ind w:left="960"/>
    </w:pPr>
    <w:rPr>
      <w:rFonts w:asciiTheme="minorHAnsi" w:hAnsiTheme="minorHAnsi"/>
      <w:sz w:val="20"/>
      <w:szCs w:val="20"/>
    </w:rPr>
  </w:style>
  <w:style w:type="paragraph" w:styleId="TOC6">
    <w:name w:val="toc 6"/>
    <w:basedOn w:val="Normal"/>
    <w:next w:val="Normal"/>
    <w:autoRedefine/>
    <w:uiPriority w:val="39"/>
    <w:semiHidden/>
    <w:unhideWhenUsed/>
    <w:rsid w:val="002F39B4"/>
    <w:pPr>
      <w:ind w:left="1200"/>
    </w:pPr>
    <w:rPr>
      <w:rFonts w:asciiTheme="minorHAnsi" w:hAnsiTheme="minorHAnsi"/>
      <w:sz w:val="20"/>
      <w:szCs w:val="20"/>
    </w:rPr>
  </w:style>
  <w:style w:type="paragraph" w:styleId="TOC7">
    <w:name w:val="toc 7"/>
    <w:basedOn w:val="Normal"/>
    <w:next w:val="Normal"/>
    <w:autoRedefine/>
    <w:uiPriority w:val="39"/>
    <w:semiHidden/>
    <w:unhideWhenUsed/>
    <w:rsid w:val="002F39B4"/>
    <w:pPr>
      <w:ind w:left="1440"/>
    </w:pPr>
    <w:rPr>
      <w:rFonts w:asciiTheme="minorHAnsi" w:hAnsiTheme="minorHAnsi"/>
      <w:sz w:val="20"/>
      <w:szCs w:val="20"/>
    </w:rPr>
  </w:style>
  <w:style w:type="paragraph" w:styleId="TOC8">
    <w:name w:val="toc 8"/>
    <w:basedOn w:val="Normal"/>
    <w:next w:val="Normal"/>
    <w:autoRedefine/>
    <w:uiPriority w:val="39"/>
    <w:semiHidden/>
    <w:unhideWhenUsed/>
    <w:rsid w:val="002F39B4"/>
    <w:pPr>
      <w:ind w:left="1680"/>
    </w:pPr>
    <w:rPr>
      <w:rFonts w:asciiTheme="minorHAnsi" w:hAnsiTheme="minorHAnsi"/>
      <w:sz w:val="20"/>
      <w:szCs w:val="20"/>
    </w:rPr>
  </w:style>
  <w:style w:type="paragraph" w:styleId="TOC9">
    <w:name w:val="toc 9"/>
    <w:basedOn w:val="Normal"/>
    <w:next w:val="Normal"/>
    <w:autoRedefine/>
    <w:uiPriority w:val="39"/>
    <w:semiHidden/>
    <w:unhideWhenUsed/>
    <w:rsid w:val="002F39B4"/>
    <w:pPr>
      <w:ind w:left="1920"/>
    </w:pPr>
    <w:rPr>
      <w:rFonts w:asciiTheme="minorHAnsi" w:hAnsiTheme="minorHAnsi"/>
      <w:sz w:val="20"/>
      <w:szCs w:val="20"/>
    </w:rPr>
  </w:style>
  <w:style w:type="paragraph" w:styleId="Header">
    <w:name w:val="header"/>
    <w:basedOn w:val="Normal"/>
    <w:link w:val="HeaderChar"/>
    <w:uiPriority w:val="99"/>
    <w:unhideWhenUsed/>
    <w:rsid w:val="003C1302"/>
    <w:pPr>
      <w:tabs>
        <w:tab w:val="center" w:pos="4680"/>
        <w:tab w:val="right" w:pos="9360"/>
      </w:tabs>
    </w:pPr>
  </w:style>
  <w:style w:type="character" w:customStyle="1" w:styleId="HeaderChar">
    <w:name w:val="Header Char"/>
    <w:basedOn w:val="DefaultParagraphFont"/>
    <w:link w:val="Header"/>
    <w:uiPriority w:val="99"/>
    <w:rsid w:val="003C1302"/>
    <w:rPr>
      <w:rFonts w:ascii="Times New Roman" w:hAnsi="Times New Roman" w:cs="Times New Roman"/>
      <w:lang w:eastAsia="zh-CN"/>
    </w:rPr>
  </w:style>
  <w:style w:type="table" w:styleId="TableGrid">
    <w:name w:val="Table Grid"/>
    <w:basedOn w:val="TableNormal"/>
    <w:uiPriority w:val="39"/>
    <w:rsid w:val="00ED4878"/>
    <w:rPr>
      <w:kern w:val="2"/>
      <w:sz w:val="21"/>
      <w:szCs w:val="22"/>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qFormat/>
    <w:rsid w:val="00ED4878"/>
    <w:rPr>
      <w:i/>
      <w:iCs/>
    </w:rPr>
  </w:style>
  <w:style w:type="character" w:customStyle="1" w:styleId="size-xl">
    <w:name w:val="size-xl"/>
    <w:basedOn w:val="DefaultParagraphFont"/>
    <w:rsid w:val="00ED4878"/>
  </w:style>
  <w:style w:type="character" w:styleId="FollowedHyperlink">
    <w:name w:val="FollowedHyperlink"/>
    <w:basedOn w:val="DefaultParagraphFont"/>
    <w:uiPriority w:val="99"/>
    <w:semiHidden/>
    <w:unhideWhenUsed/>
    <w:rsid w:val="00ED4878"/>
    <w:rPr>
      <w:color w:val="954F72" w:themeColor="followedHyperlink"/>
      <w:u w:val="single"/>
    </w:rPr>
  </w:style>
  <w:style w:type="character" w:customStyle="1" w:styleId="authorsname">
    <w:name w:val="authors__name"/>
    <w:basedOn w:val="DefaultParagraphFont"/>
    <w:rsid w:val="00ED4878"/>
  </w:style>
  <w:style w:type="character" w:customStyle="1" w:styleId="authorscontact">
    <w:name w:val="authors__contact"/>
    <w:basedOn w:val="DefaultParagraphFont"/>
    <w:rsid w:val="00ED4878"/>
  </w:style>
  <w:style w:type="character" w:customStyle="1" w:styleId="Heading4Char">
    <w:name w:val="Heading 4 Char"/>
    <w:basedOn w:val="DefaultParagraphFont"/>
    <w:link w:val="Heading4"/>
    <w:uiPriority w:val="9"/>
    <w:rsid w:val="00EF6F04"/>
    <w:rPr>
      <w:rFonts w:asciiTheme="majorHAnsi" w:eastAsiaTheme="majorEastAsia" w:hAnsiTheme="majorHAnsi" w:cstheme="majorBidi"/>
      <w:i/>
      <w:iCs/>
      <w:color w:val="2E74B5" w:themeColor="accent1" w:themeShade="BF"/>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4986">
      <w:bodyDiv w:val="1"/>
      <w:marLeft w:val="0"/>
      <w:marRight w:val="0"/>
      <w:marTop w:val="0"/>
      <w:marBottom w:val="0"/>
      <w:divBdr>
        <w:top w:val="none" w:sz="0" w:space="0" w:color="auto"/>
        <w:left w:val="none" w:sz="0" w:space="0" w:color="auto"/>
        <w:bottom w:val="none" w:sz="0" w:space="0" w:color="auto"/>
        <w:right w:val="none" w:sz="0" w:space="0" w:color="auto"/>
      </w:divBdr>
    </w:div>
    <w:div w:id="2514993">
      <w:bodyDiv w:val="1"/>
      <w:marLeft w:val="0"/>
      <w:marRight w:val="0"/>
      <w:marTop w:val="0"/>
      <w:marBottom w:val="0"/>
      <w:divBdr>
        <w:top w:val="none" w:sz="0" w:space="0" w:color="auto"/>
        <w:left w:val="none" w:sz="0" w:space="0" w:color="auto"/>
        <w:bottom w:val="none" w:sz="0" w:space="0" w:color="auto"/>
        <w:right w:val="none" w:sz="0" w:space="0" w:color="auto"/>
      </w:divBdr>
    </w:div>
    <w:div w:id="2977168">
      <w:bodyDiv w:val="1"/>
      <w:marLeft w:val="0"/>
      <w:marRight w:val="0"/>
      <w:marTop w:val="0"/>
      <w:marBottom w:val="0"/>
      <w:divBdr>
        <w:top w:val="none" w:sz="0" w:space="0" w:color="auto"/>
        <w:left w:val="none" w:sz="0" w:space="0" w:color="auto"/>
        <w:bottom w:val="none" w:sz="0" w:space="0" w:color="auto"/>
        <w:right w:val="none" w:sz="0" w:space="0" w:color="auto"/>
      </w:divBdr>
    </w:div>
    <w:div w:id="9920946">
      <w:bodyDiv w:val="1"/>
      <w:marLeft w:val="0"/>
      <w:marRight w:val="0"/>
      <w:marTop w:val="0"/>
      <w:marBottom w:val="0"/>
      <w:divBdr>
        <w:top w:val="none" w:sz="0" w:space="0" w:color="auto"/>
        <w:left w:val="none" w:sz="0" w:space="0" w:color="auto"/>
        <w:bottom w:val="none" w:sz="0" w:space="0" w:color="auto"/>
        <w:right w:val="none" w:sz="0" w:space="0" w:color="auto"/>
      </w:divBdr>
    </w:div>
    <w:div w:id="16542325">
      <w:bodyDiv w:val="1"/>
      <w:marLeft w:val="0"/>
      <w:marRight w:val="0"/>
      <w:marTop w:val="0"/>
      <w:marBottom w:val="0"/>
      <w:divBdr>
        <w:top w:val="none" w:sz="0" w:space="0" w:color="auto"/>
        <w:left w:val="none" w:sz="0" w:space="0" w:color="auto"/>
        <w:bottom w:val="none" w:sz="0" w:space="0" w:color="auto"/>
        <w:right w:val="none" w:sz="0" w:space="0" w:color="auto"/>
      </w:divBdr>
    </w:div>
    <w:div w:id="20251340">
      <w:bodyDiv w:val="1"/>
      <w:marLeft w:val="0"/>
      <w:marRight w:val="0"/>
      <w:marTop w:val="0"/>
      <w:marBottom w:val="0"/>
      <w:divBdr>
        <w:top w:val="none" w:sz="0" w:space="0" w:color="auto"/>
        <w:left w:val="none" w:sz="0" w:space="0" w:color="auto"/>
        <w:bottom w:val="none" w:sz="0" w:space="0" w:color="auto"/>
        <w:right w:val="none" w:sz="0" w:space="0" w:color="auto"/>
      </w:divBdr>
    </w:div>
    <w:div w:id="21440207">
      <w:bodyDiv w:val="1"/>
      <w:marLeft w:val="0"/>
      <w:marRight w:val="0"/>
      <w:marTop w:val="0"/>
      <w:marBottom w:val="0"/>
      <w:divBdr>
        <w:top w:val="none" w:sz="0" w:space="0" w:color="auto"/>
        <w:left w:val="none" w:sz="0" w:space="0" w:color="auto"/>
        <w:bottom w:val="none" w:sz="0" w:space="0" w:color="auto"/>
        <w:right w:val="none" w:sz="0" w:space="0" w:color="auto"/>
      </w:divBdr>
    </w:div>
    <w:div w:id="23792122">
      <w:bodyDiv w:val="1"/>
      <w:marLeft w:val="0"/>
      <w:marRight w:val="0"/>
      <w:marTop w:val="0"/>
      <w:marBottom w:val="0"/>
      <w:divBdr>
        <w:top w:val="none" w:sz="0" w:space="0" w:color="auto"/>
        <w:left w:val="none" w:sz="0" w:space="0" w:color="auto"/>
        <w:bottom w:val="none" w:sz="0" w:space="0" w:color="auto"/>
        <w:right w:val="none" w:sz="0" w:space="0" w:color="auto"/>
      </w:divBdr>
    </w:div>
    <w:div w:id="24379403">
      <w:bodyDiv w:val="1"/>
      <w:marLeft w:val="0"/>
      <w:marRight w:val="0"/>
      <w:marTop w:val="0"/>
      <w:marBottom w:val="0"/>
      <w:divBdr>
        <w:top w:val="none" w:sz="0" w:space="0" w:color="auto"/>
        <w:left w:val="none" w:sz="0" w:space="0" w:color="auto"/>
        <w:bottom w:val="none" w:sz="0" w:space="0" w:color="auto"/>
        <w:right w:val="none" w:sz="0" w:space="0" w:color="auto"/>
      </w:divBdr>
    </w:div>
    <w:div w:id="27607885">
      <w:bodyDiv w:val="1"/>
      <w:marLeft w:val="0"/>
      <w:marRight w:val="0"/>
      <w:marTop w:val="0"/>
      <w:marBottom w:val="0"/>
      <w:divBdr>
        <w:top w:val="none" w:sz="0" w:space="0" w:color="auto"/>
        <w:left w:val="none" w:sz="0" w:space="0" w:color="auto"/>
        <w:bottom w:val="none" w:sz="0" w:space="0" w:color="auto"/>
        <w:right w:val="none" w:sz="0" w:space="0" w:color="auto"/>
      </w:divBdr>
    </w:div>
    <w:div w:id="29382408">
      <w:bodyDiv w:val="1"/>
      <w:marLeft w:val="0"/>
      <w:marRight w:val="0"/>
      <w:marTop w:val="0"/>
      <w:marBottom w:val="0"/>
      <w:divBdr>
        <w:top w:val="none" w:sz="0" w:space="0" w:color="auto"/>
        <w:left w:val="none" w:sz="0" w:space="0" w:color="auto"/>
        <w:bottom w:val="none" w:sz="0" w:space="0" w:color="auto"/>
        <w:right w:val="none" w:sz="0" w:space="0" w:color="auto"/>
      </w:divBdr>
    </w:div>
    <w:div w:id="37096627">
      <w:bodyDiv w:val="1"/>
      <w:marLeft w:val="0"/>
      <w:marRight w:val="0"/>
      <w:marTop w:val="0"/>
      <w:marBottom w:val="0"/>
      <w:divBdr>
        <w:top w:val="none" w:sz="0" w:space="0" w:color="auto"/>
        <w:left w:val="none" w:sz="0" w:space="0" w:color="auto"/>
        <w:bottom w:val="none" w:sz="0" w:space="0" w:color="auto"/>
        <w:right w:val="none" w:sz="0" w:space="0" w:color="auto"/>
      </w:divBdr>
    </w:div>
    <w:div w:id="43408533">
      <w:bodyDiv w:val="1"/>
      <w:marLeft w:val="0"/>
      <w:marRight w:val="0"/>
      <w:marTop w:val="0"/>
      <w:marBottom w:val="0"/>
      <w:divBdr>
        <w:top w:val="none" w:sz="0" w:space="0" w:color="auto"/>
        <w:left w:val="none" w:sz="0" w:space="0" w:color="auto"/>
        <w:bottom w:val="none" w:sz="0" w:space="0" w:color="auto"/>
        <w:right w:val="none" w:sz="0" w:space="0" w:color="auto"/>
      </w:divBdr>
    </w:div>
    <w:div w:id="44379329">
      <w:bodyDiv w:val="1"/>
      <w:marLeft w:val="0"/>
      <w:marRight w:val="0"/>
      <w:marTop w:val="0"/>
      <w:marBottom w:val="0"/>
      <w:divBdr>
        <w:top w:val="none" w:sz="0" w:space="0" w:color="auto"/>
        <w:left w:val="none" w:sz="0" w:space="0" w:color="auto"/>
        <w:bottom w:val="none" w:sz="0" w:space="0" w:color="auto"/>
        <w:right w:val="none" w:sz="0" w:space="0" w:color="auto"/>
      </w:divBdr>
    </w:div>
    <w:div w:id="44839935">
      <w:bodyDiv w:val="1"/>
      <w:marLeft w:val="0"/>
      <w:marRight w:val="0"/>
      <w:marTop w:val="0"/>
      <w:marBottom w:val="0"/>
      <w:divBdr>
        <w:top w:val="none" w:sz="0" w:space="0" w:color="auto"/>
        <w:left w:val="none" w:sz="0" w:space="0" w:color="auto"/>
        <w:bottom w:val="none" w:sz="0" w:space="0" w:color="auto"/>
        <w:right w:val="none" w:sz="0" w:space="0" w:color="auto"/>
      </w:divBdr>
    </w:div>
    <w:div w:id="51270312">
      <w:bodyDiv w:val="1"/>
      <w:marLeft w:val="0"/>
      <w:marRight w:val="0"/>
      <w:marTop w:val="0"/>
      <w:marBottom w:val="0"/>
      <w:divBdr>
        <w:top w:val="none" w:sz="0" w:space="0" w:color="auto"/>
        <w:left w:val="none" w:sz="0" w:space="0" w:color="auto"/>
        <w:bottom w:val="none" w:sz="0" w:space="0" w:color="auto"/>
        <w:right w:val="none" w:sz="0" w:space="0" w:color="auto"/>
      </w:divBdr>
    </w:div>
    <w:div w:id="53628881">
      <w:bodyDiv w:val="1"/>
      <w:marLeft w:val="0"/>
      <w:marRight w:val="0"/>
      <w:marTop w:val="0"/>
      <w:marBottom w:val="0"/>
      <w:divBdr>
        <w:top w:val="none" w:sz="0" w:space="0" w:color="auto"/>
        <w:left w:val="none" w:sz="0" w:space="0" w:color="auto"/>
        <w:bottom w:val="none" w:sz="0" w:space="0" w:color="auto"/>
        <w:right w:val="none" w:sz="0" w:space="0" w:color="auto"/>
      </w:divBdr>
    </w:div>
    <w:div w:id="61292514">
      <w:bodyDiv w:val="1"/>
      <w:marLeft w:val="0"/>
      <w:marRight w:val="0"/>
      <w:marTop w:val="0"/>
      <w:marBottom w:val="0"/>
      <w:divBdr>
        <w:top w:val="none" w:sz="0" w:space="0" w:color="auto"/>
        <w:left w:val="none" w:sz="0" w:space="0" w:color="auto"/>
        <w:bottom w:val="none" w:sz="0" w:space="0" w:color="auto"/>
        <w:right w:val="none" w:sz="0" w:space="0" w:color="auto"/>
      </w:divBdr>
    </w:div>
    <w:div w:id="65420305">
      <w:bodyDiv w:val="1"/>
      <w:marLeft w:val="0"/>
      <w:marRight w:val="0"/>
      <w:marTop w:val="0"/>
      <w:marBottom w:val="0"/>
      <w:divBdr>
        <w:top w:val="none" w:sz="0" w:space="0" w:color="auto"/>
        <w:left w:val="none" w:sz="0" w:space="0" w:color="auto"/>
        <w:bottom w:val="none" w:sz="0" w:space="0" w:color="auto"/>
        <w:right w:val="none" w:sz="0" w:space="0" w:color="auto"/>
      </w:divBdr>
    </w:div>
    <w:div w:id="70154971">
      <w:bodyDiv w:val="1"/>
      <w:marLeft w:val="0"/>
      <w:marRight w:val="0"/>
      <w:marTop w:val="0"/>
      <w:marBottom w:val="0"/>
      <w:divBdr>
        <w:top w:val="none" w:sz="0" w:space="0" w:color="auto"/>
        <w:left w:val="none" w:sz="0" w:space="0" w:color="auto"/>
        <w:bottom w:val="none" w:sz="0" w:space="0" w:color="auto"/>
        <w:right w:val="none" w:sz="0" w:space="0" w:color="auto"/>
      </w:divBdr>
    </w:div>
    <w:div w:id="71394624">
      <w:bodyDiv w:val="1"/>
      <w:marLeft w:val="0"/>
      <w:marRight w:val="0"/>
      <w:marTop w:val="0"/>
      <w:marBottom w:val="0"/>
      <w:divBdr>
        <w:top w:val="none" w:sz="0" w:space="0" w:color="auto"/>
        <w:left w:val="none" w:sz="0" w:space="0" w:color="auto"/>
        <w:bottom w:val="none" w:sz="0" w:space="0" w:color="auto"/>
        <w:right w:val="none" w:sz="0" w:space="0" w:color="auto"/>
      </w:divBdr>
    </w:div>
    <w:div w:id="72437913">
      <w:bodyDiv w:val="1"/>
      <w:marLeft w:val="0"/>
      <w:marRight w:val="0"/>
      <w:marTop w:val="0"/>
      <w:marBottom w:val="0"/>
      <w:divBdr>
        <w:top w:val="none" w:sz="0" w:space="0" w:color="auto"/>
        <w:left w:val="none" w:sz="0" w:space="0" w:color="auto"/>
        <w:bottom w:val="none" w:sz="0" w:space="0" w:color="auto"/>
        <w:right w:val="none" w:sz="0" w:space="0" w:color="auto"/>
      </w:divBdr>
    </w:div>
    <w:div w:id="73668579">
      <w:bodyDiv w:val="1"/>
      <w:marLeft w:val="0"/>
      <w:marRight w:val="0"/>
      <w:marTop w:val="0"/>
      <w:marBottom w:val="0"/>
      <w:divBdr>
        <w:top w:val="none" w:sz="0" w:space="0" w:color="auto"/>
        <w:left w:val="none" w:sz="0" w:space="0" w:color="auto"/>
        <w:bottom w:val="none" w:sz="0" w:space="0" w:color="auto"/>
        <w:right w:val="none" w:sz="0" w:space="0" w:color="auto"/>
      </w:divBdr>
    </w:div>
    <w:div w:id="75133677">
      <w:bodyDiv w:val="1"/>
      <w:marLeft w:val="0"/>
      <w:marRight w:val="0"/>
      <w:marTop w:val="0"/>
      <w:marBottom w:val="0"/>
      <w:divBdr>
        <w:top w:val="none" w:sz="0" w:space="0" w:color="auto"/>
        <w:left w:val="none" w:sz="0" w:space="0" w:color="auto"/>
        <w:bottom w:val="none" w:sz="0" w:space="0" w:color="auto"/>
        <w:right w:val="none" w:sz="0" w:space="0" w:color="auto"/>
      </w:divBdr>
    </w:div>
    <w:div w:id="80612543">
      <w:bodyDiv w:val="1"/>
      <w:marLeft w:val="0"/>
      <w:marRight w:val="0"/>
      <w:marTop w:val="0"/>
      <w:marBottom w:val="0"/>
      <w:divBdr>
        <w:top w:val="none" w:sz="0" w:space="0" w:color="auto"/>
        <w:left w:val="none" w:sz="0" w:space="0" w:color="auto"/>
        <w:bottom w:val="none" w:sz="0" w:space="0" w:color="auto"/>
        <w:right w:val="none" w:sz="0" w:space="0" w:color="auto"/>
      </w:divBdr>
    </w:div>
    <w:div w:id="87120323">
      <w:bodyDiv w:val="1"/>
      <w:marLeft w:val="0"/>
      <w:marRight w:val="0"/>
      <w:marTop w:val="0"/>
      <w:marBottom w:val="0"/>
      <w:divBdr>
        <w:top w:val="none" w:sz="0" w:space="0" w:color="auto"/>
        <w:left w:val="none" w:sz="0" w:space="0" w:color="auto"/>
        <w:bottom w:val="none" w:sz="0" w:space="0" w:color="auto"/>
        <w:right w:val="none" w:sz="0" w:space="0" w:color="auto"/>
      </w:divBdr>
    </w:div>
    <w:div w:id="88701067">
      <w:bodyDiv w:val="1"/>
      <w:marLeft w:val="0"/>
      <w:marRight w:val="0"/>
      <w:marTop w:val="0"/>
      <w:marBottom w:val="0"/>
      <w:divBdr>
        <w:top w:val="none" w:sz="0" w:space="0" w:color="auto"/>
        <w:left w:val="none" w:sz="0" w:space="0" w:color="auto"/>
        <w:bottom w:val="none" w:sz="0" w:space="0" w:color="auto"/>
        <w:right w:val="none" w:sz="0" w:space="0" w:color="auto"/>
      </w:divBdr>
      <w:divsChild>
        <w:div w:id="1040713644">
          <w:marLeft w:val="0"/>
          <w:marRight w:val="0"/>
          <w:marTop w:val="0"/>
          <w:marBottom w:val="0"/>
          <w:divBdr>
            <w:top w:val="none" w:sz="0" w:space="0" w:color="auto"/>
            <w:left w:val="none" w:sz="0" w:space="0" w:color="auto"/>
            <w:bottom w:val="none" w:sz="0" w:space="0" w:color="auto"/>
            <w:right w:val="none" w:sz="0" w:space="0" w:color="auto"/>
          </w:divBdr>
          <w:divsChild>
            <w:div w:id="610669631">
              <w:marLeft w:val="0"/>
              <w:marRight w:val="0"/>
              <w:marTop w:val="0"/>
              <w:marBottom w:val="0"/>
              <w:divBdr>
                <w:top w:val="none" w:sz="0" w:space="0" w:color="auto"/>
                <w:left w:val="none" w:sz="0" w:space="0" w:color="auto"/>
                <w:bottom w:val="none" w:sz="0" w:space="0" w:color="auto"/>
                <w:right w:val="none" w:sz="0" w:space="0" w:color="auto"/>
              </w:divBdr>
            </w:div>
          </w:divsChild>
        </w:div>
        <w:div w:id="1739592011">
          <w:marLeft w:val="0"/>
          <w:marRight w:val="0"/>
          <w:marTop w:val="330"/>
          <w:marBottom w:val="0"/>
          <w:divBdr>
            <w:top w:val="none" w:sz="0" w:space="0" w:color="auto"/>
            <w:left w:val="none" w:sz="0" w:space="0" w:color="auto"/>
            <w:bottom w:val="none" w:sz="0" w:space="0" w:color="auto"/>
            <w:right w:val="none" w:sz="0" w:space="0" w:color="auto"/>
          </w:divBdr>
        </w:div>
      </w:divsChild>
    </w:div>
    <w:div w:id="90395281">
      <w:bodyDiv w:val="1"/>
      <w:marLeft w:val="0"/>
      <w:marRight w:val="0"/>
      <w:marTop w:val="0"/>
      <w:marBottom w:val="0"/>
      <w:divBdr>
        <w:top w:val="none" w:sz="0" w:space="0" w:color="auto"/>
        <w:left w:val="none" w:sz="0" w:space="0" w:color="auto"/>
        <w:bottom w:val="none" w:sz="0" w:space="0" w:color="auto"/>
        <w:right w:val="none" w:sz="0" w:space="0" w:color="auto"/>
      </w:divBdr>
    </w:div>
    <w:div w:id="97919660">
      <w:bodyDiv w:val="1"/>
      <w:marLeft w:val="0"/>
      <w:marRight w:val="0"/>
      <w:marTop w:val="0"/>
      <w:marBottom w:val="0"/>
      <w:divBdr>
        <w:top w:val="none" w:sz="0" w:space="0" w:color="auto"/>
        <w:left w:val="none" w:sz="0" w:space="0" w:color="auto"/>
        <w:bottom w:val="none" w:sz="0" w:space="0" w:color="auto"/>
        <w:right w:val="none" w:sz="0" w:space="0" w:color="auto"/>
      </w:divBdr>
    </w:div>
    <w:div w:id="99418273">
      <w:bodyDiv w:val="1"/>
      <w:marLeft w:val="0"/>
      <w:marRight w:val="0"/>
      <w:marTop w:val="0"/>
      <w:marBottom w:val="0"/>
      <w:divBdr>
        <w:top w:val="none" w:sz="0" w:space="0" w:color="auto"/>
        <w:left w:val="none" w:sz="0" w:space="0" w:color="auto"/>
        <w:bottom w:val="none" w:sz="0" w:space="0" w:color="auto"/>
        <w:right w:val="none" w:sz="0" w:space="0" w:color="auto"/>
      </w:divBdr>
    </w:div>
    <w:div w:id="103579515">
      <w:bodyDiv w:val="1"/>
      <w:marLeft w:val="0"/>
      <w:marRight w:val="0"/>
      <w:marTop w:val="0"/>
      <w:marBottom w:val="0"/>
      <w:divBdr>
        <w:top w:val="none" w:sz="0" w:space="0" w:color="auto"/>
        <w:left w:val="none" w:sz="0" w:space="0" w:color="auto"/>
        <w:bottom w:val="none" w:sz="0" w:space="0" w:color="auto"/>
        <w:right w:val="none" w:sz="0" w:space="0" w:color="auto"/>
      </w:divBdr>
    </w:div>
    <w:div w:id="105126182">
      <w:bodyDiv w:val="1"/>
      <w:marLeft w:val="0"/>
      <w:marRight w:val="0"/>
      <w:marTop w:val="0"/>
      <w:marBottom w:val="0"/>
      <w:divBdr>
        <w:top w:val="none" w:sz="0" w:space="0" w:color="auto"/>
        <w:left w:val="none" w:sz="0" w:space="0" w:color="auto"/>
        <w:bottom w:val="none" w:sz="0" w:space="0" w:color="auto"/>
        <w:right w:val="none" w:sz="0" w:space="0" w:color="auto"/>
      </w:divBdr>
    </w:div>
    <w:div w:id="106196695">
      <w:bodyDiv w:val="1"/>
      <w:marLeft w:val="0"/>
      <w:marRight w:val="0"/>
      <w:marTop w:val="0"/>
      <w:marBottom w:val="0"/>
      <w:divBdr>
        <w:top w:val="none" w:sz="0" w:space="0" w:color="auto"/>
        <w:left w:val="none" w:sz="0" w:space="0" w:color="auto"/>
        <w:bottom w:val="none" w:sz="0" w:space="0" w:color="auto"/>
        <w:right w:val="none" w:sz="0" w:space="0" w:color="auto"/>
      </w:divBdr>
    </w:div>
    <w:div w:id="107168033">
      <w:bodyDiv w:val="1"/>
      <w:marLeft w:val="0"/>
      <w:marRight w:val="0"/>
      <w:marTop w:val="0"/>
      <w:marBottom w:val="0"/>
      <w:divBdr>
        <w:top w:val="none" w:sz="0" w:space="0" w:color="auto"/>
        <w:left w:val="none" w:sz="0" w:space="0" w:color="auto"/>
        <w:bottom w:val="none" w:sz="0" w:space="0" w:color="auto"/>
        <w:right w:val="none" w:sz="0" w:space="0" w:color="auto"/>
      </w:divBdr>
    </w:div>
    <w:div w:id="111366612">
      <w:bodyDiv w:val="1"/>
      <w:marLeft w:val="0"/>
      <w:marRight w:val="0"/>
      <w:marTop w:val="0"/>
      <w:marBottom w:val="0"/>
      <w:divBdr>
        <w:top w:val="none" w:sz="0" w:space="0" w:color="auto"/>
        <w:left w:val="none" w:sz="0" w:space="0" w:color="auto"/>
        <w:bottom w:val="none" w:sz="0" w:space="0" w:color="auto"/>
        <w:right w:val="none" w:sz="0" w:space="0" w:color="auto"/>
      </w:divBdr>
    </w:div>
    <w:div w:id="115878458">
      <w:bodyDiv w:val="1"/>
      <w:marLeft w:val="0"/>
      <w:marRight w:val="0"/>
      <w:marTop w:val="0"/>
      <w:marBottom w:val="0"/>
      <w:divBdr>
        <w:top w:val="none" w:sz="0" w:space="0" w:color="auto"/>
        <w:left w:val="none" w:sz="0" w:space="0" w:color="auto"/>
        <w:bottom w:val="none" w:sz="0" w:space="0" w:color="auto"/>
        <w:right w:val="none" w:sz="0" w:space="0" w:color="auto"/>
      </w:divBdr>
    </w:div>
    <w:div w:id="116291936">
      <w:bodyDiv w:val="1"/>
      <w:marLeft w:val="0"/>
      <w:marRight w:val="0"/>
      <w:marTop w:val="0"/>
      <w:marBottom w:val="0"/>
      <w:divBdr>
        <w:top w:val="none" w:sz="0" w:space="0" w:color="auto"/>
        <w:left w:val="none" w:sz="0" w:space="0" w:color="auto"/>
        <w:bottom w:val="none" w:sz="0" w:space="0" w:color="auto"/>
        <w:right w:val="none" w:sz="0" w:space="0" w:color="auto"/>
      </w:divBdr>
    </w:div>
    <w:div w:id="119421301">
      <w:bodyDiv w:val="1"/>
      <w:marLeft w:val="0"/>
      <w:marRight w:val="0"/>
      <w:marTop w:val="0"/>
      <w:marBottom w:val="0"/>
      <w:divBdr>
        <w:top w:val="none" w:sz="0" w:space="0" w:color="auto"/>
        <w:left w:val="none" w:sz="0" w:space="0" w:color="auto"/>
        <w:bottom w:val="none" w:sz="0" w:space="0" w:color="auto"/>
        <w:right w:val="none" w:sz="0" w:space="0" w:color="auto"/>
      </w:divBdr>
    </w:div>
    <w:div w:id="119500018">
      <w:bodyDiv w:val="1"/>
      <w:marLeft w:val="0"/>
      <w:marRight w:val="0"/>
      <w:marTop w:val="0"/>
      <w:marBottom w:val="0"/>
      <w:divBdr>
        <w:top w:val="none" w:sz="0" w:space="0" w:color="auto"/>
        <w:left w:val="none" w:sz="0" w:space="0" w:color="auto"/>
        <w:bottom w:val="none" w:sz="0" w:space="0" w:color="auto"/>
        <w:right w:val="none" w:sz="0" w:space="0" w:color="auto"/>
      </w:divBdr>
    </w:div>
    <w:div w:id="128134683">
      <w:bodyDiv w:val="1"/>
      <w:marLeft w:val="0"/>
      <w:marRight w:val="0"/>
      <w:marTop w:val="0"/>
      <w:marBottom w:val="0"/>
      <w:divBdr>
        <w:top w:val="none" w:sz="0" w:space="0" w:color="auto"/>
        <w:left w:val="none" w:sz="0" w:space="0" w:color="auto"/>
        <w:bottom w:val="none" w:sz="0" w:space="0" w:color="auto"/>
        <w:right w:val="none" w:sz="0" w:space="0" w:color="auto"/>
      </w:divBdr>
    </w:div>
    <w:div w:id="134295272">
      <w:bodyDiv w:val="1"/>
      <w:marLeft w:val="0"/>
      <w:marRight w:val="0"/>
      <w:marTop w:val="0"/>
      <w:marBottom w:val="0"/>
      <w:divBdr>
        <w:top w:val="none" w:sz="0" w:space="0" w:color="auto"/>
        <w:left w:val="none" w:sz="0" w:space="0" w:color="auto"/>
        <w:bottom w:val="none" w:sz="0" w:space="0" w:color="auto"/>
        <w:right w:val="none" w:sz="0" w:space="0" w:color="auto"/>
      </w:divBdr>
    </w:div>
    <w:div w:id="134374952">
      <w:bodyDiv w:val="1"/>
      <w:marLeft w:val="0"/>
      <w:marRight w:val="0"/>
      <w:marTop w:val="0"/>
      <w:marBottom w:val="0"/>
      <w:divBdr>
        <w:top w:val="none" w:sz="0" w:space="0" w:color="auto"/>
        <w:left w:val="none" w:sz="0" w:space="0" w:color="auto"/>
        <w:bottom w:val="none" w:sz="0" w:space="0" w:color="auto"/>
        <w:right w:val="none" w:sz="0" w:space="0" w:color="auto"/>
      </w:divBdr>
    </w:div>
    <w:div w:id="140004685">
      <w:bodyDiv w:val="1"/>
      <w:marLeft w:val="0"/>
      <w:marRight w:val="0"/>
      <w:marTop w:val="0"/>
      <w:marBottom w:val="0"/>
      <w:divBdr>
        <w:top w:val="none" w:sz="0" w:space="0" w:color="auto"/>
        <w:left w:val="none" w:sz="0" w:space="0" w:color="auto"/>
        <w:bottom w:val="none" w:sz="0" w:space="0" w:color="auto"/>
        <w:right w:val="none" w:sz="0" w:space="0" w:color="auto"/>
      </w:divBdr>
    </w:div>
    <w:div w:id="140387574">
      <w:bodyDiv w:val="1"/>
      <w:marLeft w:val="0"/>
      <w:marRight w:val="0"/>
      <w:marTop w:val="0"/>
      <w:marBottom w:val="0"/>
      <w:divBdr>
        <w:top w:val="none" w:sz="0" w:space="0" w:color="auto"/>
        <w:left w:val="none" w:sz="0" w:space="0" w:color="auto"/>
        <w:bottom w:val="none" w:sz="0" w:space="0" w:color="auto"/>
        <w:right w:val="none" w:sz="0" w:space="0" w:color="auto"/>
      </w:divBdr>
    </w:div>
    <w:div w:id="153763765">
      <w:bodyDiv w:val="1"/>
      <w:marLeft w:val="0"/>
      <w:marRight w:val="0"/>
      <w:marTop w:val="0"/>
      <w:marBottom w:val="0"/>
      <w:divBdr>
        <w:top w:val="none" w:sz="0" w:space="0" w:color="auto"/>
        <w:left w:val="none" w:sz="0" w:space="0" w:color="auto"/>
        <w:bottom w:val="none" w:sz="0" w:space="0" w:color="auto"/>
        <w:right w:val="none" w:sz="0" w:space="0" w:color="auto"/>
      </w:divBdr>
    </w:div>
    <w:div w:id="156843516">
      <w:bodyDiv w:val="1"/>
      <w:marLeft w:val="0"/>
      <w:marRight w:val="0"/>
      <w:marTop w:val="0"/>
      <w:marBottom w:val="0"/>
      <w:divBdr>
        <w:top w:val="none" w:sz="0" w:space="0" w:color="auto"/>
        <w:left w:val="none" w:sz="0" w:space="0" w:color="auto"/>
        <w:bottom w:val="none" w:sz="0" w:space="0" w:color="auto"/>
        <w:right w:val="none" w:sz="0" w:space="0" w:color="auto"/>
      </w:divBdr>
    </w:div>
    <w:div w:id="159657398">
      <w:bodyDiv w:val="1"/>
      <w:marLeft w:val="0"/>
      <w:marRight w:val="0"/>
      <w:marTop w:val="0"/>
      <w:marBottom w:val="0"/>
      <w:divBdr>
        <w:top w:val="none" w:sz="0" w:space="0" w:color="auto"/>
        <w:left w:val="none" w:sz="0" w:space="0" w:color="auto"/>
        <w:bottom w:val="none" w:sz="0" w:space="0" w:color="auto"/>
        <w:right w:val="none" w:sz="0" w:space="0" w:color="auto"/>
      </w:divBdr>
    </w:div>
    <w:div w:id="159851279">
      <w:bodyDiv w:val="1"/>
      <w:marLeft w:val="0"/>
      <w:marRight w:val="0"/>
      <w:marTop w:val="0"/>
      <w:marBottom w:val="0"/>
      <w:divBdr>
        <w:top w:val="none" w:sz="0" w:space="0" w:color="auto"/>
        <w:left w:val="none" w:sz="0" w:space="0" w:color="auto"/>
        <w:bottom w:val="none" w:sz="0" w:space="0" w:color="auto"/>
        <w:right w:val="none" w:sz="0" w:space="0" w:color="auto"/>
      </w:divBdr>
    </w:div>
    <w:div w:id="160311984">
      <w:bodyDiv w:val="1"/>
      <w:marLeft w:val="0"/>
      <w:marRight w:val="0"/>
      <w:marTop w:val="0"/>
      <w:marBottom w:val="0"/>
      <w:divBdr>
        <w:top w:val="none" w:sz="0" w:space="0" w:color="auto"/>
        <w:left w:val="none" w:sz="0" w:space="0" w:color="auto"/>
        <w:bottom w:val="none" w:sz="0" w:space="0" w:color="auto"/>
        <w:right w:val="none" w:sz="0" w:space="0" w:color="auto"/>
      </w:divBdr>
    </w:div>
    <w:div w:id="162815210">
      <w:bodyDiv w:val="1"/>
      <w:marLeft w:val="0"/>
      <w:marRight w:val="0"/>
      <w:marTop w:val="0"/>
      <w:marBottom w:val="0"/>
      <w:divBdr>
        <w:top w:val="none" w:sz="0" w:space="0" w:color="auto"/>
        <w:left w:val="none" w:sz="0" w:space="0" w:color="auto"/>
        <w:bottom w:val="none" w:sz="0" w:space="0" w:color="auto"/>
        <w:right w:val="none" w:sz="0" w:space="0" w:color="auto"/>
      </w:divBdr>
    </w:div>
    <w:div w:id="163322841">
      <w:bodyDiv w:val="1"/>
      <w:marLeft w:val="0"/>
      <w:marRight w:val="0"/>
      <w:marTop w:val="0"/>
      <w:marBottom w:val="0"/>
      <w:divBdr>
        <w:top w:val="none" w:sz="0" w:space="0" w:color="auto"/>
        <w:left w:val="none" w:sz="0" w:space="0" w:color="auto"/>
        <w:bottom w:val="none" w:sz="0" w:space="0" w:color="auto"/>
        <w:right w:val="none" w:sz="0" w:space="0" w:color="auto"/>
      </w:divBdr>
    </w:div>
    <w:div w:id="165824123">
      <w:bodyDiv w:val="1"/>
      <w:marLeft w:val="0"/>
      <w:marRight w:val="0"/>
      <w:marTop w:val="0"/>
      <w:marBottom w:val="0"/>
      <w:divBdr>
        <w:top w:val="none" w:sz="0" w:space="0" w:color="auto"/>
        <w:left w:val="none" w:sz="0" w:space="0" w:color="auto"/>
        <w:bottom w:val="none" w:sz="0" w:space="0" w:color="auto"/>
        <w:right w:val="none" w:sz="0" w:space="0" w:color="auto"/>
      </w:divBdr>
    </w:div>
    <w:div w:id="175996308">
      <w:bodyDiv w:val="1"/>
      <w:marLeft w:val="0"/>
      <w:marRight w:val="0"/>
      <w:marTop w:val="0"/>
      <w:marBottom w:val="0"/>
      <w:divBdr>
        <w:top w:val="none" w:sz="0" w:space="0" w:color="auto"/>
        <w:left w:val="none" w:sz="0" w:space="0" w:color="auto"/>
        <w:bottom w:val="none" w:sz="0" w:space="0" w:color="auto"/>
        <w:right w:val="none" w:sz="0" w:space="0" w:color="auto"/>
      </w:divBdr>
    </w:div>
    <w:div w:id="183597459">
      <w:bodyDiv w:val="1"/>
      <w:marLeft w:val="0"/>
      <w:marRight w:val="0"/>
      <w:marTop w:val="0"/>
      <w:marBottom w:val="0"/>
      <w:divBdr>
        <w:top w:val="none" w:sz="0" w:space="0" w:color="auto"/>
        <w:left w:val="none" w:sz="0" w:space="0" w:color="auto"/>
        <w:bottom w:val="none" w:sz="0" w:space="0" w:color="auto"/>
        <w:right w:val="none" w:sz="0" w:space="0" w:color="auto"/>
      </w:divBdr>
    </w:div>
    <w:div w:id="184947410">
      <w:bodyDiv w:val="1"/>
      <w:marLeft w:val="0"/>
      <w:marRight w:val="0"/>
      <w:marTop w:val="0"/>
      <w:marBottom w:val="0"/>
      <w:divBdr>
        <w:top w:val="none" w:sz="0" w:space="0" w:color="auto"/>
        <w:left w:val="none" w:sz="0" w:space="0" w:color="auto"/>
        <w:bottom w:val="none" w:sz="0" w:space="0" w:color="auto"/>
        <w:right w:val="none" w:sz="0" w:space="0" w:color="auto"/>
      </w:divBdr>
    </w:div>
    <w:div w:id="188760840">
      <w:bodyDiv w:val="1"/>
      <w:marLeft w:val="0"/>
      <w:marRight w:val="0"/>
      <w:marTop w:val="0"/>
      <w:marBottom w:val="0"/>
      <w:divBdr>
        <w:top w:val="none" w:sz="0" w:space="0" w:color="auto"/>
        <w:left w:val="none" w:sz="0" w:space="0" w:color="auto"/>
        <w:bottom w:val="none" w:sz="0" w:space="0" w:color="auto"/>
        <w:right w:val="none" w:sz="0" w:space="0" w:color="auto"/>
      </w:divBdr>
    </w:div>
    <w:div w:id="192500136">
      <w:bodyDiv w:val="1"/>
      <w:marLeft w:val="0"/>
      <w:marRight w:val="0"/>
      <w:marTop w:val="0"/>
      <w:marBottom w:val="0"/>
      <w:divBdr>
        <w:top w:val="none" w:sz="0" w:space="0" w:color="auto"/>
        <w:left w:val="none" w:sz="0" w:space="0" w:color="auto"/>
        <w:bottom w:val="none" w:sz="0" w:space="0" w:color="auto"/>
        <w:right w:val="none" w:sz="0" w:space="0" w:color="auto"/>
      </w:divBdr>
    </w:div>
    <w:div w:id="196821888">
      <w:bodyDiv w:val="1"/>
      <w:marLeft w:val="0"/>
      <w:marRight w:val="0"/>
      <w:marTop w:val="0"/>
      <w:marBottom w:val="0"/>
      <w:divBdr>
        <w:top w:val="none" w:sz="0" w:space="0" w:color="auto"/>
        <w:left w:val="none" w:sz="0" w:space="0" w:color="auto"/>
        <w:bottom w:val="none" w:sz="0" w:space="0" w:color="auto"/>
        <w:right w:val="none" w:sz="0" w:space="0" w:color="auto"/>
      </w:divBdr>
    </w:div>
    <w:div w:id="202132451">
      <w:bodyDiv w:val="1"/>
      <w:marLeft w:val="0"/>
      <w:marRight w:val="0"/>
      <w:marTop w:val="0"/>
      <w:marBottom w:val="0"/>
      <w:divBdr>
        <w:top w:val="none" w:sz="0" w:space="0" w:color="auto"/>
        <w:left w:val="none" w:sz="0" w:space="0" w:color="auto"/>
        <w:bottom w:val="none" w:sz="0" w:space="0" w:color="auto"/>
        <w:right w:val="none" w:sz="0" w:space="0" w:color="auto"/>
      </w:divBdr>
    </w:div>
    <w:div w:id="206572053">
      <w:bodyDiv w:val="1"/>
      <w:marLeft w:val="0"/>
      <w:marRight w:val="0"/>
      <w:marTop w:val="0"/>
      <w:marBottom w:val="0"/>
      <w:divBdr>
        <w:top w:val="none" w:sz="0" w:space="0" w:color="auto"/>
        <w:left w:val="none" w:sz="0" w:space="0" w:color="auto"/>
        <w:bottom w:val="none" w:sz="0" w:space="0" w:color="auto"/>
        <w:right w:val="none" w:sz="0" w:space="0" w:color="auto"/>
      </w:divBdr>
    </w:div>
    <w:div w:id="214585277">
      <w:bodyDiv w:val="1"/>
      <w:marLeft w:val="0"/>
      <w:marRight w:val="0"/>
      <w:marTop w:val="0"/>
      <w:marBottom w:val="0"/>
      <w:divBdr>
        <w:top w:val="none" w:sz="0" w:space="0" w:color="auto"/>
        <w:left w:val="none" w:sz="0" w:space="0" w:color="auto"/>
        <w:bottom w:val="none" w:sz="0" w:space="0" w:color="auto"/>
        <w:right w:val="none" w:sz="0" w:space="0" w:color="auto"/>
      </w:divBdr>
    </w:div>
    <w:div w:id="214702610">
      <w:bodyDiv w:val="1"/>
      <w:marLeft w:val="0"/>
      <w:marRight w:val="0"/>
      <w:marTop w:val="0"/>
      <w:marBottom w:val="0"/>
      <w:divBdr>
        <w:top w:val="none" w:sz="0" w:space="0" w:color="auto"/>
        <w:left w:val="none" w:sz="0" w:space="0" w:color="auto"/>
        <w:bottom w:val="none" w:sz="0" w:space="0" w:color="auto"/>
        <w:right w:val="none" w:sz="0" w:space="0" w:color="auto"/>
      </w:divBdr>
    </w:div>
    <w:div w:id="220600164">
      <w:bodyDiv w:val="1"/>
      <w:marLeft w:val="0"/>
      <w:marRight w:val="0"/>
      <w:marTop w:val="0"/>
      <w:marBottom w:val="0"/>
      <w:divBdr>
        <w:top w:val="none" w:sz="0" w:space="0" w:color="auto"/>
        <w:left w:val="none" w:sz="0" w:space="0" w:color="auto"/>
        <w:bottom w:val="none" w:sz="0" w:space="0" w:color="auto"/>
        <w:right w:val="none" w:sz="0" w:space="0" w:color="auto"/>
      </w:divBdr>
    </w:div>
    <w:div w:id="222329296">
      <w:bodyDiv w:val="1"/>
      <w:marLeft w:val="0"/>
      <w:marRight w:val="0"/>
      <w:marTop w:val="0"/>
      <w:marBottom w:val="0"/>
      <w:divBdr>
        <w:top w:val="none" w:sz="0" w:space="0" w:color="auto"/>
        <w:left w:val="none" w:sz="0" w:space="0" w:color="auto"/>
        <w:bottom w:val="none" w:sz="0" w:space="0" w:color="auto"/>
        <w:right w:val="none" w:sz="0" w:space="0" w:color="auto"/>
      </w:divBdr>
    </w:div>
    <w:div w:id="224801998">
      <w:bodyDiv w:val="1"/>
      <w:marLeft w:val="0"/>
      <w:marRight w:val="0"/>
      <w:marTop w:val="0"/>
      <w:marBottom w:val="0"/>
      <w:divBdr>
        <w:top w:val="none" w:sz="0" w:space="0" w:color="auto"/>
        <w:left w:val="none" w:sz="0" w:space="0" w:color="auto"/>
        <w:bottom w:val="none" w:sz="0" w:space="0" w:color="auto"/>
        <w:right w:val="none" w:sz="0" w:space="0" w:color="auto"/>
      </w:divBdr>
    </w:div>
    <w:div w:id="225725437">
      <w:bodyDiv w:val="1"/>
      <w:marLeft w:val="0"/>
      <w:marRight w:val="0"/>
      <w:marTop w:val="0"/>
      <w:marBottom w:val="0"/>
      <w:divBdr>
        <w:top w:val="none" w:sz="0" w:space="0" w:color="auto"/>
        <w:left w:val="none" w:sz="0" w:space="0" w:color="auto"/>
        <w:bottom w:val="none" w:sz="0" w:space="0" w:color="auto"/>
        <w:right w:val="none" w:sz="0" w:space="0" w:color="auto"/>
      </w:divBdr>
    </w:div>
    <w:div w:id="227813800">
      <w:bodyDiv w:val="1"/>
      <w:marLeft w:val="0"/>
      <w:marRight w:val="0"/>
      <w:marTop w:val="0"/>
      <w:marBottom w:val="0"/>
      <w:divBdr>
        <w:top w:val="none" w:sz="0" w:space="0" w:color="auto"/>
        <w:left w:val="none" w:sz="0" w:space="0" w:color="auto"/>
        <w:bottom w:val="none" w:sz="0" w:space="0" w:color="auto"/>
        <w:right w:val="none" w:sz="0" w:space="0" w:color="auto"/>
      </w:divBdr>
    </w:div>
    <w:div w:id="227959154">
      <w:bodyDiv w:val="1"/>
      <w:marLeft w:val="0"/>
      <w:marRight w:val="0"/>
      <w:marTop w:val="0"/>
      <w:marBottom w:val="0"/>
      <w:divBdr>
        <w:top w:val="none" w:sz="0" w:space="0" w:color="auto"/>
        <w:left w:val="none" w:sz="0" w:space="0" w:color="auto"/>
        <w:bottom w:val="none" w:sz="0" w:space="0" w:color="auto"/>
        <w:right w:val="none" w:sz="0" w:space="0" w:color="auto"/>
      </w:divBdr>
    </w:div>
    <w:div w:id="238448056">
      <w:bodyDiv w:val="1"/>
      <w:marLeft w:val="0"/>
      <w:marRight w:val="0"/>
      <w:marTop w:val="0"/>
      <w:marBottom w:val="0"/>
      <w:divBdr>
        <w:top w:val="none" w:sz="0" w:space="0" w:color="auto"/>
        <w:left w:val="none" w:sz="0" w:space="0" w:color="auto"/>
        <w:bottom w:val="none" w:sz="0" w:space="0" w:color="auto"/>
        <w:right w:val="none" w:sz="0" w:space="0" w:color="auto"/>
      </w:divBdr>
    </w:div>
    <w:div w:id="241331843">
      <w:bodyDiv w:val="1"/>
      <w:marLeft w:val="0"/>
      <w:marRight w:val="0"/>
      <w:marTop w:val="0"/>
      <w:marBottom w:val="0"/>
      <w:divBdr>
        <w:top w:val="none" w:sz="0" w:space="0" w:color="auto"/>
        <w:left w:val="none" w:sz="0" w:space="0" w:color="auto"/>
        <w:bottom w:val="none" w:sz="0" w:space="0" w:color="auto"/>
        <w:right w:val="none" w:sz="0" w:space="0" w:color="auto"/>
      </w:divBdr>
    </w:div>
    <w:div w:id="247465861">
      <w:bodyDiv w:val="1"/>
      <w:marLeft w:val="0"/>
      <w:marRight w:val="0"/>
      <w:marTop w:val="0"/>
      <w:marBottom w:val="0"/>
      <w:divBdr>
        <w:top w:val="none" w:sz="0" w:space="0" w:color="auto"/>
        <w:left w:val="none" w:sz="0" w:space="0" w:color="auto"/>
        <w:bottom w:val="none" w:sz="0" w:space="0" w:color="auto"/>
        <w:right w:val="none" w:sz="0" w:space="0" w:color="auto"/>
      </w:divBdr>
    </w:div>
    <w:div w:id="250235217">
      <w:bodyDiv w:val="1"/>
      <w:marLeft w:val="0"/>
      <w:marRight w:val="0"/>
      <w:marTop w:val="0"/>
      <w:marBottom w:val="0"/>
      <w:divBdr>
        <w:top w:val="none" w:sz="0" w:space="0" w:color="auto"/>
        <w:left w:val="none" w:sz="0" w:space="0" w:color="auto"/>
        <w:bottom w:val="none" w:sz="0" w:space="0" w:color="auto"/>
        <w:right w:val="none" w:sz="0" w:space="0" w:color="auto"/>
      </w:divBdr>
    </w:div>
    <w:div w:id="250621510">
      <w:bodyDiv w:val="1"/>
      <w:marLeft w:val="0"/>
      <w:marRight w:val="0"/>
      <w:marTop w:val="0"/>
      <w:marBottom w:val="0"/>
      <w:divBdr>
        <w:top w:val="none" w:sz="0" w:space="0" w:color="auto"/>
        <w:left w:val="none" w:sz="0" w:space="0" w:color="auto"/>
        <w:bottom w:val="none" w:sz="0" w:space="0" w:color="auto"/>
        <w:right w:val="none" w:sz="0" w:space="0" w:color="auto"/>
      </w:divBdr>
    </w:div>
    <w:div w:id="254439694">
      <w:bodyDiv w:val="1"/>
      <w:marLeft w:val="0"/>
      <w:marRight w:val="0"/>
      <w:marTop w:val="0"/>
      <w:marBottom w:val="0"/>
      <w:divBdr>
        <w:top w:val="none" w:sz="0" w:space="0" w:color="auto"/>
        <w:left w:val="none" w:sz="0" w:space="0" w:color="auto"/>
        <w:bottom w:val="none" w:sz="0" w:space="0" w:color="auto"/>
        <w:right w:val="none" w:sz="0" w:space="0" w:color="auto"/>
      </w:divBdr>
    </w:div>
    <w:div w:id="255595658">
      <w:bodyDiv w:val="1"/>
      <w:marLeft w:val="0"/>
      <w:marRight w:val="0"/>
      <w:marTop w:val="0"/>
      <w:marBottom w:val="0"/>
      <w:divBdr>
        <w:top w:val="none" w:sz="0" w:space="0" w:color="auto"/>
        <w:left w:val="none" w:sz="0" w:space="0" w:color="auto"/>
        <w:bottom w:val="none" w:sz="0" w:space="0" w:color="auto"/>
        <w:right w:val="none" w:sz="0" w:space="0" w:color="auto"/>
      </w:divBdr>
    </w:div>
    <w:div w:id="255597509">
      <w:bodyDiv w:val="1"/>
      <w:marLeft w:val="0"/>
      <w:marRight w:val="0"/>
      <w:marTop w:val="0"/>
      <w:marBottom w:val="0"/>
      <w:divBdr>
        <w:top w:val="none" w:sz="0" w:space="0" w:color="auto"/>
        <w:left w:val="none" w:sz="0" w:space="0" w:color="auto"/>
        <w:bottom w:val="none" w:sz="0" w:space="0" w:color="auto"/>
        <w:right w:val="none" w:sz="0" w:space="0" w:color="auto"/>
      </w:divBdr>
    </w:div>
    <w:div w:id="256333393">
      <w:bodyDiv w:val="1"/>
      <w:marLeft w:val="0"/>
      <w:marRight w:val="0"/>
      <w:marTop w:val="0"/>
      <w:marBottom w:val="0"/>
      <w:divBdr>
        <w:top w:val="none" w:sz="0" w:space="0" w:color="auto"/>
        <w:left w:val="none" w:sz="0" w:space="0" w:color="auto"/>
        <w:bottom w:val="none" w:sz="0" w:space="0" w:color="auto"/>
        <w:right w:val="none" w:sz="0" w:space="0" w:color="auto"/>
      </w:divBdr>
    </w:div>
    <w:div w:id="257448912">
      <w:bodyDiv w:val="1"/>
      <w:marLeft w:val="0"/>
      <w:marRight w:val="0"/>
      <w:marTop w:val="0"/>
      <w:marBottom w:val="0"/>
      <w:divBdr>
        <w:top w:val="none" w:sz="0" w:space="0" w:color="auto"/>
        <w:left w:val="none" w:sz="0" w:space="0" w:color="auto"/>
        <w:bottom w:val="none" w:sz="0" w:space="0" w:color="auto"/>
        <w:right w:val="none" w:sz="0" w:space="0" w:color="auto"/>
      </w:divBdr>
    </w:div>
    <w:div w:id="260647429">
      <w:bodyDiv w:val="1"/>
      <w:marLeft w:val="0"/>
      <w:marRight w:val="0"/>
      <w:marTop w:val="0"/>
      <w:marBottom w:val="0"/>
      <w:divBdr>
        <w:top w:val="none" w:sz="0" w:space="0" w:color="auto"/>
        <w:left w:val="none" w:sz="0" w:space="0" w:color="auto"/>
        <w:bottom w:val="none" w:sz="0" w:space="0" w:color="auto"/>
        <w:right w:val="none" w:sz="0" w:space="0" w:color="auto"/>
      </w:divBdr>
    </w:div>
    <w:div w:id="262494989">
      <w:bodyDiv w:val="1"/>
      <w:marLeft w:val="0"/>
      <w:marRight w:val="0"/>
      <w:marTop w:val="0"/>
      <w:marBottom w:val="0"/>
      <w:divBdr>
        <w:top w:val="none" w:sz="0" w:space="0" w:color="auto"/>
        <w:left w:val="none" w:sz="0" w:space="0" w:color="auto"/>
        <w:bottom w:val="none" w:sz="0" w:space="0" w:color="auto"/>
        <w:right w:val="none" w:sz="0" w:space="0" w:color="auto"/>
      </w:divBdr>
    </w:div>
    <w:div w:id="266273430">
      <w:bodyDiv w:val="1"/>
      <w:marLeft w:val="0"/>
      <w:marRight w:val="0"/>
      <w:marTop w:val="0"/>
      <w:marBottom w:val="0"/>
      <w:divBdr>
        <w:top w:val="none" w:sz="0" w:space="0" w:color="auto"/>
        <w:left w:val="none" w:sz="0" w:space="0" w:color="auto"/>
        <w:bottom w:val="none" w:sz="0" w:space="0" w:color="auto"/>
        <w:right w:val="none" w:sz="0" w:space="0" w:color="auto"/>
      </w:divBdr>
    </w:div>
    <w:div w:id="267205682">
      <w:bodyDiv w:val="1"/>
      <w:marLeft w:val="0"/>
      <w:marRight w:val="0"/>
      <w:marTop w:val="0"/>
      <w:marBottom w:val="0"/>
      <w:divBdr>
        <w:top w:val="none" w:sz="0" w:space="0" w:color="auto"/>
        <w:left w:val="none" w:sz="0" w:space="0" w:color="auto"/>
        <w:bottom w:val="none" w:sz="0" w:space="0" w:color="auto"/>
        <w:right w:val="none" w:sz="0" w:space="0" w:color="auto"/>
      </w:divBdr>
    </w:div>
    <w:div w:id="273363495">
      <w:bodyDiv w:val="1"/>
      <w:marLeft w:val="0"/>
      <w:marRight w:val="0"/>
      <w:marTop w:val="0"/>
      <w:marBottom w:val="0"/>
      <w:divBdr>
        <w:top w:val="none" w:sz="0" w:space="0" w:color="auto"/>
        <w:left w:val="none" w:sz="0" w:space="0" w:color="auto"/>
        <w:bottom w:val="none" w:sz="0" w:space="0" w:color="auto"/>
        <w:right w:val="none" w:sz="0" w:space="0" w:color="auto"/>
      </w:divBdr>
    </w:div>
    <w:div w:id="274991562">
      <w:bodyDiv w:val="1"/>
      <w:marLeft w:val="0"/>
      <w:marRight w:val="0"/>
      <w:marTop w:val="0"/>
      <w:marBottom w:val="0"/>
      <w:divBdr>
        <w:top w:val="none" w:sz="0" w:space="0" w:color="auto"/>
        <w:left w:val="none" w:sz="0" w:space="0" w:color="auto"/>
        <w:bottom w:val="none" w:sz="0" w:space="0" w:color="auto"/>
        <w:right w:val="none" w:sz="0" w:space="0" w:color="auto"/>
      </w:divBdr>
    </w:div>
    <w:div w:id="284392325">
      <w:bodyDiv w:val="1"/>
      <w:marLeft w:val="0"/>
      <w:marRight w:val="0"/>
      <w:marTop w:val="0"/>
      <w:marBottom w:val="0"/>
      <w:divBdr>
        <w:top w:val="none" w:sz="0" w:space="0" w:color="auto"/>
        <w:left w:val="none" w:sz="0" w:space="0" w:color="auto"/>
        <w:bottom w:val="none" w:sz="0" w:space="0" w:color="auto"/>
        <w:right w:val="none" w:sz="0" w:space="0" w:color="auto"/>
      </w:divBdr>
    </w:div>
    <w:div w:id="284771077">
      <w:bodyDiv w:val="1"/>
      <w:marLeft w:val="0"/>
      <w:marRight w:val="0"/>
      <w:marTop w:val="0"/>
      <w:marBottom w:val="0"/>
      <w:divBdr>
        <w:top w:val="none" w:sz="0" w:space="0" w:color="auto"/>
        <w:left w:val="none" w:sz="0" w:space="0" w:color="auto"/>
        <w:bottom w:val="none" w:sz="0" w:space="0" w:color="auto"/>
        <w:right w:val="none" w:sz="0" w:space="0" w:color="auto"/>
      </w:divBdr>
    </w:div>
    <w:div w:id="285237791">
      <w:bodyDiv w:val="1"/>
      <w:marLeft w:val="0"/>
      <w:marRight w:val="0"/>
      <w:marTop w:val="0"/>
      <w:marBottom w:val="0"/>
      <w:divBdr>
        <w:top w:val="none" w:sz="0" w:space="0" w:color="auto"/>
        <w:left w:val="none" w:sz="0" w:space="0" w:color="auto"/>
        <w:bottom w:val="none" w:sz="0" w:space="0" w:color="auto"/>
        <w:right w:val="none" w:sz="0" w:space="0" w:color="auto"/>
      </w:divBdr>
    </w:div>
    <w:div w:id="287472123">
      <w:bodyDiv w:val="1"/>
      <w:marLeft w:val="0"/>
      <w:marRight w:val="0"/>
      <w:marTop w:val="0"/>
      <w:marBottom w:val="0"/>
      <w:divBdr>
        <w:top w:val="none" w:sz="0" w:space="0" w:color="auto"/>
        <w:left w:val="none" w:sz="0" w:space="0" w:color="auto"/>
        <w:bottom w:val="none" w:sz="0" w:space="0" w:color="auto"/>
        <w:right w:val="none" w:sz="0" w:space="0" w:color="auto"/>
      </w:divBdr>
    </w:div>
    <w:div w:id="288248011">
      <w:bodyDiv w:val="1"/>
      <w:marLeft w:val="0"/>
      <w:marRight w:val="0"/>
      <w:marTop w:val="0"/>
      <w:marBottom w:val="0"/>
      <w:divBdr>
        <w:top w:val="none" w:sz="0" w:space="0" w:color="auto"/>
        <w:left w:val="none" w:sz="0" w:space="0" w:color="auto"/>
        <w:bottom w:val="none" w:sz="0" w:space="0" w:color="auto"/>
        <w:right w:val="none" w:sz="0" w:space="0" w:color="auto"/>
      </w:divBdr>
    </w:div>
    <w:div w:id="288436246">
      <w:bodyDiv w:val="1"/>
      <w:marLeft w:val="0"/>
      <w:marRight w:val="0"/>
      <w:marTop w:val="0"/>
      <w:marBottom w:val="0"/>
      <w:divBdr>
        <w:top w:val="none" w:sz="0" w:space="0" w:color="auto"/>
        <w:left w:val="none" w:sz="0" w:space="0" w:color="auto"/>
        <w:bottom w:val="none" w:sz="0" w:space="0" w:color="auto"/>
        <w:right w:val="none" w:sz="0" w:space="0" w:color="auto"/>
      </w:divBdr>
    </w:div>
    <w:div w:id="290481545">
      <w:bodyDiv w:val="1"/>
      <w:marLeft w:val="0"/>
      <w:marRight w:val="0"/>
      <w:marTop w:val="0"/>
      <w:marBottom w:val="0"/>
      <w:divBdr>
        <w:top w:val="none" w:sz="0" w:space="0" w:color="auto"/>
        <w:left w:val="none" w:sz="0" w:space="0" w:color="auto"/>
        <w:bottom w:val="none" w:sz="0" w:space="0" w:color="auto"/>
        <w:right w:val="none" w:sz="0" w:space="0" w:color="auto"/>
      </w:divBdr>
    </w:div>
    <w:div w:id="301542091">
      <w:bodyDiv w:val="1"/>
      <w:marLeft w:val="0"/>
      <w:marRight w:val="0"/>
      <w:marTop w:val="0"/>
      <w:marBottom w:val="0"/>
      <w:divBdr>
        <w:top w:val="none" w:sz="0" w:space="0" w:color="auto"/>
        <w:left w:val="none" w:sz="0" w:space="0" w:color="auto"/>
        <w:bottom w:val="none" w:sz="0" w:space="0" w:color="auto"/>
        <w:right w:val="none" w:sz="0" w:space="0" w:color="auto"/>
      </w:divBdr>
    </w:div>
    <w:div w:id="303773276">
      <w:bodyDiv w:val="1"/>
      <w:marLeft w:val="0"/>
      <w:marRight w:val="0"/>
      <w:marTop w:val="0"/>
      <w:marBottom w:val="0"/>
      <w:divBdr>
        <w:top w:val="none" w:sz="0" w:space="0" w:color="auto"/>
        <w:left w:val="none" w:sz="0" w:space="0" w:color="auto"/>
        <w:bottom w:val="none" w:sz="0" w:space="0" w:color="auto"/>
        <w:right w:val="none" w:sz="0" w:space="0" w:color="auto"/>
      </w:divBdr>
    </w:div>
    <w:div w:id="304774116">
      <w:bodyDiv w:val="1"/>
      <w:marLeft w:val="0"/>
      <w:marRight w:val="0"/>
      <w:marTop w:val="0"/>
      <w:marBottom w:val="0"/>
      <w:divBdr>
        <w:top w:val="none" w:sz="0" w:space="0" w:color="auto"/>
        <w:left w:val="none" w:sz="0" w:space="0" w:color="auto"/>
        <w:bottom w:val="none" w:sz="0" w:space="0" w:color="auto"/>
        <w:right w:val="none" w:sz="0" w:space="0" w:color="auto"/>
      </w:divBdr>
    </w:div>
    <w:div w:id="307167890">
      <w:bodyDiv w:val="1"/>
      <w:marLeft w:val="0"/>
      <w:marRight w:val="0"/>
      <w:marTop w:val="0"/>
      <w:marBottom w:val="0"/>
      <w:divBdr>
        <w:top w:val="none" w:sz="0" w:space="0" w:color="auto"/>
        <w:left w:val="none" w:sz="0" w:space="0" w:color="auto"/>
        <w:bottom w:val="none" w:sz="0" w:space="0" w:color="auto"/>
        <w:right w:val="none" w:sz="0" w:space="0" w:color="auto"/>
      </w:divBdr>
    </w:div>
    <w:div w:id="310059364">
      <w:bodyDiv w:val="1"/>
      <w:marLeft w:val="0"/>
      <w:marRight w:val="0"/>
      <w:marTop w:val="0"/>
      <w:marBottom w:val="0"/>
      <w:divBdr>
        <w:top w:val="none" w:sz="0" w:space="0" w:color="auto"/>
        <w:left w:val="none" w:sz="0" w:space="0" w:color="auto"/>
        <w:bottom w:val="none" w:sz="0" w:space="0" w:color="auto"/>
        <w:right w:val="none" w:sz="0" w:space="0" w:color="auto"/>
      </w:divBdr>
    </w:div>
    <w:div w:id="313947561">
      <w:bodyDiv w:val="1"/>
      <w:marLeft w:val="0"/>
      <w:marRight w:val="0"/>
      <w:marTop w:val="0"/>
      <w:marBottom w:val="0"/>
      <w:divBdr>
        <w:top w:val="none" w:sz="0" w:space="0" w:color="auto"/>
        <w:left w:val="none" w:sz="0" w:space="0" w:color="auto"/>
        <w:bottom w:val="none" w:sz="0" w:space="0" w:color="auto"/>
        <w:right w:val="none" w:sz="0" w:space="0" w:color="auto"/>
      </w:divBdr>
    </w:div>
    <w:div w:id="317999749">
      <w:bodyDiv w:val="1"/>
      <w:marLeft w:val="0"/>
      <w:marRight w:val="0"/>
      <w:marTop w:val="0"/>
      <w:marBottom w:val="0"/>
      <w:divBdr>
        <w:top w:val="none" w:sz="0" w:space="0" w:color="auto"/>
        <w:left w:val="none" w:sz="0" w:space="0" w:color="auto"/>
        <w:bottom w:val="none" w:sz="0" w:space="0" w:color="auto"/>
        <w:right w:val="none" w:sz="0" w:space="0" w:color="auto"/>
      </w:divBdr>
    </w:div>
    <w:div w:id="318194045">
      <w:bodyDiv w:val="1"/>
      <w:marLeft w:val="0"/>
      <w:marRight w:val="0"/>
      <w:marTop w:val="0"/>
      <w:marBottom w:val="0"/>
      <w:divBdr>
        <w:top w:val="none" w:sz="0" w:space="0" w:color="auto"/>
        <w:left w:val="none" w:sz="0" w:space="0" w:color="auto"/>
        <w:bottom w:val="none" w:sz="0" w:space="0" w:color="auto"/>
        <w:right w:val="none" w:sz="0" w:space="0" w:color="auto"/>
      </w:divBdr>
    </w:div>
    <w:div w:id="319309473">
      <w:bodyDiv w:val="1"/>
      <w:marLeft w:val="0"/>
      <w:marRight w:val="0"/>
      <w:marTop w:val="0"/>
      <w:marBottom w:val="0"/>
      <w:divBdr>
        <w:top w:val="none" w:sz="0" w:space="0" w:color="auto"/>
        <w:left w:val="none" w:sz="0" w:space="0" w:color="auto"/>
        <w:bottom w:val="none" w:sz="0" w:space="0" w:color="auto"/>
        <w:right w:val="none" w:sz="0" w:space="0" w:color="auto"/>
      </w:divBdr>
    </w:div>
    <w:div w:id="319777511">
      <w:bodyDiv w:val="1"/>
      <w:marLeft w:val="0"/>
      <w:marRight w:val="0"/>
      <w:marTop w:val="0"/>
      <w:marBottom w:val="0"/>
      <w:divBdr>
        <w:top w:val="none" w:sz="0" w:space="0" w:color="auto"/>
        <w:left w:val="none" w:sz="0" w:space="0" w:color="auto"/>
        <w:bottom w:val="none" w:sz="0" w:space="0" w:color="auto"/>
        <w:right w:val="none" w:sz="0" w:space="0" w:color="auto"/>
      </w:divBdr>
    </w:div>
    <w:div w:id="331951314">
      <w:bodyDiv w:val="1"/>
      <w:marLeft w:val="0"/>
      <w:marRight w:val="0"/>
      <w:marTop w:val="0"/>
      <w:marBottom w:val="0"/>
      <w:divBdr>
        <w:top w:val="none" w:sz="0" w:space="0" w:color="auto"/>
        <w:left w:val="none" w:sz="0" w:space="0" w:color="auto"/>
        <w:bottom w:val="none" w:sz="0" w:space="0" w:color="auto"/>
        <w:right w:val="none" w:sz="0" w:space="0" w:color="auto"/>
      </w:divBdr>
    </w:div>
    <w:div w:id="332076055">
      <w:bodyDiv w:val="1"/>
      <w:marLeft w:val="0"/>
      <w:marRight w:val="0"/>
      <w:marTop w:val="0"/>
      <w:marBottom w:val="0"/>
      <w:divBdr>
        <w:top w:val="none" w:sz="0" w:space="0" w:color="auto"/>
        <w:left w:val="none" w:sz="0" w:space="0" w:color="auto"/>
        <w:bottom w:val="none" w:sz="0" w:space="0" w:color="auto"/>
        <w:right w:val="none" w:sz="0" w:space="0" w:color="auto"/>
      </w:divBdr>
    </w:div>
    <w:div w:id="334382724">
      <w:bodyDiv w:val="1"/>
      <w:marLeft w:val="0"/>
      <w:marRight w:val="0"/>
      <w:marTop w:val="0"/>
      <w:marBottom w:val="0"/>
      <w:divBdr>
        <w:top w:val="none" w:sz="0" w:space="0" w:color="auto"/>
        <w:left w:val="none" w:sz="0" w:space="0" w:color="auto"/>
        <w:bottom w:val="none" w:sz="0" w:space="0" w:color="auto"/>
        <w:right w:val="none" w:sz="0" w:space="0" w:color="auto"/>
      </w:divBdr>
    </w:div>
    <w:div w:id="335495946">
      <w:bodyDiv w:val="1"/>
      <w:marLeft w:val="0"/>
      <w:marRight w:val="0"/>
      <w:marTop w:val="0"/>
      <w:marBottom w:val="0"/>
      <w:divBdr>
        <w:top w:val="none" w:sz="0" w:space="0" w:color="auto"/>
        <w:left w:val="none" w:sz="0" w:space="0" w:color="auto"/>
        <w:bottom w:val="none" w:sz="0" w:space="0" w:color="auto"/>
        <w:right w:val="none" w:sz="0" w:space="0" w:color="auto"/>
      </w:divBdr>
    </w:div>
    <w:div w:id="343678793">
      <w:bodyDiv w:val="1"/>
      <w:marLeft w:val="0"/>
      <w:marRight w:val="0"/>
      <w:marTop w:val="0"/>
      <w:marBottom w:val="0"/>
      <w:divBdr>
        <w:top w:val="none" w:sz="0" w:space="0" w:color="auto"/>
        <w:left w:val="none" w:sz="0" w:space="0" w:color="auto"/>
        <w:bottom w:val="none" w:sz="0" w:space="0" w:color="auto"/>
        <w:right w:val="none" w:sz="0" w:space="0" w:color="auto"/>
      </w:divBdr>
    </w:div>
    <w:div w:id="347409420">
      <w:bodyDiv w:val="1"/>
      <w:marLeft w:val="0"/>
      <w:marRight w:val="0"/>
      <w:marTop w:val="0"/>
      <w:marBottom w:val="0"/>
      <w:divBdr>
        <w:top w:val="none" w:sz="0" w:space="0" w:color="auto"/>
        <w:left w:val="none" w:sz="0" w:space="0" w:color="auto"/>
        <w:bottom w:val="none" w:sz="0" w:space="0" w:color="auto"/>
        <w:right w:val="none" w:sz="0" w:space="0" w:color="auto"/>
      </w:divBdr>
    </w:div>
    <w:div w:id="348338560">
      <w:bodyDiv w:val="1"/>
      <w:marLeft w:val="0"/>
      <w:marRight w:val="0"/>
      <w:marTop w:val="0"/>
      <w:marBottom w:val="0"/>
      <w:divBdr>
        <w:top w:val="none" w:sz="0" w:space="0" w:color="auto"/>
        <w:left w:val="none" w:sz="0" w:space="0" w:color="auto"/>
        <w:bottom w:val="none" w:sz="0" w:space="0" w:color="auto"/>
        <w:right w:val="none" w:sz="0" w:space="0" w:color="auto"/>
      </w:divBdr>
    </w:div>
    <w:div w:id="351995180">
      <w:bodyDiv w:val="1"/>
      <w:marLeft w:val="0"/>
      <w:marRight w:val="0"/>
      <w:marTop w:val="0"/>
      <w:marBottom w:val="0"/>
      <w:divBdr>
        <w:top w:val="none" w:sz="0" w:space="0" w:color="auto"/>
        <w:left w:val="none" w:sz="0" w:space="0" w:color="auto"/>
        <w:bottom w:val="none" w:sz="0" w:space="0" w:color="auto"/>
        <w:right w:val="none" w:sz="0" w:space="0" w:color="auto"/>
      </w:divBdr>
    </w:div>
    <w:div w:id="355542118">
      <w:bodyDiv w:val="1"/>
      <w:marLeft w:val="0"/>
      <w:marRight w:val="0"/>
      <w:marTop w:val="0"/>
      <w:marBottom w:val="0"/>
      <w:divBdr>
        <w:top w:val="none" w:sz="0" w:space="0" w:color="auto"/>
        <w:left w:val="none" w:sz="0" w:space="0" w:color="auto"/>
        <w:bottom w:val="none" w:sz="0" w:space="0" w:color="auto"/>
        <w:right w:val="none" w:sz="0" w:space="0" w:color="auto"/>
      </w:divBdr>
    </w:div>
    <w:div w:id="358941405">
      <w:bodyDiv w:val="1"/>
      <w:marLeft w:val="0"/>
      <w:marRight w:val="0"/>
      <w:marTop w:val="0"/>
      <w:marBottom w:val="0"/>
      <w:divBdr>
        <w:top w:val="none" w:sz="0" w:space="0" w:color="auto"/>
        <w:left w:val="none" w:sz="0" w:space="0" w:color="auto"/>
        <w:bottom w:val="none" w:sz="0" w:space="0" w:color="auto"/>
        <w:right w:val="none" w:sz="0" w:space="0" w:color="auto"/>
      </w:divBdr>
    </w:div>
    <w:div w:id="362824739">
      <w:bodyDiv w:val="1"/>
      <w:marLeft w:val="0"/>
      <w:marRight w:val="0"/>
      <w:marTop w:val="0"/>
      <w:marBottom w:val="0"/>
      <w:divBdr>
        <w:top w:val="none" w:sz="0" w:space="0" w:color="auto"/>
        <w:left w:val="none" w:sz="0" w:space="0" w:color="auto"/>
        <w:bottom w:val="none" w:sz="0" w:space="0" w:color="auto"/>
        <w:right w:val="none" w:sz="0" w:space="0" w:color="auto"/>
      </w:divBdr>
    </w:div>
    <w:div w:id="364214181">
      <w:bodyDiv w:val="1"/>
      <w:marLeft w:val="0"/>
      <w:marRight w:val="0"/>
      <w:marTop w:val="0"/>
      <w:marBottom w:val="0"/>
      <w:divBdr>
        <w:top w:val="none" w:sz="0" w:space="0" w:color="auto"/>
        <w:left w:val="none" w:sz="0" w:space="0" w:color="auto"/>
        <w:bottom w:val="none" w:sz="0" w:space="0" w:color="auto"/>
        <w:right w:val="none" w:sz="0" w:space="0" w:color="auto"/>
      </w:divBdr>
    </w:div>
    <w:div w:id="372074481">
      <w:bodyDiv w:val="1"/>
      <w:marLeft w:val="0"/>
      <w:marRight w:val="0"/>
      <w:marTop w:val="0"/>
      <w:marBottom w:val="0"/>
      <w:divBdr>
        <w:top w:val="none" w:sz="0" w:space="0" w:color="auto"/>
        <w:left w:val="none" w:sz="0" w:space="0" w:color="auto"/>
        <w:bottom w:val="none" w:sz="0" w:space="0" w:color="auto"/>
        <w:right w:val="none" w:sz="0" w:space="0" w:color="auto"/>
      </w:divBdr>
    </w:div>
    <w:div w:id="378743903">
      <w:bodyDiv w:val="1"/>
      <w:marLeft w:val="0"/>
      <w:marRight w:val="0"/>
      <w:marTop w:val="0"/>
      <w:marBottom w:val="0"/>
      <w:divBdr>
        <w:top w:val="none" w:sz="0" w:space="0" w:color="auto"/>
        <w:left w:val="none" w:sz="0" w:space="0" w:color="auto"/>
        <w:bottom w:val="none" w:sz="0" w:space="0" w:color="auto"/>
        <w:right w:val="none" w:sz="0" w:space="0" w:color="auto"/>
      </w:divBdr>
    </w:div>
    <w:div w:id="378825302">
      <w:bodyDiv w:val="1"/>
      <w:marLeft w:val="0"/>
      <w:marRight w:val="0"/>
      <w:marTop w:val="0"/>
      <w:marBottom w:val="0"/>
      <w:divBdr>
        <w:top w:val="none" w:sz="0" w:space="0" w:color="auto"/>
        <w:left w:val="none" w:sz="0" w:space="0" w:color="auto"/>
        <w:bottom w:val="none" w:sz="0" w:space="0" w:color="auto"/>
        <w:right w:val="none" w:sz="0" w:space="0" w:color="auto"/>
      </w:divBdr>
    </w:div>
    <w:div w:id="380792586">
      <w:bodyDiv w:val="1"/>
      <w:marLeft w:val="0"/>
      <w:marRight w:val="0"/>
      <w:marTop w:val="0"/>
      <w:marBottom w:val="0"/>
      <w:divBdr>
        <w:top w:val="none" w:sz="0" w:space="0" w:color="auto"/>
        <w:left w:val="none" w:sz="0" w:space="0" w:color="auto"/>
        <w:bottom w:val="none" w:sz="0" w:space="0" w:color="auto"/>
        <w:right w:val="none" w:sz="0" w:space="0" w:color="auto"/>
      </w:divBdr>
    </w:div>
    <w:div w:id="387148919">
      <w:bodyDiv w:val="1"/>
      <w:marLeft w:val="0"/>
      <w:marRight w:val="0"/>
      <w:marTop w:val="0"/>
      <w:marBottom w:val="0"/>
      <w:divBdr>
        <w:top w:val="none" w:sz="0" w:space="0" w:color="auto"/>
        <w:left w:val="none" w:sz="0" w:space="0" w:color="auto"/>
        <w:bottom w:val="none" w:sz="0" w:space="0" w:color="auto"/>
        <w:right w:val="none" w:sz="0" w:space="0" w:color="auto"/>
      </w:divBdr>
    </w:div>
    <w:div w:id="391151231">
      <w:bodyDiv w:val="1"/>
      <w:marLeft w:val="0"/>
      <w:marRight w:val="0"/>
      <w:marTop w:val="0"/>
      <w:marBottom w:val="0"/>
      <w:divBdr>
        <w:top w:val="none" w:sz="0" w:space="0" w:color="auto"/>
        <w:left w:val="none" w:sz="0" w:space="0" w:color="auto"/>
        <w:bottom w:val="none" w:sz="0" w:space="0" w:color="auto"/>
        <w:right w:val="none" w:sz="0" w:space="0" w:color="auto"/>
      </w:divBdr>
    </w:div>
    <w:div w:id="400300816">
      <w:bodyDiv w:val="1"/>
      <w:marLeft w:val="0"/>
      <w:marRight w:val="0"/>
      <w:marTop w:val="0"/>
      <w:marBottom w:val="0"/>
      <w:divBdr>
        <w:top w:val="none" w:sz="0" w:space="0" w:color="auto"/>
        <w:left w:val="none" w:sz="0" w:space="0" w:color="auto"/>
        <w:bottom w:val="none" w:sz="0" w:space="0" w:color="auto"/>
        <w:right w:val="none" w:sz="0" w:space="0" w:color="auto"/>
      </w:divBdr>
    </w:div>
    <w:div w:id="401755272">
      <w:bodyDiv w:val="1"/>
      <w:marLeft w:val="0"/>
      <w:marRight w:val="0"/>
      <w:marTop w:val="0"/>
      <w:marBottom w:val="0"/>
      <w:divBdr>
        <w:top w:val="none" w:sz="0" w:space="0" w:color="auto"/>
        <w:left w:val="none" w:sz="0" w:space="0" w:color="auto"/>
        <w:bottom w:val="none" w:sz="0" w:space="0" w:color="auto"/>
        <w:right w:val="none" w:sz="0" w:space="0" w:color="auto"/>
      </w:divBdr>
    </w:div>
    <w:div w:id="402878571">
      <w:bodyDiv w:val="1"/>
      <w:marLeft w:val="0"/>
      <w:marRight w:val="0"/>
      <w:marTop w:val="0"/>
      <w:marBottom w:val="0"/>
      <w:divBdr>
        <w:top w:val="none" w:sz="0" w:space="0" w:color="auto"/>
        <w:left w:val="none" w:sz="0" w:space="0" w:color="auto"/>
        <w:bottom w:val="none" w:sz="0" w:space="0" w:color="auto"/>
        <w:right w:val="none" w:sz="0" w:space="0" w:color="auto"/>
      </w:divBdr>
    </w:div>
    <w:div w:id="413473994">
      <w:bodyDiv w:val="1"/>
      <w:marLeft w:val="0"/>
      <w:marRight w:val="0"/>
      <w:marTop w:val="0"/>
      <w:marBottom w:val="0"/>
      <w:divBdr>
        <w:top w:val="none" w:sz="0" w:space="0" w:color="auto"/>
        <w:left w:val="none" w:sz="0" w:space="0" w:color="auto"/>
        <w:bottom w:val="none" w:sz="0" w:space="0" w:color="auto"/>
        <w:right w:val="none" w:sz="0" w:space="0" w:color="auto"/>
      </w:divBdr>
    </w:div>
    <w:div w:id="413867720">
      <w:bodyDiv w:val="1"/>
      <w:marLeft w:val="0"/>
      <w:marRight w:val="0"/>
      <w:marTop w:val="0"/>
      <w:marBottom w:val="0"/>
      <w:divBdr>
        <w:top w:val="none" w:sz="0" w:space="0" w:color="auto"/>
        <w:left w:val="none" w:sz="0" w:space="0" w:color="auto"/>
        <w:bottom w:val="none" w:sz="0" w:space="0" w:color="auto"/>
        <w:right w:val="none" w:sz="0" w:space="0" w:color="auto"/>
      </w:divBdr>
    </w:div>
    <w:div w:id="416831499">
      <w:bodyDiv w:val="1"/>
      <w:marLeft w:val="0"/>
      <w:marRight w:val="0"/>
      <w:marTop w:val="0"/>
      <w:marBottom w:val="0"/>
      <w:divBdr>
        <w:top w:val="none" w:sz="0" w:space="0" w:color="auto"/>
        <w:left w:val="none" w:sz="0" w:space="0" w:color="auto"/>
        <w:bottom w:val="none" w:sz="0" w:space="0" w:color="auto"/>
        <w:right w:val="none" w:sz="0" w:space="0" w:color="auto"/>
      </w:divBdr>
    </w:div>
    <w:div w:id="417867471">
      <w:bodyDiv w:val="1"/>
      <w:marLeft w:val="0"/>
      <w:marRight w:val="0"/>
      <w:marTop w:val="0"/>
      <w:marBottom w:val="0"/>
      <w:divBdr>
        <w:top w:val="none" w:sz="0" w:space="0" w:color="auto"/>
        <w:left w:val="none" w:sz="0" w:space="0" w:color="auto"/>
        <w:bottom w:val="none" w:sz="0" w:space="0" w:color="auto"/>
        <w:right w:val="none" w:sz="0" w:space="0" w:color="auto"/>
      </w:divBdr>
    </w:div>
    <w:div w:id="423260500">
      <w:bodyDiv w:val="1"/>
      <w:marLeft w:val="0"/>
      <w:marRight w:val="0"/>
      <w:marTop w:val="0"/>
      <w:marBottom w:val="0"/>
      <w:divBdr>
        <w:top w:val="none" w:sz="0" w:space="0" w:color="auto"/>
        <w:left w:val="none" w:sz="0" w:space="0" w:color="auto"/>
        <w:bottom w:val="none" w:sz="0" w:space="0" w:color="auto"/>
        <w:right w:val="none" w:sz="0" w:space="0" w:color="auto"/>
      </w:divBdr>
    </w:div>
    <w:div w:id="427624828">
      <w:bodyDiv w:val="1"/>
      <w:marLeft w:val="0"/>
      <w:marRight w:val="0"/>
      <w:marTop w:val="0"/>
      <w:marBottom w:val="0"/>
      <w:divBdr>
        <w:top w:val="none" w:sz="0" w:space="0" w:color="auto"/>
        <w:left w:val="none" w:sz="0" w:space="0" w:color="auto"/>
        <w:bottom w:val="none" w:sz="0" w:space="0" w:color="auto"/>
        <w:right w:val="none" w:sz="0" w:space="0" w:color="auto"/>
      </w:divBdr>
    </w:div>
    <w:div w:id="428163512">
      <w:bodyDiv w:val="1"/>
      <w:marLeft w:val="0"/>
      <w:marRight w:val="0"/>
      <w:marTop w:val="0"/>
      <w:marBottom w:val="0"/>
      <w:divBdr>
        <w:top w:val="none" w:sz="0" w:space="0" w:color="auto"/>
        <w:left w:val="none" w:sz="0" w:space="0" w:color="auto"/>
        <w:bottom w:val="none" w:sz="0" w:space="0" w:color="auto"/>
        <w:right w:val="none" w:sz="0" w:space="0" w:color="auto"/>
      </w:divBdr>
    </w:div>
    <w:div w:id="431242054">
      <w:bodyDiv w:val="1"/>
      <w:marLeft w:val="0"/>
      <w:marRight w:val="0"/>
      <w:marTop w:val="0"/>
      <w:marBottom w:val="0"/>
      <w:divBdr>
        <w:top w:val="none" w:sz="0" w:space="0" w:color="auto"/>
        <w:left w:val="none" w:sz="0" w:space="0" w:color="auto"/>
        <w:bottom w:val="none" w:sz="0" w:space="0" w:color="auto"/>
        <w:right w:val="none" w:sz="0" w:space="0" w:color="auto"/>
      </w:divBdr>
    </w:div>
    <w:div w:id="433134781">
      <w:bodyDiv w:val="1"/>
      <w:marLeft w:val="0"/>
      <w:marRight w:val="0"/>
      <w:marTop w:val="0"/>
      <w:marBottom w:val="0"/>
      <w:divBdr>
        <w:top w:val="none" w:sz="0" w:space="0" w:color="auto"/>
        <w:left w:val="none" w:sz="0" w:space="0" w:color="auto"/>
        <w:bottom w:val="none" w:sz="0" w:space="0" w:color="auto"/>
        <w:right w:val="none" w:sz="0" w:space="0" w:color="auto"/>
      </w:divBdr>
    </w:div>
    <w:div w:id="439684859">
      <w:bodyDiv w:val="1"/>
      <w:marLeft w:val="0"/>
      <w:marRight w:val="0"/>
      <w:marTop w:val="0"/>
      <w:marBottom w:val="0"/>
      <w:divBdr>
        <w:top w:val="none" w:sz="0" w:space="0" w:color="auto"/>
        <w:left w:val="none" w:sz="0" w:space="0" w:color="auto"/>
        <w:bottom w:val="none" w:sz="0" w:space="0" w:color="auto"/>
        <w:right w:val="none" w:sz="0" w:space="0" w:color="auto"/>
      </w:divBdr>
    </w:div>
    <w:div w:id="448087024">
      <w:bodyDiv w:val="1"/>
      <w:marLeft w:val="0"/>
      <w:marRight w:val="0"/>
      <w:marTop w:val="0"/>
      <w:marBottom w:val="0"/>
      <w:divBdr>
        <w:top w:val="none" w:sz="0" w:space="0" w:color="auto"/>
        <w:left w:val="none" w:sz="0" w:space="0" w:color="auto"/>
        <w:bottom w:val="none" w:sz="0" w:space="0" w:color="auto"/>
        <w:right w:val="none" w:sz="0" w:space="0" w:color="auto"/>
      </w:divBdr>
    </w:div>
    <w:div w:id="449978150">
      <w:bodyDiv w:val="1"/>
      <w:marLeft w:val="0"/>
      <w:marRight w:val="0"/>
      <w:marTop w:val="0"/>
      <w:marBottom w:val="0"/>
      <w:divBdr>
        <w:top w:val="none" w:sz="0" w:space="0" w:color="auto"/>
        <w:left w:val="none" w:sz="0" w:space="0" w:color="auto"/>
        <w:bottom w:val="none" w:sz="0" w:space="0" w:color="auto"/>
        <w:right w:val="none" w:sz="0" w:space="0" w:color="auto"/>
      </w:divBdr>
    </w:div>
    <w:div w:id="452939888">
      <w:bodyDiv w:val="1"/>
      <w:marLeft w:val="0"/>
      <w:marRight w:val="0"/>
      <w:marTop w:val="0"/>
      <w:marBottom w:val="0"/>
      <w:divBdr>
        <w:top w:val="none" w:sz="0" w:space="0" w:color="auto"/>
        <w:left w:val="none" w:sz="0" w:space="0" w:color="auto"/>
        <w:bottom w:val="none" w:sz="0" w:space="0" w:color="auto"/>
        <w:right w:val="none" w:sz="0" w:space="0" w:color="auto"/>
      </w:divBdr>
    </w:div>
    <w:div w:id="460148055">
      <w:bodyDiv w:val="1"/>
      <w:marLeft w:val="0"/>
      <w:marRight w:val="0"/>
      <w:marTop w:val="0"/>
      <w:marBottom w:val="0"/>
      <w:divBdr>
        <w:top w:val="none" w:sz="0" w:space="0" w:color="auto"/>
        <w:left w:val="none" w:sz="0" w:space="0" w:color="auto"/>
        <w:bottom w:val="none" w:sz="0" w:space="0" w:color="auto"/>
        <w:right w:val="none" w:sz="0" w:space="0" w:color="auto"/>
      </w:divBdr>
    </w:div>
    <w:div w:id="461197012">
      <w:bodyDiv w:val="1"/>
      <w:marLeft w:val="0"/>
      <w:marRight w:val="0"/>
      <w:marTop w:val="0"/>
      <w:marBottom w:val="0"/>
      <w:divBdr>
        <w:top w:val="none" w:sz="0" w:space="0" w:color="auto"/>
        <w:left w:val="none" w:sz="0" w:space="0" w:color="auto"/>
        <w:bottom w:val="none" w:sz="0" w:space="0" w:color="auto"/>
        <w:right w:val="none" w:sz="0" w:space="0" w:color="auto"/>
      </w:divBdr>
    </w:div>
    <w:div w:id="465392034">
      <w:bodyDiv w:val="1"/>
      <w:marLeft w:val="0"/>
      <w:marRight w:val="0"/>
      <w:marTop w:val="0"/>
      <w:marBottom w:val="0"/>
      <w:divBdr>
        <w:top w:val="none" w:sz="0" w:space="0" w:color="auto"/>
        <w:left w:val="none" w:sz="0" w:space="0" w:color="auto"/>
        <w:bottom w:val="none" w:sz="0" w:space="0" w:color="auto"/>
        <w:right w:val="none" w:sz="0" w:space="0" w:color="auto"/>
      </w:divBdr>
    </w:div>
    <w:div w:id="478572072">
      <w:bodyDiv w:val="1"/>
      <w:marLeft w:val="0"/>
      <w:marRight w:val="0"/>
      <w:marTop w:val="0"/>
      <w:marBottom w:val="0"/>
      <w:divBdr>
        <w:top w:val="none" w:sz="0" w:space="0" w:color="auto"/>
        <w:left w:val="none" w:sz="0" w:space="0" w:color="auto"/>
        <w:bottom w:val="none" w:sz="0" w:space="0" w:color="auto"/>
        <w:right w:val="none" w:sz="0" w:space="0" w:color="auto"/>
      </w:divBdr>
    </w:div>
    <w:div w:id="479544024">
      <w:bodyDiv w:val="1"/>
      <w:marLeft w:val="0"/>
      <w:marRight w:val="0"/>
      <w:marTop w:val="0"/>
      <w:marBottom w:val="0"/>
      <w:divBdr>
        <w:top w:val="none" w:sz="0" w:space="0" w:color="auto"/>
        <w:left w:val="none" w:sz="0" w:space="0" w:color="auto"/>
        <w:bottom w:val="none" w:sz="0" w:space="0" w:color="auto"/>
        <w:right w:val="none" w:sz="0" w:space="0" w:color="auto"/>
      </w:divBdr>
    </w:div>
    <w:div w:id="483470051">
      <w:bodyDiv w:val="1"/>
      <w:marLeft w:val="0"/>
      <w:marRight w:val="0"/>
      <w:marTop w:val="0"/>
      <w:marBottom w:val="0"/>
      <w:divBdr>
        <w:top w:val="none" w:sz="0" w:space="0" w:color="auto"/>
        <w:left w:val="none" w:sz="0" w:space="0" w:color="auto"/>
        <w:bottom w:val="none" w:sz="0" w:space="0" w:color="auto"/>
        <w:right w:val="none" w:sz="0" w:space="0" w:color="auto"/>
      </w:divBdr>
    </w:div>
    <w:div w:id="485897555">
      <w:bodyDiv w:val="1"/>
      <w:marLeft w:val="0"/>
      <w:marRight w:val="0"/>
      <w:marTop w:val="0"/>
      <w:marBottom w:val="0"/>
      <w:divBdr>
        <w:top w:val="none" w:sz="0" w:space="0" w:color="auto"/>
        <w:left w:val="none" w:sz="0" w:space="0" w:color="auto"/>
        <w:bottom w:val="none" w:sz="0" w:space="0" w:color="auto"/>
        <w:right w:val="none" w:sz="0" w:space="0" w:color="auto"/>
      </w:divBdr>
    </w:div>
    <w:div w:id="487328446">
      <w:bodyDiv w:val="1"/>
      <w:marLeft w:val="0"/>
      <w:marRight w:val="0"/>
      <w:marTop w:val="0"/>
      <w:marBottom w:val="0"/>
      <w:divBdr>
        <w:top w:val="none" w:sz="0" w:space="0" w:color="auto"/>
        <w:left w:val="none" w:sz="0" w:space="0" w:color="auto"/>
        <w:bottom w:val="none" w:sz="0" w:space="0" w:color="auto"/>
        <w:right w:val="none" w:sz="0" w:space="0" w:color="auto"/>
      </w:divBdr>
    </w:div>
    <w:div w:id="492338433">
      <w:bodyDiv w:val="1"/>
      <w:marLeft w:val="0"/>
      <w:marRight w:val="0"/>
      <w:marTop w:val="0"/>
      <w:marBottom w:val="0"/>
      <w:divBdr>
        <w:top w:val="none" w:sz="0" w:space="0" w:color="auto"/>
        <w:left w:val="none" w:sz="0" w:space="0" w:color="auto"/>
        <w:bottom w:val="none" w:sz="0" w:space="0" w:color="auto"/>
        <w:right w:val="none" w:sz="0" w:space="0" w:color="auto"/>
      </w:divBdr>
    </w:div>
    <w:div w:id="493686999">
      <w:bodyDiv w:val="1"/>
      <w:marLeft w:val="0"/>
      <w:marRight w:val="0"/>
      <w:marTop w:val="0"/>
      <w:marBottom w:val="0"/>
      <w:divBdr>
        <w:top w:val="none" w:sz="0" w:space="0" w:color="auto"/>
        <w:left w:val="none" w:sz="0" w:space="0" w:color="auto"/>
        <w:bottom w:val="none" w:sz="0" w:space="0" w:color="auto"/>
        <w:right w:val="none" w:sz="0" w:space="0" w:color="auto"/>
      </w:divBdr>
    </w:div>
    <w:div w:id="498621047">
      <w:bodyDiv w:val="1"/>
      <w:marLeft w:val="0"/>
      <w:marRight w:val="0"/>
      <w:marTop w:val="0"/>
      <w:marBottom w:val="0"/>
      <w:divBdr>
        <w:top w:val="none" w:sz="0" w:space="0" w:color="auto"/>
        <w:left w:val="none" w:sz="0" w:space="0" w:color="auto"/>
        <w:bottom w:val="none" w:sz="0" w:space="0" w:color="auto"/>
        <w:right w:val="none" w:sz="0" w:space="0" w:color="auto"/>
      </w:divBdr>
    </w:div>
    <w:div w:id="499538843">
      <w:bodyDiv w:val="1"/>
      <w:marLeft w:val="0"/>
      <w:marRight w:val="0"/>
      <w:marTop w:val="0"/>
      <w:marBottom w:val="0"/>
      <w:divBdr>
        <w:top w:val="none" w:sz="0" w:space="0" w:color="auto"/>
        <w:left w:val="none" w:sz="0" w:space="0" w:color="auto"/>
        <w:bottom w:val="none" w:sz="0" w:space="0" w:color="auto"/>
        <w:right w:val="none" w:sz="0" w:space="0" w:color="auto"/>
      </w:divBdr>
    </w:div>
    <w:div w:id="502668785">
      <w:bodyDiv w:val="1"/>
      <w:marLeft w:val="0"/>
      <w:marRight w:val="0"/>
      <w:marTop w:val="0"/>
      <w:marBottom w:val="0"/>
      <w:divBdr>
        <w:top w:val="none" w:sz="0" w:space="0" w:color="auto"/>
        <w:left w:val="none" w:sz="0" w:space="0" w:color="auto"/>
        <w:bottom w:val="none" w:sz="0" w:space="0" w:color="auto"/>
        <w:right w:val="none" w:sz="0" w:space="0" w:color="auto"/>
      </w:divBdr>
    </w:div>
    <w:div w:id="504782386">
      <w:bodyDiv w:val="1"/>
      <w:marLeft w:val="0"/>
      <w:marRight w:val="0"/>
      <w:marTop w:val="0"/>
      <w:marBottom w:val="0"/>
      <w:divBdr>
        <w:top w:val="none" w:sz="0" w:space="0" w:color="auto"/>
        <w:left w:val="none" w:sz="0" w:space="0" w:color="auto"/>
        <w:bottom w:val="none" w:sz="0" w:space="0" w:color="auto"/>
        <w:right w:val="none" w:sz="0" w:space="0" w:color="auto"/>
      </w:divBdr>
    </w:div>
    <w:div w:id="505170324">
      <w:bodyDiv w:val="1"/>
      <w:marLeft w:val="0"/>
      <w:marRight w:val="0"/>
      <w:marTop w:val="0"/>
      <w:marBottom w:val="0"/>
      <w:divBdr>
        <w:top w:val="none" w:sz="0" w:space="0" w:color="auto"/>
        <w:left w:val="none" w:sz="0" w:space="0" w:color="auto"/>
        <w:bottom w:val="none" w:sz="0" w:space="0" w:color="auto"/>
        <w:right w:val="none" w:sz="0" w:space="0" w:color="auto"/>
      </w:divBdr>
    </w:div>
    <w:div w:id="506403052">
      <w:bodyDiv w:val="1"/>
      <w:marLeft w:val="0"/>
      <w:marRight w:val="0"/>
      <w:marTop w:val="0"/>
      <w:marBottom w:val="0"/>
      <w:divBdr>
        <w:top w:val="none" w:sz="0" w:space="0" w:color="auto"/>
        <w:left w:val="none" w:sz="0" w:space="0" w:color="auto"/>
        <w:bottom w:val="none" w:sz="0" w:space="0" w:color="auto"/>
        <w:right w:val="none" w:sz="0" w:space="0" w:color="auto"/>
      </w:divBdr>
    </w:div>
    <w:div w:id="508251362">
      <w:bodyDiv w:val="1"/>
      <w:marLeft w:val="0"/>
      <w:marRight w:val="0"/>
      <w:marTop w:val="0"/>
      <w:marBottom w:val="0"/>
      <w:divBdr>
        <w:top w:val="none" w:sz="0" w:space="0" w:color="auto"/>
        <w:left w:val="none" w:sz="0" w:space="0" w:color="auto"/>
        <w:bottom w:val="none" w:sz="0" w:space="0" w:color="auto"/>
        <w:right w:val="none" w:sz="0" w:space="0" w:color="auto"/>
      </w:divBdr>
    </w:div>
    <w:div w:id="510948292">
      <w:bodyDiv w:val="1"/>
      <w:marLeft w:val="0"/>
      <w:marRight w:val="0"/>
      <w:marTop w:val="0"/>
      <w:marBottom w:val="0"/>
      <w:divBdr>
        <w:top w:val="none" w:sz="0" w:space="0" w:color="auto"/>
        <w:left w:val="none" w:sz="0" w:space="0" w:color="auto"/>
        <w:bottom w:val="none" w:sz="0" w:space="0" w:color="auto"/>
        <w:right w:val="none" w:sz="0" w:space="0" w:color="auto"/>
      </w:divBdr>
    </w:div>
    <w:div w:id="513112507">
      <w:bodyDiv w:val="1"/>
      <w:marLeft w:val="0"/>
      <w:marRight w:val="0"/>
      <w:marTop w:val="0"/>
      <w:marBottom w:val="0"/>
      <w:divBdr>
        <w:top w:val="none" w:sz="0" w:space="0" w:color="auto"/>
        <w:left w:val="none" w:sz="0" w:space="0" w:color="auto"/>
        <w:bottom w:val="none" w:sz="0" w:space="0" w:color="auto"/>
        <w:right w:val="none" w:sz="0" w:space="0" w:color="auto"/>
      </w:divBdr>
    </w:div>
    <w:div w:id="525559636">
      <w:bodyDiv w:val="1"/>
      <w:marLeft w:val="0"/>
      <w:marRight w:val="0"/>
      <w:marTop w:val="0"/>
      <w:marBottom w:val="0"/>
      <w:divBdr>
        <w:top w:val="none" w:sz="0" w:space="0" w:color="auto"/>
        <w:left w:val="none" w:sz="0" w:space="0" w:color="auto"/>
        <w:bottom w:val="none" w:sz="0" w:space="0" w:color="auto"/>
        <w:right w:val="none" w:sz="0" w:space="0" w:color="auto"/>
      </w:divBdr>
    </w:div>
    <w:div w:id="529995735">
      <w:bodyDiv w:val="1"/>
      <w:marLeft w:val="0"/>
      <w:marRight w:val="0"/>
      <w:marTop w:val="0"/>
      <w:marBottom w:val="0"/>
      <w:divBdr>
        <w:top w:val="none" w:sz="0" w:space="0" w:color="auto"/>
        <w:left w:val="none" w:sz="0" w:space="0" w:color="auto"/>
        <w:bottom w:val="none" w:sz="0" w:space="0" w:color="auto"/>
        <w:right w:val="none" w:sz="0" w:space="0" w:color="auto"/>
      </w:divBdr>
    </w:div>
    <w:div w:id="533006246">
      <w:bodyDiv w:val="1"/>
      <w:marLeft w:val="0"/>
      <w:marRight w:val="0"/>
      <w:marTop w:val="0"/>
      <w:marBottom w:val="0"/>
      <w:divBdr>
        <w:top w:val="none" w:sz="0" w:space="0" w:color="auto"/>
        <w:left w:val="none" w:sz="0" w:space="0" w:color="auto"/>
        <w:bottom w:val="none" w:sz="0" w:space="0" w:color="auto"/>
        <w:right w:val="none" w:sz="0" w:space="0" w:color="auto"/>
      </w:divBdr>
    </w:div>
    <w:div w:id="543177306">
      <w:bodyDiv w:val="1"/>
      <w:marLeft w:val="0"/>
      <w:marRight w:val="0"/>
      <w:marTop w:val="0"/>
      <w:marBottom w:val="0"/>
      <w:divBdr>
        <w:top w:val="none" w:sz="0" w:space="0" w:color="auto"/>
        <w:left w:val="none" w:sz="0" w:space="0" w:color="auto"/>
        <w:bottom w:val="none" w:sz="0" w:space="0" w:color="auto"/>
        <w:right w:val="none" w:sz="0" w:space="0" w:color="auto"/>
      </w:divBdr>
    </w:div>
    <w:div w:id="544217852">
      <w:bodyDiv w:val="1"/>
      <w:marLeft w:val="0"/>
      <w:marRight w:val="0"/>
      <w:marTop w:val="0"/>
      <w:marBottom w:val="0"/>
      <w:divBdr>
        <w:top w:val="none" w:sz="0" w:space="0" w:color="auto"/>
        <w:left w:val="none" w:sz="0" w:space="0" w:color="auto"/>
        <w:bottom w:val="none" w:sz="0" w:space="0" w:color="auto"/>
        <w:right w:val="none" w:sz="0" w:space="0" w:color="auto"/>
      </w:divBdr>
    </w:div>
    <w:div w:id="550463129">
      <w:bodyDiv w:val="1"/>
      <w:marLeft w:val="0"/>
      <w:marRight w:val="0"/>
      <w:marTop w:val="0"/>
      <w:marBottom w:val="0"/>
      <w:divBdr>
        <w:top w:val="none" w:sz="0" w:space="0" w:color="auto"/>
        <w:left w:val="none" w:sz="0" w:space="0" w:color="auto"/>
        <w:bottom w:val="none" w:sz="0" w:space="0" w:color="auto"/>
        <w:right w:val="none" w:sz="0" w:space="0" w:color="auto"/>
      </w:divBdr>
    </w:div>
    <w:div w:id="553472833">
      <w:bodyDiv w:val="1"/>
      <w:marLeft w:val="0"/>
      <w:marRight w:val="0"/>
      <w:marTop w:val="0"/>
      <w:marBottom w:val="0"/>
      <w:divBdr>
        <w:top w:val="none" w:sz="0" w:space="0" w:color="auto"/>
        <w:left w:val="none" w:sz="0" w:space="0" w:color="auto"/>
        <w:bottom w:val="none" w:sz="0" w:space="0" w:color="auto"/>
        <w:right w:val="none" w:sz="0" w:space="0" w:color="auto"/>
      </w:divBdr>
    </w:div>
    <w:div w:id="555161111">
      <w:bodyDiv w:val="1"/>
      <w:marLeft w:val="0"/>
      <w:marRight w:val="0"/>
      <w:marTop w:val="0"/>
      <w:marBottom w:val="0"/>
      <w:divBdr>
        <w:top w:val="none" w:sz="0" w:space="0" w:color="auto"/>
        <w:left w:val="none" w:sz="0" w:space="0" w:color="auto"/>
        <w:bottom w:val="none" w:sz="0" w:space="0" w:color="auto"/>
        <w:right w:val="none" w:sz="0" w:space="0" w:color="auto"/>
      </w:divBdr>
    </w:div>
    <w:div w:id="555317972">
      <w:bodyDiv w:val="1"/>
      <w:marLeft w:val="0"/>
      <w:marRight w:val="0"/>
      <w:marTop w:val="0"/>
      <w:marBottom w:val="0"/>
      <w:divBdr>
        <w:top w:val="none" w:sz="0" w:space="0" w:color="auto"/>
        <w:left w:val="none" w:sz="0" w:space="0" w:color="auto"/>
        <w:bottom w:val="none" w:sz="0" w:space="0" w:color="auto"/>
        <w:right w:val="none" w:sz="0" w:space="0" w:color="auto"/>
      </w:divBdr>
    </w:div>
    <w:div w:id="556623486">
      <w:bodyDiv w:val="1"/>
      <w:marLeft w:val="0"/>
      <w:marRight w:val="0"/>
      <w:marTop w:val="0"/>
      <w:marBottom w:val="0"/>
      <w:divBdr>
        <w:top w:val="none" w:sz="0" w:space="0" w:color="auto"/>
        <w:left w:val="none" w:sz="0" w:space="0" w:color="auto"/>
        <w:bottom w:val="none" w:sz="0" w:space="0" w:color="auto"/>
        <w:right w:val="none" w:sz="0" w:space="0" w:color="auto"/>
      </w:divBdr>
    </w:div>
    <w:div w:id="560602150">
      <w:bodyDiv w:val="1"/>
      <w:marLeft w:val="0"/>
      <w:marRight w:val="0"/>
      <w:marTop w:val="0"/>
      <w:marBottom w:val="0"/>
      <w:divBdr>
        <w:top w:val="none" w:sz="0" w:space="0" w:color="auto"/>
        <w:left w:val="none" w:sz="0" w:space="0" w:color="auto"/>
        <w:bottom w:val="none" w:sz="0" w:space="0" w:color="auto"/>
        <w:right w:val="none" w:sz="0" w:space="0" w:color="auto"/>
      </w:divBdr>
    </w:div>
    <w:div w:id="565188209">
      <w:bodyDiv w:val="1"/>
      <w:marLeft w:val="0"/>
      <w:marRight w:val="0"/>
      <w:marTop w:val="0"/>
      <w:marBottom w:val="0"/>
      <w:divBdr>
        <w:top w:val="none" w:sz="0" w:space="0" w:color="auto"/>
        <w:left w:val="none" w:sz="0" w:space="0" w:color="auto"/>
        <w:bottom w:val="none" w:sz="0" w:space="0" w:color="auto"/>
        <w:right w:val="none" w:sz="0" w:space="0" w:color="auto"/>
      </w:divBdr>
    </w:div>
    <w:div w:id="566302012">
      <w:bodyDiv w:val="1"/>
      <w:marLeft w:val="0"/>
      <w:marRight w:val="0"/>
      <w:marTop w:val="0"/>
      <w:marBottom w:val="0"/>
      <w:divBdr>
        <w:top w:val="none" w:sz="0" w:space="0" w:color="auto"/>
        <w:left w:val="none" w:sz="0" w:space="0" w:color="auto"/>
        <w:bottom w:val="none" w:sz="0" w:space="0" w:color="auto"/>
        <w:right w:val="none" w:sz="0" w:space="0" w:color="auto"/>
      </w:divBdr>
    </w:div>
    <w:div w:id="568542951">
      <w:bodyDiv w:val="1"/>
      <w:marLeft w:val="0"/>
      <w:marRight w:val="0"/>
      <w:marTop w:val="0"/>
      <w:marBottom w:val="0"/>
      <w:divBdr>
        <w:top w:val="none" w:sz="0" w:space="0" w:color="auto"/>
        <w:left w:val="none" w:sz="0" w:space="0" w:color="auto"/>
        <w:bottom w:val="none" w:sz="0" w:space="0" w:color="auto"/>
        <w:right w:val="none" w:sz="0" w:space="0" w:color="auto"/>
      </w:divBdr>
    </w:div>
    <w:div w:id="571156509">
      <w:bodyDiv w:val="1"/>
      <w:marLeft w:val="0"/>
      <w:marRight w:val="0"/>
      <w:marTop w:val="0"/>
      <w:marBottom w:val="0"/>
      <w:divBdr>
        <w:top w:val="none" w:sz="0" w:space="0" w:color="auto"/>
        <w:left w:val="none" w:sz="0" w:space="0" w:color="auto"/>
        <w:bottom w:val="none" w:sz="0" w:space="0" w:color="auto"/>
        <w:right w:val="none" w:sz="0" w:space="0" w:color="auto"/>
      </w:divBdr>
    </w:div>
    <w:div w:id="575893848">
      <w:bodyDiv w:val="1"/>
      <w:marLeft w:val="0"/>
      <w:marRight w:val="0"/>
      <w:marTop w:val="0"/>
      <w:marBottom w:val="0"/>
      <w:divBdr>
        <w:top w:val="none" w:sz="0" w:space="0" w:color="auto"/>
        <w:left w:val="none" w:sz="0" w:space="0" w:color="auto"/>
        <w:bottom w:val="none" w:sz="0" w:space="0" w:color="auto"/>
        <w:right w:val="none" w:sz="0" w:space="0" w:color="auto"/>
      </w:divBdr>
    </w:div>
    <w:div w:id="591204397">
      <w:bodyDiv w:val="1"/>
      <w:marLeft w:val="0"/>
      <w:marRight w:val="0"/>
      <w:marTop w:val="0"/>
      <w:marBottom w:val="0"/>
      <w:divBdr>
        <w:top w:val="none" w:sz="0" w:space="0" w:color="auto"/>
        <w:left w:val="none" w:sz="0" w:space="0" w:color="auto"/>
        <w:bottom w:val="none" w:sz="0" w:space="0" w:color="auto"/>
        <w:right w:val="none" w:sz="0" w:space="0" w:color="auto"/>
      </w:divBdr>
    </w:div>
    <w:div w:id="596791629">
      <w:bodyDiv w:val="1"/>
      <w:marLeft w:val="0"/>
      <w:marRight w:val="0"/>
      <w:marTop w:val="0"/>
      <w:marBottom w:val="0"/>
      <w:divBdr>
        <w:top w:val="none" w:sz="0" w:space="0" w:color="auto"/>
        <w:left w:val="none" w:sz="0" w:space="0" w:color="auto"/>
        <w:bottom w:val="none" w:sz="0" w:space="0" w:color="auto"/>
        <w:right w:val="none" w:sz="0" w:space="0" w:color="auto"/>
      </w:divBdr>
    </w:div>
    <w:div w:id="596912436">
      <w:bodyDiv w:val="1"/>
      <w:marLeft w:val="0"/>
      <w:marRight w:val="0"/>
      <w:marTop w:val="0"/>
      <w:marBottom w:val="0"/>
      <w:divBdr>
        <w:top w:val="none" w:sz="0" w:space="0" w:color="auto"/>
        <w:left w:val="none" w:sz="0" w:space="0" w:color="auto"/>
        <w:bottom w:val="none" w:sz="0" w:space="0" w:color="auto"/>
        <w:right w:val="none" w:sz="0" w:space="0" w:color="auto"/>
      </w:divBdr>
    </w:div>
    <w:div w:id="598949650">
      <w:bodyDiv w:val="1"/>
      <w:marLeft w:val="0"/>
      <w:marRight w:val="0"/>
      <w:marTop w:val="0"/>
      <w:marBottom w:val="0"/>
      <w:divBdr>
        <w:top w:val="none" w:sz="0" w:space="0" w:color="auto"/>
        <w:left w:val="none" w:sz="0" w:space="0" w:color="auto"/>
        <w:bottom w:val="none" w:sz="0" w:space="0" w:color="auto"/>
        <w:right w:val="none" w:sz="0" w:space="0" w:color="auto"/>
      </w:divBdr>
    </w:div>
    <w:div w:id="599143282">
      <w:bodyDiv w:val="1"/>
      <w:marLeft w:val="0"/>
      <w:marRight w:val="0"/>
      <w:marTop w:val="0"/>
      <w:marBottom w:val="0"/>
      <w:divBdr>
        <w:top w:val="none" w:sz="0" w:space="0" w:color="auto"/>
        <w:left w:val="none" w:sz="0" w:space="0" w:color="auto"/>
        <w:bottom w:val="none" w:sz="0" w:space="0" w:color="auto"/>
        <w:right w:val="none" w:sz="0" w:space="0" w:color="auto"/>
      </w:divBdr>
    </w:div>
    <w:div w:id="603347036">
      <w:bodyDiv w:val="1"/>
      <w:marLeft w:val="0"/>
      <w:marRight w:val="0"/>
      <w:marTop w:val="0"/>
      <w:marBottom w:val="0"/>
      <w:divBdr>
        <w:top w:val="none" w:sz="0" w:space="0" w:color="auto"/>
        <w:left w:val="none" w:sz="0" w:space="0" w:color="auto"/>
        <w:bottom w:val="none" w:sz="0" w:space="0" w:color="auto"/>
        <w:right w:val="none" w:sz="0" w:space="0" w:color="auto"/>
      </w:divBdr>
    </w:div>
    <w:div w:id="604922024">
      <w:bodyDiv w:val="1"/>
      <w:marLeft w:val="0"/>
      <w:marRight w:val="0"/>
      <w:marTop w:val="0"/>
      <w:marBottom w:val="0"/>
      <w:divBdr>
        <w:top w:val="none" w:sz="0" w:space="0" w:color="auto"/>
        <w:left w:val="none" w:sz="0" w:space="0" w:color="auto"/>
        <w:bottom w:val="none" w:sz="0" w:space="0" w:color="auto"/>
        <w:right w:val="none" w:sz="0" w:space="0" w:color="auto"/>
      </w:divBdr>
    </w:div>
    <w:div w:id="606276287">
      <w:bodyDiv w:val="1"/>
      <w:marLeft w:val="0"/>
      <w:marRight w:val="0"/>
      <w:marTop w:val="0"/>
      <w:marBottom w:val="0"/>
      <w:divBdr>
        <w:top w:val="none" w:sz="0" w:space="0" w:color="auto"/>
        <w:left w:val="none" w:sz="0" w:space="0" w:color="auto"/>
        <w:bottom w:val="none" w:sz="0" w:space="0" w:color="auto"/>
        <w:right w:val="none" w:sz="0" w:space="0" w:color="auto"/>
      </w:divBdr>
    </w:div>
    <w:div w:id="607543320">
      <w:bodyDiv w:val="1"/>
      <w:marLeft w:val="0"/>
      <w:marRight w:val="0"/>
      <w:marTop w:val="0"/>
      <w:marBottom w:val="0"/>
      <w:divBdr>
        <w:top w:val="none" w:sz="0" w:space="0" w:color="auto"/>
        <w:left w:val="none" w:sz="0" w:space="0" w:color="auto"/>
        <w:bottom w:val="none" w:sz="0" w:space="0" w:color="auto"/>
        <w:right w:val="none" w:sz="0" w:space="0" w:color="auto"/>
      </w:divBdr>
    </w:div>
    <w:div w:id="608392694">
      <w:bodyDiv w:val="1"/>
      <w:marLeft w:val="0"/>
      <w:marRight w:val="0"/>
      <w:marTop w:val="0"/>
      <w:marBottom w:val="0"/>
      <w:divBdr>
        <w:top w:val="none" w:sz="0" w:space="0" w:color="auto"/>
        <w:left w:val="none" w:sz="0" w:space="0" w:color="auto"/>
        <w:bottom w:val="none" w:sz="0" w:space="0" w:color="auto"/>
        <w:right w:val="none" w:sz="0" w:space="0" w:color="auto"/>
      </w:divBdr>
    </w:div>
    <w:div w:id="612900033">
      <w:bodyDiv w:val="1"/>
      <w:marLeft w:val="0"/>
      <w:marRight w:val="0"/>
      <w:marTop w:val="0"/>
      <w:marBottom w:val="0"/>
      <w:divBdr>
        <w:top w:val="none" w:sz="0" w:space="0" w:color="auto"/>
        <w:left w:val="none" w:sz="0" w:space="0" w:color="auto"/>
        <w:bottom w:val="none" w:sz="0" w:space="0" w:color="auto"/>
        <w:right w:val="none" w:sz="0" w:space="0" w:color="auto"/>
      </w:divBdr>
    </w:div>
    <w:div w:id="615916435">
      <w:bodyDiv w:val="1"/>
      <w:marLeft w:val="0"/>
      <w:marRight w:val="0"/>
      <w:marTop w:val="0"/>
      <w:marBottom w:val="0"/>
      <w:divBdr>
        <w:top w:val="none" w:sz="0" w:space="0" w:color="auto"/>
        <w:left w:val="none" w:sz="0" w:space="0" w:color="auto"/>
        <w:bottom w:val="none" w:sz="0" w:space="0" w:color="auto"/>
        <w:right w:val="none" w:sz="0" w:space="0" w:color="auto"/>
      </w:divBdr>
    </w:div>
    <w:div w:id="620189264">
      <w:bodyDiv w:val="1"/>
      <w:marLeft w:val="0"/>
      <w:marRight w:val="0"/>
      <w:marTop w:val="0"/>
      <w:marBottom w:val="0"/>
      <w:divBdr>
        <w:top w:val="none" w:sz="0" w:space="0" w:color="auto"/>
        <w:left w:val="none" w:sz="0" w:space="0" w:color="auto"/>
        <w:bottom w:val="none" w:sz="0" w:space="0" w:color="auto"/>
        <w:right w:val="none" w:sz="0" w:space="0" w:color="auto"/>
      </w:divBdr>
    </w:div>
    <w:div w:id="621616793">
      <w:bodyDiv w:val="1"/>
      <w:marLeft w:val="0"/>
      <w:marRight w:val="0"/>
      <w:marTop w:val="0"/>
      <w:marBottom w:val="0"/>
      <w:divBdr>
        <w:top w:val="none" w:sz="0" w:space="0" w:color="auto"/>
        <w:left w:val="none" w:sz="0" w:space="0" w:color="auto"/>
        <w:bottom w:val="none" w:sz="0" w:space="0" w:color="auto"/>
        <w:right w:val="none" w:sz="0" w:space="0" w:color="auto"/>
      </w:divBdr>
    </w:div>
    <w:div w:id="627053862">
      <w:bodyDiv w:val="1"/>
      <w:marLeft w:val="0"/>
      <w:marRight w:val="0"/>
      <w:marTop w:val="0"/>
      <w:marBottom w:val="0"/>
      <w:divBdr>
        <w:top w:val="none" w:sz="0" w:space="0" w:color="auto"/>
        <w:left w:val="none" w:sz="0" w:space="0" w:color="auto"/>
        <w:bottom w:val="none" w:sz="0" w:space="0" w:color="auto"/>
        <w:right w:val="none" w:sz="0" w:space="0" w:color="auto"/>
      </w:divBdr>
    </w:div>
    <w:div w:id="627932164">
      <w:bodyDiv w:val="1"/>
      <w:marLeft w:val="0"/>
      <w:marRight w:val="0"/>
      <w:marTop w:val="0"/>
      <w:marBottom w:val="0"/>
      <w:divBdr>
        <w:top w:val="none" w:sz="0" w:space="0" w:color="auto"/>
        <w:left w:val="none" w:sz="0" w:space="0" w:color="auto"/>
        <w:bottom w:val="none" w:sz="0" w:space="0" w:color="auto"/>
        <w:right w:val="none" w:sz="0" w:space="0" w:color="auto"/>
      </w:divBdr>
    </w:div>
    <w:div w:id="629286435">
      <w:bodyDiv w:val="1"/>
      <w:marLeft w:val="0"/>
      <w:marRight w:val="0"/>
      <w:marTop w:val="0"/>
      <w:marBottom w:val="0"/>
      <w:divBdr>
        <w:top w:val="none" w:sz="0" w:space="0" w:color="auto"/>
        <w:left w:val="none" w:sz="0" w:space="0" w:color="auto"/>
        <w:bottom w:val="none" w:sz="0" w:space="0" w:color="auto"/>
        <w:right w:val="none" w:sz="0" w:space="0" w:color="auto"/>
      </w:divBdr>
    </w:div>
    <w:div w:id="638077042">
      <w:bodyDiv w:val="1"/>
      <w:marLeft w:val="0"/>
      <w:marRight w:val="0"/>
      <w:marTop w:val="0"/>
      <w:marBottom w:val="0"/>
      <w:divBdr>
        <w:top w:val="none" w:sz="0" w:space="0" w:color="auto"/>
        <w:left w:val="none" w:sz="0" w:space="0" w:color="auto"/>
        <w:bottom w:val="none" w:sz="0" w:space="0" w:color="auto"/>
        <w:right w:val="none" w:sz="0" w:space="0" w:color="auto"/>
      </w:divBdr>
    </w:div>
    <w:div w:id="643855721">
      <w:bodyDiv w:val="1"/>
      <w:marLeft w:val="0"/>
      <w:marRight w:val="0"/>
      <w:marTop w:val="0"/>
      <w:marBottom w:val="0"/>
      <w:divBdr>
        <w:top w:val="none" w:sz="0" w:space="0" w:color="auto"/>
        <w:left w:val="none" w:sz="0" w:space="0" w:color="auto"/>
        <w:bottom w:val="none" w:sz="0" w:space="0" w:color="auto"/>
        <w:right w:val="none" w:sz="0" w:space="0" w:color="auto"/>
      </w:divBdr>
    </w:div>
    <w:div w:id="644894876">
      <w:bodyDiv w:val="1"/>
      <w:marLeft w:val="0"/>
      <w:marRight w:val="0"/>
      <w:marTop w:val="0"/>
      <w:marBottom w:val="0"/>
      <w:divBdr>
        <w:top w:val="none" w:sz="0" w:space="0" w:color="auto"/>
        <w:left w:val="none" w:sz="0" w:space="0" w:color="auto"/>
        <w:bottom w:val="none" w:sz="0" w:space="0" w:color="auto"/>
        <w:right w:val="none" w:sz="0" w:space="0" w:color="auto"/>
      </w:divBdr>
    </w:div>
    <w:div w:id="645861098">
      <w:bodyDiv w:val="1"/>
      <w:marLeft w:val="0"/>
      <w:marRight w:val="0"/>
      <w:marTop w:val="0"/>
      <w:marBottom w:val="0"/>
      <w:divBdr>
        <w:top w:val="none" w:sz="0" w:space="0" w:color="auto"/>
        <w:left w:val="none" w:sz="0" w:space="0" w:color="auto"/>
        <w:bottom w:val="none" w:sz="0" w:space="0" w:color="auto"/>
        <w:right w:val="none" w:sz="0" w:space="0" w:color="auto"/>
      </w:divBdr>
    </w:div>
    <w:div w:id="651829379">
      <w:bodyDiv w:val="1"/>
      <w:marLeft w:val="0"/>
      <w:marRight w:val="0"/>
      <w:marTop w:val="0"/>
      <w:marBottom w:val="0"/>
      <w:divBdr>
        <w:top w:val="none" w:sz="0" w:space="0" w:color="auto"/>
        <w:left w:val="none" w:sz="0" w:space="0" w:color="auto"/>
        <w:bottom w:val="none" w:sz="0" w:space="0" w:color="auto"/>
        <w:right w:val="none" w:sz="0" w:space="0" w:color="auto"/>
      </w:divBdr>
    </w:div>
    <w:div w:id="653798216">
      <w:bodyDiv w:val="1"/>
      <w:marLeft w:val="0"/>
      <w:marRight w:val="0"/>
      <w:marTop w:val="0"/>
      <w:marBottom w:val="0"/>
      <w:divBdr>
        <w:top w:val="none" w:sz="0" w:space="0" w:color="auto"/>
        <w:left w:val="none" w:sz="0" w:space="0" w:color="auto"/>
        <w:bottom w:val="none" w:sz="0" w:space="0" w:color="auto"/>
        <w:right w:val="none" w:sz="0" w:space="0" w:color="auto"/>
      </w:divBdr>
    </w:div>
    <w:div w:id="655839474">
      <w:bodyDiv w:val="1"/>
      <w:marLeft w:val="0"/>
      <w:marRight w:val="0"/>
      <w:marTop w:val="0"/>
      <w:marBottom w:val="0"/>
      <w:divBdr>
        <w:top w:val="none" w:sz="0" w:space="0" w:color="auto"/>
        <w:left w:val="none" w:sz="0" w:space="0" w:color="auto"/>
        <w:bottom w:val="none" w:sz="0" w:space="0" w:color="auto"/>
        <w:right w:val="none" w:sz="0" w:space="0" w:color="auto"/>
      </w:divBdr>
    </w:div>
    <w:div w:id="663556490">
      <w:bodyDiv w:val="1"/>
      <w:marLeft w:val="0"/>
      <w:marRight w:val="0"/>
      <w:marTop w:val="0"/>
      <w:marBottom w:val="0"/>
      <w:divBdr>
        <w:top w:val="none" w:sz="0" w:space="0" w:color="auto"/>
        <w:left w:val="none" w:sz="0" w:space="0" w:color="auto"/>
        <w:bottom w:val="none" w:sz="0" w:space="0" w:color="auto"/>
        <w:right w:val="none" w:sz="0" w:space="0" w:color="auto"/>
      </w:divBdr>
    </w:div>
    <w:div w:id="665328451">
      <w:bodyDiv w:val="1"/>
      <w:marLeft w:val="0"/>
      <w:marRight w:val="0"/>
      <w:marTop w:val="0"/>
      <w:marBottom w:val="0"/>
      <w:divBdr>
        <w:top w:val="none" w:sz="0" w:space="0" w:color="auto"/>
        <w:left w:val="none" w:sz="0" w:space="0" w:color="auto"/>
        <w:bottom w:val="none" w:sz="0" w:space="0" w:color="auto"/>
        <w:right w:val="none" w:sz="0" w:space="0" w:color="auto"/>
      </w:divBdr>
    </w:div>
    <w:div w:id="671109093">
      <w:bodyDiv w:val="1"/>
      <w:marLeft w:val="0"/>
      <w:marRight w:val="0"/>
      <w:marTop w:val="0"/>
      <w:marBottom w:val="0"/>
      <w:divBdr>
        <w:top w:val="none" w:sz="0" w:space="0" w:color="auto"/>
        <w:left w:val="none" w:sz="0" w:space="0" w:color="auto"/>
        <w:bottom w:val="none" w:sz="0" w:space="0" w:color="auto"/>
        <w:right w:val="none" w:sz="0" w:space="0" w:color="auto"/>
      </w:divBdr>
    </w:div>
    <w:div w:id="673072162">
      <w:bodyDiv w:val="1"/>
      <w:marLeft w:val="0"/>
      <w:marRight w:val="0"/>
      <w:marTop w:val="0"/>
      <w:marBottom w:val="0"/>
      <w:divBdr>
        <w:top w:val="none" w:sz="0" w:space="0" w:color="auto"/>
        <w:left w:val="none" w:sz="0" w:space="0" w:color="auto"/>
        <w:bottom w:val="none" w:sz="0" w:space="0" w:color="auto"/>
        <w:right w:val="none" w:sz="0" w:space="0" w:color="auto"/>
      </w:divBdr>
    </w:div>
    <w:div w:id="682633420">
      <w:bodyDiv w:val="1"/>
      <w:marLeft w:val="0"/>
      <w:marRight w:val="0"/>
      <w:marTop w:val="0"/>
      <w:marBottom w:val="0"/>
      <w:divBdr>
        <w:top w:val="none" w:sz="0" w:space="0" w:color="auto"/>
        <w:left w:val="none" w:sz="0" w:space="0" w:color="auto"/>
        <w:bottom w:val="none" w:sz="0" w:space="0" w:color="auto"/>
        <w:right w:val="none" w:sz="0" w:space="0" w:color="auto"/>
      </w:divBdr>
    </w:div>
    <w:div w:id="684787107">
      <w:bodyDiv w:val="1"/>
      <w:marLeft w:val="0"/>
      <w:marRight w:val="0"/>
      <w:marTop w:val="0"/>
      <w:marBottom w:val="0"/>
      <w:divBdr>
        <w:top w:val="none" w:sz="0" w:space="0" w:color="auto"/>
        <w:left w:val="none" w:sz="0" w:space="0" w:color="auto"/>
        <w:bottom w:val="none" w:sz="0" w:space="0" w:color="auto"/>
        <w:right w:val="none" w:sz="0" w:space="0" w:color="auto"/>
      </w:divBdr>
    </w:div>
    <w:div w:id="692919880">
      <w:bodyDiv w:val="1"/>
      <w:marLeft w:val="0"/>
      <w:marRight w:val="0"/>
      <w:marTop w:val="0"/>
      <w:marBottom w:val="0"/>
      <w:divBdr>
        <w:top w:val="none" w:sz="0" w:space="0" w:color="auto"/>
        <w:left w:val="none" w:sz="0" w:space="0" w:color="auto"/>
        <w:bottom w:val="none" w:sz="0" w:space="0" w:color="auto"/>
        <w:right w:val="none" w:sz="0" w:space="0" w:color="auto"/>
      </w:divBdr>
    </w:div>
    <w:div w:id="693072871">
      <w:bodyDiv w:val="1"/>
      <w:marLeft w:val="0"/>
      <w:marRight w:val="0"/>
      <w:marTop w:val="0"/>
      <w:marBottom w:val="0"/>
      <w:divBdr>
        <w:top w:val="none" w:sz="0" w:space="0" w:color="auto"/>
        <w:left w:val="none" w:sz="0" w:space="0" w:color="auto"/>
        <w:bottom w:val="none" w:sz="0" w:space="0" w:color="auto"/>
        <w:right w:val="none" w:sz="0" w:space="0" w:color="auto"/>
      </w:divBdr>
    </w:div>
    <w:div w:id="696737509">
      <w:bodyDiv w:val="1"/>
      <w:marLeft w:val="0"/>
      <w:marRight w:val="0"/>
      <w:marTop w:val="0"/>
      <w:marBottom w:val="0"/>
      <w:divBdr>
        <w:top w:val="none" w:sz="0" w:space="0" w:color="auto"/>
        <w:left w:val="none" w:sz="0" w:space="0" w:color="auto"/>
        <w:bottom w:val="none" w:sz="0" w:space="0" w:color="auto"/>
        <w:right w:val="none" w:sz="0" w:space="0" w:color="auto"/>
      </w:divBdr>
    </w:div>
    <w:div w:id="697707075">
      <w:bodyDiv w:val="1"/>
      <w:marLeft w:val="0"/>
      <w:marRight w:val="0"/>
      <w:marTop w:val="0"/>
      <w:marBottom w:val="0"/>
      <w:divBdr>
        <w:top w:val="none" w:sz="0" w:space="0" w:color="auto"/>
        <w:left w:val="none" w:sz="0" w:space="0" w:color="auto"/>
        <w:bottom w:val="none" w:sz="0" w:space="0" w:color="auto"/>
        <w:right w:val="none" w:sz="0" w:space="0" w:color="auto"/>
      </w:divBdr>
    </w:div>
    <w:div w:id="700908567">
      <w:bodyDiv w:val="1"/>
      <w:marLeft w:val="0"/>
      <w:marRight w:val="0"/>
      <w:marTop w:val="0"/>
      <w:marBottom w:val="0"/>
      <w:divBdr>
        <w:top w:val="none" w:sz="0" w:space="0" w:color="auto"/>
        <w:left w:val="none" w:sz="0" w:space="0" w:color="auto"/>
        <w:bottom w:val="none" w:sz="0" w:space="0" w:color="auto"/>
        <w:right w:val="none" w:sz="0" w:space="0" w:color="auto"/>
      </w:divBdr>
    </w:div>
    <w:div w:id="702679833">
      <w:bodyDiv w:val="1"/>
      <w:marLeft w:val="0"/>
      <w:marRight w:val="0"/>
      <w:marTop w:val="0"/>
      <w:marBottom w:val="0"/>
      <w:divBdr>
        <w:top w:val="none" w:sz="0" w:space="0" w:color="auto"/>
        <w:left w:val="none" w:sz="0" w:space="0" w:color="auto"/>
        <w:bottom w:val="none" w:sz="0" w:space="0" w:color="auto"/>
        <w:right w:val="none" w:sz="0" w:space="0" w:color="auto"/>
      </w:divBdr>
    </w:div>
    <w:div w:id="702949990">
      <w:bodyDiv w:val="1"/>
      <w:marLeft w:val="0"/>
      <w:marRight w:val="0"/>
      <w:marTop w:val="0"/>
      <w:marBottom w:val="0"/>
      <w:divBdr>
        <w:top w:val="none" w:sz="0" w:space="0" w:color="auto"/>
        <w:left w:val="none" w:sz="0" w:space="0" w:color="auto"/>
        <w:bottom w:val="none" w:sz="0" w:space="0" w:color="auto"/>
        <w:right w:val="none" w:sz="0" w:space="0" w:color="auto"/>
      </w:divBdr>
    </w:div>
    <w:div w:id="706834543">
      <w:bodyDiv w:val="1"/>
      <w:marLeft w:val="0"/>
      <w:marRight w:val="0"/>
      <w:marTop w:val="0"/>
      <w:marBottom w:val="0"/>
      <w:divBdr>
        <w:top w:val="none" w:sz="0" w:space="0" w:color="auto"/>
        <w:left w:val="none" w:sz="0" w:space="0" w:color="auto"/>
        <w:bottom w:val="none" w:sz="0" w:space="0" w:color="auto"/>
        <w:right w:val="none" w:sz="0" w:space="0" w:color="auto"/>
      </w:divBdr>
    </w:div>
    <w:div w:id="707989107">
      <w:bodyDiv w:val="1"/>
      <w:marLeft w:val="0"/>
      <w:marRight w:val="0"/>
      <w:marTop w:val="0"/>
      <w:marBottom w:val="0"/>
      <w:divBdr>
        <w:top w:val="none" w:sz="0" w:space="0" w:color="auto"/>
        <w:left w:val="none" w:sz="0" w:space="0" w:color="auto"/>
        <w:bottom w:val="none" w:sz="0" w:space="0" w:color="auto"/>
        <w:right w:val="none" w:sz="0" w:space="0" w:color="auto"/>
      </w:divBdr>
    </w:div>
    <w:div w:id="708460716">
      <w:bodyDiv w:val="1"/>
      <w:marLeft w:val="0"/>
      <w:marRight w:val="0"/>
      <w:marTop w:val="0"/>
      <w:marBottom w:val="0"/>
      <w:divBdr>
        <w:top w:val="none" w:sz="0" w:space="0" w:color="auto"/>
        <w:left w:val="none" w:sz="0" w:space="0" w:color="auto"/>
        <w:bottom w:val="none" w:sz="0" w:space="0" w:color="auto"/>
        <w:right w:val="none" w:sz="0" w:space="0" w:color="auto"/>
      </w:divBdr>
    </w:div>
    <w:div w:id="716247126">
      <w:bodyDiv w:val="1"/>
      <w:marLeft w:val="0"/>
      <w:marRight w:val="0"/>
      <w:marTop w:val="0"/>
      <w:marBottom w:val="0"/>
      <w:divBdr>
        <w:top w:val="none" w:sz="0" w:space="0" w:color="auto"/>
        <w:left w:val="none" w:sz="0" w:space="0" w:color="auto"/>
        <w:bottom w:val="none" w:sz="0" w:space="0" w:color="auto"/>
        <w:right w:val="none" w:sz="0" w:space="0" w:color="auto"/>
      </w:divBdr>
    </w:div>
    <w:div w:id="718092882">
      <w:bodyDiv w:val="1"/>
      <w:marLeft w:val="0"/>
      <w:marRight w:val="0"/>
      <w:marTop w:val="0"/>
      <w:marBottom w:val="0"/>
      <w:divBdr>
        <w:top w:val="none" w:sz="0" w:space="0" w:color="auto"/>
        <w:left w:val="none" w:sz="0" w:space="0" w:color="auto"/>
        <w:bottom w:val="none" w:sz="0" w:space="0" w:color="auto"/>
        <w:right w:val="none" w:sz="0" w:space="0" w:color="auto"/>
      </w:divBdr>
    </w:div>
    <w:div w:id="719941260">
      <w:bodyDiv w:val="1"/>
      <w:marLeft w:val="0"/>
      <w:marRight w:val="0"/>
      <w:marTop w:val="0"/>
      <w:marBottom w:val="0"/>
      <w:divBdr>
        <w:top w:val="none" w:sz="0" w:space="0" w:color="auto"/>
        <w:left w:val="none" w:sz="0" w:space="0" w:color="auto"/>
        <w:bottom w:val="none" w:sz="0" w:space="0" w:color="auto"/>
        <w:right w:val="none" w:sz="0" w:space="0" w:color="auto"/>
      </w:divBdr>
    </w:div>
    <w:div w:id="728118330">
      <w:bodyDiv w:val="1"/>
      <w:marLeft w:val="0"/>
      <w:marRight w:val="0"/>
      <w:marTop w:val="0"/>
      <w:marBottom w:val="0"/>
      <w:divBdr>
        <w:top w:val="none" w:sz="0" w:space="0" w:color="auto"/>
        <w:left w:val="none" w:sz="0" w:space="0" w:color="auto"/>
        <w:bottom w:val="none" w:sz="0" w:space="0" w:color="auto"/>
        <w:right w:val="none" w:sz="0" w:space="0" w:color="auto"/>
      </w:divBdr>
    </w:div>
    <w:div w:id="728577281">
      <w:bodyDiv w:val="1"/>
      <w:marLeft w:val="0"/>
      <w:marRight w:val="0"/>
      <w:marTop w:val="0"/>
      <w:marBottom w:val="0"/>
      <w:divBdr>
        <w:top w:val="none" w:sz="0" w:space="0" w:color="auto"/>
        <w:left w:val="none" w:sz="0" w:space="0" w:color="auto"/>
        <w:bottom w:val="none" w:sz="0" w:space="0" w:color="auto"/>
        <w:right w:val="none" w:sz="0" w:space="0" w:color="auto"/>
      </w:divBdr>
    </w:div>
    <w:div w:id="731923708">
      <w:bodyDiv w:val="1"/>
      <w:marLeft w:val="0"/>
      <w:marRight w:val="0"/>
      <w:marTop w:val="0"/>
      <w:marBottom w:val="0"/>
      <w:divBdr>
        <w:top w:val="none" w:sz="0" w:space="0" w:color="auto"/>
        <w:left w:val="none" w:sz="0" w:space="0" w:color="auto"/>
        <w:bottom w:val="none" w:sz="0" w:space="0" w:color="auto"/>
        <w:right w:val="none" w:sz="0" w:space="0" w:color="auto"/>
      </w:divBdr>
    </w:div>
    <w:div w:id="734396692">
      <w:bodyDiv w:val="1"/>
      <w:marLeft w:val="0"/>
      <w:marRight w:val="0"/>
      <w:marTop w:val="0"/>
      <w:marBottom w:val="0"/>
      <w:divBdr>
        <w:top w:val="none" w:sz="0" w:space="0" w:color="auto"/>
        <w:left w:val="none" w:sz="0" w:space="0" w:color="auto"/>
        <w:bottom w:val="none" w:sz="0" w:space="0" w:color="auto"/>
        <w:right w:val="none" w:sz="0" w:space="0" w:color="auto"/>
      </w:divBdr>
    </w:div>
    <w:div w:id="742146163">
      <w:bodyDiv w:val="1"/>
      <w:marLeft w:val="0"/>
      <w:marRight w:val="0"/>
      <w:marTop w:val="0"/>
      <w:marBottom w:val="0"/>
      <w:divBdr>
        <w:top w:val="none" w:sz="0" w:space="0" w:color="auto"/>
        <w:left w:val="none" w:sz="0" w:space="0" w:color="auto"/>
        <w:bottom w:val="none" w:sz="0" w:space="0" w:color="auto"/>
        <w:right w:val="none" w:sz="0" w:space="0" w:color="auto"/>
      </w:divBdr>
    </w:div>
    <w:div w:id="742332695">
      <w:bodyDiv w:val="1"/>
      <w:marLeft w:val="0"/>
      <w:marRight w:val="0"/>
      <w:marTop w:val="0"/>
      <w:marBottom w:val="0"/>
      <w:divBdr>
        <w:top w:val="none" w:sz="0" w:space="0" w:color="auto"/>
        <w:left w:val="none" w:sz="0" w:space="0" w:color="auto"/>
        <w:bottom w:val="none" w:sz="0" w:space="0" w:color="auto"/>
        <w:right w:val="none" w:sz="0" w:space="0" w:color="auto"/>
      </w:divBdr>
    </w:div>
    <w:div w:id="747266272">
      <w:bodyDiv w:val="1"/>
      <w:marLeft w:val="0"/>
      <w:marRight w:val="0"/>
      <w:marTop w:val="0"/>
      <w:marBottom w:val="0"/>
      <w:divBdr>
        <w:top w:val="none" w:sz="0" w:space="0" w:color="auto"/>
        <w:left w:val="none" w:sz="0" w:space="0" w:color="auto"/>
        <w:bottom w:val="none" w:sz="0" w:space="0" w:color="auto"/>
        <w:right w:val="none" w:sz="0" w:space="0" w:color="auto"/>
      </w:divBdr>
    </w:div>
    <w:div w:id="751775940">
      <w:bodyDiv w:val="1"/>
      <w:marLeft w:val="0"/>
      <w:marRight w:val="0"/>
      <w:marTop w:val="0"/>
      <w:marBottom w:val="0"/>
      <w:divBdr>
        <w:top w:val="none" w:sz="0" w:space="0" w:color="auto"/>
        <w:left w:val="none" w:sz="0" w:space="0" w:color="auto"/>
        <w:bottom w:val="none" w:sz="0" w:space="0" w:color="auto"/>
        <w:right w:val="none" w:sz="0" w:space="0" w:color="auto"/>
      </w:divBdr>
    </w:div>
    <w:div w:id="756830511">
      <w:bodyDiv w:val="1"/>
      <w:marLeft w:val="0"/>
      <w:marRight w:val="0"/>
      <w:marTop w:val="0"/>
      <w:marBottom w:val="0"/>
      <w:divBdr>
        <w:top w:val="none" w:sz="0" w:space="0" w:color="auto"/>
        <w:left w:val="none" w:sz="0" w:space="0" w:color="auto"/>
        <w:bottom w:val="none" w:sz="0" w:space="0" w:color="auto"/>
        <w:right w:val="none" w:sz="0" w:space="0" w:color="auto"/>
      </w:divBdr>
    </w:div>
    <w:div w:id="759983352">
      <w:bodyDiv w:val="1"/>
      <w:marLeft w:val="0"/>
      <w:marRight w:val="0"/>
      <w:marTop w:val="0"/>
      <w:marBottom w:val="0"/>
      <w:divBdr>
        <w:top w:val="none" w:sz="0" w:space="0" w:color="auto"/>
        <w:left w:val="none" w:sz="0" w:space="0" w:color="auto"/>
        <w:bottom w:val="none" w:sz="0" w:space="0" w:color="auto"/>
        <w:right w:val="none" w:sz="0" w:space="0" w:color="auto"/>
      </w:divBdr>
    </w:div>
    <w:div w:id="769205277">
      <w:bodyDiv w:val="1"/>
      <w:marLeft w:val="0"/>
      <w:marRight w:val="0"/>
      <w:marTop w:val="0"/>
      <w:marBottom w:val="0"/>
      <w:divBdr>
        <w:top w:val="none" w:sz="0" w:space="0" w:color="auto"/>
        <w:left w:val="none" w:sz="0" w:space="0" w:color="auto"/>
        <w:bottom w:val="none" w:sz="0" w:space="0" w:color="auto"/>
        <w:right w:val="none" w:sz="0" w:space="0" w:color="auto"/>
      </w:divBdr>
    </w:div>
    <w:div w:id="770583773">
      <w:bodyDiv w:val="1"/>
      <w:marLeft w:val="0"/>
      <w:marRight w:val="0"/>
      <w:marTop w:val="0"/>
      <w:marBottom w:val="0"/>
      <w:divBdr>
        <w:top w:val="none" w:sz="0" w:space="0" w:color="auto"/>
        <w:left w:val="none" w:sz="0" w:space="0" w:color="auto"/>
        <w:bottom w:val="none" w:sz="0" w:space="0" w:color="auto"/>
        <w:right w:val="none" w:sz="0" w:space="0" w:color="auto"/>
      </w:divBdr>
    </w:div>
    <w:div w:id="776028078">
      <w:bodyDiv w:val="1"/>
      <w:marLeft w:val="0"/>
      <w:marRight w:val="0"/>
      <w:marTop w:val="0"/>
      <w:marBottom w:val="0"/>
      <w:divBdr>
        <w:top w:val="none" w:sz="0" w:space="0" w:color="auto"/>
        <w:left w:val="none" w:sz="0" w:space="0" w:color="auto"/>
        <w:bottom w:val="none" w:sz="0" w:space="0" w:color="auto"/>
        <w:right w:val="none" w:sz="0" w:space="0" w:color="auto"/>
      </w:divBdr>
    </w:div>
    <w:div w:id="782308755">
      <w:bodyDiv w:val="1"/>
      <w:marLeft w:val="0"/>
      <w:marRight w:val="0"/>
      <w:marTop w:val="0"/>
      <w:marBottom w:val="0"/>
      <w:divBdr>
        <w:top w:val="none" w:sz="0" w:space="0" w:color="auto"/>
        <w:left w:val="none" w:sz="0" w:space="0" w:color="auto"/>
        <w:bottom w:val="none" w:sz="0" w:space="0" w:color="auto"/>
        <w:right w:val="none" w:sz="0" w:space="0" w:color="auto"/>
      </w:divBdr>
    </w:div>
    <w:div w:id="786700910">
      <w:bodyDiv w:val="1"/>
      <w:marLeft w:val="0"/>
      <w:marRight w:val="0"/>
      <w:marTop w:val="0"/>
      <w:marBottom w:val="0"/>
      <w:divBdr>
        <w:top w:val="none" w:sz="0" w:space="0" w:color="auto"/>
        <w:left w:val="none" w:sz="0" w:space="0" w:color="auto"/>
        <w:bottom w:val="none" w:sz="0" w:space="0" w:color="auto"/>
        <w:right w:val="none" w:sz="0" w:space="0" w:color="auto"/>
      </w:divBdr>
    </w:div>
    <w:div w:id="787502794">
      <w:bodyDiv w:val="1"/>
      <w:marLeft w:val="0"/>
      <w:marRight w:val="0"/>
      <w:marTop w:val="0"/>
      <w:marBottom w:val="0"/>
      <w:divBdr>
        <w:top w:val="none" w:sz="0" w:space="0" w:color="auto"/>
        <w:left w:val="none" w:sz="0" w:space="0" w:color="auto"/>
        <w:bottom w:val="none" w:sz="0" w:space="0" w:color="auto"/>
        <w:right w:val="none" w:sz="0" w:space="0" w:color="auto"/>
      </w:divBdr>
    </w:div>
    <w:div w:id="788400127">
      <w:bodyDiv w:val="1"/>
      <w:marLeft w:val="0"/>
      <w:marRight w:val="0"/>
      <w:marTop w:val="0"/>
      <w:marBottom w:val="0"/>
      <w:divBdr>
        <w:top w:val="none" w:sz="0" w:space="0" w:color="auto"/>
        <w:left w:val="none" w:sz="0" w:space="0" w:color="auto"/>
        <w:bottom w:val="none" w:sz="0" w:space="0" w:color="auto"/>
        <w:right w:val="none" w:sz="0" w:space="0" w:color="auto"/>
      </w:divBdr>
    </w:div>
    <w:div w:id="790394893">
      <w:bodyDiv w:val="1"/>
      <w:marLeft w:val="0"/>
      <w:marRight w:val="0"/>
      <w:marTop w:val="0"/>
      <w:marBottom w:val="0"/>
      <w:divBdr>
        <w:top w:val="none" w:sz="0" w:space="0" w:color="auto"/>
        <w:left w:val="none" w:sz="0" w:space="0" w:color="auto"/>
        <w:bottom w:val="none" w:sz="0" w:space="0" w:color="auto"/>
        <w:right w:val="none" w:sz="0" w:space="0" w:color="auto"/>
      </w:divBdr>
    </w:div>
    <w:div w:id="791287051">
      <w:bodyDiv w:val="1"/>
      <w:marLeft w:val="0"/>
      <w:marRight w:val="0"/>
      <w:marTop w:val="0"/>
      <w:marBottom w:val="0"/>
      <w:divBdr>
        <w:top w:val="none" w:sz="0" w:space="0" w:color="auto"/>
        <w:left w:val="none" w:sz="0" w:space="0" w:color="auto"/>
        <w:bottom w:val="none" w:sz="0" w:space="0" w:color="auto"/>
        <w:right w:val="none" w:sz="0" w:space="0" w:color="auto"/>
      </w:divBdr>
    </w:div>
    <w:div w:id="792603839">
      <w:bodyDiv w:val="1"/>
      <w:marLeft w:val="0"/>
      <w:marRight w:val="0"/>
      <w:marTop w:val="0"/>
      <w:marBottom w:val="0"/>
      <w:divBdr>
        <w:top w:val="none" w:sz="0" w:space="0" w:color="auto"/>
        <w:left w:val="none" w:sz="0" w:space="0" w:color="auto"/>
        <w:bottom w:val="none" w:sz="0" w:space="0" w:color="auto"/>
        <w:right w:val="none" w:sz="0" w:space="0" w:color="auto"/>
      </w:divBdr>
    </w:div>
    <w:div w:id="795560930">
      <w:bodyDiv w:val="1"/>
      <w:marLeft w:val="0"/>
      <w:marRight w:val="0"/>
      <w:marTop w:val="0"/>
      <w:marBottom w:val="0"/>
      <w:divBdr>
        <w:top w:val="none" w:sz="0" w:space="0" w:color="auto"/>
        <w:left w:val="none" w:sz="0" w:space="0" w:color="auto"/>
        <w:bottom w:val="none" w:sz="0" w:space="0" w:color="auto"/>
        <w:right w:val="none" w:sz="0" w:space="0" w:color="auto"/>
      </w:divBdr>
    </w:div>
    <w:div w:id="799302442">
      <w:bodyDiv w:val="1"/>
      <w:marLeft w:val="0"/>
      <w:marRight w:val="0"/>
      <w:marTop w:val="0"/>
      <w:marBottom w:val="0"/>
      <w:divBdr>
        <w:top w:val="none" w:sz="0" w:space="0" w:color="auto"/>
        <w:left w:val="none" w:sz="0" w:space="0" w:color="auto"/>
        <w:bottom w:val="none" w:sz="0" w:space="0" w:color="auto"/>
        <w:right w:val="none" w:sz="0" w:space="0" w:color="auto"/>
      </w:divBdr>
    </w:div>
    <w:div w:id="802700002">
      <w:bodyDiv w:val="1"/>
      <w:marLeft w:val="0"/>
      <w:marRight w:val="0"/>
      <w:marTop w:val="0"/>
      <w:marBottom w:val="0"/>
      <w:divBdr>
        <w:top w:val="none" w:sz="0" w:space="0" w:color="auto"/>
        <w:left w:val="none" w:sz="0" w:space="0" w:color="auto"/>
        <w:bottom w:val="none" w:sz="0" w:space="0" w:color="auto"/>
        <w:right w:val="none" w:sz="0" w:space="0" w:color="auto"/>
      </w:divBdr>
    </w:div>
    <w:div w:id="803547141">
      <w:bodyDiv w:val="1"/>
      <w:marLeft w:val="0"/>
      <w:marRight w:val="0"/>
      <w:marTop w:val="0"/>
      <w:marBottom w:val="0"/>
      <w:divBdr>
        <w:top w:val="none" w:sz="0" w:space="0" w:color="auto"/>
        <w:left w:val="none" w:sz="0" w:space="0" w:color="auto"/>
        <w:bottom w:val="none" w:sz="0" w:space="0" w:color="auto"/>
        <w:right w:val="none" w:sz="0" w:space="0" w:color="auto"/>
      </w:divBdr>
    </w:div>
    <w:div w:id="804157087">
      <w:bodyDiv w:val="1"/>
      <w:marLeft w:val="0"/>
      <w:marRight w:val="0"/>
      <w:marTop w:val="0"/>
      <w:marBottom w:val="0"/>
      <w:divBdr>
        <w:top w:val="none" w:sz="0" w:space="0" w:color="auto"/>
        <w:left w:val="none" w:sz="0" w:space="0" w:color="auto"/>
        <w:bottom w:val="none" w:sz="0" w:space="0" w:color="auto"/>
        <w:right w:val="none" w:sz="0" w:space="0" w:color="auto"/>
      </w:divBdr>
    </w:div>
    <w:div w:id="804544572">
      <w:bodyDiv w:val="1"/>
      <w:marLeft w:val="0"/>
      <w:marRight w:val="0"/>
      <w:marTop w:val="0"/>
      <w:marBottom w:val="0"/>
      <w:divBdr>
        <w:top w:val="none" w:sz="0" w:space="0" w:color="auto"/>
        <w:left w:val="none" w:sz="0" w:space="0" w:color="auto"/>
        <w:bottom w:val="none" w:sz="0" w:space="0" w:color="auto"/>
        <w:right w:val="none" w:sz="0" w:space="0" w:color="auto"/>
      </w:divBdr>
    </w:div>
    <w:div w:id="807552827">
      <w:bodyDiv w:val="1"/>
      <w:marLeft w:val="0"/>
      <w:marRight w:val="0"/>
      <w:marTop w:val="0"/>
      <w:marBottom w:val="0"/>
      <w:divBdr>
        <w:top w:val="none" w:sz="0" w:space="0" w:color="auto"/>
        <w:left w:val="none" w:sz="0" w:space="0" w:color="auto"/>
        <w:bottom w:val="none" w:sz="0" w:space="0" w:color="auto"/>
        <w:right w:val="none" w:sz="0" w:space="0" w:color="auto"/>
      </w:divBdr>
    </w:div>
    <w:div w:id="807893226">
      <w:bodyDiv w:val="1"/>
      <w:marLeft w:val="0"/>
      <w:marRight w:val="0"/>
      <w:marTop w:val="0"/>
      <w:marBottom w:val="0"/>
      <w:divBdr>
        <w:top w:val="none" w:sz="0" w:space="0" w:color="auto"/>
        <w:left w:val="none" w:sz="0" w:space="0" w:color="auto"/>
        <w:bottom w:val="none" w:sz="0" w:space="0" w:color="auto"/>
        <w:right w:val="none" w:sz="0" w:space="0" w:color="auto"/>
      </w:divBdr>
    </w:div>
    <w:div w:id="819493099">
      <w:bodyDiv w:val="1"/>
      <w:marLeft w:val="0"/>
      <w:marRight w:val="0"/>
      <w:marTop w:val="0"/>
      <w:marBottom w:val="0"/>
      <w:divBdr>
        <w:top w:val="none" w:sz="0" w:space="0" w:color="auto"/>
        <w:left w:val="none" w:sz="0" w:space="0" w:color="auto"/>
        <w:bottom w:val="none" w:sz="0" w:space="0" w:color="auto"/>
        <w:right w:val="none" w:sz="0" w:space="0" w:color="auto"/>
      </w:divBdr>
    </w:div>
    <w:div w:id="823938354">
      <w:bodyDiv w:val="1"/>
      <w:marLeft w:val="0"/>
      <w:marRight w:val="0"/>
      <w:marTop w:val="0"/>
      <w:marBottom w:val="0"/>
      <w:divBdr>
        <w:top w:val="none" w:sz="0" w:space="0" w:color="auto"/>
        <w:left w:val="none" w:sz="0" w:space="0" w:color="auto"/>
        <w:bottom w:val="none" w:sz="0" w:space="0" w:color="auto"/>
        <w:right w:val="none" w:sz="0" w:space="0" w:color="auto"/>
      </w:divBdr>
    </w:div>
    <w:div w:id="824709541">
      <w:bodyDiv w:val="1"/>
      <w:marLeft w:val="0"/>
      <w:marRight w:val="0"/>
      <w:marTop w:val="0"/>
      <w:marBottom w:val="0"/>
      <w:divBdr>
        <w:top w:val="none" w:sz="0" w:space="0" w:color="auto"/>
        <w:left w:val="none" w:sz="0" w:space="0" w:color="auto"/>
        <w:bottom w:val="none" w:sz="0" w:space="0" w:color="auto"/>
        <w:right w:val="none" w:sz="0" w:space="0" w:color="auto"/>
      </w:divBdr>
    </w:div>
    <w:div w:id="827936103">
      <w:bodyDiv w:val="1"/>
      <w:marLeft w:val="0"/>
      <w:marRight w:val="0"/>
      <w:marTop w:val="0"/>
      <w:marBottom w:val="0"/>
      <w:divBdr>
        <w:top w:val="none" w:sz="0" w:space="0" w:color="auto"/>
        <w:left w:val="none" w:sz="0" w:space="0" w:color="auto"/>
        <w:bottom w:val="none" w:sz="0" w:space="0" w:color="auto"/>
        <w:right w:val="none" w:sz="0" w:space="0" w:color="auto"/>
      </w:divBdr>
    </w:div>
    <w:div w:id="831067344">
      <w:bodyDiv w:val="1"/>
      <w:marLeft w:val="0"/>
      <w:marRight w:val="0"/>
      <w:marTop w:val="0"/>
      <w:marBottom w:val="0"/>
      <w:divBdr>
        <w:top w:val="none" w:sz="0" w:space="0" w:color="auto"/>
        <w:left w:val="none" w:sz="0" w:space="0" w:color="auto"/>
        <w:bottom w:val="none" w:sz="0" w:space="0" w:color="auto"/>
        <w:right w:val="none" w:sz="0" w:space="0" w:color="auto"/>
      </w:divBdr>
    </w:div>
    <w:div w:id="831524991">
      <w:bodyDiv w:val="1"/>
      <w:marLeft w:val="0"/>
      <w:marRight w:val="0"/>
      <w:marTop w:val="0"/>
      <w:marBottom w:val="0"/>
      <w:divBdr>
        <w:top w:val="none" w:sz="0" w:space="0" w:color="auto"/>
        <w:left w:val="none" w:sz="0" w:space="0" w:color="auto"/>
        <w:bottom w:val="none" w:sz="0" w:space="0" w:color="auto"/>
        <w:right w:val="none" w:sz="0" w:space="0" w:color="auto"/>
      </w:divBdr>
    </w:div>
    <w:div w:id="833837424">
      <w:bodyDiv w:val="1"/>
      <w:marLeft w:val="0"/>
      <w:marRight w:val="0"/>
      <w:marTop w:val="0"/>
      <w:marBottom w:val="0"/>
      <w:divBdr>
        <w:top w:val="none" w:sz="0" w:space="0" w:color="auto"/>
        <w:left w:val="none" w:sz="0" w:space="0" w:color="auto"/>
        <w:bottom w:val="none" w:sz="0" w:space="0" w:color="auto"/>
        <w:right w:val="none" w:sz="0" w:space="0" w:color="auto"/>
      </w:divBdr>
    </w:div>
    <w:div w:id="834880703">
      <w:bodyDiv w:val="1"/>
      <w:marLeft w:val="0"/>
      <w:marRight w:val="0"/>
      <w:marTop w:val="0"/>
      <w:marBottom w:val="0"/>
      <w:divBdr>
        <w:top w:val="none" w:sz="0" w:space="0" w:color="auto"/>
        <w:left w:val="none" w:sz="0" w:space="0" w:color="auto"/>
        <w:bottom w:val="none" w:sz="0" w:space="0" w:color="auto"/>
        <w:right w:val="none" w:sz="0" w:space="0" w:color="auto"/>
      </w:divBdr>
    </w:div>
    <w:div w:id="837158087">
      <w:bodyDiv w:val="1"/>
      <w:marLeft w:val="0"/>
      <w:marRight w:val="0"/>
      <w:marTop w:val="0"/>
      <w:marBottom w:val="0"/>
      <w:divBdr>
        <w:top w:val="none" w:sz="0" w:space="0" w:color="auto"/>
        <w:left w:val="none" w:sz="0" w:space="0" w:color="auto"/>
        <w:bottom w:val="none" w:sz="0" w:space="0" w:color="auto"/>
        <w:right w:val="none" w:sz="0" w:space="0" w:color="auto"/>
      </w:divBdr>
    </w:div>
    <w:div w:id="838085704">
      <w:bodyDiv w:val="1"/>
      <w:marLeft w:val="0"/>
      <w:marRight w:val="0"/>
      <w:marTop w:val="0"/>
      <w:marBottom w:val="0"/>
      <w:divBdr>
        <w:top w:val="none" w:sz="0" w:space="0" w:color="auto"/>
        <w:left w:val="none" w:sz="0" w:space="0" w:color="auto"/>
        <w:bottom w:val="none" w:sz="0" w:space="0" w:color="auto"/>
        <w:right w:val="none" w:sz="0" w:space="0" w:color="auto"/>
      </w:divBdr>
    </w:div>
    <w:div w:id="838739215">
      <w:bodyDiv w:val="1"/>
      <w:marLeft w:val="0"/>
      <w:marRight w:val="0"/>
      <w:marTop w:val="0"/>
      <w:marBottom w:val="0"/>
      <w:divBdr>
        <w:top w:val="none" w:sz="0" w:space="0" w:color="auto"/>
        <w:left w:val="none" w:sz="0" w:space="0" w:color="auto"/>
        <w:bottom w:val="none" w:sz="0" w:space="0" w:color="auto"/>
        <w:right w:val="none" w:sz="0" w:space="0" w:color="auto"/>
      </w:divBdr>
    </w:div>
    <w:div w:id="839079178">
      <w:bodyDiv w:val="1"/>
      <w:marLeft w:val="0"/>
      <w:marRight w:val="0"/>
      <w:marTop w:val="0"/>
      <w:marBottom w:val="0"/>
      <w:divBdr>
        <w:top w:val="none" w:sz="0" w:space="0" w:color="auto"/>
        <w:left w:val="none" w:sz="0" w:space="0" w:color="auto"/>
        <w:bottom w:val="none" w:sz="0" w:space="0" w:color="auto"/>
        <w:right w:val="none" w:sz="0" w:space="0" w:color="auto"/>
      </w:divBdr>
    </w:div>
    <w:div w:id="843670276">
      <w:bodyDiv w:val="1"/>
      <w:marLeft w:val="0"/>
      <w:marRight w:val="0"/>
      <w:marTop w:val="0"/>
      <w:marBottom w:val="0"/>
      <w:divBdr>
        <w:top w:val="none" w:sz="0" w:space="0" w:color="auto"/>
        <w:left w:val="none" w:sz="0" w:space="0" w:color="auto"/>
        <w:bottom w:val="none" w:sz="0" w:space="0" w:color="auto"/>
        <w:right w:val="none" w:sz="0" w:space="0" w:color="auto"/>
      </w:divBdr>
    </w:div>
    <w:div w:id="846866021">
      <w:bodyDiv w:val="1"/>
      <w:marLeft w:val="0"/>
      <w:marRight w:val="0"/>
      <w:marTop w:val="0"/>
      <w:marBottom w:val="0"/>
      <w:divBdr>
        <w:top w:val="none" w:sz="0" w:space="0" w:color="auto"/>
        <w:left w:val="none" w:sz="0" w:space="0" w:color="auto"/>
        <w:bottom w:val="none" w:sz="0" w:space="0" w:color="auto"/>
        <w:right w:val="none" w:sz="0" w:space="0" w:color="auto"/>
      </w:divBdr>
    </w:div>
    <w:div w:id="847255320">
      <w:bodyDiv w:val="1"/>
      <w:marLeft w:val="0"/>
      <w:marRight w:val="0"/>
      <w:marTop w:val="0"/>
      <w:marBottom w:val="0"/>
      <w:divBdr>
        <w:top w:val="none" w:sz="0" w:space="0" w:color="auto"/>
        <w:left w:val="none" w:sz="0" w:space="0" w:color="auto"/>
        <w:bottom w:val="none" w:sz="0" w:space="0" w:color="auto"/>
        <w:right w:val="none" w:sz="0" w:space="0" w:color="auto"/>
      </w:divBdr>
    </w:div>
    <w:div w:id="849442343">
      <w:bodyDiv w:val="1"/>
      <w:marLeft w:val="0"/>
      <w:marRight w:val="0"/>
      <w:marTop w:val="0"/>
      <w:marBottom w:val="0"/>
      <w:divBdr>
        <w:top w:val="none" w:sz="0" w:space="0" w:color="auto"/>
        <w:left w:val="none" w:sz="0" w:space="0" w:color="auto"/>
        <w:bottom w:val="none" w:sz="0" w:space="0" w:color="auto"/>
        <w:right w:val="none" w:sz="0" w:space="0" w:color="auto"/>
      </w:divBdr>
    </w:div>
    <w:div w:id="850027664">
      <w:bodyDiv w:val="1"/>
      <w:marLeft w:val="0"/>
      <w:marRight w:val="0"/>
      <w:marTop w:val="0"/>
      <w:marBottom w:val="0"/>
      <w:divBdr>
        <w:top w:val="none" w:sz="0" w:space="0" w:color="auto"/>
        <w:left w:val="none" w:sz="0" w:space="0" w:color="auto"/>
        <w:bottom w:val="none" w:sz="0" w:space="0" w:color="auto"/>
        <w:right w:val="none" w:sz="0" w:space="0" w:color="auto"/>
      </w:divBdr>
    </w:div>
    <w:div w:id="851066720">
      <w:bodyDiv w:val="1"/>
      <w:marLeft w:val="0"/>
      <w:marRight w:val="0"/>
      <w:marTop w:val="0"/>
      <w:marBottom w:val="0"/>
      <w:divBdr>
        <w:top w:val="none" w:sz="0" w:space="0" w:color="auto"/>
        <w:left w:val="none" w:sz="0" w:space="0" w:color="auto"/>
        <w:bottom w:val="none" w:sz="0" w:space="0" w:color="auto"/>
        <w:right w:val="none" w:sz="0" w:space="0" w:color="auto"/>
      </w:divBdr>
    </w:div>
    <w:div w:id="857232999">
      <w:bodyDiv w:val="1"/>
      <w:marLeft w:val="0"/>
      <w:marRight w:val="0"/>
      <w:marTop w:val="0"/>
      <w:marBottom w:val="0"/>
      <w:divBdr>
        <w:top w:val="none" w:sz="0" w:space="0" w:color="auto"/>
        <w:left w:val="none" w:sz="0" w:space="0" w:color="auto"/>
        <w:bottom w:val="none" w:sz="0" w:space="0" w:color="auto"/>
        <w:right w:val="none" w:sz="0" w:space="0" w:color="auto"/>
      </w:divBdr>
    </w:div>
    <w:div w:id="860817715">
      <w:bodyDiv w:val="1"/>
      <w:marLeft w:val="0"/>
      <w:marRight w:val="0"/>
      <w:marTop w:val="0"/>
      <w:marBottom w:val="0"/>
      <w:divBdr>
        <w:top w:val="none" w:sz="0" w:space="0" w:color="auto"/>
        <w:left w:val="none" w:sz="0" w:space="0" w:color="auto"/>
        <w:bottom w:val="none" w:sz="0" w:space="0" w:color="auto"/>
        <w:right w:val="none" w:sz="0" w:space="0" w:color="auto"/>
      </w:divBdr>
    </w:div>
    <w:div w:id="861748253">
      <w:bodyDiv w:val="1"/>
      <w:marLeft w:val="0"/>
      <w:marRight w:val="0"/>
      <w:marTop w:val="0"/>
      <w:marBottom w:val="0"/>
      <w:divBdr>
        <w:top w:val="none" w:sz="0" w:space="0" w:color="auto"/>
        <w:left w:val="none" w:sz="0" w:space="0" w:color="auto"/>
        <w:bottom w:val="none" w:sz="0" w:space="0" w:color="auto"/>
        <w:right w:val="none" w:sz="0" w:space="0" w:color="auto"/>
      </w:divBdr>
    </w:div>
    <w:div w:id="867762664">
      <w:bodyDiv w:val="1"/>
      <w:marLeft w:val="0"/>
      <w:marRight w:val="0"/>
      <w:marTop w:val="0"/>
      <w:marBottom w:val="0"/>
      <w:divBdr>
        <w:top w:val="none" w:sz="0" w:space="0" w:color="auto"/>
        <w:left w:val="none" w:sz="0" w:space="0" w:color="auto"/>
        <w:bottom w:val="none" w:sz="0" w:space="0" w:color="auto"/>
        <w:right w:val="none" w:sz="0" w:space="0" w:color="auto"/>
      </w:divBdr>
    </w:div>
    <w:div w:id="876626649">
      <w:bodyDiv w:val="1"/>
      <w:marLeft w:val="0"/>
      <w:marRight w:val="0"/>
      <w:marTop w:val="0"/>
      <w:marBottom w:val="0"/>
      <w:divBdr>
        <w:top w:val="none" w:sz="0" w:space="0" w:color="auto"/>
        <w:left w:val="none" w:sz="0" w:space="0" w:color="auto"/>
        <w:bottom w:val="none" w:sz="0" w:space="0" w:color="auto"/>
        <w:right w:val="none" w:sz="0" w:space="0" w:color="auto"/>
      </w:divBdr>
    </w:div>
    <w:div w:id="878057220">
      <w:bodyDiv w:val="1"/>
      <w:marLeft w:val="0"/>
      <w:marRight w:val="0"/>
      <w:marTop w:val="0"/>
      <w:marBottom w:val="0"/>
      <w:divBdr>
        <w:top w:val="none" w:sz="0" w:space="0" w:color="auto"/>
        <w:left w:val="none" w:sz="0" w:space="0" w:color="auto"/>
        <w:bottom w:val="none" w:sz="0" w:space="0" w:color="auto"/>
        <w:right w:val="none" w:sz="0" w:space="0" w:color="auto"/>
      </w:divBdr>
    </w:div>
    <w:div w:id="883718537">
      <w:bodyDiv w:val="1"/>
      <w:marLeft w:val="0"/>
      <w:marRight w:val="0"/>
      <w:marTop w:val="0"/>
      <w:marBottom w:val="0"/>
      <w:divBdr>
        <w:top w:val="none" w:sz="0" w:space="0" w:color="auto"/>
        <w:left w:val="none" w:sz="0" w:space="0" w:color="auto"/>
        <w:bottom w:val="none" w:sz="0" w:space="0" w:color="auto"/>
        <w:right w:val="none" w:sz="0" w:space="0" w:color="auto"/>
      </w:divBdr>
    </w:div>
    <w:div w:id="884368545">
      <w:bodyDiv w:val="1"/>
      <w:marLeft w:val="0"/>
      <w:marRight w:val="0"/>
      <w:marTop w:val="0"/>
      <w:marBottom w:val="0"/>
      <w:divBdr>
        <w:top w:val="none" w:sz="0" w:space="0" w:color="auto"/>
        <w:left w:val="none" w:sz="0" w:space="0" w:color="auto"/>
        <w:bottom w:val="none" w:sz="0" w:space="0" w:color="auto"/>
        <w:right w:val="none" w:sz="0" w:space="0" w:color="auto"/>
      </w:divBdr>
      <w:divsChild>
        <w:div w:id="1642274440">
          <w:marLeft w:val="0"/>
          <w:marRight w:val="0"/>
          <w:marTop w:val="0"/>
          <w:marBottom w:val="720"/>
          <w:divBdr>
            <w:top w:val="none" w:sz="0" w:space="0" w:color="auto"/>
            <w:left w:val="none" w:sz="0" w:space="0" w:color="auto"/>
            <w:bottom w:val="none" w:sz="0" w:space="0" w:color="auto"/>
            <w:right w:val="none" w:sz="0" w:space="0" w:color="auto"/>
          </w:divBdr>
          <w:divsChild>
            <w:div w:id="1174681793">
              <w:marLeft w:val="0"/>
              <w:marRight w:val="0"/>
              <w:marTop w:val="0"/>
              <w:marBottom w:val="0"/>
              <w:divBdr>
                <w:top w:val="none" w:sz="0" w:space="0" w:color="auto"/>
                <w:left w:val="none" w:sz="0" w:space="0" w:color="auto"/>
                <w:bottom w:val="none" w:sz="0" w:space="0" w:color="auto"/>
                <w:right w:val="none" w:sz="0" w:space="0" w:color="auto"/>
              </w:divBdr>
              <w:divsChild>
                <w:div w:id="1813057413">
                  <w:marLeft w:val="0"/>
                  <w:marRight w:val="0"/>
                  <w:marTop w:val="0"/>
                  <w:marBottom w:val="0"/>
                  <w:divBdr>
                    <w:top w:val="none" w:sz="0" w:space="0" w:color="auto"/>
                    <w:left w:val="none" w:sz="0" w:space="0" w:color="auto"/>
                    <w:bottom w:val="none" w:sz="0" w:space="0" w:color="auto"/>
                    <w:right w:val="none" w:sz="0" w:space="0" w:color="auto"/>
                  </w:divBdr>
                  <w:divsChild>
                    <w:div w:id="1247767364">
                      <w:marLeft w:val="-255"/>
                      <w:marRight w:val="-255"/>
                      <w:marTop w:val="0"/>
                      <w:marBottom w:val="0"/>
                      <w:divBdr>
                        <w:top w:val="none" w:sz="0" w:space="0" w:color="auto"/>
                        <w:left w:val="none" w:sz="0" w:space="0" w:color="auto"/>
                        <w:bottom w:val="none" w:sz="0" w:space="0" w:color="auto"/>
                        <w:right w:val="none" w:sz="0" w:space="0" w:color="auto"/>
                      </w:divBdr>
                      <w:divsChild>
                        <w:div w:id="603465889">
                          <w:marLeft w:val="0"/>
                          <w:marRight w:val="0"/>
                          <w:marTop w:val="0"/>
                          <w:marBottom w:val="0"/>
                          <w:divBdr>
                            <w:top w:val="none" w:sz="0" w:space="0" w:color="auto"/>
                            <w:left w:val="none" w:sz="0" w:space="0" w:color="auto"/>
                            <w:bottom w:val="none" w:sz="0" w:space="0" w:color="auto"/>
                            <w:right w:val="none" w:sz="0" w:space="0" w:color="auto"/>
                          </w:divBdr>
                          <w:divsChild>
                            <w:div w:id="1858154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526152">
                      <w:marLeft w:val="0"/>
                      <w:marRight w:val="0"/>
                      <w:marTop w:val="30"/>
                      <w:marBottom w:val="0"/>
                      <w:divBdr>
                        <w:top w:val="none" w:sz="0" w:space="0" w:color="auto"/>
                        <w:left w:val="none" w:sz="0" w:space="0" w:color="auto"/>
                        <w:bottom w:val="none" w:sz="0" w:space="0" w:color="auto"/>
                        <w:right w:val="none" w:sz="0" w:space="0" w:color="auto"/>
                      </w:divBdr>
                      <w:divsChild>
                        <w:div w:id="1721395698">
                          <w:marLeft w:val="0"/>
                          <w:marRight w:val="0"/>
                          <w:marTop w:val="0"/>
                          <w:marBottom w:val="0"/>
                          <w:divBdr>
                            <w:top w:val="none" w:sz="0" w:space="0" w:color="auto"/>
                            <w:left w:val="none" w:sz="0" w:space="0" w:color="auto"/>
                            <w:bottom w:val="none" w:sz="0" w:space="0" w:color="auto"/>
                            <w:right w:val="none" w:sz="0" w:space="0" w:color="auto"/>
                          </w:divBdr>
                          <w:divsChild>
                            <w:div w:id="1793786459">
                              <w:marLeft w:val="0"/>
                              <w:marRight w:val="0"/>
                              <w:marTop w:val="0"/>
                              <w:marBottom w:val="0"/>
                              <w:divBdr>
                                <w:top w:val="none" w:sz="0" w:space="0" w:color="auto"/>
                                <w:left w:val="none" w:sz="0" w:space="0" w:color="auto"/>
                                <w:bottom w:val="none" w:sz="0" w:space="0" w:color="auto"/>
                                <w:right w:val="none" w:sz="0" w:space="0" w:color="auto"/>
                              </w:divBdr>
                              <w:divsChild>
                                <w:div w:id="949508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1745">
                          <w:marLeft w:val="0"/>
                          <w:marRight w:val="0"/>
                          <w:marTop w:val="0"/>
                          <w:marBottom w:val="0"/>
                          <w:divBdr>
                            <w:top w:val="none" w:sz="0" w:space="0" w:color="auto"/>
                            <w:left w:val="none" w:sz="0" w:space="0" w:color="auto"/>
                            <w:bottom w:val="none" w:sz="0" w:space="0" w:color="auto"/>
                            <w:right w:val="none" w:sz="0" w:space="0" w:color="auto"/>
                          </w:divBdr>
                          <w:divsChild>
                            <w:div w:id="1880243198">
                              <w:marLeft w:val="0"/>
                              <w:marRight w:val="0"/>
                              <w:marTop w:val="0"/>
                              <w:marBottom w:val="0"/>
                              <w:divBdr>
                                <w:top w:val="none" w:sz="0" w:space="0" w:color="auto"/>
                                <w:left w:val="none" w:sz="0" w:space="0" w:color="auto"/>
                                <w:bottom w:val="none" w:sz="0" w:space="0" w:color="auto"/>
                                <w:right w:val="none" w:sz="0" w:space="0" w:color="auto"/>
                              </w:divBdr>
                              <w:divsChild>
                                <w:div w:id="578058848">
                                  <w:marLeft w:val="0"/>
                                  <w:marRight w:val="0"/>
                                  <w:marTop w:val="0"/>
                                  <w:marBottom w:val="0"/>
                                  <w:divBdr>
                                    <w:top w:val="none" w:sz="0" w:space="0" w:color="auto"/>
                                    <w:left w:val="none" w:sz="0" w:space="0" w:color="auto"/>
                                    <w:bottom w:val="none" w:sz="0" w:space="0" w:color="auto"/>
                                    <w:right w:val="none" w:sz="0" w:space="0" w:color="auto"/>
                                  </w:divBdr>
                                  <w:divsChild>
                                    <w:div w:id="1154031049">
                                      <w:marLeft w:val="0"/>
                                      <w:marRight w:val="0"/>
                                      <w:marTop w:val="0"/>
                                      <w:marBottom w:val="0"/>
                                      <w:divBdr>
                                        <w:top w:val="none" w:sz="0" w:space="0" w:color="auto"/>
                                        <w:left w:val="none" w:sz="0" w:space="0" w:color="auto"/>
                                        <w:bottom w:val="none" w:sz="0" w:space="0" w:color="auto"/>
                                        <w:right w:val="none" w:sz="0" w:space="0" w:color="auto"/>
                                      </w:divBdr>
                                      <w:divsChild>
                                        <w:div w:id="550121597">
                                          <w:marLeft w:val="0"/>
                                          <w:marRight w:val="0"/>
                                          <w:marTop w:val="0"/>
                                          <w:marBottom w:val="0"/>
                                          <w:divBdr>
                                            <w:top w:val="none" w:sz="0" w:space="0" w:color="auto"/>
                                            <w:left w:val="none" w:sz="0" w:space="0" w:color="auto"/>
                                            <w:bottom w:val="none" w:sz="0" w:space="0" w:color="auto"/>
                                            <w:right w:val="none" w:sz="0" w:space="0" w:color="auto"/>
                                          </w:divBdr>
                                        </w:div>
                                      </w:divsChild>
                                    </w:div>
                                    <w:div w:id="670304400">
                                      <w:marLeft w:val="0"/>
                                      <w:marRight w:val="0"/>
                                      <w:marTop w:val="0"/>
                                      <w:marBottom w:val="0"/>
                                      <w:divBdr>
                                        <w:top w:val="none" w:sz="0" w:space="0" w:color="auto"/>
                                        <w:left w:val="none" w:sz="0" w:space="0" w:color="auto"/>
                                        <w:bottom w:val="none" w:sz="0" w:space="0" w:color="auto"/>
                                        <w:right w:val="none" w:sz="0" w:space="0" w:color="auto"/>
                                      </w:divBdr>
                                    </w:div>
                                    <w:div w:id="2123450781">
                                      <w:marLeft w:val="0"/>
                                      <w:marRight w:val="0"/>
                                      <w:marTop w:val="0"/>
                                      <w:marBottom w:val="0"/>
                                      <w:divBdr>
                                        <w:top w:val="none" w:sz="0" w:space="0" w:color="auto"/>
                                        <w:left w:val="none" w:sz="0" w:space="0" w:color="auto"/>
                                        <w:bottom w:val="none" w:sz="0" w:space="0" w:color="auto"/>
                                        <w:right w:val="none" w:sz="0" w:space="0" w:color="auto"/>
                                      </w:divBdr>
                                    </w:div>
                                    <w:div w:id="682518309">
                                      <w:marLeft w:val="0"/>
                                      <w:marRight w:val="0"/>
                                      <w:marTop w:val="0"/>
                                      <w:marBottom w:val="0"/>
                                      <w:divBdr>
                                        <w:top w:val="none" w:sz="0" w:space="0" w:color="auto"/>
                                        <w:left w:val="none" w:sz="0" w:space="0" w:color="auto"/>
                                        <w:bottom w:val="none" w:sz="0" w:space="0" w:color="auto"/>
                                        <w:right w:val="none" w:sz="0" w:space="0" w:color="auto"/>
                                      </w:divBdr>
                                    </w:div>
                                    <w:div w:id="748767060">
                                      <w:marLeft w:val="0"/>
                                      <w:marRight w:val="0"/>
                                      <w:marTop w:val="0"/>
                                      <w:marBottom w:val="0"/>
                                      <w:divBdr>
                                        <w:top w:val="none" w:sz="0" w:space="0" w:color="auto"/>
                                        <w:left w:val="none" w:sz="0" w:space="0" w:color="auto"/>
                                        <w:bottom w:val="none" w:sz="0" w:space="0" w:color="auto"/>
                                        <w:right w:val="none" w:sz="0" w:space="0" w:color="auto"/>
                                      </w:divBdr>
                                    </w:div>
                                    <w:div w:id="1872959617">
                                      <w:marLeft w:val="0"/>
                                      <w:marRight w:val="0"/>
                                      <w:marTop w:val="0"/>
                                      <w:marBottom w:val="0"/>
                                      <w:divBdr>
                                        <w:top w:val="none" w:sz="0" w:space="0" w:color="auto"/>
                                        <w:left w:val="none" w:sz="0" w:space="0" w:color="auto"/>
                                        <w:bottom w:val="none" w:sz="0" w:space="0" w:color="auto"/>
                                        <w:right w:val="none" w:sz="0" w:space="0" w:color="auto"/>
                                      </w:divBdr>
                                    </w:div>
                                    <w:div w:id="1333755170">
                                      <w:marLeft w:val="0"/>
                                      <w:marRight w:val="0"/>
                                      <w:marTop w:val="0"/>
                                      <w:marBottom w:val="0"/>
                                      <w:divBdr>
                                        <w:top w:val="none" w:sz="0" w:space="0" w:color="auto"/>
                                        <w:left w:val="none" w:sz="0" w:space="0" w:color="auto"/>
                                        <w:bottom w:val="none" w:sz="0" w:space="0" w:color="auto"/>
                                        <w:right w:val="none" w:sz="0" w:space="0" w:color="auto"/>
                                      </w:divBdr>
                                      <w:divsChild>
                                        <w:div w:id="606697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56804">
                      <w:marLeft w:val="0"/>
                      <w:marRight w:val="0"/>
                      <w:marTop w:val="30"/>
                      <w:marBottom w:val="0"/>
                      <w:divBdr>
                        <w:top w:val="none" w:sz="0" w:space="0" w:color="auto"/>
                        <w:left w:val="none" w:sz="0" w:space="0" w:color="auto"/>
                        <w:bottom w:val="none" w:sz="0" w:space="0" w:color="auto"/>
                        <w:right w:val="none" w:sz="0" w:space="0" w:color="auto"/>
                      </w:divBdr>
                      <w:divsChild>
                        <w:div w:id="1334648777">
                          <w:marLeft w:val="0"/>
                          <w:marRight w:val="0"/>
                          <w:marTop w:val="0"/>
                          <w:marBottom w:val="0"/>
                          <w:divBdr>
                            <w:top w:val="none" w:sz="0" w:space="0" w:color="auto"/>
                            <w:left w:val="none" w:sz="0" w:space="0" w:color="auto"/>
                            <w:bottom w:val="none" w:sz="0" w:space="0" w:color="auto"/>
                            <w:right w:val="none" w:sz="0" w:space="0" w:color="auto"/>
                          </w:divBdr>
                          <w:divsChild>
                            <w:div w:id="385565162">
                              <w:marLeft w:val="0"/>
                              <w:marRight w:val="0"/>
                              <w:marTop w:val="0"/>
                              <w:marBottom w:val="0"/>
                              <w:divBdr>
                                <w:top w:val="none" w:sz="0" w:space="0" w:color="auto"/>
                                <w:left w:val="none" w:sz="0" w:space="0" w:color="auto"/>
                                <w:bottom w:val="none" w:sz="0" w:space="0" w:color="auto"/>
                                <w:right w:val="none" w:sz="0" w:space="0" w:color="auto"/>
                              </w:divBdr>
                              <w:divsChild>
                                <w:div w:id="1932394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744643">
                          <w:marLeft w:val="0"/>
                          <w:marRight w:val="0"/>
                          <w:marTop w:val="0"/>
                          <w:marBottom w:val="0"/>
                          <w:divBdr>
                            <w:top w:val="none" w:sz="0" w:space="0" w:color="auto"/>
                            <w:left w:val="none" w:sz="0" w:space="0" w:color="auto"/>
                            <w:bottom w:val="none" w:sz="0" w:space="0" w:color="auto"/>
                            <w:right w:val="none" w:sz="0" w:space="0" w:color="auto"/>
                          </w:divBdr>
                          <w:divsChild>
                            <w:div w:id="1861160734">
                              <w:marLeft w:val="0"/>
                              <w:marRight w:val="0"/>
                              <w:marTop w:val="0"/>
                              <w:marBottom w:val="0"/>
                              <w:divBdr>
                                <w:top w:val="none" w:sz="0" w:space="0" w:color="auto"/>
                                <w:left w:val="none" w:sz="0" w:space="0" w:color="auto"/>
                                <w:bottom w:val="none" w:sz="0" w:space="0" w:color="auto"/>
                                <w:right w:val="none" w:sz="0" w:space="0" w:color="auto"/>
                              </w:divBdr>
                              <w:divsChild>
                                <w:div w:id="1831676724">
                                  <w:marLeft w:val="0"/>
                                  <w:marRight w:val="0"/>
                                  <w:marTop w:val="0"/>
                                  <w:marBottom w:val="0"/>
                                  <w:divBdr>
                                    <w:top w:val="none" w:sz="0" w:space="0" w:color="auto"/>
                                    <w:left w:val="none" w:sz="0" w:space="0" w:color="auto"/>
                                    <w:bottom w:val="none" w:sz="0" w:space="0" w:color="auto"/>
                                    <w:right w:val="none" w:sz="0" w:space="0" w:color="auto"/>
                                  </w:divBdr>
                                  <w:divsChild>
                                    <w:div w:id="1155993699">
                                      <w:marLeft w:val="0"/>
                                      <w:marRight w:val="0"/>
                                      <w:marTop w:val="0"/>
                                      <w:marBottom w:val="0"/>
                                      <w:divBdr>
                                        <w:top w:val="none" w:sz="0" w:space="0" w:color="auto"/>
                                        <w:left w:val="none" w:sz="0" w:space="0" w:color="auto"/>
                                        <w:bottom w:val="none" w:sz="0" w:space="0" w:color="auto"/>
                                        <w:right w:val="none" w:sz="0" w:space="0" w:color="auto"/>
                                      </w:divBdr>
                                      <w:divsChild>
                                        <w:div w:id="2026635366">
                                          <w:marLeft w:val="0"/>
                                          <w:marRight w:val="0"/>
                                          <w:marTop w:val="0"/>
                                          <w:marBottom w:val="0"/>
                                          <w:divBdr>
                                            <w:top w:val="none" w:sz="0" w:space="0" w:color="auto"/>
                                            <w:left w:val="none" w:sz="0" w:space="0" w:color="auto"/>
                                            <w:bottom w:val="none" w:sz="0" w:space="0" w:color="auto"/>
                                            <w:right w:val="none" w:sz="0" w:space="0" w:color="auto"/>
                                          </w:divBdr>
                                        </w:div>
                                      </w:divsChild>
                                    </w:div>
                                    <w:div w:id="942760331">
                                      <w:marLeft w:val="0"/>
                                      <w:marRight w:val="0"/>
                                      <w:marTop w:val="0"/>
                                      <w:marBottom w:val="0"/>
                                      <w:divBdr>
                                        <w:top w:val="none" w:sz="0" w:space="0" w:color="auto"/>
                                        <w:left w:val="none" w:sz="0" w:space="0" w:color="auto"/>
                                        <w:bottom w:val="none" w:sz="0" w:space="0" w:color="auto"/>
                                        <w:right w:val="none" w:sz="0" w:space="0" w:color="auto"/>
                                      </w:divBdr>
                                    </w:div>
                                    <w:div w:id="660735363">
                                      <w:marLeft w:val="0"/>
                                      <w:marRight w:val="0"/>
                                      <w:marTop w:val="0"/>
                                      <w:marBottom w:val="0"/>
                                      <w:divBdr>
                                        <w:top w:val="none" w:sz="0" w:space="0" w:color="auto"/>
                                        <w:left w:val="none" w:sz="0" w:space="0" w:color="auto"/>
                                        <w:bottom w:val="none" w:sz="0" w:space="0" w:color="auto"/>
                                        <w:right w:val="none" w:sz="0" w:space="0" w:color="auto"/>
                                      </w:divBdr>
                                    </w:div>
                                    <w:div w:id="13383603">
                                      <w:marLeft w:val="0"/>
                                      <w:marRight w:val="0"/>
                                      <w:marTop w:val="0"/>
                                      <w:marBottom w:val="0"/>
                                      <w:divBdr>
                                        <w:top w:val="none" w:sz="0" w:space="0" w:color="auto"/>
                                        <w:left w:val="none" w:sz="0" w:space="0" w:color="auto"/>
                                        <w:bottom w:val="none" w:sz="0" w:space="0" w:color="auto"/>
                                        <w:right w:val="none" w:sz="0" w:space="0" w:color="auto"/>
                                      </w:divBdr>
                                    </w:div>
                                    <w:div w:id="1737972100">
                                      <w:marLeft w:val="0"/>
                                      <w:marRight w:val="0"/>
                                      <w:marTop w:val="0"/>
                                      <w:marBottom w:val="0"/>
                                      <w:divBdr>
                                        <w:top w:val="none" w:sz="0" w:space="0" w:color="auto"/>
                                        <w:left w:val="none" w:sz="0" w:space="0" w:color="auto"/>
                                        <w:bottom w:val="none" w:sz="0" w:space="0" w:color="auto"/>
                                        <w:right w:val="none" w:sz="0" w:space="0" w:color="auto"/>
                                      </w:divBdr>
                                    </w:div>
                                    <w:div w:id="1251618547">
                                      <w:marLeft w:val="0"/>
                                      <w:marRight w:val="0"/>
                                      <w:marTop w:val="0"/>
                                      <w:marBottom w:val="0"/>
                                      <w:divBdr>
                                        <w:top w:val="none" w:sz="0" w:space="0" w:color="auto"/>
                                        <w:left w:val="none" w:sz="0" w:space="0" w:color="auto"/>
                                        <w:bottom w:val="none" w:sz="0" w:space="0" w:color="auto"/>
                                        <w:right w:val="none" w:sz="0" w:space="0" w:color="auto"/>
                                      </w:divBdr>
                                    </w:div>
                                    <w:div w:id="373386807">
                                      <w:marLeft w:val="0"/>
                                      <w:marRight w:val="0"/>
                                      <w:marTop w:val="0"/>
                                      <w:marBottom w:val="0"/>
                                      <w:divBdr>
                                        <w:top w:val="none" w:sz="0" w:space="0" w:color="auto"/>
                                        <w:left w:val="none" w:sz="0" w:space="0" w:color="auto"/>
                                        <w:bottom w:val="none" w:sz="0" w:space="0" w:color="auto"/>
                                        <w:right w:val="none" w:sz="0" w:space="0" w:color="auto"/>
                                      </w:divBdr>
                                      <w:divsChild>
                                        <w:div w:id="626350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6150419">
                      <w:marLeft w:val="0"/>
                      <w:marRight w:val="0"/>
                      <w:marTop w:val="30"/>
                      <w:marBottom w:val="0"/>
                      <w:divBdr>
                        <w:top w:val="none" w:sz="0" w:space="0" w:color="auto"/>
                        <w:left w:val="none" w:sz="0" w:space="0" w:color="auto"/>
                        <w:bottom w:val="none" w:sz="0" w:space="0" w:color="auto"/>
                        <w:right w:val="none" w:sz="0" w:space="0" w:color="auto"/>
                      </w:divBdr>
                      <w:divsChild>
                        <w:div w:id="1248269288">
                          <w:marLeft w:val="0"/>
                          <w:marRight w:val="0"/>
                          <w:marTop w:val="0"/>
                          <w:marBottom w:val="0"/>
                          <w:divBdr>
                            <w:top w:val="none" w:sz="0" w:space="0" w:color="auto"/>
                            <w:left w:val="none" w:sz="0" w:space="0" w:color="auto"/>
                            <w:bottom w:val="none" w:sz="0" w:space="0" w:color="auto"/>
                            <w:right w:val="none" w:sz="0" w:space="0" w:color="auto"/>
                          </w:divBdr>
                          <w:divsChild>
                            <w:div w:id="431826128">
                              <w:marLeft w:val="0"/>
                              <w:marRight w:val="0"/>
                              <w:marTop w:val="0"/>
                              <w:marBottom w:val="0"/>
                              <w:divBdr>
                                <w:top w:val="none" w:sz="0" w:space="0" w:color="auto"/>
                                <w:left w:val="none" w:sz="0" w:space="0" w:color="auto"/>
                                <w:bottom w:val="none" w:sz="0" w:space="0" w:color="auto"/>
                                <w:right w:val="none" w:sz="0" w:space="0" w:color="auto"/>
                              </w:divBdr>
                              <w:divsChild>
                                <w:div w:id="963316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571316">
                          <w:marLeft w:val="0"/>
                          <w:marRight w:val="0"/>
                          <w:marTop w:val="0"/>
                          <w:marBottom w:val="0"/>
                          <w:divBdr>
                            <w:top w:val="none" w:sz="0" w:space="0" w:color="auto"/>
                            <w:left w:val="none" w:sz="0" w:space="0" w:color="auto"/>
                            <w:bottom w:val="none" w:sz="0" w:space="0" w:color="auto"/>
                            <w:right w:val="none" w:sz="0" w:space="0" w:color="auto"/>
                          </w:divBdr>
                          <w:divsChild>
                            <w:div w:id="213665900">
                              <w:marLeft w:val="0"/>
                              <w:marRight w:val="0"/>
                              <w:marTop w:val="0"/>
                              <w:marBottom w:val="0"/>
                              <w:divBdr>
                                <w:top w:val="none" w:sz="0" w:space="0" w:color="auto"/>
                                <w:left w:val="none" w:sz="0" w:space="0" w:color="auto"/>
                                <w:bottom w:val="none" w:sz="0" w:space="0" w:color="auto"/>
                                <w:right w:val="none" w:sz="0" w:space="0" w:color="auto"/>
                              </w:divBdr>
                              <w:divsChild>
                                <w:div w:id="7563235">
                                  <w:marLeft w:val="0"/>
                                  <w:marRight w:val="0"/>
                                  <w:marTop w:val="0"/>
                                  <w:marBottom w:val="0"/>
                                  <w:divBdr>
                                    <w:top w:val="none" w:sz="0" w:space="0" w:color="auto"/>
                                    <w:left w:val="none" w:sz="0" w:space="0" w:color="auto"/>
                                    <w:bottom w:val="none" w:sz="0" w:space="0" w:color="auto"/>
                                    <w:right w:val="none" w:sz="0" w:space="0" w:color="auto"/>
                                  </w:divBdr>
                                  <w:divsChild>
                                    <w:div w:id="1815292065">
                                      <w:marLeft w:val="0"/>
                                      <w:marRight w:val="0"/>
                                      <w:marTop w:val="0"/>
                                      <w:marBottom w:val="0"/>
                                      <w:divBdr>
                                        <w:top w:val="none" w:sz="0" w:space="0" w:color="auto"/>
                                        <w:left w:val="none" w:sz="0" w:space="0" w:color="auto"/>
                                        <w:bottom w:val="none" w:sz="0" w:space="0" w:color="auto"/>
                                        <w:right w:val="none" w:sz="0" w:space="0" w:color="auto"/>
                                      </w:divBdr>
                                      <w:divsChild>
                                        <w:div w:id="838278129">
                                          <w:marLeft w:val="0"/>
                                          <w:marRight w:val="0"/>
                                          <w:marTop w:val="0"/>
                                          <w:marBottom w:val="0"/>
                                          <w:divBdr>
                                            <w:top w:val="none" w:sz="0" w:space="0" w:color="auto"/>
                                            <w:left w:val="none" w:sz="0" w:space="0" w:color="auto"/>
                                            <w:bottom w:val="none" w:sz="0" w:space="0" w:color="auto"/>
                                            <w:right w:val="none" w:sz="0" w:space="0" w:color="auto"/>
                                          </w:divBdr>
                                        </w:div>
                                      </w:divsChild>
                                    </w:div>
                                    <w:div w:id="935600120">
                                      <w:marLeft w:val="0"/>
                                      <w:marRight w:val="0"/>
                                      <w:marTop w:val="0"/>
                                      <w:marBottom w:val="0"/>
                                      <w:divBdr>
                                        <w:top w:val="none" w:sz="0" w:space="0" w:color="auto"/>
                                        <w:left w:val="none" w:sz="0" w:space="0" w:color="auto"/>
                                        <w:bottom w:val="none" w:sz="0" w:space="0" w:color="auto"/>
                                        <w:right w:val="none" w:sz="0" w:space="0" w:color="auto"/>
                                      </w:divBdr>
                                    </w:div>
                                    <w:div w:id="34281460">
                                      <w:marLeft w:val="0"/>
                                      <w:marRight w:val="0"/>
                                      <w:marTop w:val="0"/>
                                      <w:marBottom w:val="0"/>
                                      <w:divBdr>
                                        <w:top w:val="none" w:sz="0" w:space="0" w:color="auto"/>
                                        <w:left w:val="none" w:sz="0" w:space="0" w:color="auto"/>
                                        <w:bottom w:val="none" w:sz="0" w:space="0" w:color="auto"/>
                                        <w:right w:val="none" w:sz="0" w:space="0" w:color="auto"/>
                                      </w:divBdr>
                                    </w:div>
                                    <w:div w:id="155418069">
                                      <w:marLeft w:val="0"/>
                                      <w:marRight w:val="0"/>
                                      <w:marTop w:val="0"/>
                                      <w:marBottom w:val="0"/>
                                      <w:divBdr>
                                        <w:top w:val="none" w:sz="0" w:space="0" w:color="auto"/>
                                        <w:left w:val="none" w:sz="0" w:space="0" w:color="auto"/>
                                        <w:bottom w:val="none" w:sz="0" w:space="0" w:color="auto"/>
                                        <w:right w:val="none" w:sz="0" w:space="0" w:color="auto"/>
                                      </w:divBdr>
                                    </w:div>
                                    <w:div w:id="122970948">
                                      <w:marLeft w:val="0"/>
                                      <w:marRight w:val="0"/>
                                      <w:marTop w:val="0"/>
                                      <w:marBottom w:val="0"/>
                                      <w:divBdr>
                                        <w:top w:val="none" w:sz="0" w:space="0" w:color="auto"/>
                                        <w:left w:val="none" w:sz="0" w:space="0" w:color="auto"/>
                                        <w:bottom w:val="none" w:sz="0" w:space="0" w:color="auto"/>
                                        <w:right w:val="none" w:sz="0" w:space="0" w:color="auto"/>
                                      </w:divBdr>
                                    </w:div>
                                    <w:div w:id="1510758376">
                                      <w:marLeft w:val="0"/>
                                      <w:marRight w:val="0"/>
                                      <w:marTop w:val="0"/>
                                      <w:marBottom w:val="0"/>
                                      <w:divBdr>
                                        <w:top w:val="none" w:sz="0" w:space="0" w:color="auto"/>
                                        <w:left w:val="none" w:sz="0" w:space="0" w:color="auto"/>
                                        <w:bottom w:val="none" w:sz="0" w:space="0" w:color="auto"/>
                                        <w:right w:val="none" w:sz="0" w:space="0" w:color="auto"/>
                                      </w:divBdr>
                                    </w:div>
                                    <w:div w:id="720250122">
                                      <w:marLeft w:val="0"/>
                                      <w:marRight w:val="0"/>
                                      <w:marTop w:val="0"/>
                                      <w:marBottom w:val="0"/>
                                      <w:divBdr>
                                        <w:top w:val="none" w:sz="0" w:space="0" w:color="auto"/>
                                        <w:left w:val="none" w:sz="0" w:space="0" w:color="auto"/>
                                        <w:bottom w:val="none" w:sz="0" w:space="0" w:color="auto"/>
                                        <w:right w:val="none" w:sz="0" w:space="0" w:color="auto"/>
                                      </w:divBdr>
                                      <w:divsChild>
                                        <w:div w:id="1933968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5015934">
                  <w:marLeft w:val="0"/>
                  <w:marRight w:val="0"/>
                  <w:marTop w:val="0"/>
                  <w:marBottom w:val="0"/>
                  <w:divBdr>
                    <w:top w:val="none" w:sz="0" w:space="0" w:color="auto"/>
                    <w:left w:val="none" w:sz="0" w:space="0" w:color="auto"/>
                    <w:bottom w:val="none" w:sz="0" w:space="0" w:color="auto"/>
                    <w:right w:val="none" w:sz="0" w:space="0" w:color="auto"/>
                  </w:divBdr>
                  <w:divsChild>
                    <w:div w:id="1219247171">
                      <w:marLeft w:val="0"/>
                      <w:marRight w:val="0"/>
                      <w:marTop w:val="510"/>
                      <w:marBottom w:val="0"/>
                      <w:divBdr>
                        <w:top w:val="none" w:sz="0" w:space="0" w:color="auto"/>
                        <w:left w:val="none" w:sz="0" w:space="0" w:color="auto"/>
                        <w:bottom w:val="none" w:sz="0" w:space="0" w:color="auto"/>
                        <w:right w:val="none" w:sz="0" w:space="0" w:color="auto"/>
                      </w:divBdr>
                      <w:divsChild>
                        <w:div w:id="1838762007">
                          <w:marLeft w:val="0"/>
                          <w:marRight w:val="0"/>
                          <w:marTop w:val="0"/>
                          <w:marBottom w:val="0"/>
                          <w:divBdr>
                            <w:top w:val="none" w:sz="0" w:space="0" w:color="auto"/>
                            <w:left w:val="none" w:sz="0" w:space="0" w:color="auto"/>
                            <w:bottom w:val="none" w:sz="0" w:space="0" w:color="auto"/>
                            <w:right w:val="none" w:sz="0" w:space="0" w:color="auto"/>
                          </w:divBdr>
                          <w:divsChild>
                            <w:div w:id="1532302227">
                              <w:marLeft w:val="0"/>
                              <w:marRight w:val="210"/>
                              <w:marTop w:val="0"/>
                              <w:marBottom w:val="0"/>
                              <w:divBdr>
                                <w:top w:val="none" w:sz="0" w:space="0" w:color="auto"/>
                                <w:left w:val="none" w:sz="0" w:space="0" w:color="auto"/>
                                <w:bottom w:val="none" w:sz="0" w:space="0" w:color="auto"/>
                                <w:right w:val="none" w:sz="0" w:space="0" w:color="auto"/>
                              </w:divBdr>
                            </w:div>
                            <w:div w:id="1885629540">
                              <w:marLeft w:val="0"/>
                              <w:marRight w:val="21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0320761">
          <w:marLeft w:val="0"/>
          <w:marRight w:val="0"/>
          <w:marTop w:val="0"/>
          <w:marBottom w:val="0"/>
          <w:divBdr>
            <w:top w:val="none" w:sz="0" w:space="0" w:color="auto"/>
            <w:left w:val="none" w:sz="0" w:space="0" w:color="auto"/>
            <w:bottom w:val="none" w:sz="0" w:space="0" w:color="auto"/>
            <w:right w:val="none" w:sz="0" w:space="0" w:color="auto"/>
          </w:divBdr>
        </w:div>
      </w:divsChild>
    </w:div>
    <w:div w:id="884944607">
      <w:bodyDiv w:val="1"/>
      <w:marLeft w:val="0"/>
      <w:marRight w:val="0"/>
      <w:marTop w:val="0"/>
      <w:marBottom w:val="0"/>
      <w:divBdr>
        <w:top w:val="none" w:sz="0" w:space="0" w:color="auto"/>
        <w:left w:val="none" w:sz="0" w:space="0" w:color="auto"/>
        <w:bottom w:val="none" w:sz="0" w:space="0" w:color="auto"/>
        <w:right w:val="none" w:sz="0" w:space="0" w:color="auto"/>
      </w:divBdr>
    </w:div>
    <w:div w:id="887301421">
      <w:bodyDiv w:val="1"/>
      <w:marLeft w:val="0"/>
      <w:marRight w:val="0"/>
      <w:marTop w:val="0"/>
      <w:marBottom w:val="0"/>
      <w:divBdr>
        <w:top w:val="none" w:sz="0" w:space="0" w:color="auto"/>
        <w:left w:val="none" w:sz="0" w:space="0" w:color="auto"/>
        <w:bottom w:val="none" w:sz="0" w:space="0" w:color="auto"/>
        <w:right w:val="none" w:sz="0" w:space="0" w:color="auto"/>
      </w:divBdr>
    </w:div>
    <w:div w:id="888034393">
      <w:bodyDiv w:val="1"/>
      <w:marLeft w:val="0"/>
      <w:marRight w:val="0"/>
      <w:marTop w:val="0"/>
      <w:marBottom w:val="0"/>
      <w:divBdr>
        <w:top w:val="none" w:sz="0" w:space="0" w:color="auto"/>
        <w:left w:val="none" w:sz="0" w:space="0" w:color="auto"/>
        <w:bottom w:val="none" w:sz="0" w:space="0" w:color="auto"/>
        <w:right w:val="none" w:sz="0" w:space="0" w:color="auto"/>
      </w:divBdr>
      <w:divsChild>
        <w:div w:id="1624120092">
          <w:marLeft w:val="-255"/>
          <w:marRight w:val="-255"/>
          <w:marTop w:val="0"/>
          <w:marBottom w:val="0"/>
          <w:divBdr>
            <w:top w:val="none" w:sz="0" w:space="0" w:color="auto"/>
            <w:left w:val="none" w:sz="0" w:space="0" w:color="auto"/>
            <w:bottom w:val="none" w:sz="0" w:space="0" w:color="auto"/>
            <w:right w:val="none" w:sz="0" w:space="0" w:color="auto"/>
          </w:divBdr>
          <w:divsChild>
            <w:div w:id="1105854807">
              <w:marLeft w:val="0"/>
              <w:marRight w:val="0"/>
              <w:marTop w:val="0"/>
              <w:marBottom w:val="0"/>
              <w:divBdr>
                <w:top w:val="none" w:sz="0" w:space="0" w:color="auto"/>
                <w:left w:val="none" w:sz="0" w:space="0" w:color="auto"/>
                <w:bottom w:val="none" w:sz="0" w:space="0" w:color="auto"/>
                <w:right w:val="none" w:sz="0" w:space="0" w:color="auto"/>
              </w:divBdr>
              <w:divsChild>
                <w:div w:id="1653825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6461738">
          <w:marLeft w:val="0"/>
          <w:marRight w:val="0"/>
          <w:marTop w:val="30"/>
          <w:marBottom w:val="0"/>
          <w:divBdr>
            <w:top w:val="none" w:sz="0" w:space="0" w:color="auto"/>
            <w:left w:val="none" w:sz="0" w:space="0" w:color="auto"/>
            <w:bottom w:val="none" w:sz="0" w:space="0" w:color="auto"/>
            <w:right w:val="none" w:sz="0" w:space="0" w:color="auto"/>
          </w:divBdr>
          <w:divsChild>
            <w:div w:id="784080920">
              <w:marLeft w:val="0"/>
              <w:marRight w:val="0"/>
              <w:marTop w:val="0"/>
              <w:marBottom w:val="0"/>
              <w:divBdr>
                <w:top w:val="none" w:sz="0" w:space="0" w:color="auto"/>
                <w:left w:val="none" w:sz="0" w:space="0" w:color="auto"/>
                <w:bottom w:val="none" w:sz="0" w:space="0" w:color="auto"/>
                <w:right w:val="none" w:sz="0" w:space="0" w:color="auto"/>
              </w:divBdr>
              <w:divsChild>
                <w:div w:id="351540083">
                  <w:marLeft w:val="0"/>
                  <w:marRight w:val="0"/>
                  <w:marTop w:val="0"/>
                  <w:marBottom w:val="0"/>
                  <w:divBdr>
                    <w:top w:val="none" w:sz="0" w:space="0" w:color="auto"/>
                    <w:left w:val="none" w:sz="0" w:space="0" w:color="auto"/>
                    <w:bottom w:val="none" w:sz="0" w:space="0" w:color="auto"/>
                    <w:right w:val="none" w:sz="0" w:space="0" w:color="auto"/>
                  </w:divBdr>
                  <w:divsChild>
                    <w:div w:id="263732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78118">
              <w:marLeft w:val="0"/>
              <w:marRight w:val="0"/>
              <w:marTop w:val="0"/>
              <w:marBottom w:val="0"/>
              <w:divBdr>
                <w:top w:val="none" w:sz="0" w:space="0" w:color="auto"/>
                <w:left w:val="none" w:sz="0" w:space="0" w:color="auto"/>
                <w:bottom w:val="none" w:sz="0" w:space="0" w:color="auto"/>
                <w:right w:val="none" w:sz="0" w:space="0" w:color="auto"/>
              </w:divBdr>
              <w:divsChild>
                <w:div w:id="99178802">
                  <w:marLeft w:val="0"/>
                  <w:marRight w:val="0"/>
                  <w:marTop w:val="0"/>
                  <w:marBottom w:val="0"/>
                  <w:divBdr>
                    <w:top w:val="none" w:sz="0" w:space="0" w:color="auto"/>
                    <w:left w:val="none" w:sz="0" w:space="0" w:color="auto"/>
                    <w:bottom w:val="none" w:sz="0" w:space="0" w:color="auto"/>
                    <w:right w:val="none" w:sz="0" w:space="0" w:color="auto"/>
                  </w:divBdr>
                  <w:divsChild>
                    <w:div w:id="199976574">
                      <w:marLeft w:val="0"/>
                      <w:marRight w:val="0"/>
                      <w:marTop w:val="0"/>
                      <w:marBottom w:val="0"/>
                      <w:divBdr>
                        <w:top w:val="none" w:sz="0" w:space="0" w:color="auto"/>
                        <w:left w:val="none" w:sz="0" w:space="0" w:color="auto"/>
                        <w:bottom w:val="none" w:sz="0" w:space="0" w:color="auto"/>
                        <w:right w:val="none" w:sz="0" w:space="0" w:color="auto"/>
                      </w:divBdr>
                      <w:divsChild>
                        <w:div w:id="419375162">
                          <w:marLeft w:val="0"/>
                          <w:marRight w:val="0"/>
                          <w:marTop w:val="0"/>
                          <w:marBottom w:val="0"/>
                          <w:divBdr>
                            <w:top w:val="none" w:sz="0" w:space="0" w:color="auto"/>
                            <w:left w:val="none" w:sz="0" w:space="0" w:color="auto"/>
                            <w:bottom w:val="none" w:sz="0" w:space="0" w:color="auto"/>
                            <w:right w:val="none" w:sz="0" w:space="0" w:color="auto"/>
                          </w:divBdr>
                          <w:divsChild>
                            <w:div w:id="1260865935">
                              <w:marLeft w:val="180"/>
                              <w:marRight w:val="0"/>
                              <w:marTop w:val="0"/>
                              <w:marBottom w:val="0"/>
                              <w:divBdr>
                                <w:top w:val="none" w:sz="0" w:space="0" w:color="auto"/>
                                <w:left w:val="none" w:sz="0" w:space="0" w:color="auto"/>
                                <w:bottom w:val="none" w:sz="0" w:space="0" w:color="auto"/>
                                <w:right w:val="none" w:sz="0" w:space="0" w:color="auto"/>
                              </w:divBdr>
                              <w:divsChild>
                                <w:div w:id="1273785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641741">
                          <w:marLeft w:val="0"/>
                          <w:marRight w:val="0"/>
                          <w:marTop w:val="0"/>
                          <w:marBottom w:val="0"/>
                          <w:divBdr>
                            <w:top w:val="none" w:sz="0" w:space="0" w:color="auto"/>
                            <w:left w:val="none" w:sz="0" w:space="0" w:color="auto"/>
                            <w:bottom w:val="none" w:sz="0" w:space="0" w:color="auto"/>
                            <w:right w:val="none" w:sz="0" w:space="0" w:color="auto"/>
                          </w:divBdr>
                          <w:divsChild>
                            <w:div w:id="866941779">
                              <w:marLeft w:val="180"/>
                              <w:marRight w:val="0"/>
                              <w:marTop w:val="0"/>
                              <w:marBottom w:val="0"/>
                              <w:divBdr>
                                <w:top w:val="none" w:sz="0" w:space="0" w:color="auto"/>
                                <w:left w:val="none" w:sz="0" w:space="0" w:color="auto"/>
                                <w:bottom w:val="none" w:sz="0" w:space="0" w:color="auto"/>
                                <w:right w:val="none" w:sz="0" w:space="0" w:color="auto"/>
                              </w:divBdr>
                              <w:divsChild>
                                <w:div w:id="1209948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3939285">
          <w:marLeft w:val="0"/>
          <w:marRight w:val="0"/>
          <w:marTop w:val="30"/>
          <w:marBottom w:val="0"/>
          <w:divBdr>
            <w:top w:val="none" w:sz="0" w:space="0" w:color="auto"/>
            <w:left w:val="none" w:sz="0" w:space="0" w:color="auto"/>
            <w:bottom w:val="none" w:sz="0" w:space="0" w:color="auto"/>
            <w:right w:val="none" w:sz="0" w:space="0" w:color="auto"/>
          </w:divBdr>
          <w:divsChild>
            <w:div w:id="1817145000">
              <w:marLeft w:val="0"/>
              <w:marRight w:val="0"/>
              <w:marTop w:val="0"/>
              <w:marBottom w:val="0"/>
              <w:divBdr>
                <w:top w:val="none" w:sz="0" w:space="0" w:color="auto"/>
                <w:left w:val="none" w:sz="0" w:space="0" w:color="auto"/>
                <w:bottom w:val="none" w:sz="0" w:space="0" w:color="auto"/>
                <w:right w:val="none" w:sz="0" w:space="0" w:color="auto"/>
              </w:divBdr>
              <w:divsChild>
                <w:div w:id="1011488379">
                  <w:marLeft w:val="0"/>
                  <w:marRight w:val="0"/>
                  <w:marTop w:val="0"/>
                  <w:marBottom w:val="0"/>
                  <w:divBdr>
                    <w:top w:val="none" w:sz="0" w:space="0" w:color="auto"/>
                    <w:left w:val="none" w:sz="0" w:space="0" w:color="auto"/>
                    <w:bottom w:val="none" w:sz="0" w:space="0" w:color="auto"/>
                    <w:right w:val="none" w:sz="0" w:space="0" w:color="auto"/>
                  </w:divBdr>
                  <w:divsChild>
                    <w:div w:id="76102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3107337">
              <w:marLeft w:val="0"/>
              <w:marRight w:val="0"/>
              <w:marTop w:val="0"/>
              <w:marBottom w:val="0"/>
              <w:divBdr>
                <w:top w:val="none" w:sz="0" w:space="0" w:color="auto"/>
                <w:left w:val="none" w:sz="0" w:space="0" w:color="auto"/>
                <w:bottom w:val="none" w:sz="0" w:space="0" w:color="auto"/>
                <w:right w:val="none" w:sz="0" w:space="0" w:color="auto"/>
              </w:divBdr>
              <w:divsChild>
                <w:div w:id="113257331">
                  <w:marLeft w:val="0"/>
                  <w:marRight w:val="0"/>
                  <w:marTop w:val="0"/>
                  <w:marBottom w:val="0"/>
                  <w:divBdr>
                    <w:top w:val="none" w:sz="0" w:space="0" w:color="auto"/>
                    <w:left w:val="none" w:sz="0" w:space="0" w:color="auto"/>
                    <w:bottom w:val="none" w:sz="0" w:space="0" w:color="auto"/>
                    <w:right w:val="none" w:sz="0" w:space="0" w:color="auto"/>
                  </w:divBdr>
                  <w:divsChild>
                    <w:div w:id="853768858">
                      <w:marLeft w:val="0"/>
                      <w:marRight w:val="0"/>
                      <w:marTop w:val="0"/>
                      <w:marBottom w:val="0"/>
                      <w:divBdr>
                        <w:top w:val="none" w:sz="0" w:space="0" w:color="auto"/>
                        <w:left w:val="none" w:sz="0" w:space="0" w:color="auto"/>
                        <w:bottom w:val="none" w:sz="0" w:space="0" w:color="auto"/>
                        <w:right w:val="none" w:sz="0" w:space="0" w:color="auto"/>
                      </w:divBdr>
                      <w:divsChild>
                        <w:div w:id="523909557">
                          <w:marLeft w:val="0"/>
                          <w:marRight w:val="0"/>
                          <w:marTop w:val="0"/>
                          <w:marBottom w:val="0"/>
                          <w:divBdr>
                            <w:top w:val="none" w:sz="0" w:space="0" w:color="auto"/>
                            <w:left w:val="none" w:sz="0" w:space="0" w:color="auto"/>
                            <w:bottom w:val="none" w:sz="0" w:space="0" w:color="auto"/>
                            <w:right w:val="none" w:sz="0" w:space="0" w:color="auto"/>
                          </w:divBdr>
                          <w:divsChild>
                            <w:div w:id="1067994815">
                              <w:marLeft w:val="180"/>
                              <w:marRight w:val="0"/>
                              <w:marTop w:val="0"/>
                              <w:marBottom w:val="0"/>
                              <w:divBdr>
                                <w:top w:val="none" w:sz="0" w:space="0" w:color="auto"/>
                                <w:left w:val="none" w:sz="0" w:space="0" w:color="auto"/>
                                <w:bottom w:val="none" w:sz="0" w:space="0" w:color="auto"/>
                                <w:right w:val="none" w:sz="0" w:space="0" w:color="auto"/>
                              </w:divBdr>
                              <w:divsChild>
                                <w:div w:id="1383096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018558">
                          <w:marLeft w:val="0"/>
                          <w:marRight w:val="0"/>
                          <w:marTop w:val="0"/>
                          <w:marBottom w:val="0"/>
                          <w:divBdr>
                            <w:top w:val="none" w:sz="0" w:space="0" w:color="auto"/>
                            <w:left w:val="none" w:sz="0" w:space="0" w:color="auto"/>
                            <w:bottom w:val="none" w:sz="0" w:space="0" w:color="auto"/>
                            <w:right w:val="none" w:sz="0" w:space="0" w:color="auto"/>
                          </w:divBdr>
                          <w:divsChild>
                            <w:div w:id="1659192452">
                              <w:marLeft w:val="180"/>
                              <w:marRight w:val="0"/>
                              <w:marTop w:val="0"/>
                              <w:marBottom w:val="0"/>
                              <w:divBdr>
                                <w:top w:val="none" w:sz="0" w:space="0" w:color="auto"/>
                                <w:left w:val="none" w:sz="0" w:space="0" w:color="auto"/>
                                <w:bottom w:val="none" w:sz="0" w:space="0" w:color="auto"/>
                                <w:right w:val="none" w:sz="0" w:space="0" w:color="auto"/>
                              </w:divBdr>
                              <w:divsChild>
                                <w:div w:id="2006743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5520275">
                          <w:marLeft w:val="0"/>
                          <w:marRight w:val="0"/>
                          <w:marTop w:val="0"/>
                          <w:marBottom w:val="0"/>
                          <w:divBdr>
                            <w:top w:val="none" w:sz="0" w:space="0" w:color="auto"/>
                            <w:left w:val="none" w:sz="0" w:space="0" w:color="auto"/>
                            <w:bottom w:val="none" w:sz="0" w:space="0" w:color="auto"/>
                            <w:right w:val="none" w:sz="0" w:space="0" w:color="auto"/>
                          </w:divBdr>
                          <w:divsChild>
                            <w:div w:id="2049144399">
                              <w:marLeft w:val="180"/>
                              <w:marRight w:val="0"/>
                              <w:marTop w:val="0"/>
                              <w:marBottom w:val="0"/>
                              <w:divBdr>
                                <w:top w:val="none" w:sz="0" w:space="0" w:color="auto"/>
                                <w:left w:val="none" w:sz="0" w:space="0" w:color="auto"/>
                                <w:bottom w:val="none" w:sz="0" w:space="0" w:color="auto"/>
                                <w:right w:val="none" w:sz="0" w:space="0" w:color="auto"/>
                              </w:divBdr>
                              <w:divsChild>
                                <w:div w:id="1035354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013604">
                          <w:marLeft w:val="0"/>
                          <w:marRight w:val="0"/>
                          <w:marTop w:val="0"/>
                          <w:marBottom w:val="0"/>
                          <w:divBdr>
                            <w:top w:val="none" w:sz="0" w:space="0" w:color="auto"/>
                            <w:left w:val="none" w:sz="0" w:space="0" w:color="auto"/>
                            <w:bottom w:val="none" w:sz="0" w:space="0" w:color="auto"/>
                            <w:right w:val="none" w:sz="0" w:space="0" w:color="auto"/>
                          </w:divBdr>
                          <w:divsChild>
                            <w:div w:id="1447122311">
                              <w:marLeft w:val="180"/>
                              <w:marRight w:val="0"/>
                              <w:marTop w:val="0"/>
                              <w:marBottom w:val="0"/>
                              <w:divBdr>
                                <w:top w:val="none" w:sz="0" w:space="0" w:color="auto"/>
                                <w:left w:val="none" w:sz="0" w:space="0" w:color="auto"/>
                                <w:bottom w:val="none" w:sz="0" w:space="0" w:color="auto"/>
                                <w:right w:val="none" w:sz="0" w:space="0" w:color="auto"/>
                              </w:divBdr>
                              <w:divsChild>
                                <w:div w:id="1349328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8619234">
          <w:marLeft w:val="0"/>
          <w:marRight w:val="0"/>
          <w:marTop w:val="30"/>
          <w:marBottom w:val="0"/>
          <w:divBdr>
            <w:top w:val="none" w:sz="0" w:space="0" w:color="auto"/>
            <w:left w:val="none" w:sz="0" w:space="0" w:color="auto"/>
            <w:bottom w:val="none" w:sz="0" w:space="0" w:color="auto"/>
            <w:right w:val="none" w:sz="0" w:space="0" w:color="auto"/>
          </w:divBdr>
          <w:divsChild>
            <w:div w:id="1959944428">
              <w:marLeft w:val="0"/>
              <w:marRight w:val="0"/>
              <w:marTop w:val="0"/>
              <w:marBottom w:val="0"/>
              <w:divBdr>
                <w:top w:val="none" w:sz="0" w:space="0" w:color="auto"/>
                <w:left w:val="none" w:sz="0" w:space="0" w:color="auto"/>
                <w:bottom w:val="none" w:sz="0" w:space="0" w:color="auto"/>
                <w:right w:val="none" w:sz="0" w:space="0" w:color="auto"/>
              </w:divBdr>
              <w:divsChild>
                <w:div w:id="541285012">
                  <w:marLeft w:val="0"/>
                  <w:marRight w:val="0"/>
                  <w:marTop w:val="0"/>
                  <w:marBottom w:val="0"/>
                  <w:divBdr>
                    <w:top w:val="none" w:sz="0" w:space="0" w:color="auto"/>
                    <w:left w:val="none" w:sz="0" w:space="0" w:color="auto"/>
                    <w:bottom w:val="none" w:sz="0" w:space="0" w:color="auto"/>
                    <w:right w:val="none" w:sz="0" w:space="0" w:color="auto"/>
                  </w:divBdr>
                  <w:divsChild>
                    <w:div w:id="1940945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4167169">
              <w:marLeft w:val="0"/>
              <w:marRight w:val="0"/>
              <w:marTop w:val="0"/>
              <w:marBottom w:val="0"/>
              <w:divBdr>
                <w:top w:val="none" w:sz="0" w:space="0" w:color="auto"/>
                <w:left w:val="none" w:sz="0" w:space="0" w:color="auto"/>
                <w:bottom w:val="none" w:sz="0" w:space="0" w:color="auto"/>
                <w:right w:val="none" w:sz="0" w:space="0" w:color="auto"/>
              </w:divBdr>
              <w:divsChild>
                <w:div w:id="230122366">
                  <w:marLeft w:val="0"/>
                  <w:marRight w:val="0"/>
                  <w:marTop w:val="0"/>
                  <w:marBottom w:val="0"/>
                  <w:divBdr>
                    <w:top w:val="none" w:sz="0" w:space="0" w:color="auto"/>
                    <w:left w:val="none" w:sz="0" w:space="0" w:color="auto"/>
                    <w:bottom w:val="none" w:sz="0" w:space="0" w:color="auto"/>
                    <w:right w:val="none" w:sz="0" w:space="0" w:color="auto"/>
                  </w:divBdr>
                  <w:divsChild>
                    <w:div w:id="178739984">
                      <w:marLeft w:val="0"/>
                      <w:marRight w:val="0"/>
                      <w:marTop w:val="0"/>
                      <w:marBottom w:val="0"/>
                      <w:divBdr>
                        <w:top w:val="none" w:sz="0" w:space="0" w:color="auto"/>
                        <w:left w:val="none" w:sz="0" w:space="0" w:color="auto"/>
                        <w:bottom w:val="none" w:sz="0" w:space="0" w:color="auto"/>
                        <w:right w:val="none" w:sz="0" w:space="0" w:color="auto"/>
                      </w:divBdr>
                      <w:divsChild>
                        <w:div w:id="718473791">
                          <w:marLeft w:val="0"/>
                          <w:marRight w:val="0"/>
                          <w:marTop w:val="0"/>
                          <w:marBottom w:val="0"/>
                          <w:divBdr>
                            <w:top w:val="none" w:sz="0" w:space="0" w:color="auto"/>
                            <w:left w:val="none" w:sz="0" w:space="0" w:color="auto"/>
                            <w:bottom w:val="none" w:sz="0" w:space="0" w:color="auto"/>
                            <w:right w:val="none" w:sz="0" w:space="0" w:color="auto"/>
                          </w:divBdr>
                          <w:divsChild>
                            <w:div w:id="1980767639">
                              <w:marLeft w:val="180"/>
                              <w:marRight w:val="0"/>
                              <w:marTop w:val="0"/>
                              <w:marBottom w:val="0"/>
                              <w:divBdr>
                                <w:top w:val="none" w:sz="0" w:space="0" w:color="auto"/>
                                <w:left w:val="none" w:sz="0" w:space="0" w:color="auto"/>
                                <w:bottom w:val="none" w:sz="0" w:space="0" w:color="auto"/>
                                <w:right w:val="none" w:sz="0" w:space="0" w:color="auto"/>
                              </w:divBdr>
                              <w:divsChild>
                                <w:div w:id="134139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724135">
                          <w:marLeft w:val="0"/>
                          <w:marRight w:val="0"/>
                          <w:marTop w:val="0"/>
                          <w:marBottom w:val="0"/>
                          <w:divBdr>
                            <w:top w:val="none" w:sz="0" w:space="0" w:color="auto"/>
                            <w:left w:val="none" w:sz="0" w:space="0" w:color="auto"/>
                            <w:bottom w:val="none" w:sz="0" w:space="0" w:color="auto"/>
                            <w:right w:val="none" w:sz="0" w:space="0" w:color="auto"/>
                          </w:divBdr>
                          <w:divsChild>
                            <w:div w:id="697321166">
                              <w:marLeft w:val="180"/>
                              <w:marRight w:val="0"/>
                              <w:marTop w:val="0"/>
                              <w:marBottom w:val="0"/>
                              <w:divBdr>
                                <w:top w:val="none" w:sz="0" w:space="0" w:color="auto"/>
                                <w:left w:val="none" w:sz="0" w:space="0" w:color="auto"/>
                                <w:bottom w:val="none" w:sz="0" w:space="0" w:color="auto"/>
                                <w:right w:val="none" w:sz="0" w:space="0" w:color="auto"/>
                              </w:divBdr>
                              <w:divsChild>
                                <w:div w:id="725183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789364">
                          <w:marLeft w:val="0"/>
                          <w:marRight w:val="0"/>
                          <w:marTop w:val="0"/>
                          <w:marBottom w:val="0"/>
                          <w:divBdr>
                            <w:top w:val="none" w:sz="0" w:space="0" w:color="auto"/>
                            <w:left w:val="none" w:sz="0" w:space="0" w:color="auto"/>
                            <w:bottom w:val="none" w:sz="0" w:space="0" w:color="auto"/>
                            <w:right w:val="none" w:sz="0" w:space="0" w:color="auto"/>
                          </w:divBdr>
                          <w:divsChild>
                            <w:div w:id="301007631">
                              <w:marLeft w:val="180"/>
                              <w:marRight w:val="0"/>
                              <w:marTop w:val="0"/>
                              <w:marBottom w:val="0"/>
                              <w:divBdr>
                                <w:top w:val="none" w:sz="0" w:space="0" w:color="auto"/>
                                <w:left w:val="none" w:sz="0" w:space="0" w:color="auto"/>
                                <w:bottom w:val="none" w:sz="0" w:space="0" w:color="auto"/>
                                <w:right w:val="none" w:sz="0" w:space="0" w:color="auto"/>
                              </w:divBdr>
                              <w:divsChild>
                                <w:div w:id="126603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278767">
                          <w:marLeft w:val="0"/>
                          <w:marRight w:val="0"/>
                          <w:marTop w:val="0"/>
                          <w:marBottom w:val="0"/>
                          <w:divBdr>
                            <w:top w:val="none" w:sz="0" w:space="0" w:color="auto"/>
                            <w:left w:val="none" w:sz="0" w:space="0" w:color="auto"/>
                            <w:bottom w:val="none" w:sz="0" w:space="0" w:color="auto"/>
                            <w:right w:val="none" w:sz="0" w:space="0" w:color="auto"/>
                          </w:divBdr>
                          <w:divsChild>
                            <w:div w:id="841895610">
                              <w:marLeft w:val="180"/>
                              <w:marRight w:val="0"/>
                              <w:marTop w:val="0"/>
                              <w:marBottom w:val="0"/>
                              <w:divBdr>
                                <w:top w:val="none" w:sz="0" w:space="0" w:color="auto"/>
                                <w:left w:val="none" w:sz="0" w:space="0" w:color="auto"/>
                                <w:bottom w:val="none" w:sz="0" w:space="0" w:color="auto"/>
                                <w:right w:val="none" w:sz="0" w:space="0" w:color="auto"/>
                              </w:divBdr>
                              <w:divsChild>
                                <w:div w:id="794445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6859648">
          <w:marLeft w:val="0"/>
          <w:marRight w:val="0"/>
          <w:marTop w:val="30"/>
          <w:marBottom w:val="0"/>
          <w:divBdr>
            <w:top w:val="none" w:sz="0" w:space="0" w:color="auto"/>
            <w:left w:val="none" w:sz="0" w:space="0" w:color="auto"/>
            <w:bottom w:val="none" w:sz="0" w:space="0" w:color="auto"/>
            <w:right w:val="none" w:sz="0" w:space="0" w:color="auto"/>
          </w:divBdr>
          <w:divsChild>
            <w:div w:id="1297178043">
              <w:marLeft w:val="0"/>
              <w:marRight w:val="0"/>
              <w:marTop w:val="0"/>
              <w:marBottom w:val="0"/>
              <w:divBdr>
                <w:top w:val="none" w:sz="0" w:space="0" w:color="auto"/>
                <w:left w:val="none" w:sz="0" w:space="0" w:color="auto"/>
                <w:bottom w:val="none" w:sz="0" w:space="0" w:color="auto"/>
                <w:right w:val="none" w:sz="0" w:space="0" w:color="auto"/>
              </w:divBdr>
              <w:divsChild>
                <w:div w:id="835649661">
                  <w:marLeft w:val="0"/>
                  <w:marRight w:val="0"/>
                  <w:marTop w:val="0"/>
                  <w:marBottom w:val="0"/>
                  <w:divBdr>
                    <w:top w:val="none" w:sz="0" w:space="0" w:color="auto"/>
                    <w:left w:val="none" w:sz="0" w:space="0" w:color="auto"/>
                    <w:bottom w:val="none" w:sz="0" w:space="0" w:color="auto"/>
                    <w:right w:val="none" w:sz="0" w:space="0" w:color="auto"/>
                  </w:divBdr>
                  <w:divsChild>
                    <w:div w:id="1376198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6579564">
              <w:marLeft w:val="0"/>
              <w:marRight w:val="0"/>
              <w:marTop w:val="0"/>
              <w:marBottom w:val="0"/>
              <w:divBdr>
                <w:top w:val="none" w:sz="0" w:space="0" w:color="auto"/>
                <w:left w:val="none" w:sz="0" w:space="0" w:color="auto"/>
                <w:bottom w:val="none" w:sz="0" w:space="0" w:color="auto"/>
                <w:right w:val="none" w:sz="0" w:space="0" w:color="auto"/>
              </w:divBdr>
              <w:divsChild>
                <w:div w:id="447815310">
                  <w:marLeft w:val="0"/>
                  <w:marRight w:val="0"/>
                  <w:marTop w:val="0"/>
                  <w:marBottom w:val="0"/>
                  <w:divBdr>
                    <w:top w:val="none" w:sz="0" w:space="0" w:color="auto"/>
                    <w:left w:val="none" w:sz="0" w:space="0" w:color="auto"/>
                    <w:bottom w:val="none" w:sz="0" w:space="0" w:color="auto"/>
                    <w:right w:val="none" w:sz="0" w:space="0" w:color="auto"/>
                  </w:divBdr>
                  <w:divsChild>
                    <w:div w:id="590773117">
                      <w:marLeft w:val="0"/>
                      <w:marRight w:val="0"/>
                      <w:marTop w:val="0"/>
                      <w:marBottom w:val="0"/>
                      <w:divBdr>
                        <w:top w:val="none" w:sz="0" w:space="0" w:color="auto"/>
                        <w:left w:val="none" w:sz="0" w:space="0" w:color="auto"/>
                        <w:bottom w:val="none" w:sz="0" w:space="0" w:color="auto"/>
                        <w:right w:val="none" w:sz="0" w:space="0" w:color="auto"/>
                      </w:divBdr>
                      <w:divsChild>
                        <w:div w:id="607154742">
                          <w:marLeft w:val="0"/>
                          <w:marRight w:val="0"/>
                          <w:marTop w:val="0"/>
                          <w:marBottom w:val="0"/>
                          <w:divBdr>
                            <w:top w:val="none" w:sz="0" w:space="0" w:color="auto"/>
                            <w:left w:val="none" w:sz="0" w:space="0" w:color="auto"/>
                            <w:bottom w:val="none" w:sz="0" w:space="0" w:color="auto"/>
                            <w:right w:val="none" w:sz="0" w:space="0" w:color="auto"/>
                          </w:divBdr>
                          <w:divsChild>
                            <w:div w:id="1349602260">
                              <w:marLeft w:val="180"/>
                              <w:marRight w:val="0"/>
                              <w:marTop w:val="0"/>
                              <w:marBottom w:val="0"/>
                              <w:divBdr>
                                <w:top w:val="none" w:sz="0" w:space="0" w:color="auto"/>
                                <w:left w:val="none" w:sz="0" w:space="0" w:color="auto"/>
                                <w:bottom w:val="none" w:sz="0" w:space="0" w:color="auto"/>
                                <w:right w:val="none" w:sz="0" w:space="0" w:color="auto"/>
                              </w:divBdr>
                              <w:divsChild>
                                <w:div w:id="2146074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556626">
                          <w:marLeft w:val="0"/>
                          <w:marRight w:val="0"/>
                          <w:marTop w:val="0"/>
                          <w:marBottom w:val="0"/>
                          <w:divBdr>
                            <w:top w:val="none" w:sz="0" w:space="0" w:color="auto"/>
                            <w:left w:val="none" w:sz="0" w:space="0" w:color="auto"/>
                            <w:bottom w:val="none" w:sz="0" w:space="0" w:color="auto"/>
                            <w:right w:val="none" w:sz="0" w:space="0" w:color="auto"/>
                          </w:divBdr>
                          <w:divsChild>
                            <w:div w:id="2039773305">
                              <w:marLeft w:val="180"/>
                              <w:marRight w:val="0"/>
                              <w:marTop w:val="0"/>
                              <w:marBottom w:val="0"/>
                              <w:divBdr>
                                <w:top w:val="none" w:sz="0" w:space="0" w:color="auto"/>
                                <w:left w:val="none" w:sz="0" w:space="0" w:color="auto"/>
                                <w:bottom w:val="none" w:sz="0" w:space="0" w:color="auto"/>
                                <w:right w:val="none" w:sz="0" w:space="0" w:color="auto"/>
                              </w:divBdr>
                              <w:divsChild>
                                <w:div w:id="906040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521150">
                          <w:marLeft w:val="0"/>
                          <w:marRight w:val="0"/>
                          <w:marTop w:val="0"/>
                          <w:marBottom w:val="0"/>
                          <w:divBdr>
                            <w:top w:val="none" w:sz="0" w:space="0" w:color="auto"/>
                            <w:left w:val="none" w:sz="0" w:space="0" w:color="auto"/>
                            <w:bottom w:val="none" w:sz="0" w:space="0" w:color="auto"/>
                            <w:right w:val="none" w:sz="0" w:space="0" w:color="auto"/>
                          </w:divBdr>
                          <w:divsChild>
                            <w:div w:id="1413163142">
                              <w:marLeft w:val="180"/>
                              <w:marRight w:val="0"/>
                              <w:marTop w:val="0"/>
                              <w:marBottom w:val="0"/>
                              <w:divBdr>
                                <w:top w:val="none" w:sz="0" w:space="0" w:color="auto"/>
                                <w:left w:val="none" w:sz="0" w:space="0" w:color="auto"/>
                                <w:bottom w:val="none" w:sz="0" w:space="0" w:color="auto"/>
                                <w:right w:val="none" w:sz="0" w:space="0" w:color="auto"/>
                              </w:divBdr>
                              <w:divsChild>
                                <w:div w:id="1564832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318175">
                          <w:marLeft w:val="0"/>
                          <w:marRight w:val="0"/>
                          <w:marTop w:val="0"/>
                          <w:marBottom w:val="0"/>
                          <w:divBdr>
                            <w:top w:val="none" w:sz="0" w:space="0" w:color="auto"/>
                            <w:left w:val="none" w:sz="0" w:space="0" w:color="auto"/>
                            <w:bottom w:val="none" w:sz="0" w:space="0" w:color="auto"/>
                            <w:right w:val="none" w:sz="0" w:space="0" w:color="auto"/>
                          </w:divBdr>
                          <w:divsChild>
                            <w:div w:id="2081246873">
                              <w:marLeft w:val="180"/>
                              <w:marRight w:val="0"/>
                              <w:marTop w:val="0"/>
                              <w:marBottom w:val="0"/>
                              <w:divBdr>
                                <w:top w:val="none" w:sz="0" w:space="0" w:color="auto"/>
                                <w:left w:val="none" w:sz="0" w:space="0" w:color="auto"/>
                                <w:bottom w:val="none" w:sz="0" w:space="0" w:color="auto"/>
                                <w:right w:val="none" w:sz="0" w:space="0" w:color="auto"/>
                              </w:divBdr>
                              <w:divsChild>
                                <w:div w:id="964430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0407625">
      <w:bodyDiv w:val="1"/>
      <w:marLeft w:val="0"/>
      <w:marRight w:val="0"/>
      <w:marTop w:val="0"/>
      <w:marBottom w:val="0"/>
      <w:divBdr>
        <w:top w:val="none" w:sz="0" w:space="0" w:color="auto"/>
        <w:left w:val="none" w:sz="0" w:space="0" w:color="auto"/>
        <w:bottom w:val="none" w:sz="0" w:space="0" w:color="auto"/>
        <w:right w:val="none" w:sz="0" w:space="0" w:color="auto"/>
      </w:divBdr>
    </w:div>
    <w:div w:id="903029007">
      <w:bodyDiv w:val="1"/>
      <w:marLeft w:val="0"/>
      <w:marRight w:val="0"/>
      <w:marTop w:val="0"/>
      <w:marBottom w:val="0"/>
      <w:divBdr>
        <w:top w:val="none" w:sz="0" w:space="0" w:color="auto"/>
        <w:left w:val="none" w:sz="0" w:space="0" w:color="auto"/>
        <w:bottom w:val="none" w:sz="0" w:space="0" w:color="auto"/>
        <w:right w:val="none" w:sz="0" w:space="0" w:color="auto"/>
      </w:divBdr>
    </w:div>
    <w:div w:id="904267576">
      <w:bodyDiv w:val="1"/>
      <w:marLeft w:val="0"/>
      <w:marRight w:val="0"/>
      <w:marTop w:val="0"/>
      <w:marBottom w:val="0"/>
      <w:divBdr>
        <w:top w:val="none" w:sz="0" w:space="0" w:color="auto"/>
        <w:left w:val="none" w:sz="0" w:space="0" w:color="auto"/>
        <w:bottom w:val="none" w:sz="0" w:space="0" w:color="auto"/>
        <w:right w:val="none" w:sz="0" w:space="0" w:color="auto"/>
      </w:divBdr>
    </w:div>
    <w:div w:id="909848153">
      <w:bodyDiv w:val="1"/>
      <w:marLeft w:val="0"/>
      <w:marRight w:val="0"/>
      <w:marTop w:val="0"/>
      <w:marBottom w:val="0"/>
      <w:divBdr>
        <w:top w:val="none" w:sz="0" w:space="0" w:color="auto"/>
        <w:left w:val="none" w:sz="0" w:space="0" w:color="auto"/>
        <w:bottom w:val="none" w:sz="0" w:space="0" w:color="auto"/>
        <w:right w:val="none" w:sz="0" w:space="0" w:color="auto"/>
      </w:divBdr>
    </w:div>
    <w:div w:id="910969335">
      <w:bodyDiv w:val="1"/>
      <w:marLeft w:val="0"/>
      <w:marRight w:val="0"/>
      <w:marTop w:val="0"/>
      <w:marBottom w:val="0"/>
      <w:divBdr>
        <w:top w:val="none" w:sz="0" w:space="0" w:color="auto"/>
        <w:left w:val="none" w:sz="0" w:space="0" w:color="auto"/>
        <w:bottom w:val="none" w:sz="0" w:space="0" w:color="auto"/>
        <w:right w:val="none" w:sz="0" w:space="0" w:color="auto"/>
      </w:divBdr>
    </w:div>
    <w:div w:id="913467252">
      <w:bodyDiv w:val="1"/>
      <w:marLeft w:val="0"/>
      <w:marRight w:val="0"/>
      <w:marTop w:val="0"/>
      <w:marBottom w:val="0"/>
      <w:divBdr>
        <w:top w:val="none" w:sz="0" w:space="0" w:color="auto"/>
        <w:left w:val="none" w:sz="0" w:space="0" w:color="auto"/>
        <w:bottom w:val="none" w:sz="0" w:space="0" w:color="auto"/>
        <w:right w:val="none" w:sz="0" w:space="0" w:color="auto"/>
      </w:divBdr>
    </w:div>
    <w:div w:id="915747384">
      <w:bodyDiv w:val="1"/>
      <w:marLeft w:val="0"/>
      <w:marRight w:val="0"/>
      <w:marTop w:val="0"/>
      <w:marBottom w:val="0"/>
      <w:divBdr>
        <w:top w:val="none" w:sz="0" w:space="0" w:color="auto"/>
        <w:left w:val="none" w:sz="0" w:space="0" w:color="auto"/>
        <w:bottom w:val="none" w:sz="0" w:space="0" w:color="auto"/>
        <w:right w:val="none" w:sz="0" w:space="0" w:color="auto"/>
      </w:divBdr>
    </w:div>
    <w:div w:id="920065010">
      <w:bodyDiv w:val="1"/>
      <w:marLeft w:val="0"/>
      <w:marRight w:val="0"/>
      <w:marTop w:val="0"/>
      <w:marBottom w:val="0"/>
      <w:divBdr>
        <w:top w:val="none" w:sz="0" w:space="0" w:color="auto"/>
        <w:left w:val="none" w:sz="0" w:space="0" w:color="auto"/>
        <w:bottom w:val="none" w:sz="0" w:space="0" w:color="auto"/>
        <w:right w:val="none" w:sz="0" w:space="0" w:color="auto"/>
      </w:divBdr>
    </w:div>
    <w:div w:id="922030430">
      <w:bodyDiv w:val="1"/>
      <w:marLeft w:val="0"/>
      <w:marRight w:val="0"/>
      <w:marTop w:val="0"/>
      <w:marBottom w:val="0"/>
      <w:divBdr>
        <w:top w:val="none" w:sz="0" w:space="0" w:color="auto"/>
        <w:left w:val="none" w:sz="0" w:space="0" w:color="auto"/>
        <w:bottom w:val="none" w:sz="0" w:space="0" w:color="auto"/>
        <w:right w:val="none" w:sz="0" w:space="0" w:color="auto"/>
      </w:divBdr>
    </w:div>
    <w:div w:id="922254061">
      <w:bodyDiv w:val="1"/>
      <w:marLeft w:val="0"/>
      <w:marRight w:val="0"/>
      <w:marTop w:val="0"/>
      <w:marBottom w:val="0"/>
      <w:divBdr>
        <w:top w:val="none" w:sz="0" w:space="0" w:color="auto"/>
        <w:left w:val="none" w:sz="0" w:space="0" w:color="auto"/>
        <w:bottom w:val="none" w:sz="0" w:space="0" w:color="auto"/>
        <w:right w:val="none" w:sz="0" w:space="0" w:color="auto"/>
      </w:divBdr>
    </w:div>
    <w:div w:id="922959392">
      <w:bodyDiv w:val="1"/>
      <w:marLeft w:val="0"/>
      <w:marRight w:val="0"/>
      <w:marTop w:val="0"/>
      <w:marBottom w:val="0"/>
      <w:divBdr>
        <w:top w:val="none" w:sz="0" w:space="0" w:color="auto"/>
        <w:left w:val="none" w:sz="0" w:space="0" w:color="auto"/>
        <w:bottom w:val="none" w:sz="0" w:space="0" w:color="auto"/>
        <w:right w:val="none" w:sz="0" w:space="0" w:color="auto"/>
      </w:divBdr>
    </w:div>
    <w:div w:id="924531102">
      <w:bodyDiv w:val="1"/>
      <w:marLeft w:val="0"/>
      <w:marRight w:val="0"/>
      <w:marTop w:val="0"/>
      <w:marBottom w:val="0"/>
      <w:divBdr>
        <w:top w:val="none" w:sz="0" w:space="0" w:color="auto"/>
        <w:left w:val="none" w:sz="0" w:space="0" w:color="auto"/>
        <w:bottom w:val="none" w:sz="0" w:space="0" w:color="auto"/>
        <w:right w:val="none" w:sz="0" w:space="0" w:color="auto"/>
      </w:divBdr>
    </w:div>
    <w:div w:id="925384646">
      <w:bodyDiv w:val="1"/>
      <w:marLeft w:val="0"/>
      <w:marRight w:val="0"/>
      <w:marTop w:val="0"/>
      <w:marBottom w:val="0"/>
      <w:divBdr>
        <w:top w:val="none" w:sz="0" w:space="0" w:color="auto"/>
        <w:left w:val="none" w:sz="0" w:space="0" w:color="auto"/>
        <w:bottom w:val="none" w:sz="0" w:space="0" w:color="auto"/>
        <w:right w:val="none" w:sz="0" w:space="0" w:color="auto"/>
      </w:divBdr>
    </w:div>
    <w:div w:id="927077078">
      <w:bodyDiv w:val="1"/>
      <w:marLeft w:val="0"/>
      <w:marRight w:val="0"/>
      <w:marTop w:val="0"/>
      <w:marBottom w:val="0"/>
      <w:divBdr>
        <w:top w:val="none" w:sz="0" w:space="0" w:color="auto"/>
        <w:left w:val="none" w:sz="0" w:space="0" w:color="auto"/>
        <w:bottom w:val="none" w:sz="0" w:space="0" w:color="auto"/>
        <w:right w:val="none" w:sz="0" w:space="0" w:color="auto"/>
      </w:divBdr>
    </w:div>
    <w:div w:id="928587967">
      <w:bodyDiv w:val="1"/>
      <w:marLeft w:val="0"/>
      <w:marRight w:val="0"/>
      <w:marTop w:val="0"/>
      <w:marBottom w:val="0"/>
      <w:divBdr>
        <w:top w:val="none" w:sz="0" w:space="0" w:color="auto"/>
        <w:left w:val="none" w:sz="0" w:space="0" w:color="auto"/>
        <w:bottom w:val="none" w:sz="0" w:space="0" w:color="auto"/>
        <w:right w:val="none" w:sz="0" w:space="0" w:color="auto"/>
      </w:divBdr>
    </w:div>
    <w:div w:id="930433674">
      <w:bodyDiv w:val="1"/>
      <w:marLeft w:val="0"/>
      <w:marRight w:val="0"/>
      <w:marTop w:val="0"/>
      <w:marBottom w:val="0"/>
      <w:divBdr>
        <w:top w:val="none" w:sz="0" w:space="0" w:color="auto"/>
        <w:left w:val="none" w:sz="0" w:space="0" w:color="auto"/>
        <w:bottom w:val="none" w:sz="0" w:space="0" w:color="auto"/>
        <w:right w:val="none" w:sz="0" w:space="0" w:color="auto"/>
      </w:divBdr>
      <w:divsChild>
        <w:div w:id="1668946460">
          <w:marLeft w:val="432"/>
          <w:marRight w:val="0"/>
          <w:marTop w:val="116"/>
          <w:marBottom w:val="0"/>
          <w:divBdr>
            <w:top w:val="none" w:sz="0" w:space="0" w:color="auto"/>
            <w:left w:val="none" w:sz="0" w:space="0" w:color="auto"/>
            <w:bottom w:val="none" w:sz="0" w:space="0" w:color="auto"/>
            <w:right w:val="none" w:sz="0" w:space="0" w:color="auto"/>
          </w:divBdr>
        </w:div>
      </w:divsChild>
    </w:div>
    <w:div w:id="932206692">
      <w:bodyDiv w:val="1"/>
      <w:marLeft w:val="0"/>
      <w:marRight w:val="0"/>
      <w:marTop w:val="0"/>
      <w:marBottom w:val="0"/>
      <w:divBdr>
        <w:top w:val="none" w:sz="0" w:space="0" w:color="auto"/>
        <w:left w:val="none" w:sz="0" w:space="0" w:color="auto"/>
        <w:bottom w:val="none" w:sz="0" w:space="0" w:color="auto"/>
        <w:right w:val="none" w:sz="0" w:space="0" w:color="auto"/>
      </w:divBdr>
    </w:div>
    <w:div w:id="934825487">
      <w:bodyDiv w:val="1"/>
      <w:marLeft w:val="0"/>
      <w:marRight w:val="0"/>
      <w:marTop w:val="0"/>
      <w:marBottom w:val="0"/>
      <w:divBdr>
        <w:top w:val="none" w:sz="0" w:space="0" w:color="auto"/>
        <w:left w:val="none" w:sz="0" w:space="0" w:color="auto"/>
        <w:bottom w:val="none" w:sz="0" w:space="0" w:color="auto"/>
        <w:right w:val="none" w:sz="0" w:space="0" w:color="auto"/>
      </w:divBdr>
    </w:div>
    <w:div w:id="937441886">
      <w:bodyDiv w:val="1"/>
      <w:marLeft w:val="0"/>
      <w:marRight w:val="0"/>
      <w:marTop w:val="0"/>
      <w:marBottom w:val="0"/>
      <w:divBdr>
        <w:top w:val="none" w:sz="0" w:space="0" w:color="auto"/>
        <w:left w:val="none" w:sz="0" w:space="0" w:color="auto"/>
        <w:bottom w:val="none" w:sz="0" w:space="0" w:color="auto"/>
        <w:right w:val="none" w:sz="0" w:space="0" w:color="auto"/>
      </w:divBdr>
    </w:div>
    <w:div w:id="937639339">
      <w:bodyDiv w:val="1"/>
      <w:marLeft w:val="0"/>
      <w:marRight w:val="0"/>
      <w:marTop w:val="0"/>
      <w:marBottom w:val="0"/>
      <w:divBdr>
        <w:top w:val="none" w:sz="0" w:space="0" w:color="auto"/>
        <w:left w:val="none" w:sz="0" w:space="0" w:color="auto"/>
        <w:bottom w:val="none" w:sz="0" w:space="0" w:color="auto"/>
        <w:right w:val="none" w:sz="0" w:space="0" w:color="auto"/>
      </w:divBdr>
    </w:div>
    <w:div w:id="938756529">
      <w:bodyDiv w:val="1"/>
      <w:marLeft w:val="0"/>
      <w:marRight w:val="0"/>
      <w:marTop w:val="0"/>
      <w:marBottom w:val="0"/>
      <w:divBdr>
        <w:top w:val="none" w:sz="0" w:space="0" w:color="auto"/>
        <w:left w:val="none" w:sz="0" w:space="0" w:color="auto"/>
        <w:bottom w:val="none" w:sz="0" w:space="0" w:color="auto"/>
        <w:right w:val="none" w:sz="0" w:space="0" w:color="auto"/>
      </w:divBdr>
    </w:div>
    <w:div w:id="948003943">
      <w:bodyDiv w:val="1"/>
      <w:marLeft w:val="0"/>
      <w:marRight w:val="0"/>
      <w:marTop w:val="0"/>
      <w:marBottom w:val="0"/>
      <w:divBdr>
        <w:top w:val="none" w:sz="0" w:space="0" w:color="auto"/>
        <w:left w:val="none" w:sz="0" w:space="0" w:color="auto"/>
        <w:bottom w:val="none" w:sz="0" w:space="0" w:color="auto"/>
        <w:right w:val="none" w:sz="0" w:space="0" w:color="auto"/>
      </w:divBdr>
    </w:div>
    <w:div w:id="949774585">
      <w:bodyDiv w:val="1"/>
      <w:marLeft w:val="0"/>
      <w:marRight w:val="0"/>
      <w:marTop w:val="0"/>
      <w:marBottom w:val="0"/>
      <w:divBdr>
        <w:top w:val="none" w:sz="0" w:space="0" w:color="auto"/>
        <w:left w:val="none" w:sz="0" w:space="0" w:color="auto"/>
        <w:bottom w:val="none" w:sz="0" w:space="0" w:color="auto"/>
        <w:right w:val="none" w:sz="0" w:space="0" w:color="auto"/>
      </w:divBdr>
    </w:div>
    <w:div w:id="952907047">
      <w:bodyDiv w:val="1"/>
      <w:marLeft w:val="0"/>
      <w:marRight w:val="0"/>
      <w:marTop w:val="0"/>
      <w:marBottom w:val="0"/>
      <w:divBdr>
        <w:top w:val="none" w:sz="0" w:space="0" w:color="auto"/>
        <w:left w:val="none" w:sz="0" w:space="0" w:color="auto"/>
        <w:bottom w:val="none" w:sz="0" w:space="0" w:color="auto"/>
        <w:right w:val="none" w:sz="0" w:space="0" w:color="auto"/>
      </w:divBdr>
    </w:div>
    <w:div w:id="955715770">
      <w:bodyDiv w:val="1"/>
      <w:marLeft w:val="0"/>
      <w:marRight w:val="0"/>
      <w:marTop w:val="0"/>
      <w:marBottom w:val="0"/>
      <w:divBdr>
        <w:top w:val="none" w:sz="0" w:space="0" w:color="auto"/>
        <w:left w:val="none" w:sz="0" w:space="0" w:color="auto"/>
        <w:bottom w:val="none" w:sz="0" w:space="0" w:color="auto"/>
        <w:right w:val="none" w:sz="0" w:space="0" w:color="auto"/>
      </w:divBdr>
    </w:div>
    <w:div w:id="958561584">
      <w:bodyDiv w:val="1"/>
      <w:marLeft w:val="0"/>
      <w:marRight w:val="0"/>
      <w:marTop w:val="0"/>
      <w:marBottom w:val="0"/>
      <w:divBdr>
        <w:top w:val="none" w:sz="0" w:space="0" w:color="auto"/>
        <w:left w:val="none" w:sz="0" w:space="0" w:color="auto"/>
        <w:bottom w:val="none" w:sz="0" w:space="0" w:color="auto"/>
        <w:right w:val="none" w:sz="0" w:space="0" w:color="auto"/>
      </w:divBdr>
    </w:div>
    <w:div w:id="964387652">
      <w:bodyDiv w:val="1"/>
      <w:marLeft w:val="0"/>
      <w:marRight w:val="0"/>
      <w:marTop w:val="0"/>
      <w:marBottom w:val="0"/>
      <w:divBdr>
        <w:top w:val="none" w:sz="0" w:space="0" w:color="auto"/>
        <w:left w:val="none" w:sz="0" w:space="0" w:color="auto"/>
        <w:bottom w:val="none" w:sz="0" w:space="0" w:color="auto"/>
        <w:right w:val="none" w:sz="0" w:space="0" w:color="auto"/>
      </w:divBdr>
    </w:div>
    <w:div w:id="965352366">
      <w:bodyDiv w:val="1"/>
      <w:marLeft w:val="0"/>
      <w:marRight w:val="0"/>
      <w:marTop w:val="0"/>
      <w:marBottom w:val="0"/>
      <w:divBdr>
        <w:top w:val="none" w:sz="0" w:space="0" w:color="auto"/>
        <w:left w:val="none" w:sz="0" w:space="0" w:color="auto"/>
        <w:bottom w:val="none" w:sz="0" w:space="0" w:color="auto"/>
        <w:right w:val="none" w:sz="0" w:space="0" w:color="auto"/>
      </w:divBdr>
    </w:div>
    <w:div w:id="967247655">
      <w:bodyDiv w:val="1"/>
      <w:marLeft w:val="0"/>
      <w:marRight w:val="0"/>
      <w:marTop w:val="0"/>
      <w:marBottom w:val="0"/>
      <w:divBdr>
        <w:top w:val="none" w:sz="0" w:space="0" w:color="auto"/>
        <w:left w:val="none" w:sz="0" w:space="0" w:color="auto"/>
        <w:bottom w:val="none" w:sz="0" w:space="0" w:color="auto"/>
        <w:right w:val="none" w:sz="0" w:space="0" w:color="auto"/>
      </w:divBdr>
    </w:div>
    <w:div w:id="967322298">
      <w:bodyDiv w:val="1"/>
      <w:marLeft w:val="0"/>
      <w:marRight w:val="0"/>
      <w:marTop w:val="0"/>
      <w:marBottom w:val="0"/>
      <w:divBdr>
        <w:top w:val="none" w:sz="0" w:space="0" w:color="auto"/>
        <w:left w:val="none" w:sz="0" w:space="0" w:color="auto"/>
        <w:bottom w:val="none" w:sz="0" w:space="0" w:color="auto"/>
        <w:right w:val="none" w:sz="0" w:space="0" w:color="auto"/>
      </w:divBdr>
    </w:div>
    <w:div w:id="969940733">
      <w:bodyDiv w:val="1"/>
      <w:marLeft w:val="0"/>
      <w:marRight w:val="0"/>
      <w:marTop w:val="0"/>
      <w:marBottom w:val="0"/>
      <w:divBdr>
        <w:top w:val="none" w:sz="0" w:space="0" w:color="auto"/>
        <w:left w:val="none" w:sz="0" w:space="0" w:color="auto"/>
        <w:bottom w:val="none" w:sz="0" w:space="0" w:color="auto"/>
        <w:right w:val="none" w:sz="0" w:space="0" w:color="auto"/>
      </w:divBdr>
    </w:div>
    <w:div w:id="971179507">
      <w:bodyDiv w:val="1"/>
      <w:marLeft w:val="0"/>
      <w:marRight w:val="0"/>
      <w:marTop w:val="0"/>
      <w:marBottom w:val="0"/>
      <w:divBdr>
        <w:top w:val="none" w:sz="0" w:space="0" w:color="auto"/>
        <w:left w:val="none" w:sz="0" w:space="0" w:color="auto"/>
        <w:bottom w:val="none" w:sz="0" w:space="0" w:color="auto"/>
        <w:right w:val="none" w:sz="0" w:space="0" w:color="auto"/>
      </w:divBdr>
    </w:div>
    <w:div w:id="972948689">
      <w:bodyDiv w:val="1"/>
      <w:marLeft w:val="0"/>
      <w:marRight w:val="0"/>
      <w:marTop w:val="0"/>
      <w:marBottom w:val="0"/>
      <w:divBdr>
        <w:top w:val="none" w:sz="0" w:space="0" w:color="auto"/>
        <w:left w:val="none" w:sz="0" w:space="0" w:color="auto"/>
        <w:bottom w:val="none" w:sz="0" w:space="0" w:color="auto"/>
        <w:right w:val="none" w:sz="0" w:space="0" w:color="auto"/>
      </w:divBdr>
    </w:div>
    <w:div w:id="977495052">
      <w:bodyDiv w:val="1"/>
      <w:marLeft w:val="0"/>
      <w:marRight w:val="0"/>
      <w:marTop w:val="0"/>
      <w:marBottom w:val="0"/>
      <w:divBdr>
        <w:top w:val="none" w:sz="0" w:space="0" w:color="auto"/>
        <w:left w:val="none" w:sz="0" w:space="0" w:color="auto"/>
        <w:bottom w:val="none" w:sz="0" w:space="0" w:color="auto"/>
        <w:right w:val="none" w:sz="0" w:space="0" w:color="auto"/>
      </w:divBdr>
    </w:div>
    <w:div w:id="983778998">
      <w:bodyDiv w:val="1"/>
      <w:marLeft w:val="0"/>
      <w:marRight w:val="0"/>
      <w:marTop w:val="0"/>
      <w:marBottom w:val="0"/>
      <w:divBdr>
        <w:top w:val="none" w:sz="0" w:space="0" w:color="auto"/>
        <w:left w:val="none" w:sz="0" w:space="0" w:color="auto"/>
        <w:bottom w:val="none" w:sz="0" w:space="0" w:color="auto"/>
        <w:right w:val="none" w:sz="0" w:space="0" w:color="auto"/>
      </w:divBdr>
    </w:div>
    <w:div w:id="984048509">
      <w:bodyDiv w:val="1"/>
      <w:marLeft w:val="0"/>
      <w:marRight w:val="0"/>
      <w:marTop w:val="0"/>
      <w:marBottom w:val="0"/>
      <w:divBdr>
        <w:top w:val="none" w:sz="0" w:space="0" w:color="auto"/>
        <w:left w:val="none" w:sz="0" w:space="0" w:color="auto"/>
        <w:bottom w:val="none" w:sz="0" w:space="0" w:color="auto"/>
        <w:right w:val="none" w:sz="0" w:space="0" w:color="auto"/>
      </w:divBdr>
    </w:div>
    <w:div w:id="984704107">
      <w:bodyDiv w:val="1"/>
      <w:marLeft w:val="0"/>
      <w:marRight w:val="0"/>
      <w:marTop w:val="0"/>
      <w:marBottom w:val="0"/>
      <w:divBdr>
        <w:top w:val="none" w:sz="0" w:space="0" w:color="auto"/>
        <w:left w:val="none" w:sz="0" w:space="0" w:color="auto"/>
        <w:bottom w:val="none" w:sz="0" w:space="0" w:color="auto"/>
        <w:right w:val="none" w:sz="0" w:space="0" w:color="auto"/>
      </w:divBdr>
    </w:div>
    <w:div w:id="985744940">
      <w:bodyDiv w:val="1"/>
      <w:marLeft w:val="0"/>
      <w:marRight w:val="0"/>
      <w:marTop w:val="0"/>
      <w:marBottom w:val="0"/>
      <w:divBdr>
        <w:top w:val="none" w:sz="0" w:space="0" w:color="auto"/>
        <w:left w:val="none" w:sz="0" w:space="0" w:color="auto"/>
        <w:bottom w:val="none" w:sz="0" w:space="0" w:color="auto"/>
        <w:right w:val="none" w:sz="0" w:space="0" w:color="auto"/>
      </w:divBdr>
    </w:div>
    <w:div w:id="987513426">
      <w:bodyDiv w:val="1"/>
      <w:marLeft w:val="0"/>
      <w:marRight w:val="0"/>
      <w:marTop w:val="0"/>
      <w:marBottom w:val="0"/>
      <w:divBdr>
        <w:top w:val="none" w:sz="0" w:space="0" w:color="auto"/>
        <w:left w:val="none" w:sz="0" w:space="0" w:color="auto"/>
        <w:bottom w:val="none" w:sz="0" w:space="0" w:color="auto"/>
        <w:right w:val="none" w:sz="0" w:space="0" w:color="auto"/>
      </w:divBdr>
    </w:div>
    <w:div w:id="994722414">
      <w:bodyDiv w:val="1"/>
      <w:marLeft w:val="0"/>
      <w:marRight w:val="0"/>
      <w:marTop w:val="0"/>
      <w:marBottom w:val="0"/>
      <w:divBdr>
        <w:top w:val="none" w:sz="0" w:space="0" w:color="auto"/>
        <w:left w:val="none" w:sz="0" w:space="0" w:color="auto"/>
        <w:bottom w:val="none" w:sz="0" w:space="0" w:color="auto"/>
        <w:right w:val="none" w:sz="0" w:space="0" w:color="auto"/>
      </w:divBdr>
    </w:div>
    <w:div w:id="998853126">
      <w:bodyDiv w:val="1"/>
      <w:marLeft w:val="0"/>
      <w:marRight w:val="0"/>
      <w:marTop w:val="0"/>
      <w:marBottom w:val="0"/>
      <w:divBdr>
        <w:top w:val="none" w:sz="0" w:space="0" w:color="auto"/>
        <w:left w:val="none" w:sz="0" w:space="0" w:color="auto"/>
        <w:bottom w:val="none" w:sz="0" w:space="0" w:color="auto"/>
        <w:right w:val="none" w:sz="0" w:space="0" w:color="auto"/>
      </w:divBdr>
    </w:div>
    <w:div w:id="999577309">
      <w:bodyDiv w:val="1"/>
      <w:marLeft w:val="0"/>
      <w:marRight w:val="0"/>
      <w:marTop w:val="0"/>
      <w:marBottom w:val="0"/>
      <w:divBdr>
        <w:top w:val="none" w:sz="0" w:space="0" w:color="auto"/>
        <w:left w:val="none" w:sz="0" w:space="0" w:color="auto"/>
        <w:bottom w:val="none" w:sz="0" w:space="0" w:color="auto"/>
        <w:right w:val="none" w:sz="0" w:space="0" w:color="auto"/>
      </w:divBdr>
    </w:div>
    <w:div w:id="999966530">
      <w:bodyDiv w:val="1"/>
      <w:marLeft w:val="0"/>
      <w:marRight w:val="0"/>
      <w:marTop w:val="0"/>
      <w:marBottom w:val="0"/>
      <w:divBdr>
        <w:top w:val="none" w:sz="0" w:space="0" w:color="auto"/>
        <w:left w:val="none" w:sz="0" w:space="0" w:color="auto"/>
        <w:bottom w:val="none" w:sz="0" w:space="0" w:color="auto"/>
        <w:right w:val="none" w:sz="0" w:space="0" w:color="auto"/>
      </w:divBdr>
    </w:div>
    <w:div w:id="1003047263">
      <w:bodyDiv w:val="1"/>
      <w:marLeft w:val="0"/>
      <w:marRight w:val="0"/>
      <w:marTop w:val="0"/>
      <w:marBottom w:val="0"/>
      <w:divBdr>
        <w:top w:val="none" w:sz="0" w:space="0" w:color="auto"/>
        <w:left w:val="none" w:sz="0" w:space="0" w:color="auto"/>
        <w:bottom w:val="none" w:sz="0" w:space="0" w:color="auto"/>
        <w:right w:val="none" w:sz="0" w:space="0" w:color="auto"/>
      </w:divBdr>
    </w:div>
    <w:div w:id="1010570729">
      <w:bodyDiv w:val="1"/>
      <w:marLeft w:val="0"/>
      <w:marRight w:val="0"/>
      <w:marTop w:val="0"/>
      <w:marBottom w:val="0"/>
      <w:divBdr>
        <w:top w:val="none" w:sz="0" w:space="0" w:color="auto"/>
        <w:left w:val="none" w:sz="0" w:space="0" w:color="auto"/>
        <w:bottom w:val="none" w:sz="0" w:space="0" w:color="auto"/>
        <w:right w:val="none" w:sz="0" w:space="0" w:color="auto"/>
      </w:divBdr>
    </w:div>
    <w:div w:id="1012730583">
      <w:bodyDiv w:val="1"/>
      <w:marLeft w:val="0"/>
      <w:marRight w:val="0"/>
      <w:marTop w:val="0"/>
      <w:marBottom w:val="0"/>
      <w:divBdr>
        <w:top w:val="none" w:sz="0" w:space="0" w:color="auto"/>
        <w:left w:val="none" w:sz="0" w:space="0" w:color="auto"/>
        <w:bottom w:val="none" w:sz="0" w:space="0" w:color="auto"/>
        <w:right w:val="none" w:sz="0" w:space="0" w:color="auto"/>
      </w:divBdr>
    </w:div>
    <w:div w:id="1014183758">
      <w:bodyDiv w:val="1"/>
      <w:marLeft w:val="0"/>
      <w:marRight w:val="0"/>
      <w:marTop w:val="0"/>
      <w:marBottom w:val="0"/>
      <w:divBdr>
        <w:top w:val="none" w:sz="0" w:space="0" w:color="auto"/>
        <w:left w:val="none" w:sz="0" w:space="0" w:color="auto"/>
        <w:bottom w:val="none" w:sz="0" w:space="0" w:color="auto"/>
        <w:right w:val="none" w:sz="0" w:space="0" w:color="auto"/>
      </w:divBdr>
    </w:div>
    <w:div w:id="1015036950">
      <w:bodyDiv w:val="1"/>
      <w:marLeft w:val="0"/>
      <w:marRight w:val="0"/>
      <w:marTop w:val="0"/>
      <w:marBottom w:val="0"/>
      <w:divBdr>
        <w:top w:val="none" w:sz="0" w:space="0" w:color="auto"/>
        <w:left w:val="none" w:sz="0" w:space="0" w:color="auto"/>
        <w:bottom w:val="none" w:sz="0" w:space="0" w:color="auto"/>
        <w:right w:val="none" w:sz="0" w:space="0" w:color="auto"/>
      </w:divBdr>
    </w:div>
    <w:div w:id="1018432731">
      <w:bodyDiv w:val="1"/>
      <w:marLeft w:val="0"/>
      <w:marRight w:val="0"/>
      <w:marTop w:val="0"/>
      <w:marBottom w:val="0"/>
      <w:divBdr>
        <w:top w:val="none" w:sz="0" w:space="0" w:color="auto"/>
        <w:left w:val="none" w:sz="0" w:space="0" w:color="auto"/>
        <w:bottom w:val="none" w:sz="0" w:space="0" w:color="auto"/>
        <w:right w:val="none" w:sz="0" w:space="0" w:color="auto"/>
      </w:divBdr>
    </w:div>
    <w:div w:id="1026059920">
      <w:bodyDiv w:val="1"/>
      <w:marLeft w:val="0"/>
      <w:marRight w:val="0"/>
      <w:marTop w:val="0"/>
      <w:marBottom w:val="0"/>
      <w:divBdr>
        <w:top w:val="none" w:sz="0" w:space="0" w:color="auto"/>
        <w:left w:val="none" w:sz="0" w:space="0" w:color="auto"/>
        <w:bottom w:val="none" w:sz="0" w:space="0" w:color="auto"/>
        <w:right w:val="none" w:sz="0" w:space="0" w:color="auto"/>
      </w:divBdr>
    </w:div>
    <w:div w:id="1026253599">
      <w:bodyDiv w:val="1"/>
      <w:marLeft w:val="0"/>
      <w:marRight w:val="0"/>
      <w:marTop w:val="0"/>
      <w:marBottom w:val="0"/>
      <w:divBdr>
        <w:top w:val="none" w:sz="0" w:space="0" w:color="auto"/>
        <w:left w:val="none" w:sz="0" w:space="0" w:color="auto"/>
        <w:bottom w:val="none" w:sz="0" w:space="0" w:color="auto"/>
        <w:right w:val="none" w:sz="0" w:space="0" w:color="auto"/>
      </w:divBdr>
    </w:div>
    <w:div w:id="1029835890">
      <w:bodyDiv w:val="1"/>
      <w:marLeft w:val="0"/>
      <w:marRight w:val="0"/>
      <w:marTop w:val="0"/>
      <w:marBottom w:val="0"/>
      <w:divBdr>
        <w:top w:val="none" w:sz="0" w:space="0" w:color="auto"/>
        <w:left w:val="none" w:sz="0" w:space="0" w:color="auto"/>
        <w:bottom w:val="none" w:sz="0" w:space="0" w:color="auto"/>
        <w:right w:val="none" w:sz="0" w:space="0" w:color="auto"/>
      </w:divBdr>
    </w:div>
    <w:div w:id="1033117479">
      <w:bodyDiv w:val="1"/>
      <w:marLeft w:val="0"/>
      <w:marRight w:val="0"/>
      <w:marTop w:val="0"/>
      <w:marBottom w:val="0"/>
      <w:divBdr>
        <w:top w:val="none" w:sz="0" w:space="0" w:color="auto"/>
        <w:left w:val="none" w:sz="0" w:space="0" w:color="auto"/>
        <w:bottom w:val="none" w:sz="0" w:space="0" w:color="auto"/>
        <w:right w:val="none" w:sz="0" w:space="0" w:color="auto"/>
      </w:divBdr>
    </w:div>
    <w:div w:id="1034383183">
      <w:bodyDiv w:val="1"/>
      <w:marLeft w:val="0"/>
      <w:marRight w:val="0"/>
      <w:marTop w:val="0"/>
      <w:marBottom w:val="0"/>
      <w:divBdr>
        <w:top w:val="none" w:sz="0" w:space="0" w:color="auto"/>
        <w:left w:val="none" w:sz="0" w:space="0" w:color="auto"/>
        <w:bottom w:val="none" w:sz="0" w:space="0" w:color="auto"/>
        <w:right w:val="none" w:sz="0" w:space="0" w:color="auto"/>
      </w:divBdr>
    </w:div>
    <w:div w:id="1036928937">
      <w:bodyDiv w:val="1"/>
      <w:marLeft w:val="0"/>
      <w:marRight w:val="0"/>
      <w:marTop w:val="0"/>
      <w:marBottom w:val="0"/>
      <w:divBdr>
        <w:top w:val="none" w:sz="0" w:space="0" w:color="auto"/>
        <w:left w:val="none" w:sz="0" w:space="0" w:color="auto"/>
        <w:bottom w:val="none" w:sz="0" w:space="0" w:color="auto"/>
        <w:right w:val="none" w:sz="0" w:space="0" w:color="auto"/>
      </w:divBdr>
    </w:div>
    <w:div w:id="1039937905">
      <w:bodyDiv w:val="1"/>
      <w:marLeft w:val="0"/>
      <w:marRight w:val="0"/>
      <w:marTop w:val="0"/>
      <w:marBottom w:val="0"/>
      <w:divBdr>
        <w:top w:val="none" w:sz="0" w:space="0" w:color="auto"/>
        <w:left w:val="none" w:sz="0" w:space="0" w:color="auto"/>
        <w:bottom w:val="none" w:sz="0" w:space="0" w:color="auto"/>
        <w:right w:val="none" w:sz="0" w:space="0" w:color="auto"/>
      </w:divBdr>
    </w:div>
    <w:div w:id="1042249653">
      <w:bodyDiv w:val="1"/>
      <w:marLeft w:val="0"/>
      <w:marRight w:val="0"/>
      <w:marTop w:val="0"/>
      <w:marBottom w:val="0"/>
      <w:divBdr>
        <w:top w:val="none" w:sz="0" w:space="0" w:color="auto"/>
        <w:left w:val="none" w:sz="0" w:space="0" w:color="auto"/>
        <w:bottom w:val="none" w:sz="0" w:space="0" w:color="auto"/>
        <w:right w:val="none" w:sz="0" w:space="0" w:color="auto"/>
      </w:divBdr>
    </w:div>
    <w:div w:id="1045787124">
      <w:bodyDiv w:val="1"/>
      <w:marLeft w:val="0"/>
      <w:marRight w:val="0"/>
      <w:marTop w:val="0"/>
      <w:marBottom w:val="0"/>
      <w:divBdr>
        <w:top w:val="none" w:sz="0" w:space="0" w:color="auto"/>
        <w:left w:val="none" w:sz="0" w:space="0" w:color="auto"/>
        <w:bottom w:val="none" w:sz="0" w:space="0" w:color="auto"/>
        <w:right w:val="none" w:sz="0" w:space="0" w:color="auto"/>
      </w:divBdr>
    </w:div>
    <w:div w:id="1050569260">
      <w:bodyDiv w:val="1"/>
      <w:marLeft w:val="0"/>
      <w:marRight w:val="0"/>
      <w:marTop w:val="0"/>
      <w:marBottom w:val="0"/>
      <w:divBdr>
        <w:top w:val="none" w:sz="0" w:space="0" w:color="auto"/>
        <w:left w:val="none" w:sz="0" w:space="0" w:color="auto"/>
        <w:bottom w:val="none" w:sz="0" w:space="0" w:color="auto"/>
        <w:right w:val="none" w:sz="0" w:space="0" w:color="auto"/>
      </w:divBdr>
    </w:div>
    <w:div w:id="1051153441">
      <w:bodyDiv w:val="1"/>
      <w:marLeft w:val="0"/>
      <w:marRight w:val="0"/>
      <w:marTop w:val="0"/>
      <w:marBottom w:val="0"/>
      <w:divBdr>
        <w:top w:val="none" w:sz="0" w:space="0" w:color="auto"/>
        <w:left w:val="none" w:sz="0" w:space="0" w:color="auto"/>
        <w:bottom w:val="none" w:sz="0" w:space="0" w:color="auto"/>
        <w:right w:val="none" w:sz="0" w:space="0" w:color="auto"/>
      </w:divBdr>
    </w:div>
    <w:div w:id="1053236413">
      <w:bodyDiv w:val="1"/>
      <w:marLeft w:val="0"/>
      <w:marRight w:val="0"/>
      <w:marTop w:val="0"/>
      <w:marBottom w:val="0"/>
      <w:divBdr>
        <w:top w:val="none" w:sz="0" w:space="0" w:color="auto"/>
        <w:left w:val="none" w:sz="0" w:space="0" w:color="auto"/>
        <w:bottom w:val="none" w:sz="0" w:space="0" w:color="auto"/>
        <w:right w:val="none" w:sz="0" w:space="0" w:color="auto"/>
      </w:divBdr>
    </w:div>
    <w:div w:id="1057782660">
      <w:bodyDiv w:val="1"/>
      <w:marLeft w:val="0"/>
      <w:marRight w:val="0"/>
      <w:marTop w:val="0"/>
      <w:marBottom w:val="0"/>
      <w:divBdr>
        <w:top w:val="none" w:sz="0" w:space="0" w:color="auto"/>
        <w:left w:val="none" w:sz="0" w:space="0" w:color="auto"/>
        <w:bottom w:val="none" w:sz="0" w:space="0" w:color="auto"/>
        <w:right w:val="none" w:sz="0" w:space="0" w:color="auto"/>
      </w:divBdr>
    </w:div>
    <w:div w:id="1063675725">
      <w:bodyDiv w:val="1"/>
      <w:marLeft w:val="0"/>
      <w:marRight w:val="0"/>
      <w:marTop w:val="0"/>
      <w:marBottom w:val="0"/>
      <w:divBdr>
        <w:top w:val="none" w:sz="0" w:space="0" w:color="auto"/>
        <w:left w:val="none" w:sz="0" w:space="0" w:color="auto"/>
        <w:bottom w:val="none" w:sz="0" w:space="0" w:color="auto"/>
        <w:right w:val="none" w:sz="0" w:space="0" w:color="auto"/>
      </w:divBdr>
    </w:div>
    <w:div w:id="1066152113">
      <w:bodyDiv w:val="1"/>
      <w:marLeft w:val="0"/>
      <w:marRight w:val="0"/>
      <w:marTop w:val="0"/>
      <w:marBottom w:val="0"/>
      <w:divBdr>
        <w:top w:val="none" w:sz="0" w:space="0" w:color="auto"/>
        <w:left w:val="none" w:sz="0" w:space="0" w:color="auto"/>
        <w:bottom w:val="none" w:sz="0" w:space="0" w:color="auto"/>
        <w:right w:val="none" w:sz="0" w:space="0" w:color="auto"/>
      </w:divBdr>
    </w:div>
    <w:div w:id="1067339903">
      <w:bodyDiv w:val="1"/>
      <w:marLeft w:val="0"/>
      <w:marRight w:val="0"/>
      <w:marTop w:val="0"/>
      <w:marBottom w:val="0"/>
      <w:divBdr>
        <w:top w:val="none" w:sz="0" w:space="0" w:color="auto"/>
        <w:left w:val="none" w:sz="0" w:space="0" w:color="auto"/>
        <w:bottom w:val="none" w:sz="0" w:space="0" w:color="auto"/>
        <w:right w:val="none" w:sz="0" w:space="0" w:color="auto"/>
      </w:divBdr>
    </w:div>
    <w:div w:id="1068456542">
      <w:bodyDiv w:val="1"/>
      <w:marLeft w:val="0"/>
      <w:marRight w:val="0"/>
      <w:marTop w:val="0"/>
      <w:marBottom w:val="0"/>
      <w:divBdr>
        <w:top w:val="none" w:sz="0" w:space="0" w:color="auto"/>
        <w:left w:val="none" w:sz="0" w:space="0" w:color="auto"/>
        <w:bottom w:val="none" w:sz="0" w:space="0" w:color="auto"/>
        <w:right w:val="none" w:sz="0" w:space="0" w:color="auto"/>
      </w:divBdr>
    </w:div>
    <w:div w:id="1074358221">
      <w:bodyDiv w:val="1"/>
      <w:marLeft w:val="0"/>
      <w:marRight w:val="0"/>
      <w:marTop w:val="0"/>
      <w:marBottom w:val="0"/>
      <w:divBdr>
        <w:top w:val="none" w:sz="0" w:space="0" w:color="auto"/>
        <w:left w:val="none" w:sz="0" w:space="0" w:color="auto"/>
        <w:bottom w:val="none" w:sz="0" w:space="0" w:color="auto"/>
        <w:right w:val="none" w:sz="0" w:space="0" w:color="auto"/>
      </w:divBdr>
    </w:div>
    <w:div w:id="1074400667">
      <w:bodyDiv w:val="1"/>
      <w:marLeft w:val="0"/>
      <w:marRight w:val="0"/>
      <w:marTop w:val="0"/>
      <w:marBottom w:val="0"/>
      <w:divBdr>
        <w:top w:val="none" w:sz="0" w:space="0" w:color="auto"/>
        <w:left w:val="none" w:sz="0" w:space="0" w:color="auto"/>
        <w:bottom w:val="none" w:sz="0" w:space="0" w:color="auto"/>
        <w:right w:val="none" w:sz="0" w:space="0" w:color="auto"/>
      </w:divBdr>
    </w:div>
    <w:div w:id="1084643157">
      <w:bodyDiv w:val="1"/>
      <w:marLeft w:val="0"/>
      <w:marRight w:val="0"/>
      <w:marTop w:val="0"/>
      <w:marBottom w:val="0"/>
      <w:divBdr>
        <w:top w:val="none" w:sz="0" w:space="0" w:color="auto"/>
        <w:left w:val="none" w:sz="0" w:space="0" w:color="auto"/>
        <w:bottom w:val="none" w:sz="0" w:space="0" w:color="auto"/>
        <w:right w:val="none" w:sz="0" w:space="0" w:color="auto"/>
      </w:divBdr>
    </w:div>
    <w:div w:id="1084886086">
      <w:bodyDiv w:val="1"/>
      <w:marLeft w:val="0"/>
      <w:marRight w:val="0"/>
      <w:marTop w:val="0"/>
      <w:marBottom w:val="0"/>
      <w:divBdr>
        <w:top w:val="none" w:sz="0" w:space="0" w:color="auto"/>
        <w:left w:val="none" w:sz="0" w:space="0" w:color="auto"/>
        <w:bottom w:val="none" w:sz="0" w:space="0" w:color="auto"/>
        <w:right w:val="none" w:sz="0" w:space="0" w:color="auto"/>
      </w:divBdr>
    </w:div>
    <w:div w:id="1087994896">
      <w:bodyDiv w:val="1"/>
      <w:marLeft w:val="0"/>
      <w:marRight w:val="0"/>
      <w:marTop w:val="0"/>
      <w:marBottom w:val="0"/>
      <w:divBdr>
        <w:top w:val="none" w:sz="0" w:space="0" w:color="auto"/>
        <w:left w:val="none" w:sz="0" w:space="0" w:color="auto"/>
        <w:bottom w:val="none" w:sz="0" w:space="0" w:color="auto"/>
        <w:right w:val="none" w:sz="0" w:space="0" w:color="auto"/>
      </w:divBdr>
      <w:divsChild>
        <w:div w:id="1593389735">
          <w:marLeft w:val="-255"/>
          <w:marRight w:val="-255"/>
          <w:marTop w:val="0"/>
          <w:marBottom w:val="0"/>
          <w:divBdr>
            <w:top w:val="none" w:sz="0" w:space="0" w:color="auto"/>
            <w:left w:val="none" w:sz="0" w:space="0" w:color="auto"/>
            <w:bottom w:val="none" w:sz="0" w:space="0" w:color="auto"/>
            <w:right w:val="none" w:sz="0" w:space="0" w:color="auto"/>
          </w:divBdr>
          <w:divsChild>
            <w:div w:id="1198348974">
              <w:marLeft w:val="0"/>
              <w:marRight w:val="0"/>
              <w:marTop w:val="0"/>
              <w:marBottom w:val="0"/>
              <w:divBdr>
                <w:top w:val="none" w:sz="0" w:space="0" w:color="auto"/>
                <w:left w:val="none" w:sz="0" w:space="0" w:color="auto"/>
                <w:bottom w:val="none" w:sz="0" w:space="0" w:color="auto"/>
                <w:right w:val="none" w:sz="0" w:space="0" w:color="auto"/>
              </w:divBdr>
              <w:divsChild>
                <w:div w:id="414322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946356">
          <w:marLeft w:val="0"/>
          <w:marRight w:val="0"/>
          <w:marTop w:val="30"/>
          <w:marBottom w:val="0"/>
          <w:divBdr>
            <w:top w:val="none" w:sz="0" w:space="0" w:color="auto"/>
            <w:left w:val="none" w:sz="0" w:space="0" w:color="auto"/>
            <w:bottom w:val="none" w:sz="0" w:space="0" w:color="auto"/>
            <w:right w:val="none" w:sz="0" w:space="0" w:color="auto"/>
          </w:divBdr>
          <w:divsChild>
            <w:div w:id="1938556403">
              <w:marLeft w:val="0"/>
              <w:marRight w:val="0"/>
              <w:marTop w:val="0"/>
              <w:marBottom w:val="0"/>
              <w:divBdr>
                <w:top w:val="none" w:sz="0" w:space="0" w:color="auto"/>
                <w:left w:val="none" w:sz="0" w:space="0" w:color="auto"/>
                <w:bottom w:val="none" w:sz="0" w:space="0" w:color="auto"/>
                <w:right w:val="none" w:sz="0" w:space="0" w:color="auto"/>
              </w:divBdr>
              <w:divsChild>
                <w:div w:id="679087184">
                  <w:marLeft w:val="0"/>
                  <w:marRight w:val="0"/>
                  <w:marTop w:val="0"/>
                  <w:marBottom w:val="0"/>
                  <w:divBdr>
                    <w:top w:val="none" w:sz="0" w:space="0" w:color="auto"/>
                    <w:left w:val="none" w:sz="0" w:space="0" w:color="auto"/>
                    <w:bottom w:val="none" w:sz="0" w:space="0" w:color="auto"/>
                    <w:right w:val="none" w:sz="0" w:space="0" w:color="auto"/>
                  </w:divBdr>
                  <w:divsChild>
                    <w:div w:id="1157767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923884">
              <w:marLeft w:val="0"/>
              <w:marRight w:val="0"/>
              <w:marTop w:val="0"/>
              <w:marBottom w:val="0"/>
              <w:divBdr>
                <w:top w:val="none" w:sz="0" w:space="0" w:color="auto"/>
                <w:left w:val="none" w:sz="0" w:space="0" w:color="auto"/>
                <w:bottom w:val="none" w:sz="0" w:space="0" w:color="auto"/>
                <w:right w:val="none" w:sz="0" w:space="0" w:color="auto"/>
              </w:divBdr>
              <w:divsChild>
                <w:div w:id="223028828">
                  <w:marLeft w:val="0"/>
                  <w:marRight w:val="0"/>
                  <w:marTop w:val="0"/>
                  <w:marBottom w:val="0"/>
                  <w:divBdr>
                    <w:top w:val="none" w:sz="0" w:space="0" w:color="auto"/>
                    <w:left w:val="none" w:sz="0" w:space="0" w:color="auto"/>
                    <w:bottom w:val="none" w:sz="0" w:space="0" w:color="auto"/>
                    <w:right w:val="none" w:sz="0" w:space="0" w:color="auto"/>
                  </w:divBdr>
                  <w:divsChild>
                    <w:div w:id="454175017">
                      <w:marLeft w:val="0"/>
                      <w:marRight w:val="0"/>
                      <w:marTop w:val="0"/>
                      <w:marBottom w:val="0"/>
                      <w:divBdr>
                        <w:top w:val="none" w:sz="0" w:space="0" w:color="auto"/>
                        <w:left w:val="none" w:sz="0" w:space="0" w:color="auto"/>
                        <w:bottom w:val="none" w:sz="0" w:space="0" w:color="auto"/>
                        <w:right w:val="none" w:sz="0" w:space="0" w:color="auto"/>
                      </w:divBdr>
                      <w:divsChild>
                        <w:div w:id="121995197">
                          <w:marLeft w:val="0"/>
                          <w:marRight w:val="0"/>
                          <w:marTop w:val="0"/>
                          <w:marBottom w:val="0"/>
                          <w:divBdr>
                            <w:top w:val="none" w:sz="0" w:space="0" w:color="auto"/>
                            <w:left w:val="none" w:sz="0" w:space="0" w:color="auto"/>
                            <w:bottom w:val="none" w:sz="0" w:space="0" w:color="auto"/>
                            <w:right w:val="none" w:sz="0" w:space="0" w:color="auto"/>
                          </w:divBdr>
                          <w:divsChild>
                            <w:div w:id="552736596">
                              <w:marLeft w:val="180"/>
                              <w:marRight w:val="0"/>
                              <w:marTop w:val="0"/>
                              <w:marBottom w:val="0"/>
                              <w:divBdr>
                                <w:top w:val="none" w:sz="0" w:space="0" w:color="auto"/>
                                <w:left w:val="none" w:sz="0" w:space="0" w:color="auto"/>
                                <w:bottom w:val="none" w:sz="0" w:space="0" w:color="auto"/>
                                <w:right w:val="none" w:sz="0" w:space="0" w:color="auto"/>
                              </w:divBdr>
                              <w:divsChild>
                                <w:div w:id="1069186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594712">
                          <w:marLeft w:val="0"/>
                          <w:marRight w:val="0"/>
                          <w:marTop w:val="0"/>
                          <w:marBottom w:val="0"/>
                          <w:divBdr>
                            <w:top w:val="none" w:sz="0" w:space="0" w:color="auto"/>
                            <w:left w:val="none" w:sz="0" w:space="0" w:color="auto"/>
                            <w:bottom w:val="none" w:sz="0" w:space="0" w:color="auto"/>
                            <w:right w:val="none" w:sz="0" w:space="0" w:color="auto"/>
                          </w:divBdr>
                          <w:divsChild>
                            <w:div w:id="397636876">
                              <w:marLeft w:val="180"/>
                              <w:marRight w:val="0"/>
                              <w:marTop w:val="0"/>
                              <w:marBottom w:val="0"/>
                              <w:divBdr>
                                <w:top w:val="none" w:sz="0" w:space="0" w:color="auto"/>
                                <w:left w:val="none" w:sz="0" w:space="0" w:color="auto"/>
                                <w:bottom w:val="none" w:sz="0" w:space="0" w:color="auto"/>
                                <w:right w:val="none" w:sz="0" w:space="0" w:color="auto"/>
                              </w:divBdr>
                              <w:divsChild>
                                <w:div w:id="807747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1676529">
          <w:marLeft w:val="0"/>
          <w:marRight w:val="0"/>
          <w:marTop w:val="30"/>
          <w:marBottom w:val="0"/>
          <w:divBdr>
            <w:top w:val="none" w:sz="0" w:space="0" w:color="auto"/>
            <w:left w:val="none" w:sz="0" w:space="0" w:color="auto"/>
            <w:bottom w:val="none" w:sz="0" w:space="0" w:color="auto"/>
            <w:right w:val="none" w:sz="0" w:space="0" w:color="auto"/>
          </w:divBdr>
          <w:divsChild>
            <w:div w:id="1106191804">
              <w:marLeft w:val="0"/>
              <w:marRight w:val="0"/>
              <w:marTop w:val="0"/>
              <w:marBottom w:val="0"/>
              <w:divBdr>
                <w:top w:val="none" w:sz="0" w:space="0" w:color="auto"/>
                <w:left w:val="none" w:sz="0" w:space="0" w:color="auto"/>
                <w:bottom w:val="none" w:sz="0" w:space="0" w:color="auto"/>
                <w:right w:val="none" w:sz="0" w:space="0" w:color="auto"/>
              </w:divBdr>
              <w:divsChild>
                <w:div w:id="1212957128">
                  <w:marLeft w:val="0"/>
                  <w:marRight w:val="0"/>
                  <w:marTop w:val="0"/>
                  <w:marBottom w:val="0"/>
                  <w:divBdr>
                    <w:top w:val="none" w:sz="0" w:space="0" w:color="auto"/>
                    <w:left w:val="none" w:sz="0" w:space="0" w:color="auto"/>
                    <w:bottom w:val="none" w:sz="0" w:space="0" w:color="auto"/>
                    <w:right w:val="none" w:sz="0" w:space="0" w:color="auto"/>
                  </w:divBdr>
                  <w:divsChild>
                    <w:div w:id="9335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926649">
              <w:marLeft w:val="0"/>
              <w:marRight w:val="0"/>
              <w:marTop w:val="0"/>
              <w:marBottom w:val="0"/>
              <w:divBdr>
                <w:top w:val="none" w:sz="0" w:space="0" w:color="auto"/>
                <w:left w:val="none" w:sz="0" w:space="0" w:color="auto"/>
                <w:bottom w:val="none" w:sz="0" w:space="0" w:color="auto"/>
                <w:right w:val="none" w:sz="0" w:space="0" w:color="auto"/>
              </w:divBdr>
              <w:divsChild>
                <w:div w:id="120534378">
                  <w:marLeft w:val="0"/>
                  <w:marRight w:val="0"/>
                  <w:marTop w:val="0"/>
                  <w:marBottom w:val="0"/>
                  <w:divBdr>
                    <w:top w:val="none" w:sz="0" w:space="0" w:color="auto"/>
                    <w:left w:val="none" w:sz="0" w:space="0" w:color="auto"/>
                    <w:bottom w:val="none" w:sz="0" w:space="0" w:color="auto"/>
                    <w:right w:val="none" w:sz="0" w:space="0" w:color="auto"/>
                  </w:divBdr>
                  <w:divsChild>
                    <w:div w:id="1288858144">
                      <w:marLeft w:val="0"/>
                      <w:marRight w:val="0"/>
                      <w:marTop w:val="0"/>
                      <w:marBottom w:val="0"/>
                      <w:divBdr>
                        <w:top w:val="none" w:sz="0" w:space="0" w:color="auto"/>
                        <w:left w:val="none" w:sz="0" w:space="0" w:color="auto"/>
                        <w:bottom w:val="none" w:sz="0" w:space="0" w:color="auto"/>
                        <w:right w:val="none" w:sz="0" w:space="0" w:color="auto"/>
                      </w:divBdr>
                      <w:divsChild>
                        <w:div w:id="85544078">
                          <w:marLeft w:val="0"/>
                          <w:marRight w:val="0"/>
                          <w:marTop w:val="0"/>
                          <w:marBottom w:val="0"/>
                          <w:divBdr>
                            <w:top w:val="none" w:sz="0" w:space="0" w:color="auto"/>
                            <w:left w:val="none" w:sz="0" w:space="0" w:color="auto"/>
                            <w:bottom w:val="none" w:sz="0" w:space="0" w:color="auto"/>
                            <w:right w:val="none" w:sz="0" w:space="0" w:color="auto"/>
                          </w:divBdr>
                          <w:divsChild>
                            <w:div w:id="1986467021">
                              <w:marLeft w:val="180"/>
                              <w:marRight w:val="0"/>
                              <w:marTop w:val="0"/>
                              <w:marBottom w:val="0"/>
                              <w:divBdr>
                                <w:top w:val="none" w:sz="0" w:space="0" w:color="auto"/>
                                <w:left w:val="none" w:sz="0" w:space="0" w:color="auto"/>
                                <w:bottom w:val="none" w:sz="0" w:space="0" w:color="auto"/>
                                <w:right w:val="none" w:sz="0" w:space="0" w:color="auto"/>
                              </w:divBdr>
                              <w:divsChild>
                                <w:div w:id="816722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509656">
                          <w:marLeft w:val="0"/>
                          <w:marRight w:val="0"/>
                          <w:marTop w:val="0"/>
                          <w:marBottom w:val="0"/>
                          <w:divBdr>
                            <w:top w:val="none" w:sz="0" w:space="0" w:color="auto"/>
                            <w:left w:val="none" w:sz="0" w:space="0" w:color="auto"/>
                            <w:bottom w:val="none" w:sz="0" w:space="0" w:color="auto"/>
                            <w:right w:val="none" w:sz="0" w:space="0" w:color="auto"/>
                          </w:divBdr>
                          <w:divsChild>
                            <w:div w:id="955672222">
                              <w:marLeft w:val="180"/>
                              <w:marRight w:val="0"/>
                              <w:marTop w:val="0"/>
                              <w:marBottom w:val="0"/>
                              <w:divBdr>
                                <w:top w:val="none" w:sz="0" w:space="0" w:color="auto"/>
                                <w:left w:val="none" w:sz="0" w:space="0" w:color="auto"/>
                                <w:bottom w:val="none" w:sz="0" w:space="0" w:color="auto"/>
                                <w:right w:val="none" w:sz="0" w:space="0" w:color="auto"/>
                              </w:divBdr>
                              <w:divsChild>
                                <w:div w:id="2046783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992767">
                          <w:marLeft w:val="0"/>
                          <w:marRight w:val="0"/>
                          <w:marTop w:val="0"/>
                          <w:marBottom w:val="0"/>
                          <w:divBdr>
                            <w:top w:val="none" w:sz="0" w:space="0" w:color="auto"/>
                            <w:left w:val="none" w:sz="0" w:space="0" w:color="auto"/>
                            <w:bottom w:val="none" w:sz="0" w:space="0" w:color="auto"/>
                            <w:right w:val="none" w:sz="0" w:space="0" w:color="auto"/>
                          </w:divBdr>
                          <w:divsChild>
                            <w:div w:id="1429810381">
                              <w:marLeft w:val="180"/>
                              <w:marRight w:val="0"/>
                              <w:marTop w:val="0"/>
                              <w:marBottom w:val="0"/>
                              <w:divBdr>
                                <w:top w:val="none" w:sz="0" w:space="0" w:color="auto"/>
                                <w:left w:val="none" w:sz="0" w:space="0" w:color="auto"/>
                                <w:bottom w:val="none" w:sz="0" w:space="0" w:color="auto"/>
                                <w:right w:val="none" w:sz="0" w:space="0" w:color="auto"/>
                              </w:divBdr>
                              <w:divsChild>
                                <w:div w:id="1415207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6184916">
                          <w:marLeft w:val="0"/>
                          <w:marRight w:val="0"/>
                          <w:marTop w:val="0"/>
                          <w:marBottom w:val="0"/>
                          <w:divBdr>
                            <w:top w:val="none" w:sz="0" w:space="0" w:color="auto"/>
                            <w:left w:val="none" w:sz="0" w:space="0" w:color="auto"/>
                            <w:bottom w:val="none" w:sz="0" w:space="0" w:color="auto"/>
                            <w:right w:val="none" w:sz="0" w:space="0" w:color="auto"/>
                          </w:divBdr>
                          <w:divsChild>
                            <w:div w:id="800924781">
                              <w:marLeft w:val="180"/>
                              <w:marRight w:val="0"/>
                              <w:marTop w:val="0"/>
                              <w:marBottom w:val="0"/>
                              <w:divBdr>
                                <w:top w:val="none" w:sz="0" w:space="0" w:color="auto"/>
                                <w:left w:val="none" w:sz="0" w:space="0" w:color="auto"/>
                                <w:bottom w:val="none" w:sz="0" w:space="0" w:color="auto"/>
                                <w:right w:val="none" w:sz="0" w:space="0" w:color="auto"/>
                              </w:divBdr>
                              <w:divsChild>
                                <w:div w:id="171917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1460210">
          <w:marLeft w:val="0"/>
          <w:marRight w:val="0"/>
          <w:marTop w:val="30"/>
          <w:marBottom w:val="0"/>
          <w:divBdr>
            <w:top w:val="none" w:sz="0" w:space="0" w:color="auto"/>
            <w:left w:val="none" w:sz="0" w:space="0" w:color="auto"/>
            <w:bottom w:val="none" w:sz="0" w:space="0" w:color="auto"/>
            <w:right w:val="none" w:sz="0" w:space="0" w:color="auto"/>
          </w:divBdr>
          <w:divsChild>
            <w:div w:id="950165748">
              <w:marLeft w:val="0"/>
              <w:marRight w:val="0"/>
              <w:marTop w:val="0"/>
              <w:marBottom w:val="0"/>
              <w:divBdr>
                <w:top w:val="none" w:sz="0" w:space="0" w:color="auto"/>
                <w:left w:val="none" w:sz="0" w:space="0" w:color="auto"/>
                <w:bottom w:val="none" w:sz="0" w:space="0" w:color="auto"/>
                <w:right w:val="none" w:sz="0" w:space="0" w:color="auto"/>
              </w:divBdr>
              <w:divsChild>
                <w:div w:id="2072003443">
                  <w:marLeft w:val="0"/>
                  <w:marRight w:val="0"/>
                  <w:marTop w:val="0"/>
                  <w:marBottom w:val="0"/>
                  <w:divBdr>
                    <w:top w:val="none" w:sz="0" w:space="0" w:color="auto"/>
                    <w:left w:val="none" w:sz="0" w:space="0" w:color="auto"/>
                    <w:bottom w:val="none" w:sz="0" w:space="0" w:color="auto"/>
                    <w:right w:val="none" w:sz="0" w:space="0" w:color="auto"/>
                  </w:divBdr>
                  <w:divsChild>
                    <w:div w:id="72817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055751">
              <w:marLeft w:val="0"/>
              <w:marRight w:val="0"/>
              <w:marTop w:val="0"/>
              <w:marBottom w:val="0"/>
              <w:divBdr>
                <w:top w:val="none" w:sz="0" w:space="0" w:color="auto"/>
                <w:left w:val="none" w:sz="0" w:space="0" w:color="auto"/>
                <w:bottom w:val="none" w:sz="0" w:space="0" w:color="auto"/>
                <w:right w:val="none" w:sz="0" w:space="0" w:color="auto"/>
              </w:divBdr>
              <w:divsChild>
                <w:div w:id="1304580720">
                  <w:marLeft w:val="0"/>
                  <w:marRight w:val="0"/>
                  <w:marTop w:val="0"/>
                  <w:marBottom w:val="0"/>
                  <w:divBdr>
                    <w:top w:val="none" w:sz="0" w:space="0" w:color="auto"/>
                    <w:left w:val="none" w:sz="0" w:space="0" w:color="auto"/>
                    <w:bottom w:val="none" w:sz="0" w:space="0" w:color="auto"/>
                    <w:right w:val="none" w:sz="0" w:space="0" w:color="auto"/>
                  </w:divBdr>
                  <w:divsChild>
                    <w:div w:id="1271427349">
                      <w:marLeft w:val="0"/>
                      <w:marRight w:val="0"/>
                      <w:marTop w:val="0"/>
                      <w:marBottom w:val="0"/>
                      <w:divBdr>
                        <w:top w:val="none" w:sz="0" w:space="0" w:color="auto"/>
                        <w:left w:val="none" w:sz="0" w:space="0" w:color="auto"/>
                        <w:bottom w:val="none" w:sz="0" w:space="0" w:color="auto"/>
                        <w:right w:val="none" w:sz="0" w:space="0" w:color="auto"/>
                      </w:divBdr>
                      <w:divsChild>
                        <w:div w:id="1763988553">
                          <w:marLeft w:val="0"/>
                          <w:marRight w:val="0"/>
                          <w:marTop w:val="0"/>
                          <w:marBottom w:val="0"/>
                          <w:divBdr>
                            <w:top w:val="none" w:sz="0" w:space="0" w:color="auto"/>
                            <w:left w:val="none" w:sz="0" w:space="0" w:color="auto"/>
                            <w:bottom w:val="none" w:sz="0" w:space="0" w:color="auto"/>
                            <w:right w:val="none" w:sz="0" w:space="0" w:color="auto"/>
                          </w:divBdr>
                          <w:divsChild>
                            <w:div w:id="2125684442">
                              <w:marLeft w:val="180"/>
                              <w:marRight w:val="0"/>
                              <w:marTop w:val="0"/>
                              <w:marBottom w:val="0"/>
                              <w:divBdr>
                                <w:top w:val="none" w:sz="0" w:space="0" w:color="auto"/>
                                <w:left w:val="none" w:sz="0" w:space="0" w:color="auto"/>
                                <w:bottom w:val="none" w:sz="0" w:space="0" w:color="auto"/>
                                <w:right w:val="none" w:sz="0" w:space="0" w:color="auto"/>
                              </w:divBdr>
                              <w:divsChild>
                                <w:div w:id="680594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11217">
                          <w:marLeft w:val="0"/>
                          <w:marRight w:val="0"/>
                          <w:marTop w:val="0"/>
                          <w:marBottom w:val="0"/>
                          <w:divBdr>
                            <w:top w:val="none" w:sz="0" w:space="0" w:color="auto"/>
                            <w:left w:val="none" w:sz="0" w:space="0" w:color="auto"/>
                            <w:bottom w:val="none" w:sz="0" w:space="0" w:color="auto"/>
                            <w:right w:val="none" w:sz="0" w:space="0" w:color="auto"/>
                          </w:divBdr>
                          <w:divsChild>
                            <w:div w:id="1895459831">
                              <w:marLeft w:val="180"/>
                              <w:marRight w:val="0"/>
                              <w:marTop w:val="0"/>
                              <w:marBottom w:val="0"/>
                              <w:divBdr>
                                <w:top w:val="none" w:sz="0" w:space="0" w:color="auto"/>
                                <w:left w:val="none" w:sz="0" w:space="0" w:color="auto"/>
                                <w:bottom w:val="none" w:sz="0" w:space="0" w:color="auto"/>
                                <w:right w:val="none" w:sz="0" w:space="0" w:color="auto"/>
                              </w:divBdr>
                              <w:divsChild>
                                <w:div w:id="684329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141614">
                          <w:marLeft w:val="0"/>
                          <w:marRight w:val="0"/>
                          <w:marTop w:val="0"/>
                          <w:marBottom w:val="0"/>
                          <w:divBdr>
                            <w:top w:val="none" w:sz="0" w:space="0" w:color="auto"/>
                            <w:left w:val="none" w:sz="0" w:space="0" w:color="auto"/>
                            <w:bottom w:val="none" w:sz="0" w:space="0" w:color="auto"/>
                            <w:right w:val="none" w:sz="0" w:space="0" w:color="auto"/>
                          </w:divBdr>
                          <w:divsChild>
                            <w:div w:id="1318876397">
                              <w:marLeft w:val="180"/>
                              <w:marRight w:val="0"/>
                              <w:marTop w:val="0"/>
                              <w:marBottom w:val="0"/>
                              <w:divBdr>
                                <w:top w:val="none" w:sz="0" w:space="0" w:color="auto"/>
                                <w:left w:val="none" w:sz="0" w:space="0" w:color="auto"/>
                                <w:bottom w:val="none" w:sz="0" w:space="0" w:color="auto"/>
                                <w:right w:val="none" w:sz="0" w:space="0" w:color="auto"/>
                              </w:divBdr>
                              <w:divsChild>
                                <w:div w:id="503592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675192">
                          <w:marLeft w:val="0"/>
                          <w:marRight w:val="0"/>
                          <w:marTop w:val="0"/>
                          <w:marBottom w:val="0"/>
                          <w:divBdr>
                            <w:top w:val="none" w:sz="0" w:space="0" w:color="auto"/>
                            <w:left w:val="none" w:sz="0" w:space="0" w:color="auto"/>
                            <w:bottom w:val="none" w:sz="0" w:space="0" w:color="auto"/>
                            <w:right w:val="none" w:sz="0" w:space="0" w:color="auto"/>
                          </w:divBdr>
                          <w:divsChild>
                            <w:div w:id="1918443184">
                              <w:marLeft w:val="180"/>
                              <w:marRight w:val="0"/>
                              <w:marTop w:val="0"/>
                              <w:marBottom w:val="0"/>
                              <w:divBdr>
                                <w:top w:val="none" w:sz="0" w:space="0" w:color="auto"/>
                                <w:left w:val="none" w:sz="0" w:space="0" w:color="auto"/>
                                <w:bottom w:val="none" w:sz="0" w:space="0" w:color="auto"/>
                                <w:right w:val="none" w:sz="0" w:space="0" w:color="auto"/>
                              </w:divBdr>
                              <w:divsChild>
                                <w:div w:id="532232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1823531">
          <w:marLeft w:val="0"/>
          <w:marRight w:val="0"/>
          <w:marTop w:val="30"/>
          <w:marBottom w:val="0"/>
          <w:divBdr>
            <w:top w:val="none" w:sz="0" w:space="0" w:color="auto"/>
            <w:left w:val="none" w:sz="0" w:space="0" w:color="auto"/>
            <w:bottom w:val="none" w:sz="0" w:space="0" w:color="auto"/>
            <w:right w:val="none" w:sz="0" w:space="0" w:color="auto"/>
          </w:divBdr>
          <w:divsChild>
            <w:div w:id="779883838">
              <w:marLeft w:val="0"/>
              <w:marRight w:val="0"/>
              <w:marTop w:val="0"/>
              <w:marBottom w:val="0"/>
              <w:divBdr>
                <w:top w:val="none" w:sz="0" w:space="0" w:color="auto"/>
                <w:left w:val="none" w:sz="0" w:space="0" w:color="auto"/>
                <w:bottom w:val="none" w:sz="0" w:space="0" w:color="auto"/>
                <w:right w:val="none" w:sz="0" w:space="0" w:color="auto"/>
              </w:divBdr>
              <w:divsChild>
                <w:div w:id="1724255941">
                  <w:marLeft w:val="0"/>
                  <w:marRight w:val="0"/>
                  <w:marTop w:val="0"/>
                  <w:marBottom w:val="0"/>
                  <w:divBdr>
                    <w:top w:val="none" w:sz="0" w:space="0" w:color="auto"/>
                    <w:left w:val="none" w:sz="0" w:space="0" w:color="auto"/>
                    <w:bottom w:val="none" w:sz="0" w:space="0" w:color="auto"/>
                    <w:right w:val="none" w:sz="0" w:space="0" w:color="auto"/>
                  </w:divBdr>
                  <w:divsChild>
                    <w:div w:id="1693724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901276">
              <w:marLeft w:val="0"/>
              <w:marRight w:val="0"/>
              <w:marTop w:val="0"/>
              <w:marBottom w:val="0"/>
              <w:divBdr>
                <w:top w:val="none" w:sz="0" w:space="0" w:color="auto"/>
                <w:left w:val="none" w:sz="0" w:space="0" w:color="auto"/>
                <w:bottom w:val="none" w:sz="0" w:space="0" w:color="auto"/>
                <w:right w:val="none" w:sz="0" w:space="0" w:color="auto"/>
              </w:divBdr>
              <w:divsChild>
                <w:div w:id="769013258">
                  <w:marLeft w:val="0"/>
                  <w:marRight w:val="0"/>
                  <w:marTop w:val="0"/>
                  <w:marBottom w:val="0"/>
                  <w:divBdr>
                    <w:top w:val="none" w:sz="0" w:space="0" w:color="auto"/>
                    <w:left w:val="none" w:sz="0" w:space="0" w:color="auto"/>
                    <w:bottom w:val="none" w:sz="0" w:space="0" w:color="auto"/>
                    <w:right w:val="none" w:sz="0" w:space="0" w:color="auto"/>
                  </w:divBdr>
                  <w:divsChild>
                    <w:div w:id="747843488">
                      <w:marLeft w:val="0"/>
                      <w:marRight w:val="0"/>
                      <w:marTop w:val="0"/>
                      <w:marBottom w:val="0"/>
                      <w:divBdr>
                        <w:top w:val="none" w:sz="0" w:space="0" w:color="auto"/>
                        <w:left w:val="none" w:sz="0" w:space="0" w:color="auto"/>
                        <w:bottom w:val="none" w:sz="0" w:space="0" w:color="auto"/>
                        <w:right w:val="none" w:sz="0" w:space="0" w:color="auto"/>
                      </w:divBdr>
                      <w:divsChild>
                        <w:div w:id="922690211">
                          <w:marLeft w:val="0"/>
                          <w:marRight w:val="0"/>
                          <w:marTop w:val="0"/>
                          <w:marBottom w:val="0"/>
                          <w:divBdr>
                            <w:top w:val="none" w:sz="0" w:space="0" w:color="auto"/>
                            <w:left w:val="none" w:sz="0" w:space="0" w:color="auto"/>
                            <w:bottom w:val="none" w:sz="0" w:space="0" w:color="auto"/>
                            <w:right w:val="none" w:sz="0" w:space="0" w:color="auto"/>
                          </w:divBdr>
                          <w:divsChild>
                            <w:div w:id="377705726">
                              <w:marLeft w:val="180"/>
                              <w:marRight w:val="0"/>
                              <w:marTop w:val="0"/>
                              <w:marBottom w:val="0"/>
                              <w:divBdr>
                                <w:top w:val="none" w:sz="0" w:space="0" w:color="auto"/>
                                <w:left w:val="none" w:sz="0" w:space="0" w:color="auto"/>
                                <w:bottom w:val="none" w:sz="0" w:space="0" w:color="auto"/>
                                <w:right w:val="none" w:sz="0" w:space="0" w:color="auto"/>
                              </w:divBdr>
                              <w:divsChild>
                                <w:div w:id="2105878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2355696">
                          <w:marLeft w:val="0"/>
                          <w:marRight w:val="0"/>
                          <w:marTop w:val="0"/>
                          <w:marBottom w:val="0"/>
                          <w:divBdr>
                            <w:top w:val="none" w:sz="0" w:space="0" w:color="auto"/>
                            <w:left w:val="none" w:sz="0" w:space="0" w:color="auto"/>
                            <w:bottom w:val="none" w:sz="0" w:space="0" w:color="auto"/>
                            <w:right w:val="none" w:sz="0" w:space="0" w:color="auto"/>
                          </w:divBdr>
                          <w:divsChild>
                            <w:div w:id="1851530052">
                              <w:marLeft w:val="180"/>
                              <w:marRight w:val="0"/>
                              <w:marTop w:val="0"/>
                              <w:marBottom w:val="0"/>
                              <w:divBdr>
                                <w:top w:val="none" w:sz="0" w:space="0" w:color="auto"/>
                                <w:left w:val="none" w:sz="0" w:space="0" w:color="auto"/>
                                <w:bottom w:val="none" w:sz="0" w:space="0" w:color="auto"/>
                                <w:right w:val="none" w:sz="0" w:space="0" w:color="auto"/>
                              </w:divBdr>
                              <w:divsChild>
                                <w:div w:id="1787429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220626">
                          <w:marLeft w:val="0"/>
                          <w:marRight w:val="0"/>
                          <w:marTop w:val="0"/>
                          <w:marBottom w:val="0"/>
                          <w:divBdr>
                            <w:top w:val="none" w:sz="0" w:space="0" w:color="auto"/>
                            <w:left w:val="none" w:sz="0" w:space="0" w:color="auto"/>
                            <w:bottom w:val="none" w:sz="0" w:space="0" w:color="auto"/>
                            <w:right w:val="none" w:sz="0" w:space="0" w:color="auto"/>
                          </w:divBdr>
                          <w:divsChild>
                            <w:div w:id="913197852">
                              <w:marLeft w:val="180"/>
                              <w:marRight w:val="0"/>
                              <w:marTop w:val="0"/>
                              <w:marBottom w:val="0"/>
                              <w:divBdr>
                                <w:top w:val="none" w:sz="0" w:space="0" w:color="auto"/>
                                <w:left w:val="none" w:sz="0" w:space="0" w:color="auto"/>
                                <w:bottom w:val="none" w:sz="0" w:space="0" w:color="auto"/>
                                <w:right w:val="none" w:sz="0" w:space="0" w:color="auto"/>
                              </w:divBdr>
                              <w:divsChild>
                                <w:div w:id="570043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352104">
                          <w:marLeft w:val="0"/>
                          <w:marRight w:val="0"/>
                          <w:marTop w:val="0"/>
                          <w:marBottom w:val="0"/>
                          <w:divBdr>
                            <w:top w:val="none" w:sz="0" w:space="0" w:color="auto"/>
                            <w:left w:val="none" w:sz="0" w:space="0" w:color="auto"/>
                            <w:bottom w:val="none" w:sz="0" w:space="0" w:color="auto"/>
                            <w:right w:val="none" w:sz="0" w:space="0" w:color="auto"/>
                          </w:divBdr>
                          <w:divsChild>
                            <w:div w:id="1530021990">
                              <w:marLeft w:val="180"/>
                              <w:marRight w:val="0"/>
                              <w:marTop w:val="0"/>
                              <w:marBottom w:val="0"/>
                              <w:divBdr>
                                <w:top w:val="none" w:sz="0" w:space="0" w:color="auto"/>
                                <w:left w:val="none" w:sz="0" w:space="0" w:color="auto"/>
                                <w:bottom w:val="none" w:sz="0" w:space="0" w:color="auto"/>
                                <w:right w:val="none" w:sz="0" w:space="0" w:color="auto"/>
                              </w:divBdr>
                              <w:divsChild>
                                <w:div w:id="1736053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91775899">
      <w:bodyDiv w:val="1"/>
      <w:marLeft w:val="0"/>
      <w:marRight w:val="0"/>
      <w:marTop w:val="0"/>
      <w:marBottom w:val="0"/>
      <w:divBdr>
        <w:top w:val="none" w:sz="0" w:space="0" w:color="auto"/>
        <w:left w:val="none" w:sz="0" w:space="0" w:color="auto"/>
        <w:bottom w:val="none" w:sz="0" w:space="0" w:color="auto"/>
        <w:right w:val="none" w:sz="0" w:space="0" w:color="auto"/>
      </w:divBdr>
    </w:div>
    <w:div w:id="1093622946">
      <w:bodyDiv w:val="1"/>
      <w:marLeft w:val="0"/>
      <w:marRight w:val="0"/>
      <w:marTop w:val="0"/>
      <w:marBottom w:val="0"/>
      <w:divBdr>
        <w:top w:val="none" w:sz="0" w:space="0" w:color="auto"/>
        <w:left w:val="none" w:sz="0" w:space="0" w:color="auto"/>
        <w:bottom w:val="none" w:sz="0" w:space="0" w:color="auto"/>
        <w:right w:val="none" w:sz="0" w:space="0" w:color="auto"/>
      </w:divBdr>
    </w:div>
    <w:div w:id="1097941057">
      <w:bodyDiv w:val="1"/>
      <w:marLeft w:val="0"/>
      <w:marRight w:val="0"/>
      <w:marTop w:val="0"/>
      <w:marBottom w:val="0"/>
      <w:divBdr>
        <w:top w:val="none" w:sz="0" w:space="0" w:color="auto"/>
        <w:left w:val="none" w:sz="0" w:space="0" w:color="auto"/>
        <w:bottom w:val="none" w:sz="0" w:space="0" w:color="auto"/>
        <w:right w:val="none" w:sz="0" w:space="0" w:color="auto"/>
      </w:divBdr>
    </w:div>
    <w:div w:id="1098675032">
      <w:bodyDiv w:val="1"/>
      <w:marLeft w:val="0"/>
      <w:marRight w:val="0"/>
      <w:marTop w:val="0"/>
      <w:marBottom w:val="0"/>
      <w:divBdr>
        <w:top w:val="none" w:sz="0" w:space="0" w:color="auto"/>
        <w:left w:val="none" w:sz="0" w:space="0" w:color="auto"/>
        <w:bottom w:val="none" w:sz="0" w:space="0" w:color="auto"/>
        <w:right w:val="none" w:sz="0" w:space="0" w:color="auto"/>
      </w:divBdr>
    </w:div>
    <w:div w:id="1100643054">
      <w:bodyDiv w:val="1"/>
      <w:marLeft w:val="0"/>
      <w:marRight w:val="0"/>
      <w:marTop w:val="0"/>
      <w:marBottom w:val="0"/>
      <w:divBdr>
        <w:top w:val="none" w:sz="0" w:space="0" w:color="auto"/>
        <w:left w:val="none" w:sz="0" w:space="0" w:color="auto"/>
        <w:bottom w:val="none" w:sz="0" w:space="0" w:color="auto"/>
        <w:right w:val="none" w:sz="0" w:space="0" w:color="auto"/>
      </w:divBdr>
    </w:div>
    <w:div w:id="1100837070">
      <w:bodyDiv w:val="1"/>
      <w:marLeft w:val="0"/>
      <w:marRight w:val="0"/>
      <w:marTop w:val="0"/>
      <w:marBottom w:val="0"/>
      <w:divBdr>
        <w:top w:val="none" w:sz="0" w:space="0" w:color="auto"/>
        <w:left w:val="none" w:sz="0" w:space="0" w:color="auto"/>
        <w:bottom w:val="none" w:sz="0" w:space="0" w:color="auto"/>
        <w:right w:val="none" w:sz="0" w:space="0" w:color="auto"/>
      </w:divBdr>
    </w:div>
    <w:div w:id="1103722578">
      <w:bodyDiv w:val="1"/>
      <w:marLeft w:val="0"/>
      <w:marRight w:val="0"/>
      <w:marTop w:val="0"/>
      <w:marBottom w:val="0"/>
      <w:divBdr>
        <w:top w:val="none" w:sz="0" w:space="0" w:color="auto"/>
        <w:left w:val="none" w:sz="0" w:space="0" w:color="auto"/>
        <w:bottom w:val="none" w:sz="0" w:space="0" w:color="auto"/>
        <w:right w:val="none" w:sz="0" w:space="0" w:color="auto"/>
      </w:divBdr>
    </w:div>
    <w:div w:id="1107390435">
      <w:bodyDiv w:val="1"/>
      <w:marLeft w:val="0"/>
      <w:marRight w:val="0"/>
      <w:marTop w:val="0"/>
      <w:marBottom w:val="0"/>
      <w:divBdr>
        <w:top w:val="none" w:sz="0" w:space="0" w:color="auto"/>
        <w:left w:val="none" w:sz="0" w:space="0" w:color="auto"/>
        <w:bottom w:val="none" w:sz="0" w:space="0" w:color="auto"/>
        <w:right w:val="none" w:sz="0" w:space="0" w:color="auto"/>
      </w:divBdr>
    </w:div>
    <w:div w:id="1110929610">
      <w:bodyDiv w:val="1"/>
      <w:marLeft w:val="0"/>
      <w:marRight w:val="0"/>
      <w:marTop w:val="0"/>
      <w:marBottom w:val="0"/>
      <w:divBdr>
        <w:top w:val="none" w:sz="0" w:space="0" w:color="auto"/>
        <w:left w:val="none" w:sz="0" w:space="0" w:color="auto"/>
        <w:bottom w:val="none" w:sz="0" w:space="0" w:color="auto"/>
        <w:right w:val="none" w:sz="0" w:space="0" w:color="auto"/>
      </w:divBdr>
    </w:div>
    <w:div w:id="1128546064">
      <w:bodyDiv w:val="1"/>
      <w:marLeft w:val="0"/>
      <w:marRight w:val="0"/>
      <w:marTop w:val="0"/>
      <w:marBottom w:val="0"/>
      <w:divBdr>
        <w:top w:val="none" w:sz="0" w:space="0" w:color="auto"/>
        <w:left w:val="none" w:sz="0" w:space="0" w:color="auto"/>
        <w:bottom w:val="none" w:sz="0" w:space="0" w:color="auto"/>
        <w:right w:val="none" w:sz="0" w:space="0" w:color="auto"/>
      </w:divBdr>
    </w:div>
    <w:div w:id="1129203544">
      <w:bodyDiv w:val="1"/>
      <w:marLeft w:val="0"/>
      <w:marRight w:val="0"/>
      <w:marTop w:val="0"/>
      <w:marBottom w:val="0"/>
      <w:divBdr>
        <w:top w:val="none" w:sz="0" w:space="0" w:color="auto"/>
        <w:left w:val="none" w:sz="0" w:space="0" w:color="auto"/>
        <w:bottom w:val="none" w:sz="0" w:space="0" w:color="auto"/>
        <w:right w:val="none" w:sz="0" w:space="0" w:color="auto"/>
      </w:divBdr>
    </w:div>
    <w:div w:id="1148785886">
      <w:bodyDiv w:val="1"/>
      <w:marLeft w:val="0"/>
      <w:marRight w:val="0"/>
      <w:marTop w:val="0"/>
      <w:marBottom w:val="0"/>
      <w:divBdr>
        <w:top w:val="none" w:sz="0" w:space="0" w:color="auto"/>
        <w:left w:val="none" w:sz="0" w:space="0" w:color="auto"/>
        <w:bottom w:val="none" w:sz="0" w:space="0" w:color="auto"/>
        <w:right w:val="none" w:sz="0" w:space="0" w:color="auto"/>
      </w:divBdr>
    </w:div>
    <w:div w:id="1153792038">
      <w:bodyDiv w:val="1"/>
      <w:marLeft w:val="0"/>
      <w:marRight w:val="0"/>
      <w:marTop w:val="0"/>
      <w:marBottom w:val="0"/>
      <w:divBdr>
        <w:top w:val="none" w:sz="0" w:space="0" w:color="auto"/>
        <w:left w:val="none" w:sz="0" w:space="0" w:color="auto"/>
        <w:bottom w:val="none" w:sz="0" w:space="0" w:color="auto"/>
        <w:right w:val="none" w:sz="0" w:space="0" w:color="auto"/>
      </w:divBdr>
    </w:div>
    <w:div w:id="1154486439">
      <w:bodyDiv w:val="1"/>
      <w:marLeft w:val="0"/>
      <w:marRight w:val="0"/>
      <w:marTop w:val="0"/>
      <w:marBottom w:val="0"/>
      <w:divBdr>
        <w:top w:val="none" w:sz="0" w:space="0" w:color="auto"/>
        <w:left w:val="none" w:sz="0" w:space="0" w:color="auto"/>
        <w:bottom w:val="none" w:sz="0" w:space="0" w:color="auto"/>
        <w:right w:val="none" w:sz="0" w:space="0" w:color="auto"/>
      </w:divBdr>
    </w:div>
    <w:div w:id="1155872608">
      <w:bodyDiv w:val="1"/>
      <w:marLeft w:val="0"/>
      <w:marRight w:val="0"/>
      <w:marTop w:val="0"/>
      <w:marBottom w:val="0"/>
      <w:divBdr>
        <w:top w:val="none" w:sz="0" w:space="0" w:color="auto"/>
        <w:left w:val="none" w:sz="0" w:space="0" w:color="auto"/>
        <w:bottom w:val="none" w:sz="0" w:space="0" w:color="auto"/>
        <w:right w:val="none" w:sz="0" w:space="0" w:color="auto"/>
      </w:divBdr>
    </w:div>
    <w:div w:id="1160391044">
      <w:bodyDiv w:val="1"/>
      <w:marLeft w:val="0"/>
      <w:marRight w:val="0"/>
      <w:marTop w:val="0"/>
      <w:marBottom w:val="0"/>
      <w:divBdr>
        <w:top w:val="none" w:sz="0" w:space="0" w:color="auto"/>
        <w:left w:val="none" w:sz="0" w:space="0" w:color="auto"/>
        <w:bottom w:val="none" w:sz="0" w:space="0" w:color="auto"/>
        <w:right w:val="none" w:sz="0" w:space="0" w:color="auto"/>
      </w:divBdr>
    </w:div>
    <w:div w:id="1160737065">
      <w:bodyDiv w:val="1"/>
      <w:marLeft w:val="0"/>
      <w:marRight w:val="0"/>
      <w:marTop w:val="0"/>
      <w:marBottom w:val="0"/>
      <w:divBdr>
        <w:top w:val="none" w:sz="0" w:space="0" w:color="auto"/>
        <w:left w:val="none" w:sz="0" w:space="0" w:color="auto"/>
        <w:bottom w:val="none" w:sz="0" w:space="0" w:color="auto"/>
        <w:right w:val="none" w:sz="0" w:space="0" w:color="auto"/>
      </w:divBdr>
    </w:div>
    <w:div w:id="1164785016">
      <w:bodyDiv w:val="1"/>
      <w:marLeft w:val="0"/>
      <w:marRight w:val="0"/>
      <w:marTop w:val="0"/>
      <w:marBottom w:val="0"/>
      <w:divBdr>
        <w:top w:val="none" w:sz="0" w:space="0" w:color="auto"/>
        <w:left w:val="none" w:sz="0" w:space="0" w:color="auto"/>
        <w:bottom w:val="none" w:sz="0" w:space="0" w:color="auto"/>
        <w:right w:val="none" w:sz="0" w:space="0" w:color="auto"/>
      </w:divBdr>
    </w:div>
    <w:div w:id="1170877144">
      <w:bodyDiv w:val="1"/>
      <w:marLeft w:val="0"/>
      <w:marRight w:val="0"/>
      <w:marTop w:val="0"/>
      <w:marBottom w:val="0"/>
      <w:divBdr>
        <w:top w:val="none" w:sz="0" w:space="0" w:color="auto"/>
        <w:left w:val="none" w:sz="0" w:space="0" w:color="auto"/>
        <w:bottom w:val="none" w:sz="0" w:space="0" w:color="auto"/>
        <w:right w:val="none" w:sz="0" w:space="0" w:color="auto"/>
      </w:divBdr>
    </w:div>
    <w:div w:id="1171602604">
      <w:bodyDiv w:val="1"/>
      <w:marLeft w:val="0"/>
      <w:marRight w:val="0"/>
      <w:marTop w:val="0"/>
      <w:marBottom w:val="0"/>
      <w:divBdr>
        <w:top w:val="none" w:sz="0" w:space="0" w:color="auto"/>
        <w:left w:val="none" w:sz="0" w:space="0" w:color="auto"/>
        <w:bottom w:val="none" w:sz="0" w:space="0" w:color="auto"/>
        <w:right w:val="none" w:sz="0" w:space="0" w:color="auto"/>
      </w:divBdr>
    </w:div>
    <w:div w:id="1177622072">
      <w:bodyDiv w:val="1"/>
      <w:marLeft w:val="0"/>
      <w:marRight w:val="0"/>
      <w:marTop w:val="0"/>
      <w:marBottom w:val="0"/>
      <w:divBdr>
        <w:top w:val="none" w:sz="0" w:space="0" w:color="auto"/>
        <w:left w:val="none" w:sz="0" w:space="0" w:color="auto"/>
        <w:bottom w:val="none" w:sz="0" w:space="0" w:color="auto"/>
        <w:right w:val="none" w:sz="0" w:space="0" w:color="auto"/>
      </w:divBdr>
    </w:div>
    <w:div w:id="1183975767">
      <w:bodyDiv w:val="1"/>
      <w:marLeft w:val="0"/>
      <w:marRight w:val="0"/>
      <w:marTop w:val="0"/>
      <w:marBottom w:val="0"/>
      <w:divBdr>
        <w:top w:val="none" w:sz="0" w:space="0" w:color="auto"/>
        <w:left w:val="none" w:sz="0" w:space="0" w:color="auto"/>
        <w:bottom w:val="none" w:sz="0" w:space="0" w:color="auto"/>
        <w:right w:val="none" w:sz="0" w:space="0" w:color="auto"/>
      </w:divBdr>
    </w:div>
    <w:div w:id="1187062791">
      <w:bodyDiv w:val="1"/>
      <w:marLeft w:val="0"/>
      <w:marRight w:val="0"/>
      <w:marTop w:val="0"/>
      <w:marBottom w:val="0"/>
      <w:divBdr>
        <w:top w:val="none" w:sz="0" w:space="0" w:color="auto"/>
        <w:left w:val="none" w:sz="0" w:space="0" w:color="auto"/>
        <w:bottom w:val="none" w:sz="0" w:space="0" w:color="auto"/>
        <w:right w:val="none" w:sz="0" w:space="0" w:color="auto"/>
      </w:divBdr>
    </w:div>
    <w:div w:id="1188758666">
      <w:bodyDiv w:val="1"/>
      <w:marLeft w:val="0"/>
      <w:marRight w:val="0"/>
      <w:marTop w:val="0"/>
      <w:marBottom w:val="0"/>
      <w:divBdr>
        <w:top w:val="none" w:sz="0" w:space="0" w:color="auto"/>
        <w:left w:val="none" w:sz="0" w:space="0" w:color="auto"/>
        <w:bottom w:val="none" w:sz="0" w:space="0" w:color="auto"/>
        <w:right w:val="none" w:sz="0" w:space="0" w:color="auto"/>
      </w:divBdr>
    </w:div>
    <w:div w:id="1195656930">
      <w:bodyDiv w:val="1"/>
      <w:marLeft w:val="0"/>
      <w:marRight w:val="0"/>
      <w:marTop w:val="0"/>
      <w:marBottom w:val="0"/>
      <w:divBdr>
        <w:top w:val="none" w:sz="0" w:space="0" w:color="auto"/>
        <w:left w:val="none" w:sz="0" w:space="0" w:color="auto"/>
        <w:bottom w:val="none" w:sz="0" w:space="0" w:color="auto"/>
        <w:right w:val="none" w:sz="0" w:space="0" w:color="auto"/>
      </w:divBdr>
    </w:div>
    <w:div w:id="1203636198">
      <w:bodyDiv w:val="1"/>
      <w:marLeft w:val="0"/>
      <w:marRight w:val="0"/>
      <w:marTop w:val="0"/>
      <w:marBottom w:val="0"/>
      <w:divBdr>
        <w:top w:val="none" w:sz="0" w:space="0" w:color="auto"/>
        <w:left w:val="none" w:sz="0" w:space="0" w:color="auto"/>
        <w:bottom w:val="none" w:sz="0" w:space="0" w:color="auto"/>
        <w:right w:val="none" w:sz="0" w:space="0" w:color="auto"/>
      </w:divBdr>
    </w:div>
    <w:div w:id="1205941857">
      <w:bodyDiv w:val="1"/>
      <w:marLeft w:val="0"/>
      <w:marRight w:val="0"/>
      <w:marTop w:val="0"/>
      <w:marBottom w:val="0"/>
      <w:divBdr>
        <w:top w:val="none" w:sz="0" w:space="0" w:color="auto"/>
        <w:left w:val="none" w:sz="0" w:space="0" w:color="auto"/>
        <w:bottom w:val="none" w:sz="0" w:space="0" w:color="auto"/>
        <w:right w:val="none" w:sz="0" w:space="0" w:color="auto"/>
      </w:divBdr>
    </w:div>
    <w:div w:id="1212502089">
      <w:bodyDiv w:val="1"/>
      <w:marLeft w:val="0"/>
      <w:marRight w:val="0"/>
      <w:marTop w:val="0"/>
      <w:marBottom w:val="0"/>
      <w:divBdr>
        <w:top w:val="none" w:sz="0" w:space="0" w:color="auto"/>
        <w:left w:val="none" w:sz="0" w:space="0" w:color="auto"/>
        <w:bottom w:val="none" w:sz="0" w:space="0" w:color="auto"/>
        <w:right w:val="none" w:sz="0" w:space="0" w:color="auto"/>
      </w:divBdr>
    </w:div>
    <w:div w:id="1217817419">
      <w:bodyDiv w:val="1"/>
      <w:marLeft w:val="0"/>
      <w:marRight w:val="0"/>
      <w:marTop w:val="0"/>
      <w:marBottom w:val="0"/>
      <w:divBdr>
        <w:top w:val="none" w:sz="0" w:space="0" w:color="auto"/>
        <w:left w:val="none" w:sz="0" w:space="0" w:color="auto"/>
        <w:bottom w:val="none" w:sz="0" w:space="0" w:color="auto"/>
        <w:right w:val="none" w:sz="0" w:space="0" w:color="auto"/>
      </w:divBdr>
    </w:div>
    <w:div w:id="1218517514">
      <w:bodyDiv w:val="1"/>
      <w:marLeft w:val="0"/>
      <w:marRight w:val="0"/>
      <w:marTop w:val="0"/>
      <w:marBottom w:val="0"/>
      <w:divBdr>
        <w:top w:val="none" w:sz="0" w:space="0" w:color="auto"/>
        <w:left w:val="none" w:sz="0" w:space="0" w:color="auto"/>
        <w:bottom w:val="none" w:sz="0" w:space="0" w:color="auto"/>
        <w:right w:val="none" w:sz="0" w:space="0" w:color="auto"/>
      </w:divBdr>
    </w:div>
    <w:div w:id="1220366498">
      <w:bodyDiv w:val="1"/>
      <w:marLeft w:val="0"/>
      <w:marRight w:val="0"/>
      <w:marTop w:val="0"/>
      <w:marBottom w:val="0"/>
      <w:divBdr>
        <w:top w:val="none" w:sz="0" w:space="0" w:color="auto"/>
        <w:left w:val="none" w:sz="0" w:space="0" w:color="auto"/>
        <w:bottom w:val="none" w:sz="0" w:space="0" w:color="auto"/>
        <w:right w:val="none" w:sz="0" w:space="0" w:color="auto"/>
      </w:divBdr>
    </w:div>
    <w:div w:id="1220824409">
      <w:bodyDiv w:val="1"/>
      <w:marLeft w:val="0"/>
      <w:marRight w:val="0"/>
      <w:marTop w:val="0"/>
      <w:marBottom w:val="0"/>
      <w:divBdr>
        <w:top w:val="none" w:sz="0" w:space="0" w:color="auto"/>
        <w:left w:val="none" w:sz="0" w:space="0" w:color="auto"/>
        <w:bottom w:val="none" w:sz="0" w:space="0" w:color="auto"/>
        <w:right w:val="none" w:sz="0" w:space="0" w:color="auto"/>
      </w:divBdr>
    </w:div>
    <w:div w:id="1222446046">
      <w:bodyDiv w:val="1"/>
      <w:marLeft w:val="0"/>
      <w:marRight w:val="0"/>
      <w:marTop w:val="0"/>
      <w:marBottom w:val="0"/>
      <w:divBdr>
        <w:top w:val="none" w:sz="0" w:space="0" w:color="auto"/>
        <w:left w:val="none" w:sz="0" w:space="0" w:color="auto"/>
        <w:bottom w:val="none" w:sz="0" w:space="0" w:color="auto"/>
        <w:right w:val="none" w:sz="0" w:space="0" w:color="auto"/>
      </w:divBdr>
    </w:div>
    <w:div w:id="1223637473">
      <w:bodyDiv w:val="1"/>
      <w:marLeft w:val="0"/>
      <w:marRight w:val="0"/>
      <w:marTop w:val="0"/>
      <w:marBottom w:val="0"/>
      <w:divBdr>
        <w:top w:val="none" w:sz="0" w:space="0" w:color="auto"/>
        <w:left w:val="none" w:sz="0" w:space="0" w:color="auto"/>
        <w:bottom w:val="none" w:sz="0" w:space="0" w:color="auto"/>
        <w:right w:val="none" w:sz="0" w:space="0" w:color="auto"/>
      </w:divBdr>
    </w:div>
    <w:div w:id="1231648864">
      <w:bodyDiv w:val="1"/>
      <w:marLeft w:val="0"/>
      <w:marRight w:val="0"/>
      <w:marTop w:val="0"/>
      <w:marBottom w:val="0"/>
      <w:divBdr>
        <w:top w:val="none" w:sz="0" w:space="0" w:color="auto"/>
        <w:left w:val="none" w:sz="0" w:space="0" w:color="auto"/>
        <w:bottom w:val="none" w:sz="0" w:space="0" w:color="auto"/>
        <w:right w:val="none" w:sz="0" w:space="0" w:color="auto"/>
      </w:divBdr>
    </w:div>
    <w:div w:id="1233614139">
      <w:bodyDiv w:val="1"/>
      <w:marLeft w:val="0"/>
      <w:marRight w:val="0"/>
      <w:marTop w:val="0"/>
      <w:marBottom w:val="0"/>
      <w:divBdr>
        <w:top w:val="none" w:sz="0" w:space="0" w:color="auto"/>
        <w:left w:val="none" w:sz="0" w:space="0" w:color="auto"/>
        <w:bottom w:val="none" w:sz="0" w:space="0" w:color="auto"/>
        <w:right w:val="none" w:sz="0" w:space="0" w:color="auto"/>
      </w:divBdr>
    </w:div>
    <w:div w:id="1235697043">
      <w:bodyDiv w:val="1"/>
      <w:marLeft w:val="0"/>
      <w:marRight w:val="0"/>
      <w:marTop w:val="0"/>
      <w:marBottom w:val="0"/>
      <w:divBdr>
        <w:top w:val="none" w:sz="0" w:space="0" w:color="auto"/>
        <w:left w:val="none" w:sz="0" w:space="0" w:color="auto"/>
        <w:bottom w:val="none" w:sz="0" w:space="0" w:color="auto"/>
        <w:right w:val="none" w:sz="0" w:space="0" w:color="auto"/>
      </w:divBdr>
    </w:div>
    <w:div w:id="1236014574">
      <w:bodyDiv w:val="1"/>
      <w:marLeft w:val="0"/>
      <w:marRight w:val="0"/>
      <w:marTop w:val="0"/>
      <w:marBottom w:val="0"/>
      <w:divBdr>
        <w:top w:val="none" w:sz="0" w:space="0" w:color="auto"/>
        <w:left w:val="none" w:sz="0" w:space="0" w:color="auto"/>
        <w:bottom w:val="none" w:sz="0" w:space="0" w:color="auto"/>
        <w:right w:val="none" w:sz="0" w:space="0" w:color="auto"/>
      </w:divBdr>
    </w:div>
    <w:div w:id="1242910823">
      <w:bodyDiv w:val="1"/>
      <w:marLeft w:val="0"/>
      <w:marRight w:val="0"/>
      <w:marTop w:val="0"/>
      <w:marBottom w:val="0"/>
      <w:divBdr>
        <w:top w:val="none" w:sz="0" w:space="0" w:color="auto"/>
        <w:left w:val="none" w:sz="0" w:space="0" w:color="auto"/>
        <w:bottom w:val="none" w:sz="0" w:space="0" w:color="auto"/>
        <w:right w:val="none" w:sz="0" w:space="0" w:color="auto"/>
      </w:divBdr>
    </w:div>
    <w:div w:id="1249389719">
      <w:bodyDiv w:val="1"/>
      <w:marLeft w:val="0"/>
      <w:marRight w:val="0"/>
      <w:marTop w:val="0"/>
      <w:marBottom w:val="0"/>
      <w:divBdr>
        <w:top w:val="none" w:sz="0" w:space="0" w:color="auto"/>
        <w:left w:val="none" w:sz="0" w:space="0" w:color="auto"/>
        <w:bottom w:val="none" w:sz="0" w:space="0" w:color="auto"/>
        <w:right w:val="none" w:sz="0" w:space="0" w:color="auto"/>
      </w:divBdr>
    </w:div>
    <w:div w:id="1250189676">
      <w:bodyDiv w:val="1"/>
      <w:marLeft w:val="0"/>
      <w:marRight w:val="0"/>
      <w:marTop w:val="0"/>
      <w:marBottom w:val="0"/>
      <w:divBdr>
        <w:top w:val="none" w:sz="0" w:space="0" w:color="auto"/>
        <w:left w:val="none" w:sz="0" w:space="0" w:color="auto"/>
        <w:bottom w:val="none" w:sz="0" w:space="0" w:color="auto"/>
        <w:right w:val="none" w:sz="0" w:space="0" w:color="auto"/>
      </w:divBdr>
    </w:div>
    <w:div w:id="1251810202">
      <w:bodyDiv w:val="1"/>
      <w:marLeft w:val="0"/>
      <w:marRight w:val="0"/>
      <w:marTop w:val="0"/>
      <w:marBottom w:val="0"/>
      <w:divBdr>
        <w:top w:val="none" w:sz="0" w:space="0" w:color="auto"/>
        <w:left w:val="none" w:sz="0" w:space="0" w:color="auto"/>
        <w:bottom w:val="none" w:sz="0" w:space="0" w:color="auto"/>
        <w:right w:val="none" w:sz="0" w:space="0" w:color="auto"/>
      </w:divBdr>
    </w:div>
    <w:div w:id="1252082047">
      <w:bodyDiv w:val="1"/>
      <w:marLeft w:val="0"/>
      <w:marRight w:val="0"/>
      <w:marTop w:val="0"/>
      <w:marBottom w:val="0"/>
      <w:divBdr>
        <w:top w:val="none" w:sz="0" w:space="0" w:color="auto"/>
        <w:left w:val="none" w:sz="0" w:space="0" w:color="auto"/>
        <w:bottom w:val="none" w:sz="0" w:space="0" w:color="auto"/>
        <w:right w:val="none" w:sz="0" w:space="0" w:color="auto"/>
      </w:divBdr>
    </w:div>
    <w:div w:id="1254322432">
      <w:bodyDiv w:val="1"/>
      <w:marLeft w:val="0"/>
      <w:marRight w:val="0"/>
      <w:marTop w:val="0"/>
      <w:marBottom w:val="0"/>
      <w:divBdr>
        <w:top w:val="none" w:sz="0" w:space="0" w:color="auto"/>
        <w:left w:val="none" w:sz="0" w:space="0" w:color="auto"/>
        <w:bottom w:val="none" w:sz="0" w:space="0" w:color="auto"/>
        <w:right w:val="none" w:sz="0" w:space="0" w:color="auto"/>
      </w:divBdr>
    </w:div>
    <w:div w:id="1271857231">
      <w:bodyDiv w:val="1"/>
      <w:marLeft w:val="0"/>
      <w:marRight w:val="0"/>
      <w:marTop w:val="0"/>
      <w:marBottom w:val="0"/>
      <w:divBdr>
        <w:top w:val="none" w:sz="0" w:space="0" w:color="auto"/>
        <w:left w:val="none" w:sz="0" w:space="0" w:color="auto"/>
        <w:bottom w:val="none" w:sz="0" w:space="0" w:color="auto"/>
        <w:right w:val="none" w:sz="0" w:space="0" w:color="auto"/>
      </w:divBdr>
    </w:div>
    <w:div w:id="1278681949">
      <w:bodyDiv w:val="1"/>
      <w:marLeft w:val="0"/>
      <w:marRight w:val="0"/>
      <w:marTop w:val="0"/>
      <w:marBottom w:val="0"/>
      <w:divBdr>
        <w:top w:val="none" w:sz="0" w:space="0" w:color="auto"/>
        <w:left w:val="none" w:sz="0" w:space="0" w:color="auto"/>
        <w:bottom w:val="none" w:sz="0" w:space="0" w:color="auto"/>
        <w:right w:val="none" w:sz="0" w:space="0" w:color="auto"/>
      </w:divBdr>
    </w:div>
    <w:div w:id="1283000227">
      <w:bodyDiv w:val="1"/>
      <w:marLeft w:val="0"/>
      <w:marRight w:val="0"/>
      <w:marTop w:val="0"/>
      <w:marBottom w:val="0"/>
      <w:divBdr>
        <w:top w:val="none" w:sz="0" w:space="0" w:color="auto"/>
        <w:left w:val="none" w:sz="0" w:space="0" w:color="auto"/>
        <w:bottom w:val="none" w:sz="0" w:space="0" w:color="auto"/>
        <w:right w:val="none" w:sz="0" w:space="0" w:color="auto"/>
      </w:divBdr>
    </w:div>
    <w:div w:id="1289093699">
      <w:bodyDiv w:val="1"/>
      <w:marLeft w:val="0"/>
      <w:marRight w:val="0"/>
      <w:marTop w:val="0"/>
      <w:marBottom w:val="0"/>
      <w:divBdr>
        <w:top w:val="none" w:sz="0" w:space="0" w:color="auto"/>
        <w:left w:val="none" w:sz="0" w:space="0" w:color="auto"/>
        <w:bottom w:val="none" w:sz="0" w:space="0" w:color="auto"/>
        <w:right w:val="none" w:sz="0" w:space="0" w:color="auto"/>
      </w:divBdr>
    </w:div>
    <w:div w:id="1289778693">
      <w:bodyDiv w:val="1"/>
      <w:marLeft w:val="0"/>
      <w:marRight w:val="0"/>
      <w:marTop w:val="0"/>
      <w:marBottom w:val="0"/>
      <w:divBdr>
        <w:top w:val="none" w:sz="0" w:space="0" w:color="auto"/>
        <w:left w:val="none" w:sz="0" w:space="0" w:color="auto"/>
        <w:bottom w:val="none" w:sz="0" w:space="0" w:color="auto"/>
        <w:right w:val="none" w:sz="0" w:space="0" w:color="auto"/>
      </w:divBdr>
    </w:div>
    <w:div w:id="1290818718">
      <w:bodyDiv w:val="1"/>
      <w:marLeft w:val="0"/>
      <w:marRight w:val="0"/>
      <w:marTop w:val="0"/>
      <w:marBottom w:val="0"/>
      <w:divBdr>
        <w:top w:val="none" w:sz="0" w:space="0" w:color="auto"/>
        <w:left w:val="none" w:sz="0" w:space="0" w:color="auto"/>
        <w:bottom w:val="none" w:sz="0" w:space="0" w:color="auto"/>
        <w:right w:val="none" w:sz="0" w:space="0" w:color="auto"/>
      </w:divBdr>
    </w:div>
    <w:div w:id="1293898757">
      <w:bodyDiv w:val="1"/>
      <w:marLeft w:val="0"/>
      <w:marRight w:val="0"/>
      <w:marTop w:val="0"/>
      <w:marBottom w:val="0"/>
      <w:divBdr>
        <w:top w:val="none" w:sz="0" w:space="0" w:color="auto"/>
        <w:left w:val="none" w:sz="0" w:space="0" w:color="auto"/>
        <w:bottom w:val="none" w:sz="0" w:space="0" w:color="auto"/>
        <w:right w:val="none" w:sz="0" w:space="0" w:color="auto"/>
      </w:divBdr>
    </w:div>
    <w:div w:id="1297300725">
      <w:bodyDiv w:val="1"/>
      <w:marLeft w:val="0"/>
      <w:marRight w:val="0"/>
      <w:marTop w:val="0"/>
      <w:marBottom w:val="0"/>
      <w:divBdr>
        <w:top w:val="none" w:sz="0" w:space="0" w:color="auto"/>
        <w:left w:val="none" w:sz="0" w:space="0" w:color="auto"/>
        <w:bottom w:val="none" w:sz="0" w:space="0" w:color="auto"/>
        <w:right w:val="none" w:sz="0" w:space="0" w:color="auto"/>
      </w:divBdr>
    </w:div>
    <w:div w:id="1298341141">
      <w:bodyDiv w:val="1"/>
      <w:marLeft w:val="0"/>
      <w:marRight w:val="0"/>
      <w:marTop w:val="0"/>
      <w:marBottom w:val="0"/>
      <w:divBdr>
        <w:top w:val="none" w:sz="0" w:space="0" w:color="auto"/>
        <w:left w:val="none" w:sz="0" w:space="0" w:color="auto"/>
        <w:bottom w:val="none" w:sz="0" w:space="0" w:color="auto"/>
        <w:right w:val="none" w:sz="0" w:space="0" w:color="auto"/>
      </w:divBdr>
    </w:div>
    <w:div w:id="1302003854">
      <w:bodyDiv w:val="1"/>
      <w:marLeft w:val="0"/>
      <w:marRight w:val="0"/>
      <w:marTop w:val="0"/>
      <w:marBottom w:val="0"/>
      <w:divBdr>
        <w:top w:val="none" w:sz="0" w:space="0" w:color="auto"/>
        <w:left w:val="none" w:sz="0" w:space="0" w:color="auto"/>
        <w:bottom w:val="none" w:sz="0" w:space="0" w:color="auto"/>
        <w:right w:val="none" w:sz="0" w:space="0" w:color="auto"/>
      </w:divBdr>
    </w:div>
    <w:div w:id="1302660503">
      <w:bodyDiv w:val="1"/>
      <w:marLeft w:val="0"/>
      <w:marRight w:val="0"/>
      <w:marTop w:val="0"/>
      <w:marBottom w:val="0"/>
      <w:divBdr>
        <w:top w:val="none" w:sz="0" w:space="0" w:color="auto"/>
        <w:left w:val="none" w:sz="0" w:space="0" w:color="auto"/>
        <w:bottom w:val="none" w:sz="0" w:space="0" w:color="auto"/>
        <w:right w:val="none" w:sz="0" w:space="0" w:color="auto"/>
      </w:divBdr>
    </w:div>
    <w:div w:id="1307780408">
      <w:bodyDiv w:val="1"/>
      <w:marLeft w:val="0"/>
      <w:marRight w:val="0"/>
      <w:marTop w:val="0"/>
      <w:marBottom w:val="0"/>
      <w:divBdr>
        <w:top w:val="none" w:sz="0" w:space="0" w:color="auto"/>
        <w:left w:val="none" w:sz="0" w:space="0" w:color="auto"/>
        <w:bottom w:val="none" w:sz="0" w:space="0" w:color="auto"/>
        <w:right w:val="none" w:sz="0" w:space="0" w:color="auto"/>
      </w:divBdr>
    </w:div>
    <w:div w:id="1313872080">
      <w:bodyDiv w:val="1"/>
      <w:marLeft w:val="0"/>
      <w:marRight w:val="0"/>
      <w:marTop w:val="0"/>
      <w:marBottom w:val="0"/>
      <w:divBdr>
        <w:top w:val="none" w:sz="0" w:space="0" w:color="auto"/>
        <w:left w:val="none" w:sz="0" w:space="0" w:color="auto"/>
        <w:bottom w:val="none" w:sz="0" w:space="0" w:color="auto"/>
        <w:right w:val="none" w:sz="0" w:space="0" w:color="auto"/>
      </w:divBdr>
    </w:div>
    <w:div w:id="1317684484">
      <w:bodyDiv w:val="1"/>
      <w:marLeft w:val="0"/>
      <w:marRight w:val="0"/>
      <w:marTop w:val="0"/>
      <w:marBottom w:val="0"/>
      <w:divBdr>
        <w:top w:val="none" w:sz="0" w:space="0" w:color="auto"/>
        <w:left w:val="none" w:sz="0" w:space="0" w:color="auto"/>
        <w:bottom w:val="none" w:sz="0" w:space="0" w:color="auto"/>
        <w:right w:val="none" w:sz="0" w:space="0" w:color="auto"/>
      </w:divBdr>
    </w:div>
    <w:div w:id="1318191809">
      <w:bodyDiv w:val="1"/>
      <w:marLeft w:val="0"/>
      <w:marRight w:val="0"/>
      <w:marTop w:val="0"/>
      <w:marBottom w:val="0"/>
      <w:divBdr>
        <w:top w:val="none" w:sz="0" w:space="0" w:color="auto"/>
        <w:left w:val="none" w:sz="0" w:space="0" w:color="auto"/>
        <w:bottom w:val="none" w:sz="0" w:space="0" w:color="auto"/>
        <w:right w:val="none" w:sz="0" w:space="0" w:color="auto"/>
      </w:divBdr>
    </w:div>
    <w:div w:id="1318726141">
      <w:bodyDiv w:val="1"/>
      <w:marLeft w:val="0"/>
      <w:marRight w:val="0"/>
      <w:marTop w:val="0"/>
      <w:marBottom w:val="0"/>
      <w:divBdr>
        <w:top w:val="none" w:sz="0" w:space="0" w:color="auto"/>
        <w:left w:val="none" w:sz="0" w:space="0" w:color="auto"/>
        <w:bottom w:val="none" w:sz="0" w:space="0" w:color="auto"/>
        <w:right w:val="none" w:sz="0" w:space="0" w:color="auto"/>
      </w:divBdr>
    </w:div>
    <w:div w:id="1319648776">
      <w:bodyDiv w:val="1"/>
      <w:marLeft w:val="0"/>
      <w:marRight w:val="0"/>
      <w:marTop w:val="0"/>
      <w:marBottom w:val="0"/>
      <w:divBdr>
        <w:top w:val="none" w:sz="0" w:space="0" w:color="auto"/>
        <w:left w:val="none" w:sz="0" w:space="0" w:color="auto"/>
        <w:bottom w:val="none" w:sz="0" w:space="0" w:color="auto"/>
        <w:right w:val="none" w:sz="0" w:space="0" w:color="auto"/>
      </w:divBdr>
    </w:div>
    <w:div w:id="1322586949">
      <w:bodyDiv w:val="1"/>
      <w:marLeft w:val="0"/>
      <w:marRight w:val="0"/>
      <w:marTop w:val="0"/>
      <w:marBottom w:val="0"/>
      <w:divBdr>
        <w:top w:val="none" w:sz="0" w:space="0" w:color="auto"/>
        <w:left w:val="none" w:sz="0" w:space="0" w:color="auto"/>
        <w:bottom w:val="none" w:sz="0" w:space="0" w:color="auto"/>
        <w:right w:val="none" w:sz="0" w:space="0" w:color="auto"/>
      </w:divBdr>
    </w:div>
    <w:div w:id="1325233026">
      <w:bodyDiv w:val="1"/>
      <w:marLeft w:val="0"/>
      <w:marRight w:val="0"/>
      <w:marTop w:val="0"/>
      <w:marBottom w:val="0"/>
      <w:divBdr>
        <w:top w:val="none" w:sz="0" w:space="0" w:color="auto"/>
        <w:left w:val="none" w:sz="0" w:space="0" w:color="auto"/>
        <w:bottom w:val="none" w:sz="0" w:space="0" w:color="auto"/>
        <w:right w:val="none" w:sz="0" w:space="0" w:color="auto"/>
      </w:divBdr>
    </w:div>
    <w:div w:id="1326081986">
      <w:bodyDiv w:val="1"/>
      <w:marLeft w:val="0"/>
      <w:marRight w:val="0"/>
      <w:marTop w:val="0"/>
      <w:marBottom w:val="0"/>
      <w:divBdr>
        <w:top w:val="none" w:sz="0" w:space="0" w:color="auto"/>
        <w:left w:val="none" w:sz="0" w:space="0" w:color="auto"/>
        <w:bottom w:val="none" w:sz="0" w:space="0" w:color="auto"/>
        <w:right w:val="none" w:sz="0" w:space="0" w:color="auto"/>
      </w:divBdr>
    </w:div>
    <w:div w:id="1337341907">
      <w:bodyDiv w:val="1"/>
      <w:marLeft w:val="0"/>
      <w:marRight w:val="0"/>
      <w:marTop w:val="0"/>
      <w:marBottom w:val="0"/>
      <w:divBdr>
        <w:top w:val="none" w:sz="0" w:space="0" w:color="auto"/>
        <w:left w:val="none" w:sz="0" w:space="0" w:color="auto"/>
        <w:bottom w:val="none" w:sz="0" w:space="0" w:color="auto"/>
        <w:right w:val="none" w:sz="0" w:space="0" w:color="auto"/>
      </w:divBdr>
    </w:div>
    <w:div w:id="1338581943">
      <w:bodyDiv w:val="1"/>
      <w:marLeft w:val="0"/>
      <w:marRight w:val="0"/>
      <w:marTop w:val="0"/>
      <w:marBottom w:val="0"/>
      <w:divBdr>
        <w:top w:val="none" w:sz="0" w:space="0" w:color="auto"/>
        <w:left w:val="none" w:sz="0" w:space="0" w:color="auto"/>
        <w:bottom w:val="none" w:sz="0" w:space="0" w:color="auto"/>
        <w:right w:val="none" w:sz="0" w:space="0" w:color="auto"/>
      </w:divBdr>
    </w:div>
    <w:div w:id="1341270875">
      <w:bodyDiv w:val="1"/>
      <w:marLeft w:val="0"/>
      <w:marRight w:val="0"/>
      <w:marTop w:val="0"/>
      <w:marBottom w:val="0"/>
      <w:divBdr>
        <w:top w:val="none" w:sz="0" w:space="0" w:color="auto"/>
        <w:left w:val="none" w:sz="0" w:space="0" w:color="auto"/>
        <w:bottom w:val="none" w:sz="0" w:space="0" w:color="auto"/>
        <w:right w:val="none" w:sz="0" w:space="0" w:color="auto"/>
      </w:divBdr>
    </w:div>
    <w:div w:id="1344891666">
      <w:bodyDiv w:val="1"/>
      <w:marLeft w:val="0"/>
      <w:marRight w:val="0"/>
      <w:marTop w:val="0"/>
      <w:marBottom w:val="0"/>
      <w:divBdr>
        <w:top w:val="none" w:sz="0" w:space="0" w:color="auto"/>
        <w:left w:val="none" w:sz="0" w:space="0" w:color="auto"/>
        <w:bottom w:val="none" w:sz="0" w:space="0" w:color="auto"/>
        <w:right w:val="none" w:sz="0" w:space="0" w:color="auto"/>
      </w:divBdr>
    </w:div>
    <w:div w:id="1354526807">
      <w:bodyDiv w:val="1"/>
      <w:marLeft w:val="0"/>
      <w:marRight w:val="0"/>
      <w:marTop w:val="0"/>
      <w:marBottom w:val="0"/>
      <w:divBdr>
        <w:top w:val="none" w:sz="0" w:space="0" w:color="auto"/>
        <w:left w:val="none" w:sz="0" w:space="0" w:color="auto"/>
        <w:bottom w:val="none" w:sz="0" w:space="0" w:color="auto"/>
        <w:right w:val="none" w:sz="0" w:space="0" w:color="auto"/>
      </w:divBdr>
    </w:div>
    <w:div w:id="1357729382">
      <w:bodyDiv w:val="1"/>
      <w:marLeft w:val="0"/>
      <w:marRight w:val="0"/>
      <w:marTop w:val="0"/>
      <w:marBottom w:val="0"/>
      <w:divBdr>
        <w:top w:val="none" w:sz="0" w:space="0" w:color="auto"/>
        <w:left w:val="none" w:sz="0" w:space="0" w:color="auto"/>
        <w:bottom w:val="none" w:sz="0" w:space="0" w:color="auto"/>
        <w:right w:val="none" w:sz="0" w:space="0" w:color="auto"/>
      </w:divBdr>
    </w:div>
    <w:div w:id="1358458742">
      <w:bodyDiv w:val="1"/>
      <w:marLeft w:val="0"/>
      <w:marRight w:val="0"/>
      <w:marTop w:val="0"/>
      <w:marBottom w:val="0"/>
      <w:divBdr>
        <w:top w:val="none" w:sz="0" w:space="0" w:color="auto"/>
        <w:left w:val="none" w:sz="0" w:space="0" w:color="auto"/>
        <w:bottom w:val="none" w:sz="0" w:space="0" w:color="auto"/>
        <w:right w:val="none" w:sz="0" w:space="0" w:color="auto"/>
      </w:divBdr>
    </w:div>
    <w:div w:id="1361279477">
      <w:bodyDiv w:val="1"/>
      <w:marLeft w:val="0"/>
      <w:marRight w:val="0"/>
      <w:marTop w:val="0"/>
      <w:marBottom w:val="0"/>
      <w:divBdr>
        <w:top w:val="none" w:sz="0" w:space="0" w:color="auto"/>
        <w:left w:val="none" w:sz="0" w:space="0" w:color="auto"/>
        <w:bottom w:val="none" w:sz="0" w:space="0" w:color="auto"/>
        <w:right w:val="none" w:sz="0" w:space="0" w:color="auto"/>
      </w:divBdr>
    </w:div>
    <w:div w:id="1362895581">
      <w:bodyDiv w:val="1"/>
      <w:marLeft w:val="0"/>
      <w:marRight w:val="0"/>
      <w:marTop w:val="0"/>
      <w:marBottom w:val="0"/>
      <w:divBdr>
        <w:top w:val="none" w:sz="0" w:space="0" w:color="auto"/>
        <w:left w:val="none" w:sz="0" w:space="0" w:color="auto"/>
        <w:bottom w:val="none" w:sz="0" w:space="0" w:color="auto"/>
        <w:right w:val="none" w:sz="0" w:space="0" w:color="auto"/>
      </w:divBdr>
    </w:div>
    <w:div w:id="1366373027">
      <w:bodyDiv w:val="1"/>
      <w:marLeft w:val="0"/>
      <w:marRight w:val="0"/>
      <w:marTop w:val="0"/>
      <w:marBottom w:val="0"/>
      <w:divBdr>
        <w:top w:val="none" w:sz="0" w:space="0" w:color="auto"/>
        <w:left w:val="none" w:sz="0" w:space="0" w:color="auto"/>
        <w:bottom w:val="none" w:sz="0" w:space="0" w:color="auto"/>
        <w:right w:val="none" w:sz="0" w:space="0" w:color="auto"/>
      </w:divBdr>
    </w:div>
    <w:div w:id="1369136322">
      <w:bodyDiv w:val="1"/>
      <w:marLeft w:val="0"/>
      <w:marRight w:val="0"/>
      <w:marTop w:val="0"/>
      <w:marBottom w:val="0"/>
      <w:divBdr>
        <w:top w:val="none" w:sz="0" w:space="0" w:color="auto"/>
        <w:left w:val="none" w:sz="0" w:space="0" w:color="auto"/>
        <w:bottom w:val="none" w:sz="0" w:space="0" w:color="auto"/>
        <w:right w:val="none" w:sz="0" w:space="0" w:color="auto"/>
      </w:divBdr>
    </w:div>
    <w:div w:id="1370371976">
      <w:bodyDiv w:val="1"/>
      <w:marLeft w:val="0"/>
      <w:marRight w:val="0"/>
      <w:marTop w:val="0"/>
      <w:marBottom w:val="0"/>
      <w:divBdr>
        <w:top w:val="none" w:sz="0" w:space="0" w:color="auto"/>
        <w:left w:val="none" w:sz="0" w:space="0" w:color="auto"/>
        <w:bottom w:val="none" w:sz="0" w:space="0" w:color="auto"/>
        <w:right w:val="none" w:sz="0" w:space="0" w:color="auto"/>
      </w:divBdr>
    </w:div>
    <w:div w:id="1372461825">
      <w:bodyDiv w:val="1"/>
      <w:marLeft w:val="0"/>
      <w:marRight w:val="0"/>
      <w:marTop w:val="0"/>
      <w:marBottom w:val="0"/>
      <w:divBdr>
        <w:top w:val="none" w:sz="0" w:space="0" w:color="auto"/>
        <w:left w:val="none" w:sz="0" w:space="0" w:color="auto"/>
        <w:bottom w:val="none" w:sz="0" w:space="0" w:color="auto"/>
        <w:right w:val="none" w:sz="0" w:space="0" w:color="auto"/>
      </w:divBdr>
    </w:div>
    <w:div w:id="1374189206">
      <w:bodyDiv w:val="1"/>
      <w:marLeft w:val="0"/>
      <w:marRight w:val="0"/>
      <w:marTop w:val="0"/>
      <w:marBottom w:val="0"/>
      <w:divBdr>
        <w:top w:val="none" w:sz="0" w:space="0" w:color="auto"/>
        <w:left w:val="none" w:sz="0" w:space="0" w:color="auto"/>
        <w:bottom w:val="none" w:sz="0" w:space="0" w:color="auto"/>
        <w:right w:val="none" w:sz="0" w:space="0" w:color="auto"/>
      </w:divBdr>
    </w:div>
    <w:div w:id="1375084049">
      <w:bodyDiv w:val="1"/>
      <w:marLeft w:val="0"/>
      <w:marRight w:val="0"/>
      <w:marTop w:val="0"/>
      <w:marBottom w:val="0"/>
      <w:divBdr>
        <w:top w:val="none" w:sz="0" w:space="0" w:color="auto"/>
        <w:left w:val="none" w:sz="0" w:space="0" w:color="auto"/>
        <w:bottom w:val="none" w:sz="0" w:space="0" w:color="auto"/>
        <w:right w:val="none" w:sz="0" w:space="0" w:color="auto"/>
      </w:divBdr>
    </w:div>
    <w:div w:id="1375693665">
      <w:bodyDiv w:val="1"/>
      <w:marLeft w:val="0"/>
      <w:marRight w:val="0"/>
      <w:marTop w:val="0"/>
      <w:marBottom w:val="0"/>
      <w:divBdr>
        <w:top w:val="none" w:sz="0" w:space="0" w:color="auto"/>
        <w:left w:val="none" w:sz="0" w:space="0" w:color="auto"/>
        <w:bottom w:val="none" w:sz="0" w:space="0" w:color="auto"/>
        <w:right w:val="none" w:sz="0" w:space="0" w:color="auto"/>
      </w:divBdr>
    </w:div>
    <w:div w:id="1376201295">
      <w:bodyDiv w:val="1"/>
      <w:marLeft w:val="0"/>
      <w:marRight w:val="0"/>
      <w:marTop w:val="0"/>
      <w:marBottom w:val="0"/>
      <w:divBdr>
        <w:top w:val="none" w:sz="0" w:space="0" w:color="auto"/>
        <w:left w:val="none" w:sz="0" w:space="0" w:color="auto"/>
        <w:bottom w:val="none" w:sz="0" w:space="0" w:color="auto"/>
        <w:right w:val="none" w:sz="0" w:space="0" w:color="auto"/>
      </w:divBdr>
    </w:div>
    <w:div w:id="1376345541">
      <w:bodyDiv w:val="1"/>
      <w:marLeft w:val="0"/>
      <w:marRight w:val="0"/>
      <w:marTop w:val="0"/>
      <w:marBottom w:val="0"/>
      <w:divBdr>
        <w:top w:val="none" w:sz="0" w:space="0" w:color="auto"/>
        <w:left w:val="none" w:sz="0" w:space="0" w:color="auto"/>
        <w:bottom w:val="none" w:sz="0" w:space="0" w:color="auto"/>
        <w:right w:val="none" w:sz="0" w:space="0" w:color="auto"/>
      </w:divBdr>
    </w:div>
    <w:div w:id="1378430717">
      <w:bodyDiv w:val="1"/>
      <w:marLeft w:val="0"/>
      <w:marRight w:val="0"/>
      <w:marTop w:val="0"/>
      <w:marBottom w:val="0"/>
      <w:divBdr>
        <w:top w:val="none" w:sz="0" w:space="0" w:color="auto"/>
        <w:left w:val="none" w:sz="0" w:space="0" w:color="auto"/>
        <w:bottom w:val="none" w:sz="0" w:space="0" w:color="auto"/>
        <w:right w:val="none" w:sz="0" w:space="0" w:color="auto"/>
      </w:divBdr>
    </w:div>
    <w:div w:id="1387338353">
      <w:bodyDiv w:val="1"/>
      <w:marLeft w:val="0"/>
      <w:marRight w:val="0"/>
      <w:marTop w:val="0"/>
      <w:marBottom w:val="0"/>
      <w:divBdr>
        <w:top w:val="none" w:sz="0" w:space="0" w:color="auto"/>
        <w:left w:val="none" w:sz="0" w:space="0" w:color="auto"/>
        <w:bottom w:val="none" w:sz="0" w:space="0" w:color="auto"/>
        <w:right w:val="none" w:sz="0" w:space="0" w:color="auto"/>
      </w:divBdr>
    </w:div>
    <w:div w:id="1388147605">
      <w:bodyDiv w:val="1"/>
      <w:marLeft w:val="0"/>
      <w:marRight w:val="0"/>
      <w:marTop w:val="0"/>
      <w:marBottom w:val="0"/>
      <w:divBdr>
        <w:top w:val="none" w:sz="0" w:space="0" w:color="auto"/>
        <w:left w:val="none" w:sz="0" w:space="0" w:color="auto"/>
        <w:bottom w:val="none" w:sz="0" w:space="0" w:color="auto"/>
        <w:right w:val="none" w:sz="0" w:space="0" w:color="auto"/>
      </w:divBdr>
    </w:div>
    <w:div w:id="1389299312">
      <w:bodyDiv w:val="1"/>
      <w:marLeft w:val="0"/>
      <w:marRight w:val="0"/>
      <w:marTop w:val="0"/>
      <w:marBottom w:val="0"/>
      <w:divBdr>
        <w:top w:val="none" w:sz="0" w:space="0" w:color="auto"/>
        <w:left w:val="none" w:sz="0" w:space="0" w:color="auto"/>
        <w:bottom w:val="none" w:sz="0" w:space="0" w:color="auto"/>
        <w:right w:val="none" w:sz="0" w:space="0" w:color="auto"/>
      </w:divBdr>
    </w:div>
    <w:div w:id="1391465926">
      <w:bodyDiv w:val="1"/>
      <w:marLeft w:val="0"/>
      <w:marRight w:val="0"/>
      <w:marTop w:val="0"/>
      <w:marBottom w:val="0"/>
      <w:divBdr>
        <w:top w:val="none" w:sz="0" w:space="0" w:color="auto"/>
        <w:left w:val="none" w:sz="0" w:space="0" w:color="auto"/>
        <w:bottom w:val="none" w:sz="0" w:space="0" w:color="auto"/>
        <w:right w:val="none" w:sz="0" w:space="0" w:color="auto"/>
      </w:divBdr>
    </w:div>
    <w:div w:id="1394545358">
      <w:bodyDiv w:val="1"/>
      <w:marLeft w:val="0"/>
      <w:marRight w:val="0"/>
      <w:marTop w:val="0"/>
      <w:marBottom w:val="0"/>
      <w:divBdr>
        <w:top w:val="none" w:sz="0" w:space="0" w:color="auto"/>
        <w:left w:val="none" w:sz="0" w:space="0" w:color="auto"/>
        <w:bottom w:val="none" w:sz="0" w:space="0" w:color="auto"/>
        <w:right w:val="none" w:sz="0" w:space="0" w:color="auto"/>
      </w:divBdr>
    </w:div>
    <w:div w:id="1403287798">
      <w:bodyDiv w:val="1"/>
      <w:marLeft w:val="0"/>
      <w:marRight w:val="0"/>
      <w:marTop w:val="0"/>
      <w:marBottom w:val="0"/>
      <w:divBdr>
        <w:top w:val="none" w:sz="0" w:space="0" w:color="auto"/>
        <w:left w:val="none" w:sz="0" w:space="0" w:color="auto"/>
        <w:bottom w:val="none" w:sz="0" w:space="0" w:color="auto"/>
        <w:right w:val="none" w:sz="0" w:space="0" w:color="auto"/>
      </w:divBdr>
    </w:div>
    <w:div w:id="1405949838">
      <w:bodyDiv w:val="1"/>
      <w:marLeft w:val="0"/>
      <w:marRight w:val="0"/>
      <w:marTop w:val="0"/>
      <w:marBottom w:val="0"/>
      <w:divBdr>
        <w:top w:val="none" w:sz="0" w:space="0" w:color="auto"/>
        <w:left w:val="none" w:sz="0" w:space="0" w:color="auto"/>
        <w:bottom w:val="none" w:sz="0" w:space="0" w:color="auto"/>
        <w:right w:val="none" w:sz="0" w:space="0" w:color="auto"/>
      </w:divBdr>
    </w:div>
    <w:div w:id="1408190111">
      <w:bodyDiv w:val="1"/>
      <w:marLeft w:val="0"/>
      <w:marRight w:val="0"/>
      <w:marTop w:val="0"/>
      <w:marBottom w:val="0"/>
      <w:divBdr>
        <w:top w:val="none" w:sz="0" w:space="0" w:color="auto"/>
        <w:left w:val="none" w:sz="0" w:space="0" w:color="auto"/>
        <w:bottom w:val="none" w:sz="0" w:space="0" w:color="auto"/>
        <w:right w:val="none" w:sz="0" w:space="0" w:color="auto"/>
      </w:divBdr>
    </w:div>
    <w:div w:id="1409688867">
      <w:bodyDiv w:val="1"/>
      <w:marLeft w:val="0"/>
      <w:marRight w:val="0"/>
      <w:marTop w:val="0"/>
      <w:marBottom w:val="0"/>
      <w:divBdr>
        <w:top w:val="none" w:sz="0" w:space="0" w:color="auto"/>
        <w:left w:val="none" w:sz="0" w:space="0" w:color="auto"/>
        <w:bottom w:val="none" w:sz="0" w:space="0" w:color="auto"/>
        <w:right w:val="none" w:sz="0" w:space="0" w:color="auto"/>
      </w:divBdr>
    </w:div>
    <w:div w:id="1410344998">
      <w:bodyDiv w:val="1"/>
      <w:marLeft w:val="0"/>
      <w:marRight w:val="0"/>
      <w:marTop w:val="0"/>
      <w:marBottom w:val="0"/>
      <w:divBdr>
        <w:top w:val="none" w:sz="0" w:space="0" w:color="auto"/>
        <w:left w:val="none" w:sz="0" w:space="0" w:color="auto"/>
        <w:bottom w:val="none" w:sz="0" w:space="0" w:color="auto"/>
        <w:right w:val="none" w:sz="0" w:space="0" w:color="auto"/>
      </w:divBdr>
    </w:div>
    <w:div w:id="1412508276">
      <w:bodyDiv w:val="1"/>
      <w:marLeft w:val="0"/>
      <w:marRight w:val="0"/>
      <w:marTop w:val="0"/>
      <w:marBottom w:val="0"/>
      <w:divBdr>
        <w:top w:val="none" w:sz="0" w:space="0" w:color="auto"/>
        <w:left w:val="none" w:sz="0" w:space="0" w:color="auto"/>
        <w:bottom w:val="none" w:sz="0" w:space="0" w:color="auto"/>
        <w:right w:val="none" w:sz="0" w:space="0" w:color="auto"/>
      </w:divBdr>
    </w:div>
    <w:div w:id="1417509073">
      <w:bodyDiv w:val="1"/>
      <w:marLeft w:val="0"/>
      <w:marRight w:val="0"/>
      <w:marTop w:val="0"/>
      <w:marBottom w:val="0"/>
      <w:divBdr>
        <w:top w:val="none" w:sz="0" w:space="0" w:color="auto"/>
        <w:left w:val="none" w:sz="0" w:space="0" w:color="auto"/>
        <w:bottom w:val="none" w:sz="0" w:space="0" w:color="auto"/>
        <w:right w:val="none" w:sz="0" w:space="0" w:color="auto"/>
      </w:divBdr>
    </w:div>
    <w:div w:id="1419255029">
      <w:bodyDiv w:val="1"/>
      <w:marLeft w:val="0"/>
      <w:marRight w:val="0"/>
      <w:marTop w:val="0"/>
      <w:marBottom w:val="0"/>
      <w:divBdr>
        <w:top w:val="none" w:sz="0" w:space="0" w:color="auto"/>
        <w:left w:val="none" w:sz="0" w:space="0" w:color="auto"/>
        <w:bottom w:val="none" w:sz="0" w:space="0" w:color="auto"/>
        <w:right w:val="none" w:sz="0" w:space="0" w:color="auto"/>
      </w:divBdr>
    </w:div>
    <w:div w:id="1421607118">
      <w:bodyDiv w:val="1"/>
      <w:marLeft w:val="0"/>
      <w:marRight w:val="0"/>
      <w:marTop w:val="0"/>
      <w:marBottom w:val="0"/>
      <w:divBdr>
        <w:top w:val="none" w:sz="0" w:space="0" w:color="auto"/>
        <w:left w:val="none" w:sz="0" w:space="0" w:color="auto"/>
        <w:bottom w:val="none" w:sz="0" w:space="0" w:color="auto"/>
        <w:right w:val="none" w:sz="0" w:space="0" w:color="auto"/>
      </w:divBdr>
    </w:div>
    <w:div w:id="1427919236">
      <w:bodyDiv w:val="1"/>
      <w:marLeft w:val="0"/>
      <w:marRight w:val="0"/>
      <w:marTop w:val="0"/>
      <w:marBottom w:val="0"/>
      <w:divBdr>
        <w:top w:val="none" w:sz="0" w:space="0" w:color="auto"/>
        <w:left w:val="none" w:sz="0" w:space="0" w:color="auto"/>
        <w:bottom w:val="none" w:sz="0" w:space="0" w:color="auto"/>
        <w:right w:val="none" w:sz="0" w:space="0" w:color="auto"/>
      </w:divBdr>
    </w:div>
    <w:div w:id="1428575922">
      <w:bodyDiv w:val="1"/>
      <w:marLeft w:val="0"/>
      <w:marRight w:val="0"/>
      <w:marTop w:val="0"/>
      <w:marBottom w:val="0"/>
      <w:divBdr>
        <w:top w:val="none" w:sz="0" w:space="0" w:color="auto"/>
        <w:left w:val="none" w:sz="0" w:space="0" w:color="auto"/>
        <w:bottom w:val="none" w:sz="0" w:space="0" w:color="auto"/>
        <w:right w:val="none" w:sz="0" w:space="0" w:color="auto"/>
      </w:divBdr>
    </w:div>
    <w:div w:id="1430732493">
      <w:bodyDiv w:val="1"/>
      <w:marLeft w:val="0"/>
      <w:marRight w:val="0"/>
      <w:marTop w:val="0"/>
      <w:marBottom w:val="0"/>
      <w:divBdr>
        <w:top w:val="none" w:sz="0" w:space="0" w:color="auto"/>
        <w:left w:val="none" w:sz="0" w:space="0" w:color="auto"/>
        <w:bottom w:val="none" w:sz="0" w:space="0" w:color="auto"/>
        <w:right w:val="none" w:sz="0" w:space="0" w:color="auto"/>
      </w:divBdr>
    </w:div>
    <w:div w:id="1431273346">
      <w:bodyDiv w:val="1"/>
      <w:marLeft w:val="0"/>
      <w:marRight w:val="0"/>
      <w:marTop w:val="0"/>
      <w:marBottom w:val="0"/>
      <w:divBdr>
        <w:top w:val="none" w:sz="0" w:space="0" w:color="auto"/>
        <w:left w:val="none" w:sz="0" w:space="0" w:color="auto"/>
        <w:bottom w:val="none" w:sz="0" w:space="0" w:color="auto"/>
        <w:right w:val="none" w:sz="0" w:space="0" w:color="auto"/>
      </w:divBdr>
    </w:div>
    <w:div w:id="1432626193">
      <w:bodyDiv w:val="1"/>
      <w:marLeft w:val="0"/>
      <w:marRight w:val="0"/>
      <w:marTop w:val="0"/>
      <w:marBottom w:val="0"/>
      <w:divBdr>
        <w:top w:val="none" w:sz="0" w:space="0" w:color="auto"/>
        <w:left w:val="none" w:sz="0" w:space="0" w:color="auto"/>
        <w:bottom w:val="none" w:sz="0" w:space="0" w:color="auto"/>
        <w:right w:val="none" w:sz="0" w:space="0" w:color="auto"/>
      </w:divBdr>
    </w:div>
    <w:div w:id="1436638151">
      <w:bodyDiv w:val="1"/>
      <w:marLeft w:val="0"/>
      <w:marRight w:val="0"/>
      <w:marTop w:val="0"/>
      <w:marBottom w:val="0"/>
      <w:divBdr>
        <w:top w:val="none" w:sz="0" w:space="0" w:color="auto"/>
        <w:left w:val="none" w:sz="0" w:space="0" w:color="auto"/>
        <w:bottom w:val="none" w:sz="0" w:space="0" w:color="auto"/>
        <w:right w:val="none" w:sz="0" w:space="0" w:color="auto"/>
      </w:divBdr>
    </w:div>
    <w:div w:id="1440295680">
      <w:bodyDiv w:val="1"/>
      <w:marLeft w:val="0"/>
      <w:marRight w:val="0"/>
      <w:marTop w:val="0"/>
      <w:marBottom w:val="0"/>
      <w:divBdr>
        <w:top w:val="none" w:sz="0" w:space="0" w:color="auto"/>
        <w:left w:val="none" w:sz="0" w:space="0" w:color="auto"/>
        <w:bottom w:val="none" w:sz="0" w:space="0" w:color="auto"/>
        <w:right w:val="none" w:sz="0" w:space="0" w:color="auto"/>
      </w:divBdr>
    </w:div>
    <w:div w:id="1450934011">
      <w:bodyDiv w:val="1"/>
      <w:marLeft w:val="0"/>
      <w:marRight w:val="0"/>
      <w:marTop w:val="0"/>
      <w:marBottom w:val="0"/>
      <w:divBdr>
        <w:top w:val="none" w:sz="0" w:space="0" w:color="auto"/>
        <w:left w:val="none" w:sz="0" w:space="0" w:color="auto"/>
        <w:bottom w:val="none" w:sz="0" w:space="0" w:color="auto"/>
        <w:right w:val="none" w:sz="0" w:space="0" w:color="auto"/>
      </w:divBdr>
    </w:div>
    <w:div w:id="1452094556">
      <w:bodyDiv w:val="1"/>
      <w:marLeft w:val="0"/>
      <w:marRight w:val="0"/>
      <w:marTop w:val="0"/>
      <w:marBottom w:val="0"/>
      <w:divBdr>
        <w:top w:val="none" w:sz="0" w:space="0" w:color="auto"/>
        <w:left w:val="none" w:sz="0" w:space="0" w:color="auto"/>
        <w:bottom w:val="none" w:sz="0" w:space="0" w:color="auto"/>
        <w:right w:val="none" w:sz="0" w:space="0" w:color="auto"/>
      </w:divBdr>
    </w:div>
    <w:div w:id="1453405119">
      <w:bodyDiv w:val="1"/>
      <w:marLeft w:val="0"/>
      <w:marRight w:val="0"/>
      <w:marTop w:val="0"/>
      <w:marBottom w:val="0"/>
      <w:divBdr>
        <w:top w:val="none" w:sz="0" w:space="0" w:color="auto"/>
        <w:left w:val="none" w:sz="0" w:space="0" w:color="auto"/>
        <w:bottom w:val="none" w:sz="0" w:space="0" w:color="auto"/>
        <w:right w:val="none" w:sz="0" w:space="0" w:color="auto"/>
      </w:divBdr>
    </w:div>
    <w:div w:id="1454638425">
      <w:bodyDiv w:val="1"/>
      <w:marLeft w:val="0"/>
      <w:marRight w:val="0"/>
      <w:marTop w:val="0"/>
      <w:marBottom w:val="0"/>
      <w:divBdr>
        <w:top w:val="none" w:sz="0" w:space="0" w:color="auto"/>
        <w:left w:val="none" w:sz="0" w:space="0" w:color="auto"/>
        <w:bottom w:val="none" w:sz="0" w:space="0" w:color="auto"/>
        <w:right w:val="none" w:sz="0" w:space="0" w:color="auto"/>
      </w:divBdr>
    </w:div>
    <w:div w:id="1458375456">
      <w:bodyDiv w:val="1"/>
      <w:marLeft w:val="0"/>
      <w:marRight w:val="0"/>
      <w:marTop w:val="0"/>
      <w:marBottom w:val="0"/>
      <w:divBdr>
        <w:top w:val="none" w:sz="0" w:space="0" w:color="auto"/>
        <w:left w:val="none" w:sz="0" w:space="0" w:color="auto"/>
        <w:bottom w:val="none" w:sz="0" w:space="0" w:color="auto"/>
        <w:right w:val="none" w:sz="0" w:space="0" w:color="auto"/>
      </w:divBdr>
    </w:div>
    <w:div w:id="1463428802">
      <w:bodyDiv w:val="1"/>
      <w:marLeft w:val="0"/>
      <w:marRight w:val="0"/>
      <w:marTop w:val="0"/>
      <w:marBottom w:val="0"/>
      <w:divBdr>
        <w:top w:val="none" w:sz="0" w:space="0" w:color="auto"/>
        <w:left w:val="none" w:sz="0" w:space="0" w:color="auto"/>
        <w:bottom w:val="none" w:sz="0" w:space="0" w:color="auto"/>
        <w:right w:val="none" w:sz="0" w:space="0" w:color="auto"/>
      </w:divBdr>
    </w:div>
    <w:div w:id="1464423746">
      <w:bodyDiv w:val="1"/>
      <w:marLeft w:val="0"/>
      <w:marRight w:val="0"/>
      <w:marTop w:val="0"/>
      <w:marBottom w:val="0"/>
      <w:divBdr>
        <w:top w:val="none" w:sz="0" w:space="0" w:color="auto"/>
        <w:left w:val="none" w:sz="0" w:space="0" w:color="auto"/>
        <w:bottom w:val="none" w:sz="0" w:space="0" w:color="auto"/>
        <w:right w:val="none" w:sz="0" w:space="0" w:color="auto"/>
      </w:divBdr>
    </w:div>
    <w:div w:id="1466656399">
      <w:bodyDiv w:val="1"/>
      <w:marLeft w:val="0"/>
      <w:marRight w:val="0"/>
      <w:marTop w:val="0"/>
      <w:marBottom w:val="0"/>
      <w:divBdr>
        <w:top w:val="none" w:sz="0" w:space="0" w:color="auto"/>
        <w:left w:val="none" w:sz="0" w:space="0" w:color="auto"/>
        <w:bottom w:val="none" w:sz="0" w:space="0" w:color="auto"/>
        <w:right w:val="none" w:sz="0" w:space="0" w:color="auto"/>
      </w:divBdr>
    </w:div>
    <w:div w:id="1471746136">
      <w:bodyDiv w:val="1"/>
      <w:marLeft w:val="0"/>
      <w:marRight w:val="0"/>
      <w:marTop w:val="0"/>
      <w:marBottom w:val="0"/>
      <w:divBdr>
        <w:top w:val="none" w:sz="0" w:space="0" w:color="auto"/>
        <w:left w:val="none" w:sz="0" w:space="0" w:color="auto"/>
        <w:bottom w:val="none" w:sz="0" w:space="0" w:color="auto"/>
        <w:right w:val="none" w:sz="0" w:space="0" w:color="auto"/>
      </w:divBdr>
      <w:divsChild>
        <w:div w:id="286283919">
          <w:marLeft w:val="-255"/>
          <w:marRight w:val="-255"/>
          <w:marTop w:val="0"/>
          <w:marBottom w:val="0"/>
          <w:divBdr>
            <w:top w:val="none" w:sz="0" w:space="0" w:color="auto"/>
            <w:left w:val="none" w:sz="0" w:space="0" w:color="auto"/>
            <w:bottom w:val="none" w:sz="0" w:space="0" w:color="auto"/>
            <w:right w:val="none" w:sz="0" w:space="0" w:color="auto"/>
          </w:divBdr>
          <w:divsChild>
            <w:div w:id="737942010">
              <w:marLeft w:val="0"/>
              <w:marRight w:val="0"/>
              <w:marTop w:val="0"/>
              <w:marBottom w:val="0"/>
              <w:divBdr>
                <w:top w:val="none" w:sz="0" w:space="0" w:color="auto"/>
                <w:left w:val="none" w:sz="0" w:space="0" w:color="auto"/>
                <w:bottom w:val="none" w:sz="0" w:space="0" w:color="auto"/>
                <w:right w:val="none" w:sz="0" w:space="0" w:color="auto"/>
              </w:divBdr>
              <w:divsChild>
                <w:div w:id="1682317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103606">
          <w:marLeft w:val="0"/>
          <w:marRight w:val="0"/>
          <w:marTop w:val="30"/>
          <w:marBottom w:val="0"/>
          <w:divBdr>
            <w:top w:val="none" w:sz="0" w:space="0" w:color="auto"/>
            <w:left w:val="none" w:sz="0" w:space="0" w:color="auto"/>
            <w:bottom w:val="none" w:sz="0" w:space="0" w:color="auto"/>
            <w:right w:val="none" w:sz="0" w:space="0" w:color="auto"/>
          </w:divBdr>
          <w:divsChild>
            <w:div w:id="1164393038">
              <w:marLeft w:val="0"/>
              <w:marRight w:val="0"/>
              <w:marTop w:val="0"/>
              <w:marBottom w:val="0"/>
              <w:divBdr>
                <w:top w:val="none" w:sz="0" w:space="0" w:color="auto"/>
                <w:left w:val="none" w:sz="0" w:space="0" w:color="auto"/>
                <w:bottom w:val="none" w:sz="0" w:space="0" w:color="auto"/>
                <w:right w:val="none" w:sz="0" w:space="0" w:color="auto"/>
              </w:divBdr>
              <w:divsChild>
                <w:div w:id="339770875">
                  <w:marLeft w:val="0"/>
                  <w:marRight w:val="0"/>
                  <w:marTop w:val="0"/>
                  <w:marBottom w:val="0"/>
                  <w:divBdr>
                    <w:top w:val="none" w:sz="0" w:space="0" w:color="auto"/>
                    <w:left w:val="none" w:sz="0" w:space="0" w:color="auto"/>
                    <w:bottom w:val="none" w:sz="0" w:space="0" w:color="auto"/>
                    <w:right w:val="none" w:sz="0" w:space="0" w:color="auto"/>
                  </w:divBdr>
                  <w:divsChild>
                    <w:div w:id="2115201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398328">
              <w:marLeft w:val="0"/>
              <w:marRight w:val="0"/>
              <w:marTop w:val="0"/>
              <w:marBottom w:val="0"/>
              <w:divBdr>
                <w:top w:val="none" w:sz="0" w:space="0" w:color="auto"/>
                <w:left w:val="none" w:sz="0" w:space="0" w:color="auto"/>
                <w:bottom w:val="none" w:sz="0" w:space="0" w:color="auto"/>
                <w:right w:val="none" w:sz="0" w:space="0" w:color="auto"/>
              </w:divBdr>
              <w:divsChild>
                <w:div w:id="1625843591">
                  <w:marLeft w:val="0"/>
                  <w:marRight w:val="0"/>
                  <w:marTop w:val="0"/>
                  <w:marBottom w:val="0"/>
                  <w:divBdr>
                    <w:top w:val="none" w:sz="0" w:space="0" w:color="auto"/>
                    <w:left w:val="none" w:sz="0" w:space="0" w:color="auto"/>
                    <w:bottom w:val="none" w:sz="0" w:space="0" w:color="auto"/>
                    <w:right w:val="none" w:sz="0" w:space="0" w:color="auto"/>
                  </w:divBdr>
                  <w:divsChild>
                    <w:div w:id="355229418">
                      <w:marLeft w:val="0"/>
                      <w:marRight w:val="0"/>
                      <w:marTop w:val="0"/>
                      <w:marBottom w:val="0"/>
                      <w:divBdr>
                        <w:top w:val="none" w:sz="0" w:space="0" w:color="auto"/>
                        <w:left w:val="none" w:sz="0" w:space="0" w:color="auto"/>
                        <w:bottom w:val="none" w:sz="0" w:space="0" w:color="auto"/>
                        <w:right w:val="none" w:sz="0" w:space="0" w:color="auto"/>
                      </w:divBdr>
                      <w:divsChild>
                        <w:div w:id="632491415">
                          <w:marLeft w:val="0"/>
                          <w:marRight w:val="0"/>
                          <w:marTop w:val="0"/>
                          <w:marBottom w:val="0"/>
                          <w:divBdr>
                            <w:top w:val="none" w:sz="0" w:space="0" w:color="auto"/>
                            <w:left w:val="none" w:sz="0" w:space="0" w:color="auto"/>
                            <w:bottom w:val="none" w:sz="0" w:space="0" w:color="auto"/>
                            <w:right w:val="none" w:sz="0" w:space="0" w:color="auto"/>
                          </w:divBdr>
                          <w:divsChild>
                            <w:div w:id="802239529">
                              <w:marLeft w:val="180"/>
                              <w:marRight w:val="0"/>
                              <w:marTop w:val="0"/>
                              <w:marBottom w:val="0"/>
                              <w:divBdr>
                                <w:top w:val="none" w:sz="0" w:space="0" w:color="auto"/>
                                <w:left w:val="none" w:sz="0" w:space="0" w:color="auto"/>
                                <w:bottom w:val="none" w:sz="0" w:space="0" w:color="auto"/>
                                <w:right w:val="none" w:sz="0" w:space="0" w:color="auto"/>
                              </w:divBdr>
                              <w:divsChild>
                                <w:div w:id="1235434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163397">
                          <w:marLeft w:val="0"/>
                          <w:marRight w:val="0"/>
                          <w:marTop w:val="0"/>
                          <w:marBottom w:val="0"/>
                          <w:divBdr>
                            <w:top w:val="none" w:sz="0" w:space="0" w:color="auto"/>
                            <w:left w:val="none" w:sz="0" w:space="0" w:color="auto"/>
                            <w:bottom w:val="none" w:sz="0" w:space="0" w:color="auto"/>
                            <w:right w:val="none" w:sz="0" w:space="0" w:color="auto"/>
                          </w:divBdr>
                          <w:divsChild>
                            <w:div w:id="1459955718">
                              <w:marLeft w:val="180"/>
                              <w:marRight w:val="0"/>
                              <w:marTop w:val="0"/>
                              <w:marBottom w:val="0"/>
                              <w:divBdr>
                                <w:top w:val="none" w:sz="0" w:space="0" w:color="auto"/>
                                <w:left w:val="none" w:sz="0" w:space="0" w:color="auto"/>
                                <w:bottom w:val="none" w:sz="0" w:space="0" w:color="auto"/>
                                <w:right w:val="none" w:sz="0" w:space="0" w:color="auto"/>
                              </w:divBdr>
                              <w:divsChild>
                                <w:div w:id="1590234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4367425">
          <w:marLeft w:val="0"/>
          <w:marRight w:val="0"/>
          <w:marTop w:val="30"/>
          <w:marBottom w:val="0"/>
          <w:divBdr>
            <w:top w:val="none" w:sz="0" w:space="0" w:color="auto"/>
            <w:left w:val="none" w:sz="0" w:space="0" w:color="auto"/>
            <w:bottom w:val="none" w:sz="0" w:space="0" w:color="auto"/>
            <w:right w:val="none" w:sz="0" w:space="0" w:color="auto"/>
          </w:divBdr>
          <w:divsChild>
            <w:div w:id="525408998">
              <w:marLeft w:val="0"/>
              <w:marRight w:val="0"/>
              <w:marTop w:val="0"/>
              <w:marBottom w:val="0"/>
              <w:divBdr>
                <w:top w:val="none" w:sz="0" w:space="0" w:color="auto"/>
                <w:left w:val="none" w:sz="0" w:space="0" w:color="auto"/>
                <w:bottom w:val="none" w:sz="0" w:space="0" w:color="auto"/>
                <w:right w:val="none" w:sz="0" w:space="0" w:color="auto"/>
              </w:divBdr>
              <w:divsChild>
                <w:div w:id="526725101">
                  <w:marLeft w:val="0"/>
                  <w:marRight w:val="0"/>
                  <w:marTop w:val="0"/>
                  <w:marBottom w:val="0"/>
                  <w:divBdr>
                    <w:top w:val="none" w:sz="0" w:space="0" w:color="auto"/>
                    <w:left w:val="none" w:sz="0" w:space="0" w:color="auto"/>
                    <w:bottom w:val="none" w:sz="0" w:space="0" w:color="auto"/>
                    <w:right w:val="none" w:sz="0" w:space="0" w:color="auto"/>
                  </w:divBdr>
                  <w:divsChild>
                    <w:div w:id="210968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213398">
              <w:marLeft w:val="0"/>
              <w:marRight w:val="0"/>
              <w:marTop w:val="0"/>
              <w:marBottom w:val="0"/>
              <w:divBdr>
                <w:top w:val="none" w:sz="0" w:space="0" w:color="auto"/>
                <w:left w:val="none" w:sz="0" w:space="0" w:color="auto"/>
                <w:bottom w:val="none" w:sz="0" w:space="0" w:color="auto"/>
                <w:right w:val="none" w:sz="0" w:space="0" w:color="auto"/>
              </w:divBdr>
              <w:divsChild>
                <w:div w:id="144323957">
                  <w:marLeft w:val="0"/>
                  <w:marRight w:val="0"/>
                  <w:marTop w:val="0"/>
                  <w:marBottom w:val="0"/>
                  <w:divBdr>
                    <w:top w:val="none" w:sz="0" w:space="0" w:color="auto"/>
                    <w:left w:val="none" w:sz="0" w:space="0" w:color="auto"/>
                    <w:bottom w:val="none" w:sz="0" w:space="0" w:color="auto"/>
                    <w:right w:val="none" w:sz="0" w:space="0" w:color="auto"/>
                  </w:divBdr>
                  <w:divsChild>
                    <w:div w:id="1480734624">
                      <w:marLeft w:val="0"/>
                      <w:marRight w:val="0"/>
                      <w:marTop w:val="0"/>
                      <w:marBottom w:val="0"/>
                      <w:divBdr>
                        <w:top w:val="none" w:sz="0" w:space="0" w:color="auto"/>
                        <w:left w:val="none" w:sz="0" w:space="0" w:color="auto"/>
                        <w:bottom w:val="none" w:sz="0" w:space="0" w:color="auto"/>
                        <w:right w:val="none" w:sz="0" w:space="0" w:color="auto"/>
                      </w:divBdr>
                      <w:divsChild>
                        <w:div w:id="1104349579">
                          <w:marLeft w:val="0"/>
                          <w:marRight w:val="0"/>
                          <w:marTop w:val="0"/>
                          <w:marBottom w:val="0"/>
                          <w:divBdr>
                            <w:top w:val="none" w:sz="0" w:space="0" w:color="auto"/>
                            <w:left w:val="none" w:sz="0" w:space="0" w:color="auto"/>
                            <w:bottom w:val="none" w:sz="0" w:space="0" w:color="auto"/>
                            <w:right w:val="none" w:sz="0" w:space="0" w:color="auto"/>
                          </w:divBdr>
                          <w:divsChild>
                            <w:div w:id="1563100662">
                              <w:marLeft w:val="180"/>
                              <w:marRight w:val="0"/>
                              <w:marTop w:val="0"/>
                              <w:marBottom w:val="0"/>
                              <w:divBdr>
                                <w:top w:val="none" w:sz="0" w:space="0" w:color="auto"/>
                                <w:left w:val="none" w:sz="0" w:space="0" w:color="auto"/>
                                <w:bottom w:val="none" w:sz="0" w:space="0" w:color="auto"/>
                                <w:right w:val="none" w:sz="0" w:space="0" w:color="auto"/>
                              </w:divBdr>
                              <w:divsChild>
                                <w:div w:id="1978534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283905">
                          <w:marLeft w:val="0"/>
                          <w:marRight w:val="0"/>
                          <w:marTop w:val="0"/>
                          <w:marBottom w:val="0"/>
                          <w:divBdr>
                            <w:top w:val="none" w:sz="0" w:space="0" w:color="auto"/>
                            <w:left w:val="none" w:sz="0" w:space="0" w:color="auto"/>
                            <w:bottom w:val="none" w:sz="0" w:space="0" w:color="auto"/>
                            <w:right w:val="none" w:sz="0" w:space="0" w:color="auto"/>
                          </w:divBdr>
                          <w:divsChild>
                            <w:div w:id="686252345">
                              <w:marLeft w:val="180"/>
                              <w:marRight w:val="0"/>
                              <w:marTop w:val="0"/>
                              <w:marBottom w:val="0"/>
                              <w:divBdr>
                                <w:top w:val="none" w:sz="0" w:space="0" w:color="auto"/>
                                <w:left w:val="none" w:sz="0" w:space="0" w:color="auto"/>
                                <w:bottom w:val="none" w:sz="0" w:space="0" w:color="auto"/>
                                <w:right w:val="none" w:sz="0" w:space="0" w:color="auto"/>
                              </w:divBdr>
                              <w:divsChild>
                                <w:div w:id="823933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010031">
                          <w:marLeft w:val="0"/>
                          <w:marRight w:val="0"/>
                          <w:marTop w:val="0"/>
                          <w:marBottom w:val="0"/>
                          <w:divBdr>
                            <w:top w:val="none" w:sz="0" w:space="0" w:color="auto"/>
                            <w:left w:val="none" w:sz="0" w:space="0" w:color="auto"/>
                            <w:bottom w:val="none" w:sz="0" w:space="0" w:color="auto"/>
                            <w:right w:val="none" w:sz="0" w:space="0" w:color="auto"/>
                          </w:divBdr>
                          <w:divsChild>
                            <w:div w:id="1165433685">
                              <w:marLeft w:val="180"/>
                              <w:marRight w:val="0"/>
                              <w:marTop w:val="0"/>
                              <w:marBottom w:val="0"/>
                              <w:divBdr>
                                <w:top w:val="none" w:sz="0" w:space="0" w:color="auto"/>
                                <w:left w:val="none" w:sz="0" w:space="0" w:color="auto"/>
                                <w:bottom w:val="none" w:sz="0" w:space="0" w:color="auto"/>
                                <w:right w:val="none" w:sz="0" w:space="0" w:color="auto"/>
                              </w:divBdr>
                              <w:divsChild>
                                <w:div w:id="384722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593139">
                          <w:marLeft w:val="0"/>
                          <w:marRight w:val="0"/>
                          <w:marTop w:val="0"/>
                          <w:marBottom w:val="0"/>
                          <w:divBdr>
                            <w:top w:val="none" w:sz="0" w:space="0" w:color="auto"/>
                            <w:left w:val="none" w:sz="0" w:space="0" w:color="auto"/>
                            <w:bottom w:val="none" w:sz="0" w:space="0" w:color="auto"/>
                            <w:right w:val="none" w:sz="0" w:space="0" w:color="auto"/>
                          </w:divBdr>
                          <w:divsChild>
                            <w:div w:id="2004164360">
                              <w:marLeft w:val="180"/>
                              <w:marRight w:val="0"/>
                              <w:marTop w:val="0"/>
                              <w:marBottom w:val="0"/>
                              <w:divBdr>
                                <w:top w:val="none" w:sz="0" w:space="0" w:color="auto"/>
                                <w:left w:val="none" w:sz="0" w:space="0" w:color="auto"/>
                                <w:bottom w:val="none" w:sz="0" w:space="0" w:color="auto"/>
                                <w:right w:val="none" w:sz="0" w:space="0" w:color="auto"/>
                              </w:divBdr>
                              <w:divsChild>
                                <w:div w:id="400174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2615234">
          <w:marLeft w:val="0"/>
          <w:marRight w:val="0"/>
          <w:marTop w:val="30"/>
          <w:marBottom w:val="0"/>
          <w:divBdr>
            <w:top w:val="none" w:sz="0" w:space="0" w:color="auto"/>
            <w:left w:val="none" w:sz="0" w:space="0" w:color="auto"/>
            <w:bottom w:val="none" w:sz="0" w:space="0" w:color="auto"/>
            <w:right w:val="none" w:sz="0" w:space="0" w:color="auto"/>
          </w:divBdr>
          <w:divsChild>
            <w:div w:id="1668360653">
              <w:marLeft w:val="0"/>
              <w:marRight w:val="0"/>
              <w:marTop w:val="0"/>
              <w:marBottom w:val="0"/>
              <w:divBdr>
                <w:top w:val="none" w:sz="0" w:space="0" w:color="auto"/>
                <w:left w:val="none" w:sz="0" w:space="0" w:color="auto"/>
                <w:bottom w:val="none" w:sz="0" w:space="0" w:color="auto"/>
                <w:right w:val="none" w:sz="0" w:space="0" w:color="auto"/>
              </w:divBdr>
              <w:divsChild>
                <w:div w:id="1265190262">
                  <w:marLeft w:val="0"/>
                  <w:marRight w:val="0"/>
                  <w:marTop w:val="0"/>
                  <w:marBottom w:val="0"/>
                  <w:divBdr>
                    <w:top w:val="none" w:sz="0" w:space="0" w:color="auto"/>
                    <w:left w:val="none" w:sz="0" w:space="0" w:color="auto"/>
                    <w:bottom w:val="none" w:sz="0" w:space="0" w:color="auto"/>
                    <w:right w:val="none" w:sz="0" w:space="0" w:color="auto"/>
                  </w:divBdr>
                  <w:divsChild>
                    <w:div w:id="324282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140125">
              <w:marLeft w:val="0"/>
              <w:marRight w:val="0"/>
              <w:marTop w:val="0"/>
              <w:marBottom w:val="0"/>
              <w:divBdr>
                <w:top w:val="none" w:sz="0" w:space="0" w:color="auto"/>
                <w:left w:val="none" w:sz="0" w:space="0" w:color="auto"/>
                <w:bottom w:val="none" w:sz="0" w:space="0" w:color="auto"/>
                <w:right w:val="none" w:sz="0" w:space="0" w:color="auto"/>
              </w:divBdr>
              <w:divsChild>
                <w:div w:id="1151823380">
                  <w:marLeft w:val="0"/>
                  <w:marRight w:val="0"/>
                  <w:marTop w:val="0"/>
                  <w:marBottom w:val="0"/>
                  <w:divBdr>
                    <w:top w:val="none" w:sz="0" w:space="0" w:color="auto"/>
                    <w:left w:val="none" w:sz="0" w:space="0" w:color="auto"/>
                    <w:bottom w:val="none" w:sz="0" w:space="0" w:color="auto"/>
                    <w:right w:val="none" w:sz="0" w:space="0" w:color="auto"/>
                  </w:divBdr>
                  <w:divsChild>
                    <w:div w:id="452212872">
                      <w:marLeft w:val="0"/>
                      <w:marRight w:val="0"/>
                      <w:marTop w:val="0"/>
                      <w:marBottom w:val="0"/>
                      <w:divBdr>
                        <w:top w:val="none" w:sz="0" w:space="0" w:color="auto"/>
                        <w:left w:val="none" w:sz="0" w:space="0" w:color="auto"/>
                        <w:bottom w:val="none" w:sz="0" w:space="0" w:color="auto"/>
                        <w:right w:val="none" w:sz="0" w:space="0" w:color="auto"/>
                      </w:divBdr>
                      <w:divsChild>
                        <w:div w:id="60253768">
                          <w:marLeft w:val="0"/>
                          <w:marRight w:val="0"/>
                          <w:marTop w:val="0"/>
                          <w:marBottom w:val="0"/>
                          <w:divBdr>
                            <w:top w:val="none" w:sz="0" w:space="0" w:color="auto"/>
                            <w:left w:val="none" w:sz="0" w:space="0" w:color="auto"/>
                            <w:bottom w:val="none" w:sz="0" w:space="0" w:color="auto"/>
                            <w:right w:val="none" w:sz="0" w:space="0" w:color="auto"/>
                          </w:divBdr>
                          <w:divsChild>
                            <w:div w:id="862088830">
                              <w:marLeft w:val="180"/>
                              <w:marRight w:val="0"/>
                              <w:marTop w:val="0"/>
                              <w:marBottom w:val="0"/>
                              <w:divBdr>
                                <w:top w:val="none" w:sz="0" w:space="0" w:color="auto"/>
                                <w:left w:val="none" w:sz="0" w:space="0" w:color="auto"/>
                                <w:bottom w:val="none" w:sz="0" w:space="0" w:color="auto"/>
                                <w:right w:val="none" w:sz="0" w:space="0" w:color="auto"/>
                              </w:divBdr>
                              <w:divsChild>
                                <w:div w:id="1051197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255712">
                          <w:marLeft w:val="0"/>
                          <w:marRight w:val="0"/>
                          <w:marTop w:val="0"/>
                          <w:marBottom w:val="0"/>
                          <w:divBdr>
                            <w:top w:val="none" w:sz="0" w:space="0" w:color="auto"/>
                            <w:left w:val="none" w:sz="0" w:space="0" w:color="auto"/>
                            <w:bottom w:val="none" w:sz="0" w:space="0" w:color="auto"/>
                            <w:right w:val="none" w:sz="0" w:space="0" w:color="auto"/>
                          </w:divBdr>
                          <w:divsChild>
                            <w:div w:id="1828551150">
                              <w:marLeft w:val="180"/>
                              <w:marRight w:val="0"/>
                              <w:marTop w:val="0"/>
                              <w:marBottom w:val="0"/>
                              <w:divBdr>
                                <w:top w:val="none" w:sz="0" w:space="0" w:color="auto"/>
                                <w:left w:val="none" w:sz="0" w:space="0" w:color="auto"/>
                                <w:bottom w:val="none" w:sz="0" w:space="0" w:color="auto"/>
                                <w:right w:val="none" w:sz="0" w:space="0" w:color="auto"/>
                              </w:divBdr>
                              <w:divsChild>
                                <w:div w:id="1824815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218540">
                          <w:marLeft w:val="0"/>
                          <w:marRight w:val="0"/>
                          <w:marTop w:val="0"/>
                          <w:marBottom w:val="0"/>
                          <w:divBdr>
                            <w:top w:val="none" w:sz="0" w:space="0" w:color="auto"/>
                            <w:left w:val="none" w:sz="0" w:space="0" w:color="auto"/>
                            <w:bottom w:val="none" w:sz="0" w:space="0" w:color="auto"/>
                            <w:right w:val="none" w:sz="0" w:space="0" w:color="auto"/>
                          </w:divBdr>
                          <w:divsChild>
                            <w:div w:id="462582792">
                              <w:marLeft w:val="180"/>
                              <w:marRight w:val="0"/>
                              <w:marTop w:val="0"/>
                              <w:marBottom w:val="0"/>
                              <w:divBdr>
                                <w:top w:val="none" w:sz="0" w:space="0" w:color="auto"/>
                                <w:left w:val="none" w:sz="0" w:space="0" w:color="auto"/>
                                <w:bottom w:val="none" w:sz="0" w:space="0" w:color="auto"/>
                                <w:right w:val="none" w:sz="0" w:space="0" w:color="auto"/>
                              </w:divBdr>
                              <w:divsChild>
                                <w:div w:id="403068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1551572">
                          <w:marLeft w:val="0"/>
                          <w:marRight w:val="0"/>
                          <w:marTop w:val="0"/>
                          <w:marBottom w:val="0"/>
                          <w:divBdr>
                            <w:top w:val="none" w:sz="0" w:space="0" w:color="auto"/>
                            <w:left w:val="none" w:sz="0" w:space="0" w:color="auto"/>
                            <w:bottom w:val="none" w:sz="0" w:space="0" w:color="auto"/>
                            <w:right w:val="none" w:sz="0" w:space="0" w:color="auto"/>
                          </w:divBdr>
                          <w:divsChild>
                            <w:div w:id="969360401">
                              <w:marLeft w:val="180"/>
                              <w:marRight w:val="0"/>
                              <w:marTop w:val="0"/>
                              <w:marBottom w:val="0"/>
                              <w:divBdr>
                                <w:top w:val="none" w:sz="0" w:space="0" w:color="auto"/>
                                <w:left w:val="none" w:sz="0" w:space="0" w:color="auto"/>
                                <w:bottom w:val="none" w:sz="0" w:space="0" w:color="auto"/>
                                <w:right w:val="none" w:sz="0" w:space="0" w:color="auto"/>
                              </w:divBdr>
                              <w:divsChild>
                                <w:div w:id="1832982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2288839">
          <w:marLeft w:val="0"/>
          <w:marRight w:val="0"/>
          <w:marTop w:val="30"/>
          <w:marBottom w:val="0"/>
          <w:divBdr>
            <w:top w:val="none" w:sz="0" w:space="0" w:color="auto"/>
            <w:left w:val="none" w:sz="0" w:space="0" w:color="auto"/>
            <w:bottom w:val="none" w:sz="0" w:space="0" w:color="auto"/>
            <w:right w:val="none" w:sz="0" w:space="0" w:color="auto"/>
          </w:divBdr>
          <w:divsChild>
            <w:div w:id="1563558502">
              <w:marLeft w:val="0"/>
              <w:marRight w:val="0"/>
              <w:marTop w:val="0"/>
              <w:marBottom w:val="0"/>
              <w:divBdr>
                <w:top w:val="none" w:sz="0" w:space="0" w:color="auto"/>
                <w:left w:val="none" w:sz="0" w:space="0" w:color="auto"/>
                <w:bottom w:val="none" w:sz="0" w:space="0" w:color="auto"/>
                <w:right w:val="none" w:sz="0" w:space="0" w:color="auto"/>
              </w:divBdr>
              <w:divsChild>
                <w:div w:id="1904363574">
                  <w:marLeft w:val="0"/>
                  <w:marRight w:val="0"/>
                  <w:marTop w:val="0"/>
                  <w:marBottom w:val="0"/>
                  <w:divBdr>
                    <w:top w:val="none" w:sz="0" w:space="0" w:color="auto"/>
                    <w:left w:val="none" w:sz="0" w:space="0" w:color="auto"/>
                    <w:bottom w:val="none" w:sz="0" w:space="0" w:color="auto"/>
                    <w:right w:val="none" w:sz="0" w:space="0" w:color="auto"/>
                  </w:divBdr>
                  <w:divsChild>
                    <w:div w:id="1980643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965808">
              <w:marLeft w:val="0"/>
              <w:marRight w:val="0"/>
              <w:marTop w:val="0"/>
              <w:marBottom w:val="0"/>
              <w:divBdr>
                <w:top w:val="none" w:sz="0" w:space="0" w:color="auto"/>
                <w:left w:val="none" w:sz="0" w:space="0" w:color="auto"/>
                <w:bottom w:val="none" w:sz="0" w:space="0" w:color="auto"/>
                <w:right w:val="none" w:sz="0" w:space="0" w:color="auto"/>
              </w:divBdr>
              <w:divsChild>
                <w:div w:id="1094323328">
                  <w:marLeft w:val="0"/>
                  <w:marRight w:val="0"/>
                  <w:marTop w:val="0"/>
                  <w:marBottom w:val="0"/>
                  <w:divBdr>
                    <w:top w:val="none" w:sz="0" w:space="0" w:color="auto"/>
                    <w:left w:val="none" w:sz="0" w:space="0" w:color="auto"/>
                    <w:bottom w:val="none" w:sz="0" w:space="0" w:color="auto"/>
                    <w:right w:val="none" w:sz="0" w:space="0" w:color="auto"/>
                  </w:divBdr>
                  <w:divsChild>
                    <w:div w:id="2120221294">
                      <w:marLeft w:val="0"/>
                      <w:marRight w:val="0"/>
                      <w:marTop w:val="0"/>
                      <w:marBottom w:val="0"/>
                      <w:divBdr>
                        <w:top w:val="none" w:sz="0" w:space="0" w:color="auto"/>
                        <w:left w:val="none" w:sz="0" w:space="0" w:color="auto"/>
                        <w:bottom w:val="none" w:sz="0" w:space="0" w:color="auto"/>
                        <w:right w:val="none" w:sz="0" w:space="0" w:color="auto"/>
                      </w:divBdr>
                      <w:divsChild>
                        <w:div w:id="136384888">
                          <w:marLeft w:val="0"/>
                          <w:marRight w:val="0"/>
                          <w:marTop w:val="0"/>
                          <w:marBottom w:val="0"/>
                          <w:divBdr>
                            <w:top w:val="none" w:sz="0" w:space="0" w:color="auto"/>
                            <w:left w:val="none" w:sz="0" w:space="0" w:color="auto"/>
                            <w:bottom w:val="none" w:sz="0" w:space="0" w:color="auto"/>
                            <w:right w:val="none" w:sz="0" w:space="0" w:color="auto"/>
                          </w:divBdr>
                          <w:divsChild>
                            <w:div w:id="1457217396">
                              <w:marLeft w:val="180"/>
                              <w:marRight w:val="0"/>
                              <w:marTop w:val="0"/>
                              <w:marBottom w:val="0"/>
                              <w:divBdr>
                                <w:top w:val="none" w:sz="0" w:space="0" w:color="auto"/>
                                <w:left w:val="none" w:sz="0" w:space="0" w:color="auto"/>
                                <w:bottom w:val="none" w:sz="0" w:space="0" w:color="auto"/>
                                <w:right w:val="none" w:sz="0" w:space="0" w:color="auto"/>
                              </w:divBdr>
                              <w:divsChild>
                                <w:div w:id="470288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4453736">
                          <w:marLeft w:val="0"/>
                          <w:marRight w:val="0"/>
                          <w:marTop w:val="0"/>
                          <w:marBottom w:val="0"/>
                          <w:divBdr>
                            <w:top w:val="none" w:sz="0" w:space="0" w:color="auto"/>
                            <w:left w:val="none" w:sz="0" w:space="0" w:color="auto"/>
                            <w:bottom w:val="none" w:sz="0" w:space="0" w:color="auto"/>
                            <w:right w:val="none" w:sz="0" w:space="0" w:color="auto"/>
                          </w:divBdr>
                          <w:divsChild>
                            <w:div w:id="1013071168">
                              <w:marLeft w:val="180"/>
                              <w:marRight w:val="0"/>
                              <w:marTop w:val="0"/>
                              <w:marBottom w:val="0"/>
                              <w:divBdr>
                                <w:top w:val="none" w:sz="0" w:space="0" w:color="auto"/>
                                <w:left w:val="none" w:sz="0" w:space="0" w:color="auto"/>
                                <w:bottom w:val="none" w:sz="0" w:space="0" w:color="auto"/>
                                <w:right w:val="none" w:sz="0" w:space="0" w:color="auto"/>
                              </w:divBdr>
                              <w:divsChild>
                                <w:div w:id="804279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9186440">
                          <w:marLeft w:val="0"/>
                          <w:marRight w:val="0"/>
                          <w:marTop w:val="0"/>
                          <w:marBottom w:val="0"/>
                          <w:divBdr>
                            <w:top w:val="none" w:sz="0" w:space="0" w:color="auto"/>
                            <w:left w:val="none" w:sz="0" w:space="0" w:color="auto"/>
                            <w:bottom w:val="none" w:sz="0" w:space="0" w:color="auto"/>
                            <w:right w:val="none" w:sz="0" w:space="0" w:color="auto"/>
                          </w:divBdr>
                          <w:divsChild>
                            <w:div w:id="1550876262">
                              <w:marLeft w:val="180"/>
                              <w:marRight w:val="0"/>
                              <w:marTop w:val="0"/>
                              <w:marBottom w:val="0"/>
                              <w:divBdr>
                                <w:top w:val="none" w:sz="0" w:space="0" w:color="auto"/>
                                <w:left w:val="none" w:sz="0" w:space="0" w:color="auto"/>
                                <w:bottom w:val="none" w:sz="0" w:space="0" w:color="auto"/>
                                <w:right w:val="none" w:sz="0" w:space="0" w:color="auto"/>
                              </w:divBdr>
                              <w:divsChild>
                                <w:div w:id="1691447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344917">
                          <w:marLeft w:val="0"/>
                          <w:marRight w:val="0"/>
                          <w:marTop w:val="0"/>
                          <w:marBottom w:val="0"/>
                          <w:divBdr>
                            <w:top w:val="none" w:sz="0" w:space="0" w:color="auto"/>
                            <w:left w:val="none" w:sz="0" w:space="0" w:color="auto"/>
                            <w:bottom w:val="none" w:sz="0" w:space="0" w:color="auto"/>
                            <w:right w:val="none" w:sz="0" w:space="0" w:color="auto"/>
                          </w:divBdr>
                          <w:divsChild>
                            <w:div w:id="1364356691">
                              <w:marLeft w:val="180"/>
                              <w:marRight w:val="0"/>
                              <w:marTop w:val="0"/>
                              <w:marBottom w:val="0"/>
                              <w:divBdr>
                                <w:top w:val="none" w:sz="0" w:space="0" w:color="auto"/>
                                <w:left w:val="none" w:sz="0" w:space="0" w:color="auto"/>
                                <w:bottom w:val="none" w:sz="0" w:space="0" w:color="auto"/>
                                <w:right w:val="none" w:sz="0" w:space="0" w:color="auto"/>
                              </w:divBdr>
                              <w:divsChild>
                                <w:div w:id="1362314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72794542">
      <w:bodyDiv w:val="1"/>
      <w:marLeft w:val="0"/>
      <w:marRight w:val="0"/>
      <w:marTop w:val="0"/>
      <w:marBottom w:val="0"/>
      <w:divBdr>
        <w:top w:val="none" w:sz="0" w:space="0" w:color="auto"/>
        <w:left w:val="none" w:sz="0" w:space="0" w:color="auto"/>
        <w:bottom w:val="none" w:sz="0" w:space="0" w:color="auto"/>
        <w:right w:val="none" w:sz="0" w:space="0" w:color="auto"/>
      </w:divBdr>
    </w:div>
    <w:div w:id="1476987992">
      <w:bodyDiv w:val="1"/>
      <w:marLeft w:val="0"/>
      <w:marRight w:val="0"/>
      <w:marTop w:val="0"/>
      <w:marBottom w:val="0"/>
      <w:divBdr>
        <w:top w:val="none" w:sz="0" w:space="0" w:color="auto"/>
        <w:left w:val="none" w:sz="0" w:space="0" w:color="auto"/>
        <w:bottom w:val="none" w:sz="0" w:space="0" w:color="auto"/>
        <w:right w:val="none" w:sz="0" w:space="0" w:color="auto"/>
      </w:divBdr>
    </w:div>
    <w:div w:id="1482967721">
      <w:bodyDiv w:val="1"/>
      <w:marLeft w:val="0"/>
      <w:marRight w:val="0"/>
      <w:marTop w:val="0"/>
      <w:marBottom w:val="0"/>
      <w:divBdr>
        <w:top w:val="none" w:sz="0" w:space="0" w:color="auto"/>
        <w:left w:val="none" w:sz="0" w:space="0" w:color="auto"/>
        <w:bottom w:val="none" w:sz="0" w:space="0" w:color="auto"/>
        <w:right w:val="none" w:sz="0" w:space="0" w:color="auto"/>
      </w:divBdr>
    </w:div>
    <w:div w:id="1483738681">
      <w:bodyDiv w:val="1"/>
      <w:marLeft w:val="0"/>
      <w:marRight w:val="0"/>
      <w:marTop w:val="0"/>
      <w:marBottom w:val="0"/>
      <w:divBdr>
        <w:top w:val="none" w:sz="0" w:space="0" w:color="auto"/>
        <w:left w:val="none" w:sz="0" w:space="0" w:color="auto"/>
        <w:bottom w:val="none" w:sz="0" w:space="0" w:color="auto"/>
        <w:right w:val="none" w:sz="0" w:space="0" w:color="auto"/>
      </w:divBdr>
    </w:div>
    <w:div w:id="1486891757">
      <w:bodyDiv w:val="1"/>
      <w:marLeft w:val="0"/>
      <w:marRight w:val="0"/>
      <w:marTop w:val="0"/>
      <w:marBottom w:val="0"/>
      <w:divBdr>
        <w:top w:val="none" w:sz="0" w:space="0" w:color="auto"/>
        <w:left w:val="none" w:sz="0" w:space="0" w:color="auto"/>
        <w:bottom w:val="none" w:sz="0" w:space="0" w:color="auto"/>
        <w:right w:val="none" w:sz="0" w:space="0" w:color="auto"/>
      </w:divBdr>
    </w:div>
    <w:div w:id="1488209334">
      <w:bodyDiv w:val="1"/>
      <w:marLeft w:val="0"/>
      <w:marRight w:val="0"/>
      <w:marTop w:val="0"/>
      <w:marBottom w:val="0"/>
      <w:divBdr>
        <w:top w:val="none" w:sz="0" w:space="0" w:color="auto"/>
        <w:left w:val="none" w:sz="0" w:space="0" w:color="auto"/>
        <w:bottom w:val="none" w:sz="0" w:space="0" w:color="auto"/>
        <w:right w:val="none" w:sz="0" w:space="0" w:color="auto"/>
      </w:divBdr>
    </w:div>
    <w:div w:id="1488470721">
      <w:bodyDiv w:val="1"/>
      <w:marLeft w:val="0"/>
      <w:marRight w:val="0"/>
      <w:marTop w:val="0"/>
      <w:marBottom w:val="0"/>
      <w:divBdr>
        <w:top w:val="none" w:sz="0" w:space="0" w:color="auto"/>
        <w:left w:val="none" w:sz="0" w:space="0" w:color="auto"/>
        <w:bottom w:val="none" w:sz="0" w:space="0" w:color="auto"/>
        <w:right w:val="none" w:sz="0" w:space="0" w:color="auto"/>
      </w:divBdr>
    </w:div>
    <w:div w:id="1489054615">
      <w:bodyDiv w:val="1"/>
      <w:marLeft w:val="0"/>
      <w:marRight w:val="0"/>
      <w:marTop w:val="0"/>
      <w:marBottom w:val="0"/>
      <w:divBdr>
        <w:top w:val="none" w:sz="0" w:space="0" w:color="auto"/>
        <w:left w:val="none" w:sz="0" w:space="0" w:color="auto"/>
        <w:bottom w:val="none" w:sz="0" w:space="0" w:color="auto"/>
        <w:right w:val="none" w:sz="0" w:space="0" w:color="auto"/>
      </w:divBdr>
    </w:div>
    <w:div w:id="1493912510">
      <w:bodyDiv w:val="1"/>
      <w:marLeft w:val="0"/>
      <w:marRight w:val="0"/>
      <w:marTop w:val="0"/>
      <w:marBottom w:val="0"/>
      <w:divBdr>
        <w:top w:val="none" w:sz="0" w:space="0" w:color="auto"/>
        <w:left w:val="none" w:sz="0" w:space="0" w:color="auto"/>
        <w:bottom w:val="none" w:sz="0" w:space="0" w:color="auto"/>
        <w:right w:val="none" w:sz="0" w:space="0" w:color="auto"/>
      </w:divBdr>
    </w:div>
    <w:div w:id="1496611194">
      <w:bodyDiv w:val="1"/>
      <w:marLeft w:val="0"/>
      <w:marRight w:val="0"/>
      <w:marTop w:val="0"/>
      <w:marBottom w:val="0"/>
      <w:divBdr>
        <w:top w:val="none" w:sz="0" w:space="0" w:color="auto"/>
        <w:left w:val="none" w:sz="0" w:space="0" w:color="auto"/>
        <w:bottom w:val="none" w:sz="0" w:space="0" w:color="auto"/>
        <w:right w:val="none" w:sz="0" w:space="0" w:color="auto"/>
      </w:divBdr>
    </w:div>
    <w:div w:id="1502045475">
      <w:bodyDiv w:val="1"/>
      <w:marLeft w:val="0"/>
      <w:marRight w:val="0"/>
      <w:marTop w:val="0"/>
      <w:marBottom w:val="0"/>
      <w:divBdr>
        <w:top w:val="none" w:sz="0" w:space="0" w:color="auto"/>
        <w:left w:val="none" w:sz="0" w:space="0" w:color="auto"/>
        <w:bottom w:val="none" w:sz="0" w:space="0" w:color="auto"/>
        <w:right w:val="none" w:sz="0" w:space="0" w:color="auto"/>
      </w:divBdr>
    </w:div>
    <w:div w:id="1514764968">
      <w:bodyDiv w:val="1"/>
      <w:marLeft w:val="0"/>
      <w:marRight w:val="0"/>
      <w:marTop w:val="0"/>
      <w:marBottom w:val="0"/>
      <w:divBdr>
        <w:top w:val="none" w:sz="0" w:space="0" w:color="auto"/>
        <w:left w:val="none" w:sz="0" w:space="0" w:color="auto"/>
        <w:bottom w:val="none" w:sz="0" w:space="0" w:color="auto"/>
        <w:right w:val="none" w:sz="0" w:space="0" w:color="auto"/>
      </w:divBdr>
    </w:div>
    <w:div w:id="1515415684">
      <w:bodyDiv w:val="1"/>
      <w:marLeft w:val="0"/>
      <w:marRight w:val="0"/>
      <w:marTop w:val="0"/>
      <w:marBottom w:val="0"/>
      <w:divBdr>
        <w:top w:val="none" w:sz="0" w:space="0" w:color="auto"/>
        <w:left w:val="none" w:sz="0" w:space="0" w:color="auto"/>
        <w:bottom w:val="none" w:sz="0" w:space="0" w:color="auto"/>
        <w:right w:val="none" w:sz="0" w:space="0" w:color="auto"/>
      </w:divBdr>
    </w:div>
    <w:div w:id="1515461359">
      <w:bodyDiv w:val="1"/>
      <w:marLeft w:val="0"/>
      <w:marRight w:val="0"/>
      <w:marTop w:val="0"/>
      <w:marBottom w:val="0"/>
      <w:divBdr>
        <w:top w:val="none" w:sz="0" w:space="0" w:color="auto"/>
        <w:left w:val="none" w:sz="0" w:space="0" w:color="auto"/>
        <w:bottom w:val="none" w:sz="0" w:space="0" w:color="auto"/>
        <w:right w:val="none" w:sz="0" w:space="0" w:color="auto"/>
      </w:divBdr>
    </w:div>
    <w:div w:id="1517228794">
      <w:bodyDiv w:val="1"/>
      <w:marLeft w:val="0"/>
      <w:marRight w:val="0"/>
      <w:marTop w:val="0"/>
      <w:marBottom w:val="0"/>
      <w:divBdr>
        <w:top w:val="none" w:sz="0" w:space="0" w:color="auto"/>
        <w:left w:val="none" w:sz="0" w:space="0" w:color="auto"/>
        <w:bottom w:val="none" w:sz="0" w:space="0" w:color="auto"/>
        <w:right w:val="none" w:sz="0" w:space="0" w:color="auto"/>
      </w:divBdr>
    </w:div>
    <w:div w:id="1519466277">
      <w:bodyDiv w:val="1"/>
      <w:marLeft w:val="0"/>
      <w:marRight w:val="0"/>
      <w:marTop w:val="0"/>
      <w:marBottom w:val="0"/>
      <w:divBdr>
        <w:top w:val="none" w:sz="0" w:space="0" w:color="auto"/>
        <w:left w:val="none" w:sz="0" w:space="0" w:color="auto"/>
        <w:bottom w:val="none" w:sz="0" w:space="0" w:color="auto"/>
        <w:right w:val="none" w:sz="0" w:space="0" w:color="auto"/>
      </w:divBdr>
    </w:div>
    <w:div w:id="1521746238">
      <w:bodyDiv w:val="1"/>
      <w:marLeft w:val="0"/>
      <w:marRight w:val="0"/>
      <w:marTop w:val="0"/>
      <w:marBottom w:val="0"/>
      <w:divBdr>
        <w:top w:val="none" w:sz="0" w:space="0" w:color="auto"/>
        <w:left w:val="none" w:sz="0" w:space="0" w:color="auto"/>
        <w:bottom w:val="none" w:sz="0" w:space="0" w:color="auto"/>
        <w:right w:val="none" w:sz="0" w:space="0" w:color="auto"/>
      </w:divBdr>
    </w:div>
    <w:div w:id="1524516667">
      <w:bodyDiv w:val="1"/>
      <w:marLeft w:val="0"/>
      <w:marRight w:val="0"/>
      <w:marTop w:val="0"/>
      <w:marBottom w:val="0"/>
      <w:divBdr>
        <w:top w:val="none" w:sz="0" w:space="0" w:color="auto"/>
        <w:left w:val="none" w:sz="0" w:space="0" w:color="auto"/>
        <w:bottom w:val="none" w:sz="0" w:space="0" w:color="auto"/>
        <w:right w:val="none" w:sz="0" w:space="0" w:color="auto"/>
      </w:divBdr>
    </w:div>
    <w:div w:id="1531533819">
      <w:bodyDiv w:val="1"/>
      <w:marLeft w:val="0"/>
      <w:marRight w:val="0"/>
      <w:marTop w:val="0"/>
      <w:marBottom w:val="0"/>
      <w:divBdr>
        <w:top w:val="none" w:sz="0" w:space="0" w:color="auto"/>
        <w:left w:val="none" w:sz="0" w:space="0" w:color="auto"/>
        <w:bottom w:val="none" w:sz="0" w:space="0" w:color="auto"/>
        <w:right w:val="none" w:sz="0" w:space="0" w:color="auto"/>
      </w:divBdr>
    </w:div>
    <w:div w:id="1532524642">
      <w:bodyDiv w:val="1"/>
      <w:marLeft w:val="0"/>
      <w:marRight w:val="0"/>
      <w:marTop w:val="0"/>
      <w:marBottom w:val="0"/>
      <w:divBdr>
        <w:top w:val="none" w:sz="0" w:space="0" w:color="auto"/>
        <w:left w:val="none" w:sz="0" w:space="0" w:color="auto"/>
        <w:bottom w:val="none" w:sz="0" w:space="0" w:color="auto"/>
        <w:right w:val="none" w:sz="0" w:space="0" w:color="auto"/>
      </w:divBdr>
    </w:div>
    <w:div w:id="1532765250">
      <w:bodyDiv w:val="1"/>
      <w:marLeft w:val="0"/>
      <w:marRight w:val="0"/>
      <w:marTop w:val="0"/>
      <w:marBottom w:val="0"/>
      <w:divBdr>
        <w:top w:val="none" w:sz="0" w:space="0" w:color="auto"/>
        <w:left w:val="none" w:sz="0" w:space="0" w:color="auto"/>
        <w:bottom w:val="none" w:sz="0" w:space="0" w:color="auto"/>
        <w:right w:val="none" w:sz="0" w:space="0" w:color="auto"/>
      </w:divBdr>
    </w:div>
    <w:div w:id="1542283643">
      <w:bodyDiv w:val="1"/>
      <w:marLeft w:val="0"/>
      <w:marRight w:val="0"/>
      <w:marTop w:val="0"/>
      <w:marBottom w:val="0"/>
      <w:divBdr>
        <w:top w:val="none" w:sz="0" w:space="0" w:color="auto"/>
        <w:left w:val="none" w:sz="0" w:space="0" w:color="auto"/>
        <w:bottom w:val="none" w:sz="0" w:space="0" w:color="auto"/>
        <w:right w:val="none" w:sz="0" w:space="0" w:color="auto"/>
      </w:divBdr>
    </w:div>
    <w:div w:id="1549730403">
      <w:bodyDiv w:val="1"/>
      <w:marLeft w:val="0"/>
      <w:marRight w:val="0"/>
      <w:marTop w:val="0"/>
      <w:marBottom w:val="0"/>
      <w:divBdr>
        <w:top w:val="none" w:sz="0" w:space="0" w:color="auto"/>
        <w:left w:val="none" w:sz="0" w:space="0" w:color="auto"/>
        <w:bottom w:val="none" w:sz="0" w:space="0" w:color="auto"/>
        <w:right w:val="none" w:sz="0" w:space="0" w:color="auto"/>
      </w:divBdr>
    </w:div>
    <w:div w:id="1551961782">
      <w:bodyDiv w:val="1"/>
      <w:marLeft w:val="0"/>
      <w:marRight w:val="0"/>
      <w:marTop w:val="0"/>
      <w:marBottom w:val="0"/>
      <w:divBdr>
        <w:top w:val="none" w:sz="0" w:space="0" w:color="auto"/>
        <w:left w:val="none" w:sz="0" w:space="0" w:color="auto"/>
        <w:bottom w:val="none" w:sz="0" w:space="0" w:color="auto"/>
        <w:right w:val="none" w:sz="0" w:space="0" w:color="auto"/>
      </w:divBdr>
    </w:div>
    <w:div w:id="1553077592">
      <w:bodyDiv w:val="1"/>
      <w:marLeft w:val="0"/>
      <w:marRight w:val="0"/>
      <w:marTop w:val="0"/>
      <w:marBottom w:val="0"/>
      <w:divBdr>
        <w:top w:val="none" w:sz="0" w:space="0" w:color="auto"/>
        <w:left w:val="none" w:sz="0" w:space="0" w:color="auto"/>
        <w:bottom w:val="none" w:sz="0" w:space="0" w:color="auto"/>
        <w:right w:val="none" w:sz="0" w:space="0" w:color="auto"/>
      </w:divBdr>
    </w:div>
    <w:div w:id="1557281823">
      <w:bodyDiv w:val="1"/>
      <w:marLeft w:val="0"/>
      <w:marRight w:val="0"/>
      <w:marTop w:val="0"/>
      <w:marBottom w:val="0"/>
      <w:divBdr>
        <w:top w:val="none" w:sz="0" w:space="0" w:color="auto"/>
        <w:left w:val="none" w:sz="0" w:space="0" w:color="auto"/>
        <w:bottom w:val="none" w:sz="0" w:space="0" w:color="auto"/>
        <w:right w:val="none" w:sz="0" w:space="0" w:color="auto"/>
      </w:divBdr>
    </w:div>
    <w:div w:id="1557857319">
      <w:bodyDiv w:val="1"/>
      <w:marLeft w:val="0"/>
      <w:marRight w:val="0"/>
      <w:marTop w:val="0"/>
      <w:marBottom w:val="0"/>
      <w:divBdr>
        <w:top w:val="none" w:sz="0" w:space="0" w:color="auto"/>
        <w:left w:val="none" w:sz="0" w:space="0" w:color="auto"/>
        <w:bottom w:val="none" w:sz="0" w:space="0" w:color="auto"/>
        <w:right w:val="none" w:sz="0" w:space="0" w:color="auto"/>
      </w:divBdr>
    </w:div>
    <w:div w:id="1559583350">
      <w:bodyDiv w:val="1"/>
      <w:marLeft w:val="0"/>
      <w:marRight w:val="0"/>
      <w:marTop w:val="0"/>
      <w:marBottom w:val="0"/>
      <w:divBdr>
        <w:top w:val="none" w:sz="0" w:space="0" w:color="auto"/>
        <w:left w:val="none" w:sz="0" w:space="0" w:color="auto"/>
        <w:bottom w:val="none" w:sz="0" w:space="0" w:color="auto"/>
        <w:right w:val="none" w:sz="0" w:space="0" w:color="auto"/>
      </w:divBdr>
    </w:div>
    <w:div w:id="1562055857">
      <w:bodyDiv w:val="1"/>
      <w:marLeft w:val="0"/>
      <w:marRight w:val="0"/>
      <w:marTop w:val="0"/>
      <w:marBottom w:val="0"/>
      <w:divBdr>
        <w:top w:val="none" w:sz="0" w:space="0" w:color="auto"/>
        <w:left w:val="none" w:sz="0" w:space="0" w:color="auto"/>
        <w:bottom w:val="none" w:sz="0" w:space="0" w:color="auto"/>
        <w:right w:val="none" w:sz="0" w:space="0" w:color="auto"/>
      </w:divBdr>
    </w:div>
    <w:div w:id="1562133307">
      <w:bodyDiv w:val="1"/>
      <w:marLeft w:val="0"/>
      <w:marRight w:val="0"/>
      <w:marTop w:val="0"/>
      <w:marBottom w:val="0"/>
      <w:divBdr>
        <w:top w:val="none" w:sz="0" w:space="0" w:color="auto"/>
        <w:left w:val="none" w:sz="0" w:space="0" w:color="auto"/>
        <w:bottom w:val="none" w:sz="0" w:space="0" w:color="auto"/>
        <w:right w:val="none" w:sz="0" w:space="0" w:color="auto"/>
      </w:divBdr>
    </w:div>
    <w:div w:id="1572617255">
      <w:bodyDiv w:val="1"/>
      <w:marLeft w:val="0"/>
      <w:marRight w:val="0"/>
      <w:marTop w:val="0"/>
      <w:marBottom w:val="0"/>
      <w:divBdr>
        <w:top w:val="none" w:sz="0" w:space="0" w:color="auto"/>
        <w:left w:val="none" w:sz="0" w:space="0" w:color="auto"/>
        <w:bottom w:val="none" w:sz="0" w:space="0" w:color="auto"/>
        <w:right w:val="none" w:sz="0" w:space="0" w:color="auto"/>
      </w:divBdr>
    </w:div>
    <w:div w:id="1578173904">
      <w:bodyDiv w:val="1"/>
      <w:marLeft w:val="0"/>
      <w:marRight w:val="0"/>
      <w:marTop w:val="0"/>
      <w:marBottom w:val="0"/>
      <w:divBdr>
        <w:top w:val="none" w:sz="0" w:space="0" w:color="auto"/>
        <w:left w:val="none" w:sz="0" w:space="0" w:color="auto"/>
        <w:bottom w:val="none" w:sz="0" w:space="0" w:color="auto"/>
        <w:right w:val="none" w:sz="0" w:space="0" w:color="auto"/>
      </w:divBdr>
    </w:div>
    <w:div w:id="1579054885">
      <w:bodyDiv w:val="1"/>
      <w:marLeft w:val="0"/>
      <w:marRight w:val="0"/>
      <w:marTop w:val="0"/>
      <w:marBottom w:val="0"/>
      <w:divBdr>
        <w:top w:val="none" w:sz="0" w:space="0" w:color="auto"/>
        <w:left w:val="none" w:sz="0" w:space="0" w:color="auto"/>
        <w:bottom w:val="none" w:sz="0" w:space="0" w:color="auto"/>
        <w:right w:val="none" w:sz="0" w:space="0" w:color="auto"/>
      </w:divBdr>
    </w:div>
    <w:div w:id="1583177714">
      <w:bodyDiv w:val="1"/>
      <w:marLeft w:val="0"/>
      <w:marRight w:val="0"/>
      <w:marTop w:val="0"/>
      <w:marBottom w:val="0"/>
      <w:divBdr>
        <w:top w:val="none" w:sz="0" w:space="0" w:color="auto"/>
        <w:left w:val="none" w:sz="0" w:space="0" w:color="auto"/>
        <w:bottom w:val="none" w:sz="0" w:space="0" w:color="auto"/>
        <w:right w:val="none" w:sz="0" w:space="0" w:color="auto"/>
      </w:divBdr>
    </w:div>
    <w:div w:id="1588032766">
      <w:bodyDiv w:val="1"/>
      <w:marLeft w:val="0"/>
      <w:marRight w:val="0"/>
      <w:marTop w:val="0"/>
      <w:marBottom w:val="0"/>
      <w:divBdr>
        <w:top w:val="none" w:sz="0" w:space="0" w:color="auto"/>
        <w:left w:val="none" w:sz="0" w:space="0" w:color="auto"/>
        <w:bottom w:val="none" w:sz="0" w:space="0" w:color="auto"/>
        <w:right w:val="none" w:sz="0" w:space="0" w:color="auto"/>
      </w:divBdr>
    </w:div>
    <w:div w:id="1589776681">
      <w:bodyDiv w:val="1"/>
      <w:marLeft w:val="0"/>
      <w:marRight w:val="0"/>
      <w:marTop w:val="0"/>
      <w:marBottom w:val="0"/>
      <w:divBdr>
        <w:top w:val="none" w:sz="0" w:space="0" w:color="auto"/>
        <w:left w:val="none" w:sz="0" w:space="0" w:color="auto"/>
        <w:bottom w:val="none" w:sz="0" w:space="0" w:color="auto"/>
        <w:right w:val="none" w:sz="0" w:space="0" w:color="auto"/>
      </w:divBdr>
    </w:div>
    <w:div w:id="1589852829">
      <w:bodyDiv w:val="1"/>
      <w:marLeft w:val="0"/>
      <w:marRight w:val="0"/>
      <w:marTop w:val="0"/>
      <w:marBottom w:val="0"/>
      <w:divBdr>
        <w:top w:val="none" w:sz="0" w:space="0" w:color="auto"/>
        <w:left w:val="none" w:sz="0" w:space="0" w:color="auto"/>
        <w:bottom w:val="none" w:sz="0" w:space="0" w:color="auto"/>
        <w:right w:val="none" w:sz="0" w:space="0" w:color="auto"/>
      </w:divBdr>
    </w:div>
    <w:div w:id="1595280848">
      <w:bodyDiv w:val="1"/>
      <w:marLeft w:val="0"/>
      <w:marRight w:val="0"/>
      <w:marTop w:val="0"/>
      <w:marBottom w:val="0"/>
      <w:divBdr>
        <w:top w:val="none" w:sz="0" w:space="0" w:color="auto"/>
        <w:left w:val="none" w:sz="0" w:space="0" w:color="auto"/>
        <w:bottom w:val="none" w:sz="0" w:space="0" w:color="auto"/>
        <w:right w:val="none" w:sz="0" w:space="0" w:color="auto"/>
      </w:divBdr>
    </w:div>
    <w:div w:id="1595672535">
      <w:bodyDiv w:val="1"/>
      <w:marLeft w:val="0"/>
      <w:marRight w:val="0"/>
      <w:marTop w:val="0"/>
      <w:marBottom w:val="0"/>
      <w:divBdr>
        <w:top w:val="none" w:sz="0" w:space="0" w:color="auto"/>
        <w:left w:val="none" w:sz="0" w:space="0" w:color="auto"/>
        <w:bottom w:val="none" w:sz="0" w:space="0" w:color="auto"/>
        <w:right w:val="none" w:sz="0" w:space="0" w:color="auto"/>
      </w:divBdr>
    </w:div>
    <w:div w:id="1600673856">
      <w:bodyDiv w:val="1"/>
      <w:marLeft w:val="0"/>
      <w:marRight w:val="0"/>
      <w:marTop w:val="0"/>
      <w:marBottom w:val="0"/>
      <w:divBdr>
        <w:top w:val="none" w:sz="0" w:space="0" w:color="auto"/>
        <w:left w:val="none" w:sz="0" w:space="0" w:color="auto"/>
        <w:bottom w:val="none" w:sz="0" w:space="0" w:color="auto"/>
        <w:right w:val="none" w:sz="0" w:space="0" w:color="auto"/>
      </w:divBdr>
    </w:div>
    <w:div w:id="1602760168">
      <w:bodyDiv w:val="1"/>
      <w:marLeft w:val="0"/>
      <w:marRight w:val="0"/>
      <w:marTop w:val="0"/>
      <w:marBottom w:val="0"/>
      <w:divBdr>
        <w:top w:val="none" w:sz="0" w:space="0" w:color="auto"/>
        <w:left w:val="none" w:sz="0" w:space="0" w:color="auto"/>
        <w:bottom w:val="none" w:sz="0" w:space="0" w:color="auto"/>
        <w:right w:val="none" w:sz="0" w:space="0" w:color="auto"/>
      </w:divBdr>
    </w:div>
    <w:div w:id="1605379421">
      <w:bodyDiv w:val="1"/>
      <w:marLeft w:val="0"/>
      <w:marRight w:val="0"/>
      <w:marTop w:val="0"/>
      <w:marBottom w:val="0"/>
      <w:divBdr>
        <w:top w:val="none" w:sz="0" w:space="0" w:color="auto"/>
        <w:left w:val="none" w:sz="0" w:space="0" w:color="auto"/>
        <w:bottom w:val="none" w:sz="0" w:space="0" w:color="auto"/>
        <w:right w:val="none" w:sz="0" w:space="0" w:color="auto"/>
      </w:divBdr>
    </w:div>
    <w:div w:id="1612513318">
      <w:bodyDiv w:val="1"/>
      <w:marLeft w:val="0"/>
      <w:marRight w:val="0"/>
      <w:marTop w:val="0"/>
      <w:marBottom w:val="0"/>
      <w:divBdr>
        <w:top w:val="none" w:sz="0" w:space="0" w:color="auto"/>
        <w:left w:val="none" w:sz="0" w:space="0" w:color="auto"/>
        <w:bottom w:val="none" w:sz="0" w:space="0" w:color="auto"/>
        <w:right w:val="none" w:sz="0" w:space="0" w:color="auto"/>
      </w:divBdr>
    </w:div>
    <w:div w:id="1618366894">
      <w:bodyDiv w:val="1"/>
      <w:marLeft w:val="0"/>
      <w:marRight w:val="0"/>
      <w:marTop w:val="0"/>
      <w:marBottom w:val="0"/>
      <w:divBdr>
        <w:top w:val="none" w:sz="0" w:space="0" w:color="auto"/>
        <w:left w:val="none" w:sz="0" w:space="0" w:color="auto"/>
        <w:bottom w:val="none" w:sz="0" w:space="0" w:color="auto"/>
        <w:right w:val="none" w:sz="0" w:space="0" w:color="auto"/>
      </w:divBdr>
    </w:div>
    <w:div w:id="1618872980">
      <w:bodyDiv w:val="1"/>
      <w:marLeft w:val="0"/>
      <w:marRight w:val="0"/>
      <w:marTop w:val="0"/>
      <w:marBottom w:val="0"/>
      <w:divBdr>
        <w:top w:val="none" w:sz="0" w:space="0" w:color="auto"/>
        <w:left w:val="none" w:sz="0" w:space="0" w:color="auto"/>
        <w:bottom w:val="none" w:sz="0" w:space="0" w:color="auto"/>
        <w:right w:val="none" w:sz="0" w:space="0" w:color="auto"/>
      </w:divBdr>
    </w:div>
    <w:div w:id="1624582165">
      <w:bodyDiv w:val="1"/>
      <w:marLeft w:val="0"/>
      <w:marRight w:val="0"/>
      <w:marTop w:val="0"/>
      <w:marBottom w:val="0"/>
      <w:divBdr>
        <w:top w:val="none" w:sz="0" w:space="0" w:color="auto"/>
        <w:left w:val="none" w:sz="0" w:space="0" w:color="auto"/>
        <w:bottom w:val="none" w:sz="0" w:space="0" w:color="auto"/>
        <w:right w:val="none" w:sz="0" w:space="0" w:color="auto"/>
      </w:divBdr>
    </w:div>
    <w:div w:id="1625502197">
      <w:bodyDiv w:val="1"/>
      <w:marLeft w:val="0"/>
      <w:marRight w:val="0"/>
      <w:marTop w:val="0"/>
      <w:marBottom w:val="0"/>
      <w:divBdr>
        <w:top w:val="none" w:sz="0" w:space="0" w:color="auto"/>
        <w:left w:val="none" w:sz="0" w:space="0" w:color="auto"/>
        <w:bottom w:val="none" w:sz="0" w:space="0" w:color="auto"/>
        <w:right w:val="none" w:sz="0" w:space="0" w:color="auto"/>
      </w:divBdr>
    </w:div>
    <w:div w:id="1626500504">
      <w:bodyDiv w:val="1"/>
      <w:marLeft w:val="0"/>
      <w:marRight w:val="0"/>
      <w:marTop w:val="0"/>
      <w:marBottom w:val="0"/>
      <w:divBdr>
        <w:top w:val="none" w:sz="0" w:space="0" w:color="auto"/>
        <w:left w:val="none" w:sz="0" w:space="0" w:color="auto"/>
        <w:bottom w:val="none" w:sz="0" w:space="0" w:color="auto"/>
        <w:right w:val="none" w:sz="0" w:space="0" w:color="auto"/>
      </w:divBdr>
    </w:div>
    <w:div w:id="1627347784">
      <w:bodyDiv w:val="1"/>
      <w:marLeft w:val="0"/>
      <w:marRight w:val="0"/>
      <w:marTop w:val="0"/>
      <w:marBottom w:val="0"/>
      <w:divBdr>
        <w:top w:val="none" w:sz="0" w:space="0" w:color="auto"/>
        <w:left w:val="none" w:sz="0" w:space="0" w:color="auto"/>
        <w:bottom w:val="none" w:sz="0" w:space="0" w:color="auto"/>
        <w:right w:val="none" w:sz="0" w:space="0" w:color="auto"/>
      </w:divBdr>
    </w:div>
    <w:div w:id="1628317768">
      <w:bodyDiv w:val="1"/>
      <w:marLeft w:val="0"/>
      <w:marRight w:val="0"/>
      <w:marTop w:val="0"/>
      <w:marBottom w:val="0"/>
      <w:divBdr>
        <w:top w:val="none" w:sz="0" w:space="0" w:color="auto"/>
        <w:left w:val="none" w:sz="0" w:space="0" w:color="auto"/>
        <w:bottom w:val="none" w:sz="0" w:space="0" w:color="auto"/>
        <w:right w:val="none" w:sz="0" w:space="0" w:color="auto"/>
      </w:divBdr>
    </w:div>
    <w:div w:id="1630428863">
      <w:bodyDiv w:val="1"/>
      <w:marLeft w:val="0"/>
      <w:marRight w:val="0"/>
      <w:marTop w:val="0"/>
      <w:marBottom w:val="0"/>
      <w:divBdr>
        <w:top w:val="none" w:sz="0" w:space="0" w:color="auto"/>
        <w:left w:val="none" w:sz="0" w:space="0" w:color="auto"/>
        <w:bottom w:val="none" w:sz="0" w:space="0" w:color="auto"/>
        <w:right w:val="none" w:sz="0" w:space="0" w:color="auto"/>
      </w:divBdr>
    </w:div>
    <w:div w:id="1634478003">
      <w:bodyDiv w:val="1"/>
      <w:marLeft w:val="0"/>
      <w:marRight w:val="0"/>
      <w:marTop w:val="0"/>
      <w:marBottom w:val="0"/>
      <w:divBdr>
        <w:top w:val="none" w:sz="0" w:space="0" w:color="auto"/>
        <w:left w:val="none" w:sz="0" w:space="0" w:color="auto"/>
        <w:bottom w:val="none" w:sz="0" w:space="0" w:color="auto"/>
        <w:right w:val="none" w:sz="0" w:space="0" w:color="auto"/>
      </w:divBdr>
    </w:div>
    <w:div w:id="1639796811">
      <w:bodyDiv w:val="1"/>
      <w:marLeft w:val="0"/>
      <w:marRight w:val="0"/>
      <w:marTop w:val="0"/>
      <w:marBottom w:val="0"/>
      <w:divBdr>
        <w:top w:val="none" w:sz="0" w:space="0" w:color="auto"/>
        <w:left w:val="none" w:sz="0" w:space="0" w:color="auto"/>
        <w:bottom w:val="none" w:sz="0" w:space="0" w:color="auto"/>
        <w:right w:val="none" w:sz="0" w:space="0" w:color="auto"/>
      </w:divBdr>
    </w:div>
    <w:div w:id="1646860380">
      <w:bodyDiv w:val="1"/>
      <w:marLeft w:val="0"/>
      <w:marRight w:val="0"/>
      <w:marTop w:val="0"/>
      <w:marBottom w:val="0"/>
      <w:divBdr>
        <w:top w:val="none" w:sz="0" w:space="0" w:color="auto"/>
        <w:left w:val="none" w:sz="0" w:space="0" w:color="auto"/>
        <w:bottom w:val="none" w:sz="0" w:space="0" w:color="auto"/>
        <w:right w:val="none" w:sz="0" w:space="0" w:color="auto"/>
      </w:divBdr>
    </w:div>
    <w:div w:id="1647853058">
      <w:bodyDiv w:val="1"/>
      <w:marLeft w:val="0"/>
      <w:marRight w:val="0"/>
      <w:marTop w:val="0"/>
      <w:marBottom w:val="0"/>
      <w:divBdr>
        <w:top w:val="none" w:sz="0" w:space="0" w:color="auto"/>
        <w:left w:val="none" w:sz="0" w:space="0" w:color="auto"/>
        <w:bottom w:val="none" w:sz="0" w:space="0" w:color="auto"/>
        <w:right w:val="none" w:sz="0" w:space="0" w:color="auto"/>
      </w:divBdr>
    </w:div>
    <w:div w:id="1648127641">
      <w:bodyDiv w:val="1"/>
      <w:marLeft w:val="0"/>
      <w:marRight w:val="0"/>
      <w:marTop w:val="0"/>
      <w:marBottom w:val="0"/>
      <w:divBdr>
        <w:top w:val="none" w:sz="0" w:space="0" w:color="auto"/>
        <w:left w:val="none" w:sz="0" w:space="0" w:color="auto"/>
        <w:bottom w:val="none" w:sz="0" w:space="0" w:color="auto"/>
        <w:right w:val="none" w:sz="0" w:space="0" w:color="auto"/>
      </w:divBdr>
    </w:div>
    <w:div w:id="1653756201">
      <w:bodyDiv w:val="1"/>
      <w:marLeft w:val="0"/>
      <w:marRight w:val="0"/>
      <w:marTop w:val="0"/>
      <w:marBottom w:val="0"/>
      <w:divBdr>
        <w:top w:val="none" w:sz="0" w:space="0" w:color="auto"/>
        <w:left w:val="none" w:sz="0" w:space="0" w:color="auto"/>
        <w:bottom w:val="none" w:sz="0" w:space="0" w:color="auto"/>
        <w:right w:val="none" w:sz="0" w:space="0" w:color="auto"/>
      </w:divBdr>
    </w:div>
    <w:div w:id="1656298684">
      <w:bodyDiv w:val="1"/>
      <w:marLeft w:val="0"/>
      <w:marRight w:val="0"/>
      <w:marTop w:val="0"/>
      <w:marBottom w:val="0"/>
      <w:divBdr>
        <w:top w:val="none" w:sz="0" w:space="0" w:color="auto"/>
        <w:left w:val="none" w:sz="0" w:space="0" w:color="auto"/>
        <w:bottom w:val="none" w:sz="0" w:space="0" w:color="auto"/>
        <w:right w:val="none" w:sz="0" w:space="0" w:color="auto"/>
      </w:divBdr>
    </w:div>
    <w:div w:id="1656686992">
      <w:bodyDiv w:val="1"/>
      <w:marLeft w:val="0"/>
      <w:marRight w:val="0"/>
      <w:marTop w:val="0"/>
      <w:marBottom w:val="0"/>
      <w:divBdr>
        <w:top w:val="none" w:sz="0" w:space="0" w:color="auto"/>
        <w:left w:val="none" w:sz="0" w:space="0" w:color="auto"/>
        <w:bottom w:val="none" w:sz="0" w:space="0" w:color="auto"/>
        <w:right w:val="none" w:sz="0" w:space="0" w:color="auto"/>
      </w:divBdr>
    </w:div>
    <w:div w:id="1659967077">
      <w:bodyDiv w:val="1"/>
      <w:marLeft w:val="0"/>
      <w:marRight w:val="0"/>
      <w:marTop w:val="0"/>
      <w:marBottom w:val="0"/>
      <w:divBdr>
        <w:top w:val="none" w:sz="0" w:space="0" w:color="auto"/>
        <w:left w:val="none" w:sz="0" w:space="0" w:color="auto"/>
        <w:bottom w:val="none" w:sz="0" w:space="0" w:color="auto"/>
        <w:right w:val="none" w:sz="0" w:space="0" w:color="auto"/>
      </w:divBdr>
    </w:div>
    <w:div w:id="1662853527">
      <w:bodyDiv w:val="1"/>
      <w:marLeft w:val="0"/>
      <w:marRight w:val="0"/>
      <w:marTop w:val="0"/>
      <w:marBottom w:val="0"/>
      <w:divBdr>
        <w:top w:val="none" w:sz="0" w:space="0" w:color="auto"/>
        <w:left w:val="none" w:sz="0" w:space="0" w:color="auto"/>
        <w:bottom w:val="none" w:sz="0" w:space="0" w:color="auto"/>
        <w:right w:val="none" w:sz="0" w:space="0" w:color="auto"/>
      </w:divBdr>
    </w:div>
    <w:div w:id="1668745600">
      <w:bodyDiv w:val="1"/>
      <w:marLeft w:val="0"/>
      <w:marRight w:val="0"/>
      <w:marTop w:val="0"/>
      <w:marBottom w:val="0"/>
      <w:divBdr>
        <w:top w:val="none" w:sz="0" w:space="0" w:color="auto"/>
        <w:left w:val="none" w:sz="0" w:space="0" w:color="auto"/>
        <w:bottom w:val="none" w:sz="0" w:space="0" w:color="auto"/>
        <w:right w:val="none" w:sz="0" w:space="0" w:color="auto"/>
      </w:divBdr>
    </w:div>
    <w:div w:id="1669088849">
      <w:bodyDiv w:val="1"/>
      <w:marLeft w:val="0"/>
      <w:marRight w:val="0"/>
      <w:marTop w:val="0"/>
      <w:marBottom w:val="0"/>
      <w:divBdr>
        <w:top w:val="none" w:sz="0" w:space="0" w:color="auto"/>
        <w:left w:val="none" w:sz="0" w:space="0" w:color="auto"/>
        <w:bottom w:val="none" w:sz="0" w:space="0" w:color="auto"/>
        <w:right w:val="none" w:sz="0" w:space="0" w:color="auto"/>
      </w:divBdr>
    </w:div>
    <w:div w:id="1673096203">
      <w:bodyDiv w:val="1"/>
      <w:marLeft w:val="0"/>
      <w:marRight w:val="0"/>
      <w:marTop w:val="0"/>
      <w:marBottom w:val="0"/>
      <w:divBdr>
        <w:top w:val="none" w:sz="0" w:space="0" w:color="auto"/>
        <w:left w:val="none" w:sz="0" w:space="0" w:color="auto"/>
        <w:bottom w:val="none" w:sz="0" w:space="0" w:color="auto"/>
        <w:right w:val="none" w:sz="0" w:space="0" w:color="auto"/>
      </w:divBdr>
      <w:divsChild>
        <w:div w:id="350495295">
          <w:marLeft w:val="-255"/>
          <w:marRight w:val="-255"/>
          <w:marTop w:val="0"/>
          <w:marBottom w:val="0"/>
          <w:divBdr>
            <w:top w:val="none" w:sz="0" w:space="0" w:color="auto"/>
            <w:left w:val="none" w:sz="0" w:space="0" w:color="auto"/>
            <w:bottom w:val="none" w:sz="0" w:space="0" w:color="auto"/>
            <w:right w:val="none" w:sz="0" w:space="0" w:color="auto"/>
          </w:divBdr>
          <w:divsChild>
            <w:div w:id="992872976">
              <w:marLeft w:val="0"/>
              <w:marRight w:val="0"/>
              <w:marTop w:val="0"/>
              <w:marBottom w:val="0"/>
              <w:divBdr>
                <w:top w:val="none" w:sz="0" w:space="0" w:color="auto"/>
                <w:left w:val="none" w:sz="0" w:space="0" w:color="auto"/>
                <w:bottom w:val="none" w:sz="0" w:space="0" w:color="auto"/>
                <w:right w:val="none" w:sz="0" w:space="0" w:color="auto"/>
              </w:divBdr>
              <w:divsChild>
                <w:div w:id="705718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501516">
          <w:marLeft w:val="0"/>
          <w:marRight w:val="0"/>
          <w:marTop w:val="30"/>
          <w:marBottom w:val="0"/>
          <w:divBdr>
            <w:top w:val="none" w:sz="0" w:space="0" w:color="auto"/>
            <w:left w:val="none" w:sz="0" w:space="0" w:color="auto"/>
            <w:bottom w:val="none" w:sz="0" w:space="0" w:color="auto"/>
            <w:right w:val="none" w:sz="0" w:space="0" w:color="auto"/>
          </w:divBdr>
          <w:divsChild>
            <w:div w:id="1570112607">
              <w:marLeft w:val="0"/>
              <w:marRight w:val="0"/>
              <w:marTop w:val="0"/>
              <w:marBottom w:val="0"/>
              <w:divBdr>
                <w:top w:val="none" w:sz="0" w:space="0" w:color="auto"/>
                <w:left w:val="none" w:sz="0" w:space="0" w:color="auto"/>
                <w:bottom w:val="none" w:sz="0" w:space="0" w:color="auto"/>
                <w:right w:val="none" w:sz="0" w:space="0" w:color="auto"/>
              </w:divBdr>
              <w:divsChild>
                <w:div w:id="2094812244">
                  <w:marLeft w:val="0"/>
                  <w:marRight w:val="0"/>
                  <w:marTop w:val="0"/>
                  <w:marBottom w:val="0"/>
                  <w:divBdr>
                    <w:top w:val="none" w:sz="0" w:space="0" w:color="auto"/>
                    <w:left w:val="none" w:sz="0" w:space="0" w:color="auto"/>
                    <w:bottom w:val="none" w:sz="0" w:space="0" w:color="auto"/>
                    <w:right w:val="none" w:sz="0" w:space="0" w:color="auto"/>
                  </w:divBdr>
                  <w:divsChild>
                    <w:div w:id="1647006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009146">
              <w:marLeft w:val="0"/>
              <w:marRight w:val="0"/>
              <w:marTop w:val="0"/>
              <w:marBottom w:val="0"/>
              <w:divBdr>
                <w:top w:val="none" w:sz="0" w:space="0" w:color="auto"/>
                <w:left w:val="none" w:sz="0" w:space="0" w:color="auto"/>
                <w:bottom w:val="none" w:sz="0" w:space="0" w:color="auto"/>
                <w:right w:val="none" w:sz="0" w:space="0" w:color="auto"/>
              </w:divBdr>
              <w:divsChild>
                <w:div w:id="1139222916">
                  <w:marLeft w:val="0"/>
                  <w:marRight w:val="0"/>
                  <w:marTop w:val="0"/>
                  <w:marBottom w:val="0"/>
                  <w:divBdr>
                    <w:top w:val="none" w:sz="0" w:space="0" w:color="auto"/>
                    <w:left w:val="none" w:sz="0" w:space="0" w:color="auto"/>
                    <w:bottom w:val="none" w:sz="0" w:space="0" w:color="auto"/>
                    <w:right w:val="none" w:sz="0" w:space="0" w:color="auto"/>
                  </w:divBdr>
                  <w:divsChild>
                    <w:div w:id="1118064507">
                      <w:marLeft w:val="0"/>
                      <w:marRight w:val="0"/>
                      <w:marTop w:val="0"/>
                      <w:marBottom w:val="0"/>
                      <w:divBdr>
                        <w:top w:val="none" w:sz="0" w:space="0" w:color="auto"/>
                        <w:left w:val="none" w:sz="0" w:space="0" w:color="auto"/>
                        <w:bottom w:val="none" w:sz="0" w:space="0" w:color="auto"/>
                        <w:right w:val="none" w:sz="0" w:space="0" w:color="auto"/>
                      </w:divBdr>
                      <w:divsChild>
                        <w:div w:id="156920680">
                          <w:marLeft w:val="0"/>
                          <w:marRight w:val="0"/>
                          <w:marTop w:val="0"/>
                          <w:marBottom w:val="0"/>
                          <w:divBdr>
                            <w:top w:val="none" w:sz="0" w:space="0" w:color="auto"/>
                            <w:left w:val="none" w:sz="0" w:space="0" w:color="auto"/>
                            <w:bottom w:val="none" w:sz="0" w:space="0" w:color="auto"/>
                            <w:right w:val="none" w:sz="0" w:space="0" w:color="auto"/>
                          </w:divBdr>
                          <w:divsChild>
                            <w:div w:id="691224874">
                              <w:marLeft w:val="0"/>
                              <w:marRight w:val="0"/>
                              <w:marTop w:val="0"/>
                              <w:marBottom w:val="0"/>
                              <w:divBdr>
                                <w:top w:val="none" w:sz="0" w:space="0" w:color="auto"/>
                                <w:left w:val="none" w:sz="0" w:space="0" w:color="auto"/>
                                <w:bottom w:val="none" w:sz="0" w:space="0" w:color="auto"/>
                                <w:right w:val="none" w:sz="0" w:space="0" w:color="auto"/>
                              </w:divBdr>
                            </w:div>
                          </w:divsChild>
                        </w:div>
                        <w:div w:id="805202352">
                          <w:marLeft w:val="0"/>
                          <w:marRight w:val="0"/>
                          <w:marTop w:val="0"/>
                          <w:marBottom w:val="0"/>
                          <w:divBdr>
                            <w:top w:val="none" w:sz="0" w:space="0" w:color="auto"/>
                            <w:left w:val="none" w:sz="0" w:space="0" w:color="auto"/>
                            <w:bottom w:val="none" w:sz="0" w:space="0" w:color="auto"/>
                            <w:right w:val="none" w:sz="0" w:space="0" w:color="auto"/>
                          </w:divBdr>
                        </w:div>
                        <w:div w:id="725033370">
                          <w:marLeft w:val="0"/>
                          <w:marRight w:val="0"/>
                          <w:marTop w:val="0"/>
                          <w:marBottom w:val="0"/>
                          <w:divBdr>
                            <w:top w:val="none" w:sz="0" w:space="0" w:color="auto"/>
                            <w:left w:val="none" w:sz="0" w:space="0" w:color="auto"/>
                            <w:bottom w:val="none" w:sz="0" w:space="0" w:color="auto"/>
                            <w:right w:val="none" w:sz="0" w:space="0" w:color="auto"/>
                          </w:divBdr>
                        </w:div>
                        <w:div w:id="807042893">
                          <w:marLeft w:val="0"/>
                          <w:marRight w:val="0"/>
                          <w:marTop w:val="0"/>
                          <w:marBottom w:val="0"/>
                          <w:divBdr>
                            <w:top w:val="none" w:sz="0" w:space="0" w:color="auto"/>
                            <w:left w:val="none" w:sz="0" w:space="0" w:color="auto"/>
                            <w:bottom w:val="none" w:sz="0" w:space="0" w:color="auto"/>
                            <w:right w:val="none" w:sz="0" w:space="0" w:color="auto"/>
                          </w:divBdr>
                        </w:div>
                        <w:div w:id="1562710437">
                          <w:marLeft w:val="0"/>
                          <w:marRight w:val="0"/>
                          <w:marTop w:val="0"/>
                          <w:marBottom w:val="0"/>
                          <w:divBdr>
                            <w:top w:val="none" w:sz="0" w:space="0" w:color="auto"/>
                            <w:left w:val="none" w:sz="0" w:space="0" w:color="auto"/>
                            <w:bottom w:val="none" w:sz="0" w:space="0" w:color="auto"/>
                            <w:right w:val="none" w:sz="0" w:space="0" w:color="auto"/>
                          </w:divBdr>
                        </w:div>
                        <w:div w:id="29963175">
                          <w:marLeft w:val="0"/>
                          <w:marRight w:val="0"/>
                          <w:marTop w:val="0"/>
                          <w:marBottom w:val="0"/>
                          <w:divBdr>
                            <w:top w:val="none" w:sz="0" w:space="0" w:color="auto"/>
                            <w:left w:val="none" w:sz="0" w:space="0" w:color="auto"/>
                            <w:bottom w:val="none" w:sz="0" w:space="0" w:color="auto"/>
                            <w:right w:val="none" w:sz="0" w:space="0" w:color="auto"/>
                          </w:divBdr>
                        </w:div>
                        <w:div w:id="1415591254">
                          <w:marLeft w:val="0"/>
                          <w:marRight w:val="0"/>
                          <w:marTop w:val="0"/>
                          <w:marBottom w:val="0"/>
                          <w:divBdr>
                            <w:top w:val="none" w:sz="0" w:space="0" w:color="auto"/>
                            <w:left w:val="none" w:sz="0" w:space="0" w:color="auto"/>
                            <w:bottom w:val="none" w:sz="0" w:space="0" w:color="auto"/>
                            <w:right w:val="none" w:sz="0" w:space="0" w:color="auto"/>
                          </w:divBdr>
                          <w:divsChild>
                            <w:div w:id="63788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6572656">
          <w:marLeft w:val="0"/>
          <w:marRight w:val="0"/>
          <w:marTop w:val="30"/>
          <w:marBottom w:val="0"/>
          <w:divBdr>
            <w:top w:val="none" w:sz="0" w:space="0" w:color="auto"/>
            <w:left w:val="none" w:sz="0" w:space="0" w:color="auto"/>
            <w:bottom w:val="none" w:sz="0" w:space="0" w:color="auto"/>
            <w:right w:val="none" w:sz="0" w:space="0" w:color="auto"/>
          </w:divBdr>
          <w:divsChild>
            <w:div w:id="1039358467">
              <w:marLeft w:val="0"/>
              <w:marRight w:val="0"/>
              <w:marTop w:val="0"/>
              <w:marBottom w:val="0"/>
              <w:divBdr>
                <w:top w:val="none" w:sz="0" w:space="0" w:color="auto"/>
                <w:left w:val="none" w:sz="0" w:space="0" w:color="auto"/>
                <w:bottom w:val="none" w:sz="0" w:space="0" w:color="auto"/>
                <w:right w:val="none" w:sz="0" w:space="0" w:color="auto"/>
              </w:divBdr>
              <w:divsChild>
                <w:div w:id="1475565062">
                  <w:marLeft w:val="0"/>
                  <w:marRight w:val="0"/>
                  <w:marTop w:val="0"/>
                  <w:marBottom w:val="0"/>
                  <w:divBdr>
                    <w:top w:val="none" w:sz="0" w:space="0" w:color="auto"/>
                    <w:left w:val="none" w:sz="0" w:space="0" w:color="auto"/>
                    <w:bottom w:val="none" w:sz="0" w:space="0" w:color="auto"/>
                    <w:right w:val="none" w:sz="0" w:space="0" w:color="auto"/>
                  </w:divBdr>
                  <w:divsChild>
                    <w:div w:id="1737975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0664601">
              <w:marLeft w:val="0"/>
              <w:marRight w:val="0"/>
              <w:marTop w:val="0"/>
              <w:marBottom w:val="0"/>
              <w:divBdr>
                <w:top w:val="none" w:sz="0" w:space="0" w:color="auto"/>
                <w:left w:val="none" w:sz="0" w:space="0" w:color="auto"/>
                <w:bottom w:val="none" w:sz="0" w:space="0" w:color="auto"/>
                <w:right w:val="none" w:sz="0" w:space="0" w:color="auto"/>
              </w:divBdr>
              <w:divsChild>
                <w:div w:id="1144784030">
                  <w:marLeft w:val="0"/>
                  <w:marRight w:val="0"/>
                  <w:marTop w:val="0"/>
                  <w:marBottom w:val="0"/>
                  <w:divBdr>
                    <w:top w:val="none" w:sz="0" w:space="0" w:color="auto"/>
                    <w:left w:val="none" w:sz="0" w:space="0" w:color="auto"/>
                    <w:bottom w:val="none" w:sz="0" w:space="0" w:color="auto"/>
                    <w:right w:val="none" w:sz="0" w:space="0" w:color="auto"/>
                  </w:divBdr>
                  <w:divsChild>
                    <w:div w:id="1747730238">
                      <w:marLeft w:val="0"/>
                      <w:marRight w:val="0"/>
                      <w:marTop w:val="0"/>
                      <w:marBottom w:val="0"/>
                      <w:divBdr>
                        <w:top w:val="none" w:sz="0" w:space="0" w:color="auto"/>
                        <w:left w:val="none" w:sz="0" w:space="0" w:color="auto"/>
                        <w:bottom w:val="none" w:sz="0" w:space="0" w:color="auto"/>
                        <w:right w:val="none" w:sz="0" w:space="0" w:color="auto"/>
                      </w:divBdr>
                      <w:divsChild>
                        <w:div w:id="872159360">
                          <w:marLeft w:val="0"/>
                          <w:marRight w:val="0"/>
                          <w:marTop w:val="0"/>
                          <w:marBottom w:val="0"/>
                          <w:divBdr>
                            <w:top w:val="none" w:sz="0" w:space="0" w:color="auto"/>
                            <w:left w:val="none" w:sz="0" w:space="0" w:color="auto"/>
                            <w:bottom w:val="none" w:sz="0" w:space="0" w:color="auto"/>
                            <w:right w:val="none" w:sz="0" w:space="0" w:color="auto"/>
                          </w:divBdr>
                          <w:divsChild>
                            <w:div w:id="1332829806">
                              <w:marLeft w:val="0"/>
                              <w:marRight w:val="0"/>
                              <w:marTop w:val="0"/>
                              <w:marBottom w:val="0"/>
                              <w:divBdr>
                                <w:top w:val="none" w:sz="0" w:space="0" w:color="auto"/>
                                <w:left w:val="none" w:sz="0" w:space="0" w:color="auto"/>
                                <w:bottom w:val="none" w:sz="0" w:space="0" w:color="auto"/>
                                <w:right w:val="none" w:sz="0" w:space="0" w:color="auto"/>
                              </w:divBdr>
                            </w:div>
                          </w:divsChild>
                        </w:div>
                        <w:div w:id="1673340976">
                          <w:marLeft w:val="0"/>
                          <w:marRight w:val="0"/>
                          <w:marTop w:val="0"/>
                          <w:marBottom w:val="0"/>
                          <w:divBdr>
                            <w:top w:val="none" w:sz="0" w:space="0" w:color="auto"/>
                            <w:left w:val="none" w:sz="0" w:space="0" w:color="auto"/>
                            <w:bottom w:val="none" w:sz="0" w:space="0" w:color="auto"/>
                            <w:right w:val="none" w:sz="0" w:space="0" w:color="auto"/>
                          </w:divBdr>
                        </w:div>
                        <w:div w:id="1577206076">
                          <w:marLeft w:val="0"/>
                          <w:marRight w:val="0"/>
                          <w:marTop w:val="0"/>
                          <w:marBottom w:val="0"/>
                          <w:divBdr>
                            <w:top w:val="none" w:sz="0" w:space="0" w:color="auto"/>
                            <w:left w:val="none" w:sz="0" w:space="0" w:color="auto"/>
                            <w:bottom w:val="none" w:sz="0" w:space="0" w:color="auto"/>
                            <w:right w:val="none" w:sz="0" w:space="0" w:color="auto"/>
                          </w:divBdr>
                        </w:div>
                        <w:div w:id="692456584">
                          <w:marLeft w:val="0"/>
                          <w:marRight w:val="0"/>
                          <w:marTop w:val="0"/>
                          <w:marBottom w:val="0"/>
                          <w:divBdr>
                            <w:top w:val="none" w:sz="0" w:space="0" w:color="auto"/>
                            <w:left w:val="none" w:sz="0" w:space="0" w:color="auto"/>
                            <w:bottom w:val="none" w:sz="0" w:space="0" w:color="auto"/>
                            <w:right w:val="none" w:sz="0" w:space="0" w:color="auto"/>
                          </w:divBdr>
                        </w:div>
                        <w:div w:id="1026907824">
                          <w:marLeft w:val="0"/>
                          <w:marRight w:val="0"/>
                          <w:marTop w:val="0"/>
                          <w:marBottom w:val="0"/>
                          <w:divBdr>
                            <w:top w:val="none" w:sz="0" w:space="0" w:color="auto"/>
                            <w:left w:val="none" w:sz="0" w:space="0" w:color="auto"/>
                            <w:bottom w:val="none" w:sz="0" w:space="0" w:color="auto"/>
                            <w:right w:val="none" w:sz="0" w:space="0" w:color="auto"/>
                          </w:divBdr>
                        </w:div>
                        <w:div w:id="823279318">
                          <w:marLeft w:val="0"/>
                          <w:marRight w:val="0"/>
                          <w:marTop w:val="0"/>
                          <w:marBottom w:val="0"/>
                          <w:divBdr>
                            <w:top w:val="none" w:sz="0" w:space="0" w:color="auto"/>
                            <w:left w:val="none" w:sz="0" w:space="0" w:color="auto"/>
                            <w:bottom w:val="none" w:sz="0" w:space="0" w:color="auto"/>
                            <w:right w:val="none" w:sz="0" w:space="0" w:color="auto"/>
                          </w:divBdr>
                        </w:div>
                        <w:div w:id="1473524445">
                          <w:marLeft w:val="0"/>
                          <w:marRight w:val="0"/>
                          <w:marTop w:val="0"/>
                          <w:marBottom w:val="0"/>
                          <w:divBdr>
                            <w:top w:val="none" w:sz="0" w:space="0" w:color="auto"/>
                            <w:left w:val="none" w:sz="0" w:space="0" w:color="auto"/>
                            <w:bottom w:val="none" w:sz="0" w:space="0" w:color="auto"/>
                            <w:right w:val="none" w:sz="0" w:space="0" w:color="auto"/>
                          </w:divBdr>
                          <w:divsChild>
                            <w:div w:id="809907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6693189">
          <w:marLeft w:val="0"/>
          <w:marRight w:val="0"/>
          <w:marTop w:val="30"/>
          <w:marBottom w:val="0"/>
          <w:divBdr>
            <w:top w:val="none" w:sz="0" w:space="0" w:color="auto"/>
            <w:left w:val="none" w:sz="0" w:space="0" w:color="auto"/>
            <w:bottom w:val="none" w:sz="0" w:space="0" w:color="auto"/>
            <w:right w:val="none" w:sz="0" w:space="0" w:color="auto"/>
          </w:divBdr>
          <w:divsChild>
            <w:div w:id="290719071">
              <w:marLeft w:val="0"/>
              <w:marRight w:val="0"/>
              <w:marTop w:val="0"/>
              <w:marBottom w:val="0"/>
              <w:divBdr>
                <w:top w:val="none" w:sz="0" w:space="0" w:color="auto"/>
                <w:left w:val="none" w:sz="0" w:space="0" w:color="auto"/>
                <w:bottom w:val="none" w:sz="0" w:space="0" w:color="auto"/>
                <w:right w:val="none" w:sz="0" w:space="0" w:color="auto"/>
              </w:divBdr>
              <w:divsChild>
                <w:div w:id="2032029699">
                  <w:marLeft w:val="0"/>
                  <w:marRight w:val="0"/>
                  <w:marTop w:val="0"/>
                  <w:marBottom w:val="0"/>
                  <w:divBdr>
                    <w:top w:val="none" w:sz="0" w:space="0" w:color="auto"/>
                    <w:left w:val="none" w:sz="0" w:space="0" w:color="auto"/>
                    <w:bottom w:val="none" w:sz="0" w:space="0" w:color="auto"/>
                    <w:right w:val="none" w:sz="0" w:space="0" w:color="auto"/>
                  </w:divBdr>
                  <w:divsChild>
                    <w:div w:id="183060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601682">
              <w:marLeft w:val="0"/>
              <w:marRight w:val="0"/>
              <w:marTop w:val="0"/>
              <w:marBottom w:val="0"/>
              <w:divBdr>
                <w:top w:val="none" w:sz="0" w:space="0" w:color="auto"/>
                <w:left w:val="none" w:sz="0" w:space="0" w:color="auto"/>
                <w:bottom w:val="none" w:sz="0" w:space="0" w:color="auto"/>
                <w:right w:val="none" w:sz="0" w:space="0" w:color="auto"/>
              </w:divBdr>
              <w:divsChild>
                <w:div w:id="723725020">
                  <w:marLeft w:val="0"/>
                  <w:marRight w:val="0"/>
                  <w:marTop w:val="0"/>
                  <w:marBottom w:val="0"/>
                  <w:divBdr>
                    <w:top w:val="none" w:sz="0" w:space="0" w:color="auto"/>
                    <w:left w:val="none" w:sz="0" w:space="0" w:color="auto"/>
                    <w:bottom w:val="none" w:sz="0" w:space="0" w:color="auto"/>
                    <w:right w:val="none" w:sz="0" w:space="0" w:color="auto"/>
                  </w:divBdr>
                  <w:divsChild>
                    <w:div w:id="54931667">
                      <w:marLeft w:val="0"/>
                      <w:marRight w:val="0"/>
                      <w:marTop w:val="0"/>
                      <w:marBottom w:val="0"/>
                      <w:divBdr>
                        <w:top w:val="none" w:sz="0" w:space="0" w:color="auto"/>
                        <w:left w:val="none" w:sz="0" w:space="0" w:color="auto"/>
                        <w:bottom w:val="none" w:sz="0" w:space="0" w:color="auto"/>
                        <w:right w:val="none" w:sz="0" w:space="0" w:color="auto"/>
                      </w:divBdr>
                      <w:divsChild>
                        <w:div w:id="532377906">
                          <w:marLeft w:val="0"/>
                          <w:marRight w:val="0"/>
                          <w:marTop w:val="0"/>
                          <w:marBottom w:val="0"/>
                          <w:divBdr>
                            <w:top w:val="none" w:sz="0" w:space="0" w:color="auto"/>
                            <w:left w:val="none" w:sz="0" w:space="0" w:color="auto"/>
                            <w:bottom w:val="none" w:sz="0" w:space="0" w:color="auto"/>
                            <w:right w:val="none" w:sz="0" w:space="0" w:color="auto"/>
                          </w:divBdr>
                          <w:divsChild>
                            <w:div w:id="443497540">
                              <w:marLeft w:val="0"/>
                              <w:marRight w:val="0"/>
                              <w:marTop w:val="0"/>
                              <w:marBottom w:val="0"/>
                              <w:divBdr>
                                <w:top w:val="none" w:sz="0" w:space="0" w:color="auto"/>
                                <w:left w:val="none" w:sz="0" w:space="0" w:color="auto"/>
                                <w:bottom w:val="none" w:sz="0" w:space="0" w:color="auto"/>
                                <w:right w:val="none" w:sz="0" w:space="0" w:color="auto"/>
                              </w:divBdr>
                            </w:div>
                          </w:divsChild>
                        </w:div>
                        <w:div w:id="986087222">
                          <w:marLeft w:val="0"/>
                          <w:marRight w:val="0"/>
                          <w:marTop w:val="0"/>
                          <w:marBottom w:val="0"/>
                          <w:divBdr>
                            <w:top w:val="none" w:sz="0" w:space="0" w:color="auto"/>
                            <w:left w:val="none" w:sz="0" w:space="0" w:color="auto"/>
                            <w:bottom w:val="none" w:sz="0" w:space="0" w:color="auto"/>
                            <w:right w:val="none" w:sz="0" w:space="0" w:color="auto"/>
                          </w:divBdr>
                        </w:div>
                        <w:div w:id="1906837112">
                          <w:marLeft w:val="0"/>
                          <w:marRight w:val="0"/>
                          <w:marTop w:val="0"/>
                          <w:marBottom w:val="0"/>
                          <w:divBdr>
                            <w:top w:val="none" w:sz="0" w:space="0" w:color="auto"/>
                            <w:left w:val="none" w:sz="0" w:space="0" w:color="auto"/>
                            <w:bottom w:val="none" w:sz="0" w:space="0" w:color="auto"/>
                            <w:right w:val="none" w:sz="0" w:space="0" w:color="auto"/>
                          </w:divBdr>
                        </w:div>
                        <w:div w:id="835995636">
                          <w:marLeft w:val="0"/>
                          <w:marRight w:val="0"/>
                          <w:marTop w:val="0"/>
                          <w:marBottom w:val="0"/>
                          <w:divBdr>
                            <w:top w:val="none" w:sz="0" w:space="0" w:color="auto"/>
                            <w:left w:val="none" w:sz="0" w:space="0" w:color="auto"/>
                            <w:bottom w:val="none" w:sz="0" w:space="0" w:color="auto"/>
                            <w:right w:val="none" w:sz="0" w:space="0" w:color="auto"/>
                          </w:divBdr>
                        </w:div>
                        <w:div w:id="2005818833">
                          <w:marLeft w:val="0"/>
                          <w:marRight w:val="0"/>
                          <w:marTop w:val="0"/>
                          <w:marBottom w:val="0"/>
                          <w:divBdr>
                            <w:top w:val="none" w:sz="0" w:space="0" w:color="auto"/>
                            <w:left w:val="none" w:sz="0" w:space="0" w:color="auto"/>
                            <w:bottom w:val="none" w:sz="0" w:space="0" w:color="auto"/>
                            <w:right w:val="none" w:sz="0" w:space="0" w:color="auto"/>
                          </w:divBdr>
                        </w:div>
                        <w:div w:id="1246845146">
                          <w:marLeft w:val="0"/>
                          <w:marRight w:val="0"/>
                          <w:marTop w:val="0"/>
                          <w:marBottom w:val="0"/>
                          <w:divBdr>
                            <w:top w:val="none" w:sz="0" w:space="0" w:color="auto"/>
                            <w:left w:val="none" w:sz="0" w:space="0" w:color="auto"/>
                            <w:bottom w:val="none" w:sz="0" w:space="0" w:color="auto"/>
                            <w:right w:val="none" w:sz="0" w:space="0" w:color="auto"/>
                          </w:divBdr>
                        </w:div>
                        <w:div w:id="2064020989">
                          <w:marLeft w:val="0"/>
                          <w:marRight w:val="0"/>
                          <w:marTop w:val="0"/>
                          <w:marBottom w:val="0"/>
                          <w:divBdr>
                            <w:top w:val="none" w:sz="0" w:space="0" w:color="auto"/>
                            <w:left w:val="none" w:sz="0" w:space="0" w:color="auto"/>
                            <w:bottom w:val="none" w:sz="0" w:space="0" w:color="auto"/>
                            <w:right w:val="none" w:sz="0" w:space="0" w:color="auto"/>
                          </w:divBdr>
                          <w:divsChild>
                            <w:div w:id="927735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1102584">
          <w:marLeft w:val="0"/>
          <w:marRight w:val="0"/>
          <w:marTop w:val="30"/>
          <w:marBottom w:val="0"/>
          <w:divBdr>
            <w:top w:val="none" w:sz="0" w:space="0" w:color="auto"/>
            <w:left w:val="none" w:sz="0" w:space="0" w:color="auto"/>
            <w:bottom w:val="none" w:sz="0" w:space="0" w:color="auto"/>
            <w:right w:val="none" w:sz="0" w:space="0" w:color="auto"/>
          </w:divBdr>
          <w:divsChild>
            <w:div w:id="1949971016">
              <w:marLeft w:val="0"/>
              <w:marRight w:val="0"/>
              <w:marTop w:val="0"/>
              <w:marBottom w:val="0"/>
              <w:divBdr>
                <w:top w:val="none" w:sz="0" w:space="0" w:color="auto"/>
                <w:left w:val="none" w:sz="0" w:space="0" w:color="auto"/>
                <w:bottom w:val="none" w:sz="0" w:space="0" w:color="auto"/>
                <w:right w:val="none" w:sz="0" w:space="0" w:color="auto"/>
              </w:divBdr>
              <w:divsChild>
                <w:div w:id="176382679">
                  <w:marLeft w:val="0"/>
                  <w:marRight w:val="0"/>
                  <w:marTop w:val="0"/>
                  <w:marBottom w:val="0"/>
                  <w:divBdr>
                    <w:top w:val="none" w:sz="0" w:space="0" w:color="auto"/>
                    <w:left w:val="none" w:sz="0" w:space="0" w:color="auto"/>
                    <w:bottom w:val="none" w:sz="0" w:space="0" w:color="auto"/>
                    <w:right w:val="none" w:sz="0" w:space="0" w:color="auto"/>
                  </w:divBdr>
                  <w:divsChild>
                    <w:div w:id="527260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91820">
              <w:marLeft w:val="0"/>
              <w:marRight w:val="0"/>
              <w:marTop w:val="0"/>
              <w:marBottom w:val="0"/>
              <w:divBdr>
                <w:top w:val="none" w:sz="0" w:space="0" w:color="auto"/>
                <w:left w:val="none" w:sz="0" w:space="0" w:color="auto"/>
                <w:bottom w:val="none" w:sz="0" w:space="0" w:color="auto"/>
                <w:right w:val="none" w:sz="0" w:space="0" w:color="auto"/>
              </w:divBdr>
              <w:divsChild>
                <w:div w:id="1717393324">
                  <w:marLeft w:val="0"/>
                  <w:marRight w:val="0"/>
                  <w:marTop w:val="0"/>
                  <w:marBottom w:val="0"/>
                  <w:divBdr>
                    <w:top w:val="none" w:sz="0" w:space="0" w:color="auto"/>
                    <w:left w:val="none" w:sz="0" w:space="0" w:color="auto"/>
                    <w:bottom w:val="none" w:sz="0" w:space="0" w:color="auto"/>
                    <w:right w:val="none" w:sz="0" w:space="0" w:color="auto"/>
                  </w:divBdr>
                  <w:divsChild>
                    <w:div w:id="1516260587">
                      <w:marLeft w:val="0"/>
                      <w:marRight w:val="0"/>
                      <w:marTop w:val="0"/>
                      <w:marBottom w:val="0"/>
                      <w:divBdr>
                        <w:top w:val="none" w:sz="0" w:space="0" w:color="auto"/>
                        <w:left w:val="none" w:sz="0" w:space="0" w:color="auto"/>
                        <w:bottom w:val="none" w:sz="0" w:space="0" w:color="auto"/>
                        <w:right w:val="none" w:sz="0" w:space="0" w:color="auto"/>
                      </w:divBdr>
                      <w:divsChild>
                        <w:div w:id="1860851585">
                          <w:marLeft w:val="0"/>
                          <w:marRight w:val="0"/>
                          <w:marTop w:val="0"/>
                          <w:marBottom w:val="0"/>
                          <w:divBdr>
                            <w:top w:val="none" w:sz="0" w:space="0" w:color="auto"/>
                            <w:left w:val="none" w:sz="0" w:space="0" w:color="auto"/>
                            <w:bottom w:val="none" w:sz="0" w:space="0" w:color="auto"/>
                            <w:right w:val="none" w:sz="0" w:space="0" w:color="auto"/>
                          </w:divBdr>
                          <w:divsChild>
                            <w:div w:id="2135326585">
                              <w:marLeft w:val="0"/>
                              <w:marRight w:val="0"/>
                              <w:marTop w:val="0"/>
                              <w:marBottom w:val="0"/>
                              <w:divBdr>
                                <w:top w:val="none" w:sz="0" w:space="0" w:color="auto"/>
                                <w:left w:val="none" w:sz="0" w:space="0" w:color="auto"/>
                                <w:bottom w:val="none" w:sz="0" w:space="0" w:color="auto"/>
                                <w:right w:val="none" w:sz="0" w:space="0" w:color="auto"/>
                              </w:divBdr>
                            </w:div>
                          </w:divsChild>
                        </w:div>
                        <w:div w:id="61176390">
                          <w:marLeft w:val="0"/>
                          <w:marRight w:val="0"/>
                          <w:marTop w:val="0"/>
                          <w:marBottom w:val="0"/>
                          <w:divBdr>
                            <w:top w:val="none" w:sz="0" w:space="0" w:color="auto"/>
                            <w:left w:val="none" w:sz="0" w:space="0" w:color="auto"/>
                            <w:bottom w:val="none" w:sz="0" w:space="0" w:color="auto"/>
                            <w:right w:val="none" w:sz="0" w:space="0" w:color="auto"/>
                          </w:divBdr>
                        </w:div>
                        <w:div w:id="1817062031">
                          <w:marLeft w:val="0"/>
                          <w:marRight w:val="0"/>
                          <w:marTop w:val="0"/>
                          <w:marBottom w:val="0"/>
                          <w:divBdr>
                            <w:top w:val="none" w:sz="0" w:space="0" w:color="auto"/>
                            <w:left w:val="none" w:sz="0" w:space="0" w:color="auto"/>
                            <w:bottom w:val="none" w:sz="0" w:space="0" w:color="auto"/>
                            <w:right w:val="none" w:sz="0" w:space="0" w:color="auto"/>
                          </w:divBdr>
                        </w:div>
                        <w:div w:id="1091514129">
                          <w:marLeft w:val="0"/>
                          <w:marRight w:val="0"/>
                          <w:marTop w:val="0"/>
                          <w:marBottom w:val="0"/>
                          <w:divBdr>
                            <w:top w:val="none" w:sz="0" w:space="0" w:color="auto"/>
                            <w:left w:val="none" w:sz="0" w:space="0" w:color="auto"/>
                            <w:bottom w:val="none" w:sz="0" w:space="0" w:color="auto"/>
                            <w:right w:val="none" w:sz="0" w:space="0" w:color="auto"/>
                          </w:divBdr>
                        </w:div>
                        <w:div w:id="668599712">
                          <w:marLeft w:val="0"/>
                          <w:marRight w:val="0"/>
                          <w:marTop w:val="0"/>
                          <w:marBottom w:val="0"/>
                          <w:divBdr>
                            <w:top w:val="none" w:sz="0" w:space="0" w:color="auto"/>
                            <w:left w:val="none" w:sz="0" w:space="0" w:color="auto"/>
                            <w:bottom w:val="none" w:sz="0" w:space="0" w:color="auto"/>
                            <w:right w:val="none" w:sz="0" w:space="0" w:color="auto"/>
                          </w:divBdr>
                        </w:div>
                        <w:div w:id="1249541535">
                          <w:marLeft w:val="0"/>
                          <w:marRight w:val="0"/>
                          <w:marTop w:val="0"/>
                          <w:marBottom w:val="0"/>
                          <w:divBdr>
                            <w:top w:val="none" w:sz="0" w:space="0" w:color="auto"/>
                            <w:left w:val="none" w:sz="0" w:space="0" w:color="auto"/>
                            <w:bottom w:val="none" w:sz="0" w:space="0" w:color="auto"/>
                            <w:right w:val="none" w:sz="0" w:space="0" w:color="auto"/>
                          </w:divBdr>
                        </w:div>
                        <w:div w:id="436677327">
                          <w:marLeft w:val="0"/>
                          <w:marRight w:val="0"/>
                          <w:marTop w:val="0"/>
                          <w:marBottom w:val="0"/>
                          <w:divBdr>
                            <w:top w:val="none" w:sz="0" w:space="0" w:color="auto"/>
                            <w:left w:val="none" w:sz="0" w:space="0" w:color="auto"/>
                            <w:bottom w:val="none" w:sz="0" w:space="0" w:color="auto"/>
                            <w:right w:val="none" w:sz="0" w:space="0" w:color="auto"/>
                          </w:divBdr>
                          <w:divsChild>
                            <w:div w:id="1708025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7018608">
          <w:marLeft w:val="0"/>
          <w:marRight w:val="0"/>
          <w:marTop w:val="30"/>
          <w:marBottom w:val="0"/>
          <w:divBdr>
            <w:top w:val="none" w:sz="0" w:space="0" w:color="auto"/>
            <w:left w:val="none" w:sz="0" w:space="0" w:color="auto"/>
            <w:bottom w:val="none" w:sz="0" w:space="0" w:color="auto"/>
            <w:right w:val="none" w:sz="0" w:space="0" w:color="auto"/>
          </w:divBdr>
          <w:divsChild>
            <w:div w:id="909927234">
              <w:marLeft w:val="0"/>
              <w:marRight w:val="0"/>
              <w:marTop w:val="0"/>
              <w:marBottom w:val="0"/>
              <w:divBdr>
                <w:top w:val="none" w:sz="0" w:space="0" w:color="auto"/>
                <w:left w:val="none" w:sz="0" w:space="0" w:color="auto"/>
                <w:bottom w:val="none" w:sz="0" w:space="0" w:color="auto"/>
                <w:right w:val="none" w:sz="0" w:space="0" w:color="auto"/>
              </w:divBdr>
              <w:divsChild>
                <w:div w:id="2044671588">
                  <w:marLeft w:val="0"/>
                  <w:marRight w:val="0"/>
                  <w:marTop w:val="0"/>
                  <w:marBottom w:val="0"/>
                  <w:divBdr>
                    <w:top w:val="none" w:sz="0" w:space="0" w:color="auto"/>
                    <w:left w:val="none" w:sz="0" w:space="0" w:color="auto"/>
                    <w:bottom w:val="none" w:sz="0" w:space="0" w:color="auto"/>
                    <w:right w:val="none" w:sz="0" w:space="0" w:color="auto"/>
                  </w:divBdr>
                  <w:divsChild>
                    <w:div w:id="52852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359301">
              <w:marLeft w:val="0"/>
              <w:marRight w:val="0"/>
              <w:marTop w:val="0"/>
              <w:marBottom w:val="0"/>
              <w:divBdr>
                <w:top w:val="none" w:sz="0" w:space="0" w:color="auto"/>
                <w:left w:val="none" w:sz="0" w:space="0" w:color="auto"/>
                <w:bottom w:val="none" w:sz="0" w:space="0" w:color="auto"/>
                <w:right w:val="none" w:sz="0" w:space="0" w:color="auto"/>
              </w:divBdr>
              <w:divsChild>
                <w:div w:id="2034988089">
                  <w:marLeft w:val="0"/>
                  <w:marRight w:val="0"/>
                  <w:marTop w:val="0"/>
                  <w:marBottom w:val="0"/>
                  <w:divBdr>
                    <w:top w:val="none" w:sz="0" w:space="0" w:color="auto"/>
                    <w:left w:val="none" w:sz="0" w:space="0" w:color="auto"/>
                    <w:bottom w:val="none" w:sz="0" w:space="0" w:color="auto"/>
                    <w:right w:val="none" w:sz="0" w:space="0" w:color="auto"/>
                  </w:divBdr>
                  <w:divsChild>
                    <w:div w:id="709912977">
                      <w:marLeft w:val="0"/>
                      <w:marRight w:val="0"/>
                      <w:marTop w:val="0"/>
                      <w:marBottom w:val="0"/>
                      <w:divBdr>
                        <w:top w:val="none" w:sz="0" w:space="0" w:color="auto"/>
                        <w:left w:val="none" w:sz="0" w:space="0" w:color="auto"/>
                        <w:bottom w:val="none" w:sz="0" w:space="0" w:color="auto"/>
                        <w:right w:val="none" w:sz="0" w:space="0" w:color="auto"/>
                      </w:divBdr>
                      <w:divsChild>
                        <w:div w:id="830369658">
                          <w:marLeft w:val="0"/>
                          <w:marRight w:val="0"/>
                          <w:marTop w:val="0"/>
                          <w:marBottom w:val="0"/>
                          <w:divBdr>
                            <w:top w:val="none" w:sz="0" w:space="0" w:color="auto"/>
                            <w:left w:val="none" w:sz="0" w:space="0" w:color="auto"/>
                            <w:bottom w:val="none" w:sz="0" w:space="0" w:color="auto"/>
                            <w:right w:val="none" w:sz="0" w:space="0" w:color="auto"/>
                          </w:divBdr>
                          <w:divsChild>
                            <w:div w:id="2058508909">
                              <w:marLeft w:val="0"/>
                              <w:marRight w:val="0"/>
                              <w:marTop w:val="0"/>
                              <w:marBottom w:val="0"/>
                              <w:divBdr>
                                <w:top w:val="none" w:sz="0" w:space="0" w:color="auto"/>
                                <w:left w:val="none" w:sz="0" w:space="0" w:color="auto"/>
                                <w:bottom w:val="none" w:sz="0" w:space="0" w:color="auto"/>
                                <w:right w:val="none" w:sz="0" w:space="0" w:color="auto"/>
                              </w:divBdr>
                            </w:div>
                          </w:divsChild>
                        </w:div>
                        <w:div w:id="1000085042">
                          <w:marLeft w:val="0"/>
                          <w:marRight w:val="0"/>
                          <w:marTop w:val="0"/>
                          <w:marBottom w:val="0"/>
                          <w:divBdr>
                            <w:top w:val="none" w:sz="0" w:space="0" w:color="auto"/>
                            <w:left w:val="none" w:sz="0" w:space="0" w:color="auto"/>
                            <w:bottom w:val="none" w:sz="0" w:space="0" w:color="auto"/>
                            <w:right w:val="none" w:sz="0" w:space="0" w:color="auto"/>
                          </w:divBdr>
                        </w:div>
                        <w:div w:id="291402317">
                          <w:marLeft w:val="0"/>
                          <w:marRight w:val="0"/>
                          <w:marTop w:val="0"/>
                          <w:marBottom w:val="0"/>
                          <w:divBdr>
                            <w:top w:val="none" w:sz="0" w:space="0" w:color="auto"/>
                            <w:left w:val="none" w:sz="0" w:space="0" w:color="auto"/>
                            <w:bottom w:val="none" w:sz="0" w:space="0" w:color="auto"/>
                            <w:right w:val="none" w:sz="0" w:space="0" w:color="auto"/>
                          </w:divBdr>
                        </w:div>
                        <w:div w:id="508450293">
                          <w:marLeft w:val="0"/>
                          <w:marRight w:val="0"/>
                          <w:marTop w:val="0"/>
                          <w:marBottom w:val="0"/>
                          <w:divBdr>
                            <w:top w:val="none" w:sz="0" w:space="0" w:color="auto"/>
                            <w:left w:val="none" w:sz="0" w:space="0" w:color="auto"/>
                            <w:bottom w:val="none" w:sz="0" w:space="0" w:color="auto"/>
                            <w:right w:val="none" w:sz="0" w:space="0" w:color="auto"/>
                          </w:divBdr>
                        </w:div>
                        <w:div w:id="1177891633">
                          <w:marLeft w:val="0"/>
                          <w:marRight w:val="0"/>
                          <w:marTop w:val="0"/>
                          <w:marBottom w:val="0"/>
                          <w:divBdr>
                            <w:top w:val="none" w:sz="0" w:space="0" w:color="auto"/>
                            <w:left w:val="none" w:sz="0" w:space="0" w:color="auto"/>
                            <w:bottom w:val="none" w:sz="0" w:space="0" w:color="auto"/>
                            <w:right w:val="none" w:sz="0" w:space="0" w:color="auto"/>
                          </w:divBdr>
                        </w:div>
                        <w:div w:id="1801990187">
                          <w:marLeft w:val="0"/>
                          <w:marRight w:val="0"/>
                          <w:marTop w:val="0"/>
                          <w:marBottom w:val="0"/>
                          <w:divBdr>
                            <w:top w:val="none" w:sz="0" w:space="0" w:color="auto"/>
                            <w:left w:val="none" w:sz="0" w:space="0" w:color="auto"/>
                            <w:bottom w:val="none" w:sz="0" w:space="0" w:color="auto"/>
                            <w:right w:val="none" w:sz="0" w:space="0" w:color="auto"/>
                          </w:divBdr>
                        </w:div>
                        <w:div w:id="999429066">
                          <w:marLeft w:val="0"/>
                          <w:marRight w:val="0"/>
                          <w:marTop w:val="0"/>
                          <w:marBottom w:val="0"/>
                          <w:divBdr>
                            <w:top w:val="none" w:sz="0" w:space="0" w:color="auto"/>
                            <w:left w:val="none" w:sz="0" w:space="0" w:color="auto"/>
                            <w:bottom w:val="none" w:sz="0" w:space="0" w:color="auto"/>
                            <w:right w:val="none" w:sz="0" w:space="0" w:color="auto"/>
                          </w:divBdr>
                          <w:divsChild>
                            <w:div w:id="1939557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0154682">
      <w:bodyDiv w:val="1"/>
      <w:marLeft w:val="0"/>
      <w:marRight w:val="0"/>
      <w:marTop w:val="0"/>
      <w:marBottom w:val="0"/>
      <w:divBdr>
        <w:top w:val="none" w:sz="0" w:space="0" w:color="auto"/>
        <w:left w:val="none" w:sz="0" w:space="0" w:color="auto"/>
        <w:bottom w:val="none" w:sz="0" w:space="0" w:color="auto"/>
        <w:right w:val="none" w:sz="0" w:space="0" w:color="auto"/>
      </w:divBdr>
    </w:div>
    <w:div w:id="1680696771">
      <w:bodyDiv w:val="1"/>
      <w:marLeft w:val="0"/>
      <w:marRight w:val="0"/>
      <w:marTop w:val="0"/>
      <w:marBottom w:val="0"/>
      <w:divBdr>
        <w:top w:val="none" w:sz="0" w:space="0" w:color="auto"/>
        <w:left w:val="none" w:sz="0" w:space="0" w:color="auto"/>
        <w:bottom w:val="none" w:sz="0" w:space="0" w:color="auto"/>
        <w:right w:val="none" w:sz="0" w:space="0" w:color="auto"/>
      </w:divBdr>
    </w:div>
    <w:div w:id="1681539573">
      <w:bodyDiv w:val="1"/>
      <w:marLeft w:val="0"/>
      <w:marRight w:val="0"/>
      <w:marTop w:val="0"/>
      <w:marBottom w:val="0"/>
      <w:divBdr>
        <w:top w:val="none" w:sz="0" w:space="0" w:color="auto"/>
        <w:left w:val="none" w:sz="0" w:space="0" w:color="auto"/>
        <w:bottom w:val="none" w:sz="0" w:space="0" w:color="auto"/>
        <w:right w:val="none" w:sz="0" w:space="0" w:color="auto"/>
      </w:divBdr>
    </w:div>
    <w:div w:id="1683318558">
      <w:bodyDiv w:val="1"/>
      <w:marLeft w:val="0"/>
      <w:marRight w:val="0"/>
      <w:marTop w:val="0"/>
      <w:marBottom w:val="0"/>
      <w:divBdr>
        <w:top w:val="none" w:sz="0" w:space="0" w:color="auto"/>
        <w:left w:val="none" w:sz="0" w:space="0" w:color="auto"/>
        <w:bottom w:val="none" w:sz="0" w:space="0" w:color="auto"/>
        <w:right w:val="none" w:sz="0" w:space="0" w:color="auto"/>
      </w:divBdr>
    </w:div>
    <w:div w:id="1689602408">
      <w:bodyDiv w:val="1"/>
      <w:marLeft w:val="0"/>
      <w:marRight w:val="0"/>
      <w:marTop w:val="0"/>
      <w:marBottom w:val="0"/>
      <w:divBdr>
        <w:top w:val="none" w:sz="0" w:space="0" w:color="auto"/>
        <w:left w:val="none" w:sz="0" w:space="0" w:color="auto"/>
        <w:bottom w:val="none" w:sz="0" w:space="0" w:color="auto"/>
        <w:right w:val="none" w:sz="0" w:space="0" w:color="auto"/>
      </w:divBdr>
    </w:div>
    <w:div w:id="1690524368">
      <w:bodyDiv w:val="1"/>
      <w:marLeft w:val="0"/>
      <w:marRight w:val="0"/>
      <w:marTop w:val="0"/>
      <w:marBottom w:val="0"/>
      <w:divBdr>
        <w:top w:val="none" w:sz="0" w:space="0" w:color="auto"/>
        <w:left w:val="none" w:sz="0" w:space="0" w:color="auto"/>
        <w:bottom w:val="none" w:sz="0" w:space="0" w:color="auto"/>
        <w:right w:val="none" w:sz="0" w:space="0" w:color="auto"/>
      </w:divBdr>
    </w:div>
    <w:div w:id="1692143428">
      <w:bodyDiv w:val="1"/>
      <w:marLeft w:val="0"/>
      <w:marRight w:val="0"/>
      <w:marTop w:val="0"/>
      <w:marBottom w:val="0"/>
      <w:divBdr>
        <w:top w:val="none" w:sz="0" w:space="0" w:color="auto"/>
        <w:left w:val="none" w:sz="0" w:space="0" w:color="auto"/>
        <w:bottom w:val="none" w:sz="0" w:space="0" w:color="auto"/>
        <w:right w:val="none" w:sz="0" w:space="0" w:color="auto"/>
      </w:divBdr>
    </w:div>
    <w:div w:id="1693457951">
      <w:bodyDiv w:val="1"/>
      <w:marLeft w:val="0"/>
      <w:marRight w:val="0"/>
      <w:marTop w:val="0"/>
      <w:marBottom w:val="0"/>
      <w:divBdr>
        <w:top w:val="none" w:sz="0" w:space="0" w:color="auto"/>
        <w:left w:val="none" w:sz="0" w:space="0" w:color="auto"/>
        <w:bottom w:val="none" w:sz="0" w:space="0" w:color="auto"/>
        <w:right w:val="none" w:sz="0" w:space="0" w:color="auto"/>
      </w:divBdr>
    </w:div>
    <w:div w:id="1694916072">
      <w:bodyDiv w:val="1"/>
      <w:marLeft w:val="0"/>
      <w:marRight w:val="0"/>
      <w:marTop w:val="0"/>
      <w:marBottom w:val="0"/>
      <w:divBdr>
        <w:top w:val="none" w:sz="0" w:space="0" w:color="auto"/>
        <w:left w:val="none" w:sz="0" w:space="0" w:color="auto"/>
        <w:bottom w:val="none" w:sz="0" w:space="0" w:color="auto"/>
        <w:right w:val="none" w:sz="0" w:space="0" w:color="auto"/>
      </w:divBdr>
    </w:div>
    <w:div w:id="1697734126">
      <w:bodyDiv w:val="1"/>
      <w:marLeft w:val="0"/>
      <w:marRight w:val="0"/>
      <w:marTop w:val="0"/>
      <w:marBottom w:val="0"/>
      <w:divBdr>
        <w:top w:val="none" w:sz="0" w:space="0" w:color="auto"/>
        <w:left w:val="none" w:sz="0" w:space="0" w:color="auto"/>
        <w:bottom w:val="none" w:sz="0" w:space="0" w:color="auto"/>
        <w:right w:val="none" w:sz="0" w:space="0" w:color="auto"/>
      </w:divBdr>
    </w:div>
    <w:div w:id="1698195967">
      <w:bodyDiv w:val="1"/>
      <w:marLeft w:val="0"/>
      <w:marRight w:val="0"/>
      <w:marTop w:val="0"/>
      <w:marBottom w:val="0"/>
      <w:divBdr>
        <w:top w:val="none" w:sz="0" w:space="0" w:color="auto"/>
        <w:left w:val="none" w:sz="0" w:space="0" w:color="auto"/>
        <w:bottom w:val="none" w:sz="0" w:space="0" w:color="auto"/>
        <w:right w:val="none" w:sz="0" w:space="0" w:color="auto"/>
      </w:divBdr>
    </w:div>
    <w:div w:id="1699697184">
      <w:bodyDiv w:val="1"/>
      <w:marLeft w:val="0"/>
      <w:marRight w:val="0"/>
      <w:marTop w:val="0"/>
      <w:marBottom w:val="0"/>
      <w:divBdr>
        <w:top w:val="none" w:sz="0" w:space="0" w:color="auto"/>
        <w:left w:val="none" w:sz="0" w:space="0" w:color="auto"/>
        <w:bottom w:val="none" w:sz="0" w:space="0" w:color="auto"/>
        <w:right w:val="none" w:sz="0" w:space="0" w:color="auto"/>
      </w:divBdr>
    </w:div>
    <w:div w:id="1702588211">
      <w:bodyDiv w:val="1"/>
      <w:marLeft w:val="0"/>
      <w:marRight w:val="0"/>
      <w:marTop w:val="0"/>
      <w:marBottom w:val="0"/>
      <w:divBdr>
        <w:top w:val="none" w:sz="0" w:space="0" w:color="auto"/>
        <w:left w:val="none" w:sz="0" w:space="0" w:color="auto"/>
        <w:bottom w:val="none" w:sz="0" w:space="0" w:color="auto"/>
        <w:right w:val="none" w:sz="0" w:space="0" w:color="auto"/>
      </w:divBdr>
    </w:div>
    <w:div w:id="1702781525">
      <w:bodyDiv w:val="1"/>
      <w:marLeft w:val="0"/>
      <w:marRight w:val="0"/>
      <w:marTop w:val="0"/>
      <w:marBottom w:val="0"/>
      <w:divBdr>
        <w:top w:val="none" w:sz="0" w:space="0" w:color="auto"/>
        <w:left w:val="none" w:sz="0" w:space="0" w:color="auto"/>
        <w:bottom w:val="none" w:sz="0" w:space="0" w:color="auto"/>
        <w:right w:val="none" w:sz="0" w:space="0" w:color="auto"/>
      </w:divBdr>
    </w:div>
    <w:div w:id="1709211487">
      <w:bodyDiv w:val="1"/>
      <w:marLeft w:val="0"/>
      <w:marRight w:val="0"/>
      <w:marTop w:val="0"/>
      <w:marBottom w:val="0"/>
      <w:divBdr>
        <w:top w:val="none" w:sz="0" w:space="0" w:color="auto"/>
        <w:left w:val="none" w:sz="0" w:space="0" w:color="auto"/>
        <w:bottom w:val="none" w:sz="0" w:space="0" w:color="auto"/>
        <w:right w:val="none" w:sz="0" w:space="0" w:color="auto"/>
      </w:divBdr>
    </w:div>
    <w:div w:id="1711109921">
      <w:bodyDiv w:val="1"/>
      <w:marLeft w:val="0"/>
      <w:marRight w:val="0"/>
      <w:marTop w:val="0"/>
      <w:marBottom w:val="0"/>
      <w:divBdr>
        <w:top w:val="none" w:sz="0" w:space="0" w:color="auto"/>
        <w:left w:val="none" w:sz="0" w:space="0" w:color="auto"/>
        <w:bottom w:val="none" w:sz="0" w:space="0" w:color="auto"/>
        <w:right w:val="none" w:sz="0" w:space="0" w:color="auto"/>
      </w:divBdr>
    </w:div>
    <w:div w:id="1717655183">
      <w:bodyDiv w:val="1"/>
      <w:marLeft w:val="0"/>
      <w:marRight w:val="0"/>
      <w:marTop w:val="0"/>
      <w:marBottom w:val="0"/>
      <w:divBdr>
        <w:top w:val="none" w:sz="0" w:space="0" w:color="auto"/>
        <w:left w:val="none" w:sz="0" w:space="0" w:color="auto"/>
        <w:bottom w:val="none" w:sz="0" w:space="0" w:color="auto"/>
        <w:right w:val="none" w:sz="0" w:space="0" w:color="auto"/>
      </w:divBdr>
    </w:div>
    <w:div w:id="1718042496">
      <w:bodyDiv w:val="1"/>
      <w:marLeft w:val="0"/>
      <w:marRight w:val="0"/>
      <w:marTop w:val="0"/>
      <w:marBottom w:val="0"/>
      <w:divBdr>
        <w:top w:val="none" w:sz="0" w:space="0" w:color="auto"/>
        <w:left w:val="none" w:sz="0" w:space="0" w:color="auto"/>
        <w:bottom w:val="none" w:sz="0" w:space="0" w:color="auto"/>
        <w:right w:val="none" w:sz="0" w:space="0" w:color="auto"/>
      </w:divBdr>
    </w:div>
    <w:div w:id="1719624759">
      <w:bodyDiv w:val="1"/>
      <w:marLeft w:val="0"/>
      <w:marRight w:val="0"/>
      <w:marTop w:val="0"/>
      <w:marBottom w:val="0"/>
      <w:divBdr>
        <w:top w:val="none" w:sz="0" w:space="0" w:color="auto"/>
        <w:left w:val="none" w:sz="0" w:space="0" w:color="auto"/>
        <w:bottom w:val="none" w:sz="0" w:space="0" w:color="auto"/>
        <w:right w:val="none" w:sz="0" w:space="0" w:color="auto"/>
      </w:divBdr>
    </w:div>
    <w:div w:id="1722943375">
      <w:bodyDiv w:val="1"/>
      <w:marLeft w:val="0"/>
      <w:marRight w:val="0"/>
      <w:marTop w:val="0"/>
      <w:marBottom w:val="0"/>
      <w:divBdr>
        <w:top w:val="none" w:sz="0" w:space="0" w:color="auto"/>
        <w:left w:val="none" w:sz="0" w:space="0" w:color="auto"/>
        <w:bottom w:val="none" w:sz="0" w:space="0" w:color="auto"/>
        <w:right w:val="none" w:sz="0" w:space="0" w:color="auto"/>
      </w:divBdr>
    </w:div>
    <w:div w:id="1725717777">
      <w:bodyDiv w:val="1"/>
      <w:marLeft w:val="0"/>
      <w:marRight w:val="0"/>
      <w:marTop w:val="0"/>
      <w:marBottom w:val="0"/>
      <w:divBdr>
        <w:top w:val="none" w:sz="0" w:space="0" w:color="auto"/>
        <w:left w:val="none" w:sz="0" w:space="0" w:color="auto"/>
        <w:bottom w:val="none" w:sz="0" w:space="0" w:color="auto"/>
        <w:right w:val="none" w:sz="0" w:space="0" w:color="auto"/>
      </w:divBdr>
    </w:div>
    <w:div w:id="1732851663">
      <w:bodyDiv w:val="1"/>
      <w:marLeft w:val="0"/>
      <w:marRight w:val="0"/>
      <w:marTop w:val="0"/>
      <w:marBottom w:val="0"/>
      <w:divBdr>
        <w:top w:val="none" w:sz="0" w:space="0" w:color="auto"/>
        <w:left w:val="none" w:sz="0" w:space="0" w:color="auto"/>
        <w:bottom w:val="none" w:sz="0" w:space="0" w:color="auto"/>
        <w:right w:val="none" w:sz="0" w:space="0" w:color="auto"/>
      </w:divBdr>
    </w:div>
    <w:div w:id="1736929076">
      <w:bodyDiv w:val="1"/>
      <w:marLeft w:val="0"/>
      <w:marRight w:val="0"/>
      <w:marTop w:val="0"/>
      <w:marBottom w:val="0"/>
      <w:divBdr>
        <w:top w:val="none" w:sz="0" w:space="0" w:color="auto"/>
        <w:left w:val="none" w:sz="0" w:space="0" w:color="auto"/>
        <w:bottom w:val="none" w:sz="0" w:space="0" w:color="auto"/>
        <w:right w:val="none" w:sz="0" w:space="0" w:color="auto"/>
      </w:divBdr>
    </w:div>
    <w:div w:id="1740129426">
      <w:bodyDiv w:val="1"/>
      <w:marLeft w:val="0"/>
      <w:marRight w:val="0"/>
      <w:marTop w:val="0"/>
      <w:marBottom w:val="0"/>
      <w:divBdr>
        <w:top w:val="none" w:sz="0" w:space="0" w:color="auto"/>
        <w:left w:val="none" w:sz="0" w:space="0" w:color="auto"/>
        <w:bottom w:val="none" w:sz="0" w:space="0" w:color="auto"/>
        <w:right w:val="none" w:sz="0" w:space="0" w:color="auto"/>
      </w:divBdr>
    </w:div>
    <w:div w:id="1740203222">
      <w:bodyDiv w:val="1"/>
      <w:marLeft w:val="0"/>
      <w:marRight w:val="0"/>
      <w:marTop w:val="0"/>
      <w:marBottom w:val="0"/>
      <w:divBdr>
        <w:top w:val="none" w:sz="0" w:space="0" w:color="auto"/>
        <w:left w:val="none" w:sz="0" w:space="0" w:color="auto"/>
        <w:bottom w:val="none" w:sz="0" w:space="0" w:color="auto"/>
        <w:right w:val="none" w:sz="0" w:space="0" w:color="auto"/>
      </w:divBdr>
    </w:div>
    <w:div w:id="1741706078">
      <w:bodyDiv w:val="1"/>
      <w:marLeft w:val="0"/>
      <w:marRight w:val="0"/>
      <w:marTop w:val="0"/>
      <w:marBottom w:val="0"/>
      <w:divBdr>
        <w:top w:val="none" w:sz="0" w:space="0" w:color="auto"/>
        <w:left w:val="none" w:sz="0" w:space="0" w:color="auto"/>
        <w:bottom w:val="none" w:sz="0" w:space="0" w:color="auto"/>
        <w:right w:val="none" w:sz="0" w:space="0" w:color="auto"/>
      </w:divBdr>
    </w:div>
    <w:div w:id="1743521324">
      <w:bodyDiv w:val="1"/>
      <w:marLeft w:val="0"/>
      <w:marRight w:val="0"/>
      <w:marTop w:val="0"/>
      <w:marBottom w:val="0"/>
      <w:divBdr>
        <w:top w:val="none" w:sz="0" w:space="0" w:color="auto"/>
        <w:left w:val="none" w:sz="0" w:space="0" w:color="auto"/>
        <w:bottom w:val="none" w:sz="0" w:space="0" w:color="auto"/>
        <w:right w:val="none" w:sz="0" w:space="0" w:color="auto"/>
      </w:divBdr>
    </w:div>
    <w:div w:id="1743722119">
      <w:bodyDiv w:val="1"/>
      <w:marLeft w:val="0"/>
      <w:marRight w:val="0"/>
      <w:marTop w:val="0"/>
      <w:marBottom w:val="0"/>
      <w:divBdr>
        <w:top w:val="none" w:sz="0" w:space="0" w:color="auto"/>
        <w:left w:val="none" w:sz="0" w:space="0" w:color="auto"/>
        <w:bottom w:val="none" w:sz="0" w:space="0" w:color="auto"/>
        <w:right w:val="none" w:sz="0" w:space="0" w:color="auto"/>
      </w:divBdr>
    </w:div>
    <w:div w:id="1743983888">
      <w:bodyDiv w:val="1"/>
      <w:marLeft w:val="0"/>
      <w:marRight w:val="0"/>
      <w:marTop w:val="0"/>
      <w:marBottom w:val="0"/>
      <w:divBdr>
        <w:top w:val="none" w:sz="0" w:space="0" w:color="auto"/>
        <w:left w:val="none" w:sz="0" w:space="0" w:color="auto"/>
        <w:bottom w:val="none" w:sz="0" w:space="0" w:color="auto"/>
        <w:right w:val="none" w:sz="0" w:space="0" w:color="auto"/>
      </w:divBdr>
    </w:div>
    <w:div w:id="1745101128">
      <w:bodyDiv w:val="1"/>
      <w:marLeft w:val="0"/>
      <w:marRight w:val="0"/>
      <w:marTop w:val="0"/>
      <w:marBottom w:val="0"/>
      <w:divBdr>
        <w:top w:val="none" w:sz="0" w:space="0" w:color="auto"/>
        <w:left w:val="none" w:sz="0" w:space="0" w:color="auto"/>
        <w:bottom w:val="none" w:sz="0" w:space="0" w:color="auto"/>
        <w:right w:val="none" w:sz="0" w:space="0" w:color="auto"/>
      </w:divBdr>
    </w:div>
    <w:div w:id="1750926844">
      <w:bodyDiv w:val="1"/>
      <w:marLeft w:val="0"/>
      <w:marRight w:val="0"/>
      <w:marTop w:val="0"/>
      <w:marBottom w:val="0"/>
      <w:divBdr>
        <w:top w:val="none" w:sz="0" w:space="0" w:color="auto"/>
        <w:left w:val="none" w:sz="0" w:space="0" w:color="auto"/>
        <w:bottom w:val="none" w:sz="0" w:space="0" w:color="auto"/>
        <w:right w:val="none" w:sz="0" w:space="0" w:color="auto"/>
      </w:divBdr>
    </w:div>
    <w:div w:id="1752578294">
      <w:bodyDiv w:val="1"/>
      <w:marLeft w:val="0"/>
      <w:marRight w:val="0"/>
      <w:marTop w:val="0"/>
      <w:marBottom w:val="0"/>
      <w:divBdr>
        <w:top w:val="none" w:sz="0" w:space="0" w:color="auto"/>
        <w:left w:val="none" w:sz="0" w:space="0" w:color="auto"/>
        <w:bottom w:val="none" w:sz="0" w:space="0" w:color="auto"/>
        <w:right w:val="none" w:sz="0" w:space="0" w:color="auto"/>
      </w:divBdr>
    </w:div>
    <w:div w:id="1752658843">
      <w:bodyDiv w:val="1"/>
      <w:marLeft w:val="0"/>
      <w:marRight w:val="0"/>
      <w:marTop w:val="0"/>
      <w:marBottom w:val="0"/>
      <w:divBdr>
        <w:top w:val="none" w:sz="0" w:space="0" w:color="auto"/>
        <w:left w:val="none" w:sz="0" w:space="0" w:color="auto"/>
        <w:bottom w:val="none" w:sz="0" w:space="0" w:color="auto"/>
        <w:right w:val="none" w:sz="0" w:space="0" w:color="auto"/>
      </w:divBdr>
    </w:div>
    <w:div w:id="1755274510">
      <w:bodyDiv w:val="1"/>
      <w:marLeft w:val="0"/>
      <w:marRight w:val="0"/>
      <w:marTop w:val="0"/>
      <w:marBottom w:val="0"/>
      <w:divBdr>
        <w:top w:val="none" w:sz="0" w:space="0" w:color="auto"/>
        <w:left w:val="none" w:sz="0" w:space="0" w:color="auto"/>
        <w:bottom w:val="none" w:sz="0" w:space="0" w:color="auto"/>
        <w:right w:val="none" w:sz="0" w:space="0" w:color="auto"/>
      </w:divBdr>
    </w:div>
    <w:div w:id="1755931001">
      <w:bodyDiv w:val="1"/>
      <w:marLeft w:val="0"/>
      <w:marRight w:val="0"/>
      <w:marTop w:val="0"/>
      <w:marBottom w:val="0"/>
      <w:divBdr>
        <w:top w:val="none" w:sz="0" w:space="0" w:color="auto"/>
        <w:left w:val="none" w:sz="0" w:space="0" w:color="auto"/>
        <w:bottom w:val="none" w:sz="0" w:space="0" w:color="auto"/>
        <w:right w:val="none" w:sz="0" w:space="0" w:color="auto"/>
      </w:divBdr>
    </w:div>
    <w:div w:id="1757290801">
      <w:bodyDiv w:val="1"/>
      <w:marLeft w:val="0"/>
      <w:marRight w:val="0"/>
      <w:marTop w:val="0"/>
      <w:marBottom w:val="0"/>
      <w:divBdr>
        <w:top w:val="none" w:sz="0" w:space="0" w:color="auto"/>
        <w:left w:val="none" w:sz="0" w:space="0" w:color="auto"/>
        <w:bottom w:val="none" w:sz="0" w:space="0" w:color="auto"/>
        <w:right w:val="none" w:sz="0" w:space="0" w:color="auto"/>
      </w:divBdr>
    </w:div>
    <w:div w:id="1759403969">
      <w:bodyDiv w:val="1"/>
      <w:marLeft w:val="0"/>
      <w:marRight w:val="0"/>
      <w:marTop w:val="0"/>
      <w:marBottom w:val="0"/>
      <w:divBdr>
        <w:top w:val="none" w:sz="0" w:space="0" w:color="auto"/>
        <w:left w:val="none" w:sz="0" w:space="0" w:color="auto"/>
        <w:bottom w:val="none" w:sz="0" w:space="0" w:color="auto"/>
        <w:right w:val="none" w:sz="0" w:space="0" w:color="auto"/>
      </w:divBdr>
    </w:div>
    <w:div w:id="1764640310">
      <w:bodyDiv w:val="1"/>
      <w:marLeft w:val="0"/>
      <w:marRight w:val="0"/>
      <w:marTop w:val="0"/>
      <w:marBottom w:val="0"/>
      <w:divBdr>
        <w:top w:val="none" w:sz="0" w:space="0" w:color="auto"/>
        <w:left w:val="none" w:sz="0" w:space="0" w:color="auto"/>
        <w:bottom w:val="none" w:sz="0" w:space="0" w:color="auto"/>
        <w:right w:val="none" w:sz="0" w:space="0" w:color="auto"/>
      </w:divBdr>
    </w:div>
    <w:div w:id="1767995624">
      <w:bodyDiv w:val="1"/>
      <w:marLeft w:val="0"/>
      <w:marRight w:val="0"/>
      <w:marTop w:val="0"/>
      <w:marBottom w:val="0"/>
      <w:divBdr>
        <w:top w:val="none" w:sz="0" w:space="0" w:color="auto"/>
        <w:left w:val="none" w:sz="0" w:space="0" w:color="auto"/>
        <w:bottom w:val="none" w:sz="0" w:space="0" w:color="auto"/>
        <w:right w:val="none" w:sz="0" w:space="0" w:color="auto"/>
      </w:divBdr>
      <w:divsChild>
        <w:div w:id="827357264">
          <w:marLeft w:val="0"/>
          <w:marRight w:val="0"/>
          <w:marTop w:val="0"/>
          <w:marBottom w:val="0"/>
          <w:divBdr>
            <w:top w:val="none" w:sz="0" w:space="0" w:color="auto"/>
            <w:left w:val="none" w:sz="0" w:space="0" w:color="auto"/>
            <w:bottom w:val="none" w:sz="0" w:space="0" w:color="auto"/>
            <w:right w:val="none" w:sz="0" w:space="0" w:color="auto"/>
          </w:divBdr>
          <w:divsChild>
            <w:div w:id="560408927">
              <w:marLeft w:val="0"/>
              <w:marRight w:val="0"/>
              <w:marTop w:val="0"/>
              <w:marBottom w:val="0"/>
              <w:divBdr>
                <w:top w:val="none" w:sz="0" w:space="0" w:color="auto"/>
                <w:left w:val="none" w:sz="0" w:space="0" w:color="auto"/>
                <w:bottom w:val="none" w:sz="0" w:space="0" w:color="auto"/>
                <w:right w:val="none" w:sz="0" w:space="0" w:color="auto"/>
              </w:divBdr>
            </w:div>
          </w:divsChild>
        </w:div>
        <w:div w:id="1323968841">
          <w:marLeft w:val="0"/>
          <w:marRight w:val="0"/>
          <w:marTop w:val="330"/>
          <w:marBottom w:val="0"/>
          <w:divBdr>
            <w:top w:val="none" w:sz="0" w:space="0" w:color="auto"/>
            <w:left w:val="none" w:sz="0" w:space="0" w:color="auto"/>
            <w:bottom w:val="none" w:sz="0" w:space="0" w:color="auto"/>
            <w:right w:val="none" w:sz="0" w:space="0" w:color="auto"/>
          </w:divBdr>
        </w:div>
      </w:divsChild>
    </w:div>
    <w:div w:id="1770422123">
      <w:bodyDiv w:val="1"/>
      <w:marLeft w:val="0"/>
      <w:marRight w:val="0"/>
      <w:marTop w:val="0"/>
      <w:marBottom w:val="0"/>
      <w:divBdr>
        <w:top w:val="none" w:sz="0" w:space="0" w:color="auto"/>
        <w:left w:val="none" w:sz="0" w:space="0" w:color="auto"/>
        <w:bottom w:val="none" w:sz="0" w:space="0" w:color="auto"/>
        <w:right w:val="none" w:sz="0" w:space="0" w:color="auto"/>
      </w:divBdr>
    </w:div>
    <w:div w:id="1777015718">
      <w:bodyDiv w:val="1"/>
      <w:marLeft w:val="0"/>
      <w:marRight w:val="0"/>
      <w:marTop w:val="0"/>
      <w:marBottom w:val="0"/>
      <w:divBdr>
        <w:top w:val="none" w:sz="0" w:space="0" w:color="auto"/>
        <w:left w:val="none" w:sz="0" w:space="0" w:color="auto"/>
        <w:bottom w:val="none" w:sz="0" w:space="0" w:color="auto"/>
        <w:right w:val="none" w:sz="0" w:space="0" w:color="auto"/>
      </w:divBdr>
    </w:div>
    <w:div w:id="1786386197">
      <w:bodyDiv w:val="1"/>
      <w:marLeft w:val="0"/>
      <w:marRight w:val="0"/>
      <w:marTop w:val="0"/>
      <w:marBottom w:val="0"/>
      <w:divBdr>
        <w:top w:val="none" w:sz="0" w:space="0" w:color="auto"/>
        <w:left w:val="none" w:sz="0" w:space="0" w:color="auto"/>
        <w:bottom w:val="none" w:sz="0" w:space="0" w:color="auto"/>
        <w:right w:val="none" w:sz="0" w:space="0" w:color="auto"/>
      </w:divBdr>
    </w:div>
    <w:div w:id="1790582638">
      <w:bodyDiv w:val="1"/>
      <w:marLeft w:val="0"/>
      <w:marRight w:val="0"/>
      <w:marTop w:val="0"/>
      <w:marBottom w:val="0"/>
      <w:divBdr>
        <w:top w:val="none" w:sz="0" w:space="0" w:color="auto"/>
        <w:left w:val="none" w:sz="0" w:space="0" w:color="auto"/>
        <w:bottom w:val="none" w:sz="0" w:space="0" w:color="auto"/>
        <w:right w:val="none" w:sz="0" w:space="0" w:color="auto"/>
      </w:divBdr>
    </w:div>
    <w:div w:id="1796367295">
      <w:bodyDiv w:val="1"/>
      <w:marLeft w:val="0"/>
      <w:marRight w:val="0"/>
      <w:marTop w:val="0"/>
      <w:marBottom w:val="0"/>
      <w:divBdr>
        <w:top w:val="none" w:sz="0" w:space="0" w:color="auto"/>
        <w:left w:val="none" w:sz="0" w:space="0" w:color="auto"/>
        <w:bottom w:val="none" w:sz="0" w:space="0" w:color="auto"/>
        <w:right w:val="none" w:sz="0" w:space="0" w:color="auto"/>
      </w:divBdr>
      <w:divsChild>
        <w:div w:id="1224832433">
          <w:marLeft w:val="-255"/>
          <w:marRight w:val="-255"/>
          <w:marTop w:val="0"/>
          <w:marBottom w:val="0"/>
          <w:divBdr>
            <w:top w:val="none" w:sz="0" w:space="0" w:color="auto"/>
            <w:left w:val="none" w:sz="0" w:space="0" w:color="auto"/>
            <w:bottom w:val="none" w:sz="0" w:space="0" w:color="auto"/>
            <w:right w:val="none" w:sz="0" w:space="0" w:color="auto"/>
          </w:divBdr>
          <w:divsChild>
            <w:div w:id="601766421">
              <w:marLeft w:val="0"/>
              <w:marRight w:val="0"/>
              <w:marTop w:val="0"/>
              <w:marBottom w:val="0"/>
              <w:divBdr>
                <w:top w:val="none" w:sz="0" w:space="0" w:color="auto"/>
                <w:left w:val="none" w:sz="0" w:space="0" w:color="auto"/>
                <w:bottom w:val="none" w:sz="0" w:space="0" w:color="auto"/>
                <w:right w:val="none" w:sz="0" w:space="0" w:color="auto"/>
              </w:divBdr>
              <w:divsChild>
                <w:div w:id="716900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745649">
          <w:marLeft w:val="0"/>
          <w:marRight w:val="0"/>
          <w:marTop w:val="30"/>
          <w:marBottom w:val="0"/>
          <w:divBdr>
            <w:top w:val="none" w:sz="0" w:space="0" w:color="auto"/>
            <w:left w:val="none" w:sz="0" w:space="0" w:color="auto"/>
            <w:bottom w:val="none" w:sz="0" w:space="0" w:color="auto"/>
            <w:right w:val="none" w:sz="0" w:space="0" w:color="auto"/>
          </w:divBdr>
          <w:divsChild>
            <w:div w:id="494540750">
              <w:marLeft w:val="0"/>
              <w:marRight w:val="0"/>
              <w:marTop w:val="0"/>
              <w:marBottom w:val="0"/>
              <w:divBdr>
                <w:top w:val="none" w:sz="0" w:space="0" w:color="auto"/>
                <w:left w:val="none" w:sz="0" w:space="0" w:color="auto"/>
                <w:bottom w:val="none" w:sz="0" w:space="0" w:color="auto"/>
                <w:right w:val="none" w:sz="0" w:space="0" w:color="auto"/>
              </w:divBdr>
              <w:divsChild>
                <w:div w:id="1560286524">
                  <w:marLeft w:val="0"/>
                  <w:marRight w:val="0"/>
                  <w:marTop w:val="0"/>
                  <w:marBottom w:val="0"/>
                  <w:divBdr>
                    <w:top w:val="none" w:sz="0" w:space="0" w:color="auto"/>
                    <w:left w:val="none" w:sz="0" w:space="0" w:color="auto"/>
                    <w:bottom w:val="none" w:sz="0" w:space="0" w:color="auto"/>
                    <w:right w:val="none" w:sz="0" w:space="0" w:color="auto"/>
                  </w:divBdr>
                  <w:divsChild>
                    <w:div w:id="995376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863849">
              <w:marLeft w:val="0"/>
              <w:marRight w:val="0"/>
              <w:marTop w:val="0"/>
              <w:marBottom w:val="0"/>
              <w:divBdr>
                <w:top w:val="none" w:sz="0" w:space="0" w:color="auto"/>
                <w:left w:val="none" w:sz="0" w:space="0" w:color="auto"/>
                <w:bottom w:val="none" w:sz="0" w:space="0" w:color="auto"/>
                <w:right w:val="none" w:sz="0" w:space="0" w:color="auto"/>
              </w:divBdr>
              <w:divsChild>
                <w:div w:id="807012337">
                  <w:marLeft w:val="0"/>
                  <w:marRight w:val="0"/>
                  <w:marTop w:val="0"/>
                  <w:marBottom w:val="0"/>
                  <w:divBdr>
                    <w:top w:val="none" w:sz="0" w:space="0" w:color="auto"/>
                    <w:left w:val="none" w:sz="0" w:space="0" w:color="auto"/>
                    <w:bottom w:val="none" w:sz="0" w:space="0" w:color="auto"/>
                    <w:right w:val="none" w:sz="0" w:space="0" w:color="auto"/>
                  </w:divBdr>
                  <w:divsChild>
                    <w:div w:id="2009867711">
                      <w:marLeft w:val="0"/>
                      <w:marRight w:val="0"/>
                      <w:marTop w:val="0"/>
                      <w:marBottom w:val="0"/>
                      <w:divBdr>
                        <w:top w:val="none" w:sz="0" w:space="0" w:color="auto"/>
                        <w:left w:val="none" w:sz="0" w:space="0" w:color="auto"/>
                        <w:bottom w:val="none" w:sz="0" w:space="0" w:color="auto"/>
                        <w:right w:val="none" w:sz="0" w:space="0" w:color="auto"/>
                      </w:divBdr>
                      <w:divsChild>
                        <w:div w:id="576592603">
                          <w:marLeft w:val="0"/>
                          <w:marRight w:val="0"/>
                          <w:marTop w:val="0"/>
                          <w:marBottom w:val="0"/>
                          <w:divBdr>
                            <w:top w:val="none" w:sz="0" w:space="0" w:color="auto"/>
                            <w:left w:val="none" w:sz="0" w:space="0" w:color="auto"/>
                            <w:bottom w:val="none" w:sz="0" w:space="0" w:color="auto"/>
                            <w:right w:val="none" w:sz="0" w:space="0" w:color="auto"/>
                          </w:divBdr>
                          <w:divsChild>
                            <w:div w:id="1062293784">
                              <w:marLeft w:val="0"/>
                              <w:marRight w:val="0"/>
                              <w:marTop w:val="0"/>
                              <w:marBottom w:val="0"/>
                              <w:divBdr>
                                <w:top w:val="none" w:sz="0" w:space="0" w:color="auto"/>
                                <w:left w:val="none" w:sz="0" w:space="0" w:color="auto"/>
                                <w:bottom w:val="none" w:sz="0" w:space="0" w:color="auto"/>
                                <w:right w:val="none" w:sz="0" w:space="0" w:color="auto"/>
                              </w:divBdr>
                            </w:div>
                          </w:divsChild>
                        </w:div>
                        <w:div w:id="1169834746">
                          <w:marLeft w:val="0"/>
                          <w:marRight w:val="0"/>
                          <w:marTop w:val="0"/>
                          <w:marBottom w:val="0"/>
                          <w:divBdr>
                            <w:top w:val="none" w:sz="0" w:space="0" w:color="auto"/>
                            <w:left w:val="none" w:sz="0" w:space="0" w:color="auto"/>
                            <w:bottom w:val="none" w:sz="0" w:space="0" w:color="auto"/>
                            <w:right w:val="none" w:sz="0" w:space="0" w:color="auto"/>
                          </w:divBdr>
                        </w:div>
                        <w:div w:id="94634514">
                          <w:marLeft w:val="0"/>
                          <w:marRight w:val="0"/>
                          <w:marTop w:val="0"/>
                          <w:marBottom w:val="0"/>
                          <w:divBdr>
                            <w:top w:val="none" w:sz="0" w:space="0" w:color="auto"/>
                            <w:left w:val="none" w:sz="0" w:space="0" w:color="auto"/>
                            <w:bottom w:val="none" w:sz="0" w:space="0" w:color="auto"/>
                            <w:right w:val="none" w:sz="0" w:space="0" w:color="auto"/>
                          </w:divBdr>
                        </w:div>
                        <w:div w:id="1850438862">
                          <w:marLeft w:val="0"/>
                          <w:marRight w:val="0"/>
                          <w:marTop w:val="0"/>
                          <w:marBottom w:val="0"/>
                          <w:divBdr>
                            <w:top w:val="none" w:sz="0" w:space="0" w:color="auto"/>
                            <w:left w:val="none" w:sz="0" w:space="0" w:color="auto"/>
                            <w:bottom w:val="none" w:sz="0" w:space="0" w:color="auto"/>
                            <w:right w:val="none" w:sz="0" w:space="0" w:color="auto"/>
                          </w:divBdr>
                        </w:div>
                        <w:div w:id="534269903">
                          <w:marLeft w:val="0"/>
                          <w:marRight w:val="0"/>
                          <w:marTop w:val="0"/>
                          <w:marBottom w:val="0"/>
                          <w:divBdr>
                            <w:top w:val="none" w:sz="0" w:space="0" w:color="auto"/>
                            <w:left w:val="none" w:sz="0" w:space="0" w:color="auto"/>
                            <w:bottom w:val="none" w:sz="0" w:space="0" w:color="auto"/>
                            <w:right w:val="none" w:sz="0" w:space="0" w:color="auto"/>
                          </w:divBdr>
                        </w:div>
                        <w:div w:id="1410615532">
                          <w:marLeft w:val="0"/>
                          <w:marRight w:val="0"/>
                          <w:marTop w:val="0"/>
                          <w:marBottom w:val="0"/>
                          <w:divBdr>
                            <w:top w:val="none" w:sz="0" w:space="0" w:color="auto"/>
                            <w:left w:val="none" w:sz="0" w:space="0" w:color="auto"/>
                            <w:bottom w:val="none" w:sz="0" w:space="0" w:color="auto"/>
                            <w:right w:val="none" w:sz="0" w:space="0" w:color="auto"/>
                          </w:divBdr>
                        </w:div>
                        <w:div w:id="1749885227">
                          <w:marLeft w:val="0"/>
                          <w:marRight w:val="0"/>
                          <w:marTop w:val="0"/>
                          <w:marBottom w:val="0"/>
                          <w:divBdr>
                            <w:top w:val="none" w:sz="0" w:space="0" w:color="auto"/>
                            <w:left w:val="none" w:sz="0" w:space="0" w:color="auto"/>
                            <w:bottom w:val="none" w:sz="0" w:space="0" w:color="auto"/>
                            <w:right w:val="none" w:sz="0" w:space="0" w:color="auto"/>
                          </w:divBdr>
                          <w:divsChild>
                            <w:div w:id="492140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5134674">
          <w:marLeft w:val="0"/>
          <w:marRight w:val="0"/>
          <w:marTop w:val="30"/>
          <w:marBottom w:val="0"/>
          <w:divBdr>
            <w:top w:val="none" w:sz="0" w:space="0" w:color="auto"/>
            <w:left w:val="none" w:sz="0" w:space="0" w:color="auto"/>
            <w:bottom w:val="none" w:sz="0" w:space="0" w:color="auto"/>
            <w:right w:val="none" w:sz="0" w:space="0" w:color="auto"/>
          </w:divBdr>
          <w:divsChild>
            <w:div w:id="430517055">
              <w:marLeft w:val="0"/>
              <w:marRight w:val="0"/>
              <w:marTop w:val="0"/>
              <w:marBottom w:val="0"/>
              <w:divBdr>
                <w:top w:val="none" w:sz="0" w:space="0" w:color="auto"/>
                <w:left w:val="none" w:sz="0" w:space="0" w:color="auto"/>
                <w:bottom w:val="none" w:sz="0" w:space="0" w:color="auto"/>
                <w:right w:val="none" w:sz="0" w:space="0" w:color="auto"/>
              </w:divBdr>
              <w:divsChild>
                <w:div w:id="1551844547">
                  <w:marLeft w:val="0"/>
                  <w:marRight w:val="0"/>
                  <w:marTop w:val="0"/>
                  <w:marBottom w:val="0"/>
                  <w:divBdr>
                    <w:top w:val="none" w:sz="0" w:space="0" w:color="auto"/>
                    <w:left w:val="none" w:sz="0" w:space="0" w:color="auto"/>
                    <w:bottom w:val="none" w:sz="0" w:space="0" w:color="auto"/>
                    <w:right w:val="none" w:sz="0" w:space="0" w:color="auto"/>
                  </w:divBdr>
                  <w:divsChild>
                    <w:div w:id="1572888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0868452">
              <w:marLeft w:val="0"/>
              <w:marRight w:val="0"/>
              <w:marTop w:val="0"/>
              <w:marBottom w:val="0"/>
              <w:divBdr>
                <w:top w:val="none" w:sz="0" w:space="0" w:color="auto"/>
                <w:left w:val="none" w:sz="0" w:space="0" w:color="auto"/>
                <w:bottom w:val="none" w:sz="0" w:space="0" w:color="auto"/>
                <w:right w:val="none" w:sz="0" w:space="0" w:color="auto"/>
              </w:divBdr>
              <w:divsChild>
                <w:div w:id="1426265838">
                  <w:marLeft w:val="0"/>
                  <w:marRight w:val="0"/>
                  <w:marTop w:val="0"/>
                  <w:marBottom w:val="0"/>
                  <w:divBdr>
                    <w:top w:val="none" w:sz="0" w:space="0" w:color="auto"/>
                    <w:left w:val="none" w:sz="0" w:space="0" w:color="auto"/>
                    <w:bottom w:val="none" w:sz="0" w:space="0" w:color="auto"/>
                    <w:right w:val="none" w:sz="0" w:space="0" w:color="auto"/>
                  </w:divBdr>
                  <w:divsChild>
                    <w:div w:id="306782493">
                      <w:marLeft w:val="0"/>
                      <w:marRight w:val="0"/>
                      <w:marTop w:val="0"/>
                      <w:marBottom w:val="0"/>
                      <w:divBdr>
                        <w:top w:val="none" w:sz="0" w:space="0" w:color="auto"/>
                        <w:left w:val="none" w:sz="0" w:space="0" w:color="auto"/>
                        <w:bottom w:val="none" w:sz="0" w:space="0" w:color="auto"/>
                        <w:right w:val="none" w:sz="0" w:space="0" w:color="auto"/>
                      </w:divBdr>
                      <w:divsChild>
                        <w:div w:id="1994796641">
                          <w:marLeft w:val="0"/>
                          <w:marRight w:val="0"/>
                          <w:marTop w:val="0"/>
                          <w:marBottom w:val="0"/>
                          <w:divBdr>
                            <w:top w:val="none" w:sz="0" w:space="0" w:color="auto"/>
                            <w:left w:val="none" w:sz="0" w:space="0" w:color="auto"/>
                            <w:bottom w:val="none" w:sz="0" w:space="0" w:color="auto"/>
                            <w:right w:val="none" w:sz="0" w:space="0" w:color="auto"/>
                          </w:divBdr>
                          <w:divsChild>
                            <w:div w:id="813302093">
                              <w:marLeft w:val="0"/>
                              <w:marRight w:val="0"/>
                              <w:marTop w:val="0"/>
                              <w:marBottom w:val="0"/>
                              <w:divBdr>
                                <w:top w:val="none" w:sz="0" w:space="0" w:color="auto"/>
                                <w:left w:val="none" w:sz="0" w:space="0" w:color="auto"/>
                                <w:bottom w:val="none" w:sz="0" w:space="0" w:color="auto"/>
                                <w:right w:val="none" w:sz="0" w:space="0" w:color="auto"/>
                              </w:divBdr>
                            </w:div>
                          </w:divsChild>
                        </w:div>
                        <w:div w:id="1413896067">
                          <w:marLeft w:val="0"/>
                          <w:marRight w:val="0"/>
                          <w:marTop w:val="0"/>
                          <w:marBottom w:val="0"/>
                          <w:divBdr>
                            <w:top w:val="none" w:sz="0" w:space="0" w:color="auto"/>
                            <w:left w:val="none" w:sz="0" w:space="0" w:color="auto"/>
                            <w:bottom w:val="none" w:sz="0" w:space="0" w:color="auto"/>
                            <w:right w:val="none" w:sz="0" w:space="0" w:color="auto"/>
                          </w:divBdr>
                        </w:div>
                        <w:div w:id="1302884083">
                          <w:marLeft w:val="0"/>
                          <w:marRight w:val="0"/>
                          <w:marTop w:val="0"/>
                          <w:marBottom w:val="0"/>
                          <w:divBdr>
                            <w:top w:val="none" w:sz="0" w:space="0" w:color="auto"/>
                            <w:left w:val="none" w:sz="0" w:space="0" w:color="auto"/>
                            <w:bottom w:val="none" w:sz="0" w:space="0" w:color="auto"/>
                            <w:right w:val="none" w:sz="0" w:space="0" w:color="auto"/>
                          </w:divBdr>
                        </w:div>
                        <w:div w:id="367728159">
                          <w:marLeft w:val="0"/>
                          <w:marRight w:val="0"/>
                          <w:marTop w:val="0"/>
                          <w:marBottom w:val="0"/>
                          <w:divBdr>
                            <w:top w:val="none" w:sz="0" w:space="0" w:color="auto"/>
                            <w:left w:val="none" w:sz="0" w:space="0" w:color="auto"/>
                            <w:bottom w:val="none" w:sz="0" w:space="0" w:color="auto"/>
                            <w:right w:val="none" w:sz="0" w:space="0" w:color="auto"/>
                          </w:divBdr>
                        </w:div>
                        <w:div w:id="692658726">
                          <w:marLeft w:val="0"/>
                          <w:marRight w:val="0"/>
                          <w:marTop w:val="0"/>
                          <w:marBottom w:val="0"/>
                          <w:divBdr>
                            <w:top w:val="none" w:sz="0" w:space="0" w:color="auto"/>
                            <w:left w:val="none" w:sz="0" w:space="0" w:color="auto"/>
                            <w:bottom w:val="none" w:sz="0" w:space="0" w:color="auto"/>
                            <w:right w:val="none" w:sz="0" w:space="0" w:color="auto"/>
                          </w:divBdr>
                        </w:div>
                        <w:div w:id="516777306">
                          <w:marLeft w:val="0"/>
                          <w:marRight w:val="0"/>
                          <w:marTop w:val="0"/>
                          <w:marBottom w:val="0"/>
                          <w:divBdr>
                            <w:top w:val="none" w:sz="0" w:space="0" w:color="auto"/>
                            <w:left w:val="none" w:sz="0" w:space="0" w:color="auto"/>
                            <w:bottom w:val="none" w:sz="0" w:space="0" w:color="auto"/>
                            <w:right w:val="none" w:sz="0" w:space="0" w:color="auto"/>
                          </w:divBdr>
                        </w:div>
                        <w:div w:id="1543904101">
                          <w:marLeft w:val="0"/>
                          <w:marRight w:val="0"/>
                          <w:marTop w:val="0"/>
                          <w:marBottom w:val="0"/>
                          <w:divBdr>
                            <w:top w:val="none" w:sz="0" w:space="0" w:color="auto"/>
                            <w:left w:val="none" w:sz="0" w:space="0" w:color="auto"/>
                            <w:bottom w:val="none" w:sz="0" w:space="0" w:color="auto"/>
                            <w:right w:val="none" w:sz="0" w:space="0" w:color="auto"/>
                          </w:divBdr>
                          <w:divsChild>
                            <w:div w:id="1714882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5092673">
          <w:marLeft w:val="0"/>
          <w:marRight w:val="0"/>
          <w:marTop w:val="30"/>
          <w:marBottom w:val="0"/>
          <w:divBdr>
            <w:top w:val="none" w:sz="0" w:space="0" w:color="auto"/>
            <w:left w:val="none" w:sz="0" w:space="0" w:color="auto"/>
            <w:bottom w:val="none" w:sz="0" w:space="0" w:color="auto"/>
            <w:right w:val="none" w:sz="0" w:space="0" w:color="auto"/>
          </w:divBdr>
          <w:divsChild>
            <w:div w:id="958024990">
              <w:marLeft w:val="0"/>
              <w:marRight w:val="0"/>
              <w:marTop w:val="0"/>
              <w:marBottom w:val="0"/>
              <w:divBdr>
                <w:top w:val="none" w:sz="0" w:space="0" w:color="auto"/>
                <w:left w:val="none" w:sz="0" w:space="0" w:color="auto"/>
                <w:bottom w:val="none" w:sz="0" w:space="0" w:color="auto"/>
                <w:right w:val="none" w:sz="0" w:space="0" w:color="auto"/>
              </w:divBdr>
              <w:divsChild>
                <w:div w:id="3553419">
                  <w:marLeft w:val="0"/>
                  <w:marRight w:val="0"/>
                  <w:marTop w:val="0"/>
                  <w:marBottom w:val="0"/>
                  <w:divBdr>
                    <w:top w:val="none" w:sz="0" w:space="0" w:color="auto"/>
                    <w:left w:val="none" w:sz="0" w:space="0" w:color="auto"/>
                    <w:bottom w:val="none" w:sz="0" w:space="0" w:color="auto"/>
                    <w:right w:val="none" w:sz="0" w:space="0" w:color="auto"/>
                  </w:divBdr>
                  <w:divsChild>
                    <w:div w:id="361588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443876">
              <w:marLeft w:val="0"/>
              <w:marRight w:val="0"/>
              <w:marTop w:val="0"/>
              <w:marBottom w:val="0"/>
              <w:divBdr>
                <w:top w:val="none" w:sz="0" w:space="0" w:color="auto"/>
                <w:left w:val="none" w:sz="0" w:space="0" w:color="auto"/>
                <w:bottom w:val="none" w:sz="0" w:space="0" w:color="auto"/>
                <w:right w:val="none" w:sz="0" w:space="0" w:color="auto"/>
              </w:divBdr>
              <w:divsChild>
                <w:div w:id="951595620">
                  <w:marLeft w:val="0"/>
                  <w:marRight w:val="0"/>
                  <w:marTop w:val="0"/>
                  <w:marBottom w:val="0"/>
                  <w:divBdr>
                    <w:top w:val="none" w:sz="0" w:space="0" w:color="auto"/>
                    <w:left w:val="none" w:sz="0" w:space="0" w:color="auto"/>
                    <w:bottom w:val="none" w:sz="0" w:space="0" w:color="auto"/>
                    <w:right w:val="none" w:sz="0" w:space="0" w:color="auto"/>
                  </w:divBdr>
                  <w:divsChild>
                    <w:div w:id="1663655547">
                      <w:marLeft w:val="0"/>
                      <w:marRight w:val="0"/>
                      <w:marTop w:val="0"/>
                      <w:marBottom w:val="0"/>
                      <w:divBdr>
                        <w:top w:val="none" w:sz="0" w:space="0" w:color="auto"/>
                        <w:left w:val="none" w:sz="0" w:space="0" w:color="auto"/>
                        <w:bottom w:val="none" w:sz="0" w:space="0" w:color="auto"/>
                        <w:right w:val="none" w:sz="0" w:space="0" w:color="auto"/>
                      </w:divBdr>
                      <w:divsChild>
                        <w:div w:id="994916584">
                          <w:marLeft w:val="0"/>
                          <w:marRight w:val="0"/>
                          <w:marTop w:val="0"/>
                          <w:marBottom w:val="0"/>
                          <w:divBdr>
                            <w:top w:val="none" w:sz="0" w:space="0" w:color="auto"/>
                            <w:left w:val="none" w:sz="0" w:space="0" w:color="auto"/>
                            <w:bottom w:val="none" w:sz="0" w:space="0" w:color="auto"/>
                            <w:right w:val="none" w:sz="0" w:space="0" w:color="auto"/>
                          </w:divBdr>
                          <w:divsChild>
                            <w:div w:id="454301072">
                              <w:marLeft w:val="0"/>
                              <w:marRight w:val="0"/>
                              <w:marTop w:val="0"/>
                              <w:marBottom w:val="0"/>
                              <w:divBdr>
                                <w:top w:val="none" w:sz="0" w:space="0" w:color="auto"/>
                                <w:left w:val="none" w:sz="0" w:space="0" w:color="auto"/>
                                <w:bottom w:val="none" w:sz="0" w:space="0" w:color="auto"/>
                                <w:right w:val="none" w:sz="0" w:space="0" w:color="auto"/>
                              </w:divBdr>
                            </w:div>
                          </w:divsChild>
                        </w:div>
                        <w:div w:id="860893240">
                          <w:marLeft w:val="0"/>
                          <w:marRight w:val="0"/>
                          <w:marTop w:val="0"/>
                          <w:marBottom w:val="0"/>
                          <w:divBdr>
                            <w:top w:val="none" w:sz="0" w:space="0" w:color="auto"/>
                            <w:left w:val="none" w:sz="0" w:space="0" w:color="auto"/>
                            <w:bottom w:val="none" w:sz="0" w:space="0" w:color="auto"/>
                            <w:right w:val="none" w:sz="0" w:space="0" w:color="auto"/>
                          </w:divBdr>
                        </w:div>
                        <w:div w:id="1880050608">
                          <w:marLeft w:val="0"/>
                          <w:marRight w:val="0"/>
                          <w:marTop w:val="0"/>
                          <w:marBottom w:val="0"/>
                          <w:divBdr>
                            <w:top w:val="none" w:sz="0" w:space="0" w:color="auto"/>
                            <w:left w:val="none" w:sz="0" w:space="0" w:color="auto"/>
                            <w:bottom w:val="none" w:sz="0" w:space="0" w:color="auto"/>
                            <w:right w:val="none" w:sz="0" w:space="0" w:color="auto"/>
                          </w:divBdr>
                        </w:div>
                        <w:div w:id="1060249955">
                          <w:marLeft w:val="0"/>
                          <w:marRight w:val="0"/>
                          <w:marTop w:val="0"/>
                          <w:marBottom w:val="0"/>
                          <w:divBdr>
                            <w:top w:val="none" w:sz="0" w:space="0" w:color="auto"/>
                            <w:left w:val="none" w:sz="0" w:space="0" w:color="auto"/>
                            <w:bottom w:val="none" w:sz="0" w:space="0" w:color="auto"/>
                            <w:right w:val="none" w:sz="0" w:space="0" w:color="auto"/>
                          </w:divBdr>
                        </w:div>
                        <w:div w:id="1645357298">
                          <w:marLeft w:val="0"/>
                          <w:marRight w:val="0"/>
                          <w:marTop w:val="0"/>
                          <w:marBottom w:val="0"/>
                          <w:divBdr>
                            <w:top w:val="none" w:sz="0" w:space="0" w:color="auto"/>
                            <w:left w:val="none" w:sz="0" w:space="0" w:color="auto"/>
                            <w:bottom w:val="none" w:sz="0" w:space="0" w:color="auto"/>
                            <w:right w:val="none" w:sz="0" w:space="0" w:color="auto"/>
                          </w:divBdr>
                        </w:div>
                        <w:div w:id="1737849372">
                          <w:marLeft w:val="0"/>
                          <w:marRight w:val="0"/>
                          <w:marTop w:val="0"/>
                          <w:marBottom w:val="0"/>
                          <w:divBdr>
                            <w:top w:val="none" w:sz="0" w:space="0" w:color="auto"/>
                            <w:left w:val="none" w:sz="0" w:space="0" w:color="auto"/>
                            <w:bottom w:val="none" w:sz="0" w:space="0" w:color="auto"/>
                            <w:right w:val="none" w:sz="0" w:space="0" w:color="auto"/>
                          </w:divBdr>
                        </w:div>
                        <w:div w:id="367680895">
                          <w:marLeft w:val="0"/>
                          <w:marRight w:val="0"/>
                          <w:marTop w:val="0"/>
                          <w:marBottom w:val="0"/>
                          <w:divBdr>
                            <w:top w:val="none" w:sz="0" w:space="0" w:color="auto"/>
                            <w:left w:val="none" w:sz="0" w:space="0" w:color="auto"/>
                            <w:bottom w:val="none" w:sz="0" w:space="0" w:color="auto"/>
                            <w:right w:val="none" w:sz="0" w:space="0" w:color="auto"/>
                          </w:divBdr>
                          <w:divsChild>
                            <w:div w:id="825633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5697954">
          <w:marLeft w:val="0"/>
          <w:marRight w:val="0"/>
          <w:marTop w:val="30"/>
          <w:marBottom w:val="0"/>
          <w:divBdr>
            <w:top w:val="none" w:sz="0" w:space="0" w:color="auto"/>
            <w:left w:val="none" w:sz="0" w:space="0" w:color="auto"/>
            <w:bottom w:val="none" w:sz="0" w:space="0" w:color="auto"/>
            <w:right w:val="none" w:sz="0" w:space="0" w:color="auto"/>
          </w:divBdr>
          <w:divsChild>
            <w:div w:id="1048453622">
              <w:marLeft w:val="0"/>
              <w:marRight w:val="0"/>
              <w:marTop w:val="0"/>
              <w:marBottom w:val="0"/>
              <w:divBdr>
                <w:top w:val="none" w:sz="0" w:space="0" w:color="auto"/>
                <w:left w:val="none" w:sz="0" w:space="0" w:color="auto"/>
                <w:bottom w:val="none" w:sz="0" w:space="0" w:color="auto"/>
                <w:right w:val="none" w:sz="0" w:space="0" w:color="auto"/>
              </w:divBdr>
              <w:divsChild>
                <w:div w:id="1250655092">
                  <w:marLeft w:val="0"/>
                  <w:marRight w:val="0"/>
                  <w:marTop w:val="0"/>
                  <w:marBottom w:val="0"/>
                  <w:divBdr>
                    <w:top w:val="none" w:sz="0" w:space="0" w:color="auto"/>
                    <w:left w:val="none" w:sz="0" w:space="0" w:color="auto"/>
                    <w:bottom w:val="none" w:sz="0" w:space="0" w:color="auto"/>
                    <w:right w:val="none" w:sz="0" w:space="0" w:color="auto"/>
                  </w:divBdr>
                  <w:divsChild>
                    <w:div w:id="289824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7057670">
              <w:marLeft w:val="0"/>
              <w:marRight w:val="0"/>
              <w:marTop w:val="0"/>
              <w:marBottom w:val="0"/>
              <w:divBdr>
                <w:top w:val="none" w:sz="0" w:space="0" w:color="auto"/>
                <w:left w:val="none" w:sz="0" w:space="0" w:color="auto"/>
                <w:bottom w:val="none" w:sz="0" w:space="0" w:color="auto"/>
                <w:right w:val="none" w:sz="0" w:space="0" w:color="auto"/>
              </w:divBdr>
              <w:divsChild>
                <w:div w:id="855462153">
                  <w:marLeft w:val="0"/>
                  <w:marRight w:val="0"/>
                  <w:marTop w:val="0"/>
                  <w:marBottom w:val="0"/>
                  <w:divBdr>
                    <w:top w:val="none" w:sz="0" w:space="0" w:color="auto"/>
                    <w:left w:val="none" w:sz="0" w:space="0" w:color="auto"/>
                    <w:bottom w:val="none" w:sz="0" w:space="0" w:color="auto"/>
                    <w:right w:val="none" w:sz="0" w:space="0" w:color="auto"/>
                  </w:divBdr>
                  <w:divsChild>
                    <w:div w:id="991174933">
                      <w:marLeft w:val="0"/>
                      <w:marRight w:val="0"/>
                      <w:marTop w:val="0"/>
                      <w:marBottom w:val="0"/>
                      <w:divBdr>
                        <w:top w:val="none" w:sz="0" w:space="0" w:color="auto"/>
                        <w:left w:val="none" w:sz="0" w:space="0" w:color="auto"/>
                        <w:bottom w:val="none" w:sz="0" w:space="0" w:color="auto"/>
                        <w:right w:val="none" w:sz="0" w:space="0" w:color="auto"/>
                      </w:divBdr>
                      <w:divsChild>
                        <w:div w:id="1821387289">
                          <w:marLeft w:val="0"/>
                          <w:marRight w:val="0"/>
                          <w:marTop w:val="0"/>
                          <w:marBottom w:val="0"/>
                          <w:divBdr>
                            <w:top w:val="none" w:sz="0" w:space="0" w:color="auto"/>
                            <w:left w:val="none" w:sz="0" w:space="0" w:color="auto"/>
                            <w:bottom w:val="none" w:sz="0" w:space="0" w:color="auto"/>
                            <w:right w:val="none" w:sz="0" w:space="0" w:color="auto"/>
                          </w:divBdr>
                          <w:divsChild>
                            <w:div w:id="2001735991">
                              <w:marLeft w:val="0"/>
                              <w:marRight w:val="0"/>
                              <w:marTop w:val="0"/>
                              <w:marBottom w:val="0"/>
                              <w:divBdr>
                                <w:top w:val="none" w:sz="0" w:space="0" w:color="auto"/>
                                <w:left w:val="none" w:sz="0" w:space="0" w:color="auto"/>
                                <w:bottom w:val="none" w:sz="0" w:space="0" w:color="auto"/>
                                <w:right w:val="none" w:sz="0" w:space="0" w:color="auto"/>
                              </w:divBdr>
                            </w:div>
                          </w:divsChild>
                        </w:div>
                        <w:div w:id="169417568">
                          <w:marLeft w:val="0"/>
                          <w:marRight w:val="0"/>
                          <w:marTop w:val="0"/>
                          <w:marBottom w:val="0"/>
                          <w:divBdr>
                            <w:top w:val="none" w:sz="0" w:space="0" w:color="auto"/>
                            <w:left w:val="none" w:sz="0" w:space="0" w:color="auto"/>
                            <w:bottom w:val="none" w:sz="0" w:space="0" w:color="auto"/>
                            <w:right w:val="none" w:sz="0" w:space="0" w:color="auto"/>
                          </w:divBdr>
                        </w:div>
                        <w:div w:id="1372656587">
                          <w:marLeft w:val="0"/>
                          <w:marRight w:val="0"/>
                          <w:marTop w:val="0"/>
                          <w:marBottom w:val="0"/>
                          <w:divBdr>
                            <w:top w:val="none" w:sz="0" w:space="0" w:color="auto"/>
                            <w:left w:val="none" w:sz="0" w:space="0" w:color="auto"/>
                            <w:bottom w:val="none" w:sz="0" w:space="0" w:color="auto"/>
                            <w:right w:val="none" w:sz="0" w:space="0" w:color="auto"/>
                          </w:divBdr>
                        </w:div>
                        <w:div w:id="1723358332">
                          <w:marLeft w:val="0"/>
                          <w:marRight w:val="0"/>
                          <w:marTop w:val="0"/>
                          <w:marBottom w:val="0"/>
                          <w:divBdr>
                            <w:top w:val="none" w:sz="0" w:space="0" w:color="auto"/>
                            <w:left w:val="none" w:sz="0" w:space="0" w:color="auto"/>
                            <w:bottom w:val="none" w:sz="0" w:space="0" w:color="auto"/>
                            <w:right w:val="none" w:sz="0" w:space="0" w:color="auto"/>
                          </w:divBdr>
                        </w:div>
                        <w:div w:id="568032456">
                          <w:marLeft w:val="0"/>
                          <w:marRight w:val="0"/>
                          <w:marTop w:val="0"/>
                          <w:marBottom w:val="0"/>
                          <w:divBdr>
                            <w:top w:val="none" w:sz="0" w:space="0" w:color="auto"/>
                            <w:left w:val="none" w:sz="0" w:space="0" w:color="auto"/>
                            <w:bottom w:val="none" w:sz="0" w:space="0" w:color="auto"/>
                            <w:right w:val="none" w:sz="0" w:space="0" w:color="auto"/>
                          </w:divBdr>
                        </w:div>
                        <w:div w:id="1100294670">
                          <w:marLeft w:val="0"/>
                          <w:marRight w:val="0"/>
                          <w:marTop w:val="0"/>
                          <w:marBottom w:val="0"/>
                          <w:divBdr>
                            <w:top w:val="none" w:sz="0" w:space="0" w:color="auto"/>
                            <w:left w:val="none" w:sz="0" w:space="0" w:color="auto"/>
                            <w:bottom w:val="none" w:sz="0" w:space="0" w:color="auto"/>
                            <w:right w:val="none" w:sz="0" w:space="0" w:color="auto"/>
                          </w:divBdr>
                        </w:div>
                        <w:div w:id="1573857384">
                          <w:marLeft w:val="0"/>
                          <w:marRight w:val="0"/>
                          <w:marTop w:val="0"/>
                          <w:marBottom w:val="0"/>
                          <w:divBdr>
                            <w:top w:val="none" w:sz="0" w:space="0" w:color="auto"/>
                            <w:left w:val="none" w:sz="0" w:space="0" w:color="auto"/>
                            <w:bottom w:val="none" w:sz="0" w:space="0" w:color="auto"/>
                            <w:right w:val="none" w:sz="0" w:space="0" w:color="auto"/>
                          </w:divBdr>
                          <w:divsChild>
                            <w:div w:id="1620070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3108639">
          <w:marLeft w:val="0"/>
          <w:marRight w:val="0"/>
          <w:marTop w:val="30"/>
          <w:marBottom w:val="0"/>
          <w:divBdr>
            <w:top w:val="none" w:sz="0" w:space="0" w:color="auto"/>
            <w:left w:val="none" w:sz="0" w:space="0" w:color="auto"/>
            <w:bottom w:val="none" w:sz="0" w:space="0" w:color="auto"/>
            <w:right w:val="none" w:sz="0" w:space="0" w:color="auto"/>
          </w:divBdr>
          <w:divsChild>
            <w:div w:id="1925987864">
              <w:marLeft w:val="0"/>
              <w:marRight w:val="0"/>
              <w:marTop w:val="0"/>
              <w:marBottom w:val="0"/>
              <w:divBdr>
                <w:top w:val="none" w:sz="0" w:space="0" w:color="auto"/>
                <w:left w:val="none" w:sz="0" w:space="0" w:color="auto"/>
                <w:bottom w:val="none" w:sz="0" w:space="0" w:color="auto"/>
                <w:right w:val="none" w:sz="0" w:space="0" w:color="auto"/>
              </w:divBdr>
              <w:divsChild>
                <w:div w:id="1141074551">
                  <w:marLeft w:val="0"/>
                  <w:marRight w:val="0"/>
                  <w:marTop w:val="0"/>
                  <w:marBottom w:val="0"/>
                  <w:divBdr>
                    <w:top w:val="none" w:sz="0" w:space="0" w:color="auto"/>
                    <w:left w:val="none" w:sz="0" w:space="0" w:color="auto"/>
                    <w:bottom w:val="none" w:sz="0" w:space="0" w:color="auto"/>
                    <w:right w:val="none" w:sz="0" w:space="0" w:color="auto"/>
                  </w:divBdr>
                  <w:divsChild>
                    <w:div w:id="948975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773284">
              <w:marLeft w:val="0"/>
              <w:marRight w:val="0"/>
              <w:marTop w:val="0"/>
              <w:marBottom w:val="0"/>
              <w:divBdr>
                <w:top w:val="none" w:sz="0" w:space="0" w:color="auto"/>
                <w:left w:val="none" w:sz="0" w:space="0" w:color="auto"/>
                <w:bottom w:val="none" w:sz="0" w:space="0" w:color="auto"/>
                <w:right w:val="none" w:sz="0" w:space="0" w:color="auto"/>
              </w:divBdr>
              <w:divsChild>
                <w:div w:id="587815682">
                  <w:marLeft w:val="0"/>
                  <w:marRight w:val="0"/>
                  <w:marTop w:val="0"/>
                  <w:marBottom w:val="0"/>
                  <w:divBdr>
                    <w:top w:val="none" w:sz="0" w:space="0" w:color="auto"/>
                    <w:left w:val="none" w:sz="0" w:space="0" w:color="auto"/>
                    <w:bottom w:val="none" w:sz="0" w:space="0" w:color="auto"/>
                    <w:right w:val="none" w:sz="0" w:space="0" w:color="auto"/>
                  </w:divBdr>
                  <w:divsChild>
                    <w:div w:id="1012562176">
                      <w:marLeft w:val="0"/>
                      <w:marRight w:val="0"/>
                      <w:marTop w:val="0"/>
                      <w:marBottom w:val="0"/>
                      <w:divBdr>
                        <w:top w:val="none" w:sz="0" w:space="0" w:color="auto"/>
                        <w:left w:val="none" w:sz="0" w:space="0" w:color="auto"/>
                        <w:bottom w:val="none" w:sz="0" w:space="0" w:color="auto"/>
                        <w:right w:val="none" w:sz="0" w:space="0" w:color="auto"/>
                      </w:divBdr>
                      <w:divsChild>
                        <w:div w:id="1790199904">
                          <w:marLeft w:val="0"/>
                          <w:marRight w:val="0"/>
                          <w:marTop w:val="0"/>
                          <w:marBottom w:val="0"/>
                          <w:divBdr>
                            <w:top w:val="none" w:sz="0" w:space="0" w:color="auto"/>
                            <w:left w:val="none" w:sz="0" w:space="0" w:color="auto"/>
                            <w:bottom w:val="none" w:sz="0" w:space="0" w:color="auto"/>
                            <w:right w:val="none" w:sz="0" w:space="0" w:color="auto"/>
                          </w:divBdr>
                          <w:divsChild>
                            <w:div w:id="988366185">
                              <w:marLeft w:val="0"/>
                              <w:marRight w:val="0"/>
                              <w:marTop w:val="0"/>
                              <w:marBottom w:val="0"/>
                              <w:divBdr>
                                <w:top w:val="none" w:sz="0" w:space="0" w:color="auto"/>
                                <w:left w:val="none" w:sz="0" w:space="0" w:color="auto"/>
                                <w:bottom w:val="none" w:sz="0" w:space="0" w:color="auto"/>
                                <w:right w:val="none" w:sz="0" w:space="0" w:color="auto"/>
                              </w:divBdr>
                            </w:div>
                          </w:divsChild>
                        </w:div>
                        <w:div w:id="975571998">
                          <w:marLeft w:val="0"/>
                          <w:marRight w:val="0"/>
                          <w:marTop w:val="0"/>
                          <w:marBottom w:val="0"/>
                          <w:divBdr>
                            <w:top w:val="none" w:sz="0" w:space="0" w:color="auto"/>
                            <w:left w:val="none" w:sz="0" w:space="0" w:color="auto"/>
                            <w:bottom w:val="none" w:sz="0" w:space="0" w:color="auto"/>
                            <w:right w:val="none" w:sz="0" w:space="0" w:color="auto"/>
                          </w:divBdr>
                        </w:div>
                        <w:div w:id="1398891925">
                          <w:marLeft w:val="0"/>
                          <w:marRight w:val="0"/>
                          <w:marTop w:val="0"/>
                          <w:marBottom w:val="0"/>
                          <w:divBdr>
                            <w:top w:val="none" w:sz="0" w:space="0" w:color="auto"/>
                            <w:left w:val="none" w:sz="0" w:space="0" w:color="auto"/>
                            <w:bottom w:val="none" w:sz="0" w:space="0" w:color="auto"/>
                            <w:right w:val="none" w:sz="0" w:space="0" w:color="auto"/>
                          </w:divBdr>
                        </w:div>
                        <w:div w:id="693310157">
                          <w:marLeft w:val="0"/>
                          <w:marRight w:val="0"/>
                          <w:marTop w:val="0"/>
                          <w:marBottom w:val="0"/>
                          <w:divBdr>
                            <w:top w:val="none" w:sz="0" w:space="0" w:color="auto"/>
                            <w:left w:val="none" w:sz="0" w:space="0" w:color="auto"/>
                            <w:bottom w:val="none" w:sz="0" w:space="0" w:color="auto"/>
                            <w:right w:val="none" w:sz="0" w:space="0" w:color="auto"/>
                          </w:divBdr>
                        </w:div>
                        <w:div w:id="1569807340">
                          <w:marLeft w:val="0"/>
                          <w:marRight w:val="0"/>
                          <w:marTop w:val="0"/>
                          <w:marBottom w:val="0"/>
                          <w:divBdr>
                            <w:top w:val="none" w:sz="0" w:space="0" w:color="auto"/>
                            <w:left w:val="none" w:sz="0" w:space="0" w:color="auto"/>
                            <w:bottom w:val="none" w:sz="0" w:space="0" w:color="auto"/>
                            <w:right w:val="none" w:sz="0" w:space="0" w:color="auto"/>
                          </w:divBdr>
                        </w:div>
                        <w:div w:id="210194945">
                          <w:marLeft w:val="0"/>
                          <w:marRight w:val="0"/>
                          <w:marTop w:val="0"/>
                          <w:marBottom w:val="0"/>
                          <w:divBdr>
                            <w:top w:val="none" w:sz="0" w:space="0" w:color="auto"/>
                            <w:left w:val="none" w:sz="0" w:space="0" w:color="auto"/>
                            <w:bottom w:val="none" w:sz="0" w:space="0" w:color="auto"/>
                            <w:right w:val="none" w:sz="0" w:space="0" w:color="auto"/>
                          </w:divBdr>
                        </w:div>
                        <w:div w:id="1794640595">
                          <w:marLeft w:val="0"/>
                          <w:marRight w:val="0"/>
                          <w:marTop w:val="0"/>
                          <w:marBottom w:val="0"/>
                          <w:divBdr>
                            <w:top w:val="none" w:sz="0" w:space="0" w:color="auto"/>
                            <w:left w:val="none" w:sz="0" w:space="0" w:color="auto"/>
                            <w:bottom w:val="none" w:sz="0" w:space="0" w:color="auto"/>
                            <w:right w:val="none" w:sz="0" w:space="0" w:color="auto"/>
                          </w:divBdr>
                          <w:divsChild>
                            <w:div w:id="74909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8991397">
      <w:bodyDiv w:val="1"/>
      <w:marLeft w:val="0"/>
      <w:marRight w:val="0"/>
      <w:marTop w:val="0"/>
      <w:marBottom w:val="0"/>
      <w:divBdr>
        <w:top w:val="none" w:sz="0" w:space="0" w:color="auto"/>
        <w:left w:val="none" w:sz="0" w:space="0" w:color="auto"/>
        <w:bottom w:val="none" w:sz="0" w:space="0" w:color="auto"/>
        <w:right w:val="none" w:sz="0" w:space="0" w:color="auto"/>
      </w:divBdr>
    </w:div>
    <w:div w:id="1800144621">
      <w:bodyDiv w:val="1"/>
      <w:marLeft w:val="0"/>
      <w:marRight w:val="0"/>
      <w:marTop w:val="0"/>
      <w:marBottom w:val="0"/>
      <w:divBdr>
        <w:top w:val="none" w:sz="0" w:space="0" w:color="auto"/>
        <w:left w:val="none" w:sz="0" w:space="0" w:color="auto"/>
        <w:bottom w:val="none" w:sz="0" w:space="0" w:color="auto"/>
        <w:right w:val="none" w:sz="0" w:space="0" w:color="auto"/>
      </w:divBdr>
    </w:div>
    <w:div w:id="1800223647">
      <w:bodyDiv w:val="1"/>
      <w:marLeft w:val="0"/>
      <w:marRight w:val="0"/>
      <w:marTop w:val="0"/>
      <w:marBottom w:val="0"/>
      <w:divBdr>
        <w:top w:val="none" w:sz="0" w:space="0" w:color="auto"/>
        <w:left w:val="none" w:sz="0" w:space="0" w:color="auto"/>
        <w:bottom w:val="none" w:sz="0" w:space="0" w:color="auto"/>
        <w:right w:val="none" w:sz="0" w:space="0" w:color="auto"/>
      </w:divBdr>
    </w:div>
    <w:div w:id="1800999077">
      <w:bodyDiv w:val="1"/>
      <w:marLeft w:val="0"/>
      <w:marRight w:val="0"/>
      <w:marTop w:val="0"/>
      <w:marBottom w:val="0"/>
      <w:divBdr>
        <w:top w:val="none" w:sz="0" w:space="0" w:color="auto"/>
        <w:left w:val="none" w:sz="0" w:space="0" w:color="auto"/>
        <w:bottom w:val="none" w:sz="0" w:space="0" w:color="auto"/>
        <w:right w:val="none" w:sz="0" w:space="0" w:color="auto"/>
      </w:divBdr>
    </w:div>
    <w:div w:id="1805537582">
      <w:bodyDiv w:val="1"/>
      <w:marLeft w:val="0"/>
      <w:marRight w:val="0"/>
      <w:marTop w:val="0"/>
      <w:marBottom w:val="0"/>
      <w:divBdr>
        <w:top w:val="none" w:sz="0" w:space="0" w:color="auto"/>
        <w:left w:val="none" w:sz="0" w:space="0" w:color="auto"/>
        <w:bottom w:val="none" w:sz="0" w:space="0" w:color="auto"/>
        <w:right w:val="none" w:sz="0" w:space="0" w:color="auto"/>
      </w:divBdr>
    </w:div>
    <w:div w:id="1808622609">
      <w:bodyDiv w:val="1"/>
      <w:marLeft w:val="0"/>
      <w:marRight w:val="0"/>
      <w:marTop w:val="0"/>
      <w:marBottom w:val="0"/>
      <w:divBdr>
        <w:top w:val="none" w:sz="0" w:space="0" w:color="auto"/>
        <w:left w:val="none" w:sz="0" w:space="0" w:color="auto"/>
        <w:bottom w:val="none" w:sz="0" w:space="0" w:color="auto"/>
        <w:right w:val="none" w:sz="0" w:space="0" w:color="auto"/>
      </w:divBdr>
    </w:div>
    <w:div w:id="1809280222">
      <w:bodyDiv w:val="1"/>
      <w:marLeft w:val="0"/>
      <w:marRight w:val="0"/>
      <w:marTop w:val="0"/>
      <w:marBottom w:val="0"/>
      <w:divBdr>
        <w:top w:val="none" w:sz="0" w:space="0" w:color="auto"/>
        <w:left w:val="none" w:sz="0" w:space="0" w:color="auto"/>
        <w:bottom w:val="none" w:sz="0" w:space="0" w:color="auto"/>
        <w:right w:val="none" w:sz="0" w:space="0" w:color="auto"/>
      </w:divBdr>
    </w:div>
    <w:div w:id="1810048390">
      <w:bodyDiv w:val="1"/>
      <w:marLeft w:val="0"/>
      <w:marRight w:val="0"/>
      <w:marTop w:val="0"/>
      <w:marBottom w:val="0"/>
      <w:divBdr>
        <w:top w:val="none" w:sz="0" w:space="0" w:color="auto"/>
        <w:left w:val="none" w:sz="0" w:space="0" w:color="auto"/>
        <w:bottom w:val="none" w:sz="0" w:space="0" w:color="auto"/>
        <w:right w:val="none" w:sz="0" w:space="0" w:color="auto"/>
      </w:divBdr>
    </w:div>
    <w:div w:id="1811943287">
      <w:bodyDiv w:val="1"/>
      <w:marLeft w:val="0"/>
      <w:marRight w:val="0"/>
      <w:marTop w:val="0"/>
      <w:marBottom w:val="0"/>
      <w:divBdr>
        <w:top w:val="none" w:sz="0" w:space="0" w:color="auto"/>
        <w:left w:val="none" w:sz="0" w:space="0" w:color="auto"/>
        <w:bottom w:val="none" w:sz="0" w:space="0" w:color="auto"/>
        <w:right w:val="none" w:sz="0" w:space="0" w:color="auto"/>
      </w:divBdr>
    </w:div>
    <w:div w:id="1813208944">
      <w:bodyDiv w:val="1"/>
      <w:marLeft w:val="0"/>
      <w:marRight w:val="0"/>
      <w:marTop w:val="0"/>
      <w:marBottom w:val="0"/>
      <w:divBdr>
        <w:top w:val="none" w:sz="0" w:space="0" w:color="auto"/>
        <w:left w:val="none" w:sz="0" w:space="0" w:color="auto"/>
        <w:bottom w:val="none" w:sz="0" w:space="0" w:color="auto"/>
        <w:right w:val="none" w:sz="0" w:space="0" w:color="auto"/>
      </w:divBdr>
    </w:div>
    <w:div w:id="1813401331">
      <w:bodyDiv w:val="1"/>
      <w:marLeft w:val="0"/>
      <w:marRight w:val="0"/>
      <w:marTop w:val="0"/>
      <w:marBottom w:val="0"/>
      <w:divBdr>
        <w:top w:val="none" w:sz="0" w:space="0" w:color="auto"/>
        <w:left w:val="none" w:sz="0" w:space="0" w:color="auto"/>
        <w:bottom w:val="none" w:sz="0" w:space="0" w:color="auto"/>
        <w:right w:val="none" w:sz="0" w:space="0" w:color="auto"/>
      </w:divBdr>
    </w:div>
    <w:div w:id="1815489830">
      <w:bodyDiv w:val="1"/>
      <w:marLeft w:val="0"/>
      <w:marRight w:val="0"/>
      <w:marTop w:val="0"/>
      <w:marBottom w:val="0"/>
      <w:divBdr>
        <w:top w:val="none" w:sz="0" w:space="0" w:color="auto"/>
        <w:left w:val="none" w:sz="0" w:space="0" w:color="auto"/>
        <w:bottom w:val="none" w:sz="0" w:space="0" w:color="auto"/>
        <w:right w:val="none" w:sz="0" w:space="0" w:color="auto"/>
      </w:divBdr>
    </w:div>
    <w:div w:id="1816296036">
      <w:bodyDiv w:val="1"/>
      <w:marLeft w:val="0"/>
      <w:marRight w:val="0"/>
      <w:marTop w:val="0"/>
      <w:marBottom w:val="0"/>
      <w:divBdr>
        <w:top w:val="none" w:sz="0" w:space="0" w:color="auto"/>
        <w:left w:val="none" w:sz="0" w:space="0" w:color="auto"/>
        <w:bottom w:val="none" w:sz="0" w:space="0" w:color="auto"/>
        <w:right w:val="none" w:sz="0" w:space="0" w:color="auto"/>
      </w:divBdr>
    </w:div>
    <w:div w:id="1816724550">
      <w:bodyDiv w:val="1"/>
      <w:marLeft w:val="0"/>
      <w:marRight w:val="0"/>
      <w:marTop w:val="0"/>
      <w:marBottom w:val="0"/>
      <w:divBdr>
        <w:top w:val="none" w:sz="0" w:space="0" w:color="auto"/>
        <w:left w:val="none" w:sz="0" w:space="0" w:color="auto"/>
        <w:bottom w:val="none" w:sz="0" w:space="0" w:color="auto"/>
        <w:right w:val="none" w:sz="0" w:space="0" w:color="auto"/>
      </w:divBdr>
    </w:div>
    <w:div w:id="1817335766">
      <w:bodyDiv w:val="1"/>
      <w:marLeft w:val="0"/>
      <w:marRight w:val="0"/>
      <w:marTop w:val="0"/>
      <w:marBottom w:val="0"/>
      <w:divBdr>
        <w:top w:val="none" w:sz="0" w:space="0" w:color="auto"/>
        <w:left w:val="none" w:sz="0" w:space="0" w:color="auto"/>
        <w:bottom w:val="none" w:sz="0" w:space="0" w:color="auto"/>
        <w:right w:val="none" w:sz="0" w:space="0" w:color="auto"/>
      </w:divBdr>
    </w:div>
    <w:div w:id="1819491978">
      <w:bodyDiv w:val="1"/>
      <w:marLeft w:val="0"/>
      <w:marRight w:val="0"/>
      <w:marTop w:val="0"/>
      <w:marBottom w:val="0"/>
      <w:divBdr>
        <w:top w:val="none" w:sz="0" w:space="0" w:color="auto"/>
        <w:left w:val="none" w:sz="0" w:space="0" w:color="auto"/>
        <w:bottom w:val="none" w:sz="0" w:space="0" w:color="auto"/>
        <w:right w:val="none" w:sz="0" w:space="0" w:color="auto"/>
      </w:divBdr>
    </w:div>
    <w:div w:id="1827017271">
      <w:bodyDiv w:val="1"/>
      <w:marLeft w:val="0"/>
      <w:marRight w:val="0"/>
      <w:marTop w:val="0"/>
      <w:marBottom w:val="0"/>
      <w:divBdr>
        <w:top w:val="none" w:sz="0" w:space="0" w:color="auto"/>
        <w:left w:val="none" w:sz="0" w:space="0" w:color="auto"/>
        <w:bottom w:val="none" w:sz="0" w:space="0" w:color="auto"/>
        <w:right w:val="none" w:sz="0" w:space="0" w:color="auto"/>
      </w:divBdr>
    </w:div>
    <w:div w:id="1829782480">
      <w:bodyDiv w:val="1"/>
      <w:marLeft w:val="0"/>
      <w:marRight w:val="0"/>
      <w:marTop w:val="0"/>
      <w:marBottom w:val="0"/>
      <w:divBdr>
        <w:top w:val="none" w:sz="0" w:space="0" w:color="auto"/>
        <w:left w:val="none" w:sz="0" w:space="0" w:color="auto"/>
        <w:bottom w:val="none" w:sz="0" w:space="0" w:color="auto"/>
        <w:right w:val="none" w:sz="0" w:space="0" w:color="auto"/>
      </w:divBdr>
    </w:div>
    <w:div w:id="1832333657">
      <w:bodyDiv w:val="1"/>
      <w:marLeft w:val="0"/>
      <w:marRight w:val="0"/>
      <w:marTop w:val="0"/>
      <w:marBottom w:val="0"/>
      <w:divBdr>
        <w:top w:val="none" w:sz="0" w:space="0" w:color="auto"/>
        <w:left w:val="none" w:sz="0" w:space="0" w:color="auto"/>
        <w:bottom w:val="none" w:sz="0" w:space="0" w:color="auto"/>
        <w:right w:val="none" w:sz="0" w:space="0" w:color="auto"/>
      </w:divBdr>
    </w:div>
    <w:div w:id="1833637849">
      <w:bodyDiv w:val="1"/>
      <w:marLeft w:val="0"/>
      <w:marRight w:val="0"/>
      <w:marTop w:val="0"/>
      <w:marBottom w:val="0"/>
      <w:divBdr>
        <w:top w:val="none" w:sz="0" w:space="0" w:color="auto"/>
        <w:left w:val="none" w:sz="0" w:space="0" w:color="auto"/>
        <w:bottom w:val="none" w:sz="0" w:space="0" w:color="auto"/>
        <w:right w:val="none" w:sz="0" w:space="0" w:color="auto"/>
      </w:divBdr>
    </w:div>
    <w:div w:id="1834486937">
      <w:bodyDiv w:val="1"/>
      <w:marLeft w:val="0"/>
      <w:marRight w:val="0"/>
      <w:marTop w:val="0"/>
      <w:marBottom w:val="0"/>
      <w:divBdr>
        <w:top w:val="none" w:sz="0" w:space="0" w:color="auto"/>
        <w:left w:val="none" w:sz="0" w:space="0" w:color="auto"/>
        <w:bottom w:val="none" w:sz="0" w:space="0" w:color="auto"/>
        <w:right w:val="none" w:sz="0" w:space="0" w:color="auto"/>
      </w:divBdr>
    </w:div>
    <w:div w:id="1843550348">
      <w:bodyDiv w:val="1"/>
      <w:marLeft w:val="0"/>
      <w:marRight w:val="0"/>
      <w:marTop w:val="0"/>
      <w:marBottom w:val="0"/>
      <w:divBdr>
        <w:top w:val="none" w:sz="0" w:space="0" w:color="auto"/>
        <w:left w:val="none" w:sz="0" w:space="0" w:color="auto"/>
        <w:bottom w:val="none" w:sz="0" w:space="0" w:color="auto"/>
        <w:right w:val="none" w:sz="0" w:space="0" w:color="auto"/>
      </w:divBdr>
    </w:div>
    <w:div w:id="1843810163">
      <w:bodyDiv w:val="1"/>
      <w:marLeft w:val="0"/>
      <w:marRight w:val="0"/>
      <w:marTop w:val="0"/>
      <w:marBottom w:val="0"/>
      <w:divBdr>
        <w:top w:val="none" w:sz="0" w:space="0" w:color="auto"/>
        <w:left w:val="none" w:sz="0" w:space="0" w:color="auto"/>
        <w:bottom w:val="none" w:sz="0" w:space="0" w:color="auto"/>
        <w:right w:val="none" w:sz="0" w:space="0" w:color="auto"/>
      </w:divBdr>
    </w:div>
    <w:div w:id="1845901941">
      <w:bodyDiv w:val="1"/>
      <w:marLeft w:val="0"/>
      <w:marRight w:val="0"/>
      <w:marTop w:val="0"/>
      <w:marBottom w:val="0"/>
      <w:divBdr>
        <w:top w:val="none" w:sz="0" w:space="0" w:color="auto"/>
        <w:left w:val="none" w:sz="0" w:space="0" w:color="auto"/>
        <w:bottom w:val="none" w:sz="0" w:space="0" w:color="auto"/>
        <w:right w:val="none" w:sz="0" w:space="0" w:color="auto"/>
      </w:divBdr>
    </w:div>
    <w:div w:id="1846018064">
      <w:bodyDiv w:val="1"/>
      <w:marLeft w:val="0"/>
      <w:marRight w:val="0"/>
      <w:marTop w:val="0"/>
      <w:marBottom w:val="0"/>
      <w:divBdr>
        <w:top w:val="none" w:sz="0" w:space="0" w:color="auto"/>
        <w:left w:val="none" w:sz="0" w:space="0" w:color="auto"/>
        <w:bottom w:val="none" w:sz="0" w:space="0" w:color="auto"/>
        <w:right w:val="none" w:sz="0" w:space="0" w:color="auto"/>
      </w:divBdr>
    </w:div>
    <w:div w:id="1847091097">
      <w:bodyDiv w:val="1"/>
      <w:marLeft w:val="0"/>
      <w:marRight w:val="0"/>
      <w:marTop w:val="0"/>
      <w:marBottom w:val="0"/>
      <w:divBdr>
        <w:top w:val="none" w:sz="0" w:space="0" w:color="auto"/>
        <w:left w:val="none" w:sz="0" w:space="0" w:color="auto"/>
        <w:bottom w:val="none" w:sz="0" w:space="0" w:color="auto"/>
        <w:right w:val="none" w:sz="0" w:space="0" w:color="auto"/>
      </w:divBdr>
    </w:div>
    <w:div w:id="1847866919">
      <w:bodyDiv w:val="1"/>
      <w:marLeft w:val="0"/>
      <w:marRight w:val="0"/>
      <w:marTop w:val="0"/>
      <w:marBottom w:val="0"/>
      <w:divBdr>
        <w:top w:val="none" w:sz="0" w:space="0" w:color="auto"/>
        <w:left w:val="none" w:sz="0" w:space="0" w:color="auto"/>
        <w:bottom w:val="none" w:sz="0" w:space="0" w:color="auto"/>
        <w:right w:val="none" w:sz="0" w:space="0" w:color="auto"/>
      </w:divBdr>
    </w:div>
    <w:div w:id="1851681544">
      <w:bodyDiv w:val="1"/>
      <w:marLeft w:val="0"/>
      <w:marRight w:val="0"/>
      <w:marTop w:val="0"/>
      <w:marBottom w:val="0"/>
      <w:divBdr>
        <w:top w:val="none" w:sz="0" w:space="0" w:color="auto"/>
        <w:left w:val="none" w:sz="0" w:space="0" w:color="auto"/>
        <w:bottom w:val="none" w:sz="0" w:space="0" w:color="auto"/>
        <w:right w:val="none" w:sz="0" w:space="0" w:color="auto"/>
      </w:divBdr>
    </w:div>
    <w:div w:id="1853101671">
      <w:bodyDiv w:val="1"/>
      <w:marLeft w:val="0"/>
      <w:marRight w:val="0"/>
      <w:marTop w:val="0"/>
      <w:marBottom w:val="0"/>
      <w:divBdr>
        <w:top w:val="none" w:sz="0" w:space="0" w:color="auto"/>
        <w:left w:val="none" w:sz="0" w:space="0" w:color="auto"/>
        <w:bottom w:val="none" w:sz="0" w:space="0" w:color="auto"/>
        <w:right w:val="none" w:sz="0" w:space="0" w:color="auto"/>
      </w:divBdr>
    </w:div>
    <w:div w:id="1853689081">
      <w:bodyDiv w:val="1"/>
      <w:marLeft w:val="0"/>
      <w:marRight w:val="0"/>
      <w:marTop w:val="0"/>
      <w:marBottom w:val="0"/>
      <w:divBdr>
        <w:top w:val="none" w:sz="0" w:space="0" w:color="auto"/>
        <w:left w:val="none" w:sz="0" w:space="0" w:color="auto"/>
        <w:bottom w:val="none" w:sz="0" w:space="0" w:color="auto"/>
        <w:right w:val="none" w:sz="0" w:space="0" w:color="auto"/>
      </w:divBdr>
    </w:div>
    <w:div w:id="1853957528">
      <w:bodyDiv w:val="1"/>
      <w:marLeft w:val="0"/>
      <w:marRight w:val="0"/>
      <w:marTop w:val="0"/>
      <w:marBottom w:val="0"/>
      <w:divBdr>
        <w:top w:val="none" w:sz="0" w:space="0" w:color="auto"/>
        <w:left w:val="none" w:sz="0" w:space="0" w:color="auto"/>
        <w:bottom w:val="none" w:sz="0" w:space="0" w:color="auto"/>
        <w:right w:val="none" w:sz="0" w:space="0" w:color="auto"/>
      </w:divBdr>
    </w:div>
    <w:div w:id="1860698347">
      <w:bodyDiv w:val="1"/>
      <w:marLeft w:val="0"/>
      <w:marRight w:val="0"/>
      <w:marTop w:val="0"/>
      <w:marBottom w:val="0"/>
      <w:divBdr>
        <w:top w:val="none" w:sz="0" w:space="0" w:color="auto"/>
        <w:left w:val="none" w:sz="0" w:space="0" w:color="auto"/>
        <w:bottom w:val="none" w:sz="0" w:space="0" w:color="auto"/>
        <w:right w:val="none" w:sz="0" w:space="0" w:color="auto"/>
      </w:divBdr>
    </w:div>
    <w:div w:id="1866675918">
      <w:bodyDiv w:val="1"/>
      <w:marLeft w:val="0"/>
      <w:marRight w:val="0"/>
      <w:marTop w:val="0"/>
      <w:marBottom w:val="0"/>
      <w:divBdr>
        <w:top w:val="none" w:sz="0" w:space="0" w:color="auto"/>
        <w:left w:val="none" w:sz="0" w:space="0" w:color="auto"/>
        <w:bottom w:val="none" w:sz="0" w:space="0" w:color="auto"/>
        <w:right w:val="none" w:sz="0" w:space="0" w:color="auto"/>
      </w:divBdr>
    </w:div>
    <w:div w:id="1870070149">
      <w:bodyDiv w:val="1"/>
      <w:marLeft w:val="0"/>
      <w:marRight w:val="0"/>
      <w:marTop w:val="0"/>
      <w:marBottom w:val="0"/>
      <w:divBdr>
        <w:top w:val="none" w:sz="0" w:space="0" w:color="auto"/>
        <w:left w:val="none" w:sz="0" w:space="0" w:color="auto"/>
        <w:bottom w:val="none" w:sz="0" w:space="0" w:color="auto"/>
        <w:right w:val="none" w:sz="0" w:space="0" w:color="auto"/>
      </w:divBdr>
    </w:div>
    <w:div w:id="1873884830">
      <w:bodyDiv w:val="1"/>
      <w:marLeft w:val="0"/>
      <w:marRight w:val="0"/>
      <w:marTop w:val="0"/>
      <w:marBottom w:val="0"/>
      <w:divBdr>
        <w:top w:val="none" w:sz="0" w:space="0" w:color="auto"/>
        <w:left w:val="none" w:sz="0" w:space="0" w:color="auto"/>
        <w:bottom w:val="none" w:sz="0" w:space="0" w:color="auto"/>
        <w:right w:val="none" w:sz="0" w:space="0" w:color="auto"/>
      </w:divBdr>
    </w:div>
    <w:div w:id="1874077964">
      <w:bodyDiv w:val="1"/>
      <w:marLeft w:val="0"/>
      <w:marRight w:val="0"/>
      <w:marTop w:val="0"/>
      <w:marBottom w:val="0"/>
      <w:divBdr>
        <w:top w:val="none" w:sz="0" w:space="0" w:color="auto"/>
        <w:left w:val="none" w:sz="0" w:space="0" w:color="auto"/>
        <w:bottom w:val="none" w:sz="0" w:space="0" w:color="auto"/>
        <w:right w:val="none" w:sz="0" w:space="0" w:color="auto"/>
      </w:divBdr>
    </w:div>
    <w:div w:id="1876114307">
      <w:bodyDiv w:val="1"/>
      <w:marLeft w:val="0"/>
      <w:marRight w:val="0"/>
      <w:marTop w:val="0"/>
      <w:marBottom w:val="0"/>
      <w:divBdr>
        <w:top w:val="none" w:sz="0" w:space="0" w:color="auto"/>
        <w:left w:val="none" w:sz="0" w:space="0" w:color="auto"/>
        <w:bottom w:val="none" w:sz="0" w:space="0" w:color="auto"/>
        <w:right w:val="none" w:sz="0" w:space="0" w:color="auto"/>
      </w:divBdr>
    </w:div>
    <w:div w:id="1876700633">
      <w:bodyDiv w:val="1"/>
      <w:marLeft w:val="0"/>
      <w:marRight w:val="0"/>
      <w:marTop w:val="0"/>
      <w:marBottom w:val="0"/>
      <w:divBdr>
        <w:top w:val="none" w:sz="0" w:space="0" w:color="auto"/>
        <w:left w:val="none" w:sz="0" w:space="0" w:color="auto"/>
        <w:bottom w:val="none" w:sz="0" w:space="0" w:color="auto"/>
        <w:right w:val="none" w:sz="0" w:space="0" w:color="auto"/>
      </w:divBdr>
    </w:div>
    <w:div w:id="1878006950">
      <w:bodyDiv w:val="1"/>
      <w:marLeft w:val="0"/>
      <w:marRight w:val="0"/>
      <w:marTop w:val="0"/>
      <w:marBottom w:val="0"/>
      <w:divBdr>
        <w:top w:val="none" w:sz="0" w:space="0" w:color="auto"/>
        <w:left w:val="none" w:sz="0" w:space="0" w:color="auto"/>
        <w:bottom w:val="none" w:sz="0" w:space="0" w:color="auto"/>
        <w:right w:val="none" w:sz="0" w:space="0" w:color="auto"/>
      </w:divBdr>
    </w:div>
    <w:div w:id="1878659465">
      <w:bodyDiv w:val="1"/>
      <w:marLeft w:val="0"/>
      <w:marRight w:val="0"/>
      <w:marTop w:val="0"/>
      <w:marBottom w:val="0"/>
      <w:divBdr>
        <w:top w:val="none" w:sz="0" w:space="0" w:color="auto"/>
        <w:left w:val="none" w:sz="0" w:space="0" w:color="auto"/>
        <w:bottom w:val="none" w:sz="0" w:space="0" w:color="auto"/>
        <w:right w:val="none" w:sz="0" w:space="0" w:color="auto"/>
      </w:divBdr>
    </w:div>
    <w:div w:id="1880241020">
      <w:bodyDiv w:val="1"/>
      <w:marLeft w:val="0"/>
      <w:marRight w:val="0"/>
      <w:marTop w:val="0"/>
      <w:marBottom w:val="0"/>
      <w:divBdr>
        <w:top w:val="none" w:sz="0" w:space="0" w:color="auto"/>
        <w:left w:val="none" w:sz="0" w:space="0" w:color="auto"/>
        <w:bottom w:val="none" w:sz="0" w:space="0" w:color="auto"/>
        <w:right w:val="none" w:sz="0" w:space="0" w:color="auto"/>
      </w:divBdr>
    </w:div>
    <w:div w:id="1883521806">
      <w:bodyDiv w:val="1"/>
      <w:marLeft w:val="0"/>
      <w:marRight w:val="0"/>
      <w:marTop w:val="0"/>
      <w:marBottom w:val="0"/>
      <w:divBdr>
        <w:top w:val="none" w:sz="0" w:space="0" w:color="auto"/>
        <w:left w:val="none" w:sz="0" w:space="0" w:color="auto"/>
        <w:bottom w:val="none" w:sz="0" w:space="0" w:color="auto"/>
        <w:right w:val="none" w:sz="0" w:space="0" w:color="auto"/>
      </w:divBdr>
    </w:div>
    <w:div w:id="1886797364">
      <w:bodyDiv w:val="1"/>
      <w:marLeft w:val="0"/>
      <w:marRight w:val="0"/>
      <w:marTop w:val="0"/>
      <w:marBottom w:val="0"/>
      <w:divBdr>
        <w:top w:val="none" w:sz="0" w:space="0" w:color="auto"/>
        <w:left w:val="none" w:sz="0" w:space="0" w:color="auto"/>
        <w:bottom w:val="none" w:sz="0" w:space="0" w:color="auto"/>
        <w:right w:val="none" w:sz="0" w:space="0" w:color="auto"/>
      </w:divBdr>
    </w:div>
    <w:div w:id="1894081280">
      <w:bodyDiv w:val="1"/>
      <w:marLeft w:val="0"/>
      <w:marRight w:val="0"/>
      <w:marTop w:val="0"/>
      <w:marBottom w:val="0"/>
      <w:divBdr>
        <w:top w:val="none" w:sz="0" w:space="0" w:color="auto"/>
        <w:left w:val="none" w:sz="0" w:space="0" w:color="auto"/>
        <w:bottom w:val="none" w:sz="0" w:space="0" w:color="auto"/>
        <w:right w:val="none" w:sz="0" w:space="0" w:color="auto"/>
      </w:divBdr>
    </w:div>
    <w:div w:id="1895191310">
      <w:bodyDiv w:val="1"/>
      <w:marLeft w:val="0"/>
      <w:marRight w:val="0"/>
      <w:marTop w:val="0"/>
      <w:marBottom w:val="0"/>
      <w:divBdr>
        <w:top w:val="none" w:sz="0" w:space="0" w:color="auto"/>
        <w:left w:val="none" w:sz="0" w:space="0" w:color="auto"/>
        <w:bottom w:val="none" w:sz="0" w:space="0" w:color="auto"/>
        <w:right w:val="none" w:sz="0" w:space="0" w:color="auto"/>
      </w:divBdr>
    </w:div>
    <w:div w:id="1895191673">
      <w:bodyDiv w:val="1"/>
      <w:marLeft w:val="0"/>
      <w:marRight w:val="0"/>
      <w:marTop w:val="0"/>
      <w:marBottom w:val="0"/>
      <w:divBdr>
        <w:top w:val="none" w:sz="0" w:space="0" w:color="auto"/>
        <w:left w:val="none" w:sz="0" w:space="0" w:color="auto"/>
        <w:bottom w:val="none" w:sz="0" w:space="0" w:color="auto"/>
        <w:right w:val="none" w:sz="0" w:space="0" w:color="auto"/>
      </w:divBdr>
    </w:div>
    <w:div w:id="1896433793">
      <w:bodyDiv w:val="1"/>
      <w:marLeft w:val="0"/>
      <w:marRight w:val="0"/>
      <w:marTop w:val="0"/>
      <w:marBottom w:val="0"/>
      <w:divBdr>
        <w:top w:val="none" w:sz="0" w:space="0" w:color="auto"/>
        <w:left w:val="none" w:sz="0" w:space="0" w:color="auto"/>
        <w:bottom w:val="none" w:sz="0" w:space="0" w:color="auto"/>
        <w:right w:val="none" w:sz="0" w:space="0" w:color="auto"/>
      </w:divBdr>
    </w:div>
    <w:div w:id="1896812957">
      <w:bodyDiv w:val="1"/>
      <w:marLeft w:val="0"/>
      <w:marRight w:val="0"/>
      <w:marTop w:val="0"/>
      <w:marBottom w:val="0"/>
      <w:divBdr>
        <w:top w:val="none" w:sz="0" w:space="0" w:color="auto"/>
        <w:left w:val="none" w:sz="0" w:space="0" w:color="auto"/>
        <w:bottom w:val="none" w:sz="0" w:space="0" w:color="auto"/>
        <w:right w:val="none" w:sz="0" w:space="0" w:color="auto"/>
      </w:divBdr>
    </w:div>
    <w:div w:id="1898393292">
      <w:bodyDiv w:val="1"/>
      <w:marLeft w:val="0"/>
      <w:marRight w:val="0"/>
      <w:marTop w:val="0"/>
      <w:marBottom w:val="0"/>
      <w:divBdr>
        <w:top w:val="none" w:sz="0" w:space="0" w:color="auto"/>
        <w:left w:val="none" w:sz="0" w:space="0" w:color="auto"/>
        <w:bottom w:val="none" w:sz="0" w:space="0" w:color="auto"/>
        <w:right w:val="none" w:sz="0" w:space="0" w:color="auto"/>
      </w:divBdr>
    </w:div>
    <w:div w:id="1902935817">
      <w:bodyDiv w:val="1"/>
      <w:marLeft w:val="0"/>
      <w:marRight w:val="0"/>
      <w:marTop w:val="0"/>
      <w:marBottom w:val="0"/>
      <w:divBdr>
        <w:top w:val="none" w:sz="0" w:space="0" w:color="auto"/>
        <w:left w:val="none" w:sz="0" w:space="0" w:color="auto"/>
        <w:bottom w:val="none" w:sz="0" w:space="0" w:color="auto"/>
        <w:right w:val="none" w:sz="0" w:space="0" w:color="auto"/>
      </w:divBdr>
    </w:div>
    <w:div w:id="1912738564">
      <w:bodyDiv w:val="1"/>
      <w:marLeft w:val="0"/>
      <w:marRight w:val="0"/>
      <w:marTop w:val="0"/>
      <w:marBottom w:val="0"/>
      <w:divBdr>
        <w:top w:val="none" w:sz="0" w:space="0" w:color="auto"/>
        <w:left w:val="none" w:sz="0" w:space="0" w:color="auto"/>
        <w:bottom w:val="none" w:sz="0" w:space="0" w:color="auto"/>
        <w:right w:val="none" w:sz="0" w:space="0" w:color="auto"/>
      </w:divBdr>
      <w:divsChild>
        <w:div w:id="1005740135">
          <w:marLeft w:val="0"/>
          <w:marRight w:val="0"/>
          <w:marTop w:val="0"/>
          <w:marBottom w:val="0"/>
          <w:divBdr>
            <w:top w:val="none" w:sz="0" w:space="0" w:color="auto"/>
            <w:left w:val="none" w:sz="0" w:space="0" w:color="auto"/>
            <w:bottom w:val="none" w:sz="0" w:space="0" w:color="auto"/>
            <w:right w:val="none" w:sz="0" w:space="0" w:color="auto"/>
          </w:divBdr>
          <w:divsChild>
            <w:div w:id="933244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273902">
      <w:bodyDiv w:val="1"/>
      <w:marLeft w:val="0"/>
      <w:marRight w:val="0"/>
      <w:marTop w:val="0"/>
      <w:marBottom w:val="0"/>
      <w:divBdr>
        <w:top w:val="none" w:sz="0" w:space="0" w:color="auto"/>
        <w:left w:val="none" w:sz="0" w:space="0" w:color="auto"/>
        <w:bottom w:val="none" w:sz="0" w:space="0" w:color="auto"/>
        <w:right w:val="none" w:sz="0" w:space="0" w:color="auto"/>
      </w:divBdr>
    </w:div>
    <w:div w:id="1913809232">
      <w:bodyDiv w:val="1"/>
      <w:marLeft w:val="0"/>
      <w:marRight w:val="0"/>
      <w:marTop w:val="0"/>
      <w:marBottom w:val="0"/>
      <w:divBdr>
        <w:top w:val="none" w:sz="0" w:space="0" w:color="auto"/>
        <w:left w:val="none" w:sz="0" w:space="0" w:color="auto"/>
        <w:bottom w:val="none" w:sz="0" w:space="0" w:color="auto"/>
        <w:right w:val="none" w:sz="0" w:space="0" w:color="auto"/>
      </w:divBdr>
    </w:div>
    <w:div w:id="1917088896">
      <w:bodyDiv w:val="1"/>
      <w:marLeft w:val="0"/>
      <w:marRight w:val="0"/>
      <w:marTop w:val="0"/>
      <w:marBottom w:val="0"/>
      <w:divBdr>
        <w:top w:val="none" w:sz="0" w:space="0" w:color="auto"/>
        <w:left w:val="none" w:sz="0" w:space="0" w:color="auto"/>
        <w:bottom w:val="none" w:sz="0" w:space="0" w:color="auto"/>
        <w:right w:val="none" w:sz="0" w:space="0" w:color="auto"/>
      </w:divBdr>
    </w:div>
    <w:div w:id="1921669831">
      <w:bodyDiv w:val="1"/>
      <w:marLeft w:val="0"/>
      <w:marRight w:val="0"/>
      <w:marTop w:val="0"/>
      <w:marBottom w:val="0"/>
      <w:divBdr>
        <w:top w:val="none" w:sz="0" w:space="0" w:color="auto"/>
        <w:left w:val="none" w:sz="0" w:space="0" w:color="auto"/>
        <w:bottom w:val="none" w:sz="0" w:space="0" w:color="auto"/>
        <w:right w:val="none" w:sz="0" w:space="0" w:color="auto"/>
      </w:divBdr>
    </w:div>
    <w:div w:id="1922057112">
      <w:bodyDiv w:val="1"/>
      <w:marLeft w:val="0"/>
      <w:marRight w:val="0"/>
      <w:marTop w:val="0"/>
      <w:marBottom w:val="0"/>
      <w:divBdr>
        <w:top w:val="none" w:sz="0" w:space="0" w:color="auto"/>
        <w:left w:val="none" w:sz="0" w:space="0" w:color="auto"/>
        <w:bottom w:val="none" w:sz="0" w:space="0" w:color="auto"/>
        <w:right w:val="none" w:sz="0" w:space="0" w:color="auto"/>
      </w:divBdr>
    </w:div>
    <w:div w:id="1922062628">
      <w:bodyDiv w:val="1"/>
      <w:marLeft w:val="0"/>
      <w:marRight w:val="0"/>
      <w:marTop w:val="0"/>
      <w:marBottom w:val="0"/>
      <w:divBdr>
        <w:top w:val="none" w:sz="0" w:space="0" w:color="auto"/>
        <w:left w:val="none" w:sz="0" w:space="0" w:color="auto"/>
        <w:bottom w:val="none" w:sz="0" w:space="0" w:color="auto"/>
        <w:right w:val="none" w:sz="0" w:space="0" w:color="auto"/>
      </w:divBdr>
    </w:div>
    <w:div w:id="1929463291">
      <w:bodyDiv w:val="1"/>
      <w:marLeft w:val="0"/>
      <w:marRight w:val="0"/>
      <w:marTop w:val="0"/>
      <w:marBottom w:val="0"/>
      <w:divBdr>
        <w:top w:val="none" w:sz="0" w:space="0" w:color="auto"/>
        <w:left w:val="none" w:sz="0" w:space="0" w:color="auto"/>
        <w:bottom w:val="none" w:sz="0" w:space="0" w:color="auto"/>
        <w:right w:val="none" w:sz="0" w:space="0" w:color="auto"/>
      </w:divBdr>
    </w:div>
    <w:div w:id="1934778253">
      <w:bodyDiv w:val="1"/>
      <w:marLeft w:val="0"/>
      <w:marRight w:val="0"/>
      <w:marTop w:val="0"/>
      <w:marBottom w:val="0"/>
      <w:divBdr>
        <w:top w:val="none" w:sz="0" w:space="0" w:color="auto"/>
        <w:left w:val="none" w:sz="0" w:space="0" w:color="auto"/>
        <w:bottom w:val="none" w:sz="0" w:space="0" w:color="auto"/>
        <w:right w:val="none" w:sz="0" w:space="0" w:color="auto"/>
      </w:divBdr>
    </w:div>
    <w:div w:id="1935900299">
      <w:bodyDiv w:val="1"/>
      <w:marLeft w:val="0"/>
      <w:marRight w:val="0"/>
      <w:marTop w:val="0"/>
      <w:marBottom w:val="0"/>
      <w:divBdr>
        <w:top w:val="none" w:sz="0" w:space="0" w:color="auto"/>
        <w:left w:val="none" w:sz="0" w:space="0" w:color="auto"/>
        <w:bottom w:val="none" w:sz="0" w:space="0" w:color="auto"/>
        <w:right w:val="none" w:sz="0" w:space="0" w:color="auto"/>
      </w:divBdr>
    </w:div>
    <w:div w:id="1936011648">
      <w:bodyDiv w:val="1"/>
      <w:marLeft w:val="0"/>
      <w:marRight w:val="0"/>
      <w:marTop w:val="0"/>
      <w:marBottom w:val="0"/>
      <w:divBdr>
        <w:top w:val="none" w:sz="0" w:space="0" w:color="auto"/>
        <w:left w:val="none" w:sz="0" w:space="0" w:color="auto"/>
        <w:bottom w:val="none" w:sz="0" w:space="0" w:color="auto"/>
        <w:right w:val="none" w:sz="0" w:space="0" w:color="auto"/>
      </w:divBdr>
    </w:div>
    <w:div w:id="1942029565">
      <w:bodyDiv w:val="1"/>
      <w:marLeft w:val="0"/>
      <w:marRight w:val="0"/>
      <w:marTop w:val="0"/>
      <w:marBottom w:val="0"/>
      <w:divBdr>
        <w:top w:val="none" w:sz="0" w:space="0" w:color="auto"/>
        <w:left w:val="none" w:sz="0" w:space="0" w:color="auto"/>
        <w:bottom w:val="none" w:sz="0" w:space="0" w:color="auto"/>
        <w:right w:val="none" w:sz="0" w:space="0" w:color="auto"/>
      </w:divBdr>
    </w:div>
    <w:div w:id="1943371497">
      <w:bodyDiv w:val="1"/>
      <w:marLeft w:val="0"/>
      <w:marRight w:val="0"/>
      <w:marTop w:val="0"/>
      <w:marBottom w:val="0"/>
      <w:divBdr>
        <w:top w:val="none" w:sz="0" w:space="0" w:color="auto"/>
        <w:left w:val="none" w:sz="0" w:space="0" w:color="auto"/>
        <w:bottom w:val="none" w:sz="0" w:space="0" w:color="auto"/>
        <w:right w:val="none" w:sz="0" w:space="0" w:color="auto"/>
      </w:divBdr>
    </w:div>
    <w:div w:id="1947692161">
      <w:bodyDiv w:val="1"/>
      <w:marLeft w:val="0"/>
      <w:marRight w:val="0"/>
      <w:marTop w:val="0"/>
      <w:marBottom w:val="0"/>
      <w:divBdr>
        <w:top w:val="none" w:sz="0" w:space="0" w:color="auto"/>
        <w:left w:val="none" w:sz="0" w:space="0" w:color="auto"/>
        <w:bottom w:val="none" w:sz="0" w:space="0" w:color="auto"/>
        <w:right w:val="none" w:sz="0" w:space="0" w:color="auto"/>
      </w:divBdr>
    </w:div>
    <w:div w:id="1952322700">
      <w:bodyDiv w:val="1"/>
      <w:marLeft w:val="0"/>
      <w:marRight w:val="0"/>
      <w:marTop w:val="0"/>
      <w:marBottom w:val="0"/>
      <w:divBdr>
        <w:top w:val="none" w:sz="0" w:space="0" w:color="auto"/>
        <w:left w:val="none" w:sz="0" w:space="0" w:color="auto"/>
        <w:bottom w:val="none" w:sz="0" w:space="0" w:color="auto"/>
        <w:right w:val="none" w:sz="0" w:space="0" w:color="auto"/>
      </w:divBdr>
    </w:div>
    <w:div w:id="1952935792">
      <w:bodyDiv w:val="1"/>
      <w:marLeft w:val="0"/>
      <w:marRight w:val="0"/>
      <w:marTop w:val="0"/>
      <w:marBottom w:val="0"/>
      <w:divBdr>
        <w:top w:val="none" w:sz="0" w:space="0" w:color="auto"/>
        <w:left w:val="none" w:sz="0" w:space="0" w:color="auto"/>
        <w:bottom w:val="none" w:sz="0" w:space="0" w:color="auto"/>
        <w:right w:val="none" w:sz="0" w:space="0" w:color="auto"/>
      </w:divBdr>
    </w:div>
    <w:div w:id="1953437040">
      <w:bodyDiv w:val="1"/>
      <w:marLeft w:val="0"/>
      <w:marRight w:val="0"/>
      <w:marTop w:val="0"/>
      <w:marBottom w:val="0"/>
      <w:divBdr>
        <w:top w:val="none" w:sz="0" w:space="0" w:color="auto"/>
        <w:left w:val="none" w:sz="0" w:space="0" w:color="auto"/>
        <w:bottom w:val="none" w:sz="0" w:space="0" w:color="auto"/>
        <w:right w:val="none" w:sz="0" w:space="0" w:color="auto"/>
      </w:divBdr>
    </w:div>
    <w:div w:id="1965430076">
      <w:bodyDiv w:val="1"/>
      <w:marLeft w:val="0"/>
      <w:marRight w:val="0"/>
      <w:marTop w:val="0"/>
      <w:marBottom w:val="0"/>
      <w:divBdr>
        <w:top w:val="none" w:sz="0" w:space="0" w:color="auto"/>
        <w:left w:val="none" w:sz="0" w:space="0" w:color="auto"/>
        <w:bottom w:val="none" w:sz="0" w:space="0" w:color="auto"/>
        <w:right w:val="none" w:sz="0" w:space="0" w:color="auto"/>
      </w:divBdr>
    </w:div>
    <w:div w:id="1966428980">
      <w:bodyDiv w:val="1"/>
      <w:marLeft w:val="0"/>
      <w:marRight w:val="0"/>
      <w:marTop w:val="0"/>
      <w:marBottom w:val="0"/>
      <w:divBdr>
        <w:top w:val="none" w:sz="0" w:space="0" w:color="auto"/>
        <w:left w:val="none" w:sz="0" w:space="0" w:color="auto"/>
        <w:bottom w:val="none" w:sz="0" w:space="0" w:color="auto"/>
        <w:right w:val="none" w:sz="0" w:space="0" w:color="auto"/>
      </w:divBdr>
    </w:div>
    <w:div w:id="1970815141">
      <w:bodyDiv w:val="1"/>
      <w:marLeft w:val="0"/>
      <w:marRight w:val="0"/>
      <w:marTop w:val="0"/>
      <w:marBottom w:val="0"/>
      <w:divBdr>
        <w:top w:val="none" w:sz="0" w:space="0" w:color="auto"/>
        <w:left w:val="none" w:sz="0" w:space="0" w:color="auto"/>
        <w:bottom w:val="none" w:sz="0" w:space="0" w:color="auto"/>
        <w:right w:val="none" w:sz="0" w:space="0" w:color="auto"/>
      </w:divBdr>
    </w:div>
    <w:div w:id="1974167541">
      <w:bodyDiv w:val="1"/>
      <w:marLeft w:val="0"/>
      <w:marRight w:val="0"/>
      <w:marTop w:val="0"/>
      <w:marBottom w:val="0"/>
      <w:divBdr>
        <w:top w:val="none" w:sz="0" w:space="0" w:color="auto"/>
        <w:left w:val="none" w:sz="0" w:space="0" w:color="auto"/>
        <w:bottom w:val="none" w:sz="0" w:space="0" w:color="auto"/>
        <w:right w:val="none" w:sz="0" w:space="0" w:color="auto"/>
      </w:divBdr>
    </w:div>
    <w:div w:id="1975327286">
      <w:bodyDiv w:val="1"/>
      <w:marLeft w:val="0"/>
      <w:marRight w:val="0"/>
      <w:marTop w:val="0"/>
      <w:marBottom w:val="0"/>
      <w:divBdr>
        <w:top w:val="none" w:sz="0" w:space="0" w:color="auto"/>
        <w:left w:val="none" w:sz="0" w:space="0" w:color="auto"/>
        <w:bottom w:val="none" w:sz="0" w:space="0" w:color="auto"/>
        <w:right w:val="none" w:sz="0" w:space="0" w:color="auto"/>
      </w:divBdr>
    </w:div>
    <w:div w:id="1977448908">
      <w:bodyDiv w:val="1"/>
      <w:marLeft w:val="0"/>
      <w:marRight w:val="0"/>
      <w:marTop w:val="0"/>
      <w:marBottom w:val="0"/>
      <w:divBdr>
        <w:top w:val="none" w:sz="0" w:space="0" w:color="auto"/>
        <w:left w:val="none" w:sz="0" w:space="0" w:color="auto"/>
        <w:bottom w:val="none" w:sz="0" w:space="0" w:color="auto"/>
        <w:right w:val="none" w:sz="0" w:space="0" w:color="auto"/>
      </w:divBdr>
    </w:div>
    <w:div w:id="1983997470">
      <w:bodyDiv w:val="1"/>
      <w:marLeft w:val="0"/>
      <w:marRight w:val="0"/>
      <w:marTop w:val="0"/>
      <w:marBottom w:val="0"/>
      <w:divBdr>
        <w:top w:val="none" w:sz="0" w:space="0" w:color="auto"/>
        <w:left w:val="none" w:sz="0" w:space="0" w:color="auto"/>
        <w:bottom w:val="none" w:sz="0" w:space="0" w:color="auto"/>
        <w:right w:val="none" w:sz="0" w:space="0" w:color="auto"/>
      </w:divBdr>
    </w:div>
    <w:div w:id="1987464883">
      <w:bodyDiv w:val="1"/>
      <w:marLeft w:val="0"/>
      <w:marRight w:val="0"/>
      <w:marTop w:val="0"/>
      <w:marBottom w:val="0"/>
      <w:divBdr>
        <w:top w:val="none" w:sz="0" w:space="0" w:color="auto"/>
        <w:left w:val="none" w:sz="0" w:space="0" w:color="auto"/>
        <w:bottom w:val="none" w:sz="0" w:space="0" w:color="auto"/>
        <w:right w:val="none" w:sz="0" w:space="0" w:color="auto"/>
      </w:divBdr>
    </w:div>
    <w:div w:id="1989743369">
      <w:bodyDiv w:val="1"/>
      <w:marLeft w:val="0"/>
      <w:marRight w:val="0"/>
      <w:marTop w:val="0"/>
      <w:marBottom w:val="0"/>
      <w:divBdr>
        <w:top w:val="none" w:sz="0" w:space="0" w:color="auto"/>
        <w:left w:val="none" w:sz="0" w:space="0" w:color="auto"/>
        <w:bottom w:val="none" w:sz="0" w:space="0" w:color="auto"/>
        <w:right w:val="none" w:sz="0" w:space="0" w:color="auto"/>
      </w:divBdr>
    </w:div>
    <w:div w:id="1991592343">
      <w:bodyDiv w:val="1"/>
      <w:marLeft w:val="0"/>
      <w:marRight w:val="0"/>
      <w:marTop w:val="0"/>
      <w:marBottom w:val="0"/>
      <w:divBdr>
        <w:top w:val="none" w:sz="0" w:space="0" w:color="auto"/>
        <w:left w:val="none" w:sz="0" w:space="0" w:color="auto"/>
        <w:bottom w:val="none" w:sz="0" w:space="0" w:color="auto"/>
        <w:right w:val="none" w:sz="0" w:space="0" w:color="auto"/>
      </w:divBdr>
    </w:div>
    <w:div w:id="1994137537">
      <w:bodyDiv w:val="1"/>
      <w:marLeft w:val="0"/>
      <w:marRight w:val="0"/>
      <w:marTop w:val="0"/>
      <w:marBottom w:val="0"/>
      <w:divBdr>
        <w:top w:val="none" w:sz="0" w:space="0" w:color="auto"/>
        <w:left w:val="none" w:sz="0" w:space="0" w:color="auto"/>
        <w:bottom w:val="none" w:sz="0" w:space="0" w:color="auto"/>
        <w:right w:val="none" w:sz="0" w:space="0" w:color="auto"/>
      </w:divBdr>
    </w:div>
    <w:div w:id="1994947057">
      <w:bodyDiv w:val="1"/>
      <w:marLeft w:val="0"/>
      <w:marRight w:val="0"/>
      <w:marTop w:val="0"/>
      <w:marBottom w:val="0"/>
      <w:divBdr>
        <w:top w:val="none" w:sz="0" w:space="0" w:color="auto"/>
        <w:left w:val="none" w:sz="0" w:space="0" w:color="auto"/>
        <w:bottom w:val="none" w:sz="0" w:space="0" w:color="auto"/>
        <w:right w:val="none" w:sz="0" w:space="0" w:color="auto"/>
      </w:divBdr>
      <w:divsChild>
        <w:div w:id="1334066401">
          <w:marLeft w:val="-255"/>
          <w:marRight w:val="-255"/>
          <w:marTop w:val="0"/>
          <w:marBottom w:val="0"/>
          <w:divBdr>
            <w:top w:val="none" w:sz="0" w:space="0" w:color="auto"/>
            <w:left w:val="none" w:sz="0" w:space="0" w:color="auto"/>
            <w:bottom w:val="none" w:sz="0" w:space="0" w:color="auto"/>
            <w:right w:val="none" w:sz="0" w:space="0" w:color="auto"/>
          </w:divBdr>
          <w:divsChild>
            <w:div w:id="1438528768">
              <w:marLeft w:val="0"/>
              <w:marRight w:val="0"/>
              <w:marTop w:val="0"/>
              <w:marBottom w:val="0"/>
              <w:divBdr>
                <w:top w:val="none" w:sz="0" w:space="0" w:color="auto"/>
                <w:left w:val="none" w:sz="0" w:space="0" w:color="auto"/>
                <w:bottom w:val="none" w:sz="0" w:space="0" w:color="auto"/>
                <w:right w:val="none" w:sz="0" w:space="0" w:color="auto"/>
              </w:divBdr>
              <w:divsChild>
                <w:div w:id="1114058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221252">
          <w:marLeft w:val="0"/>
          <w:marRight w:val="0"/>
          <w:marTop w:val="30"/>
          <w:marBottom w:val="0"/>
          <w:divBdr>
            <w:top w:val="none" w:sz="0" w:space="0" w:color="auto"/>
            <w:left w:val="none" w:sz="0" w:space="0" w:color="auto"/>
            <w:bottom w:val="none" w:sz="0" w:space="0" w:color="auto"/>
            <w:right w:val="none" w:sz="0" w:space="0" w:color="auto"/>
          </w:divBdr>
          <w:divsChild>
            <w:div w:id="1757434720">
              <w:marLeft w:val="0"/>
              <w:marRight w:val="0"/>
              <w:marTop w:val="0"/>
              <w:marBottom w:val="0"/>
              <w:divBdr>
                <w:top w:val="none" w:sz="0" w:space="0" w:color="auto"/>
                <w:left w:val="none" w:sz="0" w:space="0" w:color="auto"/>
                <w:bottom w:val="none" w:sz="0" w:space="0" w:color="auto"/>
                <w:right w:val="none" w:sz="0" w:space="0" w:color="auto"/>
              </w:divBdr>
              <w:divsChild>
                <w:div w:id="1556507782">
                  <w:marLeft w:val="0"/>
                  <w:marRight w:val="0"/>
                  <w:marTop w:val="0"/>
                  <w:marBottom w:val="0"/>
                  <w:divBdr>
                    <w:top w:val="none" w:sz="0" w:space="0" w:color="auto"/>
                    <w:left w:val="none" w:sz="0" w:space="0" w:color="auto"/>
                    <w:bottom w:val="none" w:sz="0" w:space="0" w:color="auto"/>
                    <w:right w:val="none" w:sz="0" w:space="0" w:color="auto"/>
                  </w:divBdr>
                  <w:divsChild>
                    <w:div w:id="489373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1809029">
              <w:marLeft w:val="0"/>
              <w:marRight w:val="0"/>
              <w:marTop w:val="0"/>
              <w:marBottom w:val="0"/>
              <w:divBdr>
                <w:top w:val="none" w:sz="0" w:space="0" w:color="auto"/>
                <w:left w:val="none" w:sz="0" w:space="0" w:color="auto"/>
                <w:bottom w:val="none" w:sz="0" w:space="0" w:color="auto"/>
                <w:right w:val="none" w:sz="0" w:space="0" w:color="auto"/>
              </w:divBdr>
              <w:divsChild>
                <w:div w:id="960503491">
                  <w:marLeft w:val="0"/>
                  <w:marRight w:val="0"/>
                  <w:marTop w:val="0"/>
                  <w:marBottom w:val="0"/>
                  <w:divBdr>
                    <w:top w:val="none" w:sz="0" w:space="0" w:color="auto"/>
                    <w:left w:val="none" w:sz="0" w:space="0" w:color="auto"/>
                    <w:bottom w:val="none" w:sz="0" w:space="0" w:color="auto"/>
                    <w:right w:val="none" w:sz="0" w:space="0" w:color="auto"/>
                  </w:divBdr>
                  <w:divsChild>
                    <w:div w:id="1821532161">
                      <w:marLeft w:val="0"/>
                      <w:marRight w:val="0"/>
                      <w:marTop w:val="0"/>
                      <w:marBottom w:val="0"/>
                      <w:divBdr>
                        <w:top w:val="none" w:sz="0" w:space="0" w:color="auto"/>
                        <w:left w:val="none" w:sz="0" w:space="0" w:color="auto"/>
                        <w:bottom w:val="none" w:sz="0" w:space="0" w:color="auto"/>
                        <w:right w:val="none" w:sz="0" w:space="0" w:color="auto"/>
                      </w:divBdr>
                      <w:divsChild>
                        <w:div w:id="1616212477">
                          <w:marLeft w:val="0"/>
                          <w:marRight w:val="0"/>
                          <w:marTop w:val="0"/>
                          <w:marBottom w:val="0"/>
                          <w:divBdr>
                            <w:top w:val="none" w:sz="0" w:space="0" w:color="auto"/>
                            <w:left w:val="none" w:sz="0" w:space="0" w:color="auto"/>
                            <w:bottom w:val="none" w:sz="0" w:space="0" w:color="auto"/>
                            <w:right w:val="none" w:sz="0" w:space="0" w:color="auto"/>
                          </w:divBdr>
                          <w:divsChild>
                            <w:div w:id="614604091">
                              <w:marLeft w:val="180"/>
                              <w:marRight w:val="0"/>
                              <w:marTop w:val="0"/>
                              <w:marBottom w:val="0"/>
                              <w:divBdr>
                                <w:top w:val="none" w:sz="0" w:space="0" w:color="auto"/>
                                <w:left w:val="none" w:sz="0" w:space="0" w:color="auto"/>
                                <w:bottom w:val="none" w:sz="0" w:space="0" w:color="auto"/>
                                <w:right w:val="none" w:sz="0" w:space="0" w:color="auto"/>
                              </w:divBdr>
                              <w:divsChild>
                                <w:div w:id="785124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2280980">
                          <w:marLeft w:val="0"/>
                          <w:marRight w:val="0"/>
                          <w:marTop w:val="0"/>
                          <w:marBottom w:val="0"/>
                          <w:divBdr>
                            <w:top w:val="none" w:sz="0" w:space="0" w:color="auto"/>
                            <w:left w:val="none" w:sz="0" w:space="0" w:color="auto"/>
                            <w:bottom w:val="none" w:sz="0" w:space="0" w:color="auto"/>
                            <w:right w:val="none" w:sz="0" w:space="0" w:color="auto"/>
                          </w:divBdr>
                          <w:divsChild>
                            <w:div w:id="403767687">
                              <w:marLeft w:val="180"/>
                              <w:marRight w:val="0"/>
                              <w:marTop w:val="0"/>
                              <w:marBottom w:val="0"/>
                              <w:divBdr>
                                <w:top w:val="none" w:sz="0" w:space="0" w:color="auto"/>
                                <w:left w:val="none" w:sz="0" w:space="0" w:color="auto"/>
                                <w:bottom w:val="none" w:sz="0" w:space="0" w:color="auto"/>
                                <w:right w:val="none" w:sz="0" w:space="0" w:color="auto"/>
                              </w:divBdr>
                              <w:divsChild>
                                <w:div w:id="313684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321626">
          <w:marLeft w:val="0"/>
          <w:marRight w:val="0"/>
          <w:marTop w:val="30"/>
          <w:marBottom w:val="0"/>
          <w:divBdr>
            <w:top w:val="none" w:sz="0" w:space="0" w:color="auto"/>
            <w:left w:val="none" w:sz="0" w:space="0" w:color="auto"/>
            <w:bottom w:val="none" w:sz="0" w:space="0" w:color="auto"/>
            <w:right w:val="none" w:sz="0" w:space="0" w:color="auto"/>
          </w:divBdr>
          <w:divsChild>
            <w:div w:id="1875076662">
              <w:marLeft w:val="0"/>
              <w:marRight w:val="0"/>
              <w:marTop w:val="0"/>
              <w:marBottom w:val="0"/>
              <w:divBdr>
                <w:top w:val="none" w:sz="0" w:space="0" w:color="auto"/>
                <w:left w:val="none" w:sz="0" w:space="0" w:color="auto"/>
                <w:bottom w:val="none" w:sz="0" w:space="0" w:color="auto"/>
                <w:right w:val="none" w:sz="0" w:space="0" w:color="auto"/>
              </w:divBdr>
              <w:divsChild>
                <w:div w:id="1244415534">
                  <w:marLeft w:val="0"/>
                  <w:marRight w:val="0"/>
                  <w:marTop w:val="0"/>
                  <w:marBottom w:val="0"/>
                  <w:divBdr>
                    <w:top w:val="none" w:sz="0" w:space="0" w:color="auto"/>
                    <w:left w:val="none" w:sz="0" w:space="0" w:color="auto"/>
                    <w:bottom w:val="none" w:sz="0" w:space="0" w:color="auto"/>
                    <w:right w:val="none" w:sz="0" w:space="0" w:color="auto"/>
                  </w:divBdr>
                  <w:divsChild>
                    <w:div w:id="2138915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499744">
              <w:marLeft w:val="0"/>
              <w:marRight w:val="0"/>
              <w:marTop w:val="0"/>
              <w:marBottom w:val="0"/>
              <w:divBdr>
                <w:top w:val="none" w:sz="0" w:space="0" w:color="auto"/>
                <w:left w:val="none" w:sz="0" w:space="0" w:color="auto"/>
                <w:bottom w:val="none" w:sz="0" w:space="0" w:color="auto"/>
                <w:right w:val="none" w:sz="0" w:space="0" w:color="auto"/>
              </w:divBdr>
              <w:divsChild>
                <w:div w:id="1703286059">
                  <w:marLeft w:val="0"/>
                  <w:marRight w:val="0"/>
                  <w:marTop w:val="0"/>
                  <w:marBottom w:val="0"/>
                  <w:divBdr>
                    <w:top w:val="none" w:sz="0" w:space="0" w:color="auto"/>
                    <w:left w:val="none" w:sz="0" w:space="0" w:color="auto"/>
                    <w:bottom w:val="none" w:sz="0" w:space="0" w:color="auto"/>
                    <w:right w:val="none" w:sz="0" w:space="0" w:color="auto"/>
                  </w:divBdr>
                  <w:divsChild>
                    <w:div w:id="618487584">
                      <w:marLeft w:val="0"/>
                      <w:marRight w:val="0"/>
                      <w:marTop w:val="0"/>
                      <w:marBottom w:val="0"/>
                      <w:divBdr>
                        <w:top w:val="none" w:sz="0" w:space="0" w:color="auto"/>
                        <w:left w:val="none" w:sz="0" w:space="0" w:color="auto"/>
                        <w:bottom w:val="none" w:sz="0" w:space="0" w:color="auto"/>
                        <w:right w:val="none" w:sz="0" w:space="0" w:color="auto"/>
                      </w:divBdr>
                      <w:divsChild>
                        <w:div w:id="2117677478">
                          <w:marLeft w:val="0"/>
                          <w:marRight w:val="0"/>
                          <w:marTop w:val="0"/>
                          <w:marBottom w:val="0"/>
                          <w:divBdr>
                            <w:top w:val="none" w:sz="0" w:space="0" w:color="auto"/>
                            <w:left w:val="none" w:sz="0" w:space="0" w:color="auto"/>
                            <w:bottom w:val="none" w:sz="0" w:space="0" w:color="auto"/>
                            <w:right w:val="none" w:sz="0" w:space="0" w:color="auto"/>
                          </w:divBdr>
                          <w:divsChild>
                            <w:div w:id="1759063276">
                              <w:marLeft w:val="180"/>
                              <w:marRight w:val="0"/>
                              <w:marTop w:val="0"/>
                              <w:marBottom w:val="0"/>
                              <w:divBdr>
                                <w:top w:val="none" w:sz="0" w:space="0" w:color="auto"/>
                                <w:left w:val="none" w:sz="0" w:space="0" w:color="auto"/>
                                <w:bottom w:val="none" w:sz="0" w:space="0" w:color="auto"/>
                                <w:right w:val="none" w:sz="0" w:space="0" w:color="auto"/>
                              </w:divBdr>
                              <w:divsChild>
                                <w:div w:id="1119952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486541">
                          <w:marLeft w:val="0"/>
                          <w:marRight w:val="0"/>
                          <w:marTop w:val="0"/>
                          <w:marBottom w:val="0"/>
                          <w:divBdr>
                            <w:top w:val="none" w:sz="0" w:space="0" w:color="auto"/>
                            <w:left w:val="none" w:sz="0" w:space="0" w:color="auto"/>
                            <w:bottom w:val="none" w:sz="0" w:space="0" w:color="auto"/>
                            <w:right w:val="none" w:sz="0" w:space="0" w:color="auto"/>
                          </w:divBdr>
                          <w:divsChild>
                            <w:div w:id="1519001297">
                              <w:marLeft w:val="180"/>
                              <w:marRight w:val="0"/>
                              <w:marTop w:val="0"/>
                              <w:marBottom w:val="0"/>
                              <w:divBdr>
                                <w:top w:val="none" w:sz="0" w:space="0" w:color="auto"/>
                                <w:left w:val="none" w:sz="0" w:space="0" w:color="auto"/>
                                <w:bottom w:val="none" w:sz="0" w:space="0" w:color="auto"/>
                                <w:right w:val="none" w:sz="0" w:space="0" w:color="auto"/>
                              </w:divBdr>
                              <w:divsChild>
                                <w:div w:id="868833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562517">
                          <w:marLeft w:val="0"/>
                          <w:marRight w:val="0"/>
                          <w:marTop w:val="0"/>
                          <w:marBottom w:val="0"/>
                          <w:divBdr>
                            <w:top w:val="none" w:sz="0" w:space="0" w:color="auto"/>
                            <w:left w:val="none" w:sz="0" w:space="0" w:color="auto"/>
                            <w:bottom w:val="none" w:sz="0" w:space="0" w:color="auto"/>
                            <w:right w:val="none" w:sz="0" w:space="0" w:color="auto"/>
                          </w:divBdr>
                          <w:divsChild>
                            <w:div w:id="551960148">
                              <w:marLeft w:val="180"/>
                              <w:marRight w:val="0"/>
                              <w:marTop w:val="0"/>
                              <w:marBottom w:val="0"/>
                              <w:divBdr>
                                <w:top w:val="none" w:sz="0" w:space="0" w:color="auto"/>
                                <w:left w:val="none" w:sz="0" w:space="0" w:color="auto"/>
                                <w:bottom w:val="none" w:sz="0" w:space="0" w:color="auto"/>
                                <w:right w:val="none" w:sz="0" w:space="0" w:color="auto"/>
                              </w:divBdr>
                              <w:divsChild>
                                <w:div w:id="766779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975142">
                          <w:marLeft w:val="0"/>
                          <w:marRight w:val="0"/>
                          <w:marTop w:val="0"/>
                          <w:marBottom w:val="0"/>
                          <w:divBdr>
                            <w:top w:val="none" w:sz="0" w:space="0" w:color="auto"/>
                            <w:left w:val="none" w:sz="0" w:space="0" w:color="auto"/>
                            <w:bottom w:val="none" w:sz="0" w:space="0" w:color="auto"/>
                            <w:right w:val="none" w:sz="0" w:space="0" w:color="auto"/>
                          </w:divBdr>
                          <w:divsChild>
                            <w:div w:id="874660157">
                              <w:marLeft w:val="180"/>
                              <w:marRight w:val="0"/>
                              <w:marTop w:val="0"/>
                              <w:marBottom w:val="0"/>
                              <w:divBdr>
                                <w:top w:val="none" w:sz="0" w:space="0" w:color="auto"/>
                                <w:left w:val="none" w:sz="0" w:space="0" w:color="auto"/>
                                <w:bottom w:val="none" w:sz="0" w:space="0" w:color="auto"/>
                                <w:right w:val="none" w:sz="0" w:space="0" w:color="auto"/>
                              </w:divBdr>
                              <w:divsChild>
                                <w:div w:id="1775394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0398501">
          <w:marLeft w:val="0"/>
          <w:marRight w:val="0"/>
          <w:marTop w:val="30"/>
          <w:marBottom w:val="0"/>
          <w:divBdr>
            <w:top w:val="none" w:sz="0" w:space="0" w:color="auto"/>
            <w:left w:val="none" w:sz="0" w:space="0" w:color="auto"/>
            <w:bottom w:val="none" w:sz="0" w:space="0" w:color="auto"/>
            <w:right w:val="none" w:sz="0" w:space="0" w:color="auto"/>
          </w:divBdr>
          <w:divsChild>
            <w:div w:id="800342410">
              <w:marLeft w:val="0"/>
              <w:marRight w:val="0"/>
              <w:marTop w:val="0"/>
              <w:marBottom w:val="0"/>
              <w:divBdr>
                <w:top w:val="none" w:sz="0" w:space="0" w:color="auto"/>
                <w:left w:val="none" w:sz="0" w:space="0" w:color="auto"/>
                <w:bottom w:val="none" w:sz="0" w:space="0" w:color="auto"/>
                <w:right w:val="none" w:sz="0" w:space="0" w:color="auto"/>
              </w:divBdr>
              <w:divsChild>
                <w:div w:id="640306356">
                  <w:marLeft w:val="0"/>
                  <w:marRight w:val="0"/>
                  <w:marTop w:val="0"/>
                  <w:marBottom w:val="0"/>
                  <w:divBdr>
                    <w:top w:val="none" w:sz="0" w:space="0" w:color="auto"/>
                    <w:left w:val="none" w:sz="0" w:space="0" w:color="auto"/>
                    <w:bottom w:val="none" w:sz="0" w:space="0" w:color="auto"/>
                    <w:right w:val="none" w:sz="0" w:space="0" w:color="auto"/>
                  </w:divBdr>
                  <w:divsChild>
                    <w:div w:id="2004625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004020">
              <w:marLeft w:val="0"/>
              <w:marRight w:val="0"/>
              <w:marTop w:val="0"/>
              <w:marBottom w:val="0"/>
              <w:divBdr>
                <w:top w:val="none" w:sz="0" w:space="0" w:color="auto"/>
                <w:left w:val="none" w:sz="0" w:space="0" w:color="auto"/>
                <w:bottom w:val="none" w:sz="0" w:space="0" w:color="auto"/>
                <w:right w:val="none" w:sz="0" w:space="0" w:color="auto"/>
              </w:divBdr>
              <w:divsChild>
                <w:div w:id="733165124">
                  <w:marLeft w:val="0"/>
                  <w:marRight w:val="0"/>
                  <w:marTop w:val="0"/>
                  <w:marBottom w:val="0"/>
                  <w:divBdr>
                    <w:top w:val="none" w:sz="0" w:space="0" w:color="auto"/>
                    <w:left w:val="none" w:sz="0" w:space="0" w:color="auto"/>
                    <w:bottom w:val="none" w:sz="0" w:space="0" w:color="auto"/>
                    <w:right w:val="none" w:sz="0" w:space="0" w:color="auto"/>
                  </w:divBdr>
                  <w:divsChild>
                    <w:div w:id="1138648469">
                      <w:marLeft w:val="0"/>
                      <w:marRight w:val="0"/>
                      <w:marTop w:val="0"/>
                      <w:marBottom w:val="0"/>
                      <w:divBdr>
                        <w:top w:val="none" w:sz="0" w:space="0" w:color="auto"/>
                        <w:left w:val="none" w:sz="0" w:space="0" w:color="auto"/>
                        <w:bottom w:val="none" w:sz="0" w:space="0" w:color="auto"/>
                        <w:right w:val="none" w:sz="0" w:space="0" w:color="auto"/>
                      </w:divBdr>
                      <w:divsChild>
                        <w:div w:id="1084453483">
                          <w:marLeft w:val="0"/>
                          <w:marRight w:val="0"/>
                          <w:marTop w:val="0"/>
                          <w:marBottom w:val="0"/>
                          <w:divBdr>
                            <w:top w:val="none" w:sz="0" w:space="0" w:color="auto"/>
                            <w:left w:val="none" w:sz="0" w:space="0" w:color="auto"/>
                            <w:bottom w:val="none" w:sz="0" w:space="0" w:color="auto"/>
                            <w:right w:val="none" w:sz="0" w:space="0" w:color="auto"/>
                          </w:divBdr>
                          <w:divsChild>
                            <w:div w:id="2058964872">
                              <w:marLeft w:val="180"/>
                              <w:marRight w:val="0"/>
                              <w:marTop w:val="0"/>
                              <w:marBottom w:val="0"/>
                              <w:divBdr>
                                <w:top w:val="none" w:sz="0" w:space="0" w:color="auto"/>
                                <w:left w:val="none" w:sz="0" w:space="0" w:color="auto"/>
                                <w:bottom w:val="none" w:sz="0" w:space="0" w:color="auto"/>
                                <w:right w:val="none" w:sz="0" w:space="0" w:color="auto"/>
                              </w:divBdr>
                              <w:divsChild>
                                <w:div w:id="1490250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3492212">
                          <w:marLeft w:val="0"/>
                          <w:marRight w:val="0"/>
                          <w:marTop w:val="0"/>
                          <w:marBottom w:val="0"/>
                          <w:divBdr>
                            <w:top w:val="none" w:sz="0" w:space="0" w:color="auto"/>
                            <w:left w:val="none" w:sz="0" w:space="0" w:color="auto"/>
                            <w:bottom w:val="none" w:sz="0" w:space="0" w:color="auto"/>
                            <w:right w:val="none" w:sz="0" w:space="0" w:color="auto"/>
                          </w:divBdr>
                          <w:divsChild>
                            <w:div w:id="1341276771">
                              <w:marLeft w:val="180"/>
                              <w:marRight w:val="0"/>
                              <w:marTop w:val="0"/>
                              <w:marBottom w:val="0"/>
                              <w:divBdr>
                                <w:top w:val="none" w:sz="0" w:space="0" w:color="auto"/>
                                <w:left w:val="none" w:sz="0" w:space="0" w:color="auto"/>
                                <w:bottom w:val="none" w:sz="0" w:space="0" w:color="auto"/>
                                <w:right w:val="none" w:sz="0" w:space="0" w:color="auto"/>
                              </w:divBdr>
                              <w:divsChild>
                                <w:div w:id="741292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266931">
                          <w:marLeft w:val="0"/>
                          <w:marRight w:val="0"/>
                          <w:marTop w:val="0"/>
                          <w:marBottom w:val="0"/>
                          <w:divBdr>
                            <w:top w:val="none" w:sz="0" w:space="0" w:color="auto"/>
                            <w:left w:val="none" w:sz="0" w:space="0" w:color="auto"/>
                            <w:bottom w:val="none" w:sz="0" w:space="0" w:color="auto"/>
                            <w:right w:val="none" w:sz="0" w:space="0" w:color="auto"/>
                          </w:divBdr>
                          <w:divsChild>
                            <w:div w:id="1702046664">
                              <w:marLeft w:val="180"/>
                              <w:marRight w:val="0"/>
                              <w:marTop w:val="0"/>
                              <w:marBottom w:val="0"/>
                              <w:divBdr>
                                <w:top w:val="none" w:sz="0" w:space="0" w:color="auto"/>
                                <w:left w:val="none" w:sz="0" w:space="0" w:color="auto"/>
                                <w:bottom w:val="none" w:sz="0" w:space="0" w:color="auto"/>
                                <w:right w:val="none" w:sz="0" w:space="0" w:color="auto"/>
                              </w:divBdr>
                              <w:divsChild>
                                <w:div w:id="1925139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480627">
                          <w:marLeft w:val="0"/>
                          <w:marRight w:val="0"/>
                          <w:marTop w:val="0"/>
                          <w:marBottom w:val="0"/>
                          <w:divBdr>
                            <w:top w:val="none" w:sz="0" w:space="0" w:color="auto"/>
                            <w:left w:val="none" w:sz="0" w:space="0" w:color="auto"/>
                            <w:bottom w:val="none" w:sz="0" w:space="0" w:color="auto"/>
                            <w:right w:val="none" w:sz="0" w:space="0" w:color="auto"/>
                          </w:divBdr>
                          <w:divsChild>
                            <w:div w:id="1500730195">
                              <w:marLeft w:val="180"/>
                              <w:marRight w:val="0"/>
                              <w:marTop w:val="0"/>
                              <w:marBottom w:val="0"/>
                              <w:divBdr>
                                <w:top w:val="none" w:sz="0" w:space="0" w:color="auto"/>
                                <w:left w:val="none" w:sz="0" w:space="0" w:color="auto"/>
                                <w:bottom w:val="none" w:sz="0" w:space="0" w:color="auto"/>
                                <w:right w:val="none" w:sz="0" w:space="0" w:color="auto"/>
                              </w:divBdr>
                              <w:divsChild>
                                <w:div w:id="444156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0383741">
          <w:marLeft w:val="0"/>
          <w:marRight w:val="0"/>
          <w:marTop w:val="30"/>
          <w:marBottom w:val="0"/>
          <w:divBdr>
            <w:top w:val="none" w:sz="0" w:space="0" w:color="auto"/>
            <w:left w:val="none" w:sz="0" w:space="0" w:color="auto"/>
            <w:bottom w:val="none" w:sz="0" w:space="0" w:color="auto"/>
            <w:right w:val="none" w:sz="0" w:space="0" w:color="auto"/>
          </w:divBdr>
          <w:divsChild>
            <w:div w:id="1481382484">
              <w:marLeft w:val="0"/>
              <w:marRight w:val="0"/>
              <w:marTop w:val="0"/>
              <w:marBottom w:val="0"/>
              <w:divBdr>
                <w:top w:val="none" w:sz="0" w:space="0" w:color="auto"/>
                <w:left w:val="none" w:sz="0" w:space="0" w:color="auto"/>
                <w:bottom w:val="none" w:sz="0" w:space="0" w:color="auto"/>
                <w:right w:val="none" w:sz="0" w:space="0" w:color="auto"/>
              </w:divBdr>
              <w:divsChild>
                <w:div w:id="1872373224">
                  <w:marLeft w:val="0"/>
                  <w:marRight w:val="0"/>
                  <w:marTop w:val="0"/>
                  <w:marBottom w:val="0"/>
                  <w:divBdr>
                    <w:top w:val="none" w:sz="0" w:space="0" w:color="auto"/>
                    <w:left w:val="none" w:sz="0" w:space="0" w:color="auto"/>
                    <w:bottom w:val="none" w:sz="0" w:space="0" w:color="auto"/>
                    <w:right w:val="none" w:sz="0" w:space="0" w:color="auto"/>
                  </w:divBdr>
                  <w:divsChild>
                    <w:div w:id="1464234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680262">
              <w:marLeft w:val="0"/>
              <w:marRight w:val="0"/>
              <w:marTop w:val="0"/>
              <w:marBottom w:val="0"/>
              <w:divBdr>
                <w:top w:val="none" w:sz="0" w:space="0" w:color="auto"/>
                <w:left w:val="none" w:sz="0" w:space="0" w:color="auto"/>
                <w:bottom w:val="none" w:sz="0" w:space="0" w:color="auto"/>
                <w:right w:val="none" w:sz="0" w:space="0" w:color="auto"/>
              </w:divBdr>
              <w:divsChild>
                <w:div w:id="1352419575">
                  <w:marLeft w:val="0"/>
                  <w:marRight w:val="0"/>
                  <w:marTop w:val="0"/>
                  <w:marBottom w:val="0"/>
                  <w:divBdr>
                    <w:top w:val="none" w:sz="0" w:space="0" w:color="auto"/>
                    <w:left w:val="none" w:sz="0" w:space="0" w:color="auto"/>
                    <w:bottom w:val="none" w:sz="0" w:space="0" w:color="auto"/>
                    <w:right w:val="none" w:sz="0" w:space="0" w:color="auto"/>
                  </w:divBdr>
                  <w:divsChild>
                    <w:div w:id="471559848">
                      <w:marLeft w:val="0"/>
                      <w:marRight w:val="0"/>
                      <w:marTop w:val="0"/>
                      <w:marBottom w:val="0"/>
                      <w:divBdr>
                        <w:top w:val="none" w:sz="0" w:space="0" w:color="auto"/>
                        <w:left w:val="none" w:sz="0" w:space="0" w:color="auto"/>
                        <w:bottom w:val="none" w:sz="0" w:space="0" w:color="auto"/>
                        <w:right w:val="none" w:sz="0" w:space="0" w:color="auto"/>
                      </w:divBdr>
                      <w:divsChild>
                        <w:div w:id="2051344528">
                          <w:marLeft w:val="0"/>
                          <w:marRight w:val="0"/>
                          <w:marTop w:val="0"/>
                          <w:marBottom w:val="0"/>
                          <w:divBdr>
                            <w:top w:val="none" w:sz="0" w:space="0" w:color="auto"/>
                            <w:left w:val="none" w:sz="0" w:space="0" w:color="auto"/>
                            <w:bottom w:val="none" w:sz="0" w:space="0" w:color="auto"/>
                            <w:right w:val="none" w:sz="0" w:space="0" w:color="auto"/>
                          </w:divBdr>
                          <w:divsChild>
                            <w:div w:id="320698796">
                              <w:marLeft w:val="180"/>
                              <w:marRight w:val="0"/>
                              <w:marTop w:val="0"/>
                              <w:marBottom w:val="0"/>
                              <w:divBdr>
                                <w:top w:val="none" w:sz="0" w:space="0" w:color="auto"/>
                                <w:left w:val="none" w:sz="0" w:space="0" w:color="auto"/>
                                <w:bottom w:val="none" w:sz="0" w:space="0" w:color="auto"/>
                                <w:right w:val="none" w:sz="0" w:space="0" w:color="auto"/>
                              </w:divBdr>
                              <w:divsChild>
                                <w:div w:id="566915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6352234">
                          <w:marLeft w:val="0"/>
                          <w:marRight w:val="0"/>
                          <w:marTop w:val="0"/>
                          <w:marBottom w:val="0"/>
                          <w:divBdr>
                            <w:top w:val="none" w:sz="0" w:space="0" w:color="auto"/>
                            <w:left w:val="none" w:sz="0" w:space="0" w:color="auto"/>
                            <w:bottom w:val="none" w:sz="0" w:space="0" w:color="auto"/>
                            <w:right w:val="none" w:sz="0" w:space="0" w:color="auto"/>
                          </w:divBdr>
                          <w:divsChild>
                            <w:div w:id="322970495">
                              <w:marLeft w:val="180"/>
                              <w:marRight w:val="0"/>
                              <w:marTop w:val="0"/>
                              <w:marBottom w:val="0"/>
                              <w:divBdr>
                                <w:top w:val="none" w:sz="0" w:space="0" w:color="auto"/>
                                <w:left w:val="none" w:sz="0" w:space="0" w:color="auto"/>
                                <w:bottom w:val="none" w:sz="0" w:space="0" w:color="auto"/>
                                <w:right w:val="none" w:sz="0" w:space="0" w:color="auto"/>
                              </w:divBdr>
                              <w:divsChild>
                                <w:div w:id="394087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126276">
                          <w:marLeft w:val="0"/>
                          <w:marRight w:val="0"/>
                          <w:marTop w:val="0"/>
                          <w:marBottom w:val="0"/>
                          <w:divBdr>
                            <w:top w:val="none" w:sz="0" w:space="0" w:color="auto"/>
                            <w:left w:val="none" w:sz="0" w:space="0" w:color="auto"/>
                            <w:bottom w:val="none" w:sz="0" w:space="0" w:color="auto"/>
                            <w:right w:val="none" w:sz="0" w:space="0" w:color="auto"/>
                          </w:divBdr>
                          <w:divsChild>
                            <w:div w:id="1219124464">
                              <w:marLeft w:val="180"/>
                              <w:marRight w:val="0"/>
                              <w:marTop w:val="0"/>
                              <w:marBottom w:val="0"/>
                              <w:divBdr>
                                <w:top w:val="none" w:sz="0" w:space="0" w:color="auto"/>
                                <w:left w:val="none" w:sz="0" w:space="0" w:color="auto"/>
                                <w:bottom w:val="none" w:sz="0" w:space="0" w:color="auto"/>
                                <w:right w:val="none" w:sz="0" w:space="0" w:color="auto"/>
                              </w:divBdr>
                              <w:divsChild>
                                <w:div w:id="1067724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080772">
                          <w:marLeft w:val="0"/>
                          <w:marRight w:val="0"/>
                          <w:marTop w:val="0"/>
                          <w:marBottom w:val="0"/>
                          <w:divBdr>
                            <w:top w:val="none" w:sz="0" w:space="0" w:color="auto"/>
                            <w:left w:val="none" w:sz="0" w:space="0" w:color="auto"/>
                            <w:bottom w:val="none" w:sz="0" w:space="0" w:color="auto"/>
                            <w:right w:val="none" w:sz="0" w:space="0" w:color="auto"/>
                          </w:divBdr>
                          <w:divsChild>
                            <w:div w:id="19279644">
                              <w:marLeft w:val="180"/>
                              <w:marRight w:val="0"/>
                              <w:marTop w:val="0"/>
                              <w:marBottom w:val="0"/>
                              <w:divBdr>
                                <w:top w:val="none" w:sz="0" w:space="0" w:color="auto"/>
                                <w:left w:val="none" w:sz="0" w:space="0" w:color="auto"/>
                                <w:bottom w:val="none" w:sz="0" w:space="0" w:color="auto"/>
                                <w:right w:val="none" w:sz="0" w:space="0" w:color="auto"/>
                              </w:divBdr>
                              <w:divsChild>
                                <w:div w:id="1521237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98150481">
      <w:bodyDiv w:val="1"/>
      <w:marLeft w:val="0"/>
      <w:marRight w:val="0"/>
      <w:marTop w:val="0"/>
      <w:marBottom w:val="0"/>
      <w:divBdr>
        <w:top w:val="none" w:sz="0" w:space="0" w:color="auto"/>
        <w:left w:val="none" w:sz="0" w:space="0" w:color="auto"/>
        <w:bottom w:val="none" w:sz="0" w:space="0" w:color="auto"/>
        <w:right w:val="none" w:sz="0" w:space="0" w:color="auto"/>
      </w:divBdr>
      <w:divsChild>
        <w:div w:id="160892196">
          <w:marLeft w:val="-255"/>
          <w:marRight w:val="-255"/>
          <w:marTop w:val="0"/>
          <w:marBottom w:val="0"/>
          <w:divBdr>
            <w:top w:val="none" w:sz="0" w:space="0" w:color="auto"/>
            <w:left w:val="none" w:sz="0" w:space="0" w:color="auto"/>
            <w:bottom w:val="none" w:sz="0" w:space="0" w:color="auto"/>
            <w:right w:val="none" w:sz="0" w:space="0" w:color="auto"/>
          </w:divBdr>
          <w:divsChild>
            <w:div w:id="2070765918">
              <w:marLeft w:val="0"/>
              <w:marRight w:val="0"/>
              <w:marTop w:val="0"/>
              <w:marBottom w:val="0"/>
              <w:divBdr>
                <w:top w:val="none" w:sz="0" w:space="0" w:color="auto"/>
                <w:left w:val="none" w:sz="0" w:space="0" w:color="auto"/>
                <w:bottom w:val="none" w:sz="0" w:space="0" w:color="auto"/>
                <w:right w:val="none" w:sz="0" w:space="0" w:color="auto"/>
              </w:divBdr>
              <w:divsChild>
                <w:div w:id="1773622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043636">
          <w:marLeft w:val="0"/>
          <w:marRight w:val="0"/>
          <w:marTop w:val="30"/>
          <w:marBottom w:val="0"/>
          <w:divBdr>
            <w:top w:val="none" w:sz="0" w:space="0" w:color="auto"/>
            <w:left w:val="none" w:sz="0" w:space="0" w:color="auto"/>
            <w:bottom w:val="none" w:sz="0" w:space="0" w:color="auto"/>
            <w:right w:val="none" w:sz="0" w:space="0" w:color="auto"/>
          </w:divBdr>
          <w:divsChild>
            <w:div w:id="742918604">
              <w:marLeft w:val="0"/>
              <w:marRight w:val="0"/>
              <w:marTop w:val="0"/>
              <w:marBottom w:val="0"/>
              <w:divBdr>
                <w:top w:val="none" w:sz="0" w:space="0" w:color="auto"/>
                <w:left w:val="none" w:sz="0" w:space="0" w:color="auto"/>
                <w:bottom w:val="none" w:sz="0" w:space="0" w:color="auto"/>
                <w:right w:val="none" w:sz="0" w:space="0" w:color="auto"/>
              </w:divBdr>
              <w:divsChild>
                <w:div w:id="94205264">
                  <w:marLeft w:val="0"/>
                  <w:marRight w:val="0"/>
                  <w:marTop w:val="0"/>
                  <w:marBottom w:val="0"/>
                  <w:divBdr>
                    <w:top w:val="none" w:sz="0" w:space="0" w:color="auto"/>
                    <w:left w:val="none" w:sz="0" w:space="0" w:color="auto"/>
                    <w:bottom w:val="none" w:sz="0" w:space="0" w:color="auto"/>
                    <w:right w:val="none" w:sz="0" w:space="0" w:color="auto"/>
                  </w:divBdr>
                  <w:divsChild>
                    <w:div w:id="1195844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545007">
              <w:marLeft w:val="0"/>
              <w:marRight w:val="0"/>
              <w:marTop w:val="0"/>
              <w:marBottom w:val="0"/>
              <w:divBdr>
                <w:top w:val="none" w:sz="0" w:space="0" w:color="auto"/>
                <w:left w:val="none" w:sz="0" w:space="0" w:color="auto"/>
                <w:bottom w:val="none" w:sz="0" w:space="0" w:color="auto"/>
                <w:right w:val="none" w:sz="0" w:space="0" w:color="auto"/>
              </w:divBdr>
              <w:divsChild>
                <w:div w:id="1255674158">
                  <w:marLeft w:val="0"/>
                  <w:marRight w:val="0"/>
                  <w:marTop w:val="0"/>
                  <w:marBottom w:val="0"/>
                  <w:divBdr>
                    <w:top w:val="none" w:sz="0" w:space="0" w:color="auto"/>
                    <w:left w:val="none" w:sz="0" w:space="0" w:color="auto"/>
                    <w:bottom w:val="none" w:sz="0" w:space="0" w:color="auto"/>
                    <w:right w:val="none" w:sz="0" w:space="0" w:color="auto"/>
                  </w:divBdr>
                  <w:divsChild>
                    <w:div w:id="1938098409">
                      <w:marLeft w:val="0"/>
                      <w:marRight w:val="0"/>
                      <w:marTop w:val="0"/>
                      <w:marBottom w:val="0"/>
                      <w:divBdr>
                        <w:top w:val="none" w:sz="0" w:space="0" w:color="auto"/>
                        <w:left w:val="none" w:sz="0" w:space="0" w:color="auto"/>
                        <w:bottom w:val="none" w:sz="0" w:space="0" w:color="auto"/>
                        <w:right w:val="none" w:sz="0" w:space="0" w:color="auto"/>
                      </w:divBdr>
                      <w:divsChild>
                        <w:div w:id="380328319">
                          <w:marLeft w:val="0"/>
                          <w:marRight w:val="0"/>
                          <w:marTop w:val="0"/>
                          <w:marBottom w:val="0"/>
                          <w:divBdr>
                            <w:top w:val="none" w:sz="0" w:space="0" w:color="auto"/>
                            <w:left w:val="none" w:sz="0" w:space="0" w:color="auto"/>
                            <w:bottom w:val="none" w:sz="0" w:space="0" w:color="auto"/>
                            <w:right w:val="none" w:sz="0" w:space="0" w:color="auto"/>
                          </w:divBdr>
                          <w:divsChild>
                            <w:div w:id="1643655939">
                              <w:marLeft w:val="0"/>
                              <w:marRight w:val="0"/>
                              <w:marTop w:val="0"/>
                              <w:marBottom w:val="0"/>
                              <w:divBdr>
                                <w:top w:val="none" w:sz="0" w:space="0" w:color="auto"/>
                                <w:left w:val="none" w:sz="0" w:space="0" w:color="auto"/>
                                <w:bottom w:val="none" w:sz="0" w:space="0" w:color="auto"/>
                                <w:right w:val="none" w:sz="0" w:space="0" w:color="auto"/>
                              </w:divBdr>
                            </w:div>
                          </w:divsChild>
                        </w:div>
                        <w:div w:id="138810555">
                          <w:marLeft w:val="0"/>
                          <w:marRight w:val="0"/>
                          <w:marTop w:val="0"/>
                          <w:marBottom w:val="0"/>
                          <w:divBdr>
                            <w:top w:val="none" w:sz="0" w:space="0" w:color="auto"/>
                            <w:left w:val="none" w:sz="0" w:space="0" w:color="auto"/>
                            <w:bottom w:val="none" w:sz="0" w:space="0" w:color="auto"/>
                            <w:right w:val="none" w:sz="0" w:space="0" w:color="auto"/>
                          </w:divBdr>
                        </w:div>
                        <w:div w:id="1647930603">
                          <w:marLeft w:val="0"/>
                          <w:marRight w:val="0"/>
                          <w:marTop w:val="0"/>
                          <w:marBottom w:val="0"/>
                          <w:divBdr>
                            <w:top w:val="none" w:sz="0" w:space="0" w:color="auto"/>
                            <w:left w:val="none" w:sz="0" w:space="0" w:color="auto"/>
                            <w:bottom w:val="none" w:sz="0" w:space="0" w:color="auto"/>
                            <w:right w:val="none" w:sz="0" w:space="0" w:color="auto"/>
                          </w:divBdr>
                        </w:div>
                        <w:div w:id="553925837">
                          <w:marLeft w:val="0"/>
                          <w:marRight w:val="0"/>
                          <w:marTop w:val="0"/>
                          <w:marBottom w:val="0"/>
                          <w:divBdr>
                            <w:top w:val="none" w:sz="0" w:space="0" w:color="auto"/>
                            <w:left w:val="none" w:sz="0" w:space="0" w:color="auto"/>
                            <w:bottom w:val="none" w:sz="0" w:space="0" w:color="auto"/>
                            <w:right w:val="none" w:sz="0" w:space="0" w:color="auto"/>
                          </w:divBdr>
                        </w:div>
                        <w:div w:id="362755431">
                          <w:marLeft w:val="0"/>
                          <w:marRight w:val="0"/>
                          <w:marTop w:val="0"/>
                          <w:marBottom w:val="0"/>
                          <w:divBdr>
                            <w:top w:val="none" w:sz="0" w:space="0" w:color="auto"/>
                            <w:left w:val="none" w:sz="0" w:space="0" w:color="auto"/>
                            <w:bottom w:val="none" w:sz="0" w:space="0" w:color="auto"/>
                            <w:right w:val="none" w:sz="0" w:space="0" w:color="auto"/>
                          </w:divBdr>
                        </w:div>
                        <w:div w:id="908879571">
                          <w:marLeft w:val="0"/>
                          <w:marRight w:val="0"/>
                          <w:marTop w:val="0"/>
                          <w:marBottom w:val="0"/>
                          <w:divBdr>
                            <w:top w:val="none" w:sz="0" w:space="0" w:color="auto"/>
                            <w:left w:val="none" w:sz="0" w:space="0" w:color="auto"/>
                            <w:bottom w:val="none" w:sz="0" w:space="0" w:color="auto"/>
                            <w:right w:val="none" w:sz="0" w:space="0" w:color="auto"/>
                          </w:divBdr>
                        </w:div>
                        <w:div w:id="1300529007">
                          <w:marLeft w:val="0"/>
                          <w:marRight w:val="0"/>
                          <w:marTop w:val="0"/>
                          <w:marBottom w:val="0"/>
                          <w:divBdr>
                            <w:top w:val="none" w:sz="0" w:space="0" w:color="auto"/>
                            <w:left w:val="none" w:sz="0" w:space="0" w:color="auto"/>
                            <w:bottom w:val="none" w:sz="0" w:space="0" w:color="auto"/>
                            <w:right w:val="none" w:sz="0" w:space="0" w:color="auto"/>
                          </w:divBdr>
                          <w:divsChild>
                            <w:div w:id="1610964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9900082">
          <w:marLeft w:val="0"/>
          <w:marRight w:val="0"/>
          <w:marTop w:val="30"/>
          <w:marBottom w:val="0"/>
          <w:divBdr>
            <w:top w:val="none" w:sz="0" w:space="0" w:color="auto"/>
            <w:left w:val="none" w:sz="0" w:space="0" w:color="auto"/>
            <w:bottom w:val="none" w:sz="0" w:space="0" w:color="auto"/>
            <w:right w:val="none" w:sz="0" w:space="0" w:color="auto"/>
          </w:divBdr>
          <w:divsChild>
            <w:div w:id="2000186775">
              <w:marLeft w:val="0"/>
              <w:marRight w:val="0"/>
              <w:marTop w:val="0"/>
              <w:marBottom w:val="0"/>
              <w:divBdr>
                <w:top w:val="none" w:sz="0" w:space="0" w:color="auto"/>
                <w:left w:val="none" w:sz="0" w:space="0" w:color="auto"/>
                <w:bottom w:val="none" w:sz="0" w:space="0" w:color="auto"/>
                <w:right w:val="none" w:sz="0" w:space="0" w:color="auto"/>
              </w:divBdr>
              <w:divsChild>
                <w:div w:id="753473714">
                  <w:marLeft w:val="0"/>
                  <w:marRight w:val="0"/>
                  <w:marTop w:val="0"/>
                  <w:marBottom w:val="0"/>
                  <w:divBdr>
                    <w:top w:val="none" w:sz="0" w:space="0" w:color="auto"/>
                    <w:left w:val="none" w:sz="0" w:space="0" w:color="auto"/>
                    <w:bottom w:val="none" w:sz="0" w:space="0" w:color="auto"/>
                    <w:right w:val="none" w:sz="0" w:space="0" w:color="auto"/>
                  </w:divBdr>
                  <w:divsChild>
                    <w:div w:id="1310093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6097">
              <w:marLeft w:val="0"/>
              <w:marRight w:val="0"/>
              <w:marTop w:val="0"/>
              <w:marBottom w:val="0"/>
              <w:divBdr>
                <w:top w:val="none" w:sz="0" w:space="0" w:color="auto"/>
                <w:left w:val="none" w:sz="0" w:space="0" w:color="auto"/>
                <w:bottom w:val="none" w:sz="0" w:space="0" w:color="auto"/>
                <w:right w:val="none" w:sz="0" w:space="0" w:color="auto"/>
              </w:divBdr>
              <w:divsChild>
                <w:div w:id="574706407">
                  <w:marLeft w:val="0"/>
                  <w:marRight w:val="0"/>
                  <w:marTop w:val="0"/>
                  <w:marBottom w:val="0"/>
                  <w:divBdr>
                    <w:top w:val="none" w:sz="0" w:space="0" w:color="auto"/>
                    <w:left w:val="none" w:sz="0" w:space="0" w:color="auto"/>
                    <w:bottom w:val="none" w:sz="0" w:space="0" w:color="auto"/>
                    <w:right w:val="none" w:sz="0" w:space="0" w:color="auto"/>
                  </w:divBdr>
                  <w:divsChild>
                    <w:div w:id="1966420513">
                      <w:marLeft w:val="0"/>
                      <w:marRight w:val="0"/>
                      <w:marTop w:val="0"/>
                      <w:marBottom w:val="0"/>
                      <w:divBdr>
                        <w:top w:val="none" w:sz="0" w:space="0" w:color="auto"/>
                        <w:left w:val="none" w:sz="0" w:space="0" w:color="auto"/>
                        <w:bottom w:val="none" w:sz="0" w:space="0" w:color="auto"/>
                        <w:right w:val="none" w:sz="0" w:space="0" w:color="auto"/>
                      </w:divBdr>
                      <w:divsChild>
                        <w:div w:id="668211553">
                          <w:marLeft w:val="0"/>
                          <w:marRight w:val="0"/>
                          <w:marTop w:val="0"/>
                          <w:marBottom w:val="0"/>
                          <w:divBdr>
                            <w:top w:val="none" w:sz="0" w:space="0" w:color="auto"/>
                            <w:left w:val="none" w:sz="0" w:space="0" w:color="auto"/>
                            <w:bottom w:val="none" w:sz="0" w:space="0" w:color="auto"/>
                            <w:right w:val="none" w:sz="0" w:space="0" w:color="auto"/>
                          </w:divBdr>
                          <w:divsChild>
                            <w:div w:id="1407923061">
                              <w:marLeft w:val="0"/>
                              <w:marRight w:val="0"/>
                              <w:marTop w:val="0"/>
                              <w:marBottom w:val="0"/>
                              <w:divBdr>
                                <w:top w:val="none" w:sz="0" w:space="0" w:color="auto"/>
                                <w:left w:val="none" w:sz="0" w:space="0" w:color="auto"/>
                                <w:bottom w:val="none" w:sz="0" w:space="0" w:color="auto"/>
                                <w:right w:val="none" w:sz="0" w:space="0" w:color="auto"/>
                              </w:divBdr>
                            </w:div>
                          </w:divsChild>
                        </w:div>
                        <w:div w:id="1018194435">
                          <w:marLeft w:val="0"/>
                          <w:marRight w:val="0"/>
                          <w:marTop w:val="0"/>
                          <w:marBottom w:val="0"/>
                          <w:divBdr>
                            <w:top w:val="none" w:sz="0" w:space="0" w:color="auto"/>
                            <w:left w:val="none" w:sz="0" w:space="0" w:color="auto"/>
                            <w:bottom w:val="none" w:sz="0" w:space="0" w:color="auto"/>
                            <w:right w:val="none" w:sz="0" w:space="0" w:color="auto"/>
                          </w:divBdr>
                        </w:div>
                        <w:div w:id="622270259">
                          <w:marLeft w:val="0"/>
                          <w:marRight w:val="0"/>
                          <w:marTop w:val="0"/>
                          <w:marBottom w:val="0"/>
                          <w:divBdr>
                            <w:top w:val="none" w:sz="0" w:space="0" w:color="auto"/>
                            <w:left w:val="none" w:sz="0" w:space="0" w:color="auto"/>
                            <w:bottom w:val="none" w:sz="0" w:space="0" w:color="auto"/>
                            <w:right w:val="none" w:sz="0" w:space="0" w:color="auto"/>
                          </w:divBdr>
                        </w:div>
                        <w:div w:id="355471983">
                          <w:marLeft w:val="0"/>
                          <w:marRight w:val="0"/>
                          <w:marTop w:val="0"/>
                          <w:marBottom w:val="0"/>
                          <w:divBdr>
                            <w:top w:val="none" w:sz="0" w:space="0" w:color="auto"/>
                            <w:left w:val="none" w:sz="0" w:space="0" w:color="auto"/>
                            <w:bottom w:val="none" w:sz="0" w:space="0" w:color="auto"/>
                            <w:right w:val="none" w:sz="0" w:space="0" w:color="auto"/>
                          </w:divBdr>
                        </w:div>
                        <w:div w:id="843011720">
                          <w:marLeft w:val="0"/>
                          <w:marRight w:val="0"/>
                          <w:marTop w:val="0"/>
                          <w:marBottom w:val="0"/>
                          <w:divBdr>
                            <w:top w:val="none" w:sz="0" w:space="0" w:color="auto"/>
                            <w:left w:val="none" w:sz="0" w:space="0" w:color="auto"/>
                            <w:bottom w:val="none" w:sz="0" w:space="0" w:color="auto"/>
                            <w:right w:val="none" w:sz="0" w:space="0" w:color="auto"/>
                          </w:divBdr>
                        </w:div>
                        <w:div w:id="1257514811">
                          <w:marLeft w:val="0"/>
                          <w:marRight w:val="0"/>
                          <w:marTop w:val="0"/>
                          <w:marBottom w:val="0"/>
                          <w:divBdr>
                            <w:top w:val="none" w:sz="0" w:space="0" w:color="auto"/>
                            <w:left w:val="none" w:sz="0" w:space="0" w:color="auto"/>
                            <w:bottom w:val="none" w:sz="0" w:space="0" w:color="auto"/>
                            <w:right w:val="none" w:sz="0" w:space="0" w:color="auto"/>
                          </w:divBdr>
                        </w:div>
                        <w:div w:id="731002300">
                          <w:marLeft w:val="0"/>
                          <w:marRight w:val="0"/>
                          <w:marTop w:val="0"/>
                          <w:marBottom w:val="0"/>
                          <w:divBdr>
                            <w:top w:val="none" w:sz="0" w:space="0" w:color="auto"/>
                            <w:left w:val="none" w:sz="0" w:space="0" w:color="auto"/>
                            <w:bottom w:val="none" w:sz="0" w:space="0" w:color="auto"/>
                            <w:right w:val="none" w:sz="0" w:space="0" w:color="auto"/>
                          </w:divBdr>
                          <w:divsChild>
                            <w:div w:id="308441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4719499">
          <w:marLeft w:val="0"/>
          <w:marRight w:val="0"/>
          <w:marTop w:val="30"/>
          <w:marBottom w:val="0"/>
          <w:divBdr>
            <w:top w:val="none" w:sz="0" w:space="0" w:color="auto"/>
            <w:left w:val="none" w:sz="0" w:space="0" w:color="auto"/>
            <w:bottom w:val="none" w:sz="0" w:space="0" w:color="auto"/>
            <w:right w:val="none" w:sz="0" w:space="0" w:color="auto"/>
          </w:divBdr>
          <w:divsChild>
            <w:div w:id="274410749">
              <w:marLeft w:val="0"/>
              <w:marRight w:val="0"/>
              <w:marTop w:val="0"/>
              <w:marBottom w:val="0"/>
              <w:divBdr>
                <w:top w:val="none" w:sz="0" w:space="0" w:color="auto"/>
                <w:left w:val="none" w:sz="0" w:space="0" w:color="auto"/>
                <w:bottom w:val="none" w:sz="0" w:space="0" w:color="auto"/>
                <w:right w:val="none" w:sz="0" w:space="0" w:color="auto"/>
              </w:divBdr>
              <w:divsChild>
                <w:div w:id="581642420">
                  <w:marLeft w:val="0"/>
                  <w:marRight w:val="0"/>
                  <w:marTop w:val="0"/>
                  <w:marBottom w:val="0"/>
                  <w:divBdr>
                    <w:top w:val="none" w:sz="0" w:space="0" w:color="auto"/>
                    <w:left w:val="none" w:sz="0" w:space="0" w:color="auto"/>
                    <w:bottom w:val="none" w:sz="0" w:space="0" w:color="auto"/>
                    <w:right w:val="none" w:sz="0" w:space="0" w:color="auto"/>
                  </w:divBdr>
                  <w:divsChild>
                    <w:div w:id="1006439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843926">
              <w:marLeft w:val="0"/>
              <w:marRight w:val="0"/>
              <w:marTop w:val="0"/>
              <w:marBottom w:val="0"/>
              <w:divBdr>
                <w:top w:val="none" w:sz="0" w:space="0" w:color="auto"/>
                <w:left w:val="none" w:sz="0" w:space="0" w:color="auto"/>
                <w:bottom w:val="none" w:sz="0" w:space="0" w:color="auto"/>
                <w:right w:val="none" w:sz="0" w:space="0" w:color="auto"/>
              </w:divBdr>
              <w:divsChild>
                <w:div w:id="874121984">
                  <w:marLeft w:val="0"/>
                  <w:marRight w:val="0"/>
                  <w:marTop w:val="0"/>
                  <w:marBottom w:val="0"/>
                  <w:divBdr>
                    <w:top w:val="none" w:sz="0" w:space="0" w:color="auto"/>
                    <w:left w:val="none" w:sz="0" w:space="0" w:color="auto"/>
                    <w:bottom w:val="none" w:sz="0" w:space="0" w:color="auto"/>
                    <w:right w:val="none" w:sz="0" w:space="0" w:color="auto"/>
                  </w:divBdr>
                  <w:divsChild>
                    <w:div w:id="1718581925">
                      <w:marLeft w:val="0"/>
                      <w:marRight w:val="0"/>
                      <w:marTop w:val="0"/>
                      <w:marBottom w:val="0"/>
                      <w:divBdr>
                        <w:top w:val="none" w:sz="0" w:space="0" w:color="auto"/>
                        <w:left w:val="none" w:sz="0" w:space="0" w:color="auto"/>
                        <w:bottom w:val="none" w:sz="0" w:space="0" w:color="auto"/>
                        <w:right w:val="none" w:sz="0" w:space="0" w:color="auto"/>
                      </w:divBdr>
                      <w:divsChild>
                        <w:div w:id="1416125310">
                          <w:marLeft w:val="0"/>
                          <w:marRight w:val="0"/>
                          <w:marTop w:val="0"/>
                          <w:marBottom w:val="0"/>
                          <w:divBdr>
                            <w:top w:val="none" w:sz="0" w:space="0" w:color="auto"/>
                            <w:left w:val="none" w:sz="0" w:space="0" w:color="auto"/>
                            <w:bottom w:val="none" w:sz="0" w:space="0" w:color="auto"/>
                            <w:right w:val="none" w:sz="0" w:space="0" w:color="auto"/>
                          </w:divBdr>
                          <w:divsChild>
                            <w:div w:id="146825605">
                              <w:marLeft w:val="0"/>
                              <w:marRight w:val="0"/>
                              <w:marTop w:val="0"/>
                              <w:marBottom w:val="0"/>
                              <w:divBdr>
                                <w:top w:val="none" w:sz="0" w:space="0" w:color="auto"/>
                                <w:left w:val="none" w:sz="0" w:space="0" w:color="auto"/>
                                <w:bottom w:val="none" w:sz="0" w:space="0" w:color="auto"/>
                                <w:right w:val="none" w:sz="0" w:space="0" w:color="auto"/>
                              </w:divBdr>
                            </w:div>
                          </w:divsChild>
                        </w:div>
                        <w:div w:id="131677625">
                          <w:marLeft w:val="0"/>
                          <w:marRight w:val="0"/>
                          <w:marTop w:val="0"/>
                          <w:marBottom w:val="0"/>
                          <w:divBdr>
                            <w:top w:val="none" w:sz="0" w:space="0" w:color="auto"/>
                            <w:left w:val="none" w:sz="0" w:space="0" w:color="auto"/>
                            <w:bottom w:val="none" w:sz="0" w:space="0" w:color="auto"/>
                            <w:right w:val="none" w:sz="0" w:space="0" w:color="auto"/>
                          </w:divBdr>
                        </w:div>
                        <w:div w:id="1991052929">
                          <w:marLeft w:val="0"/>
                          <w:marRight w:val="0"/>
                          <w:marTop w:val="0"/>
                          <w:marBottom w:val="0"/>
                          <w:divBdr>
                            <w:top w:val="none" w:sz="0" w:space="0" w:color="auto"/>
                            <w:left w:val="none" w:sz="0" w:space="0" w:color="auto"/>
                            <w:bottom w:val="none" w:sz="0" w:space="0" w:color="auto"/>
                            <w:right w:val="none" w:sz="0" w:space="0" w:color="auto"/>
                          </w:divBdr>
                        </w:div>
                        <w:div w:id="2142456930">
                          <w:marLeft w:val="0"/>
                          <w:marRight w:val="0"/>
                          <w:marTop w:val="0"/>
                          <w:marBottom w:val="0"/>
                          <w:divBdr>
                            <w:top w:val="none" w:sz="0" w:space="0" w:color="auto"/>
                            <w:left w:val="none" w:sz="0" w:space="0" w:color="auto"/>
                            <w:bottom w:val="none" w:sz="0" w:space="0" w:color="auto"/>
                            <w:right w:val="none" w:sz="0" w:space="0" w:color="auto"/>
                          </w:divBdr>
                        </w:div>
                        <w:div w:id="2045984699">
                          <w:marLeft w:val="0"/>
                          <w:marRight w:val="0"/>
                          <w:marTop w:val="0"/>
                          <w:marBottom w:val="0"/>
                          <w:divBdr>
                            <w:top w:val="none" w:sz="0" w:space="0" w:color="auto"/>
                            <w:left w:val="none" w:sz="0" w:space="0" w:color="auto"/>
                            <w:bottom w:val="none" w:sz="0" w:space="0" w:color="auto"/>
                            <w:right w:val="none" w:sz="0" w:space="0" w:color="auto"/>
                          </w:divBdr>
                        </w:div>
                        <w:div w:id="114177387">
                          <w:marLeft w:val="0"/>
                          <w:marRight w:val="0"/>
                          <w:marTop w:val="0"/>
                          <w:marBottom w:val="0"/>
                          <w:divBdr>
                            <w:top w:val="none" w:sz="0" w:space="0" w:color="auto"/>
                            <w:left w:val="none" w:sz="0" w:space="0" w:color="auto"/>
                            <w:bottom w:val="none" w:sz="0" w:space="0" w:color="auto"/>
                            <w:right w:val="none" w:sz="0" w:space="0" w:color="auto"/>
                          </w:divBdr>
                        </w:div>
                        <w:div w:id="1218320311">
                          <w:marLeft w:val="0"/>
                          <w:marRight w:val="0"/>
                          <w:marTop w:val="0"/>
                          <w:marBottom w:val="0"/>
                          <w:divBdr>
                            <w:top w:val="none" w:sz="0" w:space="0" w:color="auto"/>
                            <w:left w:val="none" w:sz="0" w:space="0" w:color="auto"/>
                            <w:bottom w:val="none" w:sz="0" w:space="0" w:color="auto"/>
                            <w:right w:val="none" w:sz="0" w:space="0" w:color="auto"/>
                          </w:divBdr>
                          <w:divsChild>
                            <w:div w:id="1909029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7944570">
          <w:marLeft w:val="0"/>
          <w:marRight w:val="0"/>
          <w:marTop w:val="30"/>
          <w:marBottom w:val="0"/>
          <w:divBdr>
            <w:top w:val="none" w:sz="0" w:space="0" w:color="auto"/>
            <w:left w:val="none" w:sz="0" w:space="0" w:color="auto"/>
            <w:bottom w:val="none" w:sz="0" w:space="0" w:color="auto"/>
            <w:right w:val="none" w:sz="0" w:space="0" w:color="auto"/>
          </w:divBdr>
          <w:divsChild>
            <w:div w:id="1429697703">
              <w:marLeft w:val="0"/>
              <w:marRight w:val="0"/>
              <w:marTop w:val="0"/>
              <w:marBottom w:val="0"/>
              <w:divBdr>
                <w:top w:val="none" w:sz="0" w:space="0" w:color="auto"/>
                <w:left w:val="none" w:sz="0" w:space="0" w:color="auto"/>
                <w:bottom w:val="none" w:sz="0" w:space="0" w:color="auto"/>
                <w:right w:val="none" w:sz="0" w:space="0" w:color="auto"/>
              </w:divBdr>
              <w:divsChild>
                <w:div w:id="1414274182">
                  <w:marLeft w:val="0"/>
                  <w:marRight w:val="0"/>
                  <w:marTop w:val="0"/>
                  <w:marBottom w:val="0"/>
                  <w:divBdr>
                    <w:top w:val="none" w:sz="0" w:space="0" w:color="auto"/>
                    <w:left w:val="none" w:sz="0" w:space="0" w:color="auto"/>
                    <w:bottom w:val="none" w:sz="0" w:space="0" w:color="auto"/>
                    <w:right w:val="none" w:sz="0" w:space="0" w:color="auto"/>
                  </w:divBdr>
                  <w:divsChild>
                    <w:div w:id="98376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7071063">
              <w:marLeft w:val="0"/>
              <w:marRight w:val="0"/>
              <w:marTop w:val="0"/>
              <w:marBottom w:val="0"/>
              <w:divBdr>
                <w:top w:val="none" w:sz="0" w:space="0" w:color="auto"/>
                <w:left w:val="none" w:sz="0" w:space="0" w:color="auto"/>
                <w:bottom w:val="none" w:sz="0" w:space="0" w:color="auto"/>
                <w:right w:val="none" w:sz="0" w:space="0" w:color="auto"/>
              </w:divBdr>
              <w:divsChild>
                <w:div w:id="731538226">
                  <w:marLeft w:val="0"/>
                  <w:marRight w:val="0"/>
                  <w:marTop w:val="0"/>
                  <w:marBottom w:val="0"/>
                  <w:divBdr>
                    <w:top w:val="none" w:sz="0" w:space="0" w:color="auto"/>
                    <w:left w:val="none" w:sz="0" w:space="0" w:color="auto"/>
                    <w:bottom w:val="none" w:sz="0" w:space="0" w:color="auto"/>
                    <w:right w:val="none" w:sz="0" w:space="0" w:color="auto"/>
                  </w:divBdr>
                  <w:divsChild>
                    <w:div w:id="1041826273">
                      <w:marLeft w:val="0"/>
                      <w:marRight w:val="0"/>
                      <w:marTop w:val="0"/>
                      <w:marBottom w:val="0"/>
                      <w:divBdr>
                        <w:top w:val="none" w:sz="0" w:space="0" w:color="auto"/>
                        <w:left w:val="none" w:sz="0" w:space="0" w:color="auto"/>
                        <w:bottom w:val="none" w:sz="0" w:space="0" w:color="auto"/>
                        <w:right w:val="none" w:sz="0" w:space="0" w:color="auto"/>
                      </w:divBdr>
                      <w:divsChild>
                        <w:div w:id="810027201">
                          <w:marLeft w:val="0"/>
                          <w:marRight w:val="0"/>
                          <w:marTop w:val="0"/>
                          <w:marBottom w:val="0"/>
                          <w:divBdr>
                            <w:top w:val="none" w:sz="0" w:space="0" w:color="auto"/>
                            <w:left w:val="none" w:sz="0" w:space="0" w:color="auto"/>
                            <w:bottom w:val="none" w:sz="0" w:space="0" w:color="auto"/>
                            <w:right w:val="none" w:sz="0" w:space="0" w:color="auto"/>
                          </w:divBdr>
                          <w:divsChild>
                            <w:div w:id="1691296351">
                              <w:marLeft w:val="0"/>
                              <w:marRight w:val="0"/>
                              <w:marTop w:val="0"/>
                              <w:marBottom w:val="0"/>
                              <w:divBdr>
                                <w:top w:val="none" w:sz="0" w:space="0" w:color="auto"/>
                                <w:left w:val="none" w:sz="0" w:space="0" w:color="auto"/>
                                <w:bottom w:val="none" w:sz="0" w:space="0" w:color="auto"/>
                                <w:right w:val="none" w:sz="0" w:space="0" w:color="auto"/>
                              </w:divBdr>
                            </w:div>
                          </w:divsChild>
                        </w:div>
                        <w:div w:id="1572275907">
                          <w:marLeft w:val="0"/>
                          <w:marRight w:val="0"/>
                          <w:marTop w:val="0"/>
                          <w:marBottom w:val="0"/>
                          <w:divBdr>
                            <w:top w:val="none" w:sz="0" w:space="0" w:color="auto"/>
                            <w:left w:val="none" w:sz="0" w:space="0" w:color="auto"/>
                            <w:bottom w:val="none" w:sz="0" w:space="0" w:color="auto"/>
                            <w:right w:val="none" w:sz="0" w:space="0" w:color="auto"/>
                          </w:divBdr>
                        </w:div>
                        <w:div w:id="1580094671">
                          <w:marLeft w:val="0"/>
                          <w:marRight w:val="0"/>
                          <w:marTop w:val="0"/>
                          <w:marBottom w:val="0"/>
                          <w:divBdr>
                            <w:top w:val="none" w:sz="0" w:space="0" w:color="auto"/>
                            <w:left w:val="none" w:sz="0" w:space="0" w:color="auto"/>
                            <w:bottom w:val="none" w:sz="0" w:space="0" w:color="auto"/>
                            <w:right w:val="none" w:sz="0" w:space="0" w:color="auto"/>
                          </w:divBdr>
                        </w:div>
                        <w:div w:id="717751047">
                          <w:marLeft w:val="0"/>
                          <w:marRight w:val="0"/>
                          <w:marTop w:val="0"/>
                          <w:marBottom w:val="0"/>
                          <w:divBdr>
                            <w:top w:val="none" w:sz="0" w:space="0" w:color="auto"/>
                            <w:left w:val="none" w:sz="0" w:space="0" w:color="auto"/>
                            <w:bottom w:val="none" w:sz="0" w:space="0" w:color="auto"/>
                            <w:right w:val="none" w:sz="0" w:space="0" w:color="auto"/>
                          </w:divBdr>
                        </w:div>
                        <w:div w:id="461117888">
                          <w:marLeft w:val="0"/>
                          <w:marRight w:val="0"/>
                          <w:marTop w:val="0"/>
                          <w:marBottom w:val="0"/>
                          <w:divBdr>
                            <w:top w:val="none" w:sz="0" w:space="0" w:color="auto"/>
                            <w:left w:val="none" w:sz="0" w:space="0" w:color="auto"/>
                            <w:bottom w:val="none" w:sz="0" w:space="0" w:color="auto"/>
                            <w:right w:val="none" w:sz="0" w:space="0" w:color="auto"/>
                          </w:divBdr>
                        </w:div>
                        <w:div w:id="1837761309">
                          <w:marLeft w:val="0"/>
                          <w:marRight w:val="0"/>
                          <w:marTop w:val="0"/>
                          <w:marBottom w:val="0"/>
                          <w:divBdr>
                            <w:top w:val="none" w:sz="0" w:space="0" w:color="auto"/>
                            <w:left w:val="none" w:sz="0" w:space="0" w:color="auto"/>
                            <w:bottom w:val="none" w:sz="0" w:space="0" w:color="auto"/>
                            <w:right w:val="none" w:sz="0" w:space="0" w:color="auto"/>
                          </w:divBdr>
                        </w:div>
                        <w:div w:id="1811941805">
                          <w:marLeft w:val="0"/>
                          <w:marRight w:val="0"/>
                          <w:marTop w:val="0"/>
                          <w:marBottom w:val="0"/>
                          <w:divBdr>
                            <w:top w:val="none" w:sz="0" w:space="0" w:color="auto"/>
                            <w:left w:val="none" w:sz="0" w:space="0" w:color="auto"/>
                            <w:bottom w:val="none" w:sz="0" w:space="0" w:color="auto"/>
                            <w:right w:val="none" w:sz="0" w:space="0" w:color="auto"/>
                          </w:divBdr>
                          <w:divsChild>
                            <w:div w:id="1753234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295375">
          <w:marLeft w:val="0"/>
          <w:marRight w:val="0"/>
          <w:marTop w:val="30"/>
          <w:marBottom w:val="0"/>
          <w:divBdr>
            <w:top w:val="none" w:sz="0" w:space="0" w:color="auto"/>
            <w:left w:val="none" w:sz="0" w:space="0" w:color="auto"/>
            <w:bottom w:val="none" w:sz="0" w:space="0" w:color="auto"/>
            <w:right w:val="none" w:sz="0" w:space="0" w:color="auto"/>
          </w:divBdr>
          <w:divsChild>
            <w:div w:id="1226601987">
              <w:marLeft w:val="0"/>
              <w:marRight w:val="0"/>
              <w:marTop w:val="0"/>
              <w:marBottom w:val="0"/>
              <w:divBdr>
                <w:top w:val="none" w:sz="0" w:space="0" w:color="auto"/>
                <w:left w:val="none" w:sz="0" w:space="0" w:color="auto"/>
                <w:bottom w:val="none" w:sz="0" w:space="0" w:color="auto"/>
                <w:right w:val="none" w:sz="0" w:space="0" w:color="auto"/>
              </w:divBdr>
              <w:divsChild>
                <w:div w:id="785084386">
                  <w:marLeft w:val="0"/>
                  <w:marRight w:val="0"/>
                  <w:marTop w:val="0"/>
                  <w:marBottom w:val="0"/>
                  <w:divBdr>
                    <w:top w:val="none" w:sz="0" w:space="0" w:color="auto"/>
                    <w:left w:val="none" w:sz="0" w:space="0" w:color="auto"/>
                    <w:bottom w:val="none" w:sz="0" w:space="0" w:color="auto"/>
                    <w:right w:val="none" w:sz="0" w:space="0" w:color="auto"/>
                  </w:divBdr>
                  <w:divsChild>
                    <w:div w:id="474488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161198">
              <w:marLeft w:val="0"/>
              <w:marRight w:val="0"/>
              <w:marTop w:val="0"/>
              <w:marBottom w:val="0"/>
              <w:divBdr>
                <w:top w:val="none" w:sz="0" w:space="0" w:color="auto"/>
                <w:left w:val="none" w:sz="0" w:space="0" w:color="auto"/>
                <w:bottom w:val="none" w:sz="0" w:space="0" w:color="auto"/>
                <w:right w:val="none" w:sz="0" w:space="0" w:color="auto"/>
              </w:divBdr>
              <w:divsChild>
                <w:div w:id="11304459">
                  <w:marLeft w:val="0"/>
                  <w:marRight w:val="0"/>
                  <w:marTop w:val="0"/>
                  <w:marBottom w:val="0"/>
                  <w:divBdr>
                    <w:top w:val="none" w:sz="0" w:space="0" w:color="auto"/>
                    <w:left w:val="none" w:sz="0" w:space="0" w:color="auto"/>
                    <w:bottom w:val="none" w:sz="0" w:space="0" w:color="auto"/>
                    <w:right w:val="none" w:sz="0" w:space="0" w:color="auto"/>
                  </w:divBdr>
                  <w:divsChild>
                    <w:div w:id="359017241">
                      <w:marLeft w:val="0"/>
                      <w:marRight w:val="0"/>
                      <w:marTop w:val="0"/>
                      <w:marBottom w:val="0"/>
                      <w:divBdr>
                        <w:top w:val="none" w:sz="0" w:space="0" w:color="auto"/>
                        <w:left w:val="none" w:sz="0" w:space="0" w:color="auto"/>
                        <w:bottom w:val="none" w:sz="0" w:space="0" w:color="auto"/>
                        <w:right w:val="none" w:sz="0" w:space="0" w:color="auto"/>
                      </w:divBdr>
                      <w:divsChild>
                        <w:div w:id="1087967857">
                          <w:marLeft w:val="0"/>
                          <w:marRight w:val="0"/>
                          <w:marTop w:val="0"/>
                          <w:marBottom w:val="0"/>
                          <w:divBdr>
                            <w:top w:val="none" w:sz="0" w:space="0" w:color="auto"/>
                            <w:left w:val="none" w:sz="0" w:space="0" w:color="auto"/>
                            <w:bottom w:val="none" w:sz="0" w:space="0" w:color="auto"/>
                            <w:right w:val="none" w:sz="0" w:space="0" w:color="auto"/>
                          </w:divBdr>
                          <w:divsChild>
                            <w:div w:id="1767924458">
                              <w:marLeft w:val="0"/>
                              <w:marRight w:val="0"/>
                              <w:marTop w:val="0"/>
                              <w:marBottom w:val="0"/>
                              <w:divBdr>
                                <w:top w:val="none" w:sz="0" w:space="0" w:color="auto"/>
                                <w:left w:val="none" w:sz="0" w:space="0" w:color="auto"/>
                                <w:bottom w:val="none" w:sz="0" w:space="0" w:color="auto"/>
                                <w:right w:val="none" w:sz="0" w:space="0" w:color="auto"/>
                              </w:divBdr>
                            </w:div>
                          </w:divsChild>
                        </w:div>
                        <w:div w:id="2124884898">
                          <w:marLeft w:val="0"/>
                          <w:marRight w:val="0"/>
                          <w:marTop w:val="0"/>
                          <w:marBottom w:val="0"/>
                          <w:divBdr>
                            <w:top w:val="none" w:sz="0" w:space="0" w:color="auto"/>
                            <w:left w:val="none" w:sz="0" w:space="0" w:color="auto"/>
                            <w:bottom w:val="none" w:sz="0" w:space="0" w:color="auto"/>
                            <w:right w:val="none" w:sz="0" w:space="0" w:color="auto"/>
                          </w:divBdr>
                        </w:div>
                        <w:div w:id="1758862525">
                          <w:marLeft w:val="0"/>
                          <w:marRight w:val="0"/>
                          <w:marTop w:val="0"/>
                          <w:marBottom w:val="0"/>
                          <w:divBdr>
                            <w:top w:val="none" w:sz="0" w:space="0" w:color="auto"/>
                            <w:left w:val="none" w:sz="0" w:space="0" w:color="auto"/>
                            <w:bottom w:val="none" w:sz="0" w:space="0" w:color="auto"/>
                            <w:right w:val="none" w:sz="0" w:space="0" w:color="auto"/>
                          </w:divBdr>
                        </w:div>
                        <w:div w:id="220796583">
                          <w:marLeft w:val="0"/>
                          <w:marRight w:val="0"/>
                          <w:marTop w:val="0"/>
                          <w:marBottom w:val="0"/>
                          <w:divBdr>
                            <w:top w:val="none" w:sz="0" w:space="0" w:color="auto"/>
                            <w:left w:val="none" w:sz="0" w:space="0" w:color="auto"/>
                            <w:bottom w:val="none" w:sz="0" w:space="0" w:color="auto"/>
                            <w:right w:val="none" w:sz="0" w:space="0" w:color="auto"/>
                          </w:divBdr>
                        </w:div>
                        <w:div w:id="306472204">
                          <w:marLeft w:val="0"/>
                          <w:marRight w:val="0"/>
                          <w:marTop w:val="0"/>
                          <w:marBottom w:val="0"/>
                          <w:divBdr>
                            <w:top w:val="none" w:sz="0" w:space="0" w:color="auto"/>
                            <w:left w:val="none" w:sz="0" w:space="0" w:color="auto"/>
                            <w:bottom w:val="none" w:sz="0" w:space="0" w:color="auto"/>
                            <w:right w:val="none" w:sz="0" w:space="0" w:color="auto"/>
                          </w:divBdr>
                        </w:div>
                        <w:div w:id="893856928">
                          <w:marLeft w:val="0"/>
                          <w:marRight w:val="0"/>
                          <w:marTop w:val="0"/>
                          <w:marBottom w:val="0"/>
                          <w:divBdr>
                            <w:top w:val="none" w:sz="0" w:space="0" w:color="auto"/>
                            <w:left w:val="none" w:sz="0" w:space="0" w:color="auto"/>
                            <w:bottom w:val="none" w:sz="0" w:space="0" w:color="auto"/>
                            <w:right w:val="none" w:sz="0" w:space="0" w:color="auto"/>
                          </w:divBdr>
                        </w:div>
                        <w:div w:id="1047754317">
                          <w:marLeft w:val="0"/>
                          <w:marRight w:val="0"/>
                          <w:marTop w:val="0"/>
                          <w:marBottom w:val="0"/>
                          <w:divBdr>
                            <w:top w:val="none" w:sz="0" w:space="0" w:color="auto"/>
                            <w:left w:val="none" w:sz="0" w:space="0" w:color="auto"/>
                            <w:bottom w:val="none" w:sz="0" w:space="0" w:color="auto"/>
                            <w:right w:val="none" w:sz="0" w:space="0" w:color="auto"/>
                          </w:divBdr>
                          <w:divsChild>
                            <w:div w:id="122618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0012279">
      <w:bodyDiv w:val="1"/>
      <w:marLeft w:val="0"/>
      <w:marRight w:val="0"/>
      <w:marTop w:val="0"/>
      <w:marBottom w:val="0"/>
      <w:divBdr>
        <w:top w:val="none" w:sz="0" w:space="0" w:color="auto"/>
        <w:left w:val="none" w:sz="0" w:space="0" w:color="auto"/>
        <w:bottom w:val="none" w:sz="0" w:space="0" w:color="auto"/>
        <w:right w:val="none" w:sz="0" w:space="0" w:color="auto"/>
      </w:divBdr>
    </w:div>
    <w:div w:id="2018997095">
      <w:bodyDiv w:val="1"/>
      <w:marLeft w:val="0"/>
      <w:marRight w:val="0"/>
      <w:marTop w:val="0"/>
      <w:marBottom w:val="0"/>
      <w:divBdr>
        <w:top w:val="none" w:sz="0" w:space="0" w:color="auto"/>
        <w:left w:val="none" w:sz="0" w:space="0" w:color="auto"/>
        <w:bottom w:val="none" w:sz="0" w:space="0" w:color="auto"/>
        <w:right w:val="none" w:sz="0" w:space="0" w:color="auto"/>
      </w:divBdr>
    </w:div>
    <w:div w:id="2019191144">
      <w:bodyDiv w:val="1"/>
      <w:marLeft w:val="0"/>
      <w:marRight w:val="0"/>
      <w:marTop w:val="0"/>
      <w:marBottom w:val="0"/>
      <w:divBdr>
        <w:top w:val="none" w:sz="0" w:space="0" w:color="auto"/>
        <w:left w:val="none" w:sz="0" w:space="0" w:color="auto"/>
        <w:bottom w:val="none" w:sz="0" w:space="0" w:color="auto"/>
        <w:right w:val="none" w:sz="0" w:space="0" w:color="auto"/>
      </w:divBdr>
    </w:div>
    <w:div w:id="2020034918">
      <w:bodyDiv w:val="1"/>
      <w:marLeft w:val="0"/>
      <w:marRight w:val="0"/>
      <w:marTop w:val="0"/>
      <w:marBottom w:val="0"/>
      <w:divBdr>
        <w:top w:val="none" w:sz="0" w:space="0" w:color="auto"/>
        <w:left w:val="none" w:sz="0" w:space="0" w:color="auto"/>
        <w:bottom w:val="none" w:sz="0" w:space="0" w:color="auto"/>
        <w:right w:val="none" w:sz="0" w:space="0" w:color="auto"/>
      </w:divBdr>
    </w:div>
    <w:div w:id="2021394741">
      <w:bodyDiv w:val="1"/>
      <w:marLeft w:val="0"/>
      <w:marRight w:val="0"/>
      <w:marTop w:val="0"/>
      <w:marBottom w:val="0"/>
      <w:divBdr>
        <w:top w:val="none" w:sz="0" w:space="0" w:color="auto"/>
        <w:left w:val="none" w:sz="0" w:space="0" w:color="auto"/>
        <w:bottom w:val="none" w:sz="0" w:space="0" w:color="auto"/>
        <w:right w:val="none" w:sz="0" w:space="0" w:color="auto"/>
      </w:divBdr>
    </w:div>
    <w:div w:id="2022856581">
      <w:bodyDiv w:val="1"/>
      <w:marLeft w:val="0"/>
      <w:marRight w:val="0"/>
      <w:marTop w:val="0"/>
      <w:marBottom w:val="0"/>
      <w:divBdr>
        <w:top w:val="none" w:sz="0" w:space="0" w:color="auto"/>
        <w:left w:val="none" w:sz="0" w:space="0" w:color="auto"/>
        <w:bottom w:val="none" w:sz="0" w:space="0" w:color="auto"/>
        <w:right w:val="none" w:sz="0" w:space="0" w:color="auto"/>
      </w:divBdr>
    </w:div>
    <w:div w:id="2023432422">
      <w:bodyDiv w:val="1"/>
      <w:marLeft w:val="0"/>
      <w:marRight w:val="0"/>
      <w:marTop w:val="0"/>
      <w:marBottom w:val="0"/>
      <w:divBdr>
        <w:top w:val="none" w:sz="0" w:space="0" w:color="auto"/>
        <w:left w:val="none" w:sz="0" w:space="0" w:color="auto"/>
        <w:bottom w:val="none" w:sz="0" w:space="0" w:color="auto"/>
        <w:right w:val="none" w:sz="0" w:space="0" w:color="auto"/>
      </w:divBdr>
    </w:div>
    <w:div w:id="2025013880">
      <w:bodyDiv w:val="1"/>
      <w:marLeft w:val="0"/>
      <w:marRight w:val="0"/>
      <w:marTop w:val="0"/>
      <w:marBottom w:val="0"/>
      <w:divBdr>
        <w:top w:val="none" w:sz="0" w:space="0" w:color="auto"/>
        <w:left w:val="none" w:sz="0" w:space="0" w:color="auto"/>
        <w:bottom w:val="none" w:sz="0" w:space="0" w:color="auto"/>
        <w:right w:val="none" w:sz="0" w:space="0" w:color="auto"/>
      </w:divBdr>
    </w:div>
    <w:div w:id="2032606605">
      <w:bodyDiv w:val="1"/>
      <w:marLeft w:val="0"/>
      <w:marRight w:val="0"/>
      <w:marTop w:val="0"/>
      <w:marBottom w:val="0"/>
      <w:divBdr>
        <w:top w:val="none" w:sz="0" w:space="0" w:color="auto"/>
        <w:left w:val="none" w:sz="0" w:space="0" w:color="auto"/>
        <w:bottom w:val="none" w:sz="0" w:space="0" w:color="auto"/>
        <w:right w:val="none" w:sz="0" w:space="0" w:color="auto"/>
      </w:divBdr>
    </w:div>
    <w:div w:id="2033146072">
      <w:bodyDiv w:val="1"/>
      <w:marLeft w:val="0"/>
      <w:marRight w:val="0"/>
      <w:marTop w:val="0"/>
      <w:marBottom w:val="0"/>
      <w:divBdr>
        <w:top w:val="none" w:sz="0" w:space="0" w:color="auto"/>
        <w:left w:val="none" w:sz="0" w:space="0" w:color="auto"/>
        <w:bottom w:val="none" w:sz="0" w:space="0" w:color="auto"/>
        <w:right w:val="none" w:sz="0" w:space="0" w:color="auto"/>
      </w:divBdr>
    </w:div>
    <w:div w:id="2034838237">
      <w:bodyDiv w:val="1"/>
      <w:marLeft w:val="0"/>
      <w:marRight w:val="0"/>
      <w:marTop w:val="0"/>
      <w:marBottom w:val="0"/>
      <w:divBdr>
        <w:top w:val="none" w:sz="0" w:space="0" w:color="auto"/>
        <w:left w:val="none" w:sz="0" w:space="0" w:color="auto"/>
        <w:bottom w:val="none" w:sz="0" w:space="0" w:color="auto"/>
        <w:right w:val="none" w:sz="0" w:space="0" w:color="auto"/>
      </w:divBdr>
    </w:div>
    <w:div w:id="2039700428">
      <w:bodyDiv w:val="1"/>
      <w:marLeft w:val="0"/>
      <w:marRight w:val="0"/>
      <w:marTop w:val="0"/>
      <w:marBottom w:val="0"/>
      <w:divBdr>
        <w:top w:val="none" w:sz="0" w:space="0" w:color="auto"/>
        <w:left w:val="none" w:sz="0" w:space="0" w:color="auto"/>
        <w:bottom w:val="none" w:sz="0" w:space="0" w:color="auto"/>
        <w:right w:val="none" w:sz="0" w:space="0" w:color="auto"/>
      </w:divBdr>
    </w:div>
    <w:div w:id="2045522474">
      <w:bodyDiv w:val="1"/>
      <w:marLeft w:val="0"/>
      <w:marRight w:val="0"/>
      <w:marTop w:val="0"/>
      <w:marBottom w:val="0"/>
      <w:divBdr>
        <w:top w:val="none" w:sz="0" w:space="0" w:color="auto"/>
        <w:left w:val="none" w:sz="0" w:space="0" w:color="auto"/>
        <w:bottom w:val="none" w:sz="0" w:space="0" w:color="auto"/>
        <w:right w:val="none" w:sz="0" w:space="0" w:color="auto"/>
      </w:divBdr>
      <w:divsChild>
        <w:div w:id="1853300944">
          <w:marLeft w:val="-255"/>
          <w:marRight w:val="-255"/>
          <w:marTop w:val="0"/>
          <w:marBottom w:val="0"/>
          <w:divBdr>
            <w:top w:val="none" w:sz="0" w:space="0" w:color="auto"/>
            <w:left w:val="none" w:sz="0" w:space="0" w:color="auto"/>
            <w:bottom w:val="none" w:sz="0" w:space="0" w:color="auto"/>
            <w:right w:val="none" w:sz="0" w:space="0" w:color="auto"/>
          </w:divBdr>
          <w:divsChild>
            <w:div w:id="1071151072">
              <w:marLeft w:val="0"/>
              <w:marRight w:val="0"/>
              <w:marTop w:val="0"/>
              <w:marBottom w:val="0"/>
              <w:divBdr>
                <w:top w:val="none" w:sz="0" w:space="0" w:color="auto"/>
                <w:left w:val="none" w:sz="0" w:space="0" w:color="auto"/>
                <w:bottom w:val="none" w:sz="0" w:space="0" w:color="auto"/>
                <w:right w:val="none" w:sz="0" w:space="0" w:color="auto"/>
              </w:divBdr>
              <w:divsChild>
                <w:div w:id="1462528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501306">
          <w:marLeft w:val="0"/>
          <w:marRight w:val="0"/>
          <w:marTop w:val="30"/>
          <w:marBottom w:val="0"/>
          <w:divBdr>
            <w:top w:val="none" w:sz="0" w:space="0" w:color="auto"/>
            <w:left w:val="none" w:sz="0" w:space="0" w:color="auto"/>
            <w:bottom w:val="none" w:sz="0" w:space="0" w:color="auto"/>
            <w:right w:val="none" w:sz="0" w:space="0" w:color="auto"/>
          </w:divBdr>
          <w:divsChild>
            <w:div w:id="59914775">
              <w:marLeft w:val="0"/>
              <w:marRight w:val="0"/>
              <w:marTop w:val="0"/>
              <w:marBottom w:val="0"/>
              <w:divBdr>
                <w:top w:val="none" w:sz="0" w:space="0" w:color="auto"/>
                <w:left w:val="none" w:sz="0" w:space="0" w:color="auto"/>
                <w:bottom w:val="none" w:sz="0" w:space="0" w:color="auto"/>
                <w:right w:val="none" w:sz="0" w:space="0" w:color="auto"/>
              </w:divBdr>
              <w:divsChild>
                <w:div w:id="1370956566">
                  <w:marLeft w:val="0"/>
                  <w:marRight w:val="0"/>
                  <w:marTop w:val="0"/>
                  <w:marBottom w:val="0"/>
                  <w:divBdr>
                    <w:top w:val="none" w:sz="0" w:space="0" w:color="auto"/>
                    <w:left w:val="none" w:sz="0" w:space="0" w:color="auto"/>
                    <w:bottom w:val="none" w:sz="0" w:space="0" w:color="auto"/>
                    <w:right w:val="none" w:sz="0" w:space="0" w:color="auto"/>
                  </w:divBdr>
                  <w:divsChild>
                    <w:div w:id="1873565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693405">
              <w:marLeft w:val="0"/>
              <w:marRight w:val="0"/>
              <w:marTop w:val="0"/>
              <w:marBottom w:val="0"/>
              <w:divBdr>
                <w:top w:val="none" w:sz="0" w:space="0" w:color="auto"/>
                <w:left w:val="none" w:sz="0" w:space="0" w:color="auto"/>
                <w:bottom w:val="none" w:sz="0" w:space="0" w:color="auto"/>
                <w:right w:val="none" w:sz="0" w:space="0" w:color="auto"/>
              </w:divBdr>
              <w:divsChild>
                <w:div w:id="1660377390">
                  <w:marLeft w:val="0"/>
                  <w:marRight w:val="0"/>
                  <w:marTop w:val="0"/>
                  <w:marBottom w:val="0"/>
                  <w:divBdr>
                    <w:top w:val="none" w:sz="0" w:space="0" w:color="auto"/>
                    <w:left w:val="none" w:sz="0" w:space="0" w:color="auto"/>
                    <w:bottom w:val="none" w:sz="0" w:space="0" w:color="auto"/>
                    <w:right w:val="none" w:sz="0" w:space="0" w:color="auto"/>
                  </w:divBdr>
                  <w:divsChild>
                    <w:div w:id="539439080">
                      <w:marLeft w:val="0"/>
                      <w:marRight w:val="0"/>
                      <w:marTop w:val="0"/>
                      <w:marBottom w:val="0"/>
                      <w:divBdr>
                        <w:top w:val="none" w:sz="0" w:space="0" w:color="auto"/>
                        <w:left w:val="none" w:sz="0" w:space="0" w:color="auto"/>
                        <w:bottom w:val="none" w:sz="0" w:space="0" w:color="auto"/>
                        <w:right w:val="none" w:sz="0" w:space="0" w:color="auto"/>
                      </w:divBdr>
                      <w:divsChild>
                        <w:div w:id="37322302">
                          <w:marLeft w:val="0"/>
                          <w:marRight w:val="0"/>
                          <w:marTop w:val="0"/>
                          <w:marBottom w:val="0"/>
                          <w:divBdr>
                            <w:top w:val="none" w:sz="0" w:space="0" w:color="auto"/>
                            <w:left w:val="none" w:sz="0" w:space="0" w:color="auto"/>
                            <w:bottom w:val="none" w:sz="0" w:space="0" w:color="auto"/>
                            <w:right w:val="none" w:sz="0" w:space="0" w:color="auto"/>
                          </w:divBdr>
                          <w:divsChild>
                            <w:div w:id="1010988867">
                              <w:marLeft w:val="180"/>
                              <w:marRight w:val="0"/>
                              <w:marTop w:val="0"/>
                              <w:marBottom w:val="0"/>
                              <w:divBdr>
                                <w:top w:val="none" w:sz="0" w:space="0" w:color="auto"/>
                                <w:left w:val="none" w:sz="0" w:space="0" w:color="auto"/>
                                <w:bottom w:val="none" w:sz="0" w:space="0" w:color="auto"/>
                                <w:right w:val="none" w:sz="0" w:space="0" w:color="auto"/>
                              </w:divBdr>
                              <w:divsChild>
                                <w:div w:id="320037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2720264">
                          <w:marLeft w:val="0"/>
                          <w:marRight w:val="0"/>
                          <w:marTop w:val="0"/>
                          <w:marBottom w:val="0"/>
                          <w:divBdr>
                            <w:top w:val="none" w:sz="0" w:space="0" w:color="auto"/>
                            <w:left w:val="none" w:sz="0" w:space="0" w:color="auto"/>
                            <w:bottom w:val="none" w:sz="0" w:space="0" w:color="auto"/>
                            <w:right w:val="none" w:sz="0" w:space="0" w:color="auto"/>
                          </w:divBdr>
                          <w:divsChild>
                            <w:div w:id="1859152962">
                              <w:marLeft w:val="180"/>
                              <w:marRight w:val="0"/>
                              <w:marTop w:val="0"/>
                              <w:marBottom w:val="0"/>
                              <w:divBdr>
                                <w:top w:val="none" w:sz="0" w:space="0" w:color="auto"/>
                                <w:left w:val="none" w:sz="0" w:space="0" w:color="auto"/>
                                <w:bottom w:val="none" w:sz="0" w:space="0" w:color="auto"/>
                                <w:right w:val="none" w:sz="0" w:space="0" w:color="auto"/>
                              </w:divBdr>
                              <w:divsChild>
                                <w:div w:id="986009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3349289">
          <w:marLeft w:val="0"/>
          <w:marRight w:val="0"/>
          <w:marTop w:val="30"/>
          <w:marBottom w:val="0"/>
          <w:divBdr>
            <w:top w:val="none" w:sz="0" w:space="0" w:color="auto"/>
            <w:left w:val="none" w:sz="0" w:space="0" w:color="auto"/>
            <w:bottom w:val="none" w:sz="0" w:space="0" w:color="auto"/>
            <w:right w:val="none" w:sz="0" w:space="0" w:color="auto"/>
          </w:divBdr>
          <w:divsChild>
            <w:div w:id="472605163">
              <w:marLeft w:val="0"/>
              <w:marRight w:val="0"/>
              <w:marTop w:val="0"/>
              <w:marBottom w:val="0"/>
              <w:divBdr>
                <w:top w:val="none" w:sz="0" w:space="0" w:color="auto"/>
                <w:left w:val="none" w:sz="0" w:space="0" w:color="auto"/>
                <w:bottom w:val="none" w:sz="0" w:space="0" w:color="auto"/>
                <w:right w:val="none" w:sz="0" w:space="0" w:color="auto"/>
              </w:divBdr>
              <w:divsChild>
                <w:div w:id="1252473340">
                  <w:marLeft w:val="0"/>
                  <w:marRight w:val="0"/>
                  <w:marTop w:val="0"/>
                  <w:marBottom w:val="0"/>
                  <w:divBdr>
                    <w:top w:val="none" w:sz="0" w:space="0" w:color="auto"/>
                    <w:left w:val="none" w:sz="0" w:space="0" w:color="auto"/>
                    <w:bottom w:val="none" w:sz="0" w:space="0" w:color="auto"/>
                    <w:right w:val="none" w:sz="0" w:space="0" w:color="auto"/>
                  </w:divBdr>
                  <w:divsChild>
                    <w:div w:id="1977638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983411">
              <w:marLeft w:val="0"/>
              <w:marRight w:val="0"/>
              <w:marTop w:val="0"/>
              <w:marBottom w:val="0"/>
              <w:divBdr>
                <w:top w:val="none" w:sz="0" w:space="0" w:color="auto"/>
                <w:left w:val="none" w:sz="0" w:space="0" w:color="auto"/>
                <w:bottom w:val="none" w:sz="0" w:space="0" w:color="auto"/>
                <w:right w:val="none" w:sz="0" w:space="0" w:color="auto"/>
              </w:divBdr>
              <w:divsChild>
                <w:div w:id="558976710">
                  <w:marLeft w:val="0"/>
                  <w:marRight w:val="0"/>
                  <w:marTop w:val="0"/>
                  <w:marBottom w:val="0"/>
                  <w:divBdr>
                    <w:top w:val="none" w:sz="0" w:space="0" w:color="auto"/>
                    <w:left w:val="none" w:sz="0" w:space="0" w:color="auto"/>
                    <w:bottom w:val="none" w:sz="0" w:space="0" w:color="auto"/>
                    <w:right w:val="none" w:sz="0" w:space="0" w:color="auto"/>
                  </w:divBdr>
                  <w:divsChild>
                    <w:div w:id="1543326893">
                      <w:marLeft w:val="0"/>
                      <w:marRight w:val="0"/>
                      <w:marTop w:val="0"/>
                      <w:marBottom w:val="0"/>
                      <w:divBdr>
                        <w:top w:val="none" w:sz="0" w:space="0" w:color="auto"/>
                        <w:left w:val="none" w:sz="0" w:space="0" w:color="auto"/>
                        <w:bottom w:val="none" w:sz="0" w:space="0" w:color="auto"/>
                        <w:right w:val="none" w:sz="0" w:space="0" w:color="auto"/>
                      </w:divBdr>
                      <w:divsChild>
                        <w:div w:id="869226060">
                          <w:marLeft w:val="0"/>
                          <w:marRight w:val="0"/>
                          <w:marTop w:val="0"/>
                          <w:marBottom w:val="0"/>
                          <w:divBdr>
                            <w:top w:val="none" w:sz="0" w:space="0" w:color="auto"/>
                            <w:left w:val="none" w:sz="0" w:space="0" w:color="auto"/>
                            <w:bottom w:val="none" w:sz="0" w:space="0" w:color="auto"/>
                            <w:right w:val="none" w:sz="0" w:space="0" w:color="auto"/>
                          </w:divBdr>
                          <w:divsChild>
                            <w:div w:id="1230339212">
                              <w:marLeft w:val="180"/>
                              <w:marRight w:val="0"/>
                              <w:marTop w:val="0"/>
                              <w:marBottom w:val="0"/>
                              <w:divBdr>
                                <w:top w:val="none" w:sz="0" w:space="0" w:color="auto"/>
                                <w:left w:val="none" w:sz="0" w:space="0" w:color="auto"/>
                                <w:bottom w:val="none" w:sz="0" w:space="0" w:color="auto"/>
                                <w:right w:val="none" w:sz="0" w:space="0" w:color="auto"/>
                              </w:divBdr>
                              <w:divsChild>
                                <w:div w:id="531193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9420949">
                          <w:marLeft w:val="0"/>
                          <w:marRight w:val="0"/>
                          <w:marTop w:val="0"/>
                          <w:marBottom w:val="0"/>
                          <w:divBdr>
                            <w:top w:val="none" w:sz="0" w:space="0" w:color="auto"/>
                            <w:left w:val="none" w:sz="0" w:space="0" w:color="auto"/>
                            <w:bottom w:val="none" w:sz="0" w:space="0" w:color="auto"/>
                            <w:right w:val="none" w:sz="0" w:space="0" w:color="auto"/>
                          </w:divBdr>
                          <w:divsChild>
                            <w:div w:id="747384684">
                              <w:marLeft w:val="180"/>
                              <w:marRight w:val="0"/>
                              <w:marTop w:val="0"/>
                              <w:marBottom w:val="0"/>
                              <w:divBdr>
                                <w:top w:val="none" w:sz="0" w:space="0" w:color="auto"/>
                                <w:left w:val="none" w:sz="0" w:space="0" w:color="auto"/>
                                <w:bottom w:val="none" w:sz="0" w:space="0" w:color="auto"/>
                                <w:right w:val="none" w:sz="0" w:space="0" w:color="auto"/>
                              </w:divBdr>
                              <w:divsChild>
                                <w:div w:id="847787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899792">
                          <w:marLeft w:val="0"/>
                          <w:marRight w:val="0"/>
                          <w:marTop w:val="0"/>
                          <w:marBottom w:val="0"/>
                          <w:divBdr>
                            <w:top w:val="none" w:sz="0" w:space="0" w:color="auto"/>
                            <w:left w:val="none" w:sz="0" w:space="0" w:color="auto"/>
                            <w:bottom w:val="none" w:sz="0" w:space="0" w:color="auto"/>
                            <w:right w:val="none" w:sz="0" w:space="0" w:color="auto"/>
                          </w:divBdr>
                          <w:divsChild>
                            <w:div w:id="812987036">
                              <w:marLeft w:val="180"/>
                              <w:marRight w:val="0"/>
                              <w:marTop w:val="0"/>
                              <w:marBottom w:val="0"/>
                              <w:divBdr>
                                <w:top w:val="none" w:sz="0" w:space="0" w:color="auto"/>
                                <w:left w:val="none" w:sz="0" w:space="0" w:color="auto"/>
                                <w:bottom w:val="none" w:sz="0" w:space="0" w:color="auto"/>
                                <w:right w:val="none" w:sz="0" w:space="0" w:color="auto"/>
                              </w:divBdr>
                              <w:divsChild>
                                <w:div w:id="1030911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322774">
                          <w:marLeft w:val="0"/>
                          <w:marRight w:val="0"/>
                          <w:marTop w:val="0"/>
                          <w:marBottom w:val="0"/>
                          <w:divBdr>
                            <w:top w:val="none" w:sz="0" w:space="0" w:color="auto"/>
                            <w:left w:val="none" w:sz="0" w:space="0" w:color="auto"/>
                            <w:bottom w:val="none" w:sz="0" w:space="0" w:color="auto"/>
                            <w:right w:val="none" w:sz="0" w:space="0" w:color="auto"/>
                          </w:divBdr>
                          <w:divsChild>
                            <w:div w:id="806893274">
                              <w:marLeft w:val="180"/>
                              <w:marRight w:val="0"/>
                              <w:marTop w:val="0"/>
                              <w:marBottom w:val="0"/>
                              <w:divBdr>
                                <w:top w:val="none" w:sz="0" w:space="0" w:color="auto"/>
                                <w:left w:val="none" w:sz="0" w:space="0" w:color="auto"/>
                                <w:bottom w:val="none" w:sz="0" w:space="0" w:color="auto"/>
                                <w:right w:val="none" w:sz="0" w:space="0" w:color="auto"/>
                              </w:divBdr>
                              <w:divsChild>
                                <w:div w:id="477116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4586911">
          <w:marLeft w:val="0"/>
          <w:marRight w:val="0"/>
          <w:marTop w:val="30"/>
          <w:marBottom w:val="0"/>
          <w:divBdr>
            <w:top w:val="none" w:sz="0" w:space="0" w:color="auto"/>
            <w:left w:val="none" w:sz="0" w:space="0" w:color="auto"/>
            <w:bottom w:val="none" w:sz="0" w:space="0" w:color="auto"/>
            <w:right w:val="none" w:sz="0" w:space="0" w:color="auto"/>
          </w:divBdr>
          <w:divsChild>
            <w:div w:id="47845612">
              <w:marLeft w:val="0"/>
              <w:marRight w:val="0"/>
              <w:marTop w:val="0"/>
              <w:marBottom w:val="0"/>
              <w:divBdr>
                <w:top w:val="none" w:sz="0" w:space="0" w:color="auto"/>
                <w:left w:val="none" w:sz="0" w:space="0" w:color="auto"/>
                <w:bottom w:val="none" w:sz="0" w:space="0" w:color="auto"/>
                <w:right w:val="none" w:sz="0" w:space="0" w:color="auto"/>
              </w:divBdr>
              <w:divsChild>
                <w:div w:id="83962716">
                  <w:marLeft w:val="0"/>
                  <w:marRight w:val="0"/>
                  <w:marTop w:val="0"/>
                  <w:marBottom w:val="0"/>
                  <w:divBdr>
                    <w:top w:val="none" w:sz="0" w:space="0" w:color="auto"/>
                    <w:left w:val="none" w:sz="0" w:space="0" w:color="auto"/>
                    <w:bottom w:val="none" w:sz="0" w:space="0" w:color="auto"/>
                    <w:right w:val="none" w:sz="0" w:space="0" w:color="auto"/>
                  </w:divBdr>
                  <w:divsChild>
                    <w:div w:id="1736733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4548">
              <w:marLeft w:val="0"/>
              <w:marRight w:val="0"/>
              <w:marTop w:val="0"/>
              <w:marBottom w:val="0"/>
              <w:divBdr>
                <w:top w:val="none" w:sz="0" w:space="0" w:color="auto"/>
                <w:left w:val="none" w:sz="0" w:space="0" w:color="auto"/>
                <w:bottom w:val="none" w:sz="0" w:space="0" w:color="auto"/>
                <w:right w:val="none" w:sz="0" w:space="0" w:color="auto"/>
              </w:divBdr>
              <w:divsChild>
                <w:div w:id="269556758">
                  <w:marLeft w:val="0"/>
                  <w:marRight w:val="0"/>
                  <w:marTop w:val="0"/>
                  <w:marBottom w:val="0"/>
                  <w:divBdr>
                    <w:top w:val="none" w:sz="0" w:space="0" w:color="auto"/>
                    <w:left w:val="none" w:sz="0" w:space="0" w:color="auto"/>
                    <w:bottom w:val="none" w:sz="0" w:space="0" w:color="auto"/>
                    <w:right w:val="none" w:sz="0" w:space="0" w:color="auto"/>
                  </w:divBdr>
                  <w:divsChild>
                    <w:div w:id="593251040">
                      <w:marLeft w:val="0"/>
                      <w:marRight w:val="0"/>
                      <w:marTop w:val="0"/>
                      <w:marBottom w:val="0"/>
                      <w:divBdr>
                        <w:top w:val="none" w:sz="0" w:space="0" w:color="auto"/>
                        <w:left w:val="none" w:sz="0" w:space="0" w:color="auto"/>
                        <w:bottom w:val="none" w:sz="0" w:space="0" w:color="auto"/>
                        <w:right w:val="none" w:sz="0" w:space="0" w:color="auto"/>
                      </w:divBdr>
                      <w:divsChild>
                        <w:div w:id="2048873736">
                          <w:marLeft w:val="0"/>
                          <w:marRight w:val="0"/>
                          <w:marTop w:val="0"/>
                          <w:marBottom w:val="0"/>
                          <w:divBdr>
                            <w:top w:val="none" w:sz="0" w:space="0" w:color="auto"/>
                            <w:left w:val="none" w:sz="0" w:space="0" w:color="auto"/>
                            <w:bottom w:val="none" w:sz="0" w:space="0" w:color="auto"/>
                            <w:right w:val="none" w:sz="0" w:space="0" w:color="auto"/>
                          </w:divBdr>
                          <w:divsChild>
                            <w:div w:id="547882221">
                              <w:marLeft w:val="180"/>
                              <w:marRight w:val="0"/>
                              <w:marTop w:val="0"/>
                              <w:marBottom w:val="0"/>
                              <w:divBdr>
                                <w:top w:val="none" w:sz="0" w:space="0" w:color="auto"/>
                                <w:left w:val="none" w:sz="0" w:space="0" w:color="auto"/>
                                <w:bottom w:val="none" w:sz="0" w:space="0" w:color="auto"/>
                                <w:right w:val="none" w:sz="0" w:space="0" w:color="auto"/>
                              </w:divBdr>
                              <w:divsChild>
                                <w:div w:id="1170176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808428">
                          <w:marLeft w:val="0"/>
                          <w:marRight w:val="0"/>
                          <w:marTop w:val="0"/>
                          <w:marBottom w:val="0"/>
                          <w:divBdr>
                            <w:top w:val="none" w:sz="0" w:space="0" w:color="auto"/>
                            <w:left w:val="none" w:sz="0" w:space="0" w:color="auto"/>
                            <w:bottom w:val="none" w:sz="0" w:space="0" w:color="auto"/>
                            <w:right w:val="none" w:sz="0" w:space="0" w:color="auto"/>
                          </w:divBdr>
                          <w:divsChild>
                            <w:div w:id="1725986554">
                              <w:marLeft w:val="180"/>
                              <w:marRight w:val="0"/>
                              <w:marTop w:val="0"/>
                              <w:marBottom w:val="0"/>
                              <w:divBdr>
                                <w:top w:val="none" w:sz="0" w:space="0" w:color="auto"/>
                                <w:left w:val="none" w:sz="0" w:space="0" w:color="auto"/>
                                <w:bottom w:val="none" w:sz="0" w:space="0" w:color="auto"/>
                                <w:right w:val="none" w:sz="0" w:space="0" w:color="auto"/>
                              </w:divBdr>
                              <w:divsChild>
                                <w:div w:id="1069696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1672979">
                          <w:marLeft w:val="0"/>
                          <w:marRight w:val="0"/>
                          <w:marTop w:val="0"/>
                          <w:marBottom w:val="0"/>
                          <w:divBdr>
                            <w:top w:val="none" w:sz="0" w:space="0" w:color="auto"/>
                            <w:left w:val="none" w:sz="0" w:space="0" w:color="auto"/>
                            <w:bottom w:val="none" w:sz="0" w:space="0" w:color="auto"/>
                            <w:right w:val="none" w:sz="0" w:space="0" w:color="auto"/>
                          </w:divBdr>
                          <w:divsChild>
                            <w:div w:id="1156723371">
                              <w:marLeft w:val="180"/>
                              <w:marRight w:val="0"/>
                              <w:marTop w:val="0"/>
                              <w:marBottom w:val="0"/>
                              <w:divBdr>
                                <w:top w:val="none" w:sz="0" w:space="0" w:color="auto"/>
                                <w:left w:val="none" w:sz="0" w:space="0" w:color="auto"/>
                                <w:bottom w:val="none" w:sz="0" w:space="0" w:color="auto"/>
                                <w:right w:val="none" w:sz="0" w:space="0" w:color="auto"/>
                              </w:divBdr>
                              <w:divsChild>
                                <w:div w:id="1500730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967669">
                          <w:marLeft w:val="0"/>
                          <w:marRight w:val="0"/>
                          <w:marTop w:val="0"/>
                          <w:marBottom w:val="0"/>
                          <w:divBdr>
                            <w:top w:val="none" w:sz="0" w:space="0" w:color="auto"/>
                            <w:left w:val="none" w:sz="0" w:space="0" w:color="auto"/>
                            <w:bottom w:val="none" w:sz="0" w:space="0" w:color="auto"/>
                            <w:right w:val="none" w:sz="0" w:space="0" w:color="auto"/>
                          </w:divBdr>
                          <w:divsChild>
                            <w:div w:id="1809278490">
                              <w:marLeft w:val="180"/>
                              <w:marRight w:val="0"/>
                              <w:marTop w:val="0"/>
                              <w:marBottom w:val="0"/>
                              <w:divBdr>
                                <w:top w:val="none" w:sz="0" w:space="0" w:color="auto"/>
                                <w:left w:val="none" w:sz="0" w:space="0" w:color="auto"/>
                                <w:bottom w:val="none" w:sz="0" w:space="0" w:color="auto"/>
                                <w:right w:val="none" w:sz="0" w:space="0" w:color="auto"/>
                              </w:divBdr>
                              <w:divsChild>
                                <w:div w:id="709106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944599">
          <w:marLeft w:val="0"/>
          <w:marRight w:val="0"/>
          <w:marTop w:val="30"/>
          <w:marBottom w:val="0"/>
          <w:divBdr>
            <w:top w:val="none" w:sz="0" w:space="0" w:color="auto"/>
            <w:left w:val="none" w:sz="0" w:space="0" w:color="auto"/>
            <w:bottom w:val="none" w:sz="0" w:space="0" w:color="auto"/>
            <w:right w:val="none" w:sz="0" w:space="0" w:color="auto"/>
          </w:divBdr>
          <w:divsChild>
            <w:div w:id="1215847875">
              <w:marLeft w:val="0"/>
              <w:marRight w:val="0"/>
              <w:marTop w:val="0"/>
              <w:marBottom w:val="0"/>
              <w:divBdr>
                <w:top w:val="none" w:sz="0" w:space="0" w:color="auto"/>
                <w:left w:val="none" w:sz="0" w:space="0" w:color="auto"/>
                <w:bottom w:val="none" w:sz="0" w:space="0" w:color="auto"/>
                <w:right w:val="none" w:sz="0" w:space="0" w:color="auto"/>
              </w:divBdr>
              <w:divsChild>
                <w:div w:id="1812862549">
                  <w:marLeft w:val="0"/>
                  <w:marRight w:val="0"/>
                  <w:marTop w:val="0"/>
                  <w:marBottom w:val="0"/>
                  <w:divBdr>
                    <w:top w:val="none" w:sz="0" w:space="0" w:color="auto"/>
                    <w:left w:val="none" w:sz="0" w:space="0" w:color="auto"/>
                    <w:bottom w:val="none" w:sz="0" w:space="0" w:color="auto"/>
                    <w:right w:val="none" w:sz="0" w:space="0" w:color="auto"/>
                  </w:divBdr>
                  <w:divsChild>
                    <w:div w:id="970137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130816">
              <w:marLeft w:val="0"/>
              <w:marRight w:val="0"/>
              <w:marTop w:val="0"/>
              <w:marBottom w:val="0"/>
              <w:divBdr>
                <w:top w:val="none" w:sz="0" w:space="0" w:color="auto"/>
                <w:left w:val="none" w:sz="0" w:space="0" w:color="auto"/>
                <w:bottom w:val="none" w:sz="0" w:space="0" w:color="auto"/>
                <w:right w:val="none" w:sz="0" w:space="0" w:color="auto"/>
              </w:divBdr>
              <w:divsChild>
                <w:div w:id="1372606393">
                  <w:marLeft w:val="0"/>
                  <w:marRight w:val="0"/>
                  <w:marTop w:val="0"/>
                  <w:marBottom w:val="0"/>
                  <w:divBdr>
                    <w:top w:val="none" w:sz="0" w:space="0" w:color="auto"/>
                    <w:left w:val="none" w:sz="0" w:space="0" w:color="auto"/>
                    <w:bottom w:val="none" w:sz="0" w:space="0" w:color="auto"/>
                    <w:right w:val="none" w:sz="0" w:space="0" w:color="auto"/>
                  </w:divBdr>
                  <w:divsChild>
                    <w:div w:id="1054232480">
                      <w:marLeft w:val="0"/>
                      <w:marRight w:val="0"/>
                      <w:marTop w:val="0"/>
                      <w:marBottom w:val="0"/>
                      <w:divBdr>
                        <w:top w:val="none" w:sz="0" w:space="0" w:color="auto"/>
                        <w:left w:val="none" w:sz="0" w:space="0" w:color="auto"/>
                        <w:bottom w:val="none" w:sz="0" w:space="0" w:color="auto"/>
                        <w:right w:val="none" w:sz="0" w:space="0" w:color="auto"/>
                      </w:divBdr>
                      <w:divsChild>
                        <w:div w:id="571618972">
                          <w:marLeft w:val="0"/>
                          <w:marRight w:val="0"/>
                          <w:marTop w:val="0"/>
                          <w:marBottom w:val="0"/>
                          <w:divBdr>
                            <w:top w:val="none" w:sz="0" w:space="0" w:color="auto"/>
                            <w:left w:val="none" w:sz="0" w:space="0" w:color="auto"/>
                            <w:bottom w:val="none" w:sz="0" w:space="0" w:color="auto"/>
                            <w:right w:val="none" w:sz="0" w:space="0" w:color="auto"/>
                          </w:divBdr>
                          <w:divsChild>
                            <w:div w:id="328295101">
                              <w:marLeft w:val="180"/>
                              <w:marRight w:val="0"/>
                              <w:marTop w:val="0"/>
                              <w:marBottom w:val="0"/>
                              <w:divBdr>
                                <w:top w:val="none" w:sz="0" w:space="0" w:color="auto"/>
                                <w:left w:val="none" w:sz="0" w:space="0" w:color="auto"/>
                                <w:bottom w:val="none" w:sz="0" w:space="0" w:color="auto"/>
                                <w:right w:val="none" w:sz="0" w:space="0" w:color="auto"/>
                              </w:divBdr>
                              <w:divsChild>
                                <w:div w:id="801770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715232">
                          <w:marLeft w:val="0"/>
                          <w:marRight w:val="0"/>
                          <w:marTop w:val="0"/>
                          <w:marBottom w:val="0"/>
                          <w:divBdr>
                            <w:top w:val="none" w:sz="0" w:space="0" w:color="auto"/>
                            <w:left w:val="none" w:sz="0" w:space="0" w:color="auto"/>
                            <w:bottom w:val="none" w:sz="0" w:space="0" w:color="auto"/>
                            <w:right w:val="none" w:sz="0" w:space="0" w:color="auto"/>
                          </w:divBdr>
                          <w:divsChild>
                            <w:div w:id="114255558">
                              <w:marLeft w:val="180"/>
                              <w:marRight w:val="0"/>
                              <w:marTop w:val="0"/>
                              <w:marBottom w:val="0"/>
                              <w:divBdr>
                                <w:top w:val="none" w:sz="0" w:space="0" w:color="auto"/>
                                <w:left w:val="none" w:sz="0" w:space="0" w:color="auto"/>
                                <w:bottom w:val="none" w:sz="0" w:space="0" w:color="auto"/>
                                <w:right w:val="none" w:sz="0" w:space="0" w:color="auto"/>
                              </w:divBdr>
                              <w:divsChild>
                                <w:div w:id="21970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88059">
                          <w:marLeft w:val="0"/>
                          <w:marRight w:val="0"/>
                          <w:marTop w:val="0"/>
                          <w:marBottom w:val="0"/>
                          <w:divBdr>
                            <w:top w:val="none" w:sz="0" w:space="0" w:color="auto"/>
                            <w:left w:val="none" w:sz="0" w:space="0" w:color="auto"/>
                            <w:bottom w:val="none" w:sz="0" w:space="0" w:color="auto"/>
                            <w:right w:val="none" w:sz="0" w:space="0" w:color="auto"/>
                          </w:divBdr>
                          <w:divsChild>
                            <w:div w:id="626132379">
                              <w:marLeft w:val="180"/>
                              <w:marRight w:val="0"/>
                              <w:marTop w:val="0"/>
                              <w:marBottom w:val="0"/>
                              <w:divBdr>
                                <w:top w:val="none" w:sz="0" w:space="0" w:color="auto"/>
                                <w:left w:val="none" w:sz="0" w:space="0" w:color="auto"/>
                                <w:bottom w:val="none" w:sz="0" w:space="0" w:color="auto"/>
                                <w:right w:val="none" w:sz="0" w:space="0" w:color="auto"/>
                              </w:divBdr>
                              <w:divsChild>
                                <w:div w:id="1954285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789402">
                          <w:marLeft w:val="0"/>
                          <w:marRight w:val="0"/>
                          <w:marTop w:val="0"/>
                          <w:marBottom w:val="0"/>
                          <w:divBdr>
                            <w:top w:val="none" w:sz="0" w:space="0" w:color="auto"/>
                            <w:left w:val="none" w:sz="0" w:space="0" w:color="auto"/>
                            <w:bottom w:val="none" w:sz="0" w:space="0" w:color="auto"/>
                            <w:right w:val="none" w:sz="0" w:space="0" w:color="auto"/>
                          </w:divBdr>
                          <w:divsChild>
                            <w:div w:id="1890846474">
                              <w:marLeft w:val="180"/>
                              <w:marRight w:val="0"/>
                              <w:marTop w:val="0"/>
                              <w:marBottom w:val="0"/>
                              <w:divBdr>
                                <w:top w:val="none" w:sz="0" w:space="0" w:color="auto"/>
                                <w:left w:val="none" w:sz="0" w:space="0" w:color="auto"/>
                                <w:bottom w:val="none" w:sz="0" w:space="0" w:color="auto"/>
                                <w:right w:val="none" w:sz="0" w:space="0" w:color="auto"/>
                              </w:divBdr>
                              <w:divsChild>
                                <w:div w:id="1453985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45905175">
      <w:bodyDiv w:val="1"/>
      <w:marLeft w:val="0"/>
      <w:marRight w:val="0"/>
      <w:marTop w:val="0"/>
      <w:marBottom w:val="0"/>
      <w:divBdr>
        <w:top w:val="none" w:sz="0" w:space="0" w:color="auto"/>
        <w:left w:val="none" w:sz="0" w:space="0" w:color="auto"/>
        <w:bottom w:val="none" w:sz="0" w:space="0" w:color="auto"/>
        <w:right w:val="none" w:sz="0" w:space="0" w:color="auto"/>
      </w:divBdr>
    </w:div>
    <w:div w:id="2046364936">
      <w:bodyDiv w:val="1"/>
      <w:marLeft w:val="0"/>
      <w:marRight w:val="0"/>
      <w:marTop w:val="0"/>
      <w:marBottom w:val="0"/>
      <w:divBdr>
        <w:top w:val="none" w:sz="0" w:space="0" w:color="auto"/>
        <w:left w:val="none" w:sz="0" w:space="0" w:color="auto"/>
        <w:bottom w:val="none" w:sz="0" w:space="0" w:color="auto"/>
        <w:right w:val="none" w:sz="0" w:space="0" w:color="auto"/>
      </w:divBdr>
    </w:div>
    <w:div w:id="2049914047">
      <w:bodyDiv w:val="1"/>
      <w:marLeft w:val="0"/>
      <w:marRight w:val="0"/>
      <w:marTop w:val="0"/>
      <w:marBottom w:val="0"/>
      <w:divBdr>
        <w:top w:val="none" w:sz="0" w:space="0" w:color="auto"/>
        <w:left w:val="none" w:sz="0" w:space="0" w:color="auto"/>
        <w:bottom w:val="none" w:sz="0" w:space="0" w:color="auto"/>
        <w:right w:val="none" w:sz="0" w:space="0" w:color="auto"/>
      </w:divBdr>
    </w:div>
    <w:div w:id="2060127535">
      <w:bodyDiv w:val="1"/>
      <w:marLeft w:val="0"/>
      <w:marRight w:val="0"/>
      <w:marTop w:val="0"/>
      <w:marBottom w:val="0"/>
      <w:divBdr>
        <w:top w:val="none" w:sz="0" w:space="0" w:color="auto"/>
        <w:left w:val="none" w:sz="0" w:space="0" w:color="auto"/>
        <w:bottom w:val="none" w:sz="0" w:space="0" w:color="auto"/>
        <w:right w:val="none" w:sz="0" w:space="0" w:color="auto"/>
      </w:divBdr>
    </w:div>
    <w:div w:id="2065330989">
      <w:bodyDiv w:val="1"/>
      <w:marLeft w:val="0"/>
      <w:marRight w:val="0"/>
      <w:marTop w:val="0"/>
      <w:marBottom w:val="0"/>
      <w:divBdr>
        <w:top w:val="none" w:sz="0" w:space="0" w:color="auto"/>
        <w:left w:val="none" w:sz="0" w:space="0" w:color="auto"/>
        <w:bottom w:val="none" w:sz="0" w:space="0" w:color="auto"/>
        <w:right w:val="none" w:sz="0" w:space="0" w:color="auto"/>
      </w:divBdr>
    </w:div>
    <w:div w:id="2069722395">
      <w:bodyDiv w:val="1"/>
      <w:marLeft w:val="0"/>
      <w:marRight w:val="0"/>
      <w:marTop w:val="0"/>
      <w:marBottom w:val="0"/>
      <w:divBdr>
        <w:top w:val="none" w:sz="0" w:space="0" w:color="auto"/>
        <w:left w:val="none" w:sz="0" w:space="0" w:color="auto"/>
        <w:bottom w:val="none" w:sz="0" w:space="0" w:color="auto"/>
        <w:right w:val="none" w:sz="0" w:space="0" w:color="auto"/>
      </w:divBdr>
    </w:div>
    <w:div w:id="2071489520">
      <w:bodyDiv w:val="1"/>
      <w:marLeft w:val="0"/>
      <w:marRight w:val="0"/>
      <w:marTop w:val="0"/>
      <w:marBottom w:val="0"/>
      <w:divBdr>
        <w:top w:val="none" w:sz="0" w:space="0" w:color="auto"/>
        <w:left w:val="none" w:sz="0" w:space="0" w:color="auto"/>
        <w:bottom w:val="none" w:sz="0" w:space="0" w:color="auto"/>
        <w:right w:val="none" w:sz="0" w:space="0" w:color="auto"/>
      </w:divBdr>
    </w:div>
    <w:div w:id="2089959289">
      <w:bodyDiv w:val="1"/>
      <w:marLeft w:val="0"/>
      <w:marRight w:val="0"/>
      <w:marTop w:val="0"/>
      <w:marBottom w:val="0"/>
      <w:divBdr>
        <w:top w:val="none" w:sz="0" w:space="0" w:color="auto"/>
        <w:left w:val="none" w:sz="0" w:space="0" w:color="auto"/>
        <w:bottom w:val="none" w:sz="0" w:space="0" w:color="auto"/>
        <w:right w:val="none" w:sz="0" w:space="0" w:color="auto"/>
      </w:divBdr>
    </w:div>
    <w:div w:id="2090037100">
      <w:bodyDiv w:val="1"/>
      <w:marLeft w:val="0"/>
      <w:marRight w:val="0"/>
      <w:marTop w:val="0"/>
      <w:marBottom w:val="0"/>
      <w:divBdr>
        <w:top w:val="none" w:sz="0" w:space="0" w:color="auto"/>
        <w:left w:val="none" w:sz="0" w:space="0" w:color="auto"/>
        <w:bottom w:val="none" w:sz="0" w:space="0" w:color="auto"/>
        <w:right w:val="none" w:sz="0" w:space="0" w:color="auto"/>
      </w:divBdr>
    </w:div>
    <w:div w:id="2100903978">
      <w:bodyDiv w:val="1"/>
      <w:marLeft w:val="0"/>
      <w:marRight w:val="0"/>
      <w:marTop w:val="0"/>
      <w:marBottom w:val="0"/>
      <w:divBdr>
        <w:top w:val="none" w:sz="0" w:space="0" w:color="auto"/>
        <w:left w:val="none" w:sz="0" w:space="0" w:color="auto"/>
        <w:bottom w:val="none" w:sz="0" w:space="0" w:color="auto"/>
        <w:right w:val="none" w:sz="0" w:space="0" w:color="auto"/>
      </w:divBdr>
    </w:div>
    <w:div w:id="2110469965">
      <w:bodyDiv w:val="1"/>
      <w:marLeft w:val="0"/>
      <w:marRight w:val="0"/>
      <w:marTop w:val="0"/>
      <w:marBottom w:val="0"/>
      <w:divBdr>
        <w:top w:val="none" w:sz="0" w:space="0" w:color="auto"/>
        <w:left w:val="none" w:sz="0" w:space="0" w:color="auto"/>
        <w:bottom w:val="none" w:sz="0" w:space="0" w:color="auto"/>
        <w:right w:val="none" w:sz="0" w:space="0" w:color="auto"/>
      </w:divBdr>
    </w:div>
    <w:div w:id="2111779430">
      <w:bodyDiv w:val="1"/>
      <w:marLeft w:val="0"/>
      <w:marRight w:val="0"/>
      <w:marTop w:val="0"/>
      <w:marBottom w:val="0"/>
      <w:divBdr>
        <w:top w:val="none" w:sz="0" w:space="0" w:color="auto"/>
        <w:left w:val="none" w:sz="0" w:space="0" w:color="auto"/>
        <w:bottom w:val="none" w:sz="0" w:space="0" w:color="auto"/>
        <w:right w:val="none" w:sz="0" w:space="0" w:color="auto"/>
      </w:divBdr>
    </w:div>
    <w:div w:id="2114281078">
      <w:bodyDiv w:val="1"/>
      <w:marLeft w:val="0"/>
      <w:marRight w:val="0"/>
      <w:marTop w:val="0"/>
      <w:marBottom w:val="0"/>
      <w:divBdr>
        <w:top w:val="none" w:sz="0" w:space="0" w:color="auto"/>
        <w:left w:val="none" w:sz="0" w:space="0" w:color="auto"/>
        <w:bottom w:val="none" w:sz="0" w:space="0" w:color="auto"/>
        <w:right w:val="none" w:sz="0" w:space="0" w:color="auto"/>
      </w:divBdr>
    </w:div>
    <w:div w:id="2118985920">
      <w:bodyDiv w:val="1"/>
      <w:marLeft w:val="0"/>
      <w:marRight w:val="0"/>
      <w:marTop w:val="0"/>
      <w:marBottom w:val="0"/>
      <w:divBdr>
        <w:top w:val="none" w:sz="0" w:space="0" w:color="auto"/>
        <w:left w:val="none" w:sz="0" w:space="0" w:color="auto"/>
        <w:bottom w:val="none" w:sz="0" w:space="0" w:color="auto"/>
        <w:right w:val="none" w:sz="0" w:space="0" w:color="auto"/>
      </w:divBdr>
    </w:div>
    <w:div w:id="2125683501">
      <w:bodyDiv w:val="1"/>
      <w:marLeft w:val="0"/>
      <w:marRight w:val="0"/>
      <w:marTop w:val="0"/>
      <w:marBottom w:val="0"/>
      <w:divBdr>
        <w:top w:val="none" w:sz="0" w:space="0" w:color="auto"/>
        <w:left w:val="none" w:sz="0" w:space="0" w:color="auto"/>
        <w:bottom w:val="none" w:sz="0" w:space="0" w:color="auto"/>
        <w:right w:val="none" w:sz="0" w:space="0" w:color="auto"/>
      </w:divBdr>
    </w:div>
    <w:div w:id="2126003951">
      <w:bodyDiv w:val="1"/>
      <w:marLeft w:val="0"/>
      <w:marRight w:val="0"/>
      <w:marTop w:val="0"/>
      <w:marBottom w:val="0"/>
      <w:divBdr>
        <w:top w:val="none" w:sz="0" w:space="0" w:color="auto"/>
        <w:left w:val="none" w:sz="0" w:space="0" w:color="auto"/>
        <w:bottom w:val="none" w:sz="0" w:space="0" w:color="auto"/>
        <w:right w:val="none" w:sz="0" w:space="0" w:color="auto"/>
      </w:divBdr>
    </w:div>
    <w:div w:id="2127313641">
      <w:bodyDiv w:val="1"/>
      <w:marLeft w:val="0"/>
      <w:marRight w:val="0"/>
      <w:marTop w:val="0"/>
      <w:marBottom w:val="0"/>
      <w:divBdr>
        <w:top w:val="none" w:sz="0" w:space="0" w:color="auto"/>
        <w:left w:val="none" w:sz="0" w:space="0" w:color="auto"/>
        <w:bottom w:val="none" w:sz="0" w:space="0" w:color="auto"/>
        <w:right w:val="none" w:sz="0" w:space="0" w:color="auto"/>
      </w:divBdr>
    </w:div>
    <w:div w:id="2129665463">
      <w:bodyDiv w:val="1"/>
      <w:marLeft w:val="0"/>
      <w:marRight w:val="0"/>
      <w:marTop w:val="0"/>
      <w:marBottom w:val="0"/>
      <w:divBdr>
        <w:top w:val="none" w:sz="0" w:space="0" w:color="auto"/>
        <w:left w:val="none" w:sz="0" w:space="0" w:color="auto"/>
        <w:bottom w:val="none" w:sz="0" w:space="0" w:color="auto"/>
        <w:right w:val="none" w:sz="0" w:space="0" w:color="auto"/>
      </w:divBdr>
    </w:div>
    <w:div w:id="2136171621">
      <w:bodyDiv w:val="1"/>
      <w:marLeft w:val="0"/>
      <w:marRight w:val="0"/>
      <w:marTop w:val="0"/>
      <w:marBottom w:val="0"/>
      <w:divBdr>
        <w:top w:val="none" w:sz="0" w:space="0" w:color="auto"/>
        <w:left w:val="none" w:sz="0" w:space="0" w:color="auto"/>
        <w:bottom w:val="none" w:sz="0" w:space="0" w:color="auto"/>
        <w:right w:val="none" w:sz="0" w:space="0" w:color="auto"/>
      </w:divBdr>
    </w:div>
    <w:div w:id="2137020289">
      <w:bodyDiv w:val="1"/>
      <w:marLeft w:val="0"/>
      <w:marRight w:val="0"/>
      <w:marTop w:val="0"/>
      <w:marBottom w:val="0"/>
      <w:divBdr>
        <w:top w:val="none" w:sz="0" w:space="0" w:color="auto"/>
        <w:left w:val="none" w:sz="0" w:space="0" w:color="auto"/>
        <w:bottom w:val="none" w:sz="0" w:space="0" w:color="auto"/>
        <w:right w:val="none" w:sz="0" w:space="0" w:color="auto"/>
      </w:divBdr>
    </w:div>
    <w:div w:id="2137553559">
      <w:bodyDiv w:val="1"/>
      <w:marLeft w:val="0"/>
      <w:marRight w:val="0"/>
      <w:marTop w:val="0"/>
      <w:marBottom w:val="0"/>
      <w:divBdr>
        <w:top w:val="none" w:sz="0" w:space="0" w:color="auto"/>
        <w:left w:val="none" w:sz="0" w:space="0" w:color="auto"/>
        <w:bottom w:val="none" w:sz="0" w:space="0" w:color="auto"/>
        <w:right w:val="none" w:sz="0" w:space="0" w:color="auto"/>
      </w:divBdr>
    </w:div>
    <w:div w:id="2139177134">
      <w:bodyDiv w:val="1"/>
      <w:marLeft w:val="0"/>
      <w:marRight w:val="0"/>
      <w:marTop w:val="0"/>
      <w:marBottom w:val="0"/>
      <w:divBdr>
        <w:top w:val="none" w:sz="0" w:space="0" w:color="auto"/>
        <w:left w:val="none" w:sz="0" w:space="0" w:color="auto"/>
        <w:bottom w:val="none" w:sz="0" w:space="0" w:color="auto"/>
        <w:right w:val="none" w:sz="0" w:space="0" w:color="auto"/>
      </w:divBdr>
    </w:div>
    <w:div w:id="2142383952">
      <w:bodyDiv w:val="1"/>
      <w:marLeft w:val="0"/>
      <w:marRight w:val="0"/>
      <w:marTop w:val="0"/>
      <w:marBottom w:val="0"/>
      <w:divBdr>
        <w:top w:val="none" w:sz="0" w:space="0" w:color="auto"/>
        <w:left w:val="none" w:sz="0" w:space="0" w:color="auto"/>
        <w:bottom w:val="none" w:sz="0" w:space="0" w:color="auto"/>
        <w:right w:val="none" w:sz="0" w:space="0" w:color="auto"/>
      </w:divBdr>
    </w:div>
    <w:div w:id="2142458799">
      <w:bodyDiv w:val="1"/>
      <w:marLeft w:val="0"/>
      <w:marRight w:val="0"/>
      <w:marTop w:val="0"/>
      <w:marBottom w:val="0"/>
      <w:divBdr>
        <w:top w:val="none" w:sz="0" w:space="0" w:color="auto"/>
        <w:left w:val="none" w:sz="0" w:space="0" w:color="auto"/>
        <w:bottom w:val="none" w:sz="0" w:space="0" w:color="auto"/>
        <w:right w:val="none" w:sz="0" w:space="0" w:color="auto"/>
      </w:divBdr>
    </w:div>
    <w:div w:id="2143423305">
      <w:bodyDiv w:val="1"/>
      <w:marLeft w:val="0"/>
      <w:marRight w:val="0"/>
      <w:marTop w:val="0"/>
      <w:marBottom w:val="0"/>
      <w:divBdr>
        <w:top w:val="none" w:sz="0" w:space="0" w:color="auto"/>
        <w:left w:val="none" w:sz="0" w:space="0" w:color="auto"/>
        <w:bottom w:val="none" w:sz="0" w:space="0" w:color="auto"/>
        <w:right w:val="none" w:sz="0" w:space="0" w:color="auto"/>
      </w:divBdr>
    </w:div>
    <w:div w:id="214638368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pixelsPerInch w:val="96"/>
</w:webSettings>
</file>

<file path=word/_rels/document.xml.rels><?xml version="1.0" encoding="UTF-8" standalone="yes"?>
<Relationships xmlns="http://schemas.openxmlformats.org/package/2006/relationships"><Relationship Id="rId142" Type="http://schemas.openxmlformats.org/officeDocument/2006/relationships/hyperlink" Target="https://www.brookings.edu/wp-content/uploads/2016/06/robotwork.pdf" TargetMode="External"/><Relationship Id="rId143" Type="http://schemas.openxmlformats.org/officeDocument/2006/relationships/hyperlink" Target="https://digitalcommons.bard.edu/cgi/viewcontent.cgi?article=1267&amp;context=senproj_s2016" TargetMode="External"/><Relationship Id="rId144" Type="http://schemas.openxmlformats.org/officeDocument/2006/relationships/hyperlink" Target="http://www.businessinsider.com/china-graduates-income-disparity-2017-6/?IR=T" TargetMode="External"/><Relationship Id="rId145" Type="http://schemas.openxmlformats.org/officeDocument/2006/relationships/hyperlink" Target="http://tuprints.ulb.tu-darmstadt.de/2749/1/Educational_Attainment_and_Career_Aspiration_of_Contemporary_Chineses_Rural_Youth.pdf" TargetMode="External"/><Relationship Id="rId146" Type="http://schemas.openxmlformats.org/officeDocument/2006/relationships/hyperlink" Target="http://www3.nccu.edu.tw/~iaezcpc/publications/C_publications/Journals/Ch5._Prudence_Higher_Education_Development_final.pdf" TargetMode="External"/><Relationship Id="rId147" Type="http://schemas.openxmlformats.org/officeDocument/2006/relationships/hyperlink" Target="https://www.educationdevelopmenttrust.com/~/media/EDT/Reports/Research/2015/r-effective-teaching.pdf" TargetMode="External"/><Relationship Id="rId148" Type="http://schemas.openxmlformats.org/officeDocument/2006/relationships/hyperlink" Target="http://www.ijhssnet.com/journals/Vol_2_No_24_Special_Issue_December_2012/8.pdf" TargetMode="External"/><Relationship Id="rId149" Type="http://schemas.openxmlformats.org/officeDocument/2006/relationships/hyperlink" Target="http://constructiveculture.com/win-win-win-constructive-cultures-benefit-women-and-men-and-organizations-too/" TargetMode="External"/><Relationship Id="rId180" Type="http://schemas.openxmlformats.org/officeDocument/2006/relationships/image" Target="media/image21.jpeg"/><Relationship Id="rId181" Type="http://schemas.openxmlformats.org/officeDocument/2006/relationships/image" Target="media/image22.jpeg"/><Relationship Id="rId182" Type="http://schemas.openxmlformats.org/officeDocument/2006/relationships/image" Target="media/image23.jpeg"/><Relationship Id="rId40" Type="http://schemas.openxmlformats.org/officeDocument/2006/relationships/hyperlink" Target="https://web.stanford.edu/~chadj/facts.pdf" TargetMode="External"/><Relationship Id="rId41" Type="http://schemas.openxmlformats.org/officeDocument/2006/relationships/hyperlink" Target="http://citeseerx.ist.psu.edu/viewdoc/download?doi=10.1.1.668.6306&amp;rep=rep1&amp;type=pdf" TargetMode="External"/><Relationship Id="rId42" Type="http://schemas.openxmlformats.org/officeDocument/2006/relationships/hyperlink" Target="https://www.gov.uk/government/uploads/system/uploads/attachment_data/file/474251/BIS-15-464-employer-graduate-recruitment.pdf" TargetMode="External"/><Relationship Id="rId43" Type="http://schemas.openxmlformats.org/officeDocument/2006/relationships/hyperlink" Target="http://biblioteca.ucv.cl/site/colecciones/manuales_u/A%20Handbook%20for%20Teaching%20and%20Learning%20in%20Higher%20Education%20Enhancing%20academic%20and%20Practice.pdf" TargetMode="External"/><Relationship Id="rId44" Type="http://schemas.openxmlformats.org/officeDocument/2006/relationships/hyperlink" Target="https://www.chinanews7.com/95-after-this-graduates-okay-see-how-much-their-starting-salary/" TargetMode="External"/><Relationship Id="rId45" Type="http://schemas.openxmlformats.org/officeDocument/2006/relationships/hyperlink" Target="http://www.top-news.top/news-13113333.html" TargetMode="External"/><Relationship Id="rId46" Type="http://schemas.openxmlformats.org/officeDocument/2006/relationships/hyperlink" Target="https://pdfs.semanticscholar.org/d999/306d685a85cbe2232a844f8415a689e985f0.pdf" TargetMode="External"/><Relationship Id="rId47" Type="http://schemas.openxmlformats.org/officeDocument/2006/relationships/hyperlink" Target="https://www.ncbi.nlm.nih.gov/books/NBK22944/" TargetMode="External"/><Relationship Id="rId48" Type="http://schemas.openxmlformats.org/officeDocument/2006/relationships/hyperlink" Target="http://documents.shihang.org/curated/zh/631671468261575153/pdf/SFG1110-IPP-P148527-Urumqi-SA-Box391461B-PUBLIC-Disclosed-5-19-2015.pdf" TargetMode="External"/><Relationship Id="rId49" Type="http://schemas.openxmlformats.org/officeDocument/2006/relationships/hyperlink" Target="http://www.oecd.org/education/skills-beyond-school/AHELOFSReportVolume1.pdf?TSPD_101_R0=044848c0e3702d26883bfff2ed4c9137kxT0000000000000000a88a1771ffff00000000000000000000000000005a910e6c00a971f2df" TargetMode="External"/><Relationship Id="rId183" Type="http://schemas.openxmlformats.org/officeDocument/2006/relationships/image" Target="media/image24.jpeg"/><Relationship Id="rId184" Type="http://schemas.openxmlformats.org/officeDocument/2006/relationships/image" Target="media/image25.emf"/><Relationship Id="rId185" Type="http://schemas.openxmlformats.org/officeDocument/2006/relationships/header" Target="header1.xml"/><Relationship Id="rId186" Type="http://schemas.openxmlformats.org/officeDocument/2006/relationships/header" Target="header2.xml"/><Relationship Id="rId187" Type="http://schemas.openxmlformats.org/officeDocument/2006/relationships/footer" Target="footer1.xml"/><Relationship Id="rId188" Type="http://schemas.openxmlformats.org/officeDocument/2006/relationships/footer" Target="footer2.xml"/><Relationship Id="rId189" Type="http://schemas.openxmlformats.org/officeDocument/2006/relationships/fontTable" Target="fontTable.xml"/><Relationship Id="rId80" Type="http://schemas.openxmlformats.org/officeDocument/2006/relationships/hyperlink" Target="http://www.oecd.org/education/imhe/QT%20policies%20and%20practices.pdf?TSPD_101_R0=696f1778125c2d794cbb84df3eabc55ak5j0000000000000000a88a1771ffff00000000000000000000000000005a91538c00af7af3e9" TargetMode="External"/><Relationship Id="rId81" Type="http://schemas.openxmlformats.org/officeDocument/2006/relationships/hyperlink" Target="http://uk.businessinsider.com/statistics-on-chinas-investment-abroad-2015-2/?IR=T" TargetMode="External"/><Relationship Id="rId82" Type="http://schemas.openxmlformats.org/officeDocument/2006/relationships/hyperlink" Target="http://journals.openedition.org/chinaperspectives/786" TargetMode="External"/><Relationship Id="rId83" Type="http://schemas.openxmlformats.org/officeDocument/2006/relationships/hyperlink" Target="https://www.imf.org/external/pubs/ft/issues/issues27/" TargetMode="External"/><Relationship Id="rId84" Type="http://schemas.openxmlformats.org/officeDocument/2006/relationships/hyperlink" Target="http://www.chinadaily.com.cn/china/2014-05/19/content_17516078.htm" TargetMode="External"/><Relationship Id="rId85" Type="http://schemas.openxmlformats.org/officeDocument/2006/relationships/hyperlink" Target="https://mafiadoc.com/shanghai-manual-sustainable-development-knowledge-platform_598863cd1723ddcc692ee13b.html" TargetMode="External"/><Relationship Id="rId86" Type="http://schemas.openxmlformats.org/officeDocument/2006/relationships/hyperlink" Target="http://www.nuepa.org/New/download/NEP2016/ReportNEP.pdf" TargetMode="External"/><Relationship Id="rId87" Type="http://schemas.openxmlformats.org/officeDocument/2006/relationships/hyperlink" Target="http://www.top-news.top/news-13113333.html" TargetMode="External"/><Relationship Id="rId88" Type="http://schemas.openxmlformats.org/officeDocument/2006/relationships/hyperlink" Target="https://www.mckinsey.com/~/media/McKinsey/Global%20Themes/Digital%20Disruption/Harnessing%20automation%20for%20a%20future%20that%20works/MGI-A-future-that-works_Full-report.ashx" TargetMode="External"/><Relationship Id="rId89" Type="http://schemas.openxmlformats.org/officeDocument/2006/relationships/hyperlink" Target="http://www.top-news.top/news-13113399.html" TargetMode="External"/><Relationship Id="rId110" Type="http://schemas.openxmlformats.org/officeDocument/2006/relationships/hyperlink" Target="https://deepblue.lib.umich.edu/bitstream/handle/2027.42/97906/htrieu_1.pdf?sequence=1" TargetMode="External"/><Relationship Id="rId111" Type="http://schemas.openxmlformats.org/officeDocument/2006/relationships/hyperlink" Target="http://www.emeraldinsight.com/doi/full/10.1108/JRIT-10-2016-0007" TargetMode="External"/><Relationship Id="rId112" Type="http://schemas.openxmlformats.org/officeDocument/2006/relationships/hyperlink" Target="https://www.eurofound.europa.eu/observatories/emcc/comparative-information/erm-case-studies-employment-impact-of-relocation-of-multinational-companies-across-the-eu" TargetMode="External"/><Relationship Id="rId113" Type="http://schemas.openxmlformats.org/officeDocument/2006/relationships/hyperlink" Target="https://www.giga-hamburg.de/de/system/files/publications/wp258_schucher.pdf" TargetMode="External"/><Relationship Id="rId114" Type="http://schemas.openxmlformats.org/officeDocument/2006/relationships/hyperlink" Target="https://www.nigelwright.com/news-insights/news/employer-branding-is-more-important-today-than-ever-before/" TargetMode="External"/><Relationship Id="rId115" Type="http://schemas.openxmlformats.org/officeDocument/2006/relationships/hyperlink" Target="http://digitalcommons.macalester.edu/cgi/viewcontent.cgi?article=1447&amp;context=macintl" TargetMode="External"/><Relationship Id="rId116" Type="http://schemas.openxmlformats.org/officeDocument/2006/relationships/hyperlink" Target="http://hrmars.com/hrmars_papers/The_Effect_of_Human_Resources_Development_on_Organizational_Productivity.pdf" TargetMode="External"/><Relationship Id="rId117" Type="http://schemas.openxmlformats.org/officeDocument/2006/relationships/hyperlink" Target="https://www.urban.org/sites/default/files/publication/28421/412039-How-Did-Older-Workers-Fare-in-.PDF" TargetMode="External"/><Relationship Id="rId118" Type="http://schemas.openxmlformats.org/officeDocument/2006/relationships/hyperlink" Target="http://graduate.savills.co.uk/media/173898/careers_in_property_2016.pdf" TargetMode="External"/><Relationship Id="rId119" Type="http://schemas.openxmlformats.org/officeDocument/2006/relationships/hyperlink" Target="http://citeseerx.ist.psu.edu/viewdoc/download?doi=10.1.1.462.6332&amp;rep=rep1&amp;type=pdf" TargetMode="External"/><Relationship Id="rId150" Type="http://schemas.openxmlformats.org/officeDocument/2006/relationships/hyperlink" Target="http://en.people.cn/n/2015/0827/c98649-8942367.html" TargetMode="External"/><Relationship Id="rId151" Type="http://schemas.openxmlformats.org/officeDocument/2006/relationships/hyperlink" Target="https://www.resumeok.com/49-job-interview-questions-and-answers/" TargetMode="External"/><Relationship Id="rId152" Type="http://schemas.openxmlformats.org/officeDocument/2006/relationships/hyperlink" Target="http://www.emeraldinsight.com/doi/abs/10.1108/JMD-09-2013-0106?mobileUi=0&amp;journalCode=jmd" TargetMode="External"/><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2.png"/><Relationship Id="rId153" Type="http://schemas.openxmlformats.org/officeDocument/2006/relationships/hyperlink" Target="http://www.oxfordhandbooks.com/view/10.1093/oxfordhb/9780199547029.001.0001/oxfordhb-9780199547029-e-1" TargetMode="External"/><Relationship Id="rId154" Type="http://schemas.openxmlformats.org/officeDocument/2006/relationships/hyperlink" Target="https://www.ere.net/increasing-employee-productivity-the-strategic-role-that-hr-essentially-ignores/" TargetMode="External"/><Relationship Id="rId155" Type="http://schemas.openxmlformats.org/officeDocument/2006/relationships/hyperlink" Target="https://www.thebalance.com/hr-building-brand-1917670" TargetMode="External"/><Relationship Id="rId156" Type="http://schemas.openxmlformats.org/officeDocument/2006/relationships/hyperlink" Target="https://www.cleverism.com/8-proven-recruitment-strategies/" TargetMode="External"/><Relationship Id="rId157" Type="http://schemas.openxmlformats.org/officeDocument/2006/relationships/hyperlink" Target="http://www.whatishumanresource.com/recruitment" TargetMode="External"/><Relationship Id="rId158" Type="http://schemas.openxmlformats.org/officeDocument/2006/relationships/hyperlink" Target="https://www.ere.net/why-you-cant-get-a-job-recruiting-explained-by-the-numbers/" TargetMode="External"/><Relationship Id="rId159" Type="http://schemas.openxmlformats.org/officeDocument/2006/relationships/hyperlink" Target="https://www.socialtalent.com/blog/recruitment/who-is-responsible-for-the-quality-of-a-hire" TargetMode="External"/><Relationship Id="rId190" Type="http://schemas.openxmlformats.org/officeDocument/2006/relationships/theme" Target="theme/theme1.xml"/><Relationship Id="rId50" Type="http://schemas.openxmlformats.org/officeDocument/2006/relationships/hyperlink" Target="http://www.workplaceleadership.com.au/app/uploads/2014/07/Workplace-Leadership-A-Review-of-Prior-Research-2014.pdf" TargetMode="External"/><Relationship Id="rId51" Type="http://schemas.openxmlformats.org/officeDocument/2006/relationships/hyperlink" Target="http://www.top-news.top/news-13113333.html" TargetMode="External"/><Relationship Id="rId52" Type="http://schemas.openxmlformats.org/officeDocument/2006/relationships/hyperlink" Target="https://www.oecd.org/china/Education-in-China-a-snapshot.pdf?TSPD_101_R0=67d7fb834450c0f96d26fdb95b80fcfaw260000000000000000a68a1771ffff00000000000000000000000000005a9111340089481f32" TargetMode="External"/><Relationship Id="rId53" Type="http://schemas.openxmlformats.org/officeDocument/2006/relationships/hyperlink" Target="https://www.ncbi.nlm.nih.gov/pmc/articles/PMC1472261/" TargetMode="External"/><Relationship Id="rId54" Type="http://schemas.openxmlformats.org/officeDocument/2006/relationships/hyperlink" Target="http://www.geog.ucla.edu/sites/default/files/users/fan/a133_chen_and_fan_2016_chinas_hukou_puzzle_cr.pdf" TargetMode="External"/><Relationship Id="rId55" Type="http://schemas.openxmlformats.org/officeDocument/2006/relationships/hyperlink" Target="https://www.odi.org/sites/odi.org.uk/files/resource-documents/10620.pdf" TargetMode="External"/><Relationship Id="rId56" Type="http://schemas.openxmlformats.org/officeDocument/2006/relationships/hyperlink" Target="https://brage.bibsys.no/xmlui/bitstream/handle/11250/300698/Sandra%20Baldvinsson%20Sotkaj&#230;rvi.pdf?sequence=1" TargetMode="External"/><Relationship Id="rId57" Type="http://schemas.openxmlformats.org/officeDocument/2006/relationships/hyperlink" Target="https://www.weforum.org/agenda/2016/01/3-great-forces-changing-chinas-consumer-market/" TargetMode="External"/><Relationship Id="rId58" Type="http://schemas.openxmlformats.org/officeDocument/2006/relationships/hyperlink" Target="https://edsource.org/2015/survey-most-high-school-students-feel-unprepared-for-college-careers/83752" TargetMode="External"/><Relationship Id="rId59" Type="http://schemas.openxmlformats.org/officeDocument/2006/relationships/hyperlink" Target="http://www.uap.ualberta.ca/book-images/Open%20Access/9781772121858_WEB.pdf" TargetMode="External"/><Relationship Id="rId90" Type="http://schemas.openxmlformats.org/officeDocument/2006/relationships/hyperlink" Target="http://work.chron.com/average-salary-college-degree-1861.html" TargetMode="External"/><Relationship Id="rId91" Type="http://schemas.openxmlformats.org/officeDocument/2006/relationships/hyperlink" Target="http://time.com/money/4777074/college-grad-pay-2017-average-salary/" TargetMode="External"/><Relationship Id="rId92" Type="http://schemas.openxmlformats.org/officeDocument/2006/relationships/hyperlink" Target="https://www.britannica.com/topic/government-economic-policy" TargetMode="External"/><Relationship Id="rId93" Type="http://schemas.openxmlformats.org/officeDocument/2006/relationships/hyperlink" Target="https://www.sciencedirect.com/science/article/pii/S0743016716300456" TargetMode="External"/><Relationship Id="rId94" Type="http://schemas.openxmlformats.org/officeDocument/2006/relationships/hyperlink" Target="https://www.nottingham.ac.uk/business/businesscentres/crbfs/documents/researchreports/paper86v2.pdf" TargetMode="External"/><Relationship Id="rId95" Type="http://schemas.openxmlformats.org/officeDocument/2006/relationships/hyperlink" Target="https://content.next.westlaw.com/3-503-3433?transitionType=Default&amp;contextData=(sc.Default)&amp;__lrTS=20170522070021646&amp;firstPage=true&amp;bhcp=1" TargetMode="External"/><Relationship Id="rId96" Type="http://schemas.openxmlformats.org/officeDocument/2006/relationships/hyperlink" Target="http://www.top-news.top/news-13113333.html" TargetMode="External"/><Relationship Id="rId97" Type="http://schemas.openxmlformats.org/officeDocument/2006/relationships/hyperlink" Target="https://cew.georgetown.edu/wp-content/uploads/2014/11/whatsitworth-complete.pdf" TargetMode="External"/><Relationship Id="rId98" Type="http://schemas.openxmlformats.org/officeDocument/2006/relationships/hyperlink" Target="https://www.theglobeandmail.com/news/national/education/the-expectation-gap-students-and-universities-roles-in-preparing-for-life-after-grad/article21187004/" TargetMode="External"/><Relationship Id="rId99" Type="http://schemas.openxmlformats.org/officeDocument/2006/relationships/hyperlink" Target="https://files.eric.ed.gov/fulltext/EJ752324.pdf" TargetMode="External"/><Relationship Id="rId120" Type="http://schemas.openxmlformats.org/officeDocument/2006/relationships/hyperlink" Target="https://www.nsf.gov/statistics/2016/nsf16300/digest/nsf16300.pdf" TargetMode="External"/><Relationship Id="rId121" Type="http://schemas.openxmlformats.org/officeDocument/2006/relationships/hyperlink" Target="https://www.ncbi.nlm.nih.gov/pmc/articles/PMC3686840/" TargetMode="External"/><Relationship Id="rId122" Type="http://schemas.openxmlformats.org/officeDocument/2006/relationships/hyperlink" Target="https://chinaeconomicreview.com/chinese-graudates-prefer-working-soes-bad-for-economy/" TargetMode="External"/><Relationship Id="rId123" Type="http://schemas.openxmlformats.org/officeDocument/2006/relationships/hyperlink" Target="https://drum.lib.umd.edu/bitstream/handle/1903/9494/Satterlee_umd_0117E_10505.pdf?sequence=1&amp;isAllowed=y" TargetMode="External"/><Relationship Id="rId124" Type="http://schemas.openxmlformats.org/officeDocument/2006/relationships/hyperlink" Target="https://www.ncbi.nlm.nih.gov/pmc/articles/PMC3340888/" TargetMode="External"/><Relationship Id="rId125" Type="http://schemas.openxmlformats.org/officeDocument/2006/relationships/hyperlink" Target="https://tspace.library.utoronto.ca/bitstream/1807/68238/1/Bourgeois_Robyn_S_201411_PhD_thesis.pdf" TargetMode="External"/><Relationship Id="rId126" Type="http://schemas.openxmlformats.org/officeDocument/2006/relationships/hyperlink" Target="http://citeseerx.ist.psu.edu/viewdoc/download?doi=10.1.1.453.3807&amp;rep=rep1&amp;type=pdf" TargetMode="External"/><Relationship Id="rId127" Type="http://schemas.openxmlformats.org/officeDocument/2006/relationships/hyperlink" Target="http://www.doiserbia.nb.rs/img/doi/0013-3264/2014/0013-32641400061P.pdf" TargetMode="External"/><Relationship Id="rId128" Type="http://schemas.openxmlformats.org/officeDocument/2006/relationships/hyperlink" Target="https://www.ncbi.nlm.nih.gov/pmc/articles/PMC4584998/" TargetMode="External"/><Relationship Id="rId129" Type="http://schemas.openxmlformats.org/officeDocument/2006/relationships/hyperlink" Target="https://www.ncbi.nlm.nih.gov/pmc/articles/PMC4997363/" TargetMode="External"/><Relationship Id="rId160" Type="http://schemas.openxmlformats.org/officeDocument/2006/relationships/hyperlink" Target="http://theconversation.com/just-graduating-from-university-is-no-longer-enough-to-get-a-job-36906" TargetMode="External"/><Relationship Id="rId161" Type="http://schemas.openxmlformats.org/officeDocument/2006/relationships/hyperlink" Target="http://www.sciencemag.org/features/2013/11/looking-china-scientific-careers" TargetMode="External"/><Relationship Id="rId162" Type="http://schemas.openxmlformats.org/officeDocument/2006/relationships/hyperlink" Target="In%20rural%20China,%20going%20to%20college%20is%20just%20another%20way%20to%20disappoint%20your%20parents" TargetMode="External"/><Relationship Id="rId20" Type="http://schemas.openxmlformats.org/officeDocument/2006/relationships/image" Target="media/image13.png"/><Relationship Id="rId21" Type="http://schemas.openxmlformats.org/officeDocument/2006/relationships/image" Target="media/image14.png"/><Relationship Id="rId22" Type="http://schemas.openxmlformats.org/officeDocument/2006/relationships/image" Target="media/image15.png"/><Relationship Id="rId23" Type="http://schemas.openxmlformats.org/officeDocument/2006/relationships/image" Target="media/image16.png"/><Relationship Id="rId24" Type="http://schemas.openxmlformats.org/officeDocument/2006/relationships/image" Target="media/image17.png"/><Relationship Id="rId25" Type="http://schemas.openxmlformats.org/officeDocument/2006/relationships/image" Target="media/image18.png"/><Relationship Id="rId26" Type="http://schemas.openxmlformats.org/officeDocument/2006/relationships/image" Target="media/image19.png"/><Relationship Id="rId27" Type="http://schemas.openxmlformats.org/officeDocument/2006/relationships/hyperlink" Target="https://apps.americanbar.org/litigation/committees/womanadvocate/practice.html" TargetMode="External"/><Relationship Id="rId28" Type="http://schemas.openxmlformats.org/officeDocument/2006/relationships/hyperlink" Target="http://www.jama-english.jp/publications/MIJ2015.pdf" TargetMode="External"/><Relationship Id="rId29" Type="http://schemas.openxmlformats.org/officeDocument/2006/relationships/hyperlink" Target="http://www.ilo.org/wcmsp5/groups/public/---dgreports/---dcomm/---publ/documents/publication/wcms_071687.pdf" TargetMode="External"/><Relationship Id="rId163" Type="http://schemas.openxmlformats.org/officeDocument/2006/relationships/hyperlink" Target="http://www.chinadaily.com.cn/china/2016-05/09/content_25163406.htm" TargetMode="External"/><Relationship Id="rId164" Type="http://schemas.openxmlformats.org/officeDocument/2006/relationships/hyperlink" Target="http://onlinelibrary.wiley.com/store/10.1111/ipd.12170/asset/ipd12170.pdf;jsessionid=75486D240963A610A534AA47C4DEAE27.f01t04?v=1&amp;t=je44wpv8&amp;s=73340121d038bee44752a848625d1fc678819432" TargetMode="External"/><Relationship Id="rId165" Type="http://schemas.openxmlformats.org/officeDocument/2006/relationships/hyperlink" Target="https://en.wikisource.org/wiki/Report_on_the_Work_of_the_Government_(2009)" TargetMode="External"/><Relationship Id="rId166" Type="http://schemas.openxmlformats.org/officeDocument/2006/relationships/hyperlink" Target="https://chinachange.org/2015/02/05/new-york-university-shanghai-what-is-the-deal/" TargetMode="External"/><Relationship Id="rId167" Type="http://schemas.openxmlformats.org/officeDocument/2006/relationships/hyperlink" Target="http://www.tandfonline.com/doi/abs/10.1080/10611932.2014.994943" TargetMode="External"/><Relationship Id="rId168" Type="http://schemas.openxmlformats.org/officeDocument/2006/relationships/hyperlink" Target="https://www.americanprogress.org/issues/education-k-12/reports/2017/02/23/426723/reimagining-the-school-day/" TargetMode="External"/><Relationship Id="rId169" Type="http://schemas.openxmlformats.org/officeDocument/2006/relationships/hyperlink" Target="https://research.phoenix.edu/blog/constructing-study-design-aligning-research-question-methodology-design-and-degree-program" TargetMode="External"/><Relationship Id="rId60" Type="http://schemas.openxmlformats.org/officeDocument/2006/relationships/hyperlink" Target="https://www.ipo.umass.edu/_customtags/ct_FileRetrieve.cfm?File_ID=06007272724F0B740672047503731C04080C0014760107716E00030206740674720473010670760506" TargetMode="External"/><Relationship Id="rId61" Type="http://schemas.openxmlformats.org/officeDocument/2006/relationships/hyperlink" Target="https://cue.usc.edu/files/2016/01/The-life-histories-of-10-individuals-who-crossed-the-border-from-community-colleges-to-4-year.pdf" TargetMode="External"/><Relationship Id="rId62" Type="http://schemas.openxmlformats.org/officeDocument/2006/relationships/hyperlink" Target="https://www.linkedin.com/pulse/why-mba-grads-shanghai-china-happy-jobs-tanya-t-gray/" TargetMode="External"/><Relationship Id="rId63" Type="http://schemas.openxmlformats.org/officeDocument/2006/relationships/hyperlink" Target="https://www.intechopen.com/books/unemployment-perspectives-and-solutions/factors-affecting-employment-and-unemployment-for-fresh-graduates-in-china" TargetMode="External"/><Relationship Id="rId64" Type="http://schemas.openxmlformats.org/officeDocument/2006/relationships/hyperlink" Target="http://www.p21.org/storage/documents/aacte_p21_whitepaper2010.pdf" TargetMode="External"/><Relationship Id="rId65" Type="http://schemas.openxmlformats.org/officeDocument/2006/relationships/hyperlink" Target="https://www.forbes.com/sites/forbesleadershipforum/2014/06/05/the-six-critical-abilities-students-need-for-success-after-college/" TargetMode="External"/><Relationship Id="rId66" Type="http://schemas.openxmlformats.org/officeDocument/2006/relationships/hyperlink" Target="https://www.childwelfare.gov/pubPDFs/childcare.pdf" TargetMode="External"/><Relationship Id="rId67" Type="http://schemas.openxmlformats.org/officeDocument/2006/relationships/hyperlink" Target="http://borbelytiborbors.extra.hu/GC/Philippines%20Final%20Report.pdf" TargetMode="External"/><Relationship Id="rId68" Type="http://schemas.openxmlformats.org/officeDocument/2006/relationships/hyperlink" Target="http://www.aqu.cat/doc/doc_12987231_1.pdf" TargetMode="External"/><Relationship Id="rId69" Type="http://schemas.openxmlformats.org/officeDocument/2006/relationships/hyperlink" Target="https://www.nottingham.ac.uk/aglobaluniversity/documents/foreignuniversitiesinchinaacasestudy.pdf" TargetMode="External"/><Relationship Id="rId130" Type="http://schemas.openxmlformats.org/officeDocument/2006/relationships/hyperlink" Target="http://www.scielo.br/scielo.php?script=sci_arttext&amp;pid=S1808-24322010000200009" TargetMode="External"/><Relationship Id="rId131" Type="http://schemas.openxmlformats.org/officeDocument/2006/relationships/hyperlink" Target="http://www.zurnalai.vu.lt/informacijos-mokslai/article/viewFile/3378/2446" TargetMode="External"/><Relationship Id="rId132" Type="http://schemas.openxmlformats.org/officeDocument/2006/relationships/hyperlink" Target="https://ses.library.usyd.edu.au/bitstream/2123/615/2/adt-NU20050105.09065102whole.pdf" TargetMode="External"/><Relationship Id="rId133" Type="http://schemas.openxmlformats.org/officeDocument/2006/relationships/hyperlink" Target="http://www.pka.gov.my/phocadownload/Gateway/PKA%20Gateway%202015.pdf" TargetMode="External"/><Relationship Id="rId134" Type="http://schemas.openxmlformats.org/officeDocument/2006/relationships/hyperlink" Target="https://www.google.com.hk/search?q=Employment+is+the+foundation+of+people%27s+livelihood.+With+work,+a+series+of+social+insurance+policies+can+be+paid+in+order+to+have+the+financial+ability+to+create+the+value+of+life+in+the+future&amp;ei=vPmTWrSrAojJvgSWp5TADA&amp;start=10&amp;sa=N&amp;biw=695&amp;bih=779" TargetMode="External"/><Relationship Id="rId135" Type="http://schemas.openxmlformats.org/officeDocument/2006/relationships/hyperlink" Target="https://www.gov.uk/government/uploads/system/uploads/attachment_data/file/474251/BIS-15-464-employer-graduate-recruitment.pdf" TargetMode="External"/><Relationship Id="rId136" Type="http://schemas.openxmlformats.org/officeDocument/2006/relationships/hyperlink" Target="https://bizfluent.com/info-7743400-advantages-full-employment.html" TargetMode="External"/><Relationship Id="rId137" Type="http://schemas.openxmlformats.org/officeDocument/2006/relationships/hyperlink" Target="https://iea.org.uk/wp-content/uploads/2016/07/Coyne-Interactive.pdf" TargetMode="External"/><Relationship Id="rId138" Type="http://schemas.openxmlformats.org/officeDocument/2006/relationships/hyperlink" Target="http://www.irti.org/English/Research/Documents/Conferences/ICIEF/ICIEF_9/Islamic%20Finance%20Book_Volume_2.pdf" TargetMode="External"/><Relationship Id="rId139" Type="http://schemas.openxmlformats.org/officeDocument/2006/relationships/hyperlink" Target="https://www.behavioraleconomics.com/introduction-behavioral-economics/" TargetMode="External"/><Relationship Id="rId170" Type="http://schemas.openxmlformats.org/officeDocument/2006/relationships/hyperlink" Target="https://www.theatlantic.com/china/archive/2013/05/why-chinese-college-graduates-arent-getting-jobs/276187/" TargetMode="External"/><Relationship Id="rId171" Type="http://schemas.openxmlformats.org/officeDocument/2006/relationships/hyperlink" Target="https://achilleaskostoulas.com/2013/02/13/on-likert-scales-ordinal-data-and-mean-values/" TargetMode="External"/><Relationship Id="rId172" Type="http://schemas.openxmlformats.org/officeDocument/2006/relationships/hyperlink" Target="https://www.nytimes.com/2013/01/17/business/chinas-ambitious-goal-for-boom-in-college-graduates.html" TargetMode="External"/><Relationship Id="rId30" Type="http://schemas.openxmlformats.org/officeDocument/2006/relationships/hyperlink" Target="http://www.edb.gov.hk/attachment/en/sch-admin/regulations/sch-admin-guide/SAG_E.pdf" TargetMode="External"/><Relationship Id="rId31" Type="http://schemas.openxmlformats.org/officeDocument/2006/relationships/hyperlink" Target="https://www.thoughtco.com/social-exchange-theory-3026634" TargetMode="External"/><Relationship Id="rId32" Type="http://schemas.openxmlformats.org/officeDocument/2006/relationships/hyperlink" Target="http://www.geog.ucla.edu/sites/default/files/users/fan/a133_chen_and_fan_2016_chinas_hukou_puzzle_cr.pdf" TargetMode="External"/><Relationship Id="rId33" Type="http://schemas.openxmlformats.org/officeDocument/2006/relationships/hyperlink" Target="https://misslolita-lingerie.com/report/best-websites-to-order-a-anatomy-report-harvard-business-98-pages-26950-words-online" TargetMode="External"/><Relationship Id="rId34" Type="http://schemas.openxmlformats.org/officeDocument/2006/relationships/hyperlink" Target="https://search.proquest.com/openview/9db84817b90796e721d9531505b5dd10/1?pq-origsite=gscholar&amp;cbl=18750&amp;diss=y" TargetMode="External"/><Relationship Id="rId35" Type="http://schemas.openxmlformats.org/officeDocument/2006/relationships/hyperlink" Target="https://dspace.library.colostate.edu/bitstream/handle/10217/166924/Dickson_colostate_0053A_12885.pdf;sequence=1" TargetMode="External"/><Relationship Id="rId36" Type="http://schemas.openxmlformats.org/officeDocument/2006/relationships/hyperlink" Target="https://www.usi.edu/media/3654697/Business-Environment-China.pdf" TargetMode="External"/><Relationship Id="rId37" Type="http://schemas.openxmlformats.org/officeDocument/2006/relationships/hyperlink" Target="https://www.ncbi.nlm.nih.gov/books/NBK11792/" TargetMode="External"/><Relationship Id="rId38" Type="http://schemas.openxmlformats.org/officeDocument/2006/relationships/hyperlink" Target="https://www.linkedin.com/pulse/why-mba-grads-shanghai-china-happy-jobs-tanya-t-gray" TargetMode="External"/><Relationship Id="rId39" Type="http://schemas.openxmlformats.org/officeDocument/2006/relationships/hyperlink" Target="https://www.frbsf.org/economic-research/files/Lin.pdf" TargetMode="External"/><Relationship Id="rId173" Type="http://schemas.openxmlformats.org/officeDocument/2006/relationships/hyperlink" Target="https://www.surveygizmo.com/resources/blog/better-likert-scale-questions/" TargetMode="External"/><Relationship Id="rId174" Type="http://schemas.openxmlformats.org/officeDocument/2006/relationships/hyperlink" Target="http://badmforum.blogspot.my/2012/08/factor-analysis-kmo-bartletts-test.html" TargetMode="External"/><Relationship Id="rId175" Type="http://schemas.openxmlformats.org/officeDocument/2006/relationships/hyperlink" Target="https://www.ncbi.nlm.nih.gov/pmc/articles/PMC1550685/" TargetMode="External"/><Relationship Id="rId176" Type="http://schemas.openxmlformats.org/officeDocument/2006/relationships/hyperlink" Target="http://www.chinadaily.com.cn/business/2017-06/13/content_29726310.htm" TargetMode="External"/><Relationship Id="rId177" Type="http://schemas.openxmlformats.org/officeDocument/2006/relationships/hyperlink" Target="http://www.scmp.com/news/china/society/article/2098225/chinas-new-graduates-earn-us588-month-less-cost-iphone" TargetMode="External"/><Relationship Id="rId178" Type="http://schemas.openxmlformats.org/officeDocument/2006/relationships/hyperlink" Target="https://www.duo.uio.no/bitstream/handle/10852/52406/Zhou-Xiaohong.pdf?sequence=14" TargetMode="External"/><Relationship Id="rId179" Type="http://schemas.openxmlformats.org/officeDocument/2006/relationships/image" Target="media/image20.jpeg"/><Relationship Id="rId70" Type="http://schemas.openxmlformats.org/officeDocument/2006/relationships/hyperlink" Target="http://www.tandfonline.com/doi/full/10.1080/02673843.2016.1234401" TargetMode="External"/><Relationship Id="rId71" Type="http://schemas.openxmlformats.org/officeDocument/2006/relationships/hyperlink" Target="https://www.brookings.edu/wp-content/uploads/2016/06/immigrants-human-capital-singer.pdf" TargetMode="External"/><Relationship Id="rId72" Type="http://schemas.openxmlformats.org/officeDocument/2006/relationships/hyperlink" Target="https://www.ncbi.nlm.nih.gov/pmc/articles/PMC3400752/" TargetMode="External"/><Relationship Id="rId73" Type="http://schemas.openxmlformats.org/officeDocument/2006/relationships/hyperlink" Target="https://www.zerotothree.org/resources/480-how-to-write-a-letter-to-the-editor-and-an-opinion-editorial" TargetMode="External"/><Relationship Id="rId74" Type="http://schemas.openxmlformats.org/officeDocument/2006/relationships/hyperlink" Target="https://www.ncbi.nlm.nih.gov/books/NBK2676/" TargetMode="External"/><Relationship Id="rId75" Type="http://schemas.openxmlformats.org/officeDocument/2006/relationships/hyperlink" Target="https://quod.lib.umich.edu/m/mfr/4919087.0010.105/&#8212;staying-at-home-versus-working-a-call-for-broader?rgn=main;view=fulltext" TargetMode="External"/><Relationship Id="rId76" Type="http://schemas.openxmlformats.org/officeDocument/2006/relationships/hyperlink" Target="http://soeagra.com/ijert/vol2/10.pdf" TargetMode="External"/><Relationship Id="rId77" Type="http://schemas.openxmlformats.org/officeDocument/2006/relationships/hyperlink" Target="http://www.collegeboard.com/prod_downloads/about/association/cb-prlao-history-full-publication-2009.pdf" TargetMode="External"/><Relationship Id="rId78" Type="http://schemas.openxmlformats.org/officeDocument/2006/relationships/hyperlink" Target="http://www.oecd.org/education/school/37133393.pdf?TSPD_101_R0=7e806ab0ddb51f3cd368b80bd0d740f5p5q0000000000000000a88a1771ffff00000000000000000000000000005a9152fa0058ea9c56" TargetMode="External"/><Relationship Id="rId79" Type="http://schemas.openxmlformats.org/officeDocument/2006/relationships/hyperlink" Target="https://www.educationandemployers.org/wp-content/uploads/2015/02/How-should-our-schools-respond-to-the-demands-of-the-twenty-first-century-labour-market-eight-perspectives.pdf"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100" Type="http://schemas.openxmlformats.org/officeDocument/2006/relationships/hyperlink" Target="https://orca.cf.ac.uk/57128/1/2013%20Williams%20L.pdf" TargetMode="External"/><Relationship Id="rId101" Type="http://schemas.openxmlformats.org/officeDocument/2006/relationships/hyperlink" Target="http://www.baltimorecityschools.org/cms/lib/MD01001351/Centricity/Domain/8910/2003-04_Minutes/20030923-Minutes.pdf" TargetMode="External"/><Relationship Id="rId102" Type="http://schemas.openxmlformats.org/officeDocument/2006/relationships/hyperlink" Target="https://ec.europa.eu/research/swafs/pdf/pub_gender_equality/wir_final.pdf" TargetMode="External"/><Relationship Id="rId103" Type="http://schemas.openxmlformats.org/officeDocument/2006/relationships/hyperlink" Target="https://www.google.com.hk/search?biw=695&amp;bih=756&amp;ei=2uaTWoWPO4vgvATX27egDg&amp;q=The+pursuit+of+the+hot+industry.+Therefore%2C+the+industry+is+also+a+big+influence+for+graduates&amp;oq=The+pursuit+of+the+hot+industry.+Therefore%2C+the+industry+is+also+a+big+influence+for+graduates&amp;gs_l=psy-ab.3...47670.47670.0.48647.1.1.0.0.0.0.71.71.1.1.0....0...1c..64.psy-ab..0.0.0....0.KtaCAlcAwFM" TargetMode="External"/><Relationship Id="rId104" Type="http://schemas.openxmlformats.org/officeDocument/2006/relationships/hyperlink" Target="http://dpi-proceedings.com/index.php/dtem/article/viewFile/4075/3715" TargetMode="External"/><Relationship Id="rId105" Type="http://schemas.openxmlformats.org/officeDocument/2006/relationships/hyperlink" Target="http://www.governance.ualberta.ca/GeneralFacultiesCouncil/AcademicPlanningCommittee/~/media/Governance/Documents/GO05/ACP/12-13/MY-22/Meeting%20Material/Item-7-CIP-May17-version.pdf" TargetMode="External"/><Relationship Id="rId106" Type="http://schemas.openxmlformats.org/officeDocument/2006/relationships/hyperlink" Target="https://www.adb.org/sites/default/files/publication/30071/skills-development-inclusive-growth-asia-pacific.pdf" TargetMode="External"/><Relationship Id="rId107" Type="http://schemas.openxmlformats.org/officeDocument/2006/relationships/hyperlink" Target="https://books.google.com.my/books?id=iwhJCAAAQBAJ&amp;pg=PA136&amp;lpg=PA136&amp;dq=Apply+for+subsidies+for+social+insurance+subsidies+for+the+city+in+accordance+with+the+previous+year+the+average+wage+of+workers+60%25&amp;source=bl&amp;ots=3F3vweP_vM&amp;sig=J8aZKxKj1T5kzYBhz7eHKLk0W1w&amp;hl=zh-TW&amp;sa=X&amp;ved=0ahUKEwjQ4duBtsPZAhULLo8KHeDcALoQ6AEINTAC" TargetMode="External"/><Relationship Id="rId108" Type="http://schemas.openxmlformats.org/officeDocument/2006/relationships/hyperlink" Target="http://www.telegraph.co.uk/news/world/china-watch/business/shanghai-encourages-foreign-startups/" TargetMode="External"/><Relationship Id="rId109" Type="http://schemas.openxmlformats.org/officeDocument/2006/relationships/hyperlink" Target="https://ews.rightsindevelopment.org/files/documents/02/ADB-47009-002_GrfgIuU.pdf" TargetMode="Externa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png"/><Relationship Id="rId140" Type="http://schemas.openxmlformats.org/officeDocument/2006/relationships/hyperlink" Target="https://www.heritage.org/political-process/report/what-separation-powers-means-constitutional-government" TargetMode="External"/><Relationship Id="rId141" Type="http://schemas.openxmlformats.org/officeDocument/2006/relationships/hyperlink" Target="http://rooseveltinstitute.org/wp-content/uploads/2016/07/Declining-Entrepreneurship-Labor-Mobility-and-Business-Dynamism-A-Demand-Side-Approach.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XSL" StyleName="Harvard - Anglia*">
  <b:Source>
    <b:Tag>Dia12</b:Tag>
    <b:SourceType>JournalArticle</b:SourceType>
    <b:Guid>{29028FD2-75A1-FE46-BBD4-26DEB30031CF}</b:Guid>
    <b:Author>
      <b:Author>
        <b:NameList>
          <b:Person>
            <b:Last>Diamond</b:Last>
          </b:Person>
          <b:Person>
            <b:Last>Vorley</b:Last>
            <b:First>and</b:First>
            <b:Middle>Jones et.al.</b:Middle>
          </b:Person>
        </b:NameList>
      </b:Author>
    </b:Author>
    <b:Title>Behavioural Approaches to Understanding Student Choice</b:Title>
    <b:City>Leicester</b:City>
    <b:Publisher>The Higher Education Academy</b:Publisher>
    <b:Year>2012</b:Year>
    <b:RefOrder>1</b:RefOrder>
  </b:Source>
  <b:Source>
    <b:Tag>Rai13</b:Tag>
    <b:SourceType>Report</b:SourceType>
    <b:Guid>{02A26CD9-F79A-4C48-A6D3-CC330BD0EB43}</b:Guid>
    <b:Author>
      <b:Author>
        <b:NameList>
          <b:Person>
            <b:Last>Railosvuo</b:Last>
          </b:Person>
          <b:Person>
            <b:Last>Jenni</b:Last>
          </b:Person>
        </b:NameList>
      </b:Author>
    </b:Author>
    <b:Title>Employee preferences for compensation practices in the Finnish setting</b:Title>
    <b:Year>2013</b:Year>
    <b:RefOrder>284</b:RefOrder>
  </b:Source>
  <b:Source>
    <b:Tag>Lin12</b:Tag>
    <b:SourceType>InternetSite</b:SourceType>
    <b:Guid>{DFCB8D79-4E4B-9F42-8853-A414D7CE3066}</b:Guid>
    <b:Author>
      <b:Author>
        <b:NameList>
          <b:Person>
            <b:Last>Lin</b:Last>
          </b:Person>
        </b:NameList>
      </b:Author>
    </b:Author>
    <b:InternetSiteTitle>hina and the Global Economy</b:InternetSiteTitle>
    <b:URL>https://www.frbsf.org/economic-research/files/Lin.pdf</b:URL>
    <b:Year>2012</b:Year>
    <b:RefOrder>72</b:RefOrder>
  </b:Source>
  <b:Source>
    <b:Tag>Jon16</b:Tag>
    <b:SourceType>InternetSite</b:SourceType>
    <b:Guid>{B1508FDC-0BDA-2C46-B8A6-5BA1F88EC6D3}</b:Guid>
    <b:Author>
      <b:Author>
        <b:NameList>
          <b:Person>
            <b:Last>Jone</b:Last>
          </b:Person>
        </b:NameList>
      </b:Author>
    </b:Author>
    <b:URL>https://web.stanford.edu/~chadj/facts.pdf</b:URL>
    <b:Year>2016</b:Year>
    <b:RefOrder>73</b:RefOrder>
  </b:Source>
  <b:Source>
    <b:Tag>Hon15</b:Tag>
    <b:SourceType>DocumentFromInternetSite</b:SourceType>
    <b:Guid>{D4808314-485B-884D-81B8-41DFF76FB3E9}</b:Guid>
    <b:Author>
      <b:Author>
        <b:NameList>
          <b:Person>
            <b:Last>Hong</b:Last>
          </b:Person>
        </b:NameList>
      </b:Author>
    </b:Author>
    <b:Title>86</b:Title>
    <b:URL>https://books.google.com.my/books?id=DqutCQAAQBAJ&amp;pg=PA82&amp;lpg=PA82&amp;dq=.+The+prices+in+big+cities+such+as+Shanghai+and+the+capital+Beijing+are+not+surprising,+and+the+prices+are+higher.+Shanghai+is+one+of+the+largest+cities+in+China+and+has+a+different+culture+in+Shanghai&amp;source=bl&amp;ots=xCqUkNfNIe&amp;sig=s18BNmtBS0cANEtPGhJWQvOkNho&amp;hl=zh-TW&amp;sa=X&amp;ved=0ahUKEwifiIL4-L3ZAhWBv7wKHbd9CRUQ6AEISDAE#v=onepage&amp;q=.%20The%20prices%20in%20big%20cities%20such%20as%20Shanghai%20and%20the%20capital%20Beijing%20are%20not%20surprising%2C%20and%20the%20prices%20are%20higher.%20Shanghai%20is%20one%20of%20the%20largest%20cities%20in%20China%20and%20has%20a%20different%20culture%20in%20Shanghai&amp;f=false</b:URL>
    <b:Year>2015</b:Year>
    <b:RefOrder>74</b:RefOrder>
  </b:Source>
  <b:Source>
    <b:Tag>Zho16</b:Tag>
    <b:SourceType>DocumentFromInternetSite</b:SourceType>
    <b:Guid>{B6E8A746-B286-3D4A-921B-90C905082569}</b:Guid>
    <b:Author>
      <b:Author>
        <b:NameList>
          <b:Person>
            <b:Last>Zhou</b:Last>
          </b:Person>
        </b:NameList>
      </b:Author>
    </b:Author>
    <b:Title>Wage Inequality across Cities</b:Title>
    <b:URL>https://www.duo.uio.no/bitstream/handle/10852/52406/Zhou-Xiaohong.pdf?sequence=14</b:URL>
    <b:Year>2016</b:Year>
    <b:Month>May</b:Month>
    <b:RefOrder>75</b:RefOrder>
  </b:Source>
  <b:Source>
    <b:Tag>Hen11</b:Tag>
    <b:SourceType>DocumentFromInternetSite</b:SourceType>
    <b:Guid>{0F1FB565-D4AA-0944-AD5C-4E9BA2B0352D}</b:Guid>
    <b:Author>
      <b:Author>
        <b:NameList>
          <b:Person>
            <b:Last>Henderson</b:Last>
          </b:Person>
        </b:NameList>
      </b:Author>
    </b:Author>
    <b:InternetSiteTitle>Connecting Higher Education and the Chinese workplace: What makes a Chinese graduate with an Australian qualification employable in China?</b:InternetSiteTitle>
    <b:URL>http://citeseerx.ist.psu.edu/viewdoc/download?doi=10.1.1.668.6306&amp;rep=rep1&amp;type=pdf</b:URL>
    <b:Year>2011</b:Year>
    <b:RefOrder>76</b:RefOrder>
  </b:Source>
  <b:Source>
    <b:Tag>Pol15</b:Tag>
    <b:SourceType>DocumentFromInternetSite</b:SourceType>
    <b:Guid>{CCBAD208-F044-134B-AC87-1DC28E8105A2}</b:Guid>
    <b:Author>
      <b:Author>
        <b:NameList>
          <b:Person>
            <b:Last>Pollard</b:Last>
          </b:Person>
        </b:NameList>
      </b:Author>
    </b:Author>
    <b:InternetSiteTitle>Understanding employers’ graduate recruitment and selection practices</b:InternetSiteTitle>
    <b:URL>https://www.gov.uk/government/uploads/system/uploads/attachment_data/file/474251/BIS-15-464-employer-graduate-recruitment.pdf</b:URL>
    <b:Year>2015</b:Year>
    <b:RefOrder>77</b:RefOrder>
  </b:Source>
  <b:Source>
    <b:Tag>Fry09</b:Tag>
    <b:SourceType>DocumentFromInternetSite</b:SourceType>
    <b:Guid>{0E217148-9F61-EB40-81BF-D8C5CE699679}</b:Guid>
    <b:Author>
      <b:Author>
        <b:NameList>
          <b:Person>
            <b:Last>Fry</b:Last>
          </b:Person>
        </b:NameList>
      </b:Author>
    </b:Author>
    <b:Title>A Handbook for Teaching and Learning in Higher Education</b:Title>
    <b:URL>http://biblioteca.ucv.cl/site/colecciones/manuales_u/A%20Handbook%20for%20Teaching%20and%20Learning%20in%20Higher%20Education%20Enhancing%20academic%20and%20Practice.pdf</b:URL>
    <b:Year> 2009</b:Year>
    <b:RefOrder>80</b:RefOrder>
  </b:Source>
  <b:Source>
    <b:Tag>tat17</b:Tag>
    <b:SourceType>DocumentFromInternetSite</b:SourceType>
    <b:Guid>{8A80DF45-2F76-BA48-92F6-68E16154D836}</b:Guid>
    <b:Author>
      <b:Author>
        <b:Corporate>Statistics</b:Corporate>
      </b:Author>
    </b:Author>
    <b:URL>https://www.chinanews7.com/95-after-this-graduates-okay-see-how-much-their-starting-salary/</b:URL>
    <b:Year>2017</b:Year>
    <b:RefOrder>285</b:RefOrder>
  </b:Source>
  <b:Source>
    <b:Tag>sta17</b:Tag>
    <b:SourceType>DocumentFromInternetSite</b:SourceType>
    <b:Guid>{B895A60C-9132-C04C-BB70-AF96EA7C0F64}</b:Guid>
    <b:Author>
      <b:Author>
        <b:NameList>
          <b:Person>
            <b:Last>statistics</b:Last>
          </b:Person>
        </b:NameList>
      </b:Author>
    </b:Author>
    <b:Title> 8 percent last year Graduates are satisfied with the job, the average monthly salary of 6236 yuan</b:Title>
    <b:URL>http://www.top-news.top/news-13113333.html</b:URL>
    <b:Year>2017</b:Year>
    <b:Month>7</b:Month>
    <b:Day>21</b:Day>
    <b:RefOrder>82</b:RefOrder>
  </b:Source>
  <b:Source>
    <b:Tag>Hua04</b:Tag>
    <b:SourceType>DocumentFromInternetSite</b:SourceType>
    <b:Guid>{7D1BDD24-ADE4-CF4E-9C77-9524E9CBB8BE}</b:Guid>
    <b:Author>
      <b:Author>
        <b:NameList>
          <b:Person>
            <b:Last>Huat</b:Last>
          </b:Person>
        </b:NameList>
      </b:Author>
    </b:Author>
    <b:InternetSiteTitle>A Comparative Study between Hong Kong and Singapore</b:InternetSiteTitle>
    <b:URL>http://www.nus.edu.sg/sawcentre/docs/competing%20international%20financial%20centers-a%20comparative%20study%20between%20hong%20kong%20and%20singapore.pdf</b:URL>
    <b:Year>2004</b:Year>
    <b:RefOrder>83</b:RefOrder>
  </b:Source>
  <b:Source>
    <b:Tag>Goy06</b:Tag>
    <b:SourceType>DocumentFromInternetSite</b:SourceType>
    <b:Guid>{69D981B8-7669-314E-BFD2-815BB2FF4892}</b:Guid>
    <b:Author>
      <b:Author>
        <b:NameList>
          <b:Person>
            <b:Last>Goyet</b:Last>
          </b:Person>
        </b:NameList>
      </b:Author>
    </b:Author>
    <b:InternetSiteTitle>Chapter 61Natural Disaster Mitigation and Relief </b:InternetSiteTitle>
    <b:URL>https://www.ncbi.nlm.nih.gov/books/NBK11792/</b:URL>
    <b:Year>2006</b:Year>
    <b:RefOrder>84</b:RefOrder>
  </b:Source>
  <b:Source>
    <b:Tag>Tes13</b:Tag>
    <b:SourceType>DocumentFromInternetSite</b:SourceType>
    <b:Guid>{CE022F1E-86F6-D34B-BE56-8E4D1B5B8FBE}</b:Guid>
    <b:Author>
      <b:Author>
        <b:NameList>
          <b:Person>
            <b:Last>Tessema</b:Last>
          </b:Person>
        </b:NameList>
      </b:Author>
    </b:Author>
    <b:Title>he Effects of Employee Recognition, Pay, and Benefits on Job Satisfaction: Cross Country Evidence </b:Title>
    <b:URL>https://pdfs.semanticscholar.org/d999/306d685a85cbe2232a844f8415a689e985f0.pdf</b:URL>
    <b:Year>2013</b:Year>
    <b:RefOrder>85</b:RefOrder>
  </b:Source>
  <b:Source>
    <b:Tag>Lo09</b:Tag>
    <b:SourceType>DocumentFromInternetSite</b:SourceType>
    <b:Guid>{3FC1A968-4227-7649-AE9A-8CD8B7E9ECF3}</b:Guid>
    <b:Author>
      <b:Author>
        <b:NameList>
          <b:Person>
            <b:Last>Lo</b:Last>
          </b:Person>
        </b:NameList>
      </b:Author>
    </b:Author>
    <b:InternetSiteTitle>Conflict of Interest in Medical Research, Education, and Practice.</b:InternetSiteTitle>
    <b:URL>https://www.ncbi.nlm.nih.gov/books/NBK22944/</b:URL>
    <b:Year>2009</b:Year>
    <b:RefOrder>86</b:RefOrder>
  </b:Source>
  <b:Source>
    <b:Tag>Li15</b:Tag>
    <b:SourceType>DocumentFromInternetSite</b:SourceType>
    <b:Guid>{0EA3B738-81B1-C041-AF64-F4CD0345BC4C}</b:Guid>
    <b:Author>
      <b:Author>
        <b:NameList>
          <b:Person>
            <b:Last>Li</b:Last>
          </b:Person>
        </b:NameList>
      </b:Author>
    </b:Author>
    <b:Title>Social Assessment Report of Urumqi Urban Transportation Improvement ProjectII </b:Title>
    <b:URL>http://documents.shihang.org/curated/zh/631671468261575153/pdf/SFG1110-IPP-P148527-Urumqi-SA-Box391461B-PUBLIC-Disclosed-5-19-2015.pdf</b:URL>
    <b:Year> 2015</b:Year>
    <b:Month>May</b:Month>
    <b:RefOrder>87</b:RefOrder>
  </b:Source>
  <b:Source>
    <b:Tag>Tre</b:Tag>
    <b:SourceType>DocumentFromInternetSite</b:SourceType>
    <b:Guid>{DD54D850-F4C2-D742-9024-ACB14830C0C7}</b:Guid>
    <b:Author>
      <b:Author>
        <b:NameList>
          <b:Person>
            <b:Last>Tremblay</b:Last>
          </b:Person>
        </b:NameList>
      </b:Author>
    </b:Author>
    <b:InternetSiteTitle>Feasibility Study Report</b:InternetSiteTitle>
    <b:URL>http://www.oecd.org/education/skills-beyond-school/AHELOFSReportVolume1.pdf?TSPD_101_R0=044848c0e3702d26883bfff2ed4c9137kxT0000000000000000a88a1771ffff00000000000000000000000000005a910e6c00a971f2df</b:URL>
    <b:Year>2012</b:Year>
    <b:RefOrder>88</b:RefOrder>
  </b:Source>
  <b:Source>
    <b:Tag>Ora14</b:Tag>
    <b:SourceType>DocumentFromInternetSite</b:SourceType>
    <b:Guid>{CD44F944-BC0B-984D-B869-2A8DCC95A667}</b:Guid>
    <b:Author>
      <b:Author>
        <b:NameList>
          <b:Person>
            <b:Last>Orazi</b:Last>
          </b:Person>
        </b:NameList>
      </b:Author>
    </b:Author>
    <b:Title>WORKPLACE LEADERSHIP A REVIEW OF PRIOR RESEARCH</b:Title>
    <b:URL>http://www.workplaceleadership.com.au/app/uploads/2014/07/Workplace-Leadership-A-Review-of-Prior-Research-2014.pdf</b:URL>
    <b:Year>2014</b:Year>
    <b:Month>7</b:Month>
    <b:RefOrder>90</b:RefOrder>
  </b:Source>
  <b:Source>
    <b:Tag>Wan17</b:Tag>
    <b:SourceType>DocumentFromInternetSite</b:SourceType>
    <b:Guid>{E472E650-C370-BA45-B4F0-740F8378162F}</b:Guid>
    <b:Author>
      <b:Author>
        <b:NameList>
          <b:Person>
            <b:Last>Wang</b:Last>
          </b:Person>
        </b:NameList>
      </b:Author>
    </b:Author>
    <b:InternetSiteTitle>Shanghai: 8 percent last year Graduates are satisfied with the job, the average monthly salary of 6236 yuan Updated: 2017-7-21 20:02:00  Views: 13    </b:InternetSiteTitle>
    <b:URL>http://www.top-news.top/news-13113333.html</b:URL>
    <b:Year>2017</b:Year>
    <b:Month>7</b:Month>
    <b:Day>21</b:Day>
    <b:RefOrder>91</b:RefOrder>
  </b:Source>
  <b:Source>
    <b:Tag>OEC16</b:Tag>
    <b:SourceType>DocumentFromInternetSite</b:SourceType>
    <b:Guid>{97EB58DB-118A-5344-8482-4D0FFFB40688}</b:Guid>
    <b:Author>
      <b:Author>
        <b:Corporate>OECD</b:Corporate>
      </b:Author>
    </b:Author>
    <b:URL>https://www.oecd.org/china/Education-in-China-a-snapshot.pdf?TSPD_101_R0=67d7fb834450c0f96d26fdb95b80fcfaw260000000000000000a68a1771ffff00000000000000000000000000005a9111340089481f32</b:URL>
    <b:Year>2016</b:Year>
    <b:RefOrder>92</b:RefOrder>
  </b:Source>
  <b:Source>
    <b:Tag>Sax06</b:Tag>
    <b:SourceType>DocumentFromInternetSite</b:SourceType>
    <b:Guid>{54CA7A39-EA43-4D45-8A8D-CE140B8933ED}</b:Guid>
    <b:Author>
      <b:Author>
        <b:NameList>
          <b:Person>
            <b:Last>Saxena</b:Last>
          </b:Person>
        </b:NameList>
      </b:Author>
    </b:Author>
    <b:InternetSiteTitle>Prevention of mental and behavioural disorders: implications for policy and practice</b:InternetSiteTitle>
    <b:URL>https://www.ncbi.nlm.nih.gov/pmc/articles/PMC1472261/</b:URL>
    <b:Year>2006</b:Year>
    <b:RefOrder>94</b:RefOrder>
  </b:Source>
  <b:Source>
    <b:Tag>Che16</b:Tag>
    <b:SourceType>DocumentFromInternetSite</b:SourceType>
    <b:Guid>{AA051E3E-8792-2544-BD4B-7F0476793AB2}</b:Guid>
    <b:Author>
      <b:Author>
        <b:NameList>
          <b:Person>
            <b:Last>Chen</b:Last>
          </b:Person>
        </b:NameList>
      </b:Author>
    </b:Author>
    <b:Title>hina’s Hukou Puzzle: Why Don’t Rural Migrants Want Urban Hukou* </b:Title>
    <b:URL>http://www.geog.ucla.edu/sites/default/files/users/fan/a133_chen_and_fan_2016_chinas_hukou_puzzle_cr.pdf</b:URL>
    <b:Year>2016</b:Year>
    <b:Month>October</b:Month>
    <b:RefOrder>96</b:RefOrder>
  </b:Source>
  <b:Source>
    <b:Tag>Hol16</b:Tag>
    <b:SourceType>DocumentFromInternetSite</b:SourceType>
    <b:Guid>{4734CBB4-F5C7-0449-AEF1-0C33B20F8C11}</b:Guid>
    <b:Author>
      <b:Author>
        <b:NameList>
          <b:Person>
            <b:Last>Holmes</b:Last>
          </b:Person>
        </b:NameList>
      </b:Author>
    </b:Author>
    <b:InternetSiteTitle>Extending social insurance to informal workers</b:InternetSiteTitle>
    <b:URL>https://www.odi.org/sites/odi.org.uk/files/resource-documents/10620.pdf</b:URL>
    <b:Year>2016</b:Year>
    <b:RefOrder>97</b:RefOrder>
  </b:Source>
  <b:Source>
    <b:Tag>Xia16</b:Tag>
    <b:SourceType>ArticleInAPeriodical</b:SourceType>
    <b:Guid>{7F4F24B1-3D52-B744-8A11-58F0545D0D10}</b:Guid>
    <b:Author>
      <b:Author>
        <b:NameList>
          <b:Person>
            <b:Last>Xiao</b:Last>
          </b:Person>
        </b:NameList>
      </b:Author>
    </b:Author>
    <b:Title>management international business</b:Title>
    <b:Year>2016</b:Year>
    <b:Pages>265</b:Pages>
    <b:RefOrder>98</b:RefOrder>
  </b:Source>
  <b:Source>
    <b:Tag>Sve15</b:Tag>
    <b:SourceType>DocumentFromInternetSite</b:SourceType>
    <b:Guid>{1E452D21-74EA-4C42-AEF8-F8E78BFEE3B1}</b:Guid>
    <b:Year> 2015</b:Year>
    <b:Author>
      <b:Author>
        <b:NameList>
          <b:Person>
            <b:Last>Sven</b:Last>
          </b:Person>
        </b:NameList>
      </b:Author>
    </b:Author>
    <b:URL>https://brage.bibsys.no/xmlui/bitstream/handle/11250/300698/Sandra%20Baldvinsson%20Sotkajærvi.pdf?sequence=1</b:URL>
    <b:RefOrder>100</b:RefOrder>
  </b:Source>
  <b:Source>
    <b:Tag>Kuo16</b:Tag>
    <b:SourceType>DocumentFromInternetSite</b:SourceType>
    <b:Guid>{DB070510-8D9D-264E-9D61-6885D031B146}</b:Guid>
    <b:Author>
      <b:Author>
        <b:NameList>
          <b:Person>
            <b:Last>Kuo</b:Last>
          </b:Person>
        </b:NameList>
      </b:Author>
    </b:Author>
    <b:Title>3 great forces changing China’s consumer market</b:Title>
    <b:URL>https://www.weforum.org/agenda/2016/01/3-great-forces-changing-chinas-consumer-market/</b:URL>
    <b:Year>2016</b:Year>
    <b:Month>1</b:Month>
    <b:RefOrder>101</b:RefOrder>
  </b:Source>
  <b:Source>
    <b:Tag>Xin17</b:Tag>
    <b:SourceType>DocumentFromInternetSite</b:SourceType>
    <b:Guid>{D196D0F1-9D10-A14B-B2DE-E69447D5F344}</b:Guid>
    <b:Author>
      <b:Author>
        <b:NameList>
          <b:Person>
            <b:Last>Xin</b:Last>
          </b:Person>
        </b:NameList>
      </b:Author>
    </b:Author>
    <b:InternetSiteTitle>Salary for fresh graduates continues to rise</b:InternetSiteTitle>
    <b:URL>http://www.chinadaily.com.cn/business/2017-06/13/content_29726310.htm</b:URL>
    <b:Year> 2017</b:Year>
    <b:Month>6</b:Month>
    <b:Day>13</b:Day>
    <b:RefOrder>102</b:RefOrder>
  </b:Source>
  <b:Source>
    <b:Tag>Leav</b:Tag>
    <b:SourceType>DocumentFromInternetSite</b:SourceType>
    <b:Guid>{D3E84BE0-62BC-DF48-BEA9-E5FF10742B4A}</b:Guid>
    <b:Author>
      <b:Author>
        <b:NameList>
          <b:Person>
            <b:Last>Leal</b:Last>
          </b:Person>
        </b:NameList>
      </b:Author>
    </b:Author>
    <b:InternetSiteTitle>Most high school students feel unprepared for college, careers</b:InternetSiteTitle>
    <b:URL>https://edsource.org/2015/survey-most-high-school-students-feel-unprepared-for-college-careers/83752</b:URL>
    <b:Year>2015</b:Year>
    <b:Month>july</b:Month>
    <b:Day>17</b:Day>
    <b:RefOrder>104</b:RefOrder>
  </b:Source>
  <b:Source>
    <b:Tag>Fog10</b:Tag>
    <b:SourceType>DocumentFromInternetSite</b:SourceType>
    <b:Guid>{183BEFD0-C9AB-2A4B-9DD9-C3E2E868DD5C}</b:Guid>
    <b:Author>
      <b:Author>
        <b:NameList>
          <b:Person>
            <b:Last>Fogel</b:Last>
          </b:Person>
        </b:NameList>
      </b:Author>
    </b:Author>
    <b:InternetSiteTitle>BUSINESS ENVIRONMENT IN CHINA: ECONOMIC, POLITICAL, AND CULTURAL FACTORS </b:InternetSiteTitle>
    <b:URL>https://www.usi.edu/media/3654697/Business-Environment-China.pdf</b:URL>
    <b:Year>2010</b:Year>
    <b:RefOrder>105</b:RefOrder>
  </b:Source>
  <b:Source>
    <b:Tag>Nak11</b:Tag>
    <b:SourceType>DocumentFromInternetSite</b:SourceType>
    <b:Guid>{47AF1704-299A-B14F-B2E8-F0BC658E1F63}</b:Guid>
    <b:Author>
      <b:Author>
        <b:NameList>
          <b:Person>
            <b:Last>Nakassis</b:Last>
          </b:Person>
        </b:NameList>
      </b:Author>
    </b:Author>
    <b:URL>http://www.uap.ualberta.ca/book-images/Open%20Access/9781772121858_WEB.pdf</b:URL>
    <b:Year>2011</b:Year>
    <b:RefOrder>106</b:RefOrder>
  </b:Source>
  <b:Source>
    <b:Tag>Gra15</b:Tag>
    <b:SourceType>DocumentFromInternetSite</b:SourceType>
    <b:Guid>{5FB9E485-FC15-6549-9904-4AAD0BEBE401}</b:Guid>
    <b:Author>
      <b:Author>
        <b:NameList>
          <b:Person>
            <b:Last>Gray</b:Last>
          </b:Person>
        </b:NameList>
      </b:Author>
    </b:Author>
    <b:InternetSiteTitle>Why MBA Grads in Shanghai, China are not happy with their jobs</b:InternetSiteTitle>
    <b:URL>https://www.linkedin.com/pulse/why-mba-grads-shanghai-china-happy-jobs-tanya-t-gray</b:URL>
    <b:Year>2015</b:Year>
    <b:Month>july</b:Month>
    <b:RefOrder>107</b:RefOrder>
  </b:Source>
  <b:Source>
    <b:Tag>Jia08</b:Tag>
    <b:SourceType>DocumentFromInternetSite</b:SourceType>
    <b:Guid>{64F7C974-0D17-8E45-AC01-DDCE4B79C5D4}</b:Guid>
    <b:Author>
      <b:Author>
        <b:NameList>
          <b:Person>
            <b:Last>Jiang</b:Last>
          </b:Person>
        </b:NameList>
      </b:Author>
    </b:Author>
    <b:URL>https://www.ipo.umass.edu/_customtags/ct_FileRetrieve.cfm?File_ID=06007272724F0B740672047503731C04080C0014760107716E00030206740674720473010670760506</b:URL>
    <b:Year>2008</b:Year>
    <b:RefOrder>108</b:RefOrder>
  </b:Source>
  <b:Source>
    <b:Tag>Pak04</b:Tag>
    <b:SourceType>DocumentFromInternetSite</b:SourceType>
    <b:Guid>{C6E43579-1FBA-8545-A91C-94CF92C0371A}</b:Guid>
    <b:Author>
      <b:Author>
        <b:NameList>
          <b:Person>
            <b:Last>Pak</b:Last>
          </b:Person>
        </b:NameList>
      </b:Author>
    </b:Author>
    <b:URL>https://cue.usc.edu/files/2016/01/The-life-histories-of-10-individuals-who-crossed-the-border-from-community-colleges-to-4-year.pdf</b:URL>
    <b:Year>2004</b:Year>
    <b:RefOrder>109</b:RefOrder>
  </b:Source>
  <b:Source>
    <b:Tag>Zuo17</b:Tag>
    <b:SourceType>DocumentFromInternetSite</b:SourceType>
    <b:Guid>{412F266D-CCE9-F24B-9F30-F808DDD38820}</b:Guid>
    <b:Author>
      <b:Author>
        <b:NameList>
          <b:Person>
            <b:Last>Zuo</b:Last>
          </b:Person>
        </b:NameList>
      </b:Author>
    </b:Author>
    <b:InternetSiteTitle>China’s new graduates earn US$588 a month ... less than the cost of an iPhone</b:InternetSiteTitle>
    <b:URL>http://www.scmp.com/news/china/society/article/2098225/chinas-new-graduates-earn-us588-month-less-cost-iphone</b:URL>
    <b:Year>2017</b:Year>
    <b:Month>June</b:Month>
    <b:RefOrder>110</b:RefOrder>
  </b:Source>
  <b:Source>
    <b:Tag>Gra151</b:Tag>
    <b:SourceType>DocumentFromInternetSite</b:SourceType>
    <b:Guid>{C6F57CB0-D000-0F44-8233-E440FB99DF4E}</b:Guid>
    <b:Author>
      <b:Author>
        <b:NameList>
          <b:Person>
            <b:Last>Gray</b:Last>
          </b:Person>
        </b:NameList>
      </b:Author>
    </b:Author>
    <b:URL>https://www.linkedin.com/pulse/why-mba-grads-shanghai-china-happy-jobs-tanya-t-gray/</b:URL>
    <b:Year>2015</b:Year>
    <b:RefOrder>111</b:RefOrder>
  </b:Source>
  <b:Source>
    <b:Tag>Jun06</b:Tag>
    <b:SourceType>DocumentFromInternetSite</b:SourceType>
    <b:Guid>{4D01D1F0-B412-174C-B929-1D8E40887546}</b:Guid>
    <b:Author>
      <b:Author>
        <b:NameList>
          <b:Person>
            <b:Last>Jun</b:Last>
          </b:Person>
        </b:NameList>
      </b:Author>
    </b:Author>
    <b:URL>https://www.intechopen.com/books/unemployment-perspectives-and-solutions/factors-affecting-employment-and-unemployment-for-fresh-graduates-in-china</b:URL>
    <b:Year>2006</b:Year>
    <b:RefOrder>286</b:RefOrder>
  </b:Source>
  <b:Source>
    <b:Tag>Pet10</b:Tag>
    <b:SourceType>DocumentFromInternetSite</b:SourceType>
    <b:Guid>{10614133-2B10-4042-9F69-478990E1CFB8}</b:Guid>
    <b:InternetSiteTitle>21ST CENTURY KNOWLEDGE AND SKILLS IN EDUCATOR PREPARATION</b:InternetSiteTitle>
    <b:URL>http://www.p21.org/storage/documents/aacte_p21_whitepaper2010.pdf</b:URL>
    <b:Year>2010</b:Year>
    <b:Author>
      <b:Author>
        <b:NameList>
          <b:Person>
            <b:Last>Peter</b:Last>
          </b:Person>
        </b:NameList>
      </b:Author>
    </b:Author>
    <b:RefOrder>78</b:RefOrder>
  </b:Source>
  <b:Source>
    <b:Tag>And16</b:Tag>
    <b:SourceType>DocumentFromInternetSite</b:SourceType>
    <b:Guid>{91B7D85A-2543-2348-B61A-8C34B7F25341}</b:Guid>
    <b:Author>
      <b:Author>
        <b:NameList>
          <b:Person>
            <b:Last>Anderson</b:Last>
          </b:Person>
        </b:NameList>
      </b:Author>
    </b:Author>
    <b:URL>https://apps.americanbar.org/litigation/committees/womanadvocate/practice.html</b:URL>
    <b:Year> 2016</b:Year>
    <b:Month>August</b:Month>
    <b:Day>1</b:Day>
    <b:RefOrder>52</b:RefOrder>
  </b:Source>
  <b:Source>
    <b:Tag>Rad16</b:Tag>
    <b:SourceType>Report</b:SourceType>
    <b:Guid>{0CF326DE-18F8-1943-8F0F-1ED1D48E6C63}</b:Guid>
    <b:Title>MISMATCH BETWEEN EDUCATION AND LABOUR MARKET NEEDS</b:Title>
    <b:InternetSiteTitle>MISMATCH BETWEEN EDUCATION AND LABOUR MARKET NEEDS</b:InternetSiteTitle>
    <b:URL>http://poslodavci.org/en/publications/mismatch-between-education-and</b:URL>
    <b:Year>2016</b:Year>
    <b:Author>
      <b:Author>
        <b:NameList>
          <b:Person>
            <b:Last>Djuraskovi</b:Last>
            <b:First>Radovic</b:First>
            <b:Middle>&amp;</b:Middle>
          </b:Person>
        </b:NameList>
      </b:Author>
    </b:Author>
    <b:Pages>26</b:Pages>
    <b:RefOrder>53</b:RefOrder>
  </b:Source>
  <b:Source>
    <b:Tag>Law14</b:Tag>
    <b:SourceType>InternetSite</b:SourceType>
    <b:Guid>{47231A8F-B04D-444B-85C7-2E77983C0041}</b:Guid>
    <b:Title>The Six Critical Abilities Students Need for Success After College</b:Title>
    <b:Year>2014 </b:Year>
    <b:Author>
      <b:Author>
        <b:NameList>
          <b:Person>
            <b:Last>Lawrence</b:Last>
          </b:Person>
        </b:NameList>
      </b:Author>
    </b:Author>
    <b:URL>https://www.forbes.com/sites/forbesleadershipforum/2014/06/05/the-six-critical-abilities-students-need-for-success-after-college/#1ce463275a18</b:URL>
    <b:Month>June</b:Month>
    <b:Day>5</b:Day>
    <b:RefOrder>54</b:RefOrder>
  </b:Source>
  <b:Source>
    <b:Tag>Kar08</b:Tag>
    <b:SourceType>InternetSite</b:SourceType>
    <b:Guid>{B62FFAB4-4C5C-8648-8770-702D0B78D7D7}</b:Guid>
    <b:Author>
      <b:Author>
        <b:NameList>
          <b:Person>
            <b:Last>Karageorge</b:Last>
          </b:Person>
        </b:NameList>
      </b:Author>
    </b:Author>
    <b:InternetSiteTitle>
		</b:InternetSiteTitle>
    <b:URL>https://www.childwelfare.gov/pubPDFs/childcare.pdf</b:URL>
    <b:Year>2008</b:Year>
    <b:RefOrder>55</b:RefOrder>
  </b:Source>
  <b:Source>
    <b:Tag>San031</b:Tag>
    <b:SourceType>InternetSite</b:SourceType>
    <b:Guid>{19592315-B076-F347-AC10-27300E6CC948}</b:Guid>
    <b:Author>
      <b:Author>
        <b:NameList>
          <b:Person>
            <b:Last>Santamaria</b:Last>
          </b:Person>
        </b:NameList>
      </b:Author>
    </b:Author>
    <b:Title>Public Policies and Career Development: A Framework for the Design of Career Information, Guidance and Counseling Services in Developing and Transition Countries</b:Title>
    <b:URL>http://borbelytiborbors.extra.hu/GC/Philippines%20Final%20Report.pdf</b:URL>
    <b:Year>2003</b:Year>
    <b:Month>June</b:Month>
    <b:RefOrder>56</b:RefOrder>
  </b:Source>
  <b:Source>
    <b:Tag>Cor10</b:Tag>
    <b:SourceType>InternetSite</b:SourceType>
    <b:Guid>{4A9C2787-080D-8549-971A-F6FF26116C7B}</b:Guid>
    <b:Author>
      <b:Author>
        <b:NameList>
          <b:Person>
            <b:Last>Corominas</b:Last>
          </b:Person>
        </b:NameList>
      </b:Author>
    </b:Author>
    <b:URL>http://www.aqu.cat/doc/doc_12987231_1.pdf</b:URL>
    <b:Year>2010</b:Year>
    <b:RefOrder>57</b:RefOrder>
  </b:Source>
  <b:Source>
    <b:Tag>Yan09</b:Tag>
    <b:SourceType>InternetSite</b:SourceType>
    <b:Guid>{34E5F3F8-A4AA-9D44-9BEA-BABF67C94339}</b:Guid>
    <b:Author>
      <b:Author>
        <b:NameList>
          <b:Person>
            <b:Last>Yang</b:Last>
          </b:Person>
        </b:NameList>
      </b:Author>
    </b:Author>
    <b:InternetSiteTitle>Foreign Universities in China: a case study</b:InternetSiteTitle>
    <b:URL>https://www.nottingham.ac.uk/aglobaluniversity/documents/foreignuniversitiesinchinaacasestudy.pdf</b:URL>
    <b:Year>2009</b:Year>
    <b:RefOrder>58</b:RefOrder>
  </b:Source>
  <b:Source>
    <b:Tag>Phe17</b:Tag>
    <b:SourceType>InternetSite</b:SourceType>
    <b:Guid>{5A0E0C11-20A4-D841-83C8-3589FF9C80B9}</b:Guid>
    <b:Author>
      <b:Author>
        <b:NameList>
          <b:Person>
            <b:Last>Pheko</b:Last>
          </b:Person>
        </b:NameList>
      </b:Author>
    </b:Author>
    <b:URL>http://www.tandfonline.com/doi/full/10.1080/02673843.2016.1234401</b:URL>
    <b:Year>2017</b:Year>
    <b:RefOrder>59</b:RefOrder>
  </b:Source>
  <b:Source>
    <b:Tag>Sin03</b:Tag>
    <b:SourceType>InternetSite</b:SourceType>
    <b:Guid>{09FC5836-07A3-8B40-A0CF-CD6B6D090488}</b:Guid>
    <b:Author>
      <b:Author>
        <b:NameList>
          <b:Person>
            <b:Last>Singer</b:Last>
          </b:Person>
        </b:NameList>
      </b:Author>
    </b:Author>
    <b:URL>https://www.brookings.edu/wp-content/uploads/2016/06/immigrants-human-capital-singer.pdf</b:URL>
    <b:Year>2003</b:Year>
    <b:RefOrder>60</b:RefOrder>
  </b:Source>
  <b:Source>
    <b:Tag>Sun121</b:Tag>
    <b:SourceType>InternetSite</b:SourceType>
    <b:Guid>{81B661B2-D0BD-2B48-AB94-C5DCCC01772A}</b:Guid>
    <b:Author>
      <b:Author>
        <b:NameList>
          <b:Person>
            <b:Last>Sun</b:Last>
          </b:Person>
        </b:NameList>
      </b:Author>
    </b:Author>
    <b:InternetSiteTitle>Career Guidance and Counseling for University Students in China</b:InternetSiteTitle>
    <b:URL>https://www.ncbi.nlm.nih.gov/pmc/articles/PMC3400752/</b:URL>
    <b:Year>2012 </b:Year>
    <b:Month>4</b:Month>
    <b:Day>1</b:Day>
    <b:RefOrder>61</b:RefOrder>
  </b:Source>
  <b:Source>
    <b:Tag>Mat17</b:Tag>
    <b:SourceType>InternetSite</b:SourceType>
    <b:Guid>{E2D66CE7-908D-0244-8AEC-31C8CDE80558}</b:Guid>
    <b:Author>
      <b:Author>
        <b:NameList>
          <b:Person>
            <b:Last>Matthew</b:Last>
          </b:Person>
        </b:NameList>
      </b:Author>
    </b:Author>
    <b:InternetSiteTitle>How to Write a Letter to the Editor and an Opinion Editorial</b:InternetSiteTitle>
    <b:URL>https://www.zerotothree.org/resources/480-how-to-write-a-letter-to-the-editor-and-an-opinion-editorial</b:URL>
    <b:Year> 2017</b:Year>
    <b:Month>June</b:Month>
    <b:Day>19</b:Day>
    <b:RefOrder>62</b:RefOrder>
  </b:Source>
  <b:Source>
    <b:Tag>Cla06</b:Tag>
    <b:SourceType>InternetSite</b:SourceType>
    <b:Guid>{276EEB7A-17A4-1048-9454-7DCAC61D42B9}</b:Guid>
    <b:Author>
      <b:Author>
        <b:NameList>
          <b:Person>
            <b:Last>Clarke</b:Last>
          </b:Person>
        </b:NameList>
      </b:Author>
    </b:Author>
    <b:InternetSiteTitle>Chapter 25Nurse Staffing and Patient Care Quality and Safety</b:InternetSiteTitle>
    <b:URL>https://www.ncbi.nlm.nih.gov/books/NBK2676/</b:URL>
    <b:Year>2006</b:Year>
    <b:RefOrder>63</b:RefOrder>
  </b:Source>
  <b:Source>
    <b:Tag>Par05</b:Tag>
    <b:SourceType>InternetSite</b:SourceType>
    <b:Guid>{6FDEFCC3-BD43-2A4B-949C-48A7CF021876}</b:Guid>
    <b:Author>
      <b:Author>
        <b:NameList>
          <b:Person>
            <b:Last>Paré</b:Last>
          </b:Person>
        </b:NameList>
      </b:Author>
    </b:Author>
    <b:InternetSiteTitle>Staying at Home" versus "Working": A Call for Broader Conceptualizations of Parenthood and Paid Wor</b:InternetSiteTitle>
    <b:URL>https://quod.lib.umich.edu/m/mfr/4919087.0010.105/—staying-at-home-versus-working-a-call-for-broader?rgn=main;view=fulltext</b:URL>
    <b:Year>2005</b:Year>
    <b:RefOrder>64</b:RefOrder>
  </b:Source>
  <b:Source>
    <b:Tag>Kef10</b:Tag>
    <b:SourceType>InternetSite</b:SourceType>
    <b:Guid>{2C80C28F-53E3-934E-B472-E5F2A83FE9D8}</b:Guid>
    <b:Author>
      <b:Author>
        <b:NameList>
          <b:Person>
            <b:Last>Kefela</b:Last>
          </b:Person>
        </b:NameList>
      </b:Author>
    </b:Author>
    <b:Title>Knowledge-Based Economy and Society Has Become a Vital Commodity to Countries </b:Title>
    <b:InternetSiteTitle>Ghirmai. T Kefela</b:InternetSiteTitle>
    <b:URL>http://soeagra.com/ijert/vol2/10.pdf</b:URL>
    <b:Year>2010</b:Year>
    <b:RefOrder>65</b:RefOrder>
  </b:Source>
  <b:Source>
    <b:Tag>Was14</b:Tag>
    <b:SourceType>InternetSite</b:SourceType>
    <b:Guid>{4C7BC121-F0A4-BC42-9CBB-E1FDEB66789C}</b:Guid>
    <b:Author>
      <b:Author>
        <b:NameList>
          <b:Person>
            <b:Last>Washington</b:Last>
          </b:Person>
        </b:NameList>
      </b:Author>
    </b:Author>
    <b:Title>Strategies for Improving Student Retention</b:Title>
    <b:Year>2014</b:Year>
    <b:Month>September</b:Month>
    <b:RefOrder>66</b:RefOrder>
  </b:Source>
  <b:Source>
    <b:Tag>Ric04</b:Tag>
    <b:SourceType>InternetSite</b:SourceType>
    <b:Guid>{0FD255A1-088A-8E4D-90F7-E9513F2BF8AF}</b:Guid>
    <b:Author>
      <b:Author>
        <b:NameList>
          <b:Person>
            <b:Last>Rico</b:Last>
          </b:Person>
        </b:NameList>
      </b:Author>
    </b:Author>
    <b:InternetSiteTitle>The History of the Puerto Rico and Latin America Of ce</b:InternetSiteTitle>
    <b:URL>http://www.collegeboard.com/prod_downloads/about/association/cb-prlao-history-full-publication-2009.pdf</b:URL>
    <b:Year>2004</b:Year>
    <b:RefOrder>67</b:RefOrder>
  </b:Source>
  <b:Source>
    <b:Tag>Bur171</b:Tag>
    <b:SourceType>InternetSite</b:SourceType>
    <b:Guid>{FDC9E88E-CF56-E24D-A267-7E893BEA724F}</b:Guid>
    <b:Author>
      <b:Author>
        <b:NameList>
          <b:Person>
            <b:Last>Bureau</b:Last>
          </b:Person>
        </b:NameList>
      </b:Author>
    </b:Author>
    <b:Title>School Administration Guide</b:Title>
    <b:URL>http://www.edb.gov.hk/attachment/en/sch-admin/regulations/sch-admin-guide/SAG_E.pdf</b:URL>
    <b:Year>2017</b:Year>
    <b:RefOrder>68</b:RefOrder>
  </b:Source>
  <b:Source>
    <b:Tag>Mul03</b:Tag>
    <b:SourceType>InternetSite</b:SourceType>
    <b:Guid>{83E77423-405A-724B-B96A-E442C6944BD0}</b:Guid>
    <b:Author>
      <b:Author>
        <b:NameList>
          <b:Person>
            <b:Last>Mulford</b:Last>
          </b:Person>
        </b:NameList>
      </b:Author>
    </b:Author>
    <b:URL>http://www.oecd.org/education/school/37133393.pdf?TSPD_101_R0=7e806ab0ddb51f3cd368b80bd0d740f5p5q0000000000000000a88a1771ffff00000000000000000000000000005a9152fa0058ea9c56</b:URL>
    <b:Year>2003</b:Year>
    <b:Month> April </b:Month>
    <b:RefOrder>69</b:RefOrder>
  </b:Source>
  <b:Source>
    <b:Tag>Car15</b:Tag>
    <b:SourceType>InternetSite</b:SourceType>
    <b:Guid>{AE10081D-DB53-F941-B84B-FB57FF7C85AD}</b:Guid>
    <b:Author>
      <b:Author>
        <b:NameList>
          <b:Person>
            <b:Last>Carberry</b:Last>
          </b:Person>
        </b:NameList>
      </b:Author>
    </b:Author>
    <b:URL>https://www.educationandemployers.org/wp-content/uploads/2015/02/How-should-our-schools-respond-to-the-demands-of-the-twenty-first-century-labour-market-eight-perspectives.pdf</b:URL>
    <b:Year>  2015</b:Year>
    <b:Month> February </b:Month>
    <b:RefOrder>70</b:RefOrder>
  </b:Source>
  <b:Source>
    <b:Tag>Hén12</b:Tag>
    <b:SourceType>InternetSite</b:SourceType>
    <b:Guid>{5D599CC2-9141-BD4E-AE38-C24332EF04F6}</b:Guid>
    <b:Author>
      <b:Author>
        <b:NameList>
          <b:Person>
            <b:Last>Hénard</b:Last>
          </b:Person>
        </b:NameList>
      </b:Author>
    </b:Author>
    <b:URL>http://www.oecd.org/education/imhe/QT%20policies%20and%20practices.pdf?TSPD_101_R0=696f1778125c2d794cbb84df3eabc55ak5j0000000000000000a88a1771ffff00000000000000000000000000005a91538c00af7af3e9</b:URL>
    <b:Year>2012</b:Year>
    <b:Month>September</b:Month>
    <b:RefOrder>71</b:RefOrder>
  </b:Source>
  <b:Source>
    <b:Tag>AVa15</b:Tag>
    <b:SourceType>DocumentFromInternetSite</b:SourceType>
    <b:Guid>{4F204720-E212-DF45-B629-67290970F127}</b:Guid>
    <b:InternetSiteTitle>A Vast Range of Related Industries</b:InternetSiteTitle>
    <b:URL>http://www.jama-english.jp/publications/MIJ2015.pdf</b:URL>
    <b:Year>2015</b:Year>
    <b:RefOrder>112</b:RefOrder>
  </b:Source>
  <b:Source>
    <b:Tag>Poz15</b:Tag>
    <b:SourceType>DocumentFromInternetSite</b:SourceType>
    <b:Guid>{3476704F-94C8-8342-9444-BFC2EDDEA9D3}</b:Guid>
    <b:Author>
      <b:Author>
        <b:NameList>
          <b:Person>
            <b:Last>Pozzebon</b:Last>
          </b:Person>
        </b:NameList>
      </b:Author>
    </b:Author>
    <b:InternetSiteTitle>China has crossed a major investment threshold that is going to change the entire world</b:InternetSiteTitle>
    <b:URL>http://uk.businessinsider.com/statistics-on-chinas-investment-abroad-2015-2/?IR=T</b:URL>
    <b:Year>2015</b:Year>
    <b:Month>2</b:Month>
    <b:Day>4</b:Day>
    <b:RefOrder>113</b:RefOrder>
  </b:Source>
  <b:Source>
    <b:Tag>Nan04</b:Tag>
    <b:SourceType>DocumentFromInternetSite</b:SourceType>
    <b:Guid>{8127763E-B296-664B-BD54-F8B2E0D9B6AB}</b:Guid>
    <b:Author>
      <b:Author>
        <b:NameList>
          <b:Person>
            <b:Last>Nan</b:Last>
          </b:Person>
        </b:NameList>
      </b:Author>
    </b:Author>
    <b:InternetSiteTitle>Fresh Graduates face Unemployment</b:InternetSiteTitle>
    <b:URL>http://journals.openedition.org/chinaperspectives/786</b:URL>
    <b:Year>2004</b:Year>
    <b:RefOrder>114</b:RefOrder>
  </b:Source>
  <b:Source>
    <b:Tag>Tan01</b:Tag>
    <b:SourceType>DocumentFromInternetSite</b:SourceType>
    <b:Guid>{824F9F54-A95B-D342-9620-9682B89E8AF8}</b:Guid>
    <b:Author>
      <b:Author>
        <b:NameList>
          <b:Person>
            <b:Last>Tanzi</b:Last>
          </b:Person>
        </b:NameList>
      </b:Author>
    </b:Author>
    <b:InternetSiteTitle> Also available Arabic Chinese Español Français Russian Tax Policy for Developing Countries</b:InternetSiteTitle>
    <b:URL>https://www.imf.org/external/pubs/ft/issues/issues27/</b:URL>
    <b:Year>2001</b:Year>
    <b:Month>March</b:Month>
    <b:RefOrder>115</b:RefOrder>
  </b:Source>
  <b:Source>
    <b:Tag>Wan14</b:Tag>
    <b:SourceType>DocumentFromInternetSite</b:SourceType>
    <b:Guid>{644064DC-2CB1-4E45-89B2-50AB01E54A32}</b:Guid>
    <b:Author>
      <b:Author>
        <b:NameList>
          <b:Person>
            <b:Last>Wang</b:Last>
          </b:Person>
        </b:NameList>
      </b:Author>
    </b:Author>
    <b:InternetSiteTitle>Shanghai 'most popular city' for migrants</b:InternetSiteTitle>
    <b:URL>http://www.chinadaily.com.cn/china/2014-05/19/content_17516078.htm</b:URL>
    <b:Year>2014</b:Year>
    <b:Month>05</b:Month>
    <b:Day>19</b:Day>
    <b:RefOrder>116</b:RefOrder>
  </b:Source>
  <b:Source>
    <b:Tag>Yan10</b:Tag>
    <b:SourceType>DocumentFromInternetSite</b:SourceType>
    <b:Guid>{A6ACE604-2DD0-5C4D-B75C-A2F72675437F}</b:Guid>
    <b:Author>
      <b:Author>
        <b:NameList>
          <b:Person>
            <b:Last>Yang</b:Last>
          </b:Person>
        </b:NameList>
      </b:Author>
    </b:Author>
    <b:InternetSiteTitle>Shanghai Manual - Sustainable Development Knowledge Platform</b:InternetSiteTitle>
    <b:URL>https://mafiadoc.com/shanghai-manual-sustainable-development-knowledge-platform_598863cd1723ddcc692ee13b.html</b:URL>
    <b:Year>2010</b:Year>
    <b:RefOrder>117</b:RefOrder>
  </b:Source>
  <b:Source>
    <b:Tag>Rad161</b:Tag>
    <b:SourceType>DocumentFromInternetSite</b:SourceType>
    <b:Guid>{B326E563-84EF-CD46-BFBA-D8596577EFC7}</b:Guid>
    <b:Author>
      <b:Author>
        <b:NameList>
          <b:Person>
            <b:Last>Radhakrishnan</b:Last>
          </b:Person>
        </b:NameList>
      </b:Author>
    </b:Author>
    <b:InternetSiteTitle>National Policy on Education 2016</b:InternetSiteTitle>
    <b:URL>http://www.nuepa.org/New/download/NEP2016/ReportNEP.pdf</b:URL>
    <b:Year>2016</b:Year>
    <b:Month>04</b:Month>
    <b:Day>30</b:Day>
    <b:RefOrder>118</b:RefOrder>
  </b:Source>
  <b:Source>
    <b:Tag>Wan16</b:Tag>
    <b:SourceType>DocumentFromInternetSite</b:SourceType>
    <b:Guid>{F6F9A1EC-2D0A-484D-9387-7FB68E44DC8F}</b:Guid>
    <b:InternetSiteTitle>Shanghai: 8 percent last year Graduates are satisfied with the job, the average monthly salary of 6236 yuan</b:InternetSiteTitle>
    <b:URL>http://www.top-news.top/news-13113333.html</b:URL>
    <b:Year> 2016</b:Year>
    <b:Author>
      <b:Author>
        <b:NameList>
          <b:Person>
            <b:Last>Wang</b:Last>
          </b:Person>
        </b:NameList>
      </b:Author>
    </b:Author>
    <b:RefOrder>119</b:RefOrder>
  </b:Source>
  <b:Source>
    <b:Tag>Jam17</b:Tag>
    <b:SourceType>DocumentFromInternetSite</b:SourceType>
    <b:Guid>{705CC358-C4E1-3C42-935A-F49A4D6CEC8B}</b:Guid>
    <b:Author>
      <b:Author>
        <b:NameList>
          <b:Person>
            <b:Last>Jame</b:Last>
          </b:Person>
        </b:NameList>
      </b:Author>
    </b:Author>
    <b:Title>A FUTURE THAT WORKS: AUTOMATION, EMPLOYMENT, AND PRODUCTIVITY</b:Title>
    <b:URL>https://www.mckinsey.com/~/media/McKinsey/Global%20Themes/Digital%20Disruption/Harnessing%20automation%20for%20a%20future%20that%20works/MGI-A-future-that-works_Full-report.ashx</b:URL>
    <b:Year> 2017</b:Year>
    <b:Month>JANUARY </b:Month>
    <b:RefOrder>120</b:RefOrder>
  </b:Source>
  <b:Source>
    <b:Tag>sta171</b:Tag>
    <b:SourceType>DocumentFromInternetSite</b:SourceType>
    <b:Guid>{31A22DD2-0735-7947-A9E5-5E641032C4F8}</b:Guid>
    <b:Author>
      <b:Author>
        <b:NameList>
          <b:Person>
            <b:Last>statistics</b:Last>
          </b:Person>
        </b:NameList>
      </b:Author>
    </b:Author>
    <b:InternetSiteTitle>hanghai 2016th college graduates average monthly salary, which industry income is high? Come and see if you did not</b:InternetSiteTitle>
    <b:URL>http://www.top-news.top/news-13113111.html</b:URL>
    <b:Year>2017</b:Year>
    <b:Month>7</b:Month>
    <b:Day>21</b:Day>
    <b:RefOrder>121</b:RefOrder>
  </b:Source>
  <b:Source>
    <b:Tag>sta172</b:Tag>
    <b:SourceType>DocumentFromInternetSite</b:SourceType>
    <b:Guid>{5A39668D-8184-FA47-9B97-1B2D0D12C3CF}</b:Guid>
    <b:Author>
      <b:Author>
        <b:NameList>
          <b:Person>
            <b:Last>statistics</b:Last>
          </b:Person>
        </b:NameList>
      </b:Author>
    </b:Author>
    <b:InternetSiteTitle>Shanghai 2016 college graduates average monthly salary has exceeded six thousand dollars, two into a slot</b:InternetSiteTitle>
    <b:URL>http://www.top-news.top/news-13113399.html</b:URL>
    <b:Year>2017</b:Year>
    <b:RefOrder>122</b:RefOrder>
  </b:Source>
  <b:Source>
    <b:Tag>Wil11</b:Tag>
    <b:SourceType>DocumentFromInternetSite</b:SourceType>
    <b:Guid>{AB39DDC0-ED61-1647-8C2B-B37977557DEC}</b:Guid>
    <b:Author>
      <b:Author>
        <b:NameList>
          <b:Person>
            <b:Last>William</b:Last>
          </b:Person>
        </b:NameList>
      </b:Author>
    </b:Author>
    <b:Title>The Average Salary Without a College Degree</b:Title>
    <b:URL>http://work.chron.com/average-salary-college-degree-1861.html</b:URL>
    <b:Year>2011</b:Year>
    <b:RefOrder>123</b:RefOrder>
  </b:Source>
  <b:Source>
    <b:Tag>Tut17</b:Tag>
    <b:SourceType>DocumentFromInternetSite</b:SourceType>
    <b:Guid>{5C08EA5A-85BB-AF4B-9E36-C50F0D6CBCE0}</b:Guid>
    <b:Author>
      <b:Author>
        <b:NameList>
          <b:Person>
            <b:Last>Tuttle</b:Last>
          </b:Person>
        </b:NameList>
      </b:Author>
    </b:Author>
    <b:InternetSiteTitle>New College Grads Could Be Looking at the Highest Starting Salaries Ever</b:InternetSiteTitle>
    <b:URL>http://time.com/money/4777074/college-grad-pay-2017-average-salary/</b:URL>
    <b:Year>2017</b:Year>
    <b:Month>May</b:Month>
    <b:RefOrder>124</b:RefOrder>
  </b:Source>
  <b:Source>
    <b:Tag>Len07</b:Tag>
    <b:SourceType>DocumentFromInternetSite</b:SourceType>
    <b:Guid>{6AADC914-5A2E-8040-A930-3C6CC6447F14}</b:Guid>
    <b:Author>
      <b:Author>
        <b:NameList>
          <b:Person>
            <b:Last>Lenin</b:Last>
          </b:Person>
        </b:NameList>
      </b:Author>
    </b:Author>
    <b:Title>Government economic policy</b:Title>
    <b:URL>https://www.britannica.com/topic/government-economic-policy</b:URL>
    <b:Year>2007</b:Year>
    <b:RefOrder>125</b:RefOrder>
  </b:Source>
  <b:Source>
    <b:Tag>Lon161</b:Tag>
    <b:SourceType>DocumentFromInternetSite</b:SourceType>
    <b:Guid>{CDD79CF3-C941-3044-92AA-75EED92FFF9A}</b:Guid>
    <b:Author>
      <b:Author>
        <b:NameList>
          <b:Person>
            <b:Last>Long</b:Last>
          </b:Person>
        </b:NameList>
      </b:Author>
    </b:Author>
    <b:InternetSiteTitle>The allocation and management of critical resources in rural China under restructuring: Problems and prospects Author links open overlay panel</b:InternetSiteTitle>
    <b:URL>https://www.sciencedirect.com/science/article/pii/S0743016716300456</b:URL>
    <b:Year>2016</b:Year>
    <b:Month>03</b:Month>
    <b:Day>11</b:Day>
    <b:RefOrder>126</b:RefOrder>
  </b:Source>
  <b:Source>
    <b:Tag>Her09</b:Tag>
    <b:SourceType>DocumentFromInternetSite</b:SourceType>
    <b:Guid>{D9EC3ED2-A105-3544-BD37-9A7945A33A43}</b:Guid>
    <b:Author>
      <b:Author>
        <b:NameList>
          <b:Person>
            <b:Last>Herzig</b:Last>
          </b:Person>
        </b:NameList>
      </b:Author>
    </b:Author>
    <b:Title>ORPORATE SOCIAL RESPONSIBILITY, THE FINANCIAL SECTOR AND ECONOMIC RECESSION</b:Title>
    <b:URL>https://www.nottingham.ac.uk/business/businesscentres/crbfs/documents/researchreports/paper86v2.pdf</b:URL>
    <b:Year>2009</b:Year>
    <b:Month>5</b:Month>
    <b:RefOrder>128</b:RefOrder>
  </b:Source>
  <b:Source>
    <b:Tag>pas17</b:Tag>
    <b:SourceType>DocumentFromInternetSite</b:SourceType>
    <b:Guid>{91B8A357-DF39-0D4C-BCC0-89F5470D4467}</b:Guid>
    <b:Author>
      <b:Author>
        <b:NameList>
          <b:Person>
            <b:Last>Pascal</b:Last>
          </b:Person>
        </b:NameList>
      </b:Author>
    </b:Author>
    <b:URL>https://content.next.westlaw.com/3-503-3433?transitionType=Default&amp;contextData=(sc.Default)&amp;__lrTS=20170522070021646&amp;firstPage=true&amp;bhcp=1</b:URL>
    <b:Year>2017</b:Year>
    <b:Month>10</b:Month>
    <b:RefOrder>127</b:RefOrder>
  </b:Source>
  <b:Source>
    <b:Tag>Sta11</b:Tag>
    <b:SourceType>DocumentFromInternetSite</b:SourceType>
    <b:Guid>{FAF8E724-BC5D-EB4C-87E3-B1B6BA972AC8}</b:Guid>
    <b:Author>
      <b:Author>
        <b:NameList>
          <b:Person>
            <b:Last>Statistics</b:Last>
          </b:Person>
        </b:NameList>
      </b:Author>
    </b:Author>
    <b:URL>http://www.top-news.top/news-13113333.html</b:URL>
    <b:Year>2011</b:Year>
    <b:RefOrder>129</b:RefOrder>
  </b:Source>
  <b:Source>
    <b:Tag>Car11</b:Tag>
    <b:SourceType>DocumentFromInternetSite</b:SourceType>
    <b:Guid>{92634519-460D-4149-B93C-2F90F7E63674}</b:Guid>
    <b:Author>
      <b:Author>
        <b:NameList>
          <b:Person>
            <b:Last>Carnevale</b:Last>
          </b:Person>
        </b:NameList>
      </b:Author>
    </b:Author>
    <b:URL>https://cew.georgetown.edu/wp-content/uploads/2014/11/whatsitworth-complete.pdf</b:URL>
    <b:Year>2011</b:Year>
    <b:RefOrder>130</b:RefOrder>
  </b:Source>
  <b:Source>
    <b:Tag>Par14</b:Tag>
    <b:SourceType>DocumentFromInternetSite</b:SourceType>
    <b:Guid>{E7136390-82D0-524C-8EAD-BD1CA8590FC7}</b:Guid>
    <b:Author>
      <b:Author>
        <b:NameList>
          <b:Person>
            <b:Last>Parker</b:Last>
          </b:Person>
        </b:NameList>
      </b:Author>
    </b:Author>
    <b:Title>The expectation gap: Students’ and universities’ roles in preparing for life after grad</b:Title>
    <b:URL>https://www.theglobeandmail.com/news/national/education/the-expectation-gap-students-and-universities-roles-in-preparing-for-life-after-grad/article21187004/</b:URL>
    <b:Year>2014</b:Year>
    <b:RefOrder>131</b:RefOrder>
  </b:Source>
  <b:Source>
    <b:Tag>Mon02</b:Tag>
    <b:SourceType>DocumentFromInternetSite</b:SourceType>
    <b:Guid>{8514A342-31F0-124B-A0E4-1272145A0FE5}</b:Guid>
    <b:Author>
      <b:Author>
        <b:NameList>
          <b:Person>
            <b:Last>Montgomery</b:Last>
          </b:Person>
        </b:NameList>
      </b:Author>
    </b:Author>
    <b:InternetSiteTitle>https://www.google.com.hk/search?biw=695&amp;bih=756&amp;ei=U-WTWvzOBcHZvgS49pVw&amp;q=About+26.9%25+of+college+graduates+quit+because+salary+income+did+not+meet+expectations%2C+ranking+second&amp;oq=About+26.9%25+of+college+graduates+quit+because+salary+income+did+not+meet+expectations%2C+ranking+second&amp;gs_l=psy-ab.3...74971.74971.0.75533.1.1.0.0.0.0.0.0..0.0....0...1c.2.64.psy-ab..1.0.0....0.B1Nt0plsZLk</b:InternetSiteTitle>
    <b:Year>2002</b:Year>
    <b:RefOrder>132</b:RefOrder>
  </b:Source>
  <b:Source>
    <b:Tag>Wan06</b:Tag>
    <b:SourceType>DocumentFromInternetSite</b:SourceType>
    <b:Guid>{E361C00C-ED39-3C4C-B01D-8D3E218C909E}</b:Guid>
    <b:Author>
      <b:Author>
        <b:NameList>
          <b:Person>
            <b:Last>Wan</b:Last>
          </b:Person>
        </b:NameList>
      </b:Author>
    </b:Author>
    <b:Title>Expansion of Chinese Higher Education Since 1998: Its Causes and Outcomes</b:Title>
    <b:URL>https://files.eric.ed.gov/fulltext/EJ752324.pdf</b:URL>
    <b:Year>2006</b:Year>
    <b:RefOrder>134</b:RefOrder>
  </b:Source>
  <b:Source>
    <b:Tag>Wil13</b:Tag>
    <b:SourceType>DocumentFromInternetSite</b:SourceType>
    <b:Guid>{72501CC1-6295-DA4D-990C-56BF2025E645}</b:Guid>
    <b:Author>
      <b:Author>
        <b:NameList>
          <b:Person>
            <b:Last>William</b:Last>
          </b:Person>
        </b:NameList>
      </b:Author>
    </b:Author>
    <b:URL>https://orca.cf.ac.uk/57128/1/2013%20Williams%20L.pdf</b:URL>
    <b:Year>2013</b:Year>
    <b:RefOrder>135</b:RefOrder>
  </b:Source>
  <b:Source>
    <b:Tag>Jon03</b:Tag>
    <b:SourceType>DocumentFromInternetSite</b:SourceType>
    <b:Guid>{2271AB3F-B3A9-8F44-A128-D75C1B56484D}</b:Guid>
    <b:Author>
      <b:Author>
        <b:NameList>
          <b:Person>
            <b:Last>Jone</b:Last>
          </b:Person>
        </b:NameList>
      </b:Author>
    </b:Author>
    <b:URL>http://www.baltimorecityschools.org/cms/lib/MD01001351/Centricity/Domain/8910/2003-04_Minutes/20030923-Minutes.pdf</b:URL>
    <b:Year>2003</b:Year>
    <b:Month>9</b:Month>
    <b:Day>21</b:Day>
    <b:RefOrder>136</b:RefOrder>
  </b:Source>
  <b:Source>
    <b:Tag>Wai02</b:Tag>
    <b:SourceType>DocumentFromInternetSite</b:SourceType>
    <b:Guid>{106CE759-D910-D84F-92C2-A6DF59AF76DC}</b:Guid>
    <b:Author>
      <b:Author>
        <b:NameList>
          <b:Person>
            <b:Last>Waigmann</b:Last>
          </b:Person>
        </b:NameList>
      </b:Author>
    </b:Author>
    <b:URL>https://ec.europa.eu/research/swafs/pdf/pub_gender_equality/wir_final.pdf</b:URL>
    <b:Year>2002</b:Year>
    <b:RefOrder>137</b:RefOrder>
  </b:Source>
  <b:Source>
    <b:Tag>Wil03</b:Tag>
    <b:SourceType>DocumentFromInternetSite</b:SourceType>
    <b:Guid>{DA8D63B1-CF9D-4D41-9A91-DE058897DF6C}</b:Guid>
    <b:Author>
      <b:Author>
        <b:NameList>
          <b:Person>
            <b:Last>Wilton</b:Last>
          </b:Person>
        </b:NameList>
      </b:Author>
    </b:Author>
    <b:URL>https://www.google.com.hk/search?biw=695&amp;bih=756&amp;ei=2uaTWoWPO4vgvATX27egDg&amp;q=The+pursuit+of+the+hot+industry.+Therefore%2C+the+industry+is+also+a+big+influence+for+graduates&amp;oq=The+pursuit+of+the+hot+industry.+Therefore%2C+the+industry+is+also+a+big+influence+for+graduates&amp;gs_l=psy-ab.3...47670.47670.0.48647.1.1.0.0.0.0.71.71.1.1.0....0...1c..64.psy-ab..0.0.0....0.KtaCAlcAwFM</b:URL>
    <b:Year>2003</b:Year>
    <b:RefOrder>138</b:RefOrder>
  </b:Source>
  <b:Source>
    <b:Tag>Yin16</b:Tag>
    <b:SourceType>DocumentFromInternetSite</b:SourceType>
    <b:Guid>{513ADD22-F55B-9045-9A5A-783336F0E68D}</b:Guid>
    <b:Author>
      <b:Author>
        <b:NameList>
          <b:Person>
            <b:Last>Yin</b:Last>
          </b:Person>
        </b:NameList>
      </b:Author>
    </b:Author>
    <b:InternetSiteTitle>Situation Analysis and Strategy Research of the Employment of College Students Under the New Economic Normal</b:InternetSiteTitle>
    <b:URL>http://dpi-proceedings.com/index.php/dtem/article/viewFile/4075/3715</b:URL>
    <b:Year>2016</b:Year>
    <b:RefOrder>139</b:RefOrder>
  </b:Source>
  <b:Source>
    <b:Tag>Age13</b:Tag>
    <b:SourceType>DocumentFromInternetSite</b:SourceType>
    <b:Guid>{CE2DB281-BD92-3947-9A34-E9D701226F77}</b:Guid>
    <b:Author>
      <b:Author>
        <b:NameList>
          <b:Person>
            <b:Last>Agenda</b:Last>
          </b:Person>
        </b:NameList>
      </b:Author>
    </b:Author>
    <b:URL>http://www.governance.ualberta.ca/GeneralFacultiesCouncil/AcademicPlanningCommittee/~/media/Governance/Documents/GO05/ACP/12-13/MY-22/Meeting%20Material/Item-7-CIP-May17-version.pdf</b:URL>
    <b:Year>2013</b:Year>
    <b:Month>5</b:Month>
    <b:Day>22</b:Day>
    <b:RefOrder>140</b:RefOrder>
  </b:Source>
  <b:Source>
    <b:Tag>Mac12</b:Tag>
    <b:SourceType>DocumentFromInternetSite</b:SourceType>
    <b:Guid>{3ACE42C4-DAA4-CD45-B4BE-17A85AC15244}</b:Guid>
    <b:Author>
      <b:Author>
        <b:NameList>
          <b:Person>
            <b:Last>Maclean</b:Last>
          </b:Person>
        </b:NameList>
      </b:Author>
    </b:Author>
    <b:URL>https://www.adb.org/sites/default/files/publication/30071/skills-development-inclusive-growth-asia-pacific.pdf</b:URL>
    <b:Year>2012</b:Year>
    <b:RefOrder>141</b:RefOrder>
  </b:Source>
  <b:Source>
    <b:Tag>Wei13</b:Tag>
    <b:SourceType>DocumentFromInternetSite</b:SourceType>
    <b:Guid>{2855A7C5-C413-3647-B2ED-D44B71F0E14B}</b:Guid>
    <b:Author>
      <b:Author>
        <b:NameList>
          <b:Person>
            <b:Last>Wei</b:Last>
          </b:Person>
        </b:NameList>
      </b:Author>
    </b:Author>
    <b:URL>https://books.google.com.my/books?id=iwhJCAAAQBAJ&amp;pg=PA136&amp;lpg=PA136&amp;dq=Apply+for+subsidies+for+social+insurance+subsidies+for+the+city+in+accordance+with+the+previous+year+the+average+wage+of+workers+60%25&amp;source=bl&amp;ots=3F3vweP_vM&amp;sig=J8aZKxKj1T5kzYBhz7eHKLk0W1w&amp;hl=zh-TW&amp;sa=X&amp;ved=0ahUKEwjQ4duBtsPZAhULLo8KHeDcALoQ6AEINTAC#v=onepage&amp;q=Apply%20for%20subsidies%20for%20social%20insurance%20subsidies%20for%20the%20city%20in%20accordance%20with%20the%20previous%20year%20the%20average%20wage%20of%20workers%2060%25&amp;f=false</b:URL>
    <b:Year>2013</b:Year>
    <b:RefOrder>142</b:RefOrder>
  </b:Source>
  <b:Source>
    <b:Tag>Yan173</b:Tag>
    <b:SourceType>DocumentFromInternetSite</b:SourceType>
    <b:Guid>{DE4CFFC6-F6EE-B243-89C7-8FC3C43E30FC}</b:Guid>
    <b:Author>
      <b:Author>
        <b:NameList>
          <b:Person>
            <b:Last>Yang</b:Last>
          </b:Person>
        </b:NameList>
      </b:Author>
    </b:Author>
    <b:Title>Foreign graduates in country gravitate to startups</b:Title>
    <b:URL>http://www.telegraph.co.uk/news/world/china-watch/business/shanghai-encourages-foreign-startups/</b:URL>
    <b:Year>2017 </b:Year>
    <b:Month>may</b:Month>
    <b:RefOrder>143</b:RefOrder>
  </b:Source>
  <b:Source>
    <b:Tag>Mes14</b:Tag>
    <b:SourceType>DocumentFromInternetSite</b:SourceType>
    <b:Guid>{C1EF8312-F22E-D64E-AF6E-B687DAD6310F}</b:Guid>
    <b:Author>
      <b:Author>
        <b:NameList>
          <b:Person>
            <b:Last>Mesa</b:Last>
          </b:Person>
        </b:NameList>
      </b:Author>
    </b:Author>
    <b:Title>Technical Assistance Consultant’s Repor</b:Title>
    <b:URL>https://ews.rightsindevelopment.org/files/documents/02/ADB-47009-002_GrfgIuU.pdf</b:URL>
    <b:Year>2014</b:Year>
    <b:Month>September</b:Month>
    <b:RefOrder>144</b:RefOrder>
  </b:Source>
  <b:Source>
    <b:Tag>Tri13</b:Tag>
    <b:SourceType>DocumentFromInternetSite</b:SourceType>
    <b:Guid>{E4FEC9D8-2BA7-D74F-A5F1-82DD6810038F}</b:Guid>
    <b:Author>
      <b:Author>
        <b:NameList>
          <b:Person>
            <b:Last>Trieu</b:Last>
          </b:Person>
        </b:NameList>
      </b:Author>
    </b:Author>
    <b:URL>https://deepblue.lib.umich.edu/bitstream/handle/2027.42/97906/htrieu_1.pdf?sequence=1</b:URL>
    <b:Year>2013 </b:Year>
    <b:RefOrder>146</b:RefOrder>
  </b:Source>
  <b:Source>
    <b:Tag>Ser17</b:Tag>
    <b:SourceType>DocumentFromInternetSite</b:SourceType>
    <b:Guid>{228560C7-D3BC-7945-8C8D-FE8CE680D894}</b:Guid>
    <b:Author>
      <b:Author>
        <b:NameList>
          <b:Person>
            <b:Last>Serdyukov</b:Last>
          </b:Person>
        </b:NameList>
      </b:Author>
    </b:Author>
    <b:URL>http://www.emeraldinsight.com/doi/full/10.1108/JRIT-10-2016-0007</b:URL>
    <b:Year>2017</b:Year>
    <b:RefOrder>148</b:RefOrder>
  </b:Source>
  <b:Source>
    <b:Tag>EMC09</b:Tag>
    <b:SourceType>DocumentFromInternetSite</b:SourceType>
    <b:Guid>{922EF598-F04F-214C-A7EC-A3C2FEEA2213}</b:Guid>
    <b:Author>
      <b:Author>
        <b:NameList>
          <b:Person>
            <b:Last>EMCC</b:Last>
          </b:Person>
        </b:NameList>
      </b:Author>
    </b:Author>
    <b:InternetSiteTitle>ERM case studies: Employment impact of relocation of multinational companies across the EU</b:InternetSiteTitle>
    <b:URL>https://www.eurofound.europa.eu/observatories/emcc/comparative-information/erm-case-studies-employment-impact-of-relocation-of-multinational-companies-across-the-eu</b:URL>
    <b:Year>2009</b:Year>
    <b:Month>March</b:Month>
    <b:RefOrder>149</b:RefOrder>
  </b:Source>
  <b:Source>
    <b:Tag>Sch14</b:Tag>
    <b:SourceType>DocumentFromInternetSite</b:SourceType>
    <b:Guid>{2FB46152-83AD-4E40-AE6C-761AB5A15AC9}</b:Guid>
    <b:Author>
      <b:Author>
        <b:NameList>
          <b:Person>
            <b:Last>Schucher</b:Last>
          </b:Person>
        </b:NameList>
      </b:Author>
    </b:Author>
    <b:URL>https://www.giga-hamburg.de/de/system/files/publications/wp258_schucher.pdf</b:URL>
    <b:Year>2014</b:Year>
    <b:Month>October </b:Month>
    <b:RefOrder>150</b:RefOrder>
  </b:Source>
  <b:Source>
    <b:Tag>Rop03</b:Tag>
    <b:SourceType>DocumentFromInternetSite</b:SourceType>
    <b:Guid>{EBBBF139-7A68-DC4D-A1A9-113701366511}</b:Guid>
    <b:Author>
      <b:Author>
        <b:NameList>
          <b:Person>
            <b:Last>Ropter</b:Last>
          </b:Person>
        </b:NameList>
      </b:Author>
    </b:Author>
    <b:Title>EMPLOYER BRANDING IS MORE IMPORTANT TODAY THAN EVER BEFORE</b:Title>
    <b:URL>https://www.nigelwright.com/news-insights/news/employer-branding-is-more-important-today-than-ever-before/</b:URL>
    <b:Year>2003</b:Year>
    <b:RefOrder>287</b:RefOrder>
  </b:Source>
  <b:Source>
    <b:Tag>Val05</b:Tag>
    <b:SourceType>DocumentFromInternetSite</b:SourceType>
    <b:Guid>{521856A8-A2D2-E146-8A93-13F9188972F2}</b:Guid>
    <b:Author>
      <b:Author>
        <b:NameList>
          <b:Person>
            <b:Last>Valaitis</b:Last>
          </b:Person>
        </b:NameList>
      </b:Author>
    </b:Author>
    <b:URL>https://www.ncbi.nlm.nih.gov/pmc/articles/PMC1550685/</b:URL>
    <b:Year>2005</b:Year>
    <b:RefOrder>155</b:RefOrder>
  </b:Source>
  <b:Source>
    <b:Tag>Bu14</b:Tag>
    <b:SourceType>DocumentFromInternetSite</b:SourceType>
    <b:Guid>{DC49BD08-0E9C-7542-BC5E-CDE21354ADB2}</b:Guid>
    <b:Author>
      <b:Author>
        <b:NameList>
          <b:Person>
            <b:Last>Bu</b:Last>
          </b:Person>
        </b:NameList>
      </b:Author>
    </b:Author>
    <b:URL>https://www.jefferies.com/CMSFiles/Jefferies.com/files/Insights/China_Year%20of%20Horse.pdf</b:URL>
    <b:Year>2014</b:Year>
    <b:RefOrder>156</b:RefOrder>
  </b:Source>
  <b:Source>
    <b:Tag>Rya04</b:Tag>
    <b:SourceType>DocumentFromInternetSite</b:SourceType>
    <b:Guid>{E49D626E-1C1F-6F42-93B4-A08EE2B9DD07}</b:Guid>
    <b:Author>
      <b:Author>
        <b:NameList>
          <b:Person>
            <b:Last>Ryan</b:Last>
          </b:Person>
        </b:NameList>
      </b:Author>
    </b:Author>
    <b:URL>https://books.google.com.my/books?id=Ox4PdZV8YUIC&amp;pg=PT57&amp;lpg=PT57&amp;dq=Disposable+income+refers+to+the+income+after+tax+and+social+insurance+deductions&amp;source=bl&amp;ots=4b6HUS6Ntl&amp;sig=KD6dOF8dDH-YaZq9TzsHf1ikJdI&amp;hl=zh-TW&amp;sa=X&amp;ved=0ahUKEwj2oJa1u8PZAhUFRo8KHYY9C8sQ6AEIcDAJ#v=onepage&amp;q=Disposable%20income%20refers%20to%20the%20income%20after%20tax%20and%20social%20insurance%20deductions&amp;f=false</b:URL>
    <b:Year>2004</b:Year>
    <b:RefOrder>157</b:RefOrder>
  </b:Source>
  <b:Source>
    <b:Tag>Joh09</b:Tag>
    <b:SourceType>DocumentFromInternetSite</b:SourceType>
    <b:Guid>{CE84B718-290A-974F-B7A9-C6827340178F}</b:Guid>
    <b:Author>
      <b:Author>
        <b:NameList>
          <b:Person>
            <b:Last>Johnson</b:Last>
          </b:Person>
        </b:NameList>
      </b:Author>
    </b:Author>
    <b:URL>http://digitalcommons.macalester.edu/cgi/viewcontent.cgi?article=1447&amp;context=macintl</b:URL>
    <b:Year>2009</b:Year>
    <b:RefOrder>159</b:RefOrder>
  </b:Source>
  <b:Source>
    <b:Tag>Oko13</b:Tag>
    <b:SourceType>DocumentFromInternetSite</b:SourceType>
    <b:Guid>{FC12C5A1-3EED-2343-A3FB-37E44BCA023A}</b:Guid>
    <b:Author>
      <b:Author>
        <b:NameList>
          <b:Person>
            <b:Last>Okoye</b:Last>
          </b:Person>
        </b:NameList>
      </b:Author>
    </b:Author>
    <b:InternetSiteTitle> The Effect of Human Resources Development on Organizational Productivity </b:InternetSiteTitle>
    <b:URL>http://hrmars.com/hrmars_papers/The_Effect_of_Human_Resources_Development_on_Organizational_Productivity.pdf</b:URL>
    <b:Year>2013</b:Year>
    <b:Month>oct</b:Month>
    <b:RefOrder>160</b:RefOrder>
  </b:Source>
  <b:Source>
    <b:Tag>Gib16</b:Tag>
    <b:SourceType>DocumentFromInternetSite</b:SourceType>
    <b:Guid>{EF98882C-D037-2542-B451-EEB26E73D290}</b:Guid>
    <b:Author>
      <b:Author>
        <b:NameList>
          <b:Person>
            <b:Last>Gibbons</b:Last>
          </b:Person>
        </b:NameList>
      </b:Author>
    </b:Author>
    <b:URL>http://ir.uiowa.edu/cgi/viewcontent.cgi?article=6634&amp;context=etd</b:URL>
    <b:Year>2016</b:Year>
    <b:RefOrder>161</b:RefOrder>
  </b:Source>
  <b:Source>
    <b:Tag>Joh101</b:Tag>
    <b:SourceType>DocumentFromInternetSite</b:SourceType>
    <b:Guid>{E0A73BE1-981F-A041-82C1-2A0A31192BC0}</b:Guid>
    <b:Author>
      <b:Author>
        <b:NameList>
          <b:Person>
            <b:Last>Johnson</b:Last>
          </b:Person>
        </b:NameList>
      </b:Author>
    </b:Author>
    <b:URL>https://www.urban.org/sites/default/files/publication/28421/412039-How-Did-Older-Workers-Fare-in-.PDF</b:URL>
    <b:Year>2010</b:Year>
    <b:RefOrder>163</b:RefOrder>
  </b:Source>
  <b:Source>
    <b:Tag>Len16</b:Tag>
    <b:SourceType>DocumentFromInternetSite</b:SourceType>
    <b:Guid>{6B39B319-E6A4-3249-84C4-273E1EA92A21}</b:Guid>
    <b:Author>
      <b:Author>
        <b:NameList>
          <b:Person>
            <b:Last>Lengen</b:Last>
          </b:Person>
        </b:NameList>
      </b:Author>
    </b:Author>
    <b:URL>https://www.google.com.hk/search?biw=695&amp;bih=756&amp;ei=he-TWr2fM8LivgSH_r6gDA&amp;q=Expert+analysis+pointed+out+that+under+the+background+of+%22mass+entrepreneurship+and+mass+innovation%22%2C+the+%22Internet+%2B%22+economy+continues+to+grow+and+develop%2C+providing+more+and+more+choices+for+university+graduates&amp;oq=Expert+analysis+pointed+out+that+under+the+background+of+%22mass+entrepreneurship+and+mass+innovation%22%2C+the+%22Internet+%2B%22+economy+continues+to+grow+and+develop%2C+providing+more+and+more+choices+for+university+graduates&amp;gs_l=psy-ab.3...44435.44435.0.44767.1.1.0.0.0.0.0.0..0.0....0...1c.2.64.psy-ab..1.0.0....0.nbztydGm56s</b:URL>
    <b:Year>2016</b:Year>
    <b:RefOrder>164</b:RefOrder>
  </b:Source>
  <b:Source>
    <b:Tag>Jun16</b:Tag>
    <b:SourceType>JournalArticle</b:SourceType>
    <b:Guid>{4F0B44D7-F2E5-7B49-81D7-D2BCBED434B0}</b:Guid>
    <b:Author>
      <b:Author>
        <b:NameList>
          <b:Person>
            <b:Last>Jun</b:Last>
          </b:Person>
        </b:NameList>
      </b:Author>
    </b:Author>
    <b:Title>Reason Analysis and Solution Proposing for the Lack of Motivation among College Students</b:Title>
    <b:Year>2016</b:Year>
    <b:RefOrder>165</b:RefOrder>
  </b:Source>
  <b:Source>
    <b:Tag>Cha14</b:Tag>
    <b:SourceType>InternetSite</b:SourceType>
    <b:Guid>{1E8E877C-49FF-7F45-B969-879FAC474B9B}</b:Guid>
    <b:Author>
      <b:Author>
        <b:NameList>
          <b:Person>
            <b:Last>Chan</b:Last>
          </b:Person>
        </b:NameList>
      </b:Author>
    </b:Author>
    <b:Year>2014</b:Year>
    <b:URL>https://books.google.com.my/books?id=CT1PDQAAQBAJ&amp;pg=PA120&amp;lpg=PA120&amp;dq=So,+for+graduates+who+are+employed+in+Shanghai:+it+is+a+good+choice&amp;source=bl&amp;ots=DkpFPa9MyE&amp;sig=I99EPT4jaY6drnETfinv0gCGIfc&amp;hl=zh-TW&amp;sa=X&amp;ved=0ahUKEwiPnevWvcPZAhVHP48KHUc9BfgQ6AEIUjAG#v=onepage&amp;q=So%2C%20for%20graduates%20who%20are%20employed%20in%20Shanghai%3A%20it%20is%20a%20good%20choice&amp;f=false</b:URL>
    <b:RefOrder>166</b:RefOrder>
  </b:Source>
  <b:Source>
    <b:Tag>Su16</b:Tag>
    <b:SourceType>InternetSite</b:SourceType>
    <b:Guid>{9F5E7918-B118-244E-8958-8F200DEC3BAD}</b:Guid>
    <b:Author>
      <b:Author>
        <b:NameList>
          <b:Person>
            <b:Last>Su</b:Last>
          </b:Person>
        </b:NameList>
      </b:Author>
    </b:Author>
    <b:URL>http://graduate.savills.co.uk/media/173898/careers_in_property_2016.pdf</b:URL>
    <b:Year>2016</b:Year>
    <b:RefOrder>167</b:RefOrder>
  </b:Source>
  <b:Source>
    <b:Tag>Pou10</b:Tag>
    <b:SourceType>InternetSite</b:SourceType>
    <b:Guid>{F0BBCD3D-CE61-6A48-BCE4-DEE3EDA85D32}</b:Guid>
    <b:Author>
      <b:Author>
        <b:NameList>
          <b:Person>
            <b:Last>Pouliakas</b:Last>
          </b:Person>
        </b:NameList>
      </b:Author>
    </b:Author>
    <b:URL>http://citeseerx.ist.psu.edu/viewdoc/download?doi=10.1.1.462.6332&amp;rep=rep1&amp;type=pdf</b:URL>
    <b:Year>2010</b:Year>
    <b:RefOrder>169</b:RefOrder>
  </b:Source>
  <b:Source>
    <b:Tag>Che161</b:Tag>
    <b:SourceType>InternetSite</b:SourceType>
    <b:Guid>{F91CB535-FD0C-684E-AA51-C1C3E4935100}</b:Guid>
    <b:Author>
      <b:Author>
        <b:NameList>
          <b:Person>
            <b:Last>Chen</b:Last>
          </b:Person>
        </b:NameList>
      </b:Author>
    </b:Author>
    <b:URL>http://www.geog.ucla.edu/sites/default/files/users/fan/a133_chen_and_fan_2016_chinas_hukou_puzzle_cr.pdf</b:URL>
    <b:Year>2016</b:Year>
    <b:RefOrder>170</b:RefOrder>
  </b:Source>
  <b:Source>
    <b:Tag>Tok04</b:Tag>
    <b:SourceType>InternetSite</b:SourceType>
    <b:Guid>{ECA76AB7-2018-1F4A-8F5D-7622C29DC0E1}</b:Guid>
    <b:Author>
      <b:Author>
        <b:NameList>
          <b:Person>
            <b:Last>Tokyou</b:Last>
          </b:Person>
        </b:NameList>
      </b:Author>
    </b:Author>
    <b:Title>Symposium on Globalization and the Future of Youth in Asia </b:Title>
    <b:URL>https://misslolita-lingerie.com/report/best-websites-to-order-a-anatomy-report-harvard-business-98-pages-26950-words-online</b:URL>
    <b:Year>2004</b:Year>
    <b:RefOrder>173</b:RefOrder>
  </b:Source>
  <b:Source>
    <b:Tag>Che152</b:Tag>
    <b:SourceType>InternetSite</b:SourceType>
    <b:Guid>{A77CE551-B0FF-8C4B-A8C4-B3D098AE9085}</b:Guid>
    <b:Author>
      <b:Author>
        <b:NameList>
          <b:Person>
            <b:Last>Chen</b:Last>
          </b:Person>
        </b:NameList>
      </b:Author>
    </b:Author>
    <b:URL>https://search.proquest.com/openview/9db84817b90796e721d9531505b5dd10/1?pq-origsite=gscholar&amp;cbl=18750&amp;diss=y</b:URL>
    <b:Year>2015</b:Year>
    <b:RefOrder>174</b:RefOrder>
  </b:Source>
  <b:Source>
    <b:Tag>joh15</b:Tag>
    <b:SourceType>InternetSite</b:SourceType>
    <b:Guid>{9EC9BBCA-C078-B24F-B9E5-36364D26CB15}</b:Guid>
    <b:Author>
      <b:Author>
        <b:NameList>
          <b:Person>
            <b:Last>John</b:Last>
          </b:Person>
        </b:NameList>
      </b:Author>
    </b:Author>
    <b:InternetSiteTitle>DOCTORATE RECIPIENTS FROM U.S. UNIVERSITIES</b:InternetSiteTitle>
    <b:URL>https://www.nsf.gov/statistics/2016/nsf16300/digest/nsf16300.pdf</b:URL>
    <b:Year>2015</b:Year>
    <b:RefOrder>176</b:RefOrder>
  </b:Source>
  <b:Source>
    <b:Tag>Rue14</b:Tag>
    <b:SourceType>InternetSite</b:SourceType>
    <b:Guid>{3BDA9B5A-0E72-BD47-86E5-E6874BCD7EAA}</b:Guid>
    <b:Author>
      <b:Author>
        <b:NameList>
          <b:Person>
            <b:Last>Ruel</b:Last>
          </b:Person>
        </b:NameList>
      </b:Author>
    </b:Author>
    <b:URL>https://www.ncbi.nlm.nih.gov/pmc/articles/PMC3686840/</b:URL>
    <b:Year> 2014 </b:Year>
    <b:RefOrder>177</b:RefOrder>
  </b:Source>
  <b:Source>
    <b:Tag>Pot14</b:Tag>
    <b:SourceType>InternetSite</b:SourceType>
    <b:Guid>{242A14B1-D9A2-3E45-AD5A-F57351DB1BFE}</b:Guid>
    <b:Author>
      <b:Author>
        <b:NameList>
          <b:Person>
            <b:Last>Potter</b:Last>
          </b:Person>
        </b:NameList>
      </b:Author>
    </b:Author>
    <b:URL>https://chinaeconomicreview.com/chinese-graudates-prefer-working-soes-bad-for-economy/</b:URL>
    <b:Year>2014</b:Year>
    <b:Month>8</b:Month>
    <b:RefOrder>179</b:RefOrder>
  </b:Source>
  <b:Source>
    <b:Tag>Sat09</b:Tag>
    <b:SourceType>InternetSite</b:SourceType>
    <b:Guid>{072CAFE6-CA0F-CD4C-BF04-AE6FF7E3495A}</b:Guid>
    <b:Author>
      <b:Author>
        <b:NameList>
          <b:Person>
            <b:Last>Satterlee</b:Last>
          </b:Person>
        </b:NameList>
      </b:Author>
    </b:Author>
    <b:URL>https://drum.lib.umd.edu/bitstream/handle/1903/9494/Satterlee_umd_0117E_10505.pdf?sequence=1&amp;isAllowed=y</b:URL>
    <b:Year>2009</b:Year>
    <b:RefOrder>180</b:RefOrder>
  </b:Source>
  <b:Source>
    <b:Tag>Mus12</b:Tag>
    <b:SourceType>InternetSite</b:SourceType>
    <b:Guid>{A0AFFD7B-ED9D-C745-9E49-E313F7609DBF}</b:Guid>
    <b:Author>
      <b:Author>
        <b:NameList>
          <b:Person>
            <b:Last>Musick</b:Last>
          </b:Person>
        </b:NameList>
      </b:Author>
    </b:Author>
    <b:URL>https://www.ncbi.nlm.nih.gov/pmc/articles/PMC3340888/</b:URL>
    <b:Year> ‎2012</b:Year>
    <b:RefOrder>181</b:RefOrder>
  </b:Source>
  <b:Source>
    <b:Tag>Bou14</b:Tag>
    <b:SourceType>InternetSite</b:SourceType>
    <b:Guid>{453E9452-9B19-6E47-B1D2-555539077961}</b:Guid>
    <b:Author>
      <b:Author>
        <b:NameList>
          <b:Person>
            <b:Last>Bourgeois</b:Last>
          </b:Person>
        </b:NameList>
      </b:Author>
    </b:Author>
    <b:URL>https://tspace.library.utoronto.ca/bitstream/1807/68238/1/Bourgeois_Robyn_S_201411_PhD_thesis.pdf</b:URL>
    <b:Year>2014</b:Year>
    <b:RefOrder>183</b:RefOrder>
  </b:Source>
  <b:Source>
    <b:Tag>Joe05</b:Tag>
    <b:SourceType>InternetSite</b:SourceType>
    <b:Guid>{110279FC-386C-E448-AC65-817005949BA9}</b:Guid>
    <b:Author>
      <b:Author>
        <b:NameList>
          <b:Person>
            <b:Last>Joeke</b:Last>
          </b:Person>
        </b:NameList>
      </b:Author>
    </b:Author>
    <b:Title>Trade-Related Employment For Women In Industry And Services In Developing Countries</b:Title>
    <b:URL>http://citeseerx.ist.psu.edu/viewdoc/download?doi=10.1.1.453.3807&amp;rep=rep1&amp;type=pdf</b:URL>
    <b:Year>2005</b:Year>
    <b:Month>5</b:Month>
    <b:RefOrder>184</b:RefOrder>
  </b:Source>
  <b:Source>
    <b:Tag>Pan14</b:Tag>
    <b:SourceType>InternetSite</b:SourceType>
    <b:Guid>{B0CADA92-AB06-A141-A4D1-E6BF6076B5B3}</b:Guid>
    <b:Author>
      <b:Author>
        <b:NameList>
          <b:Person>
            <b:Last>Pantić</b:Last>
          </b:Person>
        </b:NameList>
      </b:Author>
    </b:Author>
    <b:URL>http://www.doiserbia.nb.rs/img/doi/0013-3264/2014/0013-32641400061P.pdf</b:URL>
    <b:Year>2014</b:Year>
    <b:RefOrder>185</b:RefOrder>
  </b:Source>
  <b:Source>
    <b:Tag>Sta151</b:Tag>
    <b:SourceType>InternetSite</b:SourceType>
    <b:Guid>{FC96AD0F-AA15-5142-8F05-4FAE64FC3943}</b:Guid>
    <b:Author>
      <b:Author>
        <b:NameList>
          <b:Person>
            <b:Last>Stamarski</b:Last>
          </b:Person>
        </b:NameList>
      </b:Author>
    </b:Author>
    <b:URL>https://www.ncbi.nlm.nih.gov/pmc/articles/PMC4584998/</b:URL>
    <b:Year> 2015</b:Year>
    <b:RefOrder>186</b:RefOrder>
  </b:Source>
  <b:Source>
    <b:Tag>Sta152</b:Tag>
    <b:SourceType>InternetSite</b:SourceType>
    <b:Guid>{F229C921-B4AE-5F40-97FC-A20A2E081D0D}</b:Guid>
    <b:Author>
      <b:Author>
        <b:NameList>
          <b:Person>
            <b:Last>Stamarski</b:Last>
          </b:Person>
        </b:NameList>
      </b:Author>
    </b:Author>
    <b:URL>https://www.ncbi.nlm.nih.gov/pmc/articles/PMC4584998/</b:URL>
    <b:Year>2015</b:Year>
    <b:RefOrder>187</b:RefOrder>
  </b:Source>
  <b:Source>
    <b:Tag>Yua16</b:Tag>
    <b:SourceType>InternetSite</b:SourceType>
    <b:Guid>{1C50FB65-1391-3247-A41D-50F70636A635}</b:Guid>
    <b:Author>
      <b:Author>
        <b:NameList>
          <b:Person>
            <b:Last>Yuan</b:Last>
          </b:Person>
        </b:NameList>
      </b:Author>
    </b:Author>
    <b:InternetSiteTitle>Gender Difference on the Association between Dietary Patterns and Obesity in Chinese Middle-Aged and Elderly Populations</b:InternetSiteTitle>
    <b:URL>https://www.ncbi.nlm.nih.gov/pmc/articles/PMC4997363/</b:URL>
    <b:Year>2016</b:Year>
    <b:RefOrder>188</b:RefOrder>
  </b:Source>
  <b:Source>
    <b:Tag>All10</b:Tag>
    <b:SourceType>InternetSite</b:SourceType>
    <b:Guid>{CA22AD90-9917-DA41-AD0D-62C571EFF9FE}</b:Guid>
    <b:Author>
      <b:Author>
        <b:NameList>
          <b:Person>
            <b:Last>Allard</b:Last>
          </b:Person>
        </b:NameList>
      </b:Author>
    </b:Author>
    <b:URL>http://www.scielo.br/scielo.php?script=sci_arttext&amp;pid=S1808-24322010000200009</b:URL>
    <b:Year>2010</b:Year>
    <b:RefOrder>194</b:RefOrder>
  </b:Source>
  <b:Source>
    <b:Tag>Smi08</b:Tag>
    <b:SourceType>InternetSite</b:SourceType>
    <b:Guid>{7FBF90AE-CD5D-2140-A92B-CE2760082130}</b:Guid>
    <b:Author>
      <b:Author>
        <b:NameList>
          <b:Person>
            <b:Last>Smith</b:Last>
          </b:Person>
        </b:NameList>
      </b:Author>
    </b:Author>
    <b:URL>http://www.zurnalai.vu.lt/informacijos-mokslai/article/viewFile/3378/2446</b:URL>
    <b:Year>2008</b:Year>
    <b:RefOrder>195</b:RefOrder>
  </b:Source>
  <b:Source>
    <b:Tag>Ho04</b:Tag>
    <b:SourceType>InternetSite</b:SourceType>
    <b:Guid>{7FFF624E-F5F0-3246-B540-258B2FD3A0D1}</b:Guid>
    <b:Author>
      <b:Author>
        <b:NameList>
          <b:Person>
            <b:Last>Ho</b:Last>
          </b:Person>
        </b:NameList>
      </b:Author>
    </b:Author>
    <b:URL>https://ses.library.usyd.edu.au/bitstream/2123/615/2/adt-NU20050105.09065102whole.pdf</b:URL>
    <b:Year>2004</b:Year>
    <b:RefOrder>197</b:RefOrder>
  </b:Source>
  <b:Source>
    <b:Tag>AUT15</b:Tag>
    <b:SourceType>InternetSite</b:SourceType>
    <b:Guid>{D7E7C2C7-B576-C44F-922C-5D9C0FB9D965}</b:Guid>
    <b:URL>http://www.pka.gov.my/phocadownload/Gateway/PKA%20Gateway%202015.pdf</b:URL>
    <b:Year>2015</b:Year>
    <b:Author>
      <b:Author>
        <b:NameList>
          <b:Person>
            <b:Last>AUTHORITY</b:Last>
          </b:Person>
        </b:NameList>
      </b:Author>
    </b:Author>
    <b:RefOrder>196</b:RefOrder>
  </b:Source>
  <b:Source>
    <b:Tag>Jac161</b:Tag>
    <b:SourceType>InternetSite</b:SourceType>
    <b:Guid>{6F0135E5-D4F0-BC48-AD2B-7E13BE09CD6B}</b:Guid>
    <b:Author>
      <b:Author>
        <b:NameList>
          <b:Person>
            <b:Last>Jacobsen</b:Last>
          </b:Person>
        </b:NameList>
      </b:Author>
    </b:Author>
    <b:URL>https://www.google.com.hk/search?q=Employment+is+the+foundation+of+people%27s+livelihood.+With+work,+a+series+of+social+insurance+policies+can+be+paid+in+order+to+have+the+financial+ability+to+create+the+value+of+life+in+the+future&amp;ei=vPmTWrSrAojJvgSWp5TADA&amp;start=10&amp;sa=N&amp;biw=695&amp;bih=779</b:URL>
    <b:Year>2016</b:Year>
    <b:RefOrder>198</b:RefOrder>
  </b:Source>
  <b:Source>
    <b:Tag>Pol151</b:Tag>
    <b:SourceType>InternetSite</b:SourceType>
    <b:Guid>{EDFA0A0F-7026-B443-B4ED-FEA05D37B265}</b:Guid>
    <b:Author>
      <b:Author>
        <b:NameList>
          <b:Person>
            <b:Last>Pollard</b:Last>
          </b:Person>
        </b:NameList>
      </b:Author>
    </b:Author>
    <b:URL>https://www.gov.uk/government/uploads/system/uploads/attachment_data/file/474251/BIS-15-464-employer-graduate-recruitment.pdf</b:URL>
    <b:Year>2015</b:Year>
    <b:RefOrder>199</b:RefOrder>
  </b:Source>
  <b:Source>
    <b:Tag>Aue06</b:Tag>
    <b:SourceType>InternetSite</b:SourceType>
    <b:Guid>{D307D6DA-B922-B449-B8E0-6936C457A28A}</b:Guid>
    <b:Author>
      <b:Author>
        <b:NameList>
          <b:Person>
            <b:Last>Auer</b:Last>
          </b:Person>
        </b:NameList>
      </b:Author>
    </b:Author>
    <b:Title>Offshoring and the Internationalization of Employment</b:Title>
    <b:URL>http://www.ilo.org/wcmsp5/groups/public/---dgreports/---dcomm/---publ/documents/publication/wcms_071687.pdf</b:URL>
    <b:Year>2006</b:Year>
    <b:RefOrder>202</b:RefOrder>
  </b:Source>
  <b:Source>
    <b:Tag>CHA161</b:Tag>
    <b:SourceType>InternetSite</b:SourceType>
    <b:Guid>{5965E194-0C5D-F846-B5E9-BB3E234F6F91}</b:Guid>
    <b:Author>
      <b:Author>
        <b:NameList>
          <b:Person>
            <b:Last>CHAPRA</b:Last>
          </b:Person>
        </b:NameList>
      </b:Author>
    </b:Author>
    <b:URL>https://www.google.com.hk/search?biw=695&amp;bih=779&amp;ei=LPqTWujqMIiKvQSXv5S4Dw&amp;q=Without+any+government+intervention%2C+capitalism+can+not+achieve+%22full+employment%22+through+the+self-regulation+of+the+market%27s+role.+The+goal+that+he+requires+to+achieve+is+to+achieve+and+maintain+%22full+employment%22+in+the+capitalist+economy&amp;oq=Without+any+government+intervention%2C+capitalism+can+not+achieve+%22full+employment%22+through+the+self-regulation+of+the+market%27s+role.+The+goal+that+he+requires+to+achieve+is+to+achieve+and+maintain+%22full+employment%22+in+the+capitalist+economy&amp;gs_l=psy-ab.3...50970.50970.0.51781.1.1.0.0.0.0.0.0..0.0....0...1c..64.psy-ab..1.0.0....0.PWlurMVTOFA</b:URL>
    <b:Year>2016</b:Year>
    <b:RefOrder>203</b:RefOrder>
  </b:Source>
  <b:Source>
    <b:Tag>Rea17</b:Tag>
    <b:SourceType>InternetSite</b:SourceType>
    <b:Guid>{71775954-B096-3344-B406-1E3B1198543C}</b:Guid>
    <b:Author>
      <b:Author>
        <b:NameList>
          <b:Person>
            <b:Last>Reader</b:Last>
          </b:Person>
        </b:NameList>
      </b:Author>
    </b:Author>
    <b:InternetSiteTitle>What Are the Advantages of Full Employment?</b:InternetSiteTitle>
    <b:Year>2017</b:Year>
    <b:URL>https://bizfluent.com/info-7743400-advantages-full-employment.html</b:URL>
    <b:RefOrder>204</b:RefOrder>
  </b:Source>
  <b:Source>
    <b:Tag>Pen06</b:Tag>
    <b:SourceType>InternetSite</b:SourceType>
    <b:Guid>{0C1D21A3-81B7-C64F-B0FB-078BBF2D0483}</b:Guid>
    <b:Author>
      <b:Author>
        <b:NameList>
          <b:Person>
            <b:Last>Pen</b:Last>
          </b:Person>
        </b:NameList>
      </b:Author>
    </b:Author>
    <b:URL>https://iea.org.uk/wp-content/uploads/2016/07/Coyne-Interactive.pdf</b:URL>
    <b:Year>2006</b:Year>
    <b:RefOrder>205</b:RefOrder>
  </b:Source>
  <b:Source>
    <b:Tag>Kar15</b:Tag>
    <b:SourceType>InternetSite</b:SourceType>
    <b:Guid>{B137DB7F-B2DF-A749-969B-87965503C262}</b:Guid>
    <b:Author>
      <b:Author>
        <b:NameList>
          <b:Person>
            <b:Last>Karanshawy</b:Last>
          </b:Person>
        </b:NameList>
      </b:Author>
    </b:Author>
    <b:URL>http://www.irti.org/English/Research/Documents/Conferences/ICIEF/ICIEF_9/Islamic%20Finance%20Book_Volume_2.pdf</b:URL>
    <b:Year>2015</b:Year>
    <b:RefOrder>206</b:RefOrder>
  </b:Source>
  <b:Source>
    <b:Tag>Sam15</b:Tag>
    <b:SourceType>InternetSite</b:SourceType>
    <b:Guid>{6BC72608-B64F-D749-9354-9B90F59501F3}</b:Guid>
    <b:Author>
      <b:Author>
        <b:NameList>
          <b:Person>
            <b:Last>Samson</b:Last>
          </b:Person>
        </b:NameList>
      </b:Author>
    </b:Author>
    <b:URL>https://www.behavioraleconomics.com/introduction-behavioral-economics/</b:URL>
    <b:Year>2015</b:Year>
    <b:RefOrder>5</b:RefOrder>
  </b:Source>
  <b:Source>
    <b:Tag>Kes07</b:Tag>
    <b:SourceType>InternetSite</b:SourceType>
    <b:Guid>{9B66F3B2-866A-6245-8808-1222A931D245}</b:Guid>
    <b:Author>
      <b:Author>
        <b:NameList>
          <b:Person>
            <b:Last>Kesler</b:Last>
          </b:Person>
        </b:NameList>
      </b:Author>
    </b:Author>
    <b:InternetSiteTitle>What Separation of Powers Means for Constitutional Government</b:InternetSiteTitle>
    <b:URL>https://www.heritage.org/political-process/report/what-separation-powers-means-constitutional-government</b:URL>
    <b:Year>2007</b:Year>
    <b:RefOrder>6</b:RefOrder>
  </b:Source>
  <b:Source>
    <b:Tag>Kon16</b:Tag>
    <b:SourceType>InternetSite</b:SourceType>
    <b:Guid>{49C3831C-0615-B249-B36C-DB87A972137C}</b:Guid>
    <b:Author>
      <b:Author>
        <b:NameList>
          <b:Person>
            <b:Last>Konczal</b:Last>
          </b:Person>
        </b:NameList>
      </b:Author>
    </b:Author>
    <b:InternetSiteTitle>“If we are wrong and high profit margins manage to endure for the next few years (particularly when global demand growth is below trend), there are broader questions to be asked about the efficacy of capitalism.” </b:InternetSiteTitle>
    <b:URL>http://rooseveltinstitute.org/wp-content/uploads/2016/07/Declining-Entrepreneurship-Labor-Mobility-and-Business-Dynamism-A-Demand-Side-Approach.pdf</b:URL>
    <b:Year>2016</b:Year>
    <b:Month>March</b:Month>
    <b:RefOrder>8</b:RefOrder>
  </b:Source>
  <b:Source>
    <b:Tag>Dic15</b:Tag>
    <b:SourceType>InternetSite</b:SourceType>
    <b:Guid>{3044258D-269E-7B40-9E42-AAA7B2472F9B}</b:Guid>
    <b:Author>
      <b:Author>
        <b:NameList>
          <b:Person>
            <b:Last>Dickson</b:Last>
          </b:Person>
        </b:NameList>
      </b:Author>
    </b:Author>
    <b:URL>https://dspace.library.colostate.edu/bitstream/handle/10217/166924/Dickson_colostate_0053A_12885.pdf;sequence=1</b:URL>
    <b:Year>2015</b:Year>
    <b:RefOrder>9</b:RefOrder>
  </b:Source>
  <b:Source>
    <b:Tag>Wes15</b:Tag>
    <b:SourceType>InternetSite</b:SourceType>
    <b:Guid>{13229E59-773F-0E4A-9823-E2BC093286E3}</b:Guid>
    <b:Author>
      <b:Author>
        <b:NameList>
          <b:Person>
            <b:Last>West</b:Last>
          </b:Person>
        </b:NameList>
      </b:Author>
    </b:Author>
    <b:URL>https://www.brookings.edu/wp-content/uploads/2016/06/robotwork.pdf</b:URL>
    <b:Year>2015</b:Year>
    <b:RefOrder>10</b:RefOrder>
  </b:Source>
  <b:Source>
    <b:Tag>Par</b:Tag>
    <b:SourceType>InternetSite</b:SourceType>
    <b:Guid>{10E4C5B1-D7AE-1D4B-8058-68BE9680138F}</b:Guid>
    <b:Author>
      <b:Author>
        <b:NameList>
          <b:Person>
            <b:Last>Park</b:Last>
          </b:Person>
        </b:NameList>
      </b:Author>
    </b:Author>
    <b:URL>https://digitalcommons.bard.edu/cgi/viewcontent.cgi?article=1267&amp;context=senproj_s2016</b:URL>
    <b:Year>2016</b:Year>
    <b:RefOrder>11</b:RefOrder>
  </b:Source>
  <b:Source>
    <b:Tag>Zuo171</b:Tag>
    <b:SourceType>InternetSite</b:SourceType>
    <b:Guid>{68BF16D6-723D-9A4A-BAB0-DB768ECED26A}</b:Guid>
    <b:Author>
      <b:Author>
        <b:NameList>
          <b:Person>
            <b:Last>Zuo</b:Last>
          </b:Person>
        </b:NameList>
      </b:Author>
    </b:Author>
    <b:InternetSiteTitle>Study finds some of China's new graduates earn $588 a month — less than the cost of an iPhone</b:InternetSiteTitle>
    <b:URL>http://www.businessinsider.com/china-graduates-income-disparity-2017-6/?IR=T</b:URL>
    <b:Year>2017</b:Year>
    <b:Month>June</b:Month>
    <b:RefOrder>13</b:RefOrder>
  </b:Source>
  <b:Source>
    <b:Tag>Zhu11</b:Tag>
    <b:SourceType>InternetSite</b:SourceType>
    <b:Guid>{73C6B80F-7660-A246-9940-A2F4998F7BAD}</b:Guid>
    <b:Author>
      <b:Author>
        <b:NameList>
          <b:Person>
            <b:Last>Zhu</b:Last>
          </b:Person>
        </b:NameList>
      </b:Author>
    </b:Author>
    <b:URL>http://tuprints.ulb.tu-darmstadt.de/2749/1/Educational_Attainment_and_Career_Aspiration_of_Contemporary_Chineses_Rural_Youth.pdf</b:URL>
    <b:Year>2011</b:Year>
    <b:RefOrder>14</b:RefOrder>
  </b:Source>
  <b:Source>
    <b:Tag>Cho10</b:Tag>
    <b:SourceType>InternetSite</b:SourceType>
    <b:Guid>{62EC99A9-CB65-2646-831D-FACEDEBFCB09}</b:Guid>
    <b:Author>
      <b:Author>
        <b:NameList>
          <b:Person>
            <b:Last>Chou</b:Last>
          </b:Person>
        </b:NameList>
      </b:Author>
    </b:Author>
    <b:URL>http://www3.nccu.edu.tw/~iaezcpc/publications/C_publications/Journals/Ch5._Prudence_Higher_Education_Development_final.pdf</b:URL>
    <b:Year>2010</b:Year>
    <b:RefOrder>15</b:RefOrder>
  </b:Source>
  <b:Source>
    <b:Tag>Ko16</b:Tag>
    <b:SourceType>InternetSite</b:SourceType>
    <b:Guid>{FAD8D197-4BDD-EF42-98EA-E68DB5E803E7}</b:Guid>
    <b:Author>
      <b:Author>
        <b:NameList>
          <b:Person>
            <b:Last>Ko</b:Last>
          </b:Person>
        </b:NameList>
      </b:Author>
    </b:Author>
    <b:URL>https://www.educationdevelopmenttrust.com/~/media/EDT/Reports/Research/2015/r-effective-teaching.pdf</b:URL>
    <b:Year>2016</b:Year>
    <b:RefOrder>16</b:RefOrder>
  </b:Source>
  <b:Source>
    <b:Tag>Mor12</b:Tag>
    <b:SourceType>InternetSite</b:SourceType>
    <b:Guid>{7346FBF1-83D8-D04F-B4BD-9903C0B965C7}</b:Guid>
    <b:Author>
      <b:Author>
        <b:NameList>
          <b:Person>
            <b:Last>Mortaki</b:Last>
          </b:Person>
        </b:NameList>
      </b:Author>
    </b:Author>
    <b:URL>http://www.ijhssnet.com/journals/Vol_2_No_24_Special_Issue_December_2012/8.pdf</b:URL>
    <b:Year>2012</b:Year>
    <b:RefOrder>17</b:RefOrder>
  </b:Source>
  <b:Source>
    <b:Tag>Hui16</b:Tag>
    <b:SourceType>JournalArticle</b:SourceType>
    <b:Guid>{5F9E23D3-88F6-154B-861D-3DEF90E9E5F2}</b:Guid>
    <b:Title>An Introduction on the Role of Organization Capital for the Enterprise’s Endogenous Growth</b:Title>
    <b:Year>2016</b:Year>
    <b:Month>5</b:Month>
    <b:Author>
      <b:Author>
        <b:NameList>
          <b:Person>
            <b:Last>Wang</b:Last>
            <b:First>Hui</b:First>
          </b:Person>
        </b:NameList>
      </b:Author>
    </b:Author>
    <b:JournalName>Service Science and Management</b:JournalName>
    <b:RefOrder>28</b:RefOrder>
  </b:Source>
  <b:Source>
    <b:Tag>Cyn15</b:Tag>
    <b:SourceType>InternetSite</b:SourceType>
    <b:Guid>{98EA98A4-E784-9C45-B11B-FE3E063DBC05}</b:Guid>
    <b:Title>Win-Win-Win! Constructive Cultures Benefit Women and Men, and Organizations Too</b:Title>
    <b:Year>2015</b:Year>
    <b:Month>8</b:Month>
    <b:Day>7</b:Day>
    <b:Author>
      <b:Author>
        <b:NameList>
          <b:Person>
            <b:Last>Emrich</b:Last>
          </b:Person>
          <b:Person>
            <b:Last>Shyamsunder</b:Last>
          </b:Person>
        </b:NameList>
      </b:Author>
    </b:Author>
    <b:URL>http://constructiveculture.com/win-win-win-constructive-cultures-benefit-women-and-men-and-organizations-too/</b:URL>
    <b:RefOrder>29</b:RefOrder>
  </b:Source>
  <b:Source>
    <b:Tag>Che13</b:Tag>
    <b:SourceType>Report</b:SourceType>
    <b:Guid>{11556A0B-D035-B04C-A3CE-E893FC7D3FC9}</b:Guid>
    <b:Title>Reflections on Education and Technological Development in China </b:Title>
    <b:Year>2013</b:Year>
    <b:Author>
      <b:Author>
        <b:NameList>
          <b:Person>
            <b:Last>Chen</b:Last>
          </b:Person>
          <b:Person>
            <b:Last>Li</b:Last>
          </b:Person>
        </b:NameList>
      </b:Author>
    </b:Author>
    <b:Publisher>Deloitte China</b:Publisher>
    <b:RefOrder>18</b:RefOrder>
  </b:Source>
  <b:Source>
    <b:Tag>Jin15</b:Tag>
    <b:SourceType>InternetSite</b:SourceType>
    <b:Guid>{CB8A97B7-CE21-304C-A4D8-37142732FDEB}</b:Guid>
    <b:Title>Average starting pay of Chinese college grads nears 2,700 yuan</b:Title>
    <b:Year>2015</b:Year>
    <b:Author>
      <b:Author>
        <b:NameList>
          <b:Person>
            <b:Last>Jin</b:Last>
          </b:Person>
        </b:NameList>
      </b:Author>
    </b:Author>
    <b:InternetSiteTitle>People's Daily Online Exclusives</b:InternetSiteTitle>
    <b:URL>http://en.people.cn/n/2015/0827/c98649-8942367.html</b:URL>
    <b:Month>8</b:Month>
    <b:RefOrder>19</b:RefOrder>
  </b:Source>
  <b:Source>
    <b:Tag>Zha10</b:Tag>
    <b:SourceType>Report</b:SourceType>
    <b:Guid>{5B6E7AC3-BEC1-D241-BD35-943721EE0E28}</b:Guid>
    <b:Author>
      <b:Author>
        <b:NameList>
          <b:Person>
            <b:Last>Zhang</b:Last>
          </b:Person>
        </b:NameList>
      </b:Author>
    </b:Author>
    <b:Title>Factors that Motivate Academic Staff to Conduct Research and Influence Research Productivity in Chinese Project 211 Universities</b:Title>
    <b:Year>2014</b:Year>
    <b:Institution>University of Canberra</b:Institution>
    <b:City>Australian Capital Territory</b:City>
    <b:RefOrder>20</b:RefOrder>
  </b:Source>
  <b:Source>
    <b:Tag>Fel15</b:Tag>
    <b:SourceType>InternetSite</b:SourceType>
    <b:Guid>{05A3DC85-16F6-B845-A53E-6F756A988E3A}</b:Guid>
    <b:Author>
      <b:Author>
        <b:NameList>
          <b:Person>
            <b:Last>Felix</b:Last>
          </b:Person>
        </b:NameList>
      </b:Author>
    </b:Author>
    <b:Title>50 Job Interview Questions and Answers </b:Title>
    <b:URL>https://www.resumeok.com/49-job-interview-questions-and-answers/</b:URL>
    <b:Year> 2015</b:Year>
    <b:RefOrder>21</b:RefOrder>
  </b:Source>
  <b:Source>
    <b:Tag>Jai15</b:Tag>
    <b:SourceType>InternetSite</b:SourceType>
    <b:Guid>{7A00A977-1A08-0E4E-B5D0-F4321F3E88B4}</b:Guid>
    <b:Author>
      <b:Author>
        <b:NameList>
          <b:Person>
            <b:Last>Jain</b:Last>
          </b:Person>
          <b:Person>
            <b:Last>Bhatt</b:Last>
          </b:Person>
        </b:NameList>
      </b:Author>
    </b:Author>
    <b:Title>Employment preferences of job applicants: unfolding employer branding determinants</b:Title>
    <b:URL>http://www.emeraldinsight.com/doi/abs/10.1108/JMD-09-2013-0106?mobileUi=0&amp;journalCode=jmd</b:URL>
    <b:Year>2015</b:Year>
    <b:RefOrder>22</b:RefOrder>
  </b:Source>
  <b:Source>
    <b:Tag>Lee16</b:Tag>
    <b:SourceType>Report</b:SourceType>
    <b:Guid>{5D2CA954-BB03-A14E-B656-2D34723E32A6}</b:Guid>
    <b:Title>Employee Job Satisfaction and Engagement: Revitalizing a Changing Workforce</b:Title>
    <b:Year> 2016</b:Year>
    <b:Author>
      <b:Author>
        <b:NameList>
          <b:Person>
            <b:Last>Lee</b:Last>
          </b:Person>
        </b:NameList>
      </b:Author>
    </b:Author>
    <b:Publisher>SHRM</b:Publisher>
    <b:Pages>4</b:Pages>
    <b:RefOrder>23</b:RefOrder>
  </b:Source>
  <b:Source>
    <b:Tag>Sul11</b:Tag>
    <b:SourceType>InternetSite</b:SourceType>
    <b:Guid>{E915C1F0-0E25-EB4E-A994-C68B9BDF72BB}</b:Guid>
    <b:Title>Increasing Employee Productivity: The Strategic Role That HR Essentially Ignores</b:Title>
    <b:Year>2011</b:Year>
    <b:Author>
      <b:Author>
        <b:NameList>
          <b:Person>
            <b:Last>Sullivan</b:Last>
          </b:Person>
        </b:NameList>
      </b:Author>
    </b:Author>
    <b:InternetSiteTitle>ERE MEDIA</b:InternetSiteTitle>
    <b:URL>http://www.oxfordhandbooks.com/view/10.1093/oxfordhb/9780199547029.001.0001/oxfordhb-9780199547029-e-1</b:URL>
    <b:Month>5</b:Month>
    <b:RefOrder>288</b:RefOrder>
  </b:Source>
  <b:Source>
    <b:Tag>Sul111</b:Tag>
    <b:SourceType>InternetSite</b:SourceType>
    <b:Guid>{751BA057-6378-594B-85D8-9BC3E94C1C56}</b:Guid>
    <b:Author>
      <b:Author>
        <b:NameList>
          <b:Person>
            <b:Last>Sullivan</b:Last>
          </b:Person>
        </b:NameList>
      </b:Author>
    </b:Author>
    <b:Year>2011</b:Year>
    <b:Title>Increasing Employee Productivity: The Strategic Role That HR Essentially Ignores</b:Title>
    <b:InternetSiteTitle>ERE MEDIA</b:InternetSiteTitle>
    <b:URL>https://www.ere.net/increasing-employee-productivity-the-strategic-role-that-hr-essentially-ignores/</b:URL>
    <b:RefOrder>30</b:RefOrder>
  </b:Source>
  <b:Source>
    <b:Tag>WAK16</b:Tag>
    <b:SourceType>InternetSite</b:SourceType>
    <b:Guid>{916EBFD0-BE66-F44F-8361-1A260E8C5B80}</b:Guid>
    <b:Author>
      <b:Author>
        <b:NameList>
          <b:Person>
            <b:Last>WAKELY</b:Last>
          </b:Person>
        </b:NameList>
      </b:Author>
    </b:Author>
    <b:Title>5 Ways HR Can Build Your Brand</b:Title>
    <b:Year>2016</b:Year>
    <b:URL>https://www.thebalance.com/hr-building-brand-1917670</b:URL>
    <b:Month>9</b:Month>
    <b:RefOrder>289</b:RefOrder>
  </b:Source>
  <b:Source>
    <b:Tag>Ade13</b:Tag>
    <b:SourceType>JournalArticle</b:SourceType>
    <b:Guid>{B7FBFCDA-192C-CD4A-BB6E-EC78CB9864B9}</b:Guid>
    <b:Title>Impact of Organizational Culture on Human Resource Practices: A Study of Selected Nigerian Private Universities</b:Title>
    <b:Year>2013</b:Year>
    <b:Author>
      <b:Author>
        <b:NameList>
          <b:Person>
            <b:Last>Adewal</b:Last>
          </b:Person>
          <b:Person>
            <b:Last>Anthonia</b:Last>
          </b:Person>
        </b:NameList>
      </b:Author>
    </b:Author>
    <b:JournalName>Journal of Competitiveness</b:JournalName>
    <b:RefOrder>33</b:RefOrder>
  </b:Source>
  <b:Source>
    <b:Tag>Mar16</b:Tag>
    <b:SourceType>InternetSite</b:SourceType>
    <b:Guid>{A4F9DE9B-7EC7-A14E-91A0-8B7E09F26A98}</b:Guid>
    <b:Author>
      <b:Author>
        <b:NameList>
          <b:Person>
            <b:Last>Martin</b:Last>
          </b:Person>
        </b:NameList>
      </b:Author>
    </b:Author>
    <b:Title>8 Proven Recruitment Strategies</b:Title>
    <b:Year>2016</b:Year>
    <b:Month>12</b:Month>
    <b:InternetSiteTitle>LEVERISM  </b:InternetSiteTitle>
    <b:URL>https://www.cleverism.com/8-proven-recruitment-strategies/</b:URL>
    <b:RefOrder>34</b:RefOrder>
  </b:Source>
  <b:Source>
    <b:Tag>Tee14</b:Tag>
    <b:SourceType>JournalArticle</b:SourceType>
    <b:Guid>{92844BA9-5EAD-DF4A-A96A-BDE8AA5B24A2}</b:Guid>
    <b:Author>
      <b:Author>
        <b:NameList>
          <b:Person>
            <b:Last>Teena</b:Last>
          </b:Person>
          <b:Person>
            <b:Last>Sanjay</b:Last>
          </b:Person>
        </b:NameList>
      </b:Author>
    </b:Author>
    <b:Title>SHRM: alignment of HR function with business strategy</b:Title>
    <b:JournalName>Strategic HR Review</b:JournalName>
    <b:Year>2014</b:Year>
    <b:Volume>13</b:Volume>
    <b:Issue>4/5</b:Issue>
    <b:RefOrder>36</b:RefOrder>
  </b:Source>
  <b:Source>
    <b:Tag>PTI14</b:Tag>
    <b:SourceType>InternetSite</b:SourceType>
    <b:Guid>{696AE3CB-E660-EB4F-8360-3779774F2928}</b:Guid>
    <b:Author>
      <b:Author>
        <b:Corporate>PTI</b:Corporate>
      </b:Author>
    </b:Author>
    <b:Title>2014</b:Title>
    <b:Year>2014</b:Year>
    <b:InternetSiteTitle>Whatishumanresource</b:InternetSiteTitle>
    <b:URL>http://www.whatishumanresource.com/recruitment</b:URL>
    <b:RefOrder>37</b:RefOrder>
  </b:Source>
  <b:Source>
    <b:Tag>STA13</b:Tag>
    <b:SourceType>Report</b:SourceType>
    <b:Guid>{A78301E0-F453-AE43-A8E6-0D13CE9ADCA9}</b:Guid>
    <b:Author>
      <b:Author>
        <b:NameList>
          <b:Person>
            <b:Last>STALEY</b:Last>
          </b:Person>
        </b:NameList>
      </b:Author>
    </b:Author>
    <b:Title>NAVIGATING THROUGH THE STATE OF CALIFORNIA’S SELECTION PROCESS </b:Title>
    <b:Year>2013 </b:Year>
    <b:Institution>California Department of Human Resources </b:Institution>
    <b:RefOrder>38</b:RefOrder>
  </b:Source>
  <b:Source>
    <b:Tag>Nik15</b:Tag>
    <b:SourceType>Report</b:SourceType>
    <b:Guid>{304260B5-557E-6B4C-B615-14FC51BD589B}</b:Guid>
    <b:Author>
      <b:Author>
        <b:NameList>
          <b:Person>
            <b:Last>Nikolaou</b:Last>
          </b:Person>
          <b:Person>
            <b:Last>Oostrom</b:Last>
          </b:Person>
        </b:NameList>
      </b:Author>
    </b:Author>
    <b:Title>Employee Recruitment, Selection, and Assessment</b:Title>
    <b:Institution>Business &amp; Economics</b:Institution>
    <b:Year>2015</b:Year>
    <b:RefOrder>39</b:RefOrder>
  </b:Source>
  <b:Source>
    <b:Tag>Sul13</b:Tag>
    <b:SourceType>InternetSite</b:SourceType>
    <b:Guid>{EAA89007-E73D-E643-AC79-6B425235C367}</b:Guid>
    <b:Title>Why You Can’t Get A Job … Recruiting Explained By the Numbers</b:Title>
    <b:Year>2013</b:Year>
    <b:Author>
      <b:Author>
        <b:NameList>
          <b:Person>
            <b:Last>Sullivan</b:Last>
          </b:Person>
        </b:NameList>
      </b:Author>
    </b:Author>
    <b:InternetSiteTitle>ERE Recruiting Intelligence</b:InternetSiteTitle>
    <b:URL>https://www.ere.net/why-you-cant-get-a-job-recruiting-explained-by-the-numbers/</b:URL>
    <b:RefOrder>40</b:RefOrder>
  </b:Source>
  <b:Source>
    <b:Tag>Cam13</b:Tag>
    <b:SourceType>InternetSite</b:SourceType>
    <b:Guid>{1762698E-2A5B-5D49-937A-BD9B48B56239}</b:Guid>
    <b:Author>
      <b:Author>
        <b:NameList>
          <b:Person>
            <b:Last>Campbell</b:Last>
          </b:Person>
        </b:NameList>
      </b:Author>
    </b:Author>
    <b:Title>Who is Responsible for the Quality of a Hire?</b:Title>
    <b:URL>https://www.socialtalent.com/blog/recruitment/who-is-responsible-for-the-quality-of-a-hire</b:URL>
    <b:Year>2013</b:Year>
    <b:Month>6</b:Month>
    <b:RefOrder>41</b:RefOrder>
  </b:Source>
  <b:Source>
    <b:Tag>Li151</b:Tag>
    <b:SourceType>Report</b:SourceType>
    <b:Guid>{3868B582-3241-9F40-96EB-A2A28B085020}</b:Guid>
    <b:Title>Nestle Employee Recruitment Research</b:Title>
    <b:Year>2015</b:Year>
    <b:Author>
      <b:Author>
        <b:NameList>
          <b:Person>
            <b:Last>Li</b:Last>
          </b:Person>
        </b:NameList>
      </b:Author>
    </b:Author>
    <b:Institution>Shanghai University of Science &amp; Technology </b:Institution>
    <b:Publisher>International Journal of Business and Social Science </b:Publisher>
    <b:City>Shanghai</b:City>
    <b:RefOrder>42</b:RefOrder>
  </b:Source>
  <b:Source>
    <b:Tag>Klo14</b:Tag>
    <b:SourceType>JournalArticle</b:SourceType>
    <b:Guid>{C82739BC-5D9D-ED49-B96C-9F3B7DE2565F}</b:Guid>
    <b:Title>Matching Skills and Labour Market Needs</b:Title>
    <b:Year>2014</b:Year>
    <b:Author>
      <b:Author>
        <b:NameList>
          <b:Person>
            <b:Last>Klosters</b:Last>
          </b:Person>
        </b:NameList>
      </b:Author>
    </b:Author>
    <b:JournalName>Global Agenda Council on Employment</b:JournalName>
    <b:RefOrder>43</b:RefOrder>
  </b:Source>
  <b:Source>
    <b:Tag>Wah14</b:Tag>
    <b:SourceType>JournalArticle</b:SourceType>
    <b:Guid>{83D1983D-C732-0547-BBAE-FB597F9FB4A0}</b:Guid>
    <b:Author>
      <b:Author>
        <b:NameList>
          <b:Person>
            <b:Last>Waheed</b:Last>
          </b:Person>
        </b:NameList>
      </b:Author>
    </b:Author>
    <b:Title>IMPACT OF WORK-FAMILY CONFLITS ON JOB SATISFACTION, ORGANIZATIONAL COMMITMENT AND INTENTIONS TO TURNOVER AMONG FACULTY MEMBERS: A PERSPECTIVE OF PUBLIC SECTOR UNIVERSITIES OF PAKISTAN</b:Title>
    <b:JournalName>ICCBM 2014-Conference Proceedings</b:JournalName>
    <b:Year>2014</b:Year>
    <b:RefOrder>44</b:RefOrder>
  </b:Source>
  <b:Source>
    <b:Tag>MUS15</b:Tag>
    <b:SourceType>JournalArticle</b:SourceType>
    <b:Guid>{5B091347-71AB-FA42-B58A-F2D151F13D4E}</b:Guid>
    <b:Author>
      <b:Author>
        <b:NameList>
          <b:Person>
            <b:Last>MUSCALU</b:Last>
          </b:Person>
        </b:NameList>
      </b:Author>
    </b:Author>
    <b:Title>SOURCES OF HUMAN RESOURCES RECRUITMENT ORGANIZATION </b:Title>
    <b:JournalName>Management and Economics </b:JournalName>
    <b:Year>2015</b:Year>
    <b:RefOrder>45</b:RefOrder>
  </b:Source>
  <b:Source>
    <b:Tag>Edu16</b:Tag>
    <b:SourceType>JournalArticle</b:SourceType>
    <b:Guid>{704FFB84-A889-064E-9B3F-351AA490E6BD}</b:Guid>
    <b:Author>
      <b:Author>
        <b:NameList>
          <b:Person>
            <b:Last>Educ</b:Last>
          </b:Person>
        </b:NameList>
      </b:Author>
    </b:Author>
    <b:Title>Effective Teaching Methods in Higher Education: Requirements and Barriers</b:Title>
    <b:Year>2016</b:Year>
    <b:RefOrder>25</b:RefOrder>
  </b:Source>
  <b:Source>
    <b:Tag>Ram16</b:Tag>
    <b:SourceType>JournalArticle</b:SourceType>
    <b:Guid>{F7AB4204-D04F-D74F-A2DD-B2AB29238A91}</b:Guid>
    <b:Author>
      <b:Author>
        <b:NameList>
          <b:Person>
            <b:Last>Ramasamy</b:Last>
          </b:Person>
        </b:NameList>
      </b:Author>
    </b:Author>
    <b:Title>nitial Job Choice in the Greater China Region</b:Title>
    <b:JournalName>SAGE Journals</b:JournalName>
    <b:Year>2016</b:Year>
    <b:RefOrder>46</b:RefOrder>
  </b:Source>
  <b:Source>
    <b:Tag>Far15</b:Tag>
    <b:SourceType>JournalArticle</b:SourceType>
    <b:Guid>{318E0575-3174-BD46-938D-51CCA5BFA32C}</b:Guid>
    <b:Author>
      <b:Author>
        <b:NameList>
          <b:Person>
            <b:Last>Farrugia</b:Last>
          </b:Person>
        </b:NameList>
      </b:Author>
    </b:Author>
    <b:Title>Extra Curricular Activities: The Perception of Graduates of how student engagement affects career development</b:Title>
    <b:Publisher>University of Malta</b:Publisher>
    <b:Year>2015</b:Year>
    <b:RefOrder>47</b:RefOrder>
  </b:Source>
  <b:Source>
    <b:Tag>Dre05</b:Tag>
    <b:SourceType>JournalArticle</b:SourceType>
    <b:Guid>{1D736648-AB27-E24D-B16C-D08ED09BF628}</b:Guid>
    <b:Author>
      <b:Author>
        <b:NameList>
          <b:Person>
            <b:Last>Dreesch</b:Last>
          </b:Person>
        </b:NameList>
      </b:Author>
    </b:Author>
    <b:Title>An approach to estimating human resource requirements to achieve the Millennium Development Goals</b:Title>
    <b:JournalName>Health Policy and Planning</b:JournalName>
    <b:Year>2005</b:Year>
    <b:RefOrder>51</b:RefOrder>
  </b:Source>
  <b:Source>
    <b:Tag>Mie11</b:Tag>
    <b:SourceType>JournalArticle</b:SourceType>
    <b:Guid>{0373BE41-69EF-5F49-ADDB-E20FED1B910C}</b:Guid>
    <b:Author>
      <b:Author>
        <b:NameList>
          <b:Person>
            <b:Last>Mielonen</b:Last>
          </b:Person>
        </b:NameList>
      </b:Author>
    </b:Author>
    <b:Title>MAKING SENSE OF SHARED LEADERSHIP. A case study of leadership processes and practices without formal leadership structure in the team context</b:Title>
    <b:Year>2011</b:Year>
    <b:RefOrder>50</b:RefOrder>
  </b:Source>
  <b:Source>
    <b:Tag>Lav15</b:Tag>
    <b:SourceType>Report</b:SourceType>
    <b:Guid>{B8C39891-FE4B-8D4B-B252-D9D224D8C1D4}</b:Guid>
    <b:Author>
      <b:Author>
        <b:NameList>
          <b:Person>
            <b:Last>Lavecchia</b:Last>
          </b:Person>
          <b:Person>
            <b:Last>Liu</b:Last>
          </b:Person>
        </b:NameList>
      </b:Author>
    </b:Author>
    <b:Title>Behavioral Economics of Education: Progress and Possibilities</b:Title>
    <b:Year>2015</b:Year>
    <b:StandardNumber>8853</b:StandardNumber>
    <b:Institution>Forschungsinstitut zur Zukunft der Arbeit Institute for the Study of Labor</b:Institution>
    <b:RefOrder>3</b:RefOrder>
  </b:Source>
  <b:Source>
    <b:Tag>Jan16</b:Tag>
    <b:SourceType>Report</b:SourceType>
    <b:Guid>{609E9239-8398-EC44-8D56-CCEE3BFF49B7}</b:Guid>
    <b:Author>
      <b:Author>
        <b:NameList>
          <b:Person>
            <b:Last>Janicek</b:Last>
          </b:Person>
        </b:NameList>
      </b:Author>
    </b:Author>
    <b:Title>Goal Setting Theory Overview</b:Title>
    <b:Year>2016</b:Year>
    <b:Pages>10</b:Pages>
    <b:RefOrder>2</b:RefOrder>
  </b:Source>
  <b:Source>
    <b:Tag>Goo15</b:Tag>
    <b:SourceType>Report</b:SourceType>
    <b:Guid>{2F63CEE5-AA49-B842-A1B7-9AB0A262029B}</b:Guid>
    <b:Title>Social and emotional skills in childhood and their long-term effects on adult life</b:Title>
    <b:Year>2015</b:Year>
    <b:Author>
      <b:Author>
        <b:NameList>
          <b:Person>
            <b:Last>Goodman</b:Last>
          </b:Person>
          <b:Person>
            <b:Last>Joshi</b:Last>
          </b:Person>
        </b:NameList>
      </b:Author>
    </b:Author>
    <b:RefOrder>4</b:RefOrder>
  </b:Source>
  <b:Source>
    <b:Tag>Ort15</b:Tag>
    <b:SourceType>InternetSite</b:SourceType>
    <b:Guid>{638FE708-4E5F-F341-9A36-B96221668845}</b:Guid>
    <b:Author>
      <b:Author>
        <b:NameList>
          <b:Person>
            <b:Last>Ortlieb</b:Last>
          </b:Person>
        </b:NameList>
      </b:Author>
    </b:Author>
    <b:Title>Just graduating from university is no longer enough to get a job</b:Title>
    <b:Year>2015</b:Year>
    <b:InternetSiteTitle>The Conversation</b:InternetSiteTitle>
    <b:URL>http://theconversation.com/just-graduating-from-university-is-no-longer-enough-to-get-a-job-36906</b:URL>
    <b:Month>12</b:Month>
    <b:RefOrder>7</b:RefOrder>
  </b:Source>
  <b:Source>
    <b:Tag>Chu13</b:Tag>
    <b:SourceType>InternetSite</b:SourceType>
    <b:Guid>{48FAAB78-F671-7144-AFC8-4F42904FE573}</b:Guid>
    <b:Author>
      <b:Author>
        <b:NameList>
          <b:Person>
            <b:Last>Chu</b:Last>
          </b:Person>
        </b:NameList>
      </b:Author>
    </b:Author>
    <b:InternetSiteTitle>Looking to China for scientific careers</b:InternetSiteTitle>
    <b:URL>http://www.sciencemag.org/features/2013/11/looking-china-scientific-careers</b:URL>
    <b:Year>2013</b:Year>
    <b:Month>11</b:Month>
    <b:RefOrder>12</b:RefOrder>
  </b:Source>
  <b:Source>
    <b:Tag>Hui15</b:Tag>
    <b:SourceType>InternetSite</b:SourceType>
    <b:Guid>{4BEB28B4-F1B9-604E-B16E-E70E5CD11428}</b:Guid>
    <b:Author>
      <b:Author>
        <b:NameList>
          <b:Person>
            <b:Last>Hui</b:Last>
          </b:Person>
        </b:NameList>
      </b:Author>
    </b:Author>
    <b:URL>In rural China, going to college is just another way to disappoint your parents</b:URL>
    <b:Year>2015</b:Year>
    <b:Month>3</b:Month>
    <b:RefOrder>27</b:RefOrder>
  </b:Source>
  <b:Source>
    <b:Tag>Duy</b:Tag>
    <b:SourceType>Report</b:SourceType>
    <b:Guid>{F6FF8975-8C0D-B548-AE33-09EA4EBA6BC6}</b:Guid>
    <b:Author>
      <b:Author>
        <b:NameList>
          <b:Person>
            <b:Last>Duysters</b:Last>
          </b:Person>
        </b:NameList>
      </b:Author>
    </b:Author>
    <b:Institution>Wuhan University of Technology Press</b:Institution>
    <b:ThesisType>2012</b:ThesisType>
    <b:RefOrder>290</b:RefOrder>
  </b:Source>
  <b:Source>
    <b:Tag>Nas13</b:Tag>
    <b:SourceType>Report</b:SourceType>
    <b:Guid>{B4A6B560-A048-4C4B-BFE7-60E3A3AE5DBC}</b:Guid>
    <b:Author>
      <b:Author>
        <b:NameList>
          <b:Person>
            <b:Last>Nassazi</b:Last>
          </b:Person>
        </b:NameList>
      </b:Author>
    </b:Author>
    <b:Title>EFFECTS OF TRAINING ON EMPLOYEE PERFORMANCE.</b:Title>
    <b:Year>2013</b:Year>
    <b:RefOrder>31</b:RefOrder>
  </b:Source>
  <b:Source>
    <b:Tag>Yan13</b:Tag>
    <b:SourceType>Report</b:SourceType>
    <b:Guid>{A8CA21B2-E21C-4649-858A-16BCD3A116F0}</b:Guid>
    <b:Author>
      <b:Author>
        <b:NameList>
          <b:Person>
            <b:Last>Yang</b:Last>
          </b:Person>
          <b:Person>
            <b:Last>Choi</b:Last>
          </b:Person>
        </b:NameList>
      </b:Author>
    </b:Author>
    <b:Title>Strategic Human Resource Management for the Technology Innovation for SME’s In Korea</b:Title>
    <b:Year>2013</b:Year>
    <b:Publisher>Asian Journal of Business Research </b:Publisher>
    <b:RefOrder>32</b:RefOrder>
  </b:Source>
  <b:Source>
    <b:Tag>Cam</b:Tag>
    <b:SourceType>JournalArticle</b:SourceType>
    <b:Guid>{D025D321-CAF1-C244-B53D-C62F2713F9B4}</b:Guid>
    <b:Title>Human Resource Management: Ethics and Employment</b:Title>
    <b:Author>
      <b:Author>
        <b:NameList>
          <b:Person>
            <b:Last>Campbell</b:Last>
          </b:Person>
          <b:Person>
            <b:Last>Pinnington</b:Last>
          </b:Person>
        </b:NameList>
      </b:Author>
    </b:Author>
    <b:Year>2013</b:Year>
    <b:RefOrder>35</b:RefOrder>
  </b:Source>
  <b:Source>
    <b:Tag>MEY15</b:Tag>
    <b:SourceType>DocumentFromInternetSite</b:SourceType>
    <b:Guid>{D579073F-33AA-634E-8218-DAECFB74A758}</b:Guid>
    <b:Author>
      <b:Author>
        <b:NameList>
          <b:Person>
            <b:Last>Yan</b:Last>
          </b:Person>
        </b:NameList>
      </b:Author>
    </b:Author>
    <b:URL>http://www.chinadaily.com.cn/china/2016-05/09/content_25163406.htm</b:URL>
    <b:Year>2016</b:Year>
    <b:Month>5</b:Month>
    <b:Title>Half of fresh graduates get job or become entrepreneurs</b:Title>
    <b:RefOrder>162</b:RefOrder>
  </b:Source>
  <b:Source>
    <b:Tag>ZHO18</b:Tag>
    <b:SourceType>InternetSite</b:SourceType>
    <b:Guid>{DDA661BF-D8A1-7543-83D8-7E67898E6A24}</b:Guid>
    <b:Author>
      <b:Author>
        <b:NameList>
          <b:Person>
            <b:Last>Zhou</b:Last>
          </b:Person>
        </b:NameList>
      </b:Author>
    </b:Author>
    <b:Title>Shanghai graduate report released</b:Title>
    <b:URL>http://usa.chinadaily.com.cn/a/201802/17/WS5a874263a3106e7dcc13ce2c.html</b:URL>
    <b:Year>2018</b:Year>
    <b:RefOrder>168</b:RefOrder>
  </b:Source>
  <b:Source>
    <b:Tag>Cha11</b:Tag>
    <b:SourceType>Report</b:SourceType>
    <b:Guid>{5D7E7908-F552-7F4D-9EBE-7F2C82802EB8}</b:Guid>
    <b:Author>
      <b:Author>
        <b:NameList>
          <b:Person>
            <b:Last>Chang</b:Last>
          </b:Person>
          <b:Person>
            <b:Last>Turner</b:Last>
          </b:Person>
        </b:NameList>
      </b:Author>
    </b:Author>
    <b:Title>Report on Market Research into the Peoples Republic of China Steel Industry</b:Title>
    <b:Year>2011</b:Year>
    <b:RefOrder>172</b:RefOrder>
  </b:Source>
  <b:Source>
    <b:Tag>Hil16</b:Tag>
    <b:SourceType>Report</b:SourceType>
    <b:Guid>{F36CC3D8-FF08-1740-A011-C1472CFF6741}</b:Guid>
    <b:Author>
      <b:Author>
        <b:NameList>
          <b:Person>
            <b:Last>Hilala</b:Last>
          </b:Person>
        </b:NameList>
      </b:Author>
    </b:Author>
    <b:Title>The Role of Vocational Education and Training in Palestine in Addressing Inequality and Promoting Human Development</b:Title>
    <b:Year>2016</b:Year>
    <b:RefOrder>171</b:RefOrder>
  </b:Source>
  <b:Source>
    <b:Tag>Dac12</b:Tag>
    <b:SourceType>Report</b:SourceType>
    <b:Guid>{C5222B28-6242-E844-A88F-CF9DCECEB67A}</b:Guid>
    <b:Author>
      <b:Author>
        <b:NameList>
          <b:Person>
            <b:Last>Daczo</b:Last>
          </b:Person>
        </b:NameList>
      </b:Author>
    </b:Author>
    <b:Title>WAGE INEQUALITY AND THE GENDER WAGE GAP: ARE AMERICAN WOMEN SWIMMING UPSTREAM?</b:Title>
    <b:Year>2012</b:Year>
    <b:RefOrder>175</b:RefOrder>
  </b:Source>
  <b:Source>
    <b:Tag>Tan161</b:Tag>
    <b:SourceType>Report</b:SourceType>
    <b:Guid>{7D8A1909-EEB3-B745-8E8B-440A3EC1B584}</b:Guid>
    <b:Author>
      <b:Author>
        <b:NameList>
          <b:Person>
            <b:Last>Tang</b:Last>
          </b:Person>
        </b:NameList>
      </b:Author>
    </b:Author>
    <b:Year>2016</b:Year>
    <b:Title>Class and Gender</b:Title>
    <b:RefOrder>178</b:RefOrder>
  </b:Source>
  <b:Source>
    <b:Tag>Cle13</b:Tag>
    <b:SourceType>Report</b:SourceType>
    <b:Guid>{FE4816EC-9850-9547-B949-F5777EBD7343}</b:Guid>
    <b:Author>
      <b:Author>
        <b:NameList>
          <b:Person>
            <b:Last>Clements</b:Last>
          </b:Person>
          <b:Person>
            <b:Last>Wingender</b:Last>
          </b:Person>
        </b:NameList>
      </b:Author>
    </b:Author>
    <b:Title>Women, Work, and the Economy</b:Title>
    <b:Year>2013</b:Year>
    <b:RefOrder>182</b:RefOrder>
  </b:Source>
  <b:Source>
    <b:Tag>Ehr12</b:Tag>
    <b:SourceType>Report</b:SourceType>
    <b:Guid>{D528EAC5-A390-0B49-B153-0ED731002B80}</b:Guid>
    <b:Author>
      <b:Author>
        <b:NameList>
          <b:Person>
            <b:Last>Ehrenberg</b:Last>
          </b:Person>
          <b:Person>
            <b:Last>Smith</b:Last>
          </b:Person>
        </b:NameList>
      </b:Author>
    </b:Author>
    <b:Title>Modern Labor Economics</b:Title>
    <b:Year>2012</b:Year>
    <b:RefOrder>200</b:RefOrder>
  </b:Source>
  <b:Source>
    <b:Tag>All16</b:Tag>
    <b:SourceType>Report</b:SourceType>
    <b:Guid>{15A82289-474A-F64D-B42F-A21028DD7558}</b:Guid>
    <b:Author>
      <b:Author>
        <b:NameList>
          <b:Person>
            <b:Last>Allen</b:Last>
          </b:Person>
        </b:NameList>
      </b:Author>
    </b:Author>
    <b:Title>Analysis of Trends and Challenges in the Indonesian Labor Market</b:Title>
    <b:Year>2016</b:Year>
    <b:RefOrder>201</b:RefOrder>
  </b:Source>
  <b:Source>
    <b:Tag>DOU13</b:Tag>
    <b:SourceType>DocumentFromInternetSite</b:SourceType>
    <b:Guid>{01EB441B-5B23-A24C-8B6A-880F5A455941}</b:Guid>
    <b:Author>
      <b:Author>
        <b:NameList>
          <b:Person>
            <b:Last>Douglas</b:Last>
          </b:Person>
        </b:NameList>
      </b:Author>
    </b:Author>
    <b:URL>http://onlinelibrary.wiley.com/store/10.1111/ipd.12170/asset/ipd12170.pdf;jsessionid=75486D240963A610A534AA47C4DEAE27.f01t04?v=1&amp;t=je44wpv8&amp;s=73340121d038bee44752a848625d1fc678819432</b:URL>
    <b:Year>2013</b:Year>
    <b:RefOrder>158</b:RefOrder>
  </b:Source>
  <b:Source>
    <b:Tag>pet08</b:Tag>
    <b:SourceType>DocumentFromInternetSite</b:SourceType>
    <b:Guid>{26E2F226-898C-854D-9D30-05A7348A1573}</b:Guid>
    <b:Author>
      <b:Author>
        <b:NameList>
          <b:Person>
            <b:Last>Petter</b:Last>
          </b:Person>
        </b:NameList>
      </b:Author>
    </b:Author>
    <b:InternetSiteTitle>2017 Australia Salary &amp; Employment Outlook</b:InternetSiteTitle>
    <b:Year>2008</b:Year>
    <b:RefOrder>154</b:RefOrder>
  </b:Source>
  <b:Source>
    <b:Tag>Pea12</b:Tag>
    <b:SourceType>Report</b:SourceType>
    <b:Guid>{3B1D39DD-739C-A54D-AD19-C9A1A37BDA44}</b:Guid>
    <b:Author>
      <b:Author>
        <b:NameList>
          <b:Person>
            <b:Last>Pearson</b:Last>
          </b:Person>
        </b:NameList>
      </b:Author>
    </b:Author>
    <b:Title>Original I Ching: An Authentic Translation of the Book of Changes</b:Title>
    <b:Year>2012</b:Year>
    <b:RefOrder>151</b:RefOrder>
  </b:Source>
  <b:Source>
    <b:Tag>Kou16</b:Tag>
    <b:SourceType>InternetSite</b:SourceType>
    <b:Guid>{B9B60C5A-FD16-F246-909B-98C805A16BE0}</b:Guid>
    <b:Author>
      <b:Author>
        <b:NameList>
          <b:Person>
            <b:Last>Koukoulas</b:Last>
          </b:Person>
        </b:NameList>
      </b:Author>
    </b:Author>
    <b:Title>House prices are surging because of low supply – it's Economics 101</b:Title>
    <b:Year>2016</b:Year>
    <b:Month>10</b:Month>
    <b:RefOrder>152</b:RefOrder>
  </b:Source>
  <b:Source>
    <b:Tag>Wen09</b:Tag>
    <b:SourceType>DocumentFromInternetSite</b:SourceType>
    <b:Guid>{DDDE4093-CFDA-B845-91AD-FD4665F14224}</b:Guid>
    <b:Author>
      <b:Author>
        <b:NameList>
          <b:Person>
            <b:Last>Wen</b:Last>
          </b:Person>
        </b:NameList>
      </b:Author>
    </b:Author>
    <b:URL>https://en.wikisource.org/wiki/Report_on_the_Work_of_the_Government_(2009)</b:URL>
    <b:Year>2009</b:Year>
    <b:RefOrder>153</b:RefOrder>
  </b:Source>
  <b:Source>
    <b:Tag>Cao15</b:Tag>
    <b:SourceType>InternetSite</b:SourceType>
    <b:Guid>{7F353509-3EF0-8E4F-8CC9-6B1D290DF6C7}</b:Guid>
    <b:Author>
      <b:Author>
        <b:NameList>
          <b:Person>
            <b:Last>Cao</b:Last>
          </b:Person>
        </b:NameList>
      </b:Author>
    </b:Author>
    <b:Title>New York University Shanghai: What Is the Deal?</b:Title>
    <b:URL>https://chinachange.org/2015/02/05/new-york-university-shanghai-what-is-the-deal/</b:URL>
    <b:Year>2015</b:Year>
    <b:Month>2</b:Month>
    <b:RefOrder>99</b:RefOrder>
  </b:Source>
  <b:Source>
    <b:Tag>Liu12</b:Tag>
    <b:SourceType>InternetSite</b:SourceType>
    <b:Guid>{FF54DBC3-21C1-AE42-9577-F5BCA354ACA9}</b:Guid>
    <b:Author>
      <b:Author>
        <b:NameList>
          <b:Person>
            <b:Last>Liu</b:Last>
          </b:Person>
          <b:Person>
            <b:Last>Wang</b:Last>
          </b:Person>
        </b:NameList>
      </b:Author>
    </b:Author>
    <b:InternetSiteTitle>  Expansion of higher education and the employment crisis: policy innovations in China</b:InternetSiteTitle>
    <b:Year>2012</b:Year>
    <b:RefOrder>145</b:RefOrder>
  </b:Source>
  <b:Source>
    <b:Tag>han15</b:Tag>
    <b:SourceType>DocumentFromInternetSite</b:SourceType>
    <b:Guid>{0F4CB41B-362D-B547-8638-BA5A1D4AC7D1}</b:Guid>
    <b:Author>
      <b:Author>
        <b:NameList>
          <b:Person>
            <b:Last>Hang</b:Last>
          </b:Person>
        </b:NameList>
      </b:Author>
    </b:Author>
    <b:URL>http://www.tandfonline.com/doi/abs/10.1080/10611932.2014.994943</b:URL>
    <b:Year>2015</b:Year>
    <b:RefOrder>147</b:RefOrder>
  </b:Source>
  <b:Source>
    <b:Tag>Han16</b:Tag>
    <b:SourceType>JournalArticle</b:SourceType>
    <b:Guid>{442D0605-D768-D44C-9C9F-7AF4D5C95127}</b:Guid>
    <b:Author>
      <b:Author>
        <b:NameList>
          <b:Person>
            <b:Last>Han</b:Last>
          </b:Person>
          <b:Person>
            <b:Last>Mok</b:Last>
          </b:Person>
        </b:NameList>
      </b:Author>
    </b:Author>
    <b:Title>From ‘brain drain’ to ‘brain bridging’: transnational higher education development and graduate employment in China</b:Title>
    <b:Year>2016</b:Year>
    <b:Month>5</b:Month>
    <b:Day>4</b:Day>
    <b:Volume>38</b:Volume>
    <b:Issue>3</b:Issue>
    <b:RefOrder>133</b:RefOrder>
  </b:Source>
  <b:Source>
    <b:Tag>Tom12</b:Tag>
    <b:SourceType>JournalArticle</b:SourceType>
    <b:Guid>{F1BF16AB-EF46-AC4E-8E9D-015C34A4F65A}</b:Guid>
    <b:Author>
      <b:Author>
        <b:NameList>
          <b:Person>
            <b:Last>Tomlinson</b:Last>
          </b:Person>
        </b:NameList>
      </b:Author>
    </b:Author>
    <b:Title>Graduate Employability: A Review of Conceptual and Empirical Themes</b:Title>
    <b:JournalName>Higher Education Policy</b:JournalName>
    <b:Year>2012</b:Year>
    <b:Month>5</b:Month>
    <b:Volume>25</b:Volume>
    <b:Issue>4</b:Issue>
    <b:Pages>407–431</b:Pages>
    <b:RefOrder>89</b:RefOrder>
  </b:Source>
  <b:Source>
    <b:Tag>Ben17</b:Tag>
    <b:SourceType>DocumentFromInternetSite</b:SourceType>
    <b:Guid>{3889EEC9-3CA7-BE40-B15F-DE9FEDF86DCC}</b:Guid>
    <b:Year>2017</b:Year>
    <b:Month>2</b:Month>
    <b:Day>23</b:Day>
    <b:Author>
      <b:Author>
        <b:NameList>
          <b:Person>
            <b:Last>Benner</b:Last>
          </b:Person>
        </b:NameList>
      </b:Author>
    </b:Author>
    <b:InternetSiteTitle>Reimagining the School Day</b:InternetSiteTitle>
    <b:URL>https://www.americanprogress.org/issues/education-k-12/reports/2017/02/23/426723/reimagining-the-school-day/</b:URL>
    <b:RefOrder>103</b:RefOrder>
  </b:Source>
  <b:Source>
    <b:Tag>Aut14</b:Tag>
    <b:SourceType>JournalArticle</b:SourceType>
    <b:Guid>{9D99234B-CDF3-2E41-B759-3D30F4073884}</b:Guid>
    <b:Author>
      <b:Author>
        <b:NameList>
          <b:Person>
            <b:Last>Autor</b:Last>
          </b:Person>
        </b:NameList>
      </b:Author>
    </b:Author>
    <b:Title>Skills, education, and the rise of earnings inequality among the “other 99 percent”</b:Title>
    <b:Year>2014</b:Year>
    <b:RefOrder>79</b:RefOrder>
  </b:Source>
  <b:Source>
    <b:Tag>Cro14</b:Tag>
    <b:SourceType>JournalArticle</b:SourceType>
    <b:Guid>{2B8B626B-1394-8C4E-9857-2277121A5441}</b:Guid>
    <b:Author>
      <b:Author>
        <b:NameList>
          <b:Person>
            <b:Last>Cronin</b:Last>
          </b:Person>
        </b:NameList>
      </b:Author>
    </b:Author>
    <b:Title>How Education Drives Inequality Among the 99%</b:Title>
    <b:Year>2014</b:Year>
    <b:Month>5</b:Month>
    <b:RefOrder>81</b:RefOrder>
  </b:Source>
  <b:Source>
    <b:Tag>Min</b:Tag>
    <b:SourceType>JournalArticle</b:SourceType>
    <b:Guid>{B361078A-4559-124A-8F9C-301BB6EFCD68}</b:Guid>
    <b:Author>
      <b:Author>
        <b:NameList>
          <b:Person>
            <b:Last>Mingfu</b:Last>
          </b:Person>
        </b:NameList>
      </b:Author>
    </b:Author>
    <b:Year>2010</b:Year>
    <b:RefOrder>95</b:RefOrder>
  </b:Source>
  <b:Source>
    <b:Tag>Poh15</b:Tag>
    <b:SourceType>JournalArticle</b:SourceType>
    <b:Guid>{9A37EE1E-0D0B-6D49-B920-A4C0AB64B80E}</b:Guid>
    <b:Author>
      <b:Author>
        <b:NameList>
          <b:Person>
            <b:Last>Pohl</b:Last>
          </b:Person>
        </b:NameList>
      </b:Author>
    </b:Author>
    <b:Title>Fall Risk Awareness and Safety Precautions Taken by Older Community-Dwelling Women and Men—A Qualitative Study Using Focus Group Discussions</b:Title>
    <b:Year>2015</b:Year>
    <b:RefOrder>93</b:RefOrder>
  </b:Source>
  <b:Source>
    <b:Tag>Cro17</b:Tag>
    <b:SourceType>InternetSite</b:SourceType>
    <b:Guid>{0014BBEB-5FF2-534A-94E5-74BA2A26F014}</b:Guid>
    <b:Author>
      <b:Author>
        <b:NameList>
          <b:Person>
            <b:Last>Crossman</b:Last>
          </b:Person>
        </b:NameList>
      </b:Author>
    </b:Author>
    <b:Title>Understanding Social Exchange Theory</b:Title>
    <b:Year>2017</b:Year>
    <b:URL>https://www.thoughtco.com/social-exchange-theory-3026634</b:URL>
    <b:RefOrder>189</b:RefOrder>
  </b:Source>
  <b:Source>
    <b:Tag>Bir15</b:Tag>
    <b:SourceType>JournalArticle</b:SourceType>
    <b:Guid>{CA5BE0D0-E433-9346-8107-8DACD9146297}</b:Guid>
    <b:Title>A social exchange theory framework for understanding the job characteristics–job outcomes relationship: the mediating role of psychological contract fulfillment</b:Title>
    <b:InternetSiteTitle>The International Journal of Human Resource Management </b:InternetSiteTitle>
    <b:Year>2015</b:Year>
    <b:Month>12</b:Month>
    <b:Author>
      <b:Author>
        <b:NameList>
          <b:Person>
            <b:Last>Birtch</b:Last>
          </b:Person>
          <b:Person>
            <b:Last>Chiang</b:Last>
          </b:Person>
        </b:NameList>
      </b:Author>
    </b:Author>
    <b:JournalName>The International Journal of Human Resource Management </b:JournalName>
    <b:RefOrder>190</b:RefOrder>
  </b:Source>
  <b:Source>
    <b:Tag>Lee161</b:Tag>
    <b:SourceType>JournalArticle</b:SourceType>
    <b:Guid>{8A7A2A97-59F6-BC48-A3D6-8193B1B76E2B}</b:Guid>
    <b:Author>
      <b:Author>
        <b:NameList>
          <b:Person>
            <b:Last>Lee</b:Last>
          </b:Person>
          <b:Person>
            <b:Last>Veasna</b:Last>
          </b:Person>
        </b:NameList>
      </b:Author>
    </b:Author>
    <b:Title>The Effects of Social Exchange Perspective on Employee Creativity: A Multilevel Investigation</b:Title>
    <b:Year>2016</b:Year>
    <b:RefOrder>193</b:RefOrder>
  </b:Source>
  <b:Source>
    <b:Tag>Mos16</b:Tag>
    <b:SourceType>JournalArticle</b:SourceType>
    <b:Guid>{48062EBE-9165-B142-829D-1E1CE1F60C05}</b:Guid>
    <b:Author>
      <b:Author>
        <b:NameList>
          <b:Person>
            <b:Last>Moss</b:Last>
          </b:Person>
        </b:NameList>
      </b:Author>
    </b:Author>
    <b:Title>Social exchange theory </b:Title>
    <b:Year>2016</b:Year>
    <b:Month>7</b:Month>
    <b:RefOrder>192</b:RefOrder>
  </b:Source>
  <b:Source>
    <b:Tag>Ari13</b:Tag>
    <b:SourceType>JournalArticle</b:SourceType>
    <b:Guid>{C8842188-9255-B645-BCBE-BB8513C78B45}</b:Guid>
    <b:Author>
      <b:Author>
        <b:NameList>
          <b:Person>
            <b:Last>Ariani</b:Last>
          </b:Person>
        </b:NameList>
      </b:Author>
    </b:Author>
    <b:Title>The Relationship between Employee Engagement, Organizational Citizenship Behavior, and Counterproductive Work Behavior </b:Title>
    <b:Year>2013</b:Year>
    <b:RefOrder>191</b:RefOrder>
  </b:Source>
  <b:Source>
    <b:Tag>Per14</b:Tag>
    <b:SourceType>Report</b:SourceType>
    <b:Guid>{BB9CFA91-F90A-814E-8CE9-6B1C5296A8B9}</b:Guid>
    <b:Author>
      <b:Author>
        <b:NameList>
          <b:Person>
            <b:Last>Perng</b:Last>
            <b:First>Thing,</b:First>
            <b:Middle>Fong</b:Middle>
          </b:Person>
        </b:NameList>
      </b:Author>
    </b:Author>
    <b:Title>Factors influencing consumers’ repurchase intention of groupon</b:Title>
    <b:Year>2014</b:Year>
    <b:RefOrder>24</b:RefOrder>
  </b:Source>
  <b:Source>
    <b:Tag>Gav16</b:Tag>
    <b:SourceType>InternetSite</b:SourceType>
    <b:Guid>{50289733-ED59-734C-98BB-A9BA749E9002}</b:Guid>
    <b:Author>
      <b:Author>
        <b:NameList>
          <b:Person>
            <b:Last>Gavin</b:Last>
          </b:Person>
        </b:NameList>
      </b:Author>
    </b:Author>
    <b:Title>Constructing a Study Design: Aligning Research Question with Methodology, Design, and Degree Program</b:Title>
    <b:Year>2016</b:Year>
    <b:URL>https://research.phoenix.edu/blog/constructing-study-design-aligning-research-question-methodology-design-and-degree-program</b:URL>
    <b:RefOrder>26</b:RefOrder>
  </b:Source>
  <b:Source>
    <b:Tag>Yue13</b:Tag>
    <b:SourceType>InternetSite</b:SourceType>
    <b:Guid>{448FDB83-F8B1-8D4B-B405-B0485C526012}</b:Guid>
    <b:Author>
      <b:Author>
        <b:NameList>
          <b:Person>
            <b:Last>Yuen</b:Last>
          </b:Person>
        </b:NameList>
      </b:Author>
    </b:Author>
    <b:Title>Why Chinese College Graduates Aren't Getting Jobs</b:Title>
    <b:Year>2013</b:Year>
    <b:URL>https://www.theatlantic.com/china/archive/2013/05/why-chinese-college-graduates-arent-getting-jobs/276187/</b:URL>
    <b:Month>5</b:Month>
    <b:Day>23</b:Day>
    <b:RefOrder>207</b:RefOrder>
  </b:Source>
  <b:Source>
    <b:Tag>Sek16</b:Tag>
    <b:SourceType>Report</b:SourceType>
    <b:Guid>{91574EC4-678A-654E-860C-BCF7A5AE1746}</b:Guid>
    <b:Year>2016</b:Year>
    <b:Author>
      <b:Author>
        <b:NameList>
          <b:Person>
            <b:Last>Sekaran</b:Last>
          </b:Person>
          <b:Person>
            <b:Last>Bougie</b:Last>
          </b:Person>
        </b:NameList>
      </b:Author>
    </b:Author>
    <b:RefOrder>208</b:RefOrder>
  </b:Source>
  <b:Source>
    <b:Tag>Zik13</b:Tag>
    <b:SourceType>Report</b:SourceType>
    <b:Guid>{0442C05B-8869-AF48-B384-FD528E75E824}</b:Guid>
    <b:Author>
      <b:Author>
        <b:NameList>
          <b:Person>
            <b:Last>Zikmund</b:Last>
          </b:Person>
        </b:NameList>
      </b:Author>
    </b:Author>
    <b:Year>2013</b:Year>
    <b:RefOrder>209</b:RefOrder>
  </b:Source>
  <b:Source>
    <b:Tag>Der16</b:Tag>
    <b:SourceType>JournalArticle</b:SourceType>
    <b:Guid>{0AFD5D41-5D7F-F044-9266-E19825B0D028}</b:Guid>
    <b:Author>
      <b:Author>
        <b:NameList>
          <b:Person>
            <b:Last>Dermatol</b:Last>
          </b:Person>
        </b:NameList>
      </b:Author>
    </b:Author>
    <b:Title>Methodology Series Module 3: Cross-sectional Studies</b:Title>
    <b:Year>2016</b:Year>
    <b:JournalName>Indian J Dermatol</b:JournalName>
    <b:RefOrder>210</b:RefOrder>
  </b:Source>
  <b:Source>
    <b:Tag>Wat16</b:Tag>
    <b:SourceType>JournalArticle</b:SourceType>
    <b:Guid>{0F52ADA2-6DA3-AD40-9855-81C51AC8BDE4}</b:Guid>
    <b:Author>
      <b:Author>
        <b:NameList>
          <b:Person>
            <b:Last>Watson</b:Last>
          </b:Person>
        </b:NameList>
      </b:Author>
    </b:Author>
    <b:Title>Repeated Random Sampling in Year 5</b:Title>
    <b:JournalName>Journal of Statistics Education </b:JournalName>
    <b:Year>2016</b:Year>
    <b:Volume>24</b:Volume>
    <b:RefOrder>213</b:RefOrder>
  </b:Source>
  <b:Source>
    <b:Tag>Alk15</b:Tag>
    <b:SourceType>JournalArticle</b:SourceType>
    <b:Guid>{5C864699-9305-5E48-A3BC-8CD995B64CFC}</b:Guid>
    <b:Author>
      <b:Author>
        <b:NameList>
          <b:Person>
            <b:Last>Alkassim</b:Last>
          </b:Person>
          <b:Person>
            <b:Last>Etikan</b:Last>
          </b:Person>
          <b:Person>
            <b:Last>Musa</b:Last>
          </b:Person>
        </b:NameList>
      </b:Author>
    </b:Author>
    <b:Title>Comparison of Convenience Sampling and Purposive Sampling </b:Title>
    <b:JournalName>American Journal of Theoretical and Applied Statistics</b:JournalName>
    <b:Year>2015</b:Year>
    <b:RefOrder>214</b:RefOrder>
  </b:Source>
  <b:Source>
    <b:Tag>Far12</b:Tag>
    <b:SourceType>JournalArticle</b:SourceType>
    <b:Guid>{80C2889B-2AEB-5B48-801D-70FDB0ADAD1C}</b:Guid>
    <b:Author>
      <b:Author>
        <b:NameList>
          <b:Person>
            <b:Last>Farrokhi</b:Last>
          </b:Person>
        </b:NameList>
      </b:Author>
    </b:Author>
    <b:Year>2012</b:Year>
    <b:RefOrder>215</b:RefOrder>
  </b:Source>
  <b:Source>
    <b:Tag>Vos14</b:Tag>
    <b:SourceType>JournalArticle</b:SourceType>
    <b:Guid>{4B283264-DCBB-2E4B-AB09-A1F7CCB658D4}</b:Guid>
    <b:Author>
      <b:Author>
        <b:NameList>
          <b:Person>
            <b:Last>Vosloo</b:Last>
          </b:Person>
        </b:NameList>
      </b:Author>
    </b:Author>
    <b:Year>2014</b:Year>
    <b:RefOrder>216</b:RefOrder>
  </b:Source>
  <b:Source>
    <b:Tag>Gue15</b:Tag>
    <b:SourceType>JournalArticle</b:SourceType>
    <b:Guid>{EA645172-6FD9-AA49-843E-32DDD4A9A206}</b:Guid>
    <b:Author>
      <b:Author>
        <b:NameList>
          <b:Person>
            <b:Last>Guetterman</b:Last>
          </b:Person>
        </b:NameList>
      </b:Author>
    </b:Author>
    <b:Title>Descriptions of Sampling Practices Within Five Approaches to Qualitative Research in Education and the Health Sciences</b:Title>
    <b:Year>2015</b:Year>
    <b:Volume>16</b:Volume>
    <b:RefOrder>217</b:RefOrder>
  </b:Source>
  <b:Source>
    <b:Tag>Kos13</b:Tag>
    <b:SourceType>InternetSite</b:SourceType>
    <b:Guid>{09D0FB45-A5D5-C048-9E63-4095B5AE3E6D}</b:Guid>
    <b:Author>
      <b:Author>
        <b:NameList>
          <b:Person>
            <b:Last>Kostoulas</b:Last>
          </b:Person>
        </b:NameList>
      </b:Author>
    </b:Author>
    <b:Year>2013</b:Year>
    <b:InternetSiteTitle>ON LIKERT SCALES, ORDINAL DATA AND MEAN VALUES</b:InternetSiteTitle>
    <b:URL>https://achilleaskostoulas.com/2013/02/13/on-likert-scales-ordinal-data-and-mean-values/</b:URL>
    <b:RefOrder>218</b:RefOrder>
  </b:Source>
  <b:Source>
    <b:Tag>Sek11</b:Tag>
    <b:SourceType>Book</b:SourceType>
    <b:Guid>{68DFBEF6-E377-F845-A9DF-F8A69D0641F6}</b:Guid>
    <b:Author>
      <b:Author>
        <b:NameList>
          <b:Person>
            <b:Last>Sekaran</b:Last>
          </b:Person>
        </b:NameList>
      </b:Author>
    </b:Author>
    <b:Title>Research Methods for Business</b:Title>
    <b:Year>2011</b:Year>
    <b:RefOrder>219</b:RefOrder>
  </b:Source>
  <b:Source>
    <b:Tag>Cha15</b:Tag>
    <b:SourceType>Report</b:SourceType>
    <b:Guid>{3E2BB67D-E64C-2845-B0AF-6F8A2E4673DA}</b:Guid>
    <b:Author>
      <b:Author>
        <b:NameList>
          <b:Person>
            <b:Last>Charles</b:Last>
          </b:Person>
          <b:Person>
            <b:Last>Gentles</b:Last>
          </b:Person>
          <b:Person>
            <b:Last>Ploeg</b:Last>
          </b:Person>
        </b:NameList>
      </b:Author>
    </b:Author>
    <b:Title>Sampling in Qualitative Research: Insights from an Overview of the Methods Literature</b:Title>
    <b:Year>2015</b:Year>
    <b:RefOrder>220</b:RefOrder>
  </b:Source>
  <b:Source>
    <b:Tag>Cha12</b:Tag>
    <b:SourceType>JournalArticle</b:SourceType>
    <b:Guid>{7A4C7F7F-7AF0-EC4E-8ECB-6EA0EB83C6A8}</b:Guid>
    <b:Author>
      <b:Author>
        <b:NameList>
          <b:Person>
            <b:Last>Chandrashekara</b:Last>
          </b:Person>
          <b:Person>
            <b:Last>Suresh</b:Last>
          </b:Person>
        </b:NameList>
      </b:Author>
    </b:Author>
    <b:Title>Sample size estimation and power analysis for clinical research studies</b:Title>
    <b:Institution>2012</b:Institution>
    <b:Year>2012</b:Year>
    <b:RefOrder>221</b:RefOrder>
  </b:Source>
  <b:Source>
    <b:Tag>Bar13</b:Tag>
    <b:SourceType>InternetSite</b:SourceType>
    <b:Guid>{10B9C2F5-6486-A54A-A95A-425FBC8DD1A1}</b:Guid>
    <b:Author>
      <b:Author>
        <b:NameList>
          <b:Person>
            <b:Last>Bardsher</b:Last>
          </b:Person>
        </b:NameList>
      </b:Author>
    </b:Author>
    <b:Title>Next Made-in-China Boom: College Graduates</b:Title>
    <b:Year>2013</b:Year>
    <b:Month>1</b:Month>
    <b:URL>https://www.nytimes.com/2013/01/17/business/chinas-ambitious-goal-for-boom-in-college-graduates.html</b:URL>
    <b:RefOrder>222</b:RefOrder>
  </b:Source>
  <b:Source>
    <b:Tag>Koe15</b:Tag>
    <b:SourceType>JournalArticle</b:SourceType>
    <b:Guid>{7185F10B-76EF-9C48-9A87-747F435A6CF1}</b:Guid>
    <b:Author>
      <b:Author>
        <b:NameList>
          <b:Person>
            <b:Last>Koech</b:Last>
          </b:Person>
        </b:NameList>
      </b:Author>
    </b:Author>
    <b:Year>2015</b:Year>
    <b:JournalName>International Journal of Education and Research </b:JournalName>
    <b:RefOrder>224</b:RefOrder>
  </b:Source>
  <b:Source>
    <b:Tag>Kid16</b:Tag>
    <b:SourceType>JournalArticle</b:SourceType>
    <b:Guid>{598B6F36-B9C2-B043-903E-FCF01CB09B53}</b:Guid>
    <b:Author>
      <b:Author>
        <b:NameList>
          <b:Person>
            <b:Last>Kidwai</b:Last>
          </b:Person>
          <b:Person>
            <b:Last>Liang</b:Last>
          </b:Person>
          <b:Person>
            <b:Last>Zhang</b:Last>
          </b:Person>
        </b:NameList>
      </b:Author>
    </b:Author>
    <b:Title>Insights and Lessons from the Highest-Ranking Education System in the World</b:Title>
    <b:Year>2016</b:Year>
    <b:RefOrder>225</b:RefOrder>
  </b:Source>
  <b:Source>
    <b:Tag>Chi16</b:Tag>
    <b:SourceType>JournalArticle</b:SourceType>
    <b:Guid>{966D158D-E88D-6542-BD77-A3E5EB9AA2B1}</b:Guid>
    <b:Author>
      <b:Author>
        <b:NameList>
          <b:Person>
            <b:Last>Chica</b:Last>
          </b:Person>
          <b:Person>
            <b:Last>Duquia</b:Last>
          </b:Person>
          <b:Person>
            <b:Last>Mesa</b:Last>
          </b:Person>
        </b:NameList>
      </b:Author>
    </b:Author>
    <b:Title>Sampling: how to select participants in my research study</b:Title>
    <b:Year>2016</b:Year>
    <b:RefOrder>226</b:RefOrder>
  </b:Source>
  <b:Source>
    <b:Tag>Jos16</b:Tag>
    <b:SourceType>JournalArticle</b:SourceType>
    <b:Guid>{A045D190-38DD-F741-B7D8-7F7CA61FA02A}</b:Guid>
    <b:Author>
      <b:Author>
        <b:NameList>
          <b:Person>
            <b:Last>Joseph</b:Last>
          </b:Person>
          <b:Person>
            <b:Last>Patel</b:Last>
          </b:Person>
        </b:NameList>
      </b:Author>
    </b:Author>
    <b:Title>Questionnaire Designing Process: A Review</b:Title>
    <b:JournalName>Journal of Clinical Trials</b:JournalName>
    <b:Year>2016</b:Year>
    <b:RefOrder>227</b:RefOrder>
  </b:Source>
  <b:Source>
    <b:Tag>Mun</b:Tag>
    <b:SourceType>JournalArticle</b:SourceType>
    <b:Guid>{DDAFB460-966E-7E48-A903-EAEA9EFFF06E}</b:Guid>
    <b:Author>
      <b:Author>
        <b:NameList>
          <b:Person>
            <b:Last>Munisamy</b:Last>
          </b:Person>
        </b:NameList>
      </b:Author>
    </b:Author>
    <b:Title>IDENTIFYING FACTORS THAT INFLUENCES JOB PERFORMANCE AMONGST EMPLOYEES IN OIL PALM PLANTATION</b:Title>
    <b:Year>2013</b:Year>
    <b:RefOrder>228</b:RefOrder>
  </b:Source>
  <b:Source>
    <b:Tag>Smi14</b:Tag>
    <b:SourceType>JournalArticle</b:SourceType>
    <b:Guid>{D277C000-F23C-C044-B413-CA323AC57878}</b:Guid>
    <b:Author>
      <b:Author>
        <b:NameList>
          <b:Person>
            <b:Last>Smith</b:Last>
          </b:Person>
          <b:Person>
            <b:Last>Liu</b:Last>
          </b:Person>
          <b:Person>
            <b:Last>Luvai</b:Last>
          </b:Person>
        </b:NameList>
      </b:Author>
    </b:Author>
    <b:Title>Assessing Residential Customer Satisfaction for Large Electric Utilities</b:Title>
    <b:Year>2014</b:Year>
    <b:Month>5</b:Month>
    <b:RefOrder>235</b:RefOrder>
  </b:Source>
  <b:Source>
    <b:Tag>Mil161</b:Tag>
    <b:SourceType>InternetSite</b:SourceType>
    <b:Guid>{2B019078-53E5-5440-9D7B-F3B42AC9967F}</b:Guid>
    <b:Author>
      <b:Author>
        <b:NameList>
          <b:Person>
            <b:Last>Millikin</b:Last>
          </b:Person>
        </b:NameList>
      </b:Author>
    </b:Author>
    <b:Title>How To Write Better Likert Scale Questions</b:Title>
    <b:Year>2016</b:Year>
    <b:Month>8</b:Month>
    <b:URL>https://www.surveygizmo.com/resources/blog/better-likert-scale-questions/</b:URL>
    <b:RefOrder>236</b:RefOrder>
  </b:Source>
  <b:Source>
    <b:Tag>Swa15</b:Tag>
    <b:SourceType>JournalArticle</b:SourceType>
    <b:Guid>{370E01C3-A3A9-DF4B-B05C-DA58B8DD8256}</b:Guid>
    <b:Author>
      <b:Author>
        <b:NameList>
          <b:Person>
            <b:Last>Swamy</b:Last>
          </b:Person>
        </b:NameList>
      </b:Author>
    </b:Author>
    <b:Title>Quality of Work Life: Scale Development and Validation</b:Title>
    <b:Year>2015</b:Year>
    <b:Month>5</b:Month>
    <b:JournalName>International Journal of Caring Sciences </b:JournalName>
    <b:Volume>8</b:Volume>
    <b:Issue>12</b:Issue>
    <b:RefOrder>237</b:RefOrder>
  </b:Source>
  <b:Source>
    <b:Tag>Als13</b:Tag>
    <b:SourceType>JournalArticle</b:SourceType>
    <b:Guid>{437D6DA5-E76E-A04F-8763-319A4FA7C767}</b:Guid>
    <b:Author>
      <b:Author>
        <b:NameList>
          <b:Person>
            <b:Last>Alsaffar</b:Last>
          </b:Person>
          <b:Person>
            <b:Last>rDeniz</b:Last>
          </b:Person>
        </b:NameList>
      </b:Author>
    </b:Author>
    <b:Title>Assessing the Validity and Reliability of a Questionnaire on Dietary Fibre-related Knowledge in a Turkish Student Population</b:Title>
    <b:Year>2013</b:Year>
    <b:RefOrder>238</b:RefOrder>
  </b:Source>
  <b:Source>
    <b:Tag>Ada10</b:Tag>
    <b:SourceType>JournalArticle</b:SourceType>
    <b:Guid>{F1192A7C-D847-8A41-A8FC-3124FA893710}</b:Guid>
    <b:Author>
      <b:Author>
        <b:NameList>
          <b:Person>
            <b:Last>Adams</b:Last>
          </b:Person>
        </b:NameList>
      </b:Author>
    </b:Author>
    <b:Year>2010</b:Year>
    <b:RefOrder>239</b:RefOrder>
  </b:Source>
  <b:Source>
    <b:Tag>Placeholder1</b:Tag>
    <b:SourceType>JournalArticle</b:SourceType>
    <b:Guid>{999A3FD7-0145-0449-84BA-7DD9DD7970EB}</b:Guid>
    <b:Author>
      <b:Author>
        <b:NameList>
          <b:Person>
            <b:Last>Andreassen</b:Last>
          </b:Person>
          <b:Person>
            <b:Last>Bilder</b:Last>
          </b:Person>
          <b:Person>
            <b:Last>Torsheim</b:Last>
          </b:Person>
        </b:NameList>
      </b:Author>
    </b:Author>
    <b:Title>When Is a New Scale not a New Scale? The Case of the Bergen Shopping Addiction Scale and the Compulsive Online Shopping Scale</b:Title>
    <b:JournalName>Int J Ment Health Addict</b:JournalName>
    <b:Year>2016</b:Year>
    <b:Month>10</b:Month>
    <b:Day>27</b:Day>
    <b:RefOrder>240</b:RefOrder>
  </b:Source>
  <b:Source>
    <b:Tag>Zam15</b:Tag>
    <b:SourceType>JournalArticle</b:SourceType>
    <b:Guid>{0908F537-28FF-674F-8EB7-7D0D7524E3E0}</b:Guid>
    <b:Author>
      <b:Author>
        <b:NameList>
          <b:Person>
            <b:Last>Zamanzadeh</b:Last>
          </b:Person>
        </b:NameList>
      </b:Author>
    </b:Author>
    <b:Title>Design and Implementation Content Validity Study: Development of an instrument for measuring Patient-Centered Communication</b:Title>
    <b:Year>2015</b:Year>
    <b:RefOrder>241</b:RefOrder>
  </b:Source>
  <b:Source>
    <b:Tag>Bas14</b:Tag>
    <b:SourceType>JournalArticle</b:SourceType>
    <b:Guid>{68708C7F-A90C-4146-A3F7-FDE849D268B2}</b:Guid>
    <b:Author>
      <b:Author>
        <b:NameList>
          <b:Person>
            <b:Last>Bastos</b:Last>
          </b:Person>
        </b:NameList>
      </b:Author>
    </b:Author>
    <b:Title>Field work I: selecting the instrument for data collection*</b:Title>
    <b:Year>2014</b:Year>
    <b:RefOrder>242</b:RefOrder>
  </b:Source>
  <b:Source>
    <b:Tag>Tha12</b:Tag>
    <b:SourceType>JournalArticle</b:SourceType>
    <b:Guid>{24789C62-1C8B-224C-80B9-C63CAF7BBDBB}</b:Guid>
    <b:Author>
      <b:Author>
        <b:NameList>
          <b:Person>
            <b:Last>Thabane</b:Last>
          </b:Person>
        </b:NameList>
      </b:Author>
    </b:Author>
    <b:Year>2012</b:Year>
    <b:RefOrder>243</b:RefOrder>
  </b:Source>
  <b:Source>
    <b:Tag>Kan15</b:Tag>
    <b:SourceType>JournalArticle</b:SourceType>
    <b:Guid>{16A47081-AE4E-3F4D-9FBA-6C7B3247444E}</b:Guid>
    <b:Author>
      <b:Author>
        <b:NameList>
          <b:Person>
            <b:Last>Kanji</b:Last>
          </b:Person>
        </b:NameList>
      </b:Author>
    </b:Author>
    <b:Title>Turning Your Research Idea into a Proposal Worth Funding</b:Title>
    <b:Year>2015</b:Year>
    <b:RefOrder>244</b:RefOrder>
  </b:Source>
  <b:Source>
    <b:Tag>Sch15</b:Tag>
    <b:SourceType>JournalArticle</b:SourceType>
    <b:Guid>{19014A9B-8753-4C4A-8D73-018C2228E705}</b:Guid>
    <b:Author>
      <b:Author>
        <b:NameList>
          <b:Person>
            <b:Last>Schade</b:Last>
          </b:Person>
        </b:NameList>
      </b:Author>
    </b:Author>
    <b:Title>Pilot Testing: Getting It Right (Before) the First Time</b:Title>
    <b:Year>2015</b:Year>
    <b:Month>4</b:Month>
    <b:RefOrder>245</b:RefOrder>
  </b:Source>
  <b:Source>
    <b:Tag>Age14</b:Tag>
    <b:SourceType>JournalArticle</b:SourceType>
    <b:Guid>{43C441C5-4983-2B41-B69E-31291682C1DF}</b:Guid>
    <b:Author>
      <b:Author>
        <b:NameList>
          <b:Person>
            <b:Last>Ageron</b:Last>
          </b:Person>
          <b:Person>
            <b:Last>Courvoisier</b:Last>
          </b:Person>
          <b:Person>
            <b:Last>Hudelson</b:Last>
          </b:Person>
        </b:NameList>
      </b:Author>
    </b:Author>
    <b:Title>Sample size for pre-tests of questionnaires</b:Title>
    <b:Year>2014</b:Year>
    <b:Month>7</b:Month>
    <b:RefOrder>246</b:RefOrder>
  </b:Source>
  <b:Source>
    <b:Tag>Yon13</b:Tag>
    <b:SourceType>JournalArticle</b:SourceType>
    <b:Guid>{2442E3B7-BDC3-0744-8368-C64FAC8C2ACA}</b:Guid>
    <b:Author>
      <b:Author>
        <b:NameList>
          <b:Person>
            <b:Last>Yong</b:Last>
          </b:Person>
        </b:NameList>
      </b:Author>
    </b:Author>
    <b:Title>A Beginner’s Guide to Factor Analysis: Focusing on Exploratory Factor Analysis</b:Title>
    <b:Year>2013</b:Year>
    <b:RefOrder>247</b:RefOrder>
  </b:Source>
  <b:Source>
    <b:Tag>Bro12</b:Tag>
    <b:SourceType>JournalArticle</b:SourceType>
    <b:Guid>{85422507-8A31-6C40-A6DC-5BE4CE3547E3}</b:Guid>
    <b:Author>
      <b:Author>
        <b:NameList>
          <b:Person>
            <b:Last>Brown</b:Last>
          </b:Person>
          <b:Person>
            <b:Last>Williams</b:Last>
          </b:Person>
        </b:NameList>
      </b:Author>
    </b:Author>
    <b:Title>Exploratory factor analysis: A five-step guide for novices</b:Title>
    <b:JournalName>Australasian Journal of Paramedicine</b:JournalName>
    <b:Year>2012</b:Year>
    <b:Volume>8</b:Volume>
    <b:Issue>3</b:Issue>
    <b:RefOrder>248</b:RefOrder>
  </b:Source>
  <b:Source>
    <b:Tag>Dav14</b:Tag>
    <b:SourceType>JournalArticle</b:SourceType>
    <b:Guid>{947F478E-2FD4-D548-82B8-35658639E4FB}</b:Guid>
    <b:Author>
      <b:Author>
        <b:NameList>
          <b:Person>
            <b:Last>Davis</b:Last>
          </b:Person>
        </b:NameList>
      </b:Author>
    </b:Author>
    <b:Title>Examining Student Perceptions: Ethics and Misconduct in Today 's Police Department</b:Title>
    <b:Publisher>The University of Southern Mississippi The Aquila Digital Community</b:Publisher>
    <b:Year>2014</b:Year>
    <b:RefOrder>249</b:RefOrder>
  </b:Source>
  <b:Source>
    <b:Tag>All161</b:Tag>
    <b:SourceType>Book</b:SourceType>
    <b:Guid>{749C1D9A-04DB-5D42-B0D2-80278253CA0E}</b:Guid>
    <b:Author>
      <b:Author>
        <b:NameList>
          <b:Person>
            <b:Last>Allen</b:Last>
          </b:Person>
        </b:NameList>
      </b:Author>
    </b:Author>
    <b:Title>The SAGE Encyclopedia of Communication Research Methods</b:Title>
    <b:Year>2016</b:Year>
    <b:RefOrder>250</b:RefOrder>
  </b:Source>
  <b:Source>
    <b:Tag>Per12</b:Tag>
    <b:SourceType>InternetSite</b:SourceType>
    <b:Guid>{5011C4E3-CE82-1445-BEFE-FE7B2D386500}</b:Guid>
    <b:Author>
      <b:Author>
        <b:NameList>
          <b:Person>
            <b:Last>Peri</b:Last>
          </b:Person>
        </b:NameList>
      </b:Author>
    </b:Author>
    <b:Title>Factor Analysis - KMO-Bartlett's Test &amp; Rotated Component Matrix</b:Title>
    <b:Year>2012</b:Year>
    <b:InternetSiteTitle>Business Analytics</b:InternetSiteTitle>
    <b:URL>http://badmforum.blogspot.my/2012/08/factor-analysis-kmo-bartletts-test.html</b:URL>
    <b:Month>8</b:Month>
    <b:RefOrder>251</b:RefOrder>
  </b:Source>
  <b:Source>
    <b:Tag>Szü16</b:Tag>
    <b:SourceType>Report</b:SourceType>
    <b:Guid>{1EF517EA-5742-7248-8598-B20C9492E49C}</b:Guid>
    <b:Author>
      <b:Author>
        <b:NameList>
          <b:Person>
            <b:Last>Szüle</b:Last>
          </b:Person>
        </b:NameList>
      </b:Author>
    </b:Author>
    <b:Title>Introduction to data analysis - Corvinus Research Archive</b:Title>
    <b:Year>2016</b:Year>
    <b:RefOrder>252</b:RefOrder>
  </b:Source>
  <b:Source>
    <b:Tag>Cad16</b:Tag>
    <b:SourceType>Report</b:SourceType>
    <b:Guid>{CAD8651E-5E9B-6642-8C84-46D1C8ADD509}</b:Guid>
    <b:Author>
      <b:Author>
        <b:NameList>
          <b:Person>
            <b:Last>Cadima</b:Last>
          </b:Person>
          <b:Person>
            <b:Last>Jolliffe</b:Last>
          </b:Person>
        </b:NameList>
      </b:Author>
    </b:Author>
    <b:Title>Principal component analysis: a review and recent developments</b:Title>
    <b:Publisher>Philos Trans A Math Phys Eng Sci</b:Publisher>
    <b:Year>2016</b:Year>
    <b:RefOrder>253</b:RefOrder>
  </b:Source>
  <b:Source>
    <b:Tag>Kli13</b:Tag>
    <b:SourceType>Report</b:SourceType>
    <b:Guid>{19E614DD-E85E-C842-A4EB-9A58FCAB08FD}</b:Guid>
    <b:Author>
      <b:Author>
        <b:NameList>
          <b:Person>
            <b:Last>Kline</b:Last>
          </b:Person>
        </b:NameList>
      </b:Author>
    </b:Author>
    <b:Title>Handbook of Psychological Testing</b:Title>
    <b:Year>2013</b:Year>
    <b:RefOrder>254</b:RefOrder>
  </b:Source>
  <b:Source>
    <b:Tag>Ram12</b:Tag>
    <b:SourceType>JournalArticle</b:SourceType>
    <b:Guid>{ACDEF50E-A569-F849-A424-A00D2DCB1FA3}</b:Guid>
    <b:Author>
      <b:Author>
        <b:NameList>
          <b:Person>
            <b:Last>Ramasubbian</b:Last>
          </b:Person>
        </b:NameList>
      </b:Author>
    </b:Author>
    <b:Title>Opinion on the Growth of Financial Inclusion in State of Tamil Nadu: An Empirical Analysis</b:Title>
    <b:Year>2012</b:Year>
    <b:JournalName>International Journal of Engineering Research and Development</b:JournalName>
    <b:Volume>4</b:Volume>
    <b:Issue>7</b:Issue>
    <b:RefOrder>255</b:RefOrder>
  </b:Source>
  <b:Source>
    <b:Tag>Mun10</b:Tag>
    <b:SourceType>JournalArticle</b:SourceType>
    <b:Guid>{7A2099BA-85C8-1C41-A5FF-A89FFDF114FD}</b:Guid>
    <b:Author>
      <b:Author>
        <b:NameList>
          <b:Person>
            <b:Last>Mundform</b:Last>
          </b:Person>
          <b:Person>
            <b:Last>Pearson</b:Last>
          </b:Person>
        </b:NameList>
      </b:Author>
    </b:Author>
    <b:Title>Recommended Sample Size for Conducting Exploratory Factor Analysis on Dichotomous Data</b:Title>
    <b:Year>2010</b:Year>
    <b:Month>1</b:Month>
    <b:Day>11</b:Day>
    <b:Volume>9</b:Volume>
    <b:Issue>5</b:Issue>
    <b:RefOrder>256</b:RefOrder>
  </b:Source>
  <b:Source>
    <b:Tag>Cos11</b:Tag>
    <b:SourceType>Report</b:SourceType>
    <b:Guid>{66E25F93-B1E7-D44D-835E-3949E1392D92}</b:Guid>
    <b:Author>
      <b:Author>
        <b:NameList>
          <b:Person>
            <b:Last>Costello</b:Last>
          </b:Person>
          <b:Person>
            <b:Last>Osborne</b:Last>
          </b:Person>
        </b:NameList>
      </b:Author>
    </b:Author>
    <b:Title>Best Practices in Exploratory Factor Analysis: Four Recommendations for Getting the Most From Your Analysis</b:Title>
    <b:Institution>North Carolina State University</b:Institution>
    <b:Year>2011</b:Year>
    <b:RefOrder>257</b:RefOrder>
  </b:Source>
  <b:Source>
    <b:Tag>Ter101</b:Tag>
    <b:SourceType>Report</b:SourceType>
    <b:Guid>{9E7818E3-DE2D-6642-9C99-AF93743B0654}</b:Guid>
    <b:Author>
      <b:Author>
        <b:NameList>
          <b:Person>
            <b:Last>Terracciano</b:Last>
          </b:Person>
          <b:Person>
            <b:Last>Yamagata</b:Last>
          </b:Person>
        </b:NameList>
      </b:Author>
    </b:Author>
    <b:Title>Internal Consistency, Retest Reliability, and their Implications For Personality Scale Validity</b:Title>
    <b:Year>2010</b:Year>
    <b:RefOrder>258</b:RefOrder>
  </b:Source>
  <b:Source>
    <b:Tag>Bru15</b:Tag>
    <b:SourceType>Report</b:SourceType>
    <b:Guid>{2077B0CF-1D4A-C14F-AA95-BFF7E11F3049}</b:Guid>
    <b:Author>
      <b:Author>
        <b:NameList>
          <b:Person>
            <b:Last>Bruin</b:Last>
          </b:Person>
          <b:Person>
            <b:Last>Schmidheiny</b:Last>
          </b:Person>
          <b:Person>
            <b:Last>Straumann</b:Last>
          </b:Person>
        </b:NameList>
      </b:Author>
    </b:Author>
    <b:Title>Discriminant validity and test re-test reproducibility of a gait assessment in patients with vestibular dysfunction</b:Title>
    <b:Year>2015</b:Year>
    <b:RefOrder>259</b:RefOrder>
  </b:Source>
  <b:Source>
    <b:Tag>Yu10</b:Tag>
    <b:SourceType>Report</b:SourceType>
    <b:Guid>{2F233ECE-A49C-B54C-BA6F-26CA888E74A0}</b:Guid>
    <b:Author>
      <b:Author>
        <b:NameList>
          <b:Person>
            <b:Last>Yu</b:Last>
          </b:Person>
        </b:NameList>
      </b:Author>
    </b:Author>
    <b:Title>Presented in Partial Fulfillment of the Requirements for the Degree Doctor of Philosophy in the Graduate School of The Ohio State University</b:Title>
    <b:Department>The Ohio State University</b:Department>
    <b:Year>2010</b:Year>
    <b:RefOrder>260</b:RefOrder>
  </b:Source>
  <b:Source>
    <b:Tag>Yah12</b:Tag>
    <b:SourceType>Report</b:SourceType>
    <b:Guid>{13847F3F-3BE1-B944-AFB9-CB208FE92C66}</b:Guid>
    <b:Author>
      <b:Author>
        <b:NameList>
          <b:Person>
            <b:Last>Yahya</b:Last>
          </b:Person>
        </b:NameList>
      </b:Author>
    </b:Author>
    <b:Title>Research results: exploratory analysis</b:Title>
    <b:Year>2012</b:Year>
    <b:RefOrder>261</b:RefOrder>
  </b:Source>
  <b:Source>
    <b:Tag>Tab16</b:Tag>
    <b:SourceType>Report</b:SourceType>
    <b:Guid>{5C534F73-3FB2-2744-BC3A-5ACE712366E2}</b:Guid>
    <b:Author>
      <b:Author>
        <b:NameList>
          <b:Person>
            <b:Last>Taber</b:Last>
          </b:Person>
        </b:NameList>
      </b:Author>
    </b:Author>
    <b:Title>The Use of Cronbach’s Alpha When Developing and Reporting Research Instruments in Science Education</b:Title>
    <b:Year>2016</b:Year>
    <b:RefOrder>262</b:RefOrder>
  </b:Source>
  <b:Source>
    <b:Tag>Chi17</b:Tag>
    <b:SourceType>Report</b:SourceType>
    <b:Guid>{F40B1785-659C-AC4D-BCEE-D45E3ECB5991}</b:Guid>
    <b:Author>
      <b:Author>
        <b:NameList>
          <b:Person>
            <b:Last>Chien</b:Last>
          </b:Person>
          <b:Person>
            <b:Last>Jen</b:Last>
          </b:Person>
          <b:Person>
            <b:Last>Shao</b:Last>
          </b:Person>
        </b:NameList>
      </b:Author>
    </b:Author>
    <b:Title>Development of a Microsoft Excel tool for applying a factor retention criterion of a dimension coefficient to a survey on patient safety culture</b:Title>
    <b:Year>2017</b:Year>
    <b:RefOrder>263</b:RefOrder>
  </b:Source>
  <b:Source>
    <b:Tag>DeF12</b:Tag>
    <b:SourceType>Report</b:SourceType>
    <b:Guid>{81688F47-5762-5044-9748-D6AB55CE4A29}</b:Guid>
    <b:Author>
      <b:Author>
        <b:NameList>
          <b:Person>
            <b:Last>DeFranzo</b:Last>
          </b:Person>
        </b:NameList>
      </b:Author>
    </b:Author>
    <b:Title>Why Use Demographic Questions in Surveys?</b:Title>
    <b:Year>2012</b:Year>
    <b:RefOrder>264</b:RefOrder>
  </b:Source>
  <b:Source>
    <b:Tag>Aya11</b:Tag>
    <b:SourceType>Report</b:SourceType>
    <b:Guid>{D62BC5C5-998F-1943-9CCA-E144F9282694}</b:Guid>
    <b:Author>
      <b:Author>
        <b:NameList>
          <b:Person>
            <b:Last>Ayala</b:Last>
          </b:Person>
          <b:Person>
            <b:Last>Elder</b:Last>
          </b:Person>
        </b:NameList>
      </b:Author>
    </b:Author>
    <b:Title>Qualitative methods to ensure acceptability of behavioral and social interventions to the target population</b:Title>
    <b:Department>Public Health Dent</b:Department>
    <b:Year>2011</b:Year>
    <b:RefOrder>265</b:RefOrder>
  </b:Source>
  <b:Source>
    <b:Tag>Bel14</b:Tag>
    <b:SourceType>Report</b:SourceType>
    <b:Guid>{16D2C798-BFC0-9149-B608-434E4AE34FF2}</b:Guid>
    <b:Author>
      <b:Author>
        <b:NameList>
          <b:Person>
            <b:Last>Bell</b:Last>
          </b:Person>
          <b:Person>
            <b:Last>Gordon</b:Last>
          </b:Person>
          <b:Person>
            <b:Last>Fahmy</b:Last>
          </b:Person>
        </b:NameList>
      </b:Author>
    </b:Author>
    <b:Title>Quantitative conversations: the importance of developing rapport in standardised interviewing</b:Title>
    <b:Year>2014</b:Year>
    <b:RefOrder>266</b:RefOrder>
  </b:Source>
  <b:Source>
    <b:Tag>Dmi17</b:Tag>
    <b:SourceType>Report</b:SourceType>
    <b:Guid>{BD2E76CB-8629-1D46-AEFE-C979C9759F79}</b:Guid>
    <b:Author>
      <b:Author>
        <b:NameList>
          <b:Person>
            <b:Last>Dmitrienko</b:Last>
          </b:Person>
        </b:NameList>
      </b:Author>
    </b:Author>
    <b:Title>Developing design methods of concrete mix with microsilica additives for road construction</b:Title>
    <b:Year>2017</b:Year>
    <b:RefOrder>267</b:RefOrder>
  </b:Source>
  <b:Source>
    <b:Tag>Met14</b:Tag>
    <b:SourceType>Report</b:SourceType>
    <b:Guid>{17BB0587-7D86-6448-B208-34FE82AB61BF}</b:Guid>
    <b:Author>
      <b:Author>
        <b:NameList>
          <b:Person>
            <b:Last>Metcalfe</b:Last>
          </b:Person>
          <b:Person>
            <b:Last>Newington</b:Last>
          </b:Person>
        </b:NameList>
      </b:Author>
    </b:Author>
    <b:Title>Factors influencing recruitment to research: qualitative study of the experiences and perceptions of research teams</b:Title>
    <b:Year>2014</b:Year>
    <b:RefOrder>268</b:RefOrder>
  </b:Source>
  <b:Source>
    <b:Tag>Kes13</b:Tag>
    <b:SourceType>Report</b:SourceType>
    <b:Guid>{25A4F3D9-7B8D-244A-B22E-FD77613BE4D2}</b:Guid>
    <b:Author>
      <b:Author>
        <b:NameList>
          <b:Person>
            <b:Last>Keselman</b:Last>
          </b:Person>
          <b:Person>
            <b:Last>Othman</b:Last>
          </b:Person>
          <b:Person>
            <b:Last>Wilcox</b:Last>
          </b:Person>
        </b:NameList>
      </b:Author>
    </b:Author>
    <b:Title>Journal of Modern Applied Statistical Methods</b:Title>
    <b:Year>2013</b:Year>
    <b:RefOrder>269</b:RefOrder>
  </b:Source>
  <b:Source>
    <b:Tag>Ste14</b:Tag>
    <b:SourceType>JournalArticle</b:SourceType>
    <b:Guid>{F1E68407-48A7-9542-9C00-16E6F8045CDB}</b:Guid>
    <b:Author>
      <b:Author>
        <b:NameList>
          <b:Person>
            <b:Last>Stewart</b:Last>
          </b:Person>
        </b:NameList>
      </b:Author>
    </b:Author>
    <b:Title>How to Evaluate External Secondary Data</b:Title>
    <b:Year>2014</b:Year>
    <b:Month>6</b:Month>
    <b:RefOrder>270</b:RefOrder>
  </b:Source>
  <b:Source>
    <b:Tag>Placeholder2</b:Tag>
    <b:SourceType>Report</b:SourceType>
    <b:Guid>{1CD666EF-6664-BE47-BABC-30B122B40C5F}</b:Guid>
    <b:Author>
      <b:Author>
        <b:NameList>
          <b:Person>
            <b:Last>Schneider</b:Last>
          </b:Person>
        </b:NameList>
      </b:Author>
    </b:Author>
    <b:Title>Null hypothesis significance tests: A mix-up of two different theories – the basis for widespread confusion and numerous misinterpretations</b:Title>
    <b:Year>2014</b:Year>
    <b:RefOrder>272</b:RefOrder>
  </b:Source>
  <b:Source>
    <b:Tag>Alt16</b:Tag>
    <b:SourceType>Report</b:SourceType>
    <b:Guid>{F1AF037A-EB07-1548-9056-1E0A4A89C242}</b:Guid>
    <b:Author>
      <b:Author>
        <b:NameList>
          <b:Person>
            <b:Last>Altman</b:Last>
          </b:Person>
          <b:Person>
            <b:Last>Carlin</b:Last>
          </b:Person>
          <b:Person>
            <b:Last>Greenland</b:Last>
          </b:Person>
        </b:NameList>
      </b:Author>
    </b:Author>
    <b:Title>Statistical tests, P values, confidence intervals, and power: a guide to misinterpretations</b:Title>
    <b:Year>2016</b:Year>
    <b:RefOrder>275</b:RefOrder>
  </b:Source>
  <b:Source>
    <b:Tag>Ban16</b:Tag>
    <b:SourceType>Report</b:SourceType>
    <b:Guid>{9AF7879E-9788-4F46-9E06-22A6E4025B57}</b:Guid>
    <b:Author>
      <b:Author>
        <b:NameList>
          <b:Person>
            <b:Last>Bang</b:Last>
          </b:Person>
          <b:Person>
            <b:Last>Kim</b:Last>
          </b:Person>
        </b:NameList>
      </b:Author>
    </b:Author>
    <b:Title>Three common misuses of P values</b:Title>
    <b:Year>2016</b:Year>
    <b:RefOrder>276</b:RefOrder>
  </b:Source>
  <b:Source>
    <b:Tag>Ble10</b:Tag>
    <b:SourceType>Report</b:SourceType>
    <b:Guid>{69561FCE-8878-BB49-B9F0-A5986AA4F6FB}</b:Guid>
    <b:Author>
      <b:Author>
        <b:NameList>
          <b:Person>
            <b:Last>Blettner</b:Last>
          </b:Person>
          <b:Person>
            <b:Last>Hommel</b:Last>
          </b:Person>
          <b:Person>
            <b:Last>Schneider</b:Last>
          </b:Person>
        </b:NameList>
      </b:Author>
    </b:Author>
    <b:Title>Linear Regression Analysis</b:Title>
    <b:Year>2010</b:Year>
    <b:RefOrder>277</b:RefOrder>
  </b:Source>
  <b:Source>
    <b:Tag>Mul13</b:Tag>
    <b:SourceType>Report</b:SourceType>
    <b:Guid>{B0214379-313B-5F42-8BC4-0E21C0DD49A2}</b:Guid>
    <b:Title>Multiple Linear Regression Analysis</b:Title>
    <b:Year>2010</b:Year>
    <b:Author>
      <b:Author>
        <b:NameList>
          <b:Person>
            <b:Last>Analysis</b:Last>
            <b:First>Introduction</b:First>
            <b:Middle>to Multivariate Regression</b:Middle>
          </b:Person>
        </b:NameList>
      </b:Author>
    </b:Author>
    <b:RefOrder>278</b:RefOrder>
  </b:Source>
  <b:Source>
    <b:Tag>Osw12</b:Tag>
    <b:SourceType>Report</b:SourceType>
    <b:Guid>{A39BE2A4-76B2-0C47-9430-8EDDF113DD8E}</b:Guid>
    <b:Author>
      <b:Author>
        <b:NameList>
          <b:Person>
            <b:Last>Oswald</b:Last>
          </b:Person>
          <b:Person>
            <b:Last>Nathans</b:Last>
          </b:Person>
          <b:Person>
            <b:Last>Nimon</b:Last>
          </b:Person>
        </b:NameList>
      </b:Author>
    </b:Author>
    <b:Title>Interpreting Multiple Linear Regression: A Guidebook of Variable Importance</b:Title>
    <b:Year>2012</b:Year>
    <b:RefOrder>279</b:RefOrder>
  </b:Source>
  <b:Source>
    <b:Tag>Bri12</b:Tag>
    <b:SourceType>Report</b:SourceType>
    <b:Guid>{00C27E88-5E9E-EC45-987C-99FB80B80ABF}</b:Guid>
    <b:Author>
      <b:Author>
        <b:NameList>
          <b:Person>
            <b:Last>Brien</b:Last>
          </b:Person>
          <b:Person>
            <b:Last>Scot</b:Last>
          </b:Person>
        </b:NameList>
      </b:Author>
    </b:Author>
    <b:Title>Correlation and Regression</b:Title>
    <b:Year>2012</b:Year>
    <b:RefOrder>280</b:RefOrder>
  </b:Source>
  <b:Source>
    <b:Tag>Ver17</b:Tag>
    <b:SourceType>Report</b:SourceType>
    <b:Guid>{40EF69A7-2DCE-7F4D-8C71-70B7B0CBF9BD}</b:Guid>
    <b:Author>
      <b:Author>
        <b:NameList>
          <b:Person>
            <b:Last>Verbeek</b:Last>
          </b:Person>
        </b:NameList>
      </b:Author>
    </b:Author>
    <b:Title>Using linear regression to establish empirical relationships</b:Title>
    <b:Year>2017</b:Year>
    <b:RefOrder>281</b:RefOrder>
  </b:Source>
  <b:Source>
    <b:Tag>HIL11</b:Tag>
    <b:SourceType>Report</b:SourceType>
    <b:Guid>{C9650F05-CCA4-4F45-B1CF-CD8682081C53}</b:Guid>
    <b:Author>
      <b:Author>
        <b:NameList>
          <b:Person>
            <b:Last>HILL </b:Last>
          </b:Person>
        </b:NameList>
      </b:Author>
    </b:Author>
    <b:Title>THE SEQUENTIAL KAISER‐MEYER‐OLKIN PROCEDURE AS AN  ALTERNATIVE FOR DETERMINING THE NUMBER OF  FACTORS IN COMMON‐FACTOR ANALYSIS:  A MONTE CARLO SIMULATION </b:Title>
    <b:Year>2011</b:Year>
    <b:RefOrder>291</b:RefOrder>
  </b:Source>
  <b:Source>
    <b:Tag>Win15</b:Tag>
    <b:SourceType>Report</b:SourceType>
    <b:Guid>{EB1CC80E-7394-2A43-B217-362AC9A526DA}</b:Guid>
    <b:Title>The F distribution and the basic principle behind ANOVAs</b:Title>
    <b:Year>2015</b:Year>
    <b:Author>
      <b:Author>
        <b:NameList>
          <b:Person>
            <b:Last>Winter</b:Last>
          </b:Person>
        </b:NameList>
      </b:Author>
    </b:Author>
    <b:RefOrder>282</b:RefOrder>
  </b:Source>
  <b:Source>
    <b:Tag>Gre11</b:Tag>
    <b:SourceType>Report</b:SourceType>
    <b:Guid>{9293C624-023C-3E4E-8444-759EEFC7D4A9}</b:Guid>
    <b:Author>
      <b:Author>
        <b:NameList>
          <b:Person>
            <b:Last>Green</b:Last>
            <b:First>Kao</b:First>
          </b:Person>
        </b:NameList>
      </b:Author>
    </b:Author>
    <b:Title>Analysis of Variance: Is There a Difference in Means and What Does It Mean?</b:Title>
    <b:Year>2011</b:Year>
    <b:RefOrder>283</b:RefOrder>
  </b:Source>
  <b:Source>
    <b:Tag>Bat13</b:Tag>
    <b:SourceType>Report</b:SourceType>
    <b:Guid>{7331717B-1756-F747-B407-FEFD8C50B221}</b:Guid>
    <b:Author>
      <b:Author>
        <b:NameList>
          <b:Person>
            <b:Last>Batista</b:Last>
          </b:Person>
          <b:Person>
            <b:Last>Filho</b:Last>
          </b:Person>
          <b:Person>
            <b:Last>Paranhos</b:Last>
          </b:Person>
        </b:NameList>
      </b:Author>
    </b:Author>
    <b:Title>When is statistical significance not significant?</b:Title>
    <b:Year>2013</b:Year>
    <b:RefOrder>273</b:RefOrder>
  </b:Source>
  <b:Source>
    <b:Tag>Bel13</b:Tag>
    <b:SourceType>Report</b:SourceType>
    <b:Guid>{671B90B6-E0A9-5642-953A-C7219B79ABEE}</b:Guid>
    <b:Author>
      <b:Author>
        <b:NameList>
          <b:Person>
            <b:Last>Beltyukova</b:Last>
          </b:Person>
          <b:Person>
            <b:Last>Peeters</b:Last>
          </b:Person>
          <b:Person>
            <b:Last>Martin</b:Last>
          </b:Person>
        </b:NameList>
      </b:Author>
    </b:Author>
    <b:Title>Educational Testing and Validity of Conclusions in the Scholarship of Teaching and Learning</b:Title>
    <b:Year>2013</b:Year>
    <b:RefOrder>274</b:RefOrder>
  </b:Source>
  <b:Source>
    <b:Tag>20115</b:Tag>
    <b:SourceType>JournalArticle</b:SourceType>
    <b:Guid>{6FDB141E-6F67-DB4B-84A5-EC9F5456C46B}</b:Guid>
    <b:Author>
      <b:Author>
        <b:NameList>
          <b:Person>
            <b:Last>2015</b:Last>
          </b:Person>
        </b:NameList>
      </b:Author>
    </b:Author>
    <b:Title>Principles and methods of validity and reliability testing of questionnaires used in social and health science researches</b:Title>
    <b:Year>2015</b:Year>
    <b:Volume>22</b:Volume>
    <b:RefOrder>271</b:RefOrder>
  </b:Source>
  <b:Source>
    <b:Tag>Pil14</b:Tag>
    <b:SourceType>InternetSite</b:SourceType>
    <b:Guid>{D912DA86-B6C6-B141-8751-7098798C78AD}</b:Guid>
    <b:Author>
      <b:Author>
        <b:NameList>
          <b:Person>
            <b:Last>Pillay</b:Last>
          </b:Person>
        </b:NameList>
      </b:Author>
    </b:Author>
    <b:Title>Why it’s important to know your strengths and weaknesses</b:Title>
    <b:Year>2014</b:Year>
    <b:URL>http://mystarjob.com/articles/story.aspx?file=/2014/3/22/mystarjob_careerguide/14547951&amp;sec=mystarjob_careerguide</b:URL>
    <b:RefOrder>48</b:RefOrder>
  </b:Source>
  <b:Source>
    <b:Tag>Akr11</b:Tag>
    <b:SourceType>InternetSite</b:SourceType>
    <b:Guid>{E47468CC-EC39-F449-A23F-0CEF279FF2C0}</b:Guid>
    <b:Author>
      <b:Author>
        <b:NameList>
          <b:Person>
            <b:Last>Akrani</b:Last>
          </b:Person>
        </b:NameList>
      </b:Author>
    </b:Author>
    <b:Title>Management Functions And Process, Management Thought</b:Title>
    <b:URL>http://kalyan-city.blogspot.my/2010/06/management-functions-process-management.html</b:URL>
    <b:Year>2011</b:Year>
    <b:Month>6</b:Month>
    <b:RefOrder>49</b:RefOrder>
  </b:Source>
  <b:Source>
    <b:Tag>Hua12</b:Tag>
    <b:SourceType>Report</b:SourceType>
    <b:Guid>{AE6AA9C0-66C6-4B49-B169-C7C08748AF9D}</b:Guid>
    <b:Author>
      <b:Author>
        <b:NameList>
          <b:Person>
            <b:Last>Huang</b:Last>
          </b:Person>
        </b:NameList>
      </b:Author>
    </b:Author>
    <b:Title>Opening the black box of QS World University Rankings | Research ...</b:Title>
    <b:Year>2012</b:Year>
    <b:RefOrder>223</b:RefOrder>
  </b:Source>
  <b:Source>
    <b:Tag>Asi11</b:Tag>
    <b:SourceType>Report</b:SourceType>
    <b:Guid>{66C98E44-BE14-A041-9C6B-0B8A0178CDA3}</b:Guid>
    <b:Author>
      <b:Author>
        <b:NameList>
          <b:Person>
            <b:Last>Asiu</b:Last>
            <b:First>Antone</b:First>
          </b:Person>
          <b:Person>
            <b:Last>Blackwell</b:Last>
          </b:Person>
        </b:NameList>
      </b:Author>
    </b:Author>
    <b:Year>2011</b:Year>
    <b:RefOrder>231</b:RefOrder>
  </b:Source>
  <b:Source>
    <b:Tag>Liu17</b:Tag>
    <b:SourceType>Report</b:SourceType>
    <b:Guid>{E06894CA-A436-2E43-8F7D-FABC64603B18}</b:Guid>
    <b:Author>
      <b:Author>
        <b:NameList>
          <b:Person>
            <b:Last>Liu</b:Last>
          </b:Person>
          <b:Person>
            <b:Last>Porter</b:Last>
          </b:Person>
          <b:Person>
            <b:Last>Wronski</b:Last>
          </b:Person>
        </b:NameList>
      </b:Author>
    </b:Author>
    <b:Year>2017</b:Year>
    <b:RefOrder>230</b:RefOrder>
  </b:Source>
  <b:Source>
    <b:Tag>Bro13</b:Tag>
    <b:SourceType>Report</b:SourceType>
    <b:Guid>{2953F7B2-918F-644C-AEF2-8C3704A18C9C}</b:Guid>
    <b:Author>
      <b:Author>
        <b:NameList>
          <b:Person>
            <b:Last>Brown</b:Last>
          </b:Person>
          <b:Person>
            <b:Last>Clark</b:Last>
          </b:Person>
          <b:Person>
            <b:Last>Kelley</b:Last>
          </b:Person>
        </b:NameList>
      </b:Author>
    </b:Author>
    <b:Title>Good practice in the conduct and reporting of survey research</b:Title>
    <b:Year>2013</b:Year>
    <b:RefOrder>229</b:RefOrder>
  </b:Source>
  <b:Source>
    <b:Tag>Bat16</b:Tag>
    <b:SourceType>Report</b:SourceType>
    <b:Guid>{A0E8F136-A38C-8C4C-946C-AA7A67A6F210}</b:Guid>
    <b:Author>
      <b:Author>
        <b:NameList>
          <b:Person>
            <b:Last>Batmunkh1</b:Last>
          </b:Person>
          <b:Person>
            <b:Last>Tumurbaatar</b:Last>
          </b:Person>
          <b:Person>
            <b:Last>Moslehpour</b:Last>
          </b:Person>
        </b:NameList>
      </b:Author>
    </b:Author>
    <b:Title>What Do Mongolian Facebook Users Want from Advertisers?</b:Title>
    <b:Year>2016</b:Year>
    <b:RefOrder>232</b:RefOrder>
  </b:Source>
  <b:Source>
    <b:Tag>Ali16</b:Tag>
    <b:SourceType>Report</b:SourceType>
    <b:Guid>{B8709449-3B9D-4345-A042-CEB029E96073}</b:Guid>
    <b:Author>
      <b:Author>
        <b:NameList>
          <b:Person>
            <b:Last>Ali</b:Last>
          </b:Person>
          <b:Person>
            <b:Last>Bhaskar</b:Last>
          </b:Person>
        </b:NameList>
      </b:Author>
    </b:Author>
    <b:Title>Basic statistical tools in research and data analysis</b:Title>
    <b:Year>2016</b:Year>
    <b:RefOrder>212</b:RefOrder>
  </b:Source>
  <b:Source>
    <b:Tag>Buc15</b:Tag>
    <b:SourceType>JournalArticle</b:SourceType>
    <b:Guid>{3D158EE5-7982-9B45-8BC1-0FDBD1670CF2}</b:Guid>
    <b:Author>
      <b:Author>
        <b:NameList>
          <b:Person>
            <b:Last>Buck</b:Last>
          </b:Person>
        </b:NameList>
      </b:Author>
    </b:Author>
    <b:Title>The Feasibility of Conducting a Universal Credit Panel Survey</b:Title>
    <b:Year>2015</b:Year>
    <b:RefOrder>211</b:RefOrder>
  </b:Source>
  <b:Source>
    <b:Tag>Dol12</b:Tag>
    <b:SourceType>JournalArticle</b:SourceType>
    <b:Guid>{3CDD99E6-AE11-474A-8C91-B5CEE5696AB5}</b:Guid>
    <b:Author>
      <b:Author>
        <b:NameList>
          <b:Person>
            <b:Last>Dolnicar</b:Last>
          </b:Person>
        </b:NameList>
      </b:Author>
    </b:Author>
    <b:Title>Quick, simple and reliable: forced binary survey questions</b:Title>
    <b:Year>2012</b:Year>
    <b:RefOrder>234</b:RefOrder>
  </b:Source>
  <b:Source>
    <b:Tag>Lee</b:Tag>
    <b:SourceType>Report</b:SourceType>
    <b:Guid>{5C5AF93F-80B4-0B49-B888-0B659AD19BD7}</b:Guid>
    <b:Author>
      <b:Author>
        <b:NameList>
          <b:Person>
            <b:Last>Lee</b:Last>
          </b:Person>
        </b:NameList>
      </b:Author>
    </b:Author>
    <b:Title>Statistical methods for reducing bias in web surveys</b:Title>
    <b:Issue>2011</b:Issue>
    <b:Year>2011</b:Year>
    <b:RefOrder>233</b:RefOrder>
  </b:Source>
</b:Sources>
</file>

<file path=customXml/itemProps1.xml><?xml version="1.0" encoding="utf-8"?>
<ds:datastoreItem xmlns:ds="http://schemas.openxmlformats.org/officeDocument/2006/customXml" ds:itemID="{DC1F63A9-363A-0F4B-A0B0-8BB1D42219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656</TotalTime>
  <Pages>115</Pages>
  <Words>28536</Words>
  <Characters>162661</Characters>
  <Application>Microsoft Macintosh Word</Application>
  <DocSecurity>0</DocSecurity>
  <Lines>1355</Lines>
  <Paragraphs>381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190816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Angelina Xiao</dc:creator>
  <cp:keywords/>
  <dc:description/>
  <cp:lastModifiedBy>Angelina Xiao</cp:lastModifiedBy>
  <cp:revision>801</cp:revision>
  <dcterms:created xsi:type="dcterms:W3CDTF">2018-03-02T10:47:00Z</dcterms:created>
  <dcterms:modified xsi:type="dcterms:W3CDTF">2018-08-17T03:08:00Z</dcterms:modified>
</cp:coreProperties>
</file>