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FDD48" w14:textId="73041FB3" w:rsidR="002527FC" w:rsidRDefault="002527FC" w:rsidP="002527FC">
      <w:pPr>
        <w:rPr>
          <w:rFonts w:ascii="Times New Roman" w:hAnsi="Times New Roman" w:cs="Times New Roman"/>
          <w:sz w:val="24"/>
          <w:szCs w:val="24"/>
        </w:rPr>
      </w:pPr>
    </w:p>
    <w:p w14:paraId="00410620" w14:textId="2DBB63A4" w:rsidR="008715F0" w:rsidRDefault="008715F0" w:rsidP="002527FC">
      <w:pPr>
        <w:rPr>
          <w:rFonts w:ascii="Times New Roman" w:hAnsi="Times New Roman" w:cs="Times New Roman"/>
          <w:sz w:val="24"/>
          <w:szCs w:val="24"/>
        </w:rPr>
      </w:pPr>
      <w:r>
        <w:rPr>
          <w:noProof/>
        </w:rPr>
        <w:drawing>
          <wp:inline distT="0" distB="0" distL="0" distR="0" wp14:anchorId="08EA60AD" wp14:editId="61D73EF8">
            <wp:extent cx="5274310" cy="121031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210310"/>
                    </a:xfrm>
                    <a:prstGeom prst="rect">
                      <a:avLst/>
                    </a:prstGeom>
                  </pic:spPr>
                </pic:pic>
              </a:graphicData>
            </a:graphic>
          </wp:inline>
        </w:drawing>
      </w:r>
    </w:p>
    <w:tbl>
      <w:tblPr>
        <w:tblStyle w:val="ad"/>
        <w:tblW w:w="0" w:type="auto"/>
        <w:tblLook w:val="04A0" w:firstRow="1" w:lastRow="0" w:firstColumn="1" w:lastColumn="0" w:noHBand="0" w:noVBand="1"/>
      </w:tblPr>
      <w:tblGrid>
        <w:gridCol w:w="8272"/>
      </w:tblGrid>
      <w:tr w:rsidR="008715F0" w14:paraId="2B0165B4" w14:textId="77777777" w:rsidTr="008715F0">
        <w:trPr>
          <w:trHeight w:val="9380"/>
        </w:trPr>
        <w:tc>
          <w:tcPr>
            <w:tcW w:w="8272" w:type="dxa"/>
          </w:tcPr>
          <w:p w14:paraId="01993177" w14:textId="77777777" w:rsidR="00DE0AB2" w:rsidRPr="00DE0AB2" w:rsidRDefault="00DE0AB2" w:rsidP="007B418D">
            <w:pPr>
              <w:ind w:firstLineChars="200" w:firstLine="480"/>
              <w:rPr>
                <w:rFonts w:ascii="Times New Roman" w:hAnsi="Times New Roman" w:cs="Times New Roman"/>
                <w:sz w:val="24"/>
                <w:szCs w:val="24"/>
              </w:rPr>
            </w:pPr>
            <w:r w:rsidRPr="00DE0AB2">
              <w:rPr>
                <w:rFonts w:ascii="Times New Roman" w:hAnsi="Times New Roman" w:cs="Times New Roman"/>
                <w:b/>
                <w:bCs/>
                <w:sz w:val="24"/>
                <w:szCs w:val="24"/>
              </w:rPr>
              <w:t xml:space="preserve">Factors Influencing Employee Motivation for State-Owned Enterprises </w:t>
            </w:r>
          </w:p>
          <w:p w14:paraId="6D0B57CD" w14:textId="46F9E5C9" w:rsidR="00DE0AB2" w:rsidRPr="00DE0AB2" w:rsidRDefault="00DE0AB2" w:rsidP="00DE0AB2">
            <w:pPr>
              <w:rPr>
                <w:rFonts w:ascii="Times New Roman" w:hAnsi="Times New Roman" w:cs="Times New Roman"/>
                <w:sz w:val="24"/>
                <w:szCs w:val="24"/>
              </w:rPr>
            </w:pPr>
            <w:r w:rsidRPr="00DE0AB2">
              <w:rPr>
                <w:rFonts w:ascii="Times New Roman" w:hAnsi="Times New Roman" w:cs="Times New Roman"/>
                <w:b/>
                <w:bCs/>
                <w:sz w:val="24"/>
                <w:szCs w:val="24"/>
              </w:rPr>
              <w:t xml:space="preserve">                     </w:t>
            </w:r>
            <w:r w:rsidR="003C2F2C">
              <w:rPr>
                <w:rFonts w:ascii="Times New Roman" w:hAnsi="Times New Roman" w:cs="Times New Roman"/>
                <w:b/>
                <w:bCs/>
                <w:sz w:val="24"/>
                <w:szCs w:val="24"/>
              </w:rPr>
              <w:t xml:space="preserve"> </w:t>
            </w:r>
            <w:r w:rsidRPr="00DE0AB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7B418D">
              <w:rPr>
                <w:rFonts w:ascii="Times New Roman" w:hAnsi="Times New Roman" w:cs="Times New Roman"/>
                <w:b/>
                <w:bCs/>
                <w:sz w:val="24"/>
                <w:szCs w:val="24"/>
              </w:rPr>
              <w:t xml:space="preserve">  </w:t>
            </w:r>
            <w:r w:rsidRPr="00DE0AB2">
              <w:rPr>
                <w:rFonts w:ascii="Times New Roman" w:hAnsi="Times New Roman" w:cs="Times New Roman"/>
                <w:b/>
                <w:bCs/>
                <w:sz w:val="24"/>
                <w:szCs w:val="24"/>
              </w:rPr>
              <w:t xml:space="preserve">in Beijing, China </w:t>
            </w:r>
          </w:p>
          <w:p w14:paraId="41ABC889" w14:textId="77777777" w:rsidR="00DE0AB2" w:rsidRDefault="00DE0AB2" w:rsidP="00DE0AB2">
            <w:pPr>
              <w:rPr>
                <w:rFonts w:ascii="Times New Roman" w:hAnsi="Times New Roman" w:cs="Times New Roman"/>
                <w:sz w:val="24"/>
                <w:szCs w:val="24"/>
              </w:rPr>
            </w:pPr>
          </w:p>
          <w:p w14:paraId="07322054" w14:textId="77777777" w:rsidR="00DE0AB2" w:rsidRDefault="00DE0AB2" w:rsidP="00DE0AB2">
            <w:pPr>
              <w:rPr>
                <w:rFonts w:ascii="Times New Roman" w:hAnsi="Times New Roman" w:cs="Times New Roman"/>
                <w:sz w:val="24"/>
                <w:szCs w:val="24"/>
              </w:rPr>
            </w:pPr>
          </w:p>
          <w:p w14:paraId="76A8DE3C" w14:textId="763916F1" w:rsidR="008715F0" w:rsidRPr="008715F0" w:rsidRDefault="008715F0" w:rsidP="00DE0AB2">
            <w:pPr>
              <w:rPr>
                <w:rFonts w:ascii="Times New Roman" w:hAnsi="Times New Roman" w:cs="Times New Roman"/>
                <w:sz w:val="24"/>
                <w:szCs w:val="24"/>
              </w:rPr>
            </w:pPr>
            <w:r w:rsidRPr="008715F0">
              <w:rPr>
                <w:rFonts w:ascii="Times New Roman" w:hAnsi="Times New Roman" w:cs="Times New Roman"/>
                <w:sz w:val="24"/>
                <w:szCs w:val="24"/>
              </w:rPr>
              <w:t xml:space="preserve">Name: WANG </w:t>
            </w:r>
            <w:r>
              <w:rPr>
                <w:rFonts w:ascii="Times New Roman" w:hAnsi="Times New Roman" w:cs="Times New Roman"/>
                <w:sz w:val="24"/>
                <w:szCs w:val="24"/>
              </w:rPr>
              <w:t>SHI</w:t>
            </w:r>
            <w:r w:rsidRPr="008715F0">
              <w:rPr>
                <w:rFonts w:ascii="Times New Roman" w:hAnsi="Times New Roman" w:cs="Times New Roman"/>
                <w:sz w:val="24"/>
                <w:szCs w:val="24"/>
              </w:rPr>
              <w:t>YAO</w:t>
            </w:r>
          </w:p>
          <w:p w14:paraId="658BAE61" w14:textId="77777777" w:rsidR="008715F0" w:rsidRDefault="008715F0" w:rsidP="008715F0">
            <w:pPr>
              <w:rPr>
                <w:rFonts w:ascii="Times New Roman" w:hAnsi="Times New Roman" w:cs="Times New Roman"/>
                <w:sz w:val="24"/>
                <w:szCs w:val="24"/>
              </w:rPr>
            </w:pPr>
          </w:p>
          <w:p w14:paraId="47628F8B" w14:textId="12F4E5E4" w:rsidR="008715F0" w:rsidRPr="008715F0" w:rsidRDefault="008715F0" w:rsidP="00DE0AB2">
            <w:pPr>
              <w:rPr>
                <w:rFonts w:ascii="Times New Roman" w:hAnsi="Times New Roman" w:cs="Times New Roman"/>
                <w:sz w:val="24"/>
                <w:szCs w:val="24"/>
              </w:rPr>
            </w:pPr>
            <w:r w:rsidRPr="008715F0">
              <w:rPr>
                <w:rFonts w:ascii="Times New Roman" w:hAnsi="Times New Roman" w:cs="Times New Roman"/>
                <w:sz w:val="24"/>
                <w:szCs w:val="24"/>
              </w:rPr>
              <w:t>Student Number: I140053</w:t>
            </w:r>
            <w:r>
              <w:rPr>
                <w:rFonts w:ascii="Times New Roman" w:hAnsi="Times New Roman" w:cs="Times New Roman"/>
                <w:sz w:val="24"/>
                <w:szCs w:val="24"/>
              </w:rPr>
              <w:t>02</w:t>
            </w:r>
          </w:p>
          <w:p w14:paraId="3490BB01" w14:textId="77777777" w:rsidR="008715F0" w:rsidRDefault="008715F0" w:rsidP="008715F0">
            <w:pPr>
              <w:rPr>
                <w:rFonts w:ascii="Times New Roman" w:hAnsi="Times New Roman" w:cs="Times New Roman"/>
                <w:sz w:val="24"/>
                <w:szCs w:val="24"/>
              </w:rPr>
            </w:pPr>
          </w:p>
          <w:p w14:paraId="2B29A921" w14:textId="3AADB1F4" w:rsidR="008715F0" w:rsidRPr="008715F0" w:rsidRDefault="008715F0" w:rsidP="008715F0">
            <w:pPr>
              <w:rPr>
                <w:rFonts w:ascii="Times New Roman" w:hAnsi="Times New Roman" w:cs="Times New Roman"/>
                <w:sz w:val="24"/>
                <w:szCs w:val="24"/>
              </w:rPr>
            </w:pPr>
            <w:r w:rsidRPr="008715F0">
              <w:rPr>
                <w:rFonts w:ascii="Times New Roman" w:hAnsi="Times New Roman" w:cs="Times New Roman"/>
                <w:sz w:val="24"/>
                <w:szCs w:val="24"/>
              </w:rPr>
              <w:t>Course Code: MGT7998</w:t>
            </w:r>
          </w:p>
          <w:p w14:paraId="7D9CDC4E" w14:textId="77777777" w:rsidR="008715F0" w:rsidRDefault="008715F0" w:rsidP="008715F0">
            <w:pPr>
              <w:rPr>
                <w:rFonts w:ascii="Times New Roman" w:hAnsi="Times New Roman" w:cs="Times New Roman"/>
                <w:sz w:val="24"/>
                <w:szCs w:val="24"/>
              </w:rPr>
            </w:pPr>
          </w:p>
          <w:p w14:paraId="784A2476" w14:textId="2F62D547" w:rsidR="008715F0" w:rsidRPr="008715F0" w:rsidRDefault="008715F0" w:rsidP="008715F0">
            <w:pPr>
              <w:rPr>
                <w:rFonts w:ascii="Times New Roman" w:hAnsi="Times New Roman" w:cs="Times New Roman"/>
                <w:sz w:val="24"/>
                <w:szCs w:val="24"/>
              </w:rPr>
            </w:pPr>
            <w:r w:rsidRPr="008715F0">
              <w:rPr>
                <w:rFonts w:ascii="Times New Roman" w:hAnsi="Times New Roman" w:cs="Times New Roman"/>
                <w:sz w:val="24"/>
                <w:szCs w:val="24"/>
              </w:rPr>
              <w:t>Program: MBADI</w:t>
            </w:r>
          </w:p>
          <w:p w14:paraId="464FF8A6" w14:textId="77777777" w:rsidR="008715F0" w:rsidRDefault="008715F0" w:rsidP="008715F0">
            <w:pPr>
              <w:rPr>
                <w:rFonts w:ascii="Times New Roman" w:hAnsi="Times New Roman" w:cs="Times New Roman"/>
                <w:sz w:val="24"/>
                <w:szCs w:val="24"/>
              </w:rPr>
            </w:pPr>
          </w:p>
          <w:p w14:paraId="4F65BC07" w14:textId="5A53C4CE" w:rsidR="008715F0" w:rsidRPr="008715F0" w:rsidRDefault="008715F0" w:rsidP="008715F0">
            <w:pPr>
              <w:rPr>
                <w:rFonts w:ascii="Times New Roman" w:hAnsi="Times New Roman" w:cs="Times New Roman"/>
                <w:sz w:val="24"/>
                <w:szCs w:val="24"/>
              </w:rPr>
            </w:pPr>
            <w:r w:rsidRPr="008715F0">
              <w:rPr>
                <w:rFonts w:ascii="Times New Roman" w:hAnsi="Times New Roman" w:cs="Times New Roman"/>
                <w:sz w:val="24"/>
                <w:szCs w:val="24"/>
              </w:rPr>
              <w:t xml:space="preserve">Supervisor: Dr. </w:t>
            </w:r>
            <w:proofErr w:type="spellStart"/>
            <w:r w:rsidRPr="008715F0">
              <w:rPr>
                <w:rFonts w:ascii="Times New Roman" w:hAnsi="Times New Roman" w:cs="Times New Roman"/>
                <w:sz w:val="24"/>
                <w:szCs w:val="24"/>
              </w:rPr>
              <w:t>Syarifah</w:t>
            </w:r>
            <w:proofErr w:type="spellEnd"/>
            <w:r w:rsidRPr="008715F0">
              <w:rPr>
                <w:rFonts w:ascii="Times New Roman" w:hAnsi="Times New Roman" w:cs="Times New Roman"/>
                <w:sz w:val="24"/>
                <w:szCs w:val="24"/>
              </w:rPr>
              <w:t xml:space="preserve"> </w:t>
            </w:r>
            <w:proofErr w:type="spellStart"/>
            <w:r w:rsidRPr="008715F0">
              <w:rPr>
                <w:rFonts w:ascii="Times New Roman" w:hAnsi="Times New Roman" w:cs="Times New Roman"/>
                <w:sz w:val="24"/>
                <w:szCs w:val="24"/>
              </w:rPr>
              <w:t>Mastura</w:t>
            </w:r>
            <w:proofErr w:type="spellEnd"/>
            <w:r w:rsidRPr="008715F0">
              <w:rPr>
                <w:rFonts w:ascii="Times New Roman" w:hAnsi="Times New Roman" w:cs="Times New Roman"/>
                <w:sz w:val="24"/>
                <w:szCs w:val="24"/>
              </w:rPr>
              <w:t xml:space="preserve"> Syed Abu Bakar</w:t>
            </w:r>
          </w:p>
          <w:p w14:paraId="55B264BA" w14:textId="77777777" w:rsidR="008715F0" w:rsidRDefault="008715F0" w:rsidP="008715F0">
            <w:pPr>
              <w:rPr>
                <w:rFonts w:ascii="Times New Roman" w:hAnsi="Times New Roman" w:cs="Times New Roman"/>
                <w:sz w:val="24"/>
                <w:szCs w:val="24"/>
              </w:rPr>
            </w:pPr>
          </w:p>
          <w:p w14:paraId="2E5AEFC6" w14:textId="77777777" w:rsidR="00DE0AB2" w:rsidRDefault="00DE0AB2" w:rsidP="008715F0">
            <w:pPr>
              <w:rPr>
                <w:rFonts w:ascii="Times New Roman" w:hAnsi="Times New Roman" w:cs="Times New Roman"/>
                <w:sz w:val="24"/>
                <w:szCs w:val="24"/>
              </w:rPr>
            </w:pPr>
          </w:p>
          <w:p w14:paraId="0CEB2772" w14:textId="5518AABD" w:rsidR="008715F0" w:rsidRPr="008715F0" w:rsidRDefault="008715F0" w:rsidP="008715F0">
            <w:pPr>
              <w:rPr>
                <w:rFonts w:ascii="Times New Roman" w:hAnsi="Times New Roman" w:cs="Times New Roman"/>
                <w:sz w:val="24"/>
                <w:szCs w:val="24"/>
              </w:rPr>
            </w:pPr>
            <w:r w:rsidRPr="008715F0">
              <w:rPr>
                <w:rFonts w:ascii="Times New Roman" w:hAnsi="Times New Roman" w:cs="Times New Roman"/>
                <w:sz w:val="24"/>
                <w:szCs w:val="24"/>
              </w:rPr>
              <w:t xml:space="preserve">MASTER OF BUSINESS ADMINISTRATION </w:t>
            </w:r>
          </w:p>
          <w:p w14:paraId="20A37FE4" w14:textId="77777777" w:rsidR="008715F0" w:rsidRDefault="008715F0" w:rsidP="008715F0">
            <w:pPr>
              <w:rPr>
                <w:rFonts w:ascii="Times New Roman" w:hAnsi="Times New Roman" w:cs="Times New Roman"/>
                <w:sz w:val="24"/>
                <w:szCs w:val="24"/>
              </w:rPr>
            </w:pPr>
          </w:p>
          <w:p w14:paraId="3B700FBD" w14:textId="77777777" w:rsidR="00DE0AB2" w:rsidRDefault="00DE0AB2" w:rsidP="008715F0">
            <w:pPr>
              <w:rPr>
                <w:rFonts w:ascii="Times New Roman" w:hAnsi="Times New Roman" w:cs="Times New Roman"/>
                <w:sz w:val="24"/>
                <w:szCs w:val="24"/>
              </w:rPr>
            </w:pPr>
          </w:p>
          <w:p w14:paraId="3454FE28" w14:textId="290EE4E6" w:rsidR="008715F0" w:rsidRPr="008715F0" w:rsidRDefault="008715F0" w:rsidP="008715F0">
            <w:pPr>
              <w:rPr>
                <w:rFonts w:ascii="Times New Roman" w:hAnsi="Times New Roman" w:cs="Times New Roman"/>
                <w:sz w:val="24"/>
                <w:szCs w:val="24"/>
              </w:rPr>
            </w:pPr>
            <w:r w:rsidRPr="008715F0">
              <w:rPr>
                <w:rFonts w:ascii="Times New Roman" w:hAnsi="Times New Roman" w:cs="Times New Roman"/>
                <w:sz w:val="24"/>
                <w:szCs w:val="24"/>
              </w:rPr>
              <w:t xml:space="preserve">FACULTY OF BUSINESS, COMMUNICATION &amp; LAW </w:t>
            </w:r>
          </w:p>
          <w:p w14:paraId="3BA711C8" w14:textId="77777777" w:rsidR="008715F0" w:rsidRPr="008715F0" w:rsidRDefault="008715F0" w:rsidP="008715F0">
            <w:pPr>
              <w:rPr>
                <w:rFonts w:ascii="Times New Roman" w:hAnsi="Times New Roman" w:cs="Times New Roman"/>
                <w:sz w:val="24"/>
                <w:szCs w:val="24"/>
              </w:rPr>
            </w:pPr>
            <w:r w:rsidRPr="008715F0">
              <w:rPr>
                <w:rFonts w:ascii="Times New Roman" w:hAnsi="Times New Roman" w:cs="Times New Roman"/>
                <w:sz w:val="24"/>
                <w:szCs w:val="24"/>
              </w:rPr>
              <w:t>INTI INTETNATIONAL UNIVERSITY</w:t>
            </w:r>
          </w:p>
          <w:p w14:paraId="40AF955A" w14:textId="6D9ABD28" w:rsidR="008715F0" w:rsidRDefault="008715F0" w:rsidP="008715F0">
            <w:pPr>
              <w:rPr>
                <w:rFonts w:ascii="Times New Roman" w:hAnsi="Times New Roman" w:cs="Times New Roman"/>
                <w:sz w:val="24"/>
                <w:szCs w:val="24"/>
              </w:rPr>
            </w:pPr>
            <w:r w:rsidRPr="008715F0">
              <w:rPr>
                <w:rFonts w:ascii="Times New Roman" w:hAnsi="Times New Roman" w:cs="Times New Roman"/>
                <w:sz w:val="24"/>
                <w:szCs w:val="24"/>
              </w:rPr>
              <w:t>2019</w:t>
            </w:r>
          </w:p>
        </w:tc>
      </w:tr>
    </w:tbl>
    <w:p w14:paraId="363AA1B5" w14:textId="025A758C" w:rsidR="008715F0" w:rsidRPr="008715F0" w:rsidRDefault="008715F0" w:rsidP="002527FC">
      <w:pPr>
        <w:rPr>
          <w:rFonts w:ascii="Times New Roman" w:hAnsi="Times New Roman" w:cs="Times New Roman"/>
          <w:sz w:val="24"/>
          <w:szCs w:val="24"/>
        </w:rPr>
      </w:pPr>
    </w:p>
    <w:p w14:paraId="635C38B3" w14:textId="63F817C0" w:rsidR="008715F0" w:rsidRDefault="008715F0" w:rsidP="002527FC">
      <w:pPr>
        <w:rPr>
          <w:rFonts w:ascii="Times New Roman" w:hAnsi="Times New Roman" w:cs="Times New Roman"/>
          <w:sz w:val="24"/>
          <w:szCs w:val="24"/>
        </w:rPr>
      </w:pPr>
    </w:p>
    <w:p w14:paraId="3FB400BC" w14:textId="778CF9EB" w:rsidR="008715F0" w:rsidRDefault="008715F0" w:rsidP="002527FC">
      <w:pPr>
        <w:rPr>
          <w:rFonts w:ascii="Times New Roman" w:hAnsi="Times New Roman" w:cs="Times New Roman"/>
          <w:sz w:val="24"/>
          <w:szCs w:val="24"/>
        </w:rPr>
      </w:pPr>
    </w:p>
    <w:p w14:paraId="7C7F260C" w14:textId="77777777" w:rsidR="008715F0" w:rsidRDefault="008715F0" w:rsidP="002527FC">
      <w:pPr>
        <w:rPr>
          <w:rFonts w:ascii="Times New Roman" w:hAnsi="Times New Roman" w:cs="Times New Roman"/>
          <w:sz w:val="24"/>
          <w:szCs w:val="24"/>
        </w:rPr>
      </w:pPr>
    </w:p>
    <w:p w14:paraId="19FE0007" w14:textId="77777777" w:rsidR="008715F0" w:rsidRDefault="008715F0" w:rsidP="002527FC">
      <w:pPr>
        <w:rPr>
          <w:rFonts w:ascii="Times New Roman" w:hAnsi="Times New Roman" w:cs="Times New Roman"/>
          <w:sz w:val="24"/>
          <w:szCs w:val="24"/>
        </w:rPr>
      </w:pPr>
    </w:p>
    <w:p w14:paraId="676D77D3" w14:textId="77777777" w:rsidR="008715F0" w:rsidRDefault="008715F0" w:rsidP="002527FC">
      <w:pPr>
        <w:rPr>
          <w:rFonts w:ascii="Times New Roman" w:hAnsi="Times New Roman" w:cs="Times New Roman"/>
          <w:sz w:val="24"/>
          <w:szCs w:val="24"/>
        </w:rPr>
      </w:pPr>
    </w:p>
    <w:p w14:paraId="2898DD90" w14:textId="4053BC59" w:rsidR="002527FC" w:rsidRPr="00741D96" w:rsidRDefault="002527FC" w:rsidP="002527FC">
      <w:pPr>
        <w:rPr>
          <w:rFonts w:ascii="Times New Roman" w:hAnsi="Times New Roman" w:cs="Times New Roman"/>
          <w:b/>
          <w:sz w:val="24"/>
          <w:szCs w:val="24"/>
        </w:rPr>
      </w:pPr>
      <w:r w:rsidRPr="00741D96">
        <w:rPr>
          <w:rFonts w:ascii="Times New Roman" w:hAnsi="Times New Roman" w:cs="Times New Roman"/>
          <w:b/>
          <w:sz w:val="24"/>
          <w:szCs w:val="24"/>
        </w:rPr>
        <w:lastRenderedPageBreak/>
        <w:t>Table of Content</w:t>
      </w:r>
    </w:p>
    <w:p w14:paraId="0B789EF4" w14:textId="30B19523" w:rsidR="002527FC" w:rsidRPr="00741D96" w:rsidRDefault="002527FC" w:rsidP="002527FC">
      <w:pPr>
        <w:rPr>
          <w:rFonts w:ascii="Times New Roman" w:hAnsi="Times New Roman" w:cs="Times New Roman"/>
          <w:sz w:val="24"/>
          <w:szCs w:val="24"/>
        </w:rPr>
      </w:pPr>
      <w:r w:rsidRPr="00741D96">
        <w:rPr>
          <w:rFonts w:ascii="Times New Roman" w:hAnsi="Times New Roman" w:cs="Times New Roman"/>
          <w:sz w:val="24"/>
          <w:szCs w:val="24"/>
        </w:rPr>
        <w:t>Abstract..........................................................................................................................</w:t>
      </w:r>
      <w:r w:rsidR="00294973">
        <w:rPr>
          <w:rFonts w:ascii="Times New Roman" w:hAnsi="Times New Roman" w:cs="Times New Roman"/>
          <w:sz w:val="24"/>
          <w:szCs w:val="24"/>
        </w:rPr>
        <w:t>4</w:t>
      </w:r>
    </w:p>
    <w:p w14:paraId="2D76AE9D" w14:textId="77777777" w:rsidR="002527FC" w:rsidRPr="00741D96" w:rsidRDefault="002527FC" w:rsidP="002527FC">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Chapter1.Introduction</w:t>
      </w:r>
    </w:p>
    <w:p w14:paraId="3D158AD0" w14:textId="77777777" w:rsidR="002527FC" w:rsidRPr="00741D96" w:rsidRDefault="002527FC" w:rsidP="002527FC">
      <w:pPr>
        <w:spacing w:line="480" w:lineRule="auto"/>
        <w:jc w:val="left"/>
        <w:rPr>
          <w:rFonts w:ascii="Times New Roman" w:hAnsi="Times New Roman" w:cs="Times New Roman"/>
          <w:b/>
          <w:sz w:val="24"/>
          <w:szCs w:val="24"/>
        </w:rPr>
      </w:pPr>
      <w:r w:rsidRPr="00741D96">
        <w:rPr>
          <w:rFonts w:ascii="Times New Roman" w:hAnsi="Times New Roman" w:cs="Times New Roman"/>
          <w:sz w:val="24"/>
          <w:szCs w:val="24"/>
        </w:rPr>
        <w:t>1.0Background of research.............................................................................................4</w:t>
      </w:r>
    </w:p>
    <w:p w14:paraId="7E7B15DD" w14:textId="1E47B844" w:rsidR="002527FC" w:rsidRPr="00741D96" w:rsidRDefault="002527FC" w:rsidP="002527FC">
      <w:pPr>
        <w:jc w:val="left"/>
        <w:rPr>
          <w:rFonts w:ascii="Times New Roman" w:hAnsi="Times New Roman" w:cs="Times New Roman"/>
          <w:sz w:val="24"/>
          <w:szCs w:val="24"/>
        </w:rPr>
      </w:pPr>
      <w:r w:rsidRPr="00741D96">
        <w:rPr>
          <w:rFonts w:ascii="Times New Roman" w:hAnsi="Times New Roman" w:cs="Times New Roman"/>
          <w:sz w:val="24"/>
          <w:szCs w:val="24"/>
        </w:rPr>
        <w:t>1.1ProblemStatement .................................................................................................4-</w:t>
      </w:r>
      <w:r w:rsidR="00294973">
        <w:rPr>
          <w:rFonts w:ascii="Times New Roman" w:hAnsi="Times New Roman" w:cs="Times New Roman"/>
          <w:sz w:val="24"/>
          <w:szCs w:val="24"/>
        </w:rPr>
        <w:t>5</w:t>
      </w:r>
    </w:p>
    <w:p w14:paraId="5302CA5A" w14:textId="7C169C93" w:rsidR="002527FC" w:rsidRPr="00741D96" w:rsidRDefault="002527FC" w:rsidP="002527FC">
      <w:pPr>
        <w:jc w:val="left"/>
        <w:rPr>
          <w:rFonts w:ascii="Times New Roman" w:hAnsi="Times New Roman" w:cs="Times New Roman"/>
          <w:sz w:val="24"/>
          <w:szCs w:val="24"/>
        </w:rPr>
      </w:pPr>
      <w:r w:rsidRPr="00741D96">
        <w:rPr>
          <w:rFonts w:ascii="Times New Roman" w:hAnsi="Times New Roman" w:cs="Times New Roman"/>
          <w:sz w:val="24"/>
          <w:szCs w:val="24"/>
        </w:rPr>
        <w:t>1.2Research Objectives ..............................................................................................</w:t>
      </w:r>
      <w:r w:rsidR="00294973">
        <w:rPr>
          <w:rFonts w:ascii="Times New Roman" w:hAnsi="Times New Roman" w:cs="Times New Roman"/>
          <w:sz w:val="24"/>
          <w:szCs w:val="24"/>
        </w:rPr>
        <w:t>5</w:t>
      </w:r>
      <w:r w:rsidRPr="00741D96">
        <w:rPr>
          <w:rFonts w:ascii="Times New Roman" w:hAnsi="Times New Roman" w:cs="Times New Roman"/>
          <w:sz w:val="24"/>
          <w:szCs w:val="24"/>
        </w:rPr>
        <w:t>-9</w:t>
      </w:r>
    </w:p>
    <w:p w14:paraId="2D19BD55" w14:textId="6B188BEE" w:rsidR="002527FC" w:rsidRPr="00741D96" w:rsidRDefault="002527FC" w:rsidP="002527FC">
      <w:pPr>
        <w:jc w:val="left"/>
        <w:rPr>
          <w:rFonts w:ascii="Times New Roman" w:hAnsi="Times New Roman" w:cs="Times New Roman"/>
          <w:sz w:val="24"/>
          <w:szCs w:val="24"/>
        </w:rPr>
      </w:pPr>
      <w:r w:rsidRPr="00741D96">
        <w:rPr>
          <w:rFonts w:ascii="Times New Roman" w:hAnsi="Times New Roman" w:cs="Times New Roman"/>
          <w:sz w:val="24"/>
          <w:szCs w:val="24"/>
        </w:rPr>
        <w:t>1.3Signaficance of research .....................................................................................</w:t>
      </w:r>
      <w:r w:rsidR="00DB74AF">
        <w:rPr>
          <w:rFonts w:ascii="Times New Roman" w:hAnsi="Times New Roman" w:cs="Times New Roman"/>
          <w:sz w:val="24"/>
          <w:szCs w:val="24"/>
        </w:rPr>
        <w:t>......</w:t>
      </w:r>
      <w:r w:rsidR="00294973">
        <w:rPr>
          <w:rFonts w:ascii="Times New Roman" w:hAnsi="Times New Roman" w:cs="Times New Roman"/>
          <w:sz w:val="24"/>
          <w:szCs w:val="24"/>
        </w:rPr>
        <w:t>9</w:t>
      </w:r>
    </w:p>
    <w:p w14:paraId="4F81292A" w14:textId="7FE92EC4" w:rsidR="002527FC" w:rsidRPr="00741D96" w:rsidRDefault="002527FC" w:rsidP="002527FC">
      <w:pPr>
        <w:jc w:val="left"/>
        <w:rPr>
          <w:rFonts w:ascii="Times New Roman" w:hAnsi="Times New Roman" w:cs="Times New Roman"/>
          <w:sz w:val="24"/>
          <w:szCs w:val="24"/>
        </w:rPr>
      </w:pPr>
      <w:r w:rsidRPr="00741D96">
        <w:rPr>
          <w:rFonts w:ascii="Times New Roman" w:hAnsi="Times New Roman" w:cs="Times New Roman"/>
          <w:sz w:val="24"/>
          <w:szCs w:val="24"/>
        </w:rPr>
        <w:t>1.3.1Significance to academic</w:t>
      </w:r>
    </w:p>
    <w:p w14:paraId="29150E72" w14:textId="2FB41C13" w:rsidR="002527FC" w:rsidRPr="00741D96" w:rsidRDefault="002527FC" w:rsidP="002527FC">
      <w:pPr>
        <w:jc w:val="left"/>
        <w:rPr>
          <w:rFonts w:ascii="Times New Roman" w:hAnsi="Times New Roman" w:cs="Times New Roman"/>
          <w:sz w:val="24"/>
          <w:szCs w:val="24"/>
        </w:rPr>
      </w:pPr>
      <w:r w:rsidRPr="00741D96">
        <w:rPr>
          <w:rFonts w:ascii="Times New Roman" w:hAnsi="Times New Roman" w:cs="Times New Roman"/>
          <w:sz w:val="24"/>
          <w:szCs w:val="24"/>
        </w:rPr>
        <w:t>1.3.2 Significance to industry</w:t>
      </w:r>
    </w:p>
    <w:p w14:paraId="27D7EB41" w14:textId="2BA5DCF2" w:rsidR="002527FC" w:rsidRPr="00741D96" w:rsidRDefault="002527FC" w:rsidP="002527FC">
      <w:pPr>
        <w:jc w:val="left"/>
        <w:rPr>
          <w:rFonts w:ascii="Times New Roman" w:hAnsi="Times New Roman" w:cs="Times New Roman"/>
          <w:sz w:val="24"/>
          <w:szCs w:val="24"/>
        </w:rPr>
      </w:pPr>
      <w:r w:rsidRPr="00741D96">
        <w:rPr>
          <w:rFonts w:ascii="Times New Roman" w:hAnsi="Times New Roman" w:cs="Times New Roman"/>
          <w:sz w:val="24"/>
          <w:szCs w:val="24"/>
        </w:rPr>
        <w:t>1.3.3 Significance to government</w:t>
      </w:r>
    </w:p>
    <w:p w14:paraId="2168ED2A" w14:textId="1519F3CD" w:rsidR="002527FC" w:rsidRPr="00741D96" w:rsidRDefault="002527FC" w:rsidP="002527FC">
      <w:pPr>
        <w:jc w:val="left"/>
        <w:rPr>
          <w:rFonts w:ascii="Times New Roman" w:hAnsi="Times New Roman" w:cs="Times New Roman"/>
          <w:sz w:val="24"/>
          <w:szCs w:val="24"/>
        </w:rPr>
      </w:pPr>
      <w:r w:rsidRPr="00741D96">
        <w:rPr>
          <w:rFonts w:ascii="Times New Roman" w:hAnsi="Times New Roman" w:cs="Times New Roman"/>
          <w:sz w:val="24"/>
          <w:szCs w:val="24"/>
        </w:rPr>
        <w:t xml:space="preserve">1.4Limitations of this research </w:t>
      </w:r>
    </w:p>
    <w:p w14:paraId="515F21D9" w14:textId="77777777" w:rsidR="002527FC" w:rsidRPr="00741D96" w:rsidRDefault="002527FC" w:rsidP="002527FC">
      <w:pPr>
        <w:jc w:val="left"/>
        <w:rPr>
          <w:rFonts w:ascii="Times New Roman" w:hAnsi="Times New Roman" w:cs="Times New Roman"/>
          <w:sz w:val="24"/>
          <w:szCs w:val="24"/>
        </w:rPr>
      </w:pPr>
      <w:r w:rsidRPr="00741D96">
        <w:rPr>
          <w:rFonts w:ascii="Times New Roman" w:hAnsi="Times New Roman" w:cs="Times New Roman"/>
          <w:sz w:val="24"/>
          <w:szCs w:val="24"/>
        </w:rPr>
        <w:t>1.5 Scope of the Study..................................................................................................11</w:t>
      </w:r>
    </w:p>
    <w:p w14:paraId="49A26782" w14:textId="77777777" w:rsidR="002527FC" w:rsidRPr="00741D96" w:rsidRDefault="002527FC" w:rsidP="002527FC">
      <w:pPr>
        <w:jc w:val="left"/>
        <w:rPr>
          <w:rFonts w:ascii="Times New Roman" w:hAnsi="Times New Roman" w:cs="Times New Roman"/>
          <w:b/>
          <w:sz w:val="24"/>
          <w:szCs w:val="24"/>
        </w:rPr>
      </w:pPr>
      <w:r w:rsidRPr="00741D96">
        <w:rPr>
          <w:rFonts w:ascii="Times New Roman" w:hAnsi="Times New Roman" w:cs="Times New Roman"/>
          <w:b/>
          <w:sz w:val="24"/>
          <w:szCs w:val="24"/>
        </w:rPr>
        <w:t>Chapter2. Literature Review</w:t>
      </w:r>
    </w:p>
    <w:p w14:paraId="1BC5A79C" w14:textId="022F3579" w:rsidR="001102FF" w:rsidRDefault="002527FC" w:rsidP="002527FC">
      <w:pPr>
        <w:jc w:val="left"/>
        <w:rPr>
          <w:rFonts w:ascii="Times New Roman" w:hAnsi="Times New Roman" w:cs="Times New Roman"/>
          <w:sz w:val="24"/>
          <w:szCs w:val="24"/>
        </w:rPr>
      </w:pPr>
      <w:r w:rsidRPr="00741D96">
        <w:rPr>
          <w:rFonts w:ascii="Times New Roman" w:hAnsi="Times New Roman" w:cs="Times New Roman"/>
          <w:sz w:val="24"/>
          <w:szCs w:val="24"/>
        </w:rPr>
        <w:t>2.0</w:t>
      </w:r>
      <w:r w:rsidR="00E01FB6" w:rsidRPr="00E01FB6">
        <w:t xml:space="preserve"> </w:t>
      </w:r>
      <w:r w:rsidR="00E01FB6" w:rsidRPr="00E01FB6">
        <w:rPr>
          <w:rFonts w:ascii="Times New Roman" w:hAnsi="Times New Roman" w:cs="Times New Roman"/>
          <w:sz w:val="24"/>
          <w:szCs w:val="24"/>
        </w:rPr>
        <w:t>Employees of State-owned Enterprises</w:t>
      </w:r>
      <w:r w:rsidRPr="00741D96">
        <w:rPr>
          <w:rFonts w:ascii="Times New Roman" w:hAnsi="Times New Roman" w:cs="Times New Roman"/>
          <w:sz w:val="24"/>
          <w:szCs w:val="24"/>
        </w:rPr>
        <w:t>................................................</w:t>
      </w:r>
      <w:r w:rsidR="001102FF">
        <w:rPr>
          <w:rFonts w:ascii="Times New Roman" w:hAnsi="Times New Roman" w:cs="Times New Roman"/>
          <w:sz w:val="24"/>
          <w:szCs w:val="24"/>
        </w:rPr>
        <w:t>..</w:t>
      </w:r>
      <w:r w:rsidRPr="00741D96">
        <w:rPr>
          <w:rFonts w:ascii="Times New Roman" w:hAnsi="Times New Roman" w:cs="Times New Roman"/>
          <w:sz w:val="24"/>
          <w:szCs w:val="24"/>
        </w:rPr>
        <w:t>.......</w:t>
      </w:r>
      <w:r w:rsidR="001102FF">
        <w:rPr>
          <w:rFonts w:ascii="Times New Roman" w:hAnsi="Times New Roman" w:cs="Times New Roman"/>
          <w:sz w:val="24"/>
          <w:szCs w:val="24"/>
        </w:rPr>
        <w:t>.....</w:t>
      </w:r>
      <w:r w:rsidRPr="00741D96">
        <w:rPr>
          <w:rFonts w:ascii="Times New Roman" w:hAnsi="Times New Roman" w:cs="Times New Roman"/>
          <w:sz w:val="24"/>
          <w:szCs w:val="24"/>
        </w:rPr>
        <w:t>....1</w:t>
      </w:r>
      <w:r w:rsidR="00294973">
        <w:rPr>
          <w:rFonts w:ascii="Times New Roman" w:hAnsi="Times New Roman" w:cs="Times New Roman"/>
          <w:sz w:val="24"/>
          <w:szCs w:val="24"/>
        </w:rPr>
        <w:t>2</w:t>
      </w:r>
    </w:p>
    <w:p w14:paraId="1DBF59D3" w14:textId="1D6C6418" w:rsidR="00E01FB6" w:rsidRPr="00741D96" w:rsidRDefault="00E01FB6" w:rsidP="002527FC">
      <w:pPr>
        <w:jc w:val="left"/>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.1 Employee motivation</w:t>
      </w:r>
      <w:r w:rsidR="00DB74AF">
        <w:rPr>
          <w:rFonts w:ascii="Times New Roman" w:hAnsi="Times New Roman" w:cs="Times New Roman"/>
          <w:sz w:val="24"/>
          <w:szCs w:val="24"/>
        </w:rPr>
        <w:t>………………………………………………………………</w:t>
      </w:r>
    </w:p>
    <w:p w14:paraId="54C5DDA5" w14:textId="20459F2D" w:rsidR="002527FC" w:rsidRDefault="002527FC" w:rsidP="002527FC">
      <w:pPr>
        <w:jc w:val="left"/>
        <w:rPr>
          <w:rFonts w:ascii="Times New Roman" w:hAnsi="Times New Roman" w:cs="Times New Roman"/>
          <w:sz w:val="24"/>
          <w:szCs w:val="24"/>
        </w:rPr>
      </w:pPr>
      <w:r w:rsidRPr="00741D96">
        <w:rPr>
          <w:rFonts w:ascii="Times New Roman" w:hAnsi="Times New Roman" w:cs="Times New Roman"/>
          <w:sz w:val="24"/>
          <w:szCs w:val="24"/>
        </w:rPr>
        <w:t>2.1</w:t>
      </w:r>
      <w:r w:rsidR="00E01FB6">
        <w:rPr>
          <w:rFonts w:ascii="Times New Roman" w:hAnsi="Times New Roman" w:cs="Times New Roman"/>
          <w:sz w:val="24"/>
          <w:szCs w:val="24"/>
        </w:rPr>
        <w:t>.1 Global view of Employee motivation</w:t>
      </w:r>
      <w:r w:rsidR="00DB74AF">
        <w:rPr>
          <w:rFonts w:ascii="Times New Roman" w:hAnsi="Times New Roman" w:cs="Times New Roman"/>
          <w:sz w:val="24"/>
          <w:szCs w:val="24"/>
        </w:rPr>
        <w:t>…………………………………………….</w:t>
      </w:r>
    </w:p>
    <w:p w14:paraId="005985CA" w14:textId="04A72B30" w:rsidR="00E01FB6" w:rsidRPr="00741D96" w:rsidRDefault="00E01FB6" w:rsidP="002527FC">
      <w:pPr>
        <w:jc w:val="left"/>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.2.1 Employee motivation in china</w:t>
      </w:r>
      <w:r w:rsidR="00DB74AF">
        <w:rPr>
          <w:rFonts w:ascii="Times New Roman" w:hAnsi="Times New Roman" w:cs="Times New Roman"/>
          <w:sz w:val="24"/>
          <w:szCs w:val="24"/>
        </w:rPr>
        <w:t>…………………………………………………….</w:t>
      </w:r>
    </w:p>
    <w:p w14:paraId="45D4E612" w14:textId="6A60E63A" w:rsidR="002527FC" w:rsidRPr="00741D96" w:rsidRDefault="002527FC" w:rsidP="002527FC">
      <w:pPr>
        <w:jc w:val="left"/>
        <w:rPr>
          <w:rFonts w:ascii="Times New Roman" w:hAnsi="Times New Roman" w:cs="Times New Roman"/>
          <w:sz w:val="24"/>
          <w:szCs w:val="24"/>
        </w:rPr>
      </w:pPr>
      <w:r w:rsidRPr="00741D96">
        <w:rPr>
          <w:rFonts w:ascii="Times New Roman" w:hAnsi="Times New Roman" w:cs="Times New Roman"/>
          <w:sz w:val="24"/>
          <w:szCs w:val="24"/>
        </w:rPr>
        <w:t>2.</w:t>
      </w:r>
      <w:r w:rsidR="00E01FB6">
        <w:rPr>
          <w:rFonts w:ascii="Times New Roman" w:hAnsi="Times New Roman" w:cs="Times New Roman"/>
          <w:sz w:val="24"/>
          <w:szCs w:val="24"/>
        </w:rPr>
        <w:t>3</w:t>
      </w:r>
      <w:r w:rsidRPr="00741D96">
        <w:rPr>
          <w:rFonts w:ascii="Times New Roman" w:hAnsi="Times New Roman" w:cs="Times New Roman"/>
          <w:sz w:val="24"/>
          <w:szCs w:val="24"/>
        </w:rPr>
        <w:t xml:space="preserve"> </w:t>
      </w:r>
      <w:r w:rsidR="00E01FB6">
        <w:rPr>
          <w:rFonts w:ascii="Times New Roman" w:hAnsi="Times New Roman" w:cs="Times New Roman"/>
          <w:sz w:val="24"/>
          <w:szCs w:val="24"/>
        </w:rPr>
        <w:t>Fundamental theory</w:t>
      </w:r>
      <w:r w:rsidR="00DB74AF">
        <w:rPr>
          <w:rFonts w:ascii="Times New Roman" w:hAnsi="Times New Roman" w:cs="Times New Roman"/>
          <w:sz w:val="24"/>
          <w:szCs w:val="24"/>
        </w:rPr>
        <w:t>…………………………………………………………………</w:t>
      </w:r>
    </w:p>
    <w:p w14:paraId="138B264B" w14:textId="45EF9862" w:rsidR="002527FC" w:rsidRPr="00741D96" w:rsidRDefault="00E01FB6" w:rsidP="002527FC">
      <w:pPr>
        <w:jc w:val="left"/>
        <w:rPr>
          <w:rFonts w:ascii="Times New Roman" w:hAnsi="Times New Roman" w:cs="Times New Roman"/>
          <w:sz w:val="24"/>
          <w:szCs w:val="24"/>
        </w:rPr>
      </w:pPr>
      <w:r>
        <w:rPr>
          <w:rFonts w:ascii="Times New Roman" w:hAnsi="Times New Roman" w:cs="Times New Roman"/>
          <w:sz w:val="24"/>
          <w:szCs w:val="24"/>
        </w:rPr>
        <w:t>2.4 Conceptual framework</w:t>
      </w:r>
      <w:r w:rsidR="002527FC" w:rsidRPr="00741D96">
        <w:rPr>
          <w:rFonts w:ascii="Times New Roman" w:hAnsi="Times New Roman" w:cs="Times New Roman"/>
          <w:sz w:val="24"/>
          <w:szCs w:val="24"/>
        </w:rPr>
        <w:t>...</w:t>
      </w:r>
      <w:r>
        <w:rPr>
          <w:rFonts w:ascii="Times New Roman" w:hAnsi="Times New Roman" w:cs="Times New Roman"/>
          <w:sz w:val="24"/>
          <w:szCs w:val="24"/>
        </w:rPr>
        <w:t>.............................................................</w:t>
      </w:r>
      <w:r w:rsidR="00294973">
        <w:rPr>
          <w:rFonts w:ascii="Times New Roman" w:hAnsi="Times New Roman" w:cs="Times New Roman"/>
          <w:sz w:val="24"/>
          <w:szCs w:val="24"/>
        </w:rPr>
        <w:t>..................</w:t>
      </w:r>
      <w:r>
        <w:rPr>
          <w:rFonts w:ascii="Times New Roman" w:hAnsi="Times New Roman" w:cs="Times New Roman"/>
          <w:sz w:val="24"/>
          <w:szCs w:val="24"/>
        </w:rPr>
        <w:t>....</w:t>
      </w:r>
      <w:r w:rsidR="001102FF">
        <w:rPr>
          <w:rFonts w:ascii="Times New Roman" w:hAnsi="Times New Roman" w:cs="Times New Roman"/>
          <w:sz w:val="24"/>
          <w:szCs w:val="24"/>
        </w:rPr>
        <w:t>.....27</w:t>
      </w:r>
    </w:p>
    <w:p w14:paraId="1F285C11" w14:textId="77777777" w:rsidR="00E01FB6" w:rsidRDefault="002527FC" w:rsidP="00E01FB6">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Chapter3. Research methodology</w:t>
      </w:r>
    </w:p>
    <w:p w14:paraId="3F07A2A3" w14:textId="6EAA9A46" w:rsidR="002527FC" w:rsidRPr="00E01FB6" w:rsidRDefault="002527FC" w:rsidP="00E01FB6">
      <w:pPr>
        <w:spacing w:line="480" w:lineRule="auto"/>
        <w:rPr>
          <w:rFonts w:ascii="Times New Roman" w:hAnsi="Times New Roman" w:cs="Times New Roman"/>
          <w:b/>
          <w:sz w:val="24"/>
          <w:szCs w:val="24"/>
        </w:rPr>
      </w:pPr>
      <w:r w:rsidRPr="00741D96">
        <w:rPr>
          <w:rFonts w:ascii="Times New Roman" w:hAnsi="Times New Roman" w:cs="Times New Roman"/>
          <w:sz w:val="24"/>
          <w:szCs w:val="24"/>
        </w:rPr>
        <w:t>3.0Overview.................................................................................................................2</w:t>
      </w:r>
      <w:r w:rsidR="00DB74AF">
        <w:rPr>
          <w:rFonts w:ascii="Times New Roman" w:hAnsi="Times New Roman" w:cs="Times New Roman"/>
          <w:sz w:val="24"/>
          <w:szCs w:val="24"/>
        </w:rPr>
        <w:t>9</w:t>
      </w:r>
    </w:p>
    <w:p w14:paraId="22F70ACD" w14:textId="61525E3B" w:rsidR="002527FC" w:rsidRPr="00741D96" w:rsidRDefault="002527FC" w:rsidP="002527FC">
      <w:pPr>
        <w:rPr>
          <w:rFonts w:ascii="Times New Roman" w:hAnsi="Times New Roman" w:cs="Times New Roman"/>
          <w:sz w:val="24"/>
          <w:szCs w:val="24"/>
        </w:rPr>
      </w:pPr>
      <w:r w:rsidRPr="00741D96">
        <w:rPr>
          <w:rFonts w:ascii="Times New Roman" w:hAnsi="Times New Roman" w:cs="Times New Roman"/>
          <w:sz w:val="24"/>
          <w:szCs w:val="24"/>
        </w:rPr>
        <w:t>3.1Research Design</w:t>
      </w:r>
      <w:r w:rsidR="00DB74AF">
        <w:rPr>
          <w:rFonts w:ascii="Times New Roman" w:hAnsi="Times New Roman" w:cs="Times New Roman"/>
          <w:sz w:val="24"/>
          <w:szCs w:val="24"/>
        </w:rPr>
        <w:t>…………………………………………………………………....</w:t>
      </w:r>
    </w:p>
    <w:p w14:paraId="7A662E2A" w14:textId="6334E257" w:rsidR="002527FC" w:rsidRPr="00741D96" w:rsidRDefault="002527FC" w:rsidP="002527FC">
      <w:pPr>
        <w:rPr>
          <w:rFonts w:ascii="Times New Roman" w:hAnsi="Times New Roman" w:cs="Times New Roman"/>
          <w:sz w:val="24"/>
          <w:szCs w:val="24"/>
        </w:rPr>
      </w:pPr>
      <w:r w:rsidRPr="00741D96">
        <w:rPr>
          <w:rFonts w:ascii="Times New Roman" w:hAnsi="Times New Roman" w:cs="Times New Roman"/>
          <w:sz w:val="24"/>
          <w:szCs w:val="24"/>
        </w:rPr>
        <w:t>3.2 Unit of Analysis, population and Sampling Design</w:t>
      </w:r>
      <w:r w:rsidR="00DB74AF">
        <w:rPr>
          <w:rFonts w:ascii="Times New Roman" w:hAnsi="Times New Roman" w:cs="Times New Roman"/>
          <w:sz w:val="24"/>
          <w:szCs w:val="24"/>
        </w:rPr>
        <w:t>……………………………….</w:t>
      </w:r>
    </w:p>
    <w:p w14:paraId="3D05FD57" w14:textId="44A64528" w:rsidR="002527FC" w:rsidRDefault="002527FC" w:rsidP="002527FC">
      <w:pPr>
        <w:rPr>
          <w:rFonts w:ascii="Times New Roman" w:hAnsi="Times New Roman" w:cs="Times New Roman"/>
          <w:sz w:val="24"/>
          <w:szCs w:val="24"/>
        </w:rPr>
      </w:pPr>
      <w:r w:rsidRPr="00741D96">
        <w:rPr>
          <w:rFonts w:ascii="Times New Roman" w:hAnsi="Times New Roman" w:cs="Times New Roman"/>
          <w:sz w:val="24"/>
          <w:szCs w:val="24"/>
        </w:rPr>
        <w:t>3.3 Data collection method and Statistical Analysis</w:t>
      </w:r>
      <w:r w:rsidR="00DB74AF">
        <w:rPr>
          <w:rFonts w:ascii="Times New Roman" w:hAnsi="Times New Roman" w:cs="Times New Roman"/>
          <w:sz w:val="24"/>
          <w:szCs w:val="24"/>
        </w:rPr>
        <w:t>……………………………………</w:t>
      </w:r>
    </w:p>
    <w:p w14:paraId="4259D423" w14:textId="050C21B7" w:rsidR="001F5891" w:rsidRPr="00741D96" w:rsidRDefault="001F5891" w:rsidP="002527FC">
      <w:pP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.4 Conclusion</w:t>
      </w:r>
      <w:r w:rsidR="00DB74AF" w:rsidRPr="00741D96">
        <w:rPr>
          <w:rFonts w:ascii="Times New Roman" w:hAnsi="Times New Roman" w:cs="Times New Roman"/>
          <w:sz w:val="24"/>
          <w:szCs w:val="24"/>
        </w:rPr>
        <w:t>...................................................................................................</w:t>
      </w:r>
      <w:r w:rsidR="00DB74AF">
        <w:rPr>
          <w:rFonts w:ascii="Times New Roman" w:hAnsi="Times New Roman" w:cs="Times New Roman"/>
          <w:sz w:val="24"/>
          <w:szCs w:val="24"/>
        </w:rPr>
        <w:t>..........34</w:t>
      </w:r>
    </w:p>
    <w:p w14:paraId="79DE5B41" w14:textId="569B63E8" w:rsidR="001F5891" w:rsidRPr="001F5891" w:rsidRDefault="001F5891" w:rsidP="001F5891">
      <w:pPr>
        <w:spacing w:line="480" w:lineRule="auto"/>
        <w:rPr>
          <w:rFonts w:ascii="Times New Roman" w:hAnsi="Times New Roman" w:cs="Times New Roman"/>
          <w:b/>
          <w:sz w:val="24"/>
          <w:szCs w:val="24"/>
        </w:rPr>
      </w:pPr>
      <w:r w:rsidRPr="001F5891">
        <w:rPr>
          <w:rFonts w:ascii="Times New Roman" w:hAnsi="Times New Roman" w:cs="Times New Roman"/>
          <w:b/>
          <w:sz w:val="24"/>
          <w:szCs w:val="24"/>
        </w:rPr>
        <w:t xml:space="preserve">Chapter 4 Data analysis and interpretation </w:t>
      </w:r>
    </w:p>
    <w:p w14:paraId="625FD56E" w14:textId="4077187C" w:rsidR="001F5891" w:rsidRPr="001F5891" w:rsidRDefault="001F5891" w:rsidP="001F5891">
      <w:pPr>
        <w:spacing w:line="480" w:lineRule="auto"/>
        <w:rPr>
          <w:rFonts w:ascii="Times New Roman" w:hAnsi="Times New Roman" w:cs="Times New Roman"/>
          <w:bCs/>
          <w:sz w:val="24"/>
          <w:szCs w:val="24"/>
        </w:rPr>
      </w:pPr>
      <w:r w:rsidRPr="001F5891">
        <w:rPr>
          <w:rFonts w:ascii="Times New Roman" w:hAnsi="Times New Roman" w:cs="Times New Roman"/>
          <w:bCs/>
          <w:sz w:val="24"/>
          <w:szCs w:val="24"/>
        </w:rPr>
        <w:t>4.0 Overview.........................................................................................................</w:t>
      </w:r>
      <w:r w:rsidR="00DB74AF">
        <w:rPr>
          <w:rFonts w:ascii="Times New Roman" w:hAnsi="Times New Roman" w:cs="Times New Roman"/>
          <w:bCs/>
          <w:sz w:val="24"/>
          <w:szCs w:val="24"/>
        </w:rPr>
        <w:t>........35</w:t>
      </w:r>
    </w:p>
    <w:p w14:paraId="118BD0E1" w14:textId="28384896" w:rsidR="001F5891" w:rsidRPr="001F5891" w:rsidRDefault="001F5891" w:rsidP="001F5891">
      <w:pPr>
        <w:spacing w:line="480" w:lineRule="auto"/>
        <w:rPr>
          <w:rFonts w:ascii="Times New Roman" w:hAnsi="Times New Roman" w:cs="Times New Roman"/>
          <w:bCs/>
          <w:sz w:val="24"/>
          <w:szCs w:val="24"/>
        </w:rPr>
      </w:pPr>
      <w:r w:rsidRPr="001F5891">
        <w:rPr>
          <w:rFonts w:ascii="Times New Roman" w:hAnsi="Times New Roman" w:cs="Times New Roman"/>
          <w:bCs/>
          <w:sz w:val="24"/>
          <w:szCs w:val="24"/>
        </w:rPr>
        <w:t>4.1Descriptive Analysis</w:t>
      </w:r>
      <w:r w:rsidR="00DB74AF" w:rsidRPr="001F5891">
        <w:rPr>
          <w:rFonts w:ascii="Times New Roman" w:hAnsi="Times New Roman" w:cs="Times New Roman"/>
          <w:bCs/>
          <w:sz w:val="24"/>
          <w:szCs w:val="24"/>
        </w:rPr>
        <w:t>...........................................................................................</w:t>
      </w:r>
      <w:r w:rsidR="00DB74AF">
        <w:rPr>
          <w:rFonts w:ascii="Times New Roman" w:hAnsi="Times New Roman" w:cs="Times New Roman"/>
          <w:bCs/>
          <w:sz w:val="24"/>
          <w:szCs w:val="24"/>
        </w:rPr>
        <w:t>......</w:t>
      </w:r>
    </w:p>
    <w:p w14:paraId="3BD8FB24" w14:textId="52E8EB59" w:rsidR="001F5891" w:rsidRPr="001F5891" w:rsidRDefault="001F5891" w:rsidP="001F5891">
      <w:pPr>
        <w:spacing w:line="480" w:lineRule="auto"/>
        <w:rPr>
          <w:rFonts w:ascii="Times New Roman" w:hAnsi="Times New Roman" w:cs="Times New Roman"/>
          <w:bCs/>
          <w:sz w:val="24"/>
          <w:szCs w:val="24"/>
        </w:rPr>
      </w:pPr>
      <w:r w:rsidRPr="001F5891">
        <w:rPr>
          <w:rFonts w:ascii="Times New Roman" w:hAnsi="Times New Roman" w:cs="Times New Roman"/>
          <w:bCs/>
          <w:sz w:val="24"/>
          <w:szCs w:val="24"/>
        </w:rPr>
        <w:t xml:space="preserve">4.2 Pilot Test </w:t>
      </w:r>
      <w:r w:rsidR="00DB74AF">
        <w:rPr>
          <w:rFonts w:ascii="Times New Roman" w:hAnsi="Times New Roman" w:cs="Times New Roman"/>
          <w:bCs/>
          <w:sz w:val="24"/>
          <w:szCs w:val="24"/>
        </w:rPr>
        <w:t>……………………………………………………………………………</w:t>
      </w:r>
    </w:p>
    <w:p w14:paraId="0E275EC9" w14:textId="2814172E" w:rsidR="001F5891" w:rsidRPr="001F5891" w:rsidRDefault="001F5891" w:rsidP="001F5891">
      <w:pPr>
        <w:spacing w:line="480" w:lineRule="auto"/>
        <w:rPr>
          <w:rFonts w:ascii="Times New Roman" w:hAnsi="Times New Roman" w:cs="Times New Roman"/>
          <w:bCs/>
          <w:sz w:val="24"/>
          <w:szCs w:val="24"/>
        </w:rPr>
      </w:pPr>
      <w:r w:rsidRPr="001F5891">
        <w:rPr>
          <w:rFonts w:ascii="Times New Roman" w:hAnsi="Times New Roman" w:cs="Times New Roman"/>
          <w:bCs/>
          <w:sz w:val="24"/>
          <w:szCs w:val="24"/>
        </w:rPr>
        <w:t xml:space="preserve">4.2.1 Reliability Test </w:t>
      </w:r>
      <w:r w:rsidR="00DB74AF">
        <w:rPr>
          <w:rFonts w:ascii="Times New Roman" w:hAnsi="Times New Roman" w:cs="Times New Roman"/>
          <w:bCs/>
          <w:sz w:val="24"/>
          <w:szCs w:val="24"/>
        </w:rPr>
        <w:t>……………………………………………………………………</w:t>
      </w:r>
    </w:p>
    <w:p w14:paraId="176BFC2B" w14:textId="66CAF4EA" w:rsidR="001F5891" w:rsidRPr="001F5891" w:rsidRDefault="001F5891" w:rsidP="001F5891">
      <w:pPr>
        <w:spacing w:line="480" w:lineRule="auto"/>
        <w:rPr>
          <w:rFonts w:ascii="Times New Roman" w:hAnsi="Times New Roman" w:cs="Times New Roman"/>
          <w:bCs/>
          <w:sz w:val="24"/>
          <w:szCs w:val="24"/>
        </w:rPr>
      </w:pPr>
      <w:r w:rsidRPr="001F5891">
        <w:rPr>
          <w:rFonts w:ascii="Times New Roman" w:hAnsi="Times New Roman" w:cs="Times New Roman"/>
          <w:bCs/>
          <w:sz w:val="24"/>
          <w:szCs w:val="24"/>
        </w:rPr>
        <w:t>4.3 Factor Analysis</w:t>
      </w:r>
      <w:r w:rsidR="00DB74AF">
        <w:rPr>
          <w:rFonts w:ascii="Times New Roman" w:hAnsi="Times New Roman" w:cs="Times New Roman"/>
          <w:bCs/>
          <w:sz w:val="24"/>
          <w:szCs w:val="24"/>
        </w:rPr>
        <w:t>……………………………………………………………………...</w:t>
      </w:r>
    </w:p>
    <w:p w14:paraId="24B5CB79" w14:textId="1102A7FB" w:rsidR="001F5891" w:rsidRPr="001F5891" w:rsidRDefault="001F5891" w:rsidP="001F5891">
      <w:pPr>
        <w:spacing w:line="480" w:lineRule="auto"/>
        <w:rPr>
          <w:rFonts w:ascii="Times New Roman" w:hAnsi="Times New Roman" w:cs="Times New Roman"/>
          <w:bCs/>
          <w:sz w:val="24"/>
          <w:szCs w:val="24"/>
        </w:rPr>
      </w:pPr>
      <w:r w:rsidRPr="001F5891">
        <w:rPr>
          <w:rFonts w:ascii="Times New Roman" w:hAnsi="Times New Roman" w:cs="Times New Roman"/>
          <w:bCs/>
          <w:sz w:val="24"/>
          <w:szCs w:val="24"/>
        </w:rPr>
        <w:t>4.4 Hypothesis testing</w:t>
      </w:r>
      <w:r w:rsidR="00DB74AF">
        <w:rPr>
          <w:rFonts w:ascii="Times New Roman" w:hAnsi="Times New Roman" w:cs="Times New Roman"/>
          <w:bCs/>
          <w:sz w:val="24"/>
          <w:szCs w:val="24"/>
        </w:rPr>
        <w:t>…………………………………………………………………...</w:t>
      </w:r>
    </w:p>
    <w:p w14:paraId="6D4BB03B" w14:textId="5FB6C7C0" w:rsidR="001F5891" w:rsidRPr="001F5891" w:rsidRDefault="001F5891" w:rsidP="001F5891">
      <w:pPr>
        <w:spacing w:line="480" w:lineRule="auto"/>
        <w:rPr>
          <w:rFonts w:ascii="Times New Roman" w:hAnsi="Times New Roman" w:cs="Times New Roman"/>
          <w:bCs/>
          <w:sz w:val="24"/>
          <w:szCs w:val="24"/>
        </w:rPr>
      </w:pPr>
      <w:r w:rsidRPr="001F5891">
        <w:rPr>
          <w:rFonts w:ascii="Times New Roman" w:hAnsi="Times New Roman" w:cs="Times New Roman"/>
          <w:bCs/>
          <w:sz w:val="24"/>
          <w:szCs w:val="24"/>
        </w:rPr>
        <w:t>4.4.1 One Way ANOVA</w:t>
      </w:r>
      <w:r w:rsidR="00DB74AF">
        <w:rPr>
          <w:rFonts w:ascii="Times New Roman" w:hAnsi="Times New Roman" w:cs="Times New Roman"/>
          <w:bCs/>
          <w:sz w:val="24"/>
          <w:szCs w:val="24"/>
        </w:rPr>
        <w:t>………………………………………………………………….</w:t>
      </w:r>
    </w:p>
    <w:p w14:paraId="0BB4A805" w14:textId="2A9F7066" w:rsidR="001F5891" w:rsidRPr="001F5891" w:rsidRDefault="001F5891" w:rsidP="001F5891">
      <w:pPr>
        <w:spacing w:line="480" w:lineRule="auto"/>
        <w:rPr>
          <w:rFonts w:ascii="Times New Roman" w:hAnsi="Times New Roman" w:cs="Times New Roman"/>
          <w:bCs/>
          <w:sz w:val="24"/>
          <w:szCs w:val="24"/>
        </w:rPr>
      </w:pPr>
      <w:r w:rsidRPr="001F5891">
        <w:rPr>
          <w:rFonts w:ascii="Times New Roman" w:hAnsi="Times New Roman" w:cs="Times New Roman"/>
          <w:bCs/>
          <w:sz w:val="24"/>
          <w:szCs w:val="24"/>
        </w:rPr>
        <w:lastRenderedPageBreak/>
        <w:t>4.4.2 Multiple Regression Analysis</w:t>
      </w:r>
      <w:r w:rsidR="00DB74AF">
        <w:rPr>
          <w:rFonts w:ascii="Times New Roman" w:hAnsi="Times New Roman" w:cs="Times New Roman"/>
          <w:bCs/>
          <w:sz w:val="24"/>
          <w:szCs w:val="24"/>
        </w:rPr>
        <w:t>………………………………………………….</w:t>
      </w:r>
    </w:p>
    <w:p w14:paraId="57B5F4DD" w14:textId="115DCF6B" w:rsidR="001F5891" w:rsidRPr="001F5891" w:rsidRDefault="001F5891" w:rsidP="001F5891">
      <w:pPr>
        <w:spacing w:line="480" w:lineRule="auto"/>
        <w:rPr>
          <w:rFonts w:ascii="Times New Roman" w:hAnsi="Times New Roman" w:cs="Times New Roman"/>
          <w:bCs/>
          <w:sz w:val="24"/>
          <w:szCs w:val="24"/>
        </w:rPr>
      </w:pPr>
      <w:r w:rsidRPr="001F5891">
        <w:rPr>
          <w:rFonts w:ascii="Times New Roman" w:hAnsi="Times New Roman" w:cs="Times New Roman"/>
          <w:bCs/>
          <w:sz w:val="24"/>
          <w:szCs w:val="24"/>
        </w:rPr>
        <w:t>4.4.3Beta Coefficient Test..............................................................................</w:t>
      </w:r>
      <w:r w:rsidR="00DB74AF">
        <w:rPr>
          <w:rFonts w:ascii="Times New Roman" w:hAnsi="Times New Roman" w:cs="Times New Roman"/>
          <w:bCs/>
          <w:sz w:val="24"/>
          <w:szCs w:val="24"/>
        </w:rPr>
        <w:t>............49</w:t>
      </w:r>
    </w:p>
    <w:p w14:paraId="7A7FAE1B" w14:textId="1266BA62" w:rsidR="001F5891" w:rsidRPr="001F5891" w:rsidRDefault="001F5891" w:rsidP="001F5891">
      <w:pPr>
        <w:spacing w:line="480" w:lineRule="auto"/>
        <w:rPr>
          <w:rFonts w:ascii="Times New Roman" w:hAnsi="Times New Roman" w:cs="Times New Roman"/>
          <w:b/>
          <w:sz w:val="24"/>
          <w:szCs w:val="24"/>
        </w:rPr>
      </w:pPr>
      <w:r w:rsidRPr="001F5891">
        <w:rPr>
          <w:rFonts w:ascii="Times New Roman" w:hAnsi="Times New Roman" w:cs="Times New Roman"/>
          <w:b/>
          <w:sz w:val="24"/>
          <w:szCs w:val="24"/>
        </w:rPr>
        <w:t>Chapter 5 Conclusion and Recommendations</w:t>
      </w:r>
    </w:p>
    <w:p w14:paraId="0F472A43" w14:textId="7BE57825" w:rsidR="001F5891" w:rsidRPr="001F5891" w:rsidRDefault="001F5891" w:rsidP="001F5891">
      <w:pPr>
        <w:spacing w:line="480" w:lineRule="auto"/>
        <w:rPr>
          <w:rFonts w:ascii="Times New Roman" w:hAnsi="Times New Roman" w:cs="Times New Roman"/>
          <w:bCs/>
          <w:sz w:val="24"/>
          <w:szCs w:val="24"/>
        </w:rPr>
      </w:pPr>
      <w:r w:rsidRPr="001F5891">
        <w:rPr>
          <w:rFonts w:ascii="Times New Roman" w:hAnsi="Times New Roman" w:cs="Times New Roman"/>
          <w:bCs/>
          <w:sz w:val="24"/>
          <w:szCs w:val="24"/>
        </w:rPr>
        <w:t>5.0 Findings and Discussion ................................................................................</w:t>
      </w:r>
      <w:r w:rsidR="00DB74AF">
        <w:rPr>
          <w:rFonts w:ascii="Times New Roman" w:hAnsi="Times New Roman" w:cs="Times New Roman"/>
          <w:bCs/>
          <w:sz w:val="24"/>
          <w:szCs w:val="24"/>
        </w:rPr>
        <w:t>.....50</w:t>
      </w:r>
    </w:p>
    <w:p w14:paraId="382D07E9" w14:textId="456EE253" w:rsidR="001F5891" w:rsidRPr="001F5891" w:rsidRDefault="001F5891" w:rsidP="001F5891">
      <w:pPr>
        <w:spacing w:line="480" w:lineRule="auto"/>
        <w:rPr>
          <w:rFonts w:ascii="Times New Roman" w:hAnsi="Times New Roman" w:cs="Times New Roman"/>
          <w:bCs/>
          <w:sz w:val="24"/>
          <w:szCs w:val="24"/>
        </w:rPr>
      </w:pPr>
      <w:r w:rsidRPr="001F5891">
        <w:rPr>
          <w:rFonts w:ascii="Times New Roman" w:hAnsi="Times New Roman" w:cs="Times New Roman"/>
          <w:bCs/>
          <w:sz w:val="24"/>
          <w:szCs w:val="24"/>
        </w:rPr>
        <w:t>5.0.1 Demographic Factor</w:t>
      </w:r>
      <w:r w:rsidR="00DB74AF">
        <w:rPr>
          <w:rFonts w:ascii="Times New Roman" w:hAnsi="Times New Roman" w:cs="Times New Roman"/>
          <w:bCs/>
          <w:sz w:val="24"/>
          <w:szCs w:val="24"/>
        </w:rPr>
        <w:t>……………………………………………………………</w:t>
      </w:r>
    </w:p>
    <w:p w14:paraId="329538A2" w14:textId="26321FD0" w:rsidR="001F5891" w:rsidRPr="001F5891" w:rsidRDefault="001F5891" w:rsidP="001F5891">
      <w:pPr>
        <w:spacing w:line="480" w:lineRule="auto"/>
        <w:rPr>
          <w:rFonts w:ascii="Times New Roman" w:hAnsi="Times New Roman" w:cs="Times New Roman"/>
          <w:bCs/>
          <w:sz w:val="24"/>
          <w:szCs w:val="24"/>
        </w:rPr>
      </w:pPr>
      <w:r w:rsidRPr="001F5891">
        <w:rPr>
          <w:rFonts w:ascii="Times New Roman" w:hAnsi="Times New Roman" w:cs="Times New Roman"/>
          <w:bCs/>
          <w:sz w:val="24"/>
          <w:szCs w:val="24"/>
        </w:rPr>
        <w:t>5.0.2 Hypothesis Testing</w:t>
      </w:r>
      <w:r w:rsidR="00DB74AF">
        <w:rPr>
          <w:rFonts w:ascii="Times New Roman" w:hAnsi="Times New Roman" w:cs="Times New Roman"/>
          <w:bCs/>
          <w:sz w:val="24"/>
          <w:szCs w:val="24"/>
        </w:rPr>
        <w:t>………………………………………………………………</w:t>
      </w:r>
    </w:p>
    <w:p w14:paraId="5E791B2D" w14:textId="1CD4E285" w:rsidR="001F5891" w:rsidRPr="001F5891" w:rsidRDefault="001F5891" w:rsidP="001F5891">
      <w:pPr>
        <w:spacing w:line="480" w:lineRule="auto"/>
        <w:rPr>
          <w:rFonts w:ascii="Times New Roman" w:hAnsi="Times New Roman" w:cs="Times New Roman"/>
          <w:bCs/>
          <w:sz w:val="24"/>
          <w:szCs w:val="24"/>
        </w:rPr>
      </w:pPr>
      <w:r w:rsidRPr="001F5891">
        <w:rPr>
          <w:rFonts w:ascii="Times New Roman" w:hAnsi="Times New Roman" w:cs="Times New Roman"/>
          <w:bCs/>
          <w:sz w:val="24"/>
          <w:szCs w:val="24"/>
        </w:rPr>
        <w:t xml:space="preserve">5.1 Limitations </w:t>
      </w:r>
      <w:r w:rsidRPr="001F5891">
        <w:rPr>
          <w:rFonts w:ascii="Times New Roman" w:hAnsi="Times New Roman" w:cs="Times New Roman" w:hint="eastAsia"/>
          <w:bCs/>
          <w:sz w:val="24"/>
          <w:szCs w:val="24"/>
        </w:rPr>
        <w:t>an</w:t>
      </w:r>
      <w:r w:rsidRPr="001F5891">
        <w:rPr>
          <w:rFonts w:ascii="Times New Roman" w:hAnsi="Times New Roman" w:cs="Times New Roman"/>
          <w:bCs/>
          <w:sz w:val="24"/>
          <w:szCs w:val="24"/>
        </w:rPr>
        <w:t>d recommendations of Research</w:t>
      </w:r>
      <w:r w:rsidR="00DB74AF">
        <w:rPr>
          <w:rFonts w:ascii="Times New Roman" w:hAnsi="Times New Roman" w:cs="Times New Roman"/>
          <w:bCs/>
          <w:sz w:val="24"/>
          <w:szCs w:val="24"/>
        </w:rPr>
        <w:t>…………………………………</w:t>
      </w:r>
      <w:r w:rsidR="007B418D">
        <w:rPr>
          <w:rFonts w:ascii="Times New Roman" w:hAnsi="Times New Roman" w:cs="Times New Roman"/>
          <w:bCs/>
          <w:sz w:val="24"/>
          <w:szCs w:val="24"/>
        </w:rPr>
        <w:t>…</w:t>
      </w:r>
    </w:p>
    <w:p w14:paraId="33573DB5" w14:textId="4417CB34" w:rsidR="002D4E72" w:rsidRDefault="001F5891" w:rsidP="001F5891">
      <w:pPr>
        <w:spacing w:line="480" w:lineRule="auto"/>
        <w:rPr>
          <w:rFonts w:ascii="Times New Roman" w:hAnsi="Times New Roman" w:cs="Times New Roman"/>
          <w:bCs/>
          <w:sz w:val="24"/>
          <w:szCs w:val="24"/>
        </w:rPr>
      </w:pPr>
      <w:r w:rsidRPr="001F5891">
        <w:rPr>
          <w:rFonts w:ascii="Times New Roman" w:hAnsi="Times New Roman" w:cs="Times New Roman"/>
          <w:bCs/>
          <w:sz w:val="24"/>
          <w:szCs w:val="24"/>
        </w:rPr>
        <w:t>5.2 Conclusion .....................................................................................................</w:t>
      </w:r>
      <w:r w:rsidR="00DB74AF">
        <w:rPr>
          <w:rFonts w:ascii="Times New Roman" w:hAnsi="Times New Roman" w:cs="Times New Roman"/>
          <w:bCs/>
          <w:sz w:val="24"/>
          <w:szCs w:val="24"/>
        </w:rPr>
        <w:t>.......54</w:t>
      </w:r>
    </w:p>
    <w:p w14:paraId="6EE54856" w14:textId="75EA6FC5" w:rsidR="001F5891" w:rsidRDefault="001F5891" w:rsidP="001F5891">
      <w:pPr>
        <w:spacing w:line="480" w:lineRule="auto"/>
        <w:rPr>
          <w:rFonts w:ascii="Times New Roman" w:hAnsi="Times New Roman" w:cs="Times New Roman"/>
          <w:bCs/>
          <w:sz w:val="24"/>
          <w:szCs w:val="24"/>
        </w:rPr>
      </w:pPr>
      <w:r w:rsidRPr="001F5891">
        <w:rPr>
          <w:rFonts w:ascii="Times New Roman" w:hAnsi="Times New Roman" w:cs="Times New Roman"/>
          <w:b/>
          <w:sz w:val="24"/>
          <w:szCs w:val="24"/>
        </w:rPr>
        <w:t>References</w:t>
      </w:r>
      <w:r w:rsidRPr="001F5891">
        <w:rPr>
          <w:rFonts w:ascii="Times New Roman" w:hAnsi="Times New Roman" w:cs="Times New Roman"/>
          <w:bCs/>
          <w:sz w:val="24"/>
          <w:szCs w:val="24"/>
        </w:rPr>
        <w:t>..............................................................................................................</w:t>
      </w:r>
      <w:r w:rsidR="00DB74AF">
        <w:rPr>
          <w:rFonts w:ascii="Times New Roman" w:hAnsi="Times New Roman" w:cs="Times New Roman"/>
          <w:bCs/>
          <w:sz w:val="24"/>
          <w:szCs w:val="24"/>
        </w:rPr>
        <w:t>55-61</w:t>
      </w:r>
    </w:p>
    <w:p w14:paraId="3DCEC0A4" w14:textId="73D17A06" w:rsidR="00DB74AF" w:rsidRPr="00DB74AF" w:rsidRDefault="00DB74AF" w:rsidP="001F5891">
      <w:pPr>
        <w:spacing w:line="480" w:lineRule="auto"/>
        <w:rPr>
          <w:rFonts w:ascii="Times New Roman" w:hAnsi="Times New Roman" w:cs="Times New Roman"/>
          <w:b/>
          <w:sz w:val="24"/>
          <w:szCs w:val="24"/>
        </w:rPr>
      </w:pPr>
      <w:r w:rsidRPr="00DB74AF">
        <w:rPr>
          <w:rFonts w:ascii="Times New Roman" w:hAnsi="Times New Roman" w:cs="Times New Roman" w:hint="eastAsia"/>
          <w:b/>
          <w:sz w:val="24"/>
          <w:szCs w:val="24"/>
        </w:rPr>
        <w:t>A</w:t>
      </w:r>
      <w:r w:rsidRPr="00DB74AF">
        <w:rPr>
          <w:rFonts w:ascii="Times New Roman" w:hAnsi="Times New Roman" w:cs="Times New Roman"/>
          <w:b/>
          <w:sz w:val="24"/>
          <w:szCs w:val="24"/>
        </w:rPr>
        <w:t>ppendix</w:t>
      </w:r>
    </w:p>
    <w:p w14:paraId="71B5AB15" w14:textId="77777777" w:rsidR="001F5891" w:rsidRDefault="001F5891" w:rsidP="00374023">
      <w:pPr>
        <w:spacing w:line="480" w:lineRule="auto"/>
        <w:rPr>
          <w:rFonts w:ascii="Times New Roman" w:hAnsi="Times New Roman" w:cs="Times New Roman"/>
          <w:b/>
          <w:sz w:val="24"/>
          <w:szCs w:val="24"/>
        </w:rPr>
      </w:pPr>
    </w:p>
    <w:p w14:paraId="50C69892" w14:textId="77777777" w:rsidR="001F5891" w:rsidRDefault="001F5891" w:rsidP="00374023">
      <w:pPr>
        <w:spacing w:line="480" w:lineRule="auto"/>
        <w:rPr>
          <w:rFonts w:ascii="Times New Roman" w:hAnsi="Times New Roman" w:cs="Times New Roman"/>
          <w:b/>
          <w:sz w:val="24"/>
          <w:szCs w:val="24"/>
        </w:rPr>
      </w:pPr>
    </w:p>
    <w:p w14:paraId="1347F3FD" w14:textId="77777777" w:rsidR="001F5891" w:rsidRDefault="001F5891" w:rsidP="00374023">
      <w:pPr>
        <w:spacing w:line="480" w:lineRule="auto"/>
        <w:rPr>
          <w:rFonts w:ascii="Times New Roman" w:hAnsi="Times New Roman" w:cs="Times New Roman"/>
          <w:b/>
          <w:sz w:val="24"/>
          <w:szCs w:val="24"/>
        </w:rPr>
      </w:pPr>
    </w:p>
    <w:p w14:paraId="0E0AC324" w14:textId="77777777" w:rsidR="001F5891" w:rsidRDefault="001F5891" w:rsidP="00374023">
      <w:pPr>
        <w:spacing w:line="480" w:lineRule="auto"/>
        <w:rPr>
          <w:rFonts w:ascii="Times New Roman" w:hAnsi="Times New Roman" w:cs="Times New Roman"/>
          <w:b/>
          <w:sz w:val="24"/>
          <w:szCs w:val="24"/>
        </w:rPr>
      </w:pPr>
    </w:p>
    <w:p w14:paraId="16F0DDC7" w14:textId="77777777" w:rsidR="001F5891" w:rsidRDefault="001F5891" w:rsidP="00374023">
      <w:pPr>
        <w:spacing w:line="480" w:lineRule="auto"/>
        <w:rPr>
          <w:rFonts w:ascii="Times New Roman" w:hAnsi="Times New Roman" w:cs="Times New Roman"/>
          <w:b/>
          <w:sz w:val="24"/>
          <w:szCs w:val="24"/>
        </w:rPr>
      </w:pPr>
    </w:p>
    <w:p w14:paraId="0261F016" w14:textId="77777777" w:rsidR="001F5891" w:rsidRDefault="001F5891" w:rsidP="00374023">
      <w:pPr>
        <w:spacing w:line="480" w:lineRule="auto"/>
        <w:rPr>
          <w:rFonts w:ascii="Times New Roman" w:hAnsi="Times New Roman" w:cs="Times New Roman"/>
          <w:b/>
          <w:sz w:val="24"/>
          <w:szCs w:val="24"/>
        </w:rPr>
      </w:pPr>
    </w:p>
    <w:p w14:paraId="0EE348FE" w14:textId="77777777" w:rsidR="001F5891" w:rsidRDefault="001F5891" w:rsidP="00374023">
      <w:pPr>
        <w:spacing w:line="480" w:lineRule="auto"/>
        <w:rPr>
          <w:rFonts w:ascii="Times New Roman" w:hAnsi="Times New Roman" w:cs="Times New Roman"/>
          <w:b/>
          <w:sz w:val="24"/>
          <w:szCs w:val="24"/>
        </w:rPr>
      </w:pPr>
    </w:p>
    <w:p w14:paraId="3B9A97C1" w14:textId="77777777" w:rsidR="001F5891" w:rsidRDefault="001F5891" w:rsidP="00374023">
      <w:pPr>
        <w:spacing w:line="480" w:lineRule="auto"/>
        <w:rPr>
          <w:rFonts w:ascii="Times New Roman" w:hAnsi="Times New Roman" w:cs="Times New Roman"/>
          <w:b/>
          <w:sz w:val="24"/>
          <w:szCs w:val="24"/>
        </w:rPr>
      </w:pPr>
    </w:p>
    <w:p w14:paraId="40022A25" w14:textId="77777777" w:rsidR="001F5891" w:rsidRDefault="001F5891" w:rsidP="00374023">
      <w:pPr>
        <w:spacing w:line="480" w:lineRule="auto"/>
        <w:rPr>
          <w:rFonts w:ascii="Times New Roman" w:hAnsi="Times New Roman" w:cs="Times New Roman"/>
          <w:b/>
          <w:sz w:val="24"/>
          <w:szCs w:val="24"/>
        </w:rPr>
      </w:pPr>
    </w:p>
    <w:p w14:paraId="4D374998" w14:textId="77777777" w:rsidR="001F5891" w:rsidRDefault="001F5891" w:rsidP="00374023">
      <w:pPr>
        <w:spacing w:line="480" w:lineRule="auto"/>
        <w:rPr>
          <w:rFonts w:ascii="Times New Roman" w:hAnsi="Times New Roman" w:cs="Times New Roman"/>
          <w:b/>
          <w:sz w:val="24"/>
          <w:szCs w:val="24"/>
        </w:rPr>
      </w:pPr>
    </w:p>
    <w:p w14:paraId="2B47A733" w14:textId="77777777" w:rsidR="001F5891" w:rsidRDefault="001F5891" w:rsidP="00374023">
      <w:pPr>
        <w:spacing w:line="480" w:lineRule="auto"/>
        <w:rPr>
          <w:rFonts w:ascii="Times New Roman" w:hAnsi="Times New Roman" w:cs="Times New Roman"/>
          <w:b/>
          <w:sz w:val="24"/>
          <w:szCs w:val="24"/>
        </w:rPr>
      </w:pPr>
    </w:p>
    <w:p w14:paraId="71B7A767" w14:textId="77777777" w:rsidR="001F5891" w:rsidRDefault="001F5891" w:rsidP="00374023">
      <w:pPr>
        <w:spacing w:line="480" w:lineRule="auto"/>
        <w:rPr>
          <w:rFonts w:ascii="Times New Roman" w:hAnsi="Times New Roman" w:cs="Times New Roman"/>
          <w:b/>
          <w:sz w:val="24"/>
          <w:szCs w:val="24"/>
        </w:rPr>
      </w:pPr>
    </w:p>
    <w:p w14:paraId="6DDF9924" w14:textId="77777777" w:rsidR="00CC776E" w:rsidRDefault="00CC776E" w:rsidP="00374023">
      <w:pPr>
        <w:spacing w:line="480" w:lineRule="auto"/>
        <w:rPr>
          <w:rFonts w:ascii="Times New Roman" w:hAnsi="Times New Roman" w:cs="Times New Roman"/>
          <w:b/>
          <w:sz w:val="24"/>
          <w:szCs w:val="24"/>
        </w:rPr>
      </w:pPr>
    </w:p>
    <w:p w14:paraId="2B9F82B8" w14:textId="3602EE85" w:rsidR="00374023" w:rsidRPr="00741D96" w:rsidRDefault="00374023" w:rsidP="00374023">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Abstract</w:t>
      </w:r>
    </w:p>
    <w:p w14:paraId="615C709F" w14:textId="388F7CB0" w:rsidR="00B97C72" w:rsidRDefault="00374023" w:rsidP="00B97C72">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With the </w:t>
      </w:r>
      <w:r w:rsidR="00202019" w:rsidRPr="00741D96">
        <w:rPr>
          <w:rFonts w:ascii="Times New Roman" w:hAnsi="Times New Roman" w:cs="Times New Roman"/>
          <w:sz w:val="24"/>
          <w:szCs w:val="24"/>
        </w:rPr>
        <w:t>steady</w:t>
      </w:r>
      <w:r w:rsidRPr="00741D96">
        <w:rPr>
          <w:rFonts w:ascii="Times New Roman" w:hAnsi="Times New Roman" w:cs="Times New Roman"/>
          <w:sz w:val="24"/>
          <w:szCs w:val="24"/>
        </w:rPr>
        <w:t xml:space="preserve"> development of market economy, the competitiveness of talents in various industries in China has also increased. </w:t>
      </w:r>
      <w:r w:rsidR="00DE06F4" w:rsidRPr="00741D96">
        <w:rPr>
          <w:rFonts w:ascii="Times New Roman" w:hAnsi="Times New Roman" w:cs="Times New Roman"/>
          <w:sz w:val="24"/>
          <w:szCs w:val="24"/>
        </w:rPr>
        <w:t>Effective</w:t>
      </w:r>
      <w:r w:rsidR="009F6E43" w:rsidRPr="00741D96">
        <w:rPr>
          <w:rFonts w:ascii="Times New Roman" w:hAnsi="Times New Roman" w:cs="Times New Roman"/>
          <w:sz w:val="24"/>
          <w:szCs w:val="24"/>
        </w:rPr>
        <w:t xml:space="preserve"> employee</w:t>
      </w:r>
      <w:r w:rsidR="00DE06F4" w:rsidRPr="00741D96">
        <w:rPr>
          <w:rFonts w:ascii="Times New Roman" w:hAnsi="Times New Roman" w:cs="Times New Roman"/>
          <w:sz w:val="24"/>
          <w:szCs w:val="24"/>
        </w:rPr>
        <w:t xml:space="preserve"> </w:t>
      </w:r>
      <w:r w:rsidR="00C76C4E" w:rsidRPr="00741D96">
        <w:rPr>
          <w:rFonts w:ascii="Times New Roman" w:hAnsi="Times New Roman" w:cs="Times New Roman"/>
          <w:sz w:val="24"/>
          <w:szCs w:val="24"/>
        </w:rPr>
        <w:t xml:space="preserve">motivation </w:t>
      </w:r>
      <w:r w:rsidR="00DE06F4" w:rsidRPr="00741D96">
        <w:rPr>
          <w:rFonts w:ascii="Times New Roman" w:hAnsi="Times New Roman" w:cs="Times New Roman"/>
          <w:sz w:val="24"/>
          <w:szCs w:val="24"/>
        </w:rPr>
        <w:t xml:space="preserve">has a big effect of the economic benefits and long-term development of state-owned enterprises </w:t>
      </w:r>
      <w:r w:rsidRPr="00741D96">
        <w:rPr>
          <w:rFonts w:ascii="Times New Roman" w:hAnsi="Times New Roman" w:cs="Times New Roman"/>
          <w:sz w:val="24"/>
          <w:szCs w:val="24"/>
        </w:rPr>
        <w:t xml:space="preserve">(Zhang and Liu, 2018). </w:t>
      </w:r>
      <w:r w:rsidR="00C76C4E" w:rsidRPr="00741D96">
        <w:rPr>
          <w:rFonts w:ascii="Times New Roman" w:hAnsi="Times New Roman" w:cs="Times New Roman"/>
          <w:sz w:val="24"/>
          <w:szCs w:val="24"/>
        </w:rPr>
        <w:t>However, many state-owned enterprises</w:t>
      </w:r>
      <w:r w:rsidR="00A921DD" w:rsidRPr="00741D96">
        <w:rPr>
          <w:rFonts w:ascii="Times New Roman" w:hAnsi="Times New Roman" w:cs="Times New Roman"/>
          <w:sz w:val="24"/>
          <w:szCs w:val="24"/>
        </w:rPr>
        <w:t xml:space="preserve"> (SOEs)</w:t>
      </w:r>
      <w:r w:rsidR="00C76C4E" w:rsidRPr="00741D96">
        <w:rPr>
          <w:rFonts w:ascii="Times New Roman" w:hAnsi="Times New Roman" w:cs="Times New Roman"/>
          <w:sz w:val="24"/>
          <w:szCs w:val="24"/>
        </w:rPr>
        <w:t xml:space="preserve"> </w:t>
      </w:r>
      <w:r w:rsidR="002A2BAC" w:rsidRPr="00741D96">
        <w:rPr>
          <w:rFonts w:ascii="Times New Roman" w:hAnsi="Times New Roman" w:cs="Times New Roman"/>
          <w:sz w:val="24"/>
          <w:szCs w:val="24"/>
        </w:rPr>
        <w:t>facing</w:t>
      </w:r>
      <w:r w:rsidR="00C76C4E" w:rsidRPr="00741D96">
        <w:rPr>
          <w:rFonts w:ascii="Times New Roman" w:hAnsi="Times New Roman" w:cs="Times New Roman"/>
          <w:sz w:val="24"/>
          <w:szCs w:val="24"/>
        </w:rPr>
        <w:t xml:space="preserve"> serious problems such as bureaucracy, </w:t>
      </w:r>
      <w:r w:rsidR="00A921DD" w:rsidRPr="00741D96">
        <w:rPr>
          <w:rFonts w:ascii="Times New Roman" w:hAnsi="Times New Roman" w:cs="Times New Roman"/>
          <w:sz w:val="24"/>
          <w:szCs w:val="24"/>
        </w:rPr>
        <w:t xml:space="preserve">low working </w:t>
      </w:r>
      <w:r w:rsidR="00C76C4E" w:rsidRPr="00741D96">
        <w:rPr>
          <w:rFonts w:ascii="Times New Roman" w:hAnsi="Times New Roman" w:cs="Times New Roman"/>
          <w:sz w:val="24"/>
          <w:szCs w:val="24"/>
        </w:rPr>
        <w:t xml:space="preserve">efficiency and serious brain drain. </w:t>
      </w:r>
      <w:r w:rsidR="00A921DD" w:rsidRPr="00741D96">
        <w:rPr>
          <w:rFonts w:ascii="Times New Roman" w:hAnsi="Times New Roman" w:cs="Times New Roman"/>
          <w:sz w:val="24"/>
          <w:szCs w:val="24"/>
        </w:rPr>
        <w:t xml:space="preserve">This paper is the first that attempts to identify </w:t>
      </w:r>
      <w:r w:rsidR="002A2BAC" w:rsidRPr="00741D96">
        <w:rPr>
          <w:rFonts w:ascii="Times New Roman" w:hAnsi="Times New Roman" w:cs="Times New Roman"/>
          <w:sz w:val="24"/>
          <w:szCs w:val="24"/>
        </w:rPr>
        <w:t xml:space="preserve">which </w:t>
      </w:r>
      <w:r w:rsidR="00181F86" w:rsidRPr="00741D96">
        <w:rPr>
          <w:rFonts w:ascii="Times New Roman" w:hAnsi="Times New Roman" w:cs="Times New Roman"/>
          <w:sz w:val="24"/>
          <w:szCs w:val="24"/>
        </w:rPr>
        <w:t>main factors</w:t>
      </w:r>
      <w:r w:rsidR="002A2BAC" w:rsidRPr="00741D96">
        <w:rPr>
          <w:rFonts w:ascii="Times New Roman" w:hAnsi="Times New Roman" w:cs="Times New Roman"/>
          <w:sz w:val="24"/>
          <w:szCs w:val="24"/>
        </w:rPr>
        <w:t xml:space="preserve"> </w:t>
      </w:r>
      <w:r w:rsidR="00181F86" w:rsidRPr="00741D96">
        <w:rPr>
          <w:rFonts w:ascii="Times New Roman" w:hAnsi="Times New Roman" w:cs="Times New Roman"/>
          <w:sz w:val="24"/>
          <w:szCs w:val="24"/>
        </w:rPr>
        <w:t>i</w:t>
      </w:r>
      <w:r w:rsidR="00A921DD" w:rsidRPr="00741D96">
        <w:rPr>
          <w:rFonts w:ascii="Times New Roman" w:hAnsi="Times New Roman" w:cs="Times New Roman"/>
          <w:sz w:val="24"/>
          <w:szCs w:val="24"/>
        </w:rPr>
        <w:t>nfluenc</w:t>
      </w:r>
      <w:r w:rsidR="002A2BAC" w:rsidRPr="00741D96">
        <w:rPr>
          <w:rFonts w:ascii="Times New Roman" w:hAnsi="Times New Roman" w:cs="Times New Roman"/>
          <w:sz w:val="24"/>
          <w:szCs w:val="24"/>
        </w:rPr>
        <w:t>e the</w:t>
      </w:r>
      <w:r w:rsidR="00A921DD" w:rsidRPr="00741D96">
        <w:rPr>
          <w:rFonts w:ascii="Times New Roman" w:hAnsi="Times New Roman" w:cs="Times New Roman"/>
          <w:sz w:val="24"/>
          <w:szCs w:val="24"/>
        </w:rPr>
        <w:t xml:space="preserve"> employee motivation </w:t>
      </w:r>
      <w:r w:rsidR="00181F86" w:rsidRPr="00741D96">
        <w:rPr>
          <w:rFonts w:ascii="Times New Roman" w:hAnsi="Times New Roman" w:cs="Times New Roman"/>
          <w:sz w:val="24"/>
          <w:szCs w:val="24"/>
        </w:rPr>
        <w:t>and how they improve Employee Motivation level for China’s State-Owned Enterprises</w:t>
      </w:r>
    </w:p>
    <w:p w14:paraId="73AF45D9" w14:textId="77777777" w:rsidR="001F5891" w:rsidRPr="00741D96" w:rsidRDefault="001F5891" w:rsidP="00B97C72">
      <w:pPr>
        <w:spacing w:line="480" w:lineRule="auto"/>
        <w:rPr>
          <w:rFonts w:ascii="Times New Roman" w:hAnsi="Times New Roman" w:cs="Times New Roman"/>
          <w:sz w:val="24"/>
          <w:szCs w:val="24"/>
        </w:rPr>
      </w:pPr>
    </w:p>
    <w:p w14:paraId="28993488" w14:textId="77777777"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Chapter1.Introduction</w:t>
      </w:r>
    </w:p>
    <w:p w14:paraId="18811163" w14:textId="77777777"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1.0 Background of research</w:t>
      </w:r>
    </w:p>
    <w:p w14:paraId="2A84BD7C" w14:textId="42481835" w:rsidR="00847999" w:rsidRPr="00741D96" w:rsidRDefault="00824F6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As we all know, employees are an important resource of the company, which is related to the future development of the company.</w:t>
      </w:r>
      <w:r w:rsidR="00847999" w:rsidRPr="00741D96">
        <w:rPr>
          <w:rFonts w:ascii="Times New Roman" w:hAnsi="Times New Roman" w:cs="Times New Roman"/>
          <w:sz w:val="24"/>
          <w:szCs w:val="24"/>
        </w:rPr>
        <w:t xml:space="preserve"> Effective </w:t>
      </w:r>
      <w:r w:rsidR="009062D0" w:rsidRPr="00741D96">
        <w:rPr>
          <w:rFonts w:ascii="Times New Roman" w:hAnsi="Times New Roman" w:cs="Times New Roman"/>
          <w:sz w:val="24"/>
          <w:szCs w:val="24"/>
        </w:rPr>
        <w:t>motivation</w:t>
      </w:r>
      <w:r w:rsidR="00457D99" w:rsidRPr="00741D96">
        <w:rPr>
          <w:rFonts w:ascii="Times New Roman" w:hAnsi="Times New Roman" w:cs="Times New Roman"/>
          <w:sz w:val="24"/>
          <w:szCs w:val="24"/>
        </w:rPr>
        <w:t xml:space="preserve"> system </w:t>
      </w:r>
      <w:r w:rsidR="00847999" w:rsidRPr="00741D96">
        <w:rPr>
          <w:rFonts w:ascii="Times New Roman" w:hAnsi="Times New Roman" w:cs="Times New Roman"/>
          <w:sz w:val="24"/>
          <w:szCs w:val="24"/>
        </w:rPr>
        <w:t xml:space="preserve">can stimulate employees' </w:t>
      </w:r>
      <w:r w:rsidR="00457D99" w:rsidRPr="00741D96">
        <w:rPr>
          <w:rFonts w:ascii="Times New Roman" w:hAnsi="Times New Roman" w:cs="Times New Roman"/>
          <w:sz w:val="24"/>
          <w:szCs w:val="24"/>
        </w:rPr>
        <w:t>motivation</w:t>
      </w:r>
      <w:r w:rsidR="00847999" w:rsidRPr="00741D96">
        <w:rPr>
          <w:rFonts w:ascii="Times New Roman" w:hAnsi="Times New Roman" w:cs="Times New Roman"/>
          <w:sz w:val="24"/>
          <w:szCs w:val="24"/>
        </w:rPr>
        <w:t>, make them spontaneously stimulate potential internal forces, and contribute their own strength to the long-term goals of enterprises (Liu, 2014).</w:t>
      </w:r>
    </w:p>
    <w:p w14:paraId="13822EDA" w14:textId="7AACC6E4" w:rsidR="00B3248D" w:rsidRPr="00741D96" w:rsidRDefault="00DA0C80"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Besides that</w:t>
      </w:r>
      <w:r w:rsidR="00B27AAC" w:rsidRPr="00741D96">
        <w:rPr>
          <w:rFonts w:ascii="Times New Roman" w:hAnsi="Times New Roman" w:cs="Times New Roman"/>
          <w:sz w:val="24"/>
          <w:szCs w:val="24"/>
        </w:rPr>
        <w:t xml:space="preserve">, </w:t>
      </w:r>
      <w:proofErr w:type="spellStart"/>
      <w:r w:rsidR="00FB5A9E" w:rsidRPr="00FB5A9E">
        <w:rPr>
          <w:rFonts w:ascii="Times New Roman" w:hAnsi="Times New Roman" w:cs="Times New Roman"/>
          <w:sz w:val="24"/>
          <w:szCs w:val="24"/>
        </w:rPr>
        <w:t>Pand</w:t>
      </w:r>
      <w:r w:rsidR="00FB5A9E">
        <w:rPr>
          <w:rFonts w:ascii="Times New Roman" w:hAnsi="Times New Roman" w:cs="Times New Roman"/>
          <w:sz w:val="24"/>
          <w:szCs w:val="24"/>
        </w:rPr>
        <w:t>t</w:t>
      </w:r>
      <w:r w:rsidR="00FB5A9E" w:rsidRPr="00FB5A9E">
        <w:rPr>
          <w:rFonts w:ascii="Times New Roman" w:hAnsi="Times New Roman" w:cs="Times New Roman"/>
          <w:sz w:val="24"/>
          <w:szCs w:val="24"/>
        </w:rPr>
        <w:t>a</w:t>
      </w:r>
      <w:proofErr w:type="spellEnd"/>
      <w:r w:rsidR="00FB5A9E" w:rsidRPr="00FB5A9E">
        <w:rPr>
          <w:rFonts w:ascii="Times New Roman" w:hAnsi="Times New Roman" w:cs="Times New Roman"/>
          <w:sz w:val="24"/>
          <w:szCs w:val="24"/>
        </w:rPr>
        <w:t xml:space="preserve"> </w:t>
      </w:r>
      <w:r w:rsidR="00FB5A9E" w:rsidRPr="00FB5A9E">
        <w:rPr>
          <w:rFonts w:ascii="Times New Roman" w:hAnsi="Times New Roman" w:cs="Times New Roman"/>
          <w:i/>
          <w:iCs/>
          <w:sz w:val="24"/>
          <w:szCs w:val="24"/>
        </w:rPr>
        <w:t xml:space="preserve">et al. </w:t>
      </w:r>
      <w:r w:rsidR="00FB5A9E">
        <w:rPr>
          <w:rFonts w:ascii="Times New Roman" w:hAnsi="Times New Roman" w:cs="Times New Roman"/>
          <w:sz w:val="24"/>
          <w:szCs w:val="24"/>
        </w:rPr>
        <w:t>(2015)</w:t>
      </w:r>
      <w:r w:rsidR="00B3248D" w:rsidRPr="00741D96">
        <w:rPr>
          <w:rFonts w:ascii="Times New Roman" w:hAnsi="Times New Roman" w:cs="Times New Roman"/>
          <w:sz w:val="24"/>
          <w:szCs w:val="24"/>
        </w:rPr>
        <w:t xml:space="preserve"> </w:t>
      </w:r>
      <w:r w:rsidR="00457D99" w:rsidRPr="00741D96">
        <w:rPr>
          <w:rFonts w:ascii="Times New Roman" w:hAnsi="Times New Roman" w:cs="Times New Roman"/>
          <w:sz w:val="24"/>
          <w:szCs w:val="24"/>
        </w:rPr>
        <w:t xml:space="preserve">defines </w:t>
      </w:r>
      <w:r w:rsidR="00B3248D" w:rsidRPr="00741D96">
        <w:rPr>
          <w:rFonts w:ascii="Times New Roman" w:hAnsi="Times New Roman" w:cs="Times New Roman"/>
          <w:sz w:val="24"/>
          <w:szCs w:val="24"/>
        </w:rPr>
        <w:t>employee motivation refers to the level of commitment, energy and creativity that members bring to their work. The motivation of members directly affects the company's performance and sustainable development.</w:t>
      </w:r>
    </w:p>
    <w:p w14:paraId="7FBA0EB2" w14:textId="149C7736" w:rsidR="00DA0C80" w:rsidRPr="00741D96" w:rsidRDefault="00DA0C80"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In china, State-Owned Enterprises can be regarded as extensions of government, they are an important force for governments at all levels in implementing economic and </w:t>
      </w:r>
      <w:r w:rsidRPr="00741D96">
        <w:rPr>
          <w:rFonts w:ascii="Times New Roman" w:hAnsi="Times New Roman" w:cs="Times New Roman"/>
          <w:sz w:val="24"/>
          <w:szCs w:val="24"/>
        </w:rPr>
        <w:lastRenderedPageBreak/>
        <w:t xml:space="preserve">social policies (Xin, Bao </w:t>
      </w:r>
      <w:r w:rsidR="00E84EA3" w:rsidRPr="00741D96">
        <w:rPr>
          <w:rFonts w:ascii="Times New Roman" w:hAnsi="Times New Roman" w:cs="Times New Roman"/>
          <w:sz w:val="24"/>
          <w:szCs w:val="24"/>
        </w:rPr>
        <w:t>and</w:t>
      </w:r>
      <w:r w:rsidR="006C644B">
        <w:rPr>
          <w:rFonts w:ascii="Times New Roman" w:hAnsi="Times New Roman" w:cs="Times New Roman"/>
          <w:sz w:val="24"/>
          <w:szCs w:val="24"/>
        </w:rPr>
        <w:t xml:space="preserve"> </w:t>
      </w:r>
      <w:r w:rsidRPr="00741D96">
        <w:rPr>
          <w:rFonts w:ascii="Times New Roman" w:hAnsi="Times New Roman" w:cs="Times New Roman"/>
          <w:sz w:val="24"/>
          <w:szCs w:val="24"/>
        </w:rPr>
        <w:t>Hu,</w:t>
      </w:r>
      <w:r w:rsidR="006C644B">
        <w:rPr>
          <w:rFonts w:ascii="Times New Roman" w:hAnsi="Times New Roman" w:cs="Times New Roman"/>
          <w:sz w:val="24"/>
          <w:szCs w:val="24"/>
        </w:rPr>
        <w:t xml:space="preserve"> 2018</w:t>
      </w:r>
      <w:r w:rsidRPr="00741D96">
        <w:rPr>
          <w:rFonts w:ascii="Times New Roman" w:hAnsi="Times New Roman" w:cs="Times New Roman"/>
          <w:sz w:val="24"/>
          <w:szCs w:val="24"/>
        </w:rPr>
        <w:t>).</w:t>
      </w:r>
    </w:p>
    <w:p w14:paraId="41661291" w14:textId="03454FB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Si</w:t>
      </w:r>
      <w:r w:rsidR="00B3248D" w:rsidRPr="00741D96">
        <w:rPr>
          <w:rFonts w:ascii="Times New Roman" w:hAnsi="Times New Roman" w:cs="Times New Roman"/>
          <w:sz w:val="24"/>
          <w:szCs w:val="24"/>
        </w:rPr>
        <w:t>nce</w:t>
      </w:r>
      <w:r w:rsidRPr="00741D96">
        <w:rPr>
          <w:rFonts w:ascii="Times New Roman" w:hAnsi="Times New Roman" w:cs="Times New Roman"/>
          <w:sz w:val="24"/>
          <w:szCs w:val="24"/>
        </w:rPr>
        <w:t xml:space="preserve"> the implementation of the reform and opening-up policy in China, many state-owned enterprises have gradually established </w:t>
      </w:r>
      <w:r w:rsidR="009062D0" w:rsidRPr="00741D96">
        <w:rPr>
          <w:rFonts w:ascii="Times New Roman" w:hAnsi="Times New Roman" w:cs="Times New Roman"/>
          <w:sz w:val="24"/>
          <w:szCs w:val="24"/>
        </w:rPr>
        <w:t xml:space="preserve">Incentive </w:t>
      </w:r>
      <w:r w:rsidR="003A61EF" w:rsidRPr="00741D96">
        <w:rPr>
          <w:rFonts w:ascii="Times New Roman" w:hAnsi="Times New Roman" w:cs="Times New Roman"/>
          <w:sz w:val="24"/>
          <w:szCs w:val="24"/>
        </w:rPr>
        <w:t xml:space="preserve">system </w:t>
      </w:r>
      <w:r w:rsidRPr="00741D96">
        <w:rPr>
          <w:rFonts w:ascii="Times New Roman" w:hAnsi="Times New Roman" w:cs="Times New Roman"/>
          <w:sz w:val="24"/>
          <w:szCs w:val="24"/>
        </w:rPr>
        <w:t>because of the influence of business management theory in Western countries</w:t>
      </w:r>
      <w:r w:rsidR="00D65E76">
        <w:rPr>
          <w:rFonts w:ascii="Times New Roman" w:hAnsi="Times New Roman" w:cs="Times New Roman"/>
          <w:sz w:val="24"/>
          <w:szCs w:val="24"/>
        </w:rPr>
        <w:t xml:space="preserve"> ; h</w:t>
      </w:r>
      <w:r w:rsidR="00B3248D" w:rsidRPr="00741D96">
        <w:rPr>
          <w:rFonts w:ascii="Times New Roman" w:hAnsi="Times New Roman" w:cs="Times New Roman"/>
          <w:sz w:val="24"/>
          <w:szCs w:val="24"/>
        </w:rPr>
        <w:t>owever, the reform of employee management in State-Owned Enterprises is always incomplete, how to motivate employees is an important content to further strengthen the operation and development ability of State-Owned Enterprises (</w:t>
      </w:r>
      <w:proofErr w:type="spellStart"/>
      <w:r w:rsidR="00D65E76" w:rsidRPr="00D65E76">
        <w:rPr>
          <w:rFonts w:ascii="Times New Roman" w:hAnsi="Times New Roman" w:cs="Times New Roman"/>
          <w:sz w:val="24"/>
          <w:szCs w:val="24"/>
        </w:rPr>
        <w:t>Sunghoon</w:t>
      </w:r>
      <w:proofErr w:type="spellEnd"/>
      <w:r w:rsidR="00D65E76" w:rsidRPr="00D65E76">
        <w:rPr>
          <w:rFonts w:ascii="Times New Roman" w:hAnsi="Times New Roman" w:cs="Times New Roman"/>
          <w:sz w:val="24"/>
          <w:szCs w:val="24"/>
        </w:rPr>
        <w:t xml:space="preserve">, Wright and </w:t>
      </w:r>
      <w:proofErr w:type="spellStart"/>
      <w:r w:rsidR="00D65E76" w:rsidRPr="00D65E76">
        <w:rPr>
          <w:rFonts w:ascii="Times New Roman" w:hAnsi="Times New Roman" w:cs="Times New Roman"/>
          <w:sz w:val="24"/>
          <w:szCs w:val="24"/>
        </w:rPr>
        <w:t>Su</w:t>
      </w:r>
      <w:proofErr w:type="spellEnd"/>
      <w:r w:rsidR="00D65E76" w:rsidRPr="00D65E76">
        <w:rPr>
          <w:rFonts w:ascii="Times New Roman" w:hAnsi="Times New Roman" w:cs="Times New Roman"/>
          <w:sz w:val="24"/>
          <w:szCs w:val="24"/>
        </w:rPr>
        <w:t>, 2015</w:t>
      </w:r>
      <w:r w:rsidR="00B3248D" w:rsidRPr="00741D96">
        <w:rPr>
          <w:rFonts w:ascii="Times New Roman" w:hAnsi="Times New Roman" w:cs="Times New Roman"/>
          <w:sz w:val="24"/>
          <w:szCs w:val="24"/>
        </w:rPr>
        <w:t>).</w:t>
      </w:r>
    </w:p>
    <w:p w14:paraId="03E31A53" w14:textId="12357E17" w:rsidR="00847999" w:rsidRPr="00741D96" w:rsidRDefault="00DA0C80"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In order to explore what motivational factors affect employees, this paper assumes that there is a significant </w:t>
      </w:r>
      <w:r w:rsidR="003A61EF" w:rsidRPr="00741D96">
        <w:rPr>
          <w:rFonts w:ascii="Times New Roman" w:hAnsi="Times New Roman" w:cs="Times New Roman"/>
          <w:sz w:val="24"/>
          <w:szCs w:val="24"/>
        </w:rPr>
        <w:t>relationship</w:t>
      </w:r>
      <w:r w:rsidR="006C5109" w:rsidRPr="00741D96">
        <w:rPr>
          <w:rFonts w:ascii="Times New Roman" w:hAnsi="Times New Roman" w:cs="Times New Roman"/>
          <w:sz w:val="24"/>
          <w:szCs w:val="24"/>
        </w:rPr>
        <w:t xml:space="preserve"> </w:t>
      </w:r>
      <w:r w:rsidR="003A61EF" w:rsidRPr="00741D96">
        <w:rPr>
          <w:rFonts w:ascii="Times New Roman" w:hAnsi="Times New Roman" w:cs="Times New Roman"/>
          <w:sz w:val="24"/>
          <w:szCs w:val="24"/>
        </w:rPr>
        <w:t xml:space="preserve">between </w:t>
      </w:r>
      <w:r w:rsidR="009062D0" w:rsidRPr="00741D96">
        <w:rPr>
          <w:rFonts w:ascii="Times New Roman" w:hAnsi="Times New Roman" w:cs="Times New Roman"/>
          <w:sz w:val="24"/>
          <w:szCs w:val="24"/>
        </w:rPr>
        <w:t xml:space="preserve">Promotion, Performance Appraisal, </w:t>
      </w:r>
      <w:r w:rsidR="00B1252A" w:rsidRPr="00741D96">
        <w:rPr>
          <w:rFonts w:ascii="Times New Roman" w:hAnsi="Times New Roman" w:cs="Times New Roman"/>
          <w:sz w:val="24"/>
          <w:szCs w:val="24"/>
        </w:rPr>
        <w:t>Immaterial incentive</w:t>
      </w:r>
      <w:r w:rsidR="009062D0" w:rsidRPr="00741D96">
        <w:rPr>
          <w:rFonts w:ascii="Times New Roman" w:hAnsi="Times New Roman" w:cs="Times New Roman"/>
          <w:sz w:val="24"/>
          <w:szCs w:val="24"/>
        </w:rPr>
        <w:t xml:space="preserve">, Welfare </w:t>
      </w:r>
      <w:r w:rsidR="003A61EF" w:rsidRPr="00741D96">
        <w:rPr>
          <w:rFonts w:ascii="Times New Roman" w:hAnsi="Times New Roman" w:cs="Times New Roman"/>
          <w:sz w:val="24"/>
          <w:szCs w:val="24"/>
        </w:rPr>
        <w:t>and employee motivation</w:t>
      </w:r>
      <w:r w:rsidR="00847999" w:rsidRPr="00741D96">
        <w:rPr>
          <w:rFonts w:ascii="Times New Roman" w:hAnsi="Times New Roman" w:cs="Times New Roman"/>
          <w:sz w:val="24"/>
          <w:szCs w:val="24"/>
        </w:rPr>
        <w:t xml:space="preserve">, </w:t>
      </w:r>
      <w:r w:rsidR="003A61EF" w:rsidRPr="00741D96">
        <w:rPr>
          <w:rFonts w:ascii="Times New Roman" w:hAnsi="Times New Roman" w:cs="Times New Roman"/>
          <w:sz w:val="24"/>
          <w:szCs w:val="24"/>
        </w:rPr>
        <w:t>how they</w:t>
      </w:r>
      <w:r w:rsidR="009062D0" w:rsidRPr="00741D96">
        <w:rPr>
          <w:rFonts w:ascii="Times New Roman" w:hAnsi="Times New Roman" w:cs="Times New Roman"/>
          <w:sz w:val="24"/>
          <w:szCs w:val="24"/>
        </w:rPr>
        <w:t xml:space="preserve"> to arouse the enthusiasm and creativity of the employees</w:t>
      </w:r>
      <w:r w:rsidR="00847999" w:rsidRPr="00741D96">
        <w:rPr>
          <w:rFonts w:ascii="Times New Roman" w:hAnsi="Times New Roman" w:cs="Times New Roman"/>
          <w:sz w:val="24"/>
          <w:szCs w:val="24"/>
        </w:rPr>
        <w:t>, so that to improve the overall work</w:t>
      </w:r>
      <w:r w:rsidR="00D97E69" w:rsidRPr="00741D96">
        <w:rPr>
          <w:rFonts w:ascii="Times New Roman" w:hAnsi="Times New Roman" w:cs="Times New Roman"/>
          <w:sz w:val="24"/>
          <w:szCs w:val="24"/>
        </w:rPr>
        <w:t>ing</w:t>
      </w:r>
      <w:r w:rsidR="00847999" w:rsidRPr="00741D96">
        <w:rPr>
          <w:rFonts w:ascii="Times New Roman" w:hAnsi="Times New Roman" w:cs="Times New Roman"/>
          <w:sz w:val="24"/>
          <w:szCs w:val="24"/>
        </w:rPr>
        <w:t xml:space="preserve"> efficiency of </w:t>
      </w:r>
      <w:r w:rsidR="009062D0" w:rsidRPr="00741D96">
        <w:rPr>
          <w:rFonts w:ascii="Times New Roman" w:hAnsi="Times New Roman" w:cs="Times New Roman"/>
          <w:sz w:val="24"/>
          <w:szCs w:val="24"/>
        </w:rPr>
        <w:t>Sta</w:t>
      </w:r>
      <w:r w:rsidR="00847999" w:rsidRPr="00741D96">
        <w:rPr>
          <w:rFonts w:ascii="Times New Roman" w:hAnsi="Times New Roman" w:cs="Times New Roman"/>
          <w:sz w:val="24"/>
          <w:szCs w:val="24"/>
        </w:rPr>
        <w:t>te-</w:t>
      </w:r>
      <w:r w:rsidR="009062D0" w:rsidRPr="00741D96">
        <w:rPr>
          <w:rFonts w:ascii="Times New Roman" w:hAnsi="Times New Roman" w:cs="Times New Roman"/>
          <w:sz w:val="24"/>
          <w:szCs w:val="24"/>
        </w:rPr>
        <w:t>O</w:t>
      </w:r>
      <w:r w:rsidR="00847999" w:rsidRPr="00741D96">
        <w:rPr>
          <w:rFonts w:ascii="Times New Roman" w:hAnsi="Times New Roman" w:cs="Times New Roman"/>
          <w:sz w:val="24"/>
          <w:szCs w:val="24"/>
        </w:rPr>
        <w:t xml:space="preserve">wned </w:t>
      </w:r>
      <w:r w:rsidR="009062D0" w:rsidRPr="00741D96">
        <w:rPr>
          <w:rFonts w:ascii="Times New Roman" w:hAnsi="Times New Roman" w:cs="Times New Roman"/>
          <w:sz w:val="24"/>
          <w:szCs w:val="24"/>
        </w:rPr>
        <w:t>E</w:t>
      </w:r>
      <w:r w:rsidR="00847999" w:rsidRPr="00741D96">
        <w:rPr>
          <w:rFonts w:ascii="Times New Roman" w:hAnsi="Times New Roman" w:cs="Times New Roman"/>
          <w:sz w:val="24"/>
          <w:szCs w:val="24"/>
        </w:rPr>
        <w:t>nterprises</w:t>
      </w:r>
      <w:r w:rsidR="006C5109" w:rsidRPr="00741D96">
        <w:rPr>
          <w:rFonts w:ascii="Times New Roman" w:hAnsi="Times New Roman" w:cs="Times New Roman"/>
          <w:sz w:val="24"/>
          <w:szCs w:val="24"/>
        </w:rPr>
        <w:t>.</w:t>
      </w:r>
    </w:p>
    <w:p w14:paraId="3A7586DE" w14:textId="63A73C6B" w:rsidR="00847999" w:rsidRPr="00741D96" w:rsidRDefault="00847999" w:rsidP="00847999">
      <w:pPr>
        <w:pStyle w:val="ab"/>
        <w:numPr>
          <w:ilvl w:val="1"/>
          <w:numId w:val="1"/>
        </w:numPr>
        <w:spacing w:line="480" w:lineRule="auto"/>
        <w:ind w:firstLineChars="0"/>
        <w:rPr>
          <w:rFonts w:ascii="Times New Roman" w:hAnsi="Times New Roman" w:cs="Times New Roman"/>
          <w:b/>
          <w:sz w:val="24"/>
          <w:szCs w:val="24"/>
        </w:rPr>
      </w:pPr>
      <w:r w:rsidRPr="00741D96">
        <w:rPr>
          <w:rFonts w:ascii="Times New Roman" w:hAnsi="Times New Roman" w:cs="Times New Roman"/>
          <w:b/>
          <w:sz w:val="24"/>
          <w:szCs w:val="24"/>
        </w:rPr>
        <w:t>Problem Statement</w:t>
      </w:r>
    </w:p>
    <w:p w14:paraId="474A8BFC" w14:textId="217E85FF" w:rsidR="004374FF" w:rsidRPr="00741D96" w:rsidRDefault="004374FF" w:rsidP="004374FF">
      <w:pPr>
        <w:spacing w:line="480" w:lineRule="auto"/>
        <w:rPr>
          <w:rFonts w:ascii="Times New Roman" w:hAnsi="Times New Roman" w:cs="Times New Roman"/>
          <w:bCs/>
          <w:sz w:val="24"/>
          <w:szCs w:val="24"/>
        </w:rPr>
      </w:pPr>
      <w:r w:rsidRPr="00741D96">
        <w:rPr>
          <w:rFonts w:ascii="Times New Roman" w:hAnsi="Times New Roman" w:cs="Times New Roman"/>
          <w:bCs/>
          <w:sz w:val="24"/>
          <w:szCs w:val="24"/>
        </w:rPr>
        <w:t xml:space="preserve">According to the report of the departure and salary survey, Since </w:t>
      </w:r>
      <w:r w:rsidR="00EE6AD7" w:rsidRPr="00741D96">
        <w:rPr>
          <w:rFonts w:ascii="Times New Roman" w:hAnsi="Times New Roman" w:cs="Times New Roman"/>
          <w:bCs/>
          <w:sz w:val="24"/>
          <w:szCs w:val="24"/>
        </w:rPr>
        <w:t xml:space="preserve">the year </w:t>
      </w:r>
      <w:r w:rsidRPr="00741D96">
        <w:rPr>
          <w:rFonts w:ascii="Times New Roman" w:hAnsi="Times New Roman" w:cs="Times New Roman"/>
          <w:bCs/>
          <w:sz w:val="24"/>
          <w:szCs w:val="24"/>
        </w:rPr>
        <w:t xml:space="preserve">2010, the turnover rate of </w:t>
      </w:r>
      <w:r w:rsidR="00147AE2">
        <w:rPr>
          <w:rFonts w:ascii="Times New Roman" w:hAnsi="Times New Roman" w:cs="Times New Roman"/>
          <w:bCs/>
          <w:sz w:val="24"/>
          <w:szCs w:val="24"/>
        </w:rPr>
        <w:t xml:space="preserve">china’s </w:t>
      </w:r>
      <w:r w:rsidRPr="00741D96">
        <w:rPr>
          <w:rFonts w:ascii="Times New Roman" w:hAnsi="Times New Roman" w:cs="Times New Roman"/>
          <w:bCs/>
          <w:sz w:val="24"/>
          <w:szCs w:val="24"/>
        </w:rPr>
        <w:t>state-owned enterprises has increased year by year, especially by 4.2% in 2015</w:t>
      </w:r>
      <w:r w:rsidR="006C5109" w:rsidRPr="00741D96">
        <w:rPr>
          <w:rFonts w:ascii="Times New Roman" w:hAnsi="Times New Roman" w:cs="Times New Roman"/>
          <w:bCs/>
          <w:sz w:val="24"/>
          <w:szCs w:val="24"/>
        </w:rPr>
        <w:t xml:space="preserve"> </w:t>
      </w:r>
      <w:r w:rsidR="006C5109" w:rsidRPr="00741D96">
        <w:rPr>
          <w:rFonts w:ascii="Times New Roman" w:hAnsi="Times New Roman" w:cs="Times New Roman"/>
          <w:sz w:val="24"/>
          <w:szCs w:val="24"/>
        </w:rPr>
        <w:t>(</w:t>
      </w:r>
      <w:proofErr w:type="spellStart"/>
      <w:r w:rsidR="00147AE2" w:rsidRPr="00D65E76">
        <w:rPr>
          <w:rFonts w:ascii="Times New Roman" w:hAnsi="Times New Roman" w:cs="Times New Roman"/>
          <w:sz w:val="24"/>
          <w:szCs w:val="24"/>
        </w:rPr>
        <w:t>Sunghoon</w:t>
      </w:r>
      <w:proofErr w:type="spellEnd"/>
      <w:r w:rsidR="00147AE2">
        <w:rPr>
          <w:rFonts w:ascii="Times New Roman" w:hAnsi="Times New Roman" w:cs="Times New Roman"/>
          <w:sz w:val="24"/>
          <w:szCs w:val="24"/>
        </w:rPr>
        <w:t xml:space="preserve"> </w:t>
      </w:r>
      <w:r w:rsidR="00147AE2" w:rsidRPr="00147AE2">
        <w:rPr>
          <w:rFonts w:ascii="Times New Roman" w:hAnsi="Times New Roman" w:cs="Times New Roman"/>
          <w:i/>
          <w:iCs/>
          <w:sz w:val="24"/>
          <w:szCs w:val="24"/>
        </w:rPr>
        <w:t>et al.</w:t>
      </w:r>
      <w:r w:rsidR="00147AE2">
        <w:rPr>
          <w:rFonts w:ascii="Times New Roman" w:hAnsi="Times New Roman" w:cs="Times New Roman"/>
          <w:sz w:val="24"/>
          <w:szCs w:val="24"/>
        </w:rPr>
        <w:t>, 2015</w:t>
      </w:r>
      <w:r w:rsidR="006C5109" w:rsidRPr="00741D96">
        <w:rPr>
          <w:rFonts w:ascii="Times New Roman" w:hAnsi="Times New Roman" w:cs="Times New Roman"/>
          <w:sz w:val="24"/>
          <w:szCs w:val="24"/>
        </w:rPr>
        <w:t>).</w:t>
      </w:r>
      <w:r w:rsidR="006C5109" w:rsidRPr="00741D96">
        <w:rPr>
          <w:rFonts w:ascii="Times New Roman" w:hAnsi="Times New Roman" w:cs="Times New Roman"/>
          <w:bCs/>
          <w:sz w:val="24"/>
          <w:szCs w:val="24"/>
        </w:rPr>
        <w:t xml:space="preserve"> </w:t>
      </w:r>
      <w:r w:rsidRPr="00741D96">
        <w:rPr>
          <w:rFonts w:ascii="Times New Roman" w:hAnsi="Times New Roman" w:cs="Times New Roman"/>
          <w:bCs/>
          <w:sz w:val="24"/>
          <w:szCs w:val="24"/>
        </w:rPr>
        <w:t xml:space="preserve">State-owned enterprises are facing the problems of structural adjustment, transformation and upgrading. In addition, some </w:t>
      </w:r>
      <w:r w:rsidR="00EE6AD7" w:rsidRPr="00741D96">
        <w:rPr>
          <w:rFonts w:ascii="Times New Roman" w:hAnsi="Times New Roman" w:cs="Times New Roman"/>
          <w:bCs/>
          <w:sz w:val="24"/>
          <w:szCs w:val="24"/>
        </w:rPr>
        <w:t xml:space="preserve">employees </w:t>
      </w:r>
      <w:r w:rsidRPr="00741D96">
        <w:rPr>
          <w:rFonts w:ascii="Times New Roman" w:hAnsi="Times New Roman" w:cs="Times New Roman"/>
          <w:bCs/>
          <w:sz w:val="24"/>
          <w:szCs w:val="24"/>
        </w:rPr>
        <w:t>choose industries with good development prospects such as Internet and finance, so the overall turnover rate is further increased.</w:t>
      </w:r>
    </w:p>
    <w:p w14:paraId="78476549" w14:textId="7B9A11C0" w:rsidR="00EE6AD7" w:rsidRPr="00741D96" w:rsidRDefault="00F25D27" w:rsidP="00847999">
      <w:pPr>
        <w:spacing w:line="480" w:lineRule="auto"/>
        <w:rPr>
          <w:rFonts w:ascii="Times New Roman" w:hAnsi="Times New Roman" w:cs="Times New Roman"/>
          <w:bCs/>
          <w:sz w:val="24"/>
          <w:szCs w:val="24"/>
        </w:rPr>
      </w:pPr>
      <w:r w:rsidRPr="00741D96">
        <w:rPr>
          <w:rFonts w:ascii="Times New Roman" w:hAnsi="Times New Roman" w:cs="Times New Roman"/>
          <w:bCs/>
          <w:sz w:val="24"/>
          <w:szCs w:val="24"/>
        </w:rPr>
        <w:t xml:space="preserve">Although some achievements have been made in the reform of state-owned enterprises, there are still some problems of </w:t>
      </w:r>
      <w:r w:rsidR="00EE6AD7" w:rsidRPr="00741D96">
        <w:rPr>
          <w:rFonts w:ascii="Times New Roman" w:hAnsi="Times New Roman" w:cs="Times New Roman"/>
          <w:bCs/>
          <w:sz w:val="24"/>
          <w:szCs w:val="24"/>
        </w:rPr>
        <w:t>employee motivation</w:t>
      </w:r>
      <w:r w:rsidRPr="00741D96">
        <w:rPr>
          <w:rFonts w:ascii="Times New Roman" w:hAnsi="Times New Roman" w:cs="Times New Roman"/>
          <w:bCs/>
          <w:sz w:val="24"/>
          <w:szCs w:val="24"/>
        </w:rPr>
        <w:t xml:space="preserve"> </w:t>
      </w:r>
      <w:r w:rsidR="00EE6AD7" w:rsidRPr="00741D96">
        <w:rPr>
          <w:rFonts w:ascii="Times New Roman" w:hAnsi="Times New Roman" w:cs="Times New Roman"/>
          <w:bCs/>
          <w:sz w:val="24"/>
          <w:szCs w:val="24"/>
        </w:rPr>
        <w:t>b</w:t>
      </w:r>
      <w:r w:rsidR="008D2DDE" w:rsidRPr="00741D96">
        <w:rPr>
          <w:rFonts w:ascii="Times New Roman" w:hAnsi="Times New Roman" w:cs="Times New Roman"/>
          <w:bCs/>
          <w:sz w:val="24"/>
          <w:szCs w:val="24"/>
        </w:rPr>
        <w:t xml:space="preserve">ecause state-owned enterprises are mainly controlled by the government, employees mainly work for the state rather </w:t>
      </w:r>
      <w:r w:rsidR="008D2DDE" w:rsidRPr="00741D96">
        <w:rPr>
          <w:rFonts w:ascii="Times New Roman" w:hAnsi="Times New Roman" w:cs="Times New Roman"/>
          <w:bCs/>
          <w:sz w:val="24"/>
          <w:szCs w:val="24"/>
        </w:rPr>
        <w:lastRenderedPageBreak/>
        <w:t>than for individuals</w:t>
      </w:r>
      <w:r w:rsidR="00BF3D73" w:rsidRPr="00741D96">
        <w:rPr>
          <w:rFonts w:ascii="Times New Roman" w:hAnsi="Times New Roman" w:cs="Times New Roman"/>
          <w:bCs/>
          <w:sz w:val="24"/>
          <w:szCs w:val="24"/>
        </w:rPr>
        <w:t xml:space="preserve">. </w:t>
      </w:r>
      <w:r w:rsidR="008D2DDE" w:rsidRPr="00741D96">
        <w:rPr>
          <w:rFonts w:ascii="Times New Roman" w:hAnsi="Times New Roman" w:cs="Times New Roman"/>
          <w:bCs/>
          <w:sz w:val="24"/>
          <w:szCs w:val="24"/>
        </w:rPr>
        <w:t xml:space="preserve">Many state-owned enterprises lack effective supervision mechanism and distribution system, and </w:t>
      </w:r>
      <w:r w:rsidR="009062D0" w:rsidRPr="00741D96">
        <w:rPr>
          <w:rFonts w:ascii="Times New Roman" w:hAnsi="Times New Roman" w:cs="Times New Roman"/>
          <w:bCs/>
          <w:sz w:val="24"/>
          <w:szCs w:val="24"/>
        </w:rPr>
        <w:t>Incentive model is too general, thus</w:t>
      </w:r>
      <w:r w:rsidR="008D2DDE" w:rsidRPr="00741D96">
        <w:rPr>
          <w:rFonts w:ascii="Times New Roman" w:hAnsi="Times New Roman" w:cs="Times New Roman"/>
          <w:bCs/>
          <w:sz w:val="24"/>
          <w:szCs w:val="24"/>
        </w:rPr>
        <w:t xml:space="preserve"> most employees are not motivated and inefficient</w:t>
      </w:r>
      <w:r w:rsidR="00BF3D73" w:rsidRPr="00741D96">
        <w:rPr>
          <w:rFonts w:ascii="Times New Roman" w:hAnsi="Times New Roman" w:cs="Times New Roman"/>
          <w:bCs/>
          <w:sz w:val="24"/>
          <w:szCs w:val="24"/>
        </w:rPr>
        <w:t xml:space="preserve"> </w:t>
      </w:r>
      <w:r w:rsidRPr="00741D96">
        <w:rPr>
          <w:rFonts w:ascii="Times New Roman" w:hAnsi="Times New Roman" w:cs="Times New Roman"/>
          <w:bCs/>
          <w:sz w:val="24"/>
          <w:szCs w:val="24"/>
        </w:rPr>
        <w:t xml:space="preserve">(Xin </w:t>
      </w:r>
      <w:r w:rsidR="000B1FDF" w:rsidRPr="000B1FDF">
        <w:rPr>
          <w:rFonts w:ascii="Times New Roman" w:hAnsi="Times New Roman" w:cs="Times New Roman"/>
          <w:bCs/>
          <w:i/>
          <w:iCs/>
          <w:sz w:val="24"/>
          <w:szCs w:val="24"/>
        </w:rPr>
        <w:t>et al.</w:t>
      </w:r>
      <w:r w:rsidR="000B1FDF">
        <w:rPr>
          <w:rFonts w:ascii="Times New Roman" w:hAnsi="Times New Roman" w:cs="Times New Roman"/>
          <w:bCs/>
          <w:sz w:val="24"/>
          <w:szCs w:val="24"/>
        </w:rPr>
        <w:t xml:space="preserve">, </w:t>
      </w:r>
      <w:r w:rsidRPr="00741D96">
        <w:rPr>
          <w:rFonts w:ascii="Times New Roman" w:hAnsi="Times New Roman" w:cs="Times New Roman"/>
          <w:bCs/>
          <w:sz w:val="24"/>
          <w:szCs w:val="24"/>
        </w:rPr>
        <w:t>2018).</w:t>
      </w:r>
    </w:p>
    <w:p w14:paraId="49C3CCA3" w14:textId="3B342171" w:rsidR="00847999" w:rsidRPr="00741D96" w:rsidRDefault="00EE6AD7" w:rsidP="00847999">
      <w:pPr>
        <w:spacing w:line="480" w:lineRule="auto"/>
        <w:rPr>
          <w:rFonts w:ascii="Times New Roman" w:hAnsi="Times New Roman" w:cs="Times New Roman"/>
          <w:bCs/>
          <w:sz w:val="24"/>
          <w:szCs w:val="24"/>
        </w:rPr>
      </w:pPr>
      <w:r w:rsidRPr="00741D96">
        <w:rPr>
          <w:rFonts w:ascii="Times New Roman" w:hAnsi="Times New Roman" w:cs="Times New Roman"/>
          <w:bCs/>
          <w:sz w:val="24"/>
          <w:szCs w:val="24"/>
        </w:rPr>
        <w:t>Based on the previous research</w:t>
      </w:r>
      <w:r w:rsidR="00847999" w:rsidRPr="00741D96">
        <w:rPr>
          <w:rFonts w:ascii="Times New Roman" w:hAnsi="Times New Roman" w:cs="Times New Roman"/>
          <w:sz w:val="24"/>
          <w:szCs w:val="24"/>
        </w:rPr>
        <w:t xml:space="preserve">, the problems of </w:t>
      </w:r>
      <w:r w:rsidR="009F6E43" w:rsidRPr="00741D96">
        <w:rPr>
          <w:rFonts w:ascii="Times New Roman" w:hAnsi="Times New Roman" w:cs="Times New Roman"/>
          <w:sz w:val="24"/>
          <w:szCs w:val="24"/>
        </w:rPr>
        <w:t>employee motivation</w:t>
      </w:r>
      <w:r w:rsidRPr="00741D96">
        <w:rPr>
          <w:rFonts w:ascii="Times New Roman" w:hAnsi="Times New Roman" w:cs="Times New Roman"/>
          <w:sz w:val="24"/>
          <w:szCs w:val="24"/>
        </w:rPr>
        <w:t xml:space="preserve"> in China’s</w:t>
      </w:r>
      <w:r w:rsidR="00847999" w:rsidRPr="00741D96">
        <w:rPr>
          <w:rFonts w:ascii="Times New Roman" w:hAnsi="Times New Roman" w:cs="Times New Roman"/>
          <w:sz w:val="24"/>
          <w:szCs w:val="24"/>
        </w:rPr>
        <w:t xml:space="preserve"> state-owned enterprises mainly include the following points:</w:t>
      </w:r>
    </w:p>
    <w:p w14:paraId="1BF4FF8D" w14:textId="71AF8427" w:rsidR="00164B7D" w:rsidRPr="00741D96" w:rsidRDefault="00CF7B5E" w:rsidP="00164B7D">
      <w:pPr>
        <w:pStyle w:val="ab"/>
        <w:numPr>
          <w:ilvl w:val="0"/>
          <w:numId w:val="4"/>
        </w:numPr>
        <w:spacing w:line="480" w:lineRule="auto"/>
        <w:ind w:firstLineChars="0"/>
        <w:rPr>
          <w:rFonts w:ascii="Times New Roman" w:hAnsi="Times New Roman" w:cs="Times New Roman"/>
          <w:sz w:val="24"/>
          <w:szCs w:val="24"/>
        </w:rPr>
      </w:pPr>
      <w:r w:rsidRPr="00741D96">
        <w:rPr>
          <w:rFonts w:ascii="Times New Roman" w:hAnsi="Times New Roman" w:cs="Times New Roman"/>
          <w:b/>
          <w:sz w:val="24"/>
          <w:szCs w:val="24"/>
        </w:rPr>
        <w:t xml:space="preserve">Lack of reasonable </w:t>
      </w:r>
      <w:r w:rsidR="00164B7D" w:rsidRPr="00741D96">
        <w:rPr>
          <w:rFonts w:ascii="Times New Roman" w:hAnsi="Times New Roman" w:cs="Times New Roman"/>
          <w:b/>
          <w:sz w:val="24"/>
          <w:szCs w:val="24"/>
        </w:rPr>
        <w:t xml:space="preserve">promotion system </w:t>
      </w:r>
    </w:p>
    <w:p w14:paraId="03DB6651" w14:textId="3D4548EF" w:rsidR="00327FF0" w:rsidRPr="00741D96" w:rsidRDefault="00327FF0" w:rsidP="00327FF0">
      <w:pPr>
        <w:spacing w:line="480" w:lineRule="auto"/>
        <w:rPr>
          <w:rFonts w:ascii="Times New Roman" w:hAnsi="Times New Roman" w:cs="Times New Roman"/>
          <w:sz w:val="24"/>
          <w:szCs w:val="24"/>
        </w:rPr>
      </w:pPr>
      <w:r w:rsidRPr="00741D96">
        <w:rPr>
          <w:rFonts w:ascii="Times New Roman" w:hAnsi="Times New Roman" w:cs="Times New Roman"/>
          <w:sz w:val="24"/>
          <w:szCs w:val="24"/>
        </w:rPr>
        <w:t>Different job levels set different maximum wage lines</w:t>
      </w:r>
      <w:r w:rsidR="00164B7D" w:rsidRPr="00741D96">
        <w:rPr>
          <w:rFonts w:ascii="Times New Roman" w:hAnsi="Times New Roman" w:cs="Times New Roman"/>
          <w:sz w:val="24"/>
          <w:szCs w:val="24"/>
        </w:rPr>
        <w:t xml:space="preserve">, sometimes it </w:t>
      </w:r>
      <w:r w:rsidRPr="00741D96">
        <w:rPr>
          <w:rFonts w:ascii="Times New Roman" w:hAnsi="Times New Roman" w:cs="Times New Roman"/>
          <w:sz w:val="24"/>
          <w:szCs w:val="24"/>
        </w:rPr>
        <w:t>can motivate employees to go up, through higher ranks to make wage promotion. But it also depends on the rationality of the promotion system</w:t>
      </w:r>
      <w:r w:rsidR="00640B6B" w:rsidRPr="00741D96">
        <w:rPr>
          <w:rFonts w:ascii="Times New Roman" w:hAnsi="Times New Roman" w:cs="Times New Roman"/>
          <w:sz w:val="24"/>
          <w:szCs w:val="24"/>
        </w:rPr>
        <w:t>, an</w:t>
      </w:r>
      <w:r w:rsidRPr="00741D96">
        <w:rPr>
          <w:rFonts w:ascii="Times New Roman" w:hAnsi="Times New Roman" w:cs="Times New Roman"/>
          <w:sz w:val="24"/>
          <w:szCs w:val="24"/>
        </w:rPr>
        <w:t xml:space="preserve"> unreasonable </w:t>
      </w:r>
      <w:r w:rsidR="00640B6B" w:rsidRPr="00741D96">
        <w:rPr>
          <w:rFonts w:ascii="Times New Roman" w:hAnsi="Times New Roman" w:cs="Times New Roman"/>
          <w:sz w:val="24"/>
          <w:szCs w:val="24"/>
        </w:rPr>
        <w:t xml:space="preserve">promotion </w:t>
      </w:r>
      <w:r w:rsidRPr="00741D96">
        <w:rPr>
          <w:rFonts w:ascii="Times New Roman" w:hAnsi="Times New Roman" w:cs="Times New Roman"/>
          <w:sz w:val="24"/>
          <w:szCs w:val="24"/>
        </w:rPr>
        <w:t>system can only have a greater</w:t>
      </w:r>
      <w:r w:rsidR="00640B6B" w:rsidRPr="00741D96">
        <w:rPr>
          <w:rFonts w:ascii="Times New Roman" w:hAnsi="Times New Roman" w:cs="Times New Roman"/>
          <w:sz w:val="24"/>
          <w:szCs w:val="24"/>
        </w:rPr>
        <w:t xml:space="preserve"> attack</w:t>
      </w:r>
      <w:r w:rsidRPr="00741D96">
        <w:rPr>
          <w:rFonts w:ascii="Times New Roman" w:hAnsi="Times New Roman" w:cs="Times New Roman"/>
          <w:sz w:val="24"/>
          <w:szCs w:val="24"/>
        </w:rPr>
        <w:t xml:space="preserve"> on the enthusiasm of employees</w:t>
      </w:r>
      <w:r w:rsidR="00820CBE">
        <w:rPr>
          <w:rFonts w:ascii="Times New Roman" w:hAnsi="Times New Roman" w:cs="Times New Roman"/>
          <w:sz w:val="24"/>
          <w:szCs w:val="24"/>
        </w:rPr>
        <w:t xml:space="preserve"> </w:t>
      </w:r>
      <w:r w:rsidR="00820CBE" w:rsidRPr="00CA303F">
        <w:rPr>
          <w:rFonts w:ascii="Times New Roman" w:hAnsi="Times New Roman" w:cs="Times New Roman"/>
          <w:color w:val="000000"/>
          <w:sz w:val="24"/>
          <w:szCs w:val="24"/>
          <w:shd w:val="clear" w:color="auto" w:fill="FFFFFF"/>
        </w:rPr>
        <w:t>(Ahmad,</w:t>
      </w:r>
      <w:r w:rsidR="00840BC4">
        <w:rPr>
          <w:rFonts w:ascii="Times New Roman" w:hAnsi="Times New Roman" w:cs="Times New Roman"/>
          <w:color w:val="000000"/>
          <w:sz w:val="24"/>
          <w:szCs w:val="24"/>
          <w:shd w:val="clear" w:color="auto" w:fill="FFFFFF"/>
        </w:rPr>
        <w:t xml:space="preserve"> </w:t>
      </w:r>
      <w:r w:rsidR="00820CBE" w:rsidRPr="00CA303F">
        <w:rPr>
          <w:rFonts w:ascii="Times New Roman" w:hAnsi="Times New Roman" w:cs="Times New Roman"/>
          <w:color w:val="000000"/>
          <w:sz w:val="24"/>
          <w:szCs w:val="24"/>
          <w:shd w:val="clear" w:color="auto" w:fill="FFFFFF"/>
        </w:rPr>
        <w:t>2017)</w:t>
      </w:r>
      <w:r w:rsidR="00820CBE">
        <w:rPr>
          <w:rFonts w:ascii="Times New Roman" w:hAnsi="Times New Roman" w:cs="Times New Roman"/>
          <w:color w:val="000000"/>
          <w:sz w:val="24"/>
          <w:szCs w:val="24"/>
          <w:shd w:val="clear" w:color="auto" w:fill="FFFFFF"/>
        </w:rPr>
        <w:t>.</w:t>
      </w:r>
      <w:r w:rsidRPr="00741D96">
        <w:rPr>
          <w:rFonts w:ascii="Times New Roman" w:hAnsi="Times New Roman" w:cs="Times New Roman"/>
          <w:sz w:val="24"/>
          <w:szCs w:val="24"/>
        </w:rPr>
        <w:t xml:space="preserve"> According to the</w:t>
      </w:r>
      <w:r w:rsidR="00F35FA1" w:rsidRPr="00741D96">
        <w:rPr>
          <w:rFonts w:ascii="Times New Roman" w:hAnsi="Times New Roman" w:cs="Times New Roman"/>
          <w:sz w:val="24"/>
          <w:szCs w:val="24"/>
        </w:rPr>
        <w:t xml:space="preserve"> Expectation</w:t>
      </w:r>
      <w:r w:rsidRPr="00741D96">
        <w:rPr>
          <w:rFonts w:ascii="Times New Roman" w:hAnsi="Times New Roman" w:cs="Times New Roman"/>
          <w:sz w:val="24"/>
          <w:szCs w:val="24"/>
        </w:rPr>
        <w:t xml:space="preserve"> theory, when the value of promotion is very small, the incentive value of salary to employees </w:t>
      </w:r>
      <w:r w:rsidR="00A013C9" w:rsidRPr="00741D96">
        <w:rPr>
          <w:rFonts w:ascii="Times New Roman" w:hAnsi="Times New Roman" w:cs="Times New Roman"/>
          <w:sz w:val="24"/>
          <w:szCs w:val="24"/>
        </w:rPr>
        <w:t>will be</w:t>
      </w:r>
      <w:r w:rsidRPr="00741D96">
        <w:rPr>
          <w:rFonts w:ascii="Times New Roman" w:hAnsi="Times New Roman" w:cs="Times New Roman"/>
          <w:sz w:val="24"/>
          <w:szCs w:val="24"/>
        </w:rPr>
        <w:t xml:space="preserve"> very small</w:t>
      </w:r>
      <w:r w:rsidR="000B0E67">
        <w:rPr>
          <w:rFonts w:ascii="Times New Roman" w:hAnsi="Times New Roman" w:cs="Times New Roman"/>
          <w:sz w:val="24"/>
          <w:szCs w:val="24"/>
        </w:rPr>
        <w:t xml:space="preserve"> (</w:t>
      </w:r>
      <w:r w:rsidR="000B0E67" w:rsidRPr="00CA303F">
        <w:rPr>
          <w:rFonts w:ascii="Times New Roman" w:hAnsi="Times New Roman" w:cs="Times New Roman"/>
          <w:color w:val="000000"/>
          <w:sz w:val="24"/>
          <w:szCs w:val="24"/>
          <w:shd w:val="clear" w:color="auto" w:fill="FFFFFF"/>
        </w:rPr>
        <w:t>Kiyoshi,</w:t>
      </w:r>
      <w:r w:rsidR="000B0E67">
        <w:rPr>
          <w:rFonts w:ascii="Times New Roman" w:hAnsi="Times New Roman" w:cs="Times New Roman"/>
          <w:color w:val="000000"/>
          <w:sz w:val="24"/>
          <w:szCs w:val="24"/>
          <w:shd w:val="clear" w:color="auto" w:fill="FFFFFF"/>
        </w:rPr>
        <w:t xml:space="preserve"> </w:t>
      </w:r>
      <w:r w:rsidR="000B0E67" w:rsidRPr="00CA303F">
        <w:rPr>
          <w:rFonts w:ascii="Times New Roman" w:hAnsi="Times New Roman" w:cs="Times New Roman"/>
          <w:color w:val="000000"/>
          <w:sz w:val="24"/>
          <w:szCs w:val="24"/>
          <w:shd w:val="clear" w:color="auto" w:fill="FFFFFF"/>
        </w:rPr>
        <w:t>2016</w:t>
      </w:r>
      <w:r w:rsidR="000B0E67">
        <w:rPr>
          <w:rFonts w:ascii="Times New Roman" w:hAnsi="Times New Roman" w:cs="Times New Roman"/>
          <w:color w:val="000000"/>
          <w:sz w:val="24"/>
          <w:szCs w:val="24"/>
          <w:shd w:val="clear" w:color="auto" w:fill="FFFFFF"/>
        </w:rPr>
        <w:t>)</w:t>
      </w:r>
      <w:r w:rsidRPr="00741D96">
        <w:rPr>
          <w:rFonts w:ascii="Times New Roman" w:hAnsi="Times New Roman" w:cs="Times New Roman"/>
          <w:sz w:val="24"/>
          <w:szCs w:val="24"/>
        </w:rPr>
        <w:t>.</w:t>
      </w:r>
      <w:r w:rsidR="00343890" w:rsidRPr="00741D96">
        <w:rPr>
          <w:rFonts w:ascii="Times New Roman" w:hAnsi="Times New Roman" w:cs="Times New Roman"/>
          <w:sz w:val="24"/>
          <w:szCs w:val="24"/>
        </w:rPr>
        <w:t xml:space="preserve"> In state-owned enterprises, wage promotion can only be done with the increase of working years, and there are few opportunities to break this promotion standard, which makes employees' expectations of promotion in the short term very low</w:t>
      </w:r>
      <w:r w:rsidR="000B1FDF" w:rsidRPr="000B1FDF">
        <w:t xml:space="preserve"> </w:t>
      </w:r>
      <w:r w:rsidR="000B1FDF" w:rsidRPr="000B1FDF">
        <w:rPr>
          <w:rFonts w:ascii="Times New Roman" w:hAnsi="Times New Roman" w:cs="Times New Roman"/>
          <w:sz w:val="24"/>
          <w:szCs w:val="24"/>
        </w:rPr>
        <w:t>(Song, Yang and Zhang, 2016)</w:t>
      </w:r>
      <w:r w:rsidR="00343890" w:rsidRPr="00741D96">
        <w:rPr>
          <w:rFonts w:ascii="Times New Roman" w:hAnsi="Times New Roman" w:cs="Times New Roman"/>
          <w:sz w:val="24"/>
          <w:szCs w:val="24"/>
        </w:rPr>
        <w:t xml:space="preserve">. </w:t>
      </w:r>
      <w:r w:rsidRPr="00741D96">
        <w:rPr>
          <w:rFonts w:ascii="Times New Roman" w:hAnsi="Times New Roman" w:cs="Times New Roman"/>
          <w:sz w:val="24"/>
          <w:szCs w:val="24"/>
        </w:rPr>
        <w:t>In the years when employee's salary is the main source of employee's monthly income, this kind of salary promotion system has greatly dissipated employee's working enthusiasm and strengthened employee's behavior of "</w:t>
      </w:r>
      <w:r w:rsidR="00E925D3" w:rsidRPr="00741D96">
        <w:rPr>
          <w:rFonts w:ascii="Times New Roman" w:hAnsi="Times New Roman" w:cs="Times New Roman"/>
          <w:sz w:val="24"/>
          <w:szCs w:val="24"/>
        </w:rPr>
        <w:t xml:space="preserve"> Muddle along </w:t>
      </w:r>
      <w:r w:rsidRPr="00741D96">
        <w:rPr>
          <w:rFonts w:ascii="Times New Roman" w:hAnsi="Times New Roman" w:cs="Times New Roman"/>
          <w:sz w:val="24"/>
          <w:szCs w:val="24"/>
        </w:rPr>
        <w:t>"</w:t>
      </w:r>
      <w:r w:rsidR="000C6BB7">
        <w:rPr>
          <w:rFonts w:ascii="Times New Roman" w:hAnsi="Times New Roman" w:cs="Times New Roman"/>
          <w:sz w:val="24"/>
          <w:szCs w:val="24"/>
        </w:rPr>
        <w:t xml:space="preserve"> </w:t>
      </w:r>
      <w:r w:rsidR="000C6BB7" w:rsidRPr="00CA303F">
        <w:rPr>
          <w:rFonts w:ascii="Times New Roman" w:hAnsi="Times New Roman" w:cs="Times New Roman"/>
          <w:color w:val="000000"/>
          <w:sz w:val="24"/>
          <w:szCs w:val="24"/>
          <w:shd w:val="clear" w:color="auto" w:fill="FFFFFF"/>
        </w:rPr>
        <w:t>(Ahmad,</w:t>
      </w:r>
      <w:r w:rsidR="000C6BB7">
        <w:rPr>
          <w:rFonts w:ascii="Times New Roman" w:hAnsi="Times New Roman" w:cs="Times New Roman"/>
          <w:color w:val="000000"/>
          <w:sz w:val="24"/>
          <w:szCs w:val="24"/>
          <w:shd w:val="clear" w:color="auto" w:fill="FFFFFF"/>
        </w:rPr>
        <w:t xml:space="preserve"> </w:t>
      </w:r>
      <w:r w:rsidR="000C6BB7" w:rsidRPr="00CA303F">
        <w:rPr>
          <w:rFonts w:ascii="Times New Roman" w:hAnsi="Times New Roman" w:cs="Times New Roman"/>
          <w:color w:val="000000"/>
          <w:sz w:val="24"/>
          <w:szCs w:val="24"/>
          <w:shd w:val="clear" w:color="auto" w:fill="FFFFFF"/>
        </w:rPr>
        <w:t>2017)</w:t>
      </w:r>
      <w:r w:rsidRPr="00741D96">
        <w:rPr>
          <w:rFonts w:ascii="Times New Roman" w:hAnsi="Times New Roman" w:cs="Times New Roman"/>
          <w:sz w:val="24"/>
          <w:szCs w:val="24"/>
        </w:rPr>
        <w:t>. Only in the past two years, as the increase of monthly bonuses has exceeded the monthly wages of employees, the strengthening effect of wages has also been somewhat weakened</w:t>
      </w:r>
      <w:r w:rsidR="00C00FC0">
        <w:rPr>
          <w:rFonts w:ascii="Times New Roman" w:hAnsi="Times New Roman" w:cs="Times New Roman"/>
          <w:sz w:val="24"/>
          <w:szCs w:val="24"/>
        </w:rPr>
        <w:t xml:space="preserve"> (</w:t>
      </w:r>
      <w:r w:rsidR="00C00FC0" w:rsidRPr="00CA303F">
        <w:rPr>
          <w:rFonts w:ascii="Times New Roman" w:hAnsi="Times New Roman" w:cs="Times New Roman"/>
          <w:color w:val="000000"/>
          <w:sz w:val="24"/>
          <w:szCs w:val="24"/>
          <w:shd w:val="clear" w:color="auto" w:fill="FFFFFF"/>
        </w:rPr>
        <w:t>Loo, Tan and Yep, 2015</w:t>
      </w:r>
      <w:r w:rsidR="00C00FC0">
        <w:rPr>
          <w:rFonts w:ascii="Times New Roman" w:hAnsi="Times New Roman" w:cs="Times New Roman"/>
          <w:color w:val="000000"/>
          <w:sz w:val="24"/>
          <w:szCs w:val="24"/>
          <w:shd w:val="clear" w:color="auto" w:fill="FFFFFF"/>
        </w:rPr>
        <w:t>)</w:t>
      </w:r>
      <w:r w:rsidRPr="00741D96">
        <w:rPr>
          <w:rFonts w:ascii="Times New Roman" w:hAnsi="Times New Roman" w:cs="Times New Roman"/>
          <w:sz w:val="24"/>
          <w:szCs w:val="24"/>
        </w:rPr>
        <w:t>. However, the legacy of the atmosphere, the impact of the enterprise is still very long-term.</w:t>
      </w:r>
    </w:p>
    <w:p w14:paraId="17F66609" w14:textId="3F0C955A" w:rsidR="00A20B69" w:rsidRPr="00741D96" w:rsidRDefault="002F4B0C" w:rsidP="00A20B69">
      <w:pPr>
        <w:pStyle w:val="ab"/>
        <w:numPr>
          <w:ilvl w:val="0"/>
          <w:numId w:val="2"/>
        </w:numPr>
        <w:spacing w:line="480" w:lineRule="auto"/>
        <w:ind w:firstLineChars="0"/>
        <w:rPr>
          <w:rFonts w:ascii="Times New Roman" w:hAnsi="Times New Roman" w:cs="Times New Roman"/>
          <w:b/>
          <w:sz w:val="24"/>
          <w:szCs w:val="24"/>
        </w:rPr>
      </w:pPr>
      <w:r w:rsidRPr="00741D96">
        <w:rPr>
          <w:rFonts w:ascii="Times New Roman" w:hAnsi="Times New Roman" w:cs="Times New Roman"/>
          <w:b/>
          <w:sz w:val="24"/>
          <w:szCs w:val="24"/>
        </w:rPr>
        <w:lastRenderedPageBreak/>
        <w:t xml:space="preserve">Lack of effective Performance Appraisal System </w:t>
      </w:r>
    </w:p>
    <w:p w14:paraId="4C5A8890" w14:textId="4027F175" w:rsidR="00B92CD3" w:rsidRPr="00741D96" w:rsidRDefault="00A20B69" w:rsidP="00A20B69">
      <w:pPr>
        <w:spacing w:line="480" w:lineRule="auto"/>
        <w:rPr>
          <w:rFonts w:ascii="Times New Roman" w:hAnsi="Times New Roman" w:cs="Times New Roman"/>
          <w:bCs/>
          <w:sz w:val="24"/>
          <w:szCs w:val="24"/>
        </w:rPr>
      </w:pPr>
      <w:r w:rsidRPr="00741D96">
        <w:rPr>
          <w:rFonts w:ascii="Times New Roman" w:hAnsi="Times New Roman" w:cs="Times New Roman"/>
          <w:bCs/>
          <w:sz w:val="24"/>
          <w:szCs w:val="24"/>
        </w:rPr>
        <w:t xml:space="preserve">Zhang’s (2015) found that </w:t>
      </w:r>
      <w:r w:rsidR="00B92CD3" w:rsidRPr="00741D96">
        <w:rPr>
          <w:rFonts w:ascii="Times New Roman" w:hAnsi="Times New Roman" w:cs="Times New Roman"/>
          <w:bCs/>
          <w:sz w:val="24"/>
          <w:szCs w:val="24"/>
        </w:rPr>
        <w:t xml:space="preserve">performance appraisal of </w:t>
      </w:r>
      <w:r w:rsidRPr="00741D96">
        <w:rPr>
          <w:rFonts w:ascii="Times New Roman" w:hAnsi="Times New Roman" w:cs="Times New Roman"/>
          <w:bCs/>
          <w:sz w:val="24"/>
          <w:szCs w:val="24"/>
        </w:rPr>
        <w:t>S</w:t>
      </w:r>
      <w:r w:rsidR="00B92CD3" w:rsidRPr="00741D96">
        <w:rPr>
          <w:rFonts w:ascii="Times New Roman" w:hAnsi="Times New Roman" w:cs="Times New Roman"/>
          <w:bCs/>
          <w:sz w:val="24"/>
          <w:szCs w:val="24"/>
        </w:rPr>
        <w:t>tate-</w:t>
      </w:r>
      <w:r w:rsidRPr="00741D96">
        <w:rPr>
          <w:rFonts w:ascii="Times New Roman" w:hAnsi="Times New Roman" w:cs="Times New Roman"/>
          <w:bCs/>
          <w:sz w:val="24"/>
          <w:szCs w:val="24"/>
        </w:rPr>
        <w:t>O</w:t>
      </w:r>
      <w:r w:rsidR="00B92CD3" w:rsidRPr="00741D96">
        <w:rPr>
          <w:rFonts w:ascii="Times New Roman" w:hAnsi="Times New Roman" w:cs="Times New Roman"/>
          <w:bCs/>
          <w:sz w:val="24"/>
          <w:szCs w:val="24"/>
        </w:rPr>
        <w:t xml:space="preserve">wned </w:t>
      </w:r>
      <w:r w:rsidRPr="00741D96">
        <w:rPr>
          <w:rFonts w:ascii="Times New Roman" w:hAnsi="Times New Roman" w:cs="Times New Roman"/>
          <w:bCs/>
          <w:sz w:val="24"/>
          <w:szCs w:val="24"/>
        </w:rPr>
        <w:t>E</w:t>
      </w:r>
      <w:r w:rsidR="00B92CD3" w:rsidRPr="00741D96">
        <w:rPr>
          <w:rFonts w:ascii="Times New Roman" w:hAnsi="Times New Roman" w:cs="Times New Roman"/>
          <w:bCs/>
          <w:sz w:val="24"/>
          <w:szCs w:val="24"/>
        </w:rPr>
        <w:t xml:space="preserve">nterprises </w:t>
      </w:r>
      <w:proofErr w:type="gramStart"/>
      <w:r w:rsidR="00B92CD3" w:rsidRPr="00741D96">
        <w:rPr>
          <w:rFonts w:ascii="Times New Roman" w:hAnsi="Times New Roman" w:cs="Times New Roman"/>
          <w:bCs/>
          <w:sz w:val="24"/>
          <w:szCs w:val="24"/>
        </w:rPr>
        <w:t>lags behind</w:t>
      </w:r>
      <w:proofErr w:type="gramEnd"/>
      <w:r w:rsidR="00B92CD3" w:rsidRPr="00741D96">
        <w:rPr>
          <w:rFonts w:ascii="Times New Roman" w:hAnsi="Times New Roman" w:cs="Times New Roman"/>
          <w:bCs/>
          <w:sz w:val="24"/>
          <w:szCs w:val="24"/>
        </w:rPr>
        <w:t xml:space="preserve"> that of private enterprises</w:t>
      </w:r>
      <w:r w:rsidR="008A053C" w:rsidRPr="00741D96">
        <w:rPr>
          <w:rFonts w:ascii="Times New Roman" w:hAnsi="Times New Roman" w:cs="Times New Roman"/>
          <w:bCs/>
          <w:sz w:val="24"/>
          <w:szCs w:val="24"/>
        </w:rPr>
        <w:t xml:space="preserve"> and i</w:t>
      </w:r>
      <w:r w:rsidR="00B92CD3" w:rsidRPr="00741D96">
        <w:rPr>
          <w:rFonts w:ascii="Times New Roman" w:hAnsi="Times New Roman" w:cs="Times New Roman"/>
          <w:bCs/>
          <w:sz w:val="24"/>
          <w:szCs w:val="24"/>
        </w:rPr>
        <w:t>s still in the initial stage of application. Most of the time, the appraisal scheme is mere formality, and the role of performance appraisal is difficult to fully play.</w:t>
      </w:r>
    </w:p>
    <w:p w14:paraId="5DE89C5C" w14:textId="70E3A9E0" w:rsidR="0083663C" w:rsidRPr="00741D96" w:rsidRDefault="0083663C" w:rsidP="00847999">
      <w:pPr>
        <w:spacing w:line="480" w:lineRule="auto"/>
        <w:rPr>
          <w:rFonts w:ascii="Times New Roman" w:hAnsi="Times New Roman" w:cs="Times New Roman"/>
          <w:bCs/>
          <w:sz w:val="24"/>
          <w:szCs w:val="24"/>
        </w:rPr>
      </w:pPr>
      <w:r w:rsidRPr="00741D96">
        <w:rPr>
          <w:rFonts w:ascii="Times New Roman" w:hAnsi="Times New Roman" w:cs="Times New Roman"/>
          <w:bCs/>
          <w:sz w:val="24"/>
          <w:szCs w:val="24"/>
        </w:rPr>
        <w:t>The effect of performance appraisal is not obvious</w:t>
      </w:r>
      <w:r w:rsidR="009216A7">
        <w:rPr>
          <w:rFonts w:ascii="Times New Roman" w:hAnsi="Times New Roman" w:cs="Times New Roman"/>
          <w:bCs/>
          <w:sz w:val="24"/>
          <w:szCs w:val="24"/>
        </w:rPr>
        <w:t>, t</w:t>
      </w:r>
      <w:r w:rsidRPr="00741D96">
        <w:rPr>
          <w:rFonts w:ascii="Times New Roman" w:hAnsi="Times New Roman" w:cs="Times New Roman"/>
          <w:bCs/>
          <w:sz w:val="24"/>
          <w:szCs w:val="24"/>
        </w:rPr>
        <w:t>he results of performance appraisal are not timely feedback. Employees do not know where to improve their work. In addition, employee welfare, salary and performance appraisal are not fully linked, which makes employees not be motivated to work hard, and managers of state-owned enterprises are unable to conduct appropriate training, promotion and mobilization through evaluation</w:t>
      </w:r>
      <w:r w:rsidR="009216A7">
        <w:rPr>
          <w:rFonts w:ascii="Times New Roman" w:hAnsi="Times New Roman" w:cs="Times New Roman"/>
          <w:bCs/>
          <w:sz w:val="24"/>
          <w:szCs w:val="24"/>
        </w:rPr>
        <w:t xml:space="preserve"> (</w:t>
      </w:r>
      <w:proofErr w:type="spellStart"/>
      <w:r w:rsidR="009216A7" w:rsidRPr="00CA303F">
        <w:rPr>
          <w:rFonts w:ascii="Times New Roman" w:hAnsi="Times New Roman" w:cs="Times New Roman"/>
          <w:color w:val="000000"/>
          <w:sz w:val="24"/>
          <w:szCs w:val="24"/>
          <w:shd w:val="clear" w:color="auto" w:fill="FFFFFF"/>
        </w:rPr>
        <w:t>Kbhatti</w:t>
      </w:r>
      <w:proofErr w:type="spellEnd"/>
      <w:r w:rsidR="009216A7" w:rsidRPr="00CA303F">
        <w:rPr>
          <w:rFonts w:ascii="Times New Roman" w:hAnsi="Times New Roman" w:cs="Times New Roman"/>
          <w:color w:val="000000"/>
          <w:sz w:val="24"/>
          <w:szCs w:val="24"/>
          <w:shd w:val="clear" w:color="auto" w:fill="FFFFFF"/>
        </w:rPr>
        <w:t xml:space="preserve">, </w:t>
      </w:r>
      <w:proofErr w:type="spellStart"/>
      <w:r w:rsidR="009216A7" w:rsidRPr="00CA303F">
        <w:rPr>
          <w:rFonts w:ascii="Times New Roman" w:hAnsi="Times New Roman" w:cs="Times New Roman"/>
          <w:color w:val="000000"/>
          <w:sz w:val="24"/>
          <w:szCs w:val="24"/>
          <w:shd w:val="clear" w:color="auto" w:fill="FFFFFF"/>
        </w:rPr>
        <w:t>Saslam</w:t>
      </w:r>
      <w:proofErr w:type="spellEnd"/>
      <w:r w:rsidR="009216A7" w:rsidRPr="00CA303F">
        <w:rPr>
          <w:rFonts w:ascii="Times New Roman" w:hAnsi="Times New Roman" w:cs="Times New Roman"/>
          <w:color w:val="000000"/>
          <w:sz w:val="24"/>
          <w:szCs w:val="24"/>
          <w:shd w:val="clear" w:color="auto" w:fill="FFFFFF"/>
        </w:rPr>
        <w:t xml:space="preserve"> and Hassan </w:t>
      </w:r>
      <w:r w:rsidR="009216A7" w:rsidRPr="009216A7">
        <w:rPr>
          <w:rFonts w:ascii="Times New Roman" w:hAnsi="Times New Roman" w:cs="Times New Roman"/>
          <w:i/>
          <w:iCs/>
          <w:color w:val="000000"/>
          <w:sz w:val="24"/>
          <w:szCs w:val="24"/>
          <w:shd w:val="clear" w:color="auto" w:fill="FFFFFF"/>
        </w:rPr>
        <w:t>et al</w:t>
      </w:r>
      <w:r w:rsidR="009216A7" w:rsidRPr="00CA303F">
        <w:rPr>
          <w:rFonts w:ascii="Times New Roman" w:hAnsi="Times New Roman" w:cs="Times New Roman"/>
          <w:color w:val="000000"/>
          <w:sz w:val="24"/>
          <w:szCs w:val="24"/>
          <w:shd w:val="clear" w:color="auto" w:fill="FFFFFF"/>
        </w:rPr>
        <w:t>., 2015</w:t>
      </w:r>
      <w:r w:rsidR="009216A7">
        <w:rPr>
          <w:rFonts w:ascii="Times New Roman" w:hAnsi="Times New Roman" w:cs="Times New Roman"/>
          <w:color w:val="000000"/>
          <w:sz w:val="24"/>
          <w:szCs w:val="24"/>
          <w:shd w:val="clear" w:color="auto" w:fill="FFFFFF"/>
        </w:rPr>
        <w:t>)</w:t>
      </w:r>
      <w:r w:rsidRPr="00741D96">
        <w:rPr>
          <w:rFonts w:ascii="Times New Roman" w:hAnsi="Times New Roman" w:cs="Times New Roman"/>
          <w:bCs/>
          <w:sz w:val="24"/>
          <w:szCs w:val="24"/>
        </w:rPr>
        <w:t>.</w:t>
      </w:r>
    </w:p>
    <w:p w14:paraId="57BB300A" w14:textId="2411E771" w:rsidR="00847999" w:rsidRPr="00741D96" w:rsidRDefault="002F4B0C"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Besides that, a</w:t>
      </w:r>
      <w:r w:rsidR="00847999" w:rsidRPr="00741D96">
        <w:rPr>
          <w:rFonts w:ascii="Times New Roman" w:hAnsi="Times New Roman" w:cs="Times New Roman"/>
          <w:sz w:val="24"/>
          <w:szCs w:val="24"/>
        </w:rPr>
        <w:t>lthough the owner of state-owned enterprises is Chinese government, the operators and managers are specific to individuals, which makes it difficult to ensure that the managers of enterprises will be cronyism.</w:t>
      </w:r>
    </w:p>
    <w:p w14:paraId="7874D047" w14:textId="3F6FAD9C"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On the other hand, because of the lack of fair competition environment in state-owned enterprises, coupled with the rise of private enterprises and foreign funded enterprises has led to large quantities of brain drain. According to the survey, 80% of the departing employees think that the first reason for them to quite their job, then resign to a foreign-funded or private enterprise is the lack of a fair competition environment for state-owned enterprises (Zhang and Liu, 2018).</w:t>
      </w:r>
    </w:p>
    <w:p w14:paraId="3A640816" w14:textId="7A2ADB01" w:rsidR="00327FF0" w:rsidRPr="00741D96" w:rsidRDefault="00CF105C" w:rsidP="00327FF0">
      <w:pPr>
        <w:pStyle w:val="ab"/>
        <w:numPr>
          <w:ilvl w:val="0"/>
          <w:numId w:val="2"/>
        </w:numPr>
        <w:spacing w:line="480" w:lineRule="auto"/>
        <w:ind w:firstLineChars="0"/>
        <w:rPr>
          <w:rFonts w:ascii="Times New Roman" w:hAnsi="Times New Roman" w:cs="Times New Roman"/>
          <w:b/>
          <w:bCs/>
          <w:sz w:val="24"/>
          <w:szCs w:val="24"/>
        </w:rPr>
      </w:pPr>
      <w:bookmarkStart w:id="0" w:name="_Hlk14124269"/>
      <w:r w:rsidRPr="00741D96">
        <w:rPr>
          <w:rFonts w:ascii="Times New Roman" w:hAnsi="Times New Roman" w:cs="Times New Roman"/>
          <w:b/>
          <w:bCs/>
          <w:sz w:val="24"/>
          <w:szCs w:val="24"/>
        </w:rPr>
        <w:t xml:space="preserve">Lack of effective </w:t>
      </w:r>
      <w:r w:rsidR="00B1252A" w:rsidRPr="00741D96">
        <w:rPr>
          <w:rFonts w:ascii="Times New Roman" w:hAnsi="Times New Roman" w:cs="Times New Roman"/>
          <w:b/>
          <w:bCs/>
          <w:sz w:val="24"/>
          <w:szCs w:val="24"/>
        </w:rPr>
        <w:t>Immaterial incentive</w:t>
      </w:r>
      <w:bookmarkEnd w:id="0"/>
    </w:p>
    <w:p w14:paraId="1D721746" w14:textId="40955D12" w:rsidR="00327FF0" w:rsidRPr="009216A7" w:rsidRDefault="00B1252A" w:rsidP="002F4B0C">
      <w:pPr>
        <w:spacing w:line="480" w:lineRule="auto"/>
        <w:rPr>
          <w:rFonts w:ascii="Times New Roman" w:hAnsi="Times New Roman" w:cs="Times New Roman"/>
          <w:i/>
          <w:iCs/>
          <w:sz w:val="24"/>
          <w:szCs w:val="24"/>
        </w:rPr>
      </w:pPr>
      <w:r w:rsidRPr="00741D96">
        <w:rPr>
          <w:rFonts w:ascii="Times New Roman" w:hAnsi="Times New Roman" w:cs="Times New Roman"/>
          <w:sz w:val="24"/>
          <w:szCs w:val="24"/>
        </w:rPr>
        <w:t>Immaterial incentive</w:t>
      </w:r>
      <w:r w:rsidR="00327FF0" w:rsidRPr="00741D96">
        <w:rPr>
          <w:rFonts w:ascii="Times New Roman" w:hAnsi="Times New Roman" w:cs="Times New Roman"/>
          <w:sz w:val="24"/>
          <w:szCs w:val="24"/>
        </w:rPr>
        <w:t xml:space="preserve"> refers to invisible incentive in spirit, including</w:t>
      </w:r>
      <w:r w:rsidR="00B71E8F" w:rsidRPr="00741D96">
        <w:rPr>
          <w:rFonts w:ascii="Times New Roman" w:hAnsi="Times New Roman" w:cs="Times New Roman"/>
          <w:sz w:val="24"/>
          <w:szCs w:val="24"/>
        </w:rPr>
        <w:t xml:space="preserve"> employee</w:t>
      </w:r>
      <w:r w:rsidR="00327FF0" w:rsidRPr="00741D96">
        <w:rPr>
          <w:rFonts w:ascii="Times New Roman" w:hAnsi="Times New Roman" w:cs="Times New Roman"/>
          <w:sz w:val="24"/>
          <w:szCs w:val="24"/>
        </w:rPr>
        <w:t xml:space="preserve"> </w:t>
      </w:r>
      <w:r w:rsidR="00327FF0" w:rsidRPr="00741D96">
        <w:rPr>
          <w:rFonts w:ascii="Times New Roman" w:hAnsi="Times New Roman" w:cs="Times New Roman"/>
          <w:sz w:val="24"/>
          <w:szCs w:val="24"/>
        </w:rPr>
        <w:lastRenderedPageBreak/>
        <w:t>empowerment, recognition</w:t>
      </w:r>
      <w:r w:rsidR="006C5109" w:rsidRPr="00741D96">
        <w:rPr>
          <w:rFonts w:ascii="Times New Roman" w:hAnsi="Times New Roman" w:cs="Times New Roman"/>
          <w:sz w:val="24"/>
          <w:szCs w:val="24"/>
        </w:rPr>
        <w:t xml:space="preserve"> from superior and Colleague</w:t>
      </w:r>
      <w:r w:rsidR="00327FF0" w:rsidRPr="00741D96">
        <w:rPr>
          <w:rFonts w:ascii="Times New Roman" w:hAnsi="Times New Roman" w:cs="Times New Roman"/>
          <w:sz w:val="24"/>
          <w:szCs w:val="24"/>
        </w:rPr>
        <w:t xml:space="preserve">, providing learning and development, </w:t>
      </w:r>
      <w:r w:rsidR="00034901" w:rsidRPr="00741D96">
        <w:rPr>
          <w:rFonts w:ascii="Times New Roman" w:hAnsi="Times New Roman" w:cs="Times New Roman"/>
          <w:sz w:val="24"/>
          <w:szCs w:val="24"/>
        </w:rPr>
        <w:t xml:space="preserve">broad development space and </w:t>
      </w:r>
      <w:r w:rsidR="00327FF0" w:rsidRPr="00741D96">
        <w:rPr>
          <w:rFonts w:ascii="Times New Roman" w:hAnsi="Times New Roman" w:cs="Times New Roman"/>
          <w:sz w:val="24"/>
          <w:szCs w:val="24"/>
        </w:rPr>
        <w:t>flexible</w:t>
      </w:r>
      <w:r w:rsidR="00034901" w:rsidRPr="00741D96">
        <w:rPr>
          <w:rFonts w:ascii="Times New Roman" w:hAnsi="Times New Roman" w:cs="Times New Roman"/>
          <w:sz w:val="24"/>
          <w:szCs w:val="24"/>
        </w:rPr>
        <w:t xml:space="preserve">, </w:t>
      </w:r>
      <w:r w:rsidR="00327FF0" w:rsidRPr="00741D96">
        <w:rPr>
          <w:rFonts w:ascii="Times New Roman" w:hAnsi="Times New Roman" w:cs="Times New Roman"/>
          <w:sz w:val="24"/>
          <w:szCs w:val="24"/>
        </w:rPr>
        <w:t>diverse flexible working time system</w:t>
      </w:r>
      <w:r w:rsidR="00B71E8F" w:rsidRPr="00741D96">
        <w:rPr>
          <w:rFonts w:ascii="Times New Roman" w:hAnsi="Times New Roman" w:cs="Times New Roman"/>
          <w:sz w:val="24"/>
          <w:szCs w:val="24"/>
        </w:rPr>
        <w:t xml:space="preserve"> </w:t>
      </w:r>
      <w:r w:rsidR="00034901" w:rsidRPr="00741D96">
        <w:rPr>
          <w:rFonts w:ascii="Times New Roman" w:hAnsi="Times New Roman" w:cs="Times New Roman"/>
          <w:sz w:val="24"/>
          <w:szCs w:val="24"/>
        </w:rPr>
        <w:t xml:space="preserve">and </w:t>
      </w:r>
      <w:r w:rsidR="00B71E8F" w:rsidRPr="00741D96">
        <w:rPr>
          <w:rFonts w:ascii="Times New Roman" w:hAnsi="Times New Roman" w:cs="Times New Roman"/>
          <w:sz w:val="24"/>
          <w:szCs w:val="24"/>
        </w:rPr>
        <w:t>so on</w:t>
      </w:r>
      <w:r w:rsidR="009216A7">
        <w:rPr>
          <w:rFonts w:ascii="Times New Roman" w:hAnsi="Times New Roman" w:cs="Times New Roman"/>
          <w:sz w:val="24"/>
          <w:szCs w:val="24"/>
        </w:rPr>
        <w:t xml:space="preserve"> </w:t>
      </w:r>
      <w:r w:rsidR="009216A7" w:rsidRPr="009216A7">
        <w:rPr>
          <w:rFonts w:ascii="Times New Roman" w:hAnsi="Times New Roman" w:cs="Times New Roman"/>
          <w:sz w:val="24"/>
          <w:szCs w:val="24"/>
        </w:rPr>
        <w:t xml:space="preserve">(Fang, Qi and Liu </w:t>
      </w:r>
      <w:r w:rsidR="009216A7" w:rsidRPr="009216A7">
        <w:rPr>
          <w:rFonts w:ascii="Times New Roman" w:hAnsi="Times New Roman" w:cs="Times New Roman"/>
          <w:i/>
          <w:iCs/>
          <w:sz w:val="24"/>
          <w:szCs w:val="24"/>
        </w:rPr>
        <w:t>et al</w:t>
      </w:r>
      <w:r w:rsidR="009216A7" w:rsidRPr="009216A7">
        <w:rPr>
          <w:rFonts w:ascii="Times New Roman" w:hAnsi="Times New Roman" w:cs="Times New Roman"/>
          <w:sz w:val="24"/>
          <w:szCs w:val="24"/>
        </w:rPr>
        <w:t>., 2014)</w:t>
      </w:r>
      <w:r w:rsidR="00327FF0" w:rsidRPr="00741D96">
        <w:rPr>
          <w:rFonts w:ascii="Times New Roman" w:hAnsi="Times New Roman" w:cs="Times New Roman"/>
          <w:sz w:val="24"/>
          <w:szCs w:val="24"/>
        </w:rPr>
        <w:t xml:space="preserve">. </w:t>
      </w:r>
      <w:r w:rsidR="00034901" w:rsidRPr="00741D96">
        <w:rPr>
          <w:rFonts w:ascii="Times New Roman" w:hAnsi="Times New Roman" w:cs="Times New Roman"/>
          <w:sz w:val="24"/>
          <w:szCs w:val="24"/>
        </w:rPr>
        <w:t>Immaterial</w:t>
      </w:r>
      <w:r w:rsidR="00327FF0" w:rsidRPr="00741D96">
        <w:rPr>
          <w:rFonts w:ascii="Times New Roman" w:hAnsi="Times New Roman" w:cs="Times New Roman"/>
          <w:sz w:val="24"/>
          <w:szCs w:val="24"/>
        </w:rPr>
        <w:t xml:space="preserve"> incentive is a </w:t>
      </w:r>
      <w:r w:rsidR="00034901" w:rsidRPr="00741D96">
        <w:rPr>
          <w:rFonts w:ascii="Times New Roman" w:hAnsi="Times New Roman" w:cs="Times New Roman"/>
          <w:sz w:val="24"/>
          <w:szCs w:val="24"/>
        </w:rPr>
        <w:t xml:space="preserve">complex, </w:t>
      </w:r>
      <w:r w:rsidR="00327FF0" w:rsidRPr="00741D96">
        <w:rPr>
          <w:rFonts w:ascii="Times New Roman" w:hAnsi="Times New Roman" w:cs="Times New Roman"/>
          <w:sz w:val="24"/>
          <w:szCs w:val="24"/>
        </w:rPr>
        <w:t>thorough, widely</w:t>
      </w:r>
      <w:r w:rsidR="00034901" w:rsidRPr="00741D96">
        <w:rPr>
          <w:rFonts w:ascii="Times New Roman" w:hAnsi="Times New Roman" w:cs="Times New Roman"/>
          <w:sz w:val="24"/>
          <w:szCs w:val="24"/>
        </w:rPr>
        <w:t>, changeable,</w:t>
      </w:r>
      <w:r w:rsidR="00327FF0" w:rsidRPr="00741D96">
        <w:rPr>
          <w:rFonts w:ascii="Times New Roman" w:hAnsi="Times New Roman" w:cs="Times New Roman"/>
          <w:sz w:val="24"/>
          <w:szCs w:val="24"/>
        </w:rPr>
        <w:t xml:space="preserve"> used and far-reaching work</w:t>
      </w:r>
      <w:r w:rsidR="007E040A">
        <w:rPr>
          <w:rFonts w:ascii="Times New Roman" w:hAnsi="Times New Roman" w:cs="Times New Roman"/>
          <w:sz w:val="24"/>
          <w:szCs w:val="24"/>
        </w:rPr>
        <w:t>, which</w:t>
      </w:r>
      <w:r w:rsidR="00327FF0" w:rsidRPr="00741D96">
        <w:rPr>
          <w:rFonts w:ascii="Times New Roman" w:hAnsi="Times New Roman" w:cs="Times New Roman"/>
          <w:sz w:val="24"/>
          <w:szCs w:val="24"/>
        </w:rPr>
        <w:t xml:space="preserve"> an effective way for managers to promote enterprise spirit by means of ideological education and mobilize the enthusiasm, initiative and creativity of employees</w:t>
      </w:r>
      <w:r w:rsidR="00034901" w:rsidRPr="00741D96">
        <w:rPr>
          <w:rFonts w:ascii="Times New Roman" w:hAnsi="Times New Roman" w:cs="Times New Roman"/>
          <w:sz w:val="24"/>
          <w:szCs w:val="24"/>
        </w:rPr>
        <w:t>, h</w:t>
      </w:r>
      <w:r w:rsidR="00B71E8F" w:rsidRPr="00741D96">
        <w:rPr>
          <w:rFonts w:ascii="Times New Roman" w:hAnsi="Times New Roman" w:cs="Times New Roman"/>
          <w:sz w:val="24"/>
          <w:szCs w:val="24"/>
        </w:rPr>
        <w:t xml:space="preserve">owever, most china’s State-owned enterprises do not attach importance to corporate culture, which makes the collective concept of employees weak, and pay insufficient attention to the personal honor of employees, so that they cannot mobilize the enthusiasm of employees. Besides that, low </w:t>
      </w:r>
      <w:r w:rsidRPr="00741D96">
        <w:rPr>
          <w:rFonts w:ascii="Times New Roman" w:hAnsi="Times New Roman" w:cs="Times New Roman"/>
          <w:sz w:val="24"/>
          <w:szCs w:val="24"/>
        </w:rPr>
        <w:t>immaterial incentive</w:t>
      </w:r>
      <w:r w:rsidR="00B71E8F" w:rsidRPr="00741D96">
        <w:rPr>
          <w:rFonts w:ascii="Times New Roman" w:hAnsi="Times New Roman" w:cs="Times New Roman"/>
          <w:sz w:val="24"/>
          <w:szCs w:val="24"/>
        </w:rPr>
        <w:t xml:space="preserve"> </w:t>
      </w:r>
      <w:r w:rsidR="00327FF0" w:rsidRPr="00741D96">
        <w:rPr>
          <w:rFonts w:ascii="Times New Roman" w:hAnsi="Times New Roman" w:cs="Times New Roman"/>
          <w:sz w:val="24"/>
          <w:szCs w:val="24"/>
        </w:rPr>
        <w:t xml:space="preserve">leading to employees </w:t>
      </w:r>
      <w:r w:rsidR="00B71E8F" w:rsidRPr="00741D96">
        <w:rPr>
          <w:rFonts w:ascii="Times New Roman" w:hAnsi="Times New Roman" w:cs="Times New Roman"/>
          <w:sz w:val="24"/>
          <w:szCs w:val="24"/>
        </w:rPr>
        <w:t>cannot</w:t>
      </w:r>
      <w:r w:rsidR="00327FF0" w:rsidRPr="00741D96">
        <w:rPr>
          <w:rFonts w:ascii="Times New Roman" w:hAnsi="Times New Roman" w:cs="Times New Roman"/>
          <w:sz w:val="24"/>
          <w:szCs w:val="24"/>
        </w:rPr>
        <w:t xml:space="preserve"> play their greatest potential, some seemingly impossible things into reality. Even if the conditions are superior to others, it is easy to give up in the face of difficulties</w:t>
      </w:r>
      <w:r w:rsidR="007E040A">
        <w:rPr>
          <w:rFonts w:ascii="Times New Roman" w:hAnsi="Times New Roman" w:cs="Times New Roman"/>
          <w:sz w:val="24"/>
          <w:szCs w:val="24"/>
        </w:rPr>
        <w:t xml:space="preserve"> (</w:t>
      </w:r>
      <w:r w:rsidR="007E040A" w:rsidRPr="00AA32D6">
        <w:rPr>
          <w:rFonts w:ascii="Times New Roman" w:hAnsi="Times New Roman" w:cs="Times New Roman"/>
          <w:sz w:val="24"/>
          <w:szCs w:val="24"/>
        </w:rPr>
        <w:t>Mhlanga,</w:t>
      </w:r>
      <w:r w:rsidR="007E040A">
        <w:rPr>
          <w:rFonts w:ascii="Times New Roman" w:hAnsi="Times New Roman" w:cs="Times New Roman"/>
          <w:sz w:val="24"/>
          <w:szCs w:val="24"/>
        </w:rPr>
        <w:t xml:space="preserve"> </w:t>
      </w:r>
      <w:r w:rsidR="007E040A" w:rsidRPr="00AA32D6">
        <w:rPr>
          <w:rFonts w:ascii="Times New Roman" w:hAnsi="Times New Roman" w:cs="Times New Roman"/>
          <w:sz w:val="24"/>
          <w:szCs w:val="24"/>
        </w:rPr>
        <w:t>2018</w:t>
      </w:r>
      <w:r w:rsidR="007E040A">
        <w:rPr>
          <w:rFonts w:ascii="Times New Roman" w:hAnsi="Times New Roman" w:cs="Times New Roman"/>
          <w:sz w:val="24"/>
          <w:szCs w:val="24"/>
        </w:rPr>
        <w:t>)</w:t>
      </w:r>
      <w:r w:rsidR="00327FF0" w:rsidRPr="00741D96">
        <w:rPr>
          <w:rFonts w:ascii="Times New Roman" w:hAnsi="Times New Roman" w:cs="Times New Roman"/>
          <w:sz w:val="24"/>
          <w:szCs w:val="24"/>
        </w:rPr>
        <w:t>.</w:t>
      </w:r>
    </w:p>
    <w:p w14:paraId="45973CAB" w14:textId="37142688" w:rsidR="009C03A6" w:rsidRPr="00741D96" w:rsidRDefault="00CF7B5E" w:rsidP="009C03A6">
      <w:pPr>
        <w:pStyle w:val="ab"/>
        <w:numPr>
          <w:ilvl w:val="0"/>
          <w:numId w:val="2"/>
        </w:numPr>
        <w:spacing w:line="480" w:lineRule="auto"/>
        <w:ind w:firstLineChars="0"/>
        <w:rPr>
          <w:rFonts w:ascii="Times New Roman" w:hAnsi="Times New Roman" w:cs="Times New Roman"/>
          <w:b/>
          <w:bCs/>
          <w:sz w:val="24"/>
          <w:szCs w:val="24"/>
        </w:rPr>
      </w:pPr>
      <w:r w:rsidRPr="00741D96">
        <w:rPr>
          <w:rFonts w:ascii="Times New Roman" w:hAnsi="Times New Roman" w:cs="Times New Roman"/>
          <w:b/>
          <w:bCs/>
          <w:sz w:val="24"/>
          <w:szCs w:val="24"/>
        </w:rPr>
        <w:t>Lack of reasonable Welfare system</w:t>
      </w:r>
    </w:p>
    <w:p w14:paraId="25BE6225" w14:textId="4898DF17" w:rsidR="009C03A6" w:rsidRPr="00741D96" w:rsidRDefault="009C03A6" w:rsidP="009C03A6">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Employee welfare </w:t>
      </w:r>
      <w:r w:rsidR="00544F78">
        <w:rPr>
          <w:rFonts w:ascii="Times New Roman" w:hAnsi="Times New Roman" w:cs="Times New Roman"/>
          <w:sz w:val="24"/>
          <w:szCs w:val="24"/>
        </w:rPr>
        <w:t>plays</w:t>
      </w:r>
      <w:r w:rsidRPr="00741D96">
        <w:rPr>
          <w:rFonts w:ascii="Times New Roman" w:hAnsi="Times New Roman" w:cs="Times New Roman"/>
          <w:sz w:val="24"/>
          <w:szCs w:val="24"/>
        </w:rPr>
        <w:t xml:space="preserve"> an important part of the salary system</w:t>
      </w:r>
      <w:r w:rsidR="00544F78">
        <w:rPr>
          <w:rFonts w:ascii="Times New Roman" w:hAnsi="Times New Roman" w:cs="Times New Roman"/>
          <w:sz w:val="24"/>
          <w:szCs w:val="24"/>
        </w:rPr>
        <w:t xml:space="preserve">, which is </w:t>
      </w:r>
      <w:r w:rsidRPr="00741D96">
        <w:rPr>
          <w:rFonts w:ascii="Times New Roman" w:hAnsi="Times New Roman" w:cs="Times New Roman"/>
          <w:sz w:val="24"/>
          <w:szCs w:val="24"/>
        </w:rPr>
        <w:t>the remuneration provided to employees by enterprises or other organizations in the form of welfare</w:t>
      </w:r>
      <w:r w:rsidR="00544F78">
        <w:rPr>
          <w:rFonts w:ascii="Times New Roman" w:hAnsi="Times New Roman" w:cs="Times New Roman"/>
          <w:sz w:val="24"/>
          <w:szCs w:val="24"/>
        </w:rPr>
        <w:t xml:space="preserve"> (</w:t>
      </w:r>
      <w:proofErr w:type="spellStart"/>
      <w:r w:rsidR="00544F78" w:rsidRPr="00544F78">
        <w:rPr>
          <w:rFonts w:ascii="Times New Roman" w:hAnsi="Times New Roman" w:cs="Times New Roman"/>
          <w:sz w:val="24"/>
          <w:szCs w:val="24"/>
        </w:rPr>
        <w:t>Ghodrati</w:t>
      </w:r>
      <w:proofErr w:type="spellEnd"/>
      <w:r w:rsidR="004E4DCC">
        <w:rPr>
          <w:rFonts w:ascii="Times New Roman" w:hAnsi="Times New Roman" w:cs="Times New Roman"/>
          <w:sz w:val="24"/>
          <w:szCs w:val="24"/>
        </w:rPr>
        <w:t xml:space="preserve"> </w:t>
      </w:r>
      <w:r w:rsidR="004E4DCC" w:rsidRPr="00CA303F">
        <w:rPr>
          <w:rFonts w:ascii="Times New Roman" w:hAnsi="Times New Roman" w:cs="Times New Roman"/>
          <w:color w:val="000000"/>
          <w:sz w:val="24"/>
          <w:szCs w:val="24"/>
          <w:shd w:val="clear" w:color="auto" w:fill="FFFFFF"/>
        </w:rPr>
        <w:t xml:space="preserve">and </w:t>
      </w:r>
      <w:r w:rsidR="004E4DCC" w:rsidRPr="00E740B7">
        <w:rPr>
          <w:rFonts w:ascii="Times New Roman" w:hAnsi="Times New Roman" w:cs="Times New Roman"/>
          <w:bCs/>
          <w:sz w:val="24"/>
          <w:szCs w:val="24"/>
          <w:lang w:val="it-IT"/>
        </w:rPr>
        <w:t>Ghaffar</w:t>
      </w:r>
      <w:r w:rsidR="000B1FDF">
        <w:rPr>
          <w:rFonts w:ascii="Times New Roman" w:hAnsi="Times New Roman" w:cs="Times New Roman"/>
          <w:sz w:val="24"/>
          <w:szCs w:val="24"/>
        </w:rPr>
        <w:t xml:space="preserve">, </w:t>
      </w:r>
      <w:r w:rsidR="00544F78" w:rsidRPr="00544F78">
        <w:rPr>
          <w:rFonts w:ascii="Times New Roman" w:hAnsi="Times New Roman" w:cs="Times New Roman"/>
          <w:sz w:val="24"/>
          <w:szCs w:val="24"/>
        </w:rPr>
        <w:t>2015</w:t>
      </w:r>
      <w:r w:rsidR="00544F78">
        <w:rPr>
          <w:rFonts w:ascii="Times New Roman" w:hAnsi="Times New Roman" w:cs="Times New Roman"/>
          <w:sz w:val="24"/>
          <w:szCs w:val="24"/>
        </w:rPr>
        <w:t>)</w:t>
      </w:r>
      <w:r w:rsidRPr="00741D96">
        <w:rPr>
          <w:rFonts w:ascii="Times New Roman" w:hAnsi="Times New Roman" w:cs="Times New Roman"/>
          <w:sz w:val="24"/>
          <w:szCs w:val="24"/>
        </w:rPr>
        <w:t>. Welfare is the care of employees' life, the material treatment provided by the organization for employees except salary and bonus, and the indirect return of labor. Welfare is an indirect remuneration for employees</w:t>
      </w:r>
      <w:r w:rsidR="004E4DCC">
        <w:rPr>
          <w:rFonts w:ascii="Times New Roman" w:hAnsi="Times New Roman" w:cs="Times New Roman"/>
          <w:sz w:val="24"/>
          <w:szCs w:val="24"/>
        </w:rPr>
        <w:t>, i</w:t>
      </w:r>
      <w:r w:rsidRPr="00741D96">
        <w:rPr>
          <w:rFonts w:ascii="Times New Roman" w:hAnsi="Times New Roman" w:cs="Times New Roman"/>
          <w:sz w:val="24"/>
          <w:szCs w:val="24"/>
        </w:rPr>
        <w:t>t usually includes health insurance, paid vacation or retirement pension. As part of the welfare of enterprise members, these awards are awarded to individual employees or staff groups</w:t>
      </w:r>
      <w:r w:rsidR="00544F78">
        <w:rPr>
          <w:rFonts w:ascii="Times New Roman" w:hAnsi="Times New Roman" w:cs="Times New Roman"/>
          <w:sz w:val="24"/>
          <w:szCs w:val="24"/>
        </w:rPr>
        <w:t xml:space="preserve"> (</w:t>
      </w:r>
      <w:proofErr w:type="spellStart"/>
      <w:r w:rsidR="00C91483" w:rsidRPr="00CA303F">
        <w:rPr>
          <w:rFonts w:ascii="Times New Roman" w:hAnsi="Times New Roman" w:cs="Times New Roman"/>
          <w:color w:val="000000"/>
          <w:sz w:val="24"/>
          <w:szCs w:val="24"/>
          <w:shd w:val="clear" w:color="auto" w:fill="FFFFFF"/>
        </w:rPr>
        <w:t>Ghodrati</w:t>
      </w:r>
      <w:proofErr w:type="spellEnd"/>
      <w:r w:rsidR="00C91483" w:rsidRPr="00CA303F">
        <w:rPr>
          <w:rFonts w:ascii="Times New Roman" w:hAnsi="Times New Roman" w:cs="Times New Roman"/>
          <w:color w:val="000000"/>
          <w:sz w:val="24"/>
          <w:szCs w:val="24"/>
          <w:shd w:val="clear" w:color="auto" w:fill="FFFFFF"/>
        </w:rPr>
        <w:t xml:space="preserve"> and </w:t>
      </w:r>
      <w:r w:rsidR="00C91483" w:rsidRPr="00E740B7">
        <w:rPr>
          <w:rFonts w:ascii="Times New Roman" w:hAnsi="Times New Roman" w:cs="Times New Roman"/>
          <w:bCs/>
          <w:sz w:val="24"/>
          <w:szCs w:val="24"/>
          <w:lang w:val="it-IT"/>
        </w:rPr>
        <w:t>Ghaffar</w:t>
      </w:r>
      <w:r w:rsidR="00544F78" w:rsidRPr="00544F78">
        <w:rPr>
          <w:rFonts w:ascii="Times New Roman" w:hAnsi="Times New Roman" w:cs="Times New Roman"/>
          <w:sz w:val="24"/>
          <w:szCs w:val="24"/>
        </w:rPr>
        <w:t>, 2015</w:t>
      </w:r>
      <w:r w:rsidR="00544F78">
        <w:rPr>
          <w:rFonts w:ascii="Times New Roman" w:hAnsi="Times New Roman" w:cs="Times New Roman"/>
          <w:sz w:val="24"/>
          <w:szCs w:val="24"/>
        </w:rPr>
        <w:t>)</w:t>
      </w:r>
      <w:r w:rsidRPr="00741D96">
        <w:rPr>
          <w:rFonts w:ascii="Times New Roman" w:hAnsi="Times New Roman" w:cs="Times New Roman"/>
          <w:sz w:val="24"/>
          <w:szCs w:val="24"/>
        </w:rPr>
        <w:t xml:space="preserve">. Welfare must be considered as part of the total remuneration, which is one of the important aspects of human resources strategic </w:t>
      </w:r>
      <w:r w:rsidRPr="00741D96">
        <w:rPr>
          <w:rFonts w:ascii="Times New Roman" w:hAnsi="Times New Roman" w:cs="Times New Roman"/>
          <w:sz w:val="24"/>
          <w:szCs w:val="24"/>
        </w:rPr>
        <w:lastRenderedPageBreak/>
        <w:t>decision-making.</w:t>
      </w:r>
    </w:p>
    <w:p w14:paraId="77162562" w14:textId="6717A46D" w:rsidR="004E4DCC" w:rsidRPr="00741D96" w:rsidRDefault="00A04EB3" w:rsidP="004E4DCC">
      <w:pPr>
        <w:spacing w:line="480" w:lineRule="auto"/>
        <w:rPr>
          <w:rFonts w:ascii="Times New Roman" w:hAnsi="Times New Roman" w:cs="Times New Roman"/>
          <w:sz w:val="24"/>
          <w:szCs w:val="24"/>
        </w:rPr>
      </w:pPr>
      <w:r w:rsidRPr="00741D96">
        <w:rPr>
          <w:rFonts w:ascii="Times New Roman" w:hAnsi="Times New Roman" w:cs="Times New Roman"/>
          <w:sz w:val="24"/>
          <w:szCs w:val="24"/>
        </w:rPr>
        <w:t>However, many state-owned enterprises do not understand the welfare system well enough, they only provide "Five Insurances and One Pension", but do not solve the actual needs of employees</w:t>
      </w:r>
      <w:r w:rsidR="007E040A">
        <w:rPr>
          <w:rFonts w:ascii="Times New Roman" w:hAnsi="Times New Roman" w:cs="Times New Roman"/>
          <w:sz w:val="24"/>
          <w:szCs w:val="24"/>
        </w:rPr>
        <w:t xml:space="preserve"> (</w:t>
      </w:r>
      <w:proofErr w:type="spellStart"/>
      <w:r w:rsidR="004E4DCC">
        <w:rPr>
          <w:rFonts w:ascii="Times New Roman" w:hAnsi="Times New Roman" w:cs="Times New Roman"/>
          <w:sz w:val="24"/>
          <w:szCs w:val="24"/>
        </w:rPr>
        <w:t>Bodmer</w:t>
      </w:r>
      <w:proofErr w:type="spellEnd"/>
      <w:r w:rsidR="004E4DCC" w:rsidRPr="00AA32D6">
        <w:rPr>
          <w:rFonts w:ascii="Times New Roman" w:hAnsi="Times New Roman" w:cs="Times New Roman"/>
          <w:sz w:val="24"/>
          <w:szCs w:val="24"/>
        </w:rPr>
        <w:t>,</w:t>
      </w:r>
      <w:r w:rsidR="004E4DCC">
        <w:rPr>
          <w:rFonts w:ascii="Times New Roman" w:hAnsi="Times New Roman" w:cs="Times New Roman"/>
          <w:sz w:val="24"/>
          <w:szCs w:val="24"/>
        </w:rPr>
        <w:t xml:space="preserve"> </w:t>
      </w:r>
      <w:r w:rsidR="004E4DCC" w:rsidRPr="00AA32D6">
        <w:rPr>
          <w:rFonts w:ascii="Times New Roman" w:hAnsi="Times New Roman" w:cs="Times New Roman"/>
          <w:sz w:val="24"/>
          <w:szCs w:val="24"/>
        </w:rPr>
        <w:t>201</w:t>
      </w:r>
      <w:r w:rsidR="004E4DCC">
        <w:rPr>
          <w:rFonts w:ascii="Times New Roman" w:hAnsi="Times New Roman" w:cs="Times New Roman"/>
          <w:sz w:val="24"/>
          <w:szCs w:val="24"/>
        </w:rPr>
        <w:t>5)</w:t>
      </w:r>
      <w:r w:rsidRPr="00741D96">
        <w:rPr>
          <w:rFonts w:ascii="Times New Roman" w:hAnsi="Times New Roman" w:cs="Times New Roman"/>
          <w:sz w:val="24"/>
          <w:szCs w:val="24"/>
        </w:rPr>
        <w:t>.</w:t>
      </w:r>
      <w:r w:rsidR="00CF18CB" w:rsidRPr="00741D96">
        <w:rPr>
          <w:rFonts w:ascii="Times New Roman" w:hAnsi="Times New Roman" w:cs="Times New Roman"/>
          <w:sz w:val="24"/>
          <w:szCs w:val="24"/>
        </w:rPr>
        <w:t xml:space="preserve"> In addition, although enterprises have invested a lot of money in employee welfare, they have not played an incentive role because of overemphasizing equalitarianism, enterprises are facing greater risk of loss</w:t>
      </w:r>
      <w:r w:rsidR="004E4DCC">
        <w:rPr>
          <w:rFonts w:ascii="Times New Roman" w:hAnsi="Times New Roman" w:cs="Times New Roman"/>
          <w:sz w:val="24"/>
          <w:szCs w:val="24"/>
        </w:rPr>
        <w:t xml:space="preserve"> </w:t>
      </w:r>
      <w:r w:rsidR="004E4DCC">
        <w:rPr>
          <w:rFonts w:ascii="Times New Roman" w:hAnsi="Times New Roman" w:cs="Times New Roman" w:hint="eastAsia"/>
          <w:sz w:val="24"/>
          <w:szCs w:val="24"/>
        </w:rPr>
        <w:t>(</w:t>
      </w:r>
      <w:r w:rsidR="004E4DCC" w:rsidRPr="00741D96">
        <w:rPr>
          <w:rFonts w:ascii="Times New Roman" w:hAnsi="Times New Roman" w:cs="Times New Roman"/>
          <w:sz w:val="24"/>
          <w:szCs w:val="24"/>
        </w:rPr>
        <w:t>Du and Li, 2014</w:t>
      </w:r>
      <w:r w:rsidR="004E4DCC">
        <w:rPr>
          <w:rFonts w:ascii="Times New Roman" w:hAnsi="Times New Roman" w:cs="Times New Roman" w:hint="eastAsia"/>
          <w:sz w:val="24"/>
          <w:szCs w:val="24"/>
        </w:rPr>
        <w:t>).</w:t>
      </w:r>
      <w:r w:rsidR="004E4DCC" w:rsidRPr="00741D96">
        <w:rPr>
          <w:rFonts w:ascii="Times New Roman" w:hAnsi="Times New Roman" w:cs="Times New Roman"/>
          <w:sz w:val="24"/>
          <w:szCs w:val="24"/>
        </w:rPr>
        <w:t xml:space="preserve"> </w:t>
      </w:r>
    </w:p>
    <w:p w14:paraId="14BFBD7D" w14:textId="71D0ECB7" w:rsidR="00A04EB3" w:rsidRPr="00741D96" w:rsidRDefault="00CF18CB" w:rsidP="00CF18CB">
      <w:pPr>
        <w:spacing w:line="480" w:lineRule="auto"/>
        <w:rPr>
          <w:rFonts w:ascii="Times New Roman" w:hAnsi="Times New Roman" w:cs="Times New Roman"/>
          <w:sz w:val="24"/>
          <w:szCs w:val="24"/>
        </w:rPr>
      </w:pPr>
      <w:r w:rsidRPr="00741D96">
        <w:rPr>
          <w:rFonts w:ascii="Times New Roman" w:hAnsi="Times New Roman" w:cs="Times New Roman"/>
          <w:sz w:val="24"/>
          <w:szCs w:val="24"/>
        </w:rPr>
        <w:t>.</w:t>
      </w:r>
    </w:p>
    <w:p w14:paraId="3FC74ABA" w14:textId="618991EC" w:rsidR="00847999" w:rsidRPr="00741D96" w:rsidRDefault="00294973" w:rsidP="00272CB3">
      <w:pPr>
        <w:spacing w:line="480" w:lineRule="auto"/>
        <w:rPr>
          <w:rFonts w:ascii="Times New Roman" w:hAnsi="Times New Roman" w:cs="Times New Roman"/>
          <w:b/>
          <w:sz w:val="24"/>
          <w:szCs w:val="24"/>
        </w:rPr>
      </w:pPr>
      <w:r>
        <w:rPr>
          <w:rFonts w:ascii="Times New Roman" w:hAnsi="Times New Roman" w:cs="Times New Roman"/>
          <w:b/>
          <w:sz w:val="24"/>
          <w:szCs w:val="24"/>
        </w:rPr>
        <w:t>1.2</w:t>
      </w:r>
      <w:r w:rsidR="00847999" w:rsidRPr="00741D96">
        <w:rPr>
          <w:rFonts w:ascii="Times New Roman" w:hAnsi="Times New Roman" w:cs="Times New Roman"/>
          <w:b/>
          <w:sz w:val="24"/>
          <w:szCs w:val="24"/>
        </w:rPr>
        <w:t>Research Objectives</w:t>
      </w:r>
    </w:p>
    <w:p w14:paraId="7ED5CC88" w14:textId="0231EAE8" w:rsidR="006226A6" w:rsidRPr="00741D96" w:rsidRDefault="00847999" w:rsidP="00EA7CE6">
      <w:pPr>
        <w:spacing w:line="480" w:lineRule="auto"/>
        <w:rPr>
          <w:rFonts w:ascii="Times New Roman" w:hAnsi="Times New Roman" w:cs="Times New Roman"/>
          <w:color w:val="000000" w:themeColor="text1"/>
          <w:kern w:val="24"/>
          <w:sz w:val="24"/>
          <w:szCs w:val="24"/>
        </w:rPr>
      </w:pPr>
      <w:r w:rsidRPr="00741D96">
        <w:rPr>
          <w:rFonts w:ascii="Times New Roman" w:hAnsi="Times New Roman" w:cs="Times New Roman"/>
          <w:sz w:val="24"/>
          <w:szCs w:val="24"/>
        </w:rPr>
        <w:t>In order to achieve the excepted results, we first need to understand what the motivation of the investigation is, how to design the plan of the investigation activities, what methods to adopt, and how to conduct the investigation activities should be determined according to the purpose (Lyons,</w:t>
      </w:r>
      <w:r w:rsidR="00D65E76">
        <w:rPr>
          <w:rFonts w:ascii="Times New Roman" w:hAnsi="Times New Roman" w:cs="Times New Roman"/>
          <w:sz w:val="24"/>
          <w:szCs w:val="24"/>
        </w:rPr>
        <w:t xml:space="preserve"> </w:t>
      </w:r>
      <w:r w:rsidRPr="00741D96">
        <w:rPr>
          <w:rFonts w:ascii="Times New Roman" w:hAnsi="Times New Roman" w:cs="Times New Roman"/>
          <w:sz w:val="24"/>
          <w:szCs w:val="24"/>
        </w:rPr>
        <w:t>2017).</w:t>
      </w:r>
      <w:bookmarkStart w:id="1" w:name="_Hlk11695471"/>
      <w:r w:rsidR="00EA7CE6" w:rsidRPr="00741D96">
        <w:rPr>
          <w:rFonts w:ascii="Times New Roman" w:hAnsi="Times New Roman" w:cs="Times New Roman"/>
          <w:color w:val="000000" w:themeColor="text1"/>
          <w:kern w:val="24"/>
          <w:sz w:val="24"/>
          <w:szCs w:val="24"/>
        </w:rPr>
        <w:t xml:space="preserve"> </w:t>
      </w:r>
    </w:p>
    <w:p w14:paraId="01E6C131" w14:textId="7B243081" w:rsidR="00EE6AD7" w:rsidRPr="00741D96" w:rsidRDefault="00EE6AD7" w:rsidP="00EE6AD7">
      <w:pPr>
        <w:spacing w:line="480" w:lineRule="auto"/>
        <w:rPr>
          <w:rFonts w:ascii="Times New Roman" w:hAnsi="Times New Roman" w:cs="Times New Roman"/>
          <w:sz w:val="24"/>
          <w:szCs w:val="24"/>
        </w:rPr>
      </w:pPr>
      <w:r w:rsidRPr="00741D96">
        <w:rPr>
          <w:rFonts w:ascii="Times New Roman" w:hAnsi="Times New Roman" w:cs="Times New Roman"/>
          <w:sz w:val="24"/>
          <w:szCs w:val="24"/>
        </w:rPr>
        <w:t>Due to the constrains and limited resources of study in State-Owned Enterprises of Beijing, China. This study is aimed to focus on employee motivation from perspective of promotion (Kiyoshi,</w:t>
      </w:r>
      <w:r w:rsidR="00C00FC0">
        <w:rPr>
          <w:rFonts w:ascii="Times New Roman" w:hAnsi="Times New Roman" w:cs="Times New Roman"/>
          <w:sz w:val="24"/>
          <w:szCs w:val="24"/>
        </w:rPr>
        <w:t xml:space="preserve"> </w:t>
      </w:r>
      <w:r w:rsidRPr="00741D96">
        <w:rPr>
          <w:rFonts w:ascii="Times New Roman" w:hAnsi="Times New Roman" w:cs="Times New Roman"/>
          <w:sz w:val="24"/>
          <w:szCs w:val="24"/>
        </w:rPr>
        <w:t>2016), performance appraisal (</w:t>
      </w:r>
      <w:proofErr w:type="spellStart"/>
      <w:r w:rsidR="005D13A9" w:rsidRPr="00CA303F">
        <w:rPr>
          <w:rFonts w:ascii="Times New Roman" w:hAnsi="Times New Roman" w:cs="Times New Roman"/>
          <w:color w:val="000000"/>
          <w:sz w:val="24"/>
          <w:szCs w:val="24"/>
          <w:shd w:val="clear" w:color="auto" w:fill="FFFFFF"/>
        </w:rPr>
        <w:t>Kbhatti</w:t>
      </w:r>
      <w:proofErr w:type="spellEnd"/>
      <w:r w:rsidR="005D13A9">
        <w:rPr>
          <w:rFonts w:ascii="Times New Roman" w:hAnsi="Times New Roman" w:cs="Times New Roman"/>
          <w:color w:val="000000"/>
          <w:sz w:val="24"/>
          <w:szCs w:val="24"/>
          <w:shd w:val="clear" w:color="auto" w:fill="FFFFFF"/>
        </w:rPr>
        <w:t xml:space="preserve"> </w:t>
      </w:r>
      <w:r w:rsidR="005D13A9" w:rsidRPr="009216A7">
        <w:rPr>
          <w:rFonts w:ascii="Times New Roman" w:hAnsi="Times New Roman" w:cs="Times New Roman"/>
          <w:i/>
          <w:iCs/>
          <w:color w:val="000000"/>
          <w:sz w:val="24"/>
          <w:szCs w:val="24"/>
          <w:shd w:val="clear" w:color="auto" w:fill="FFFFFF"/>
        </w:rPr>
        <w:t>et al.</w:t>
      </w:r>
      <w:r w:rsidR="005D13A9">
        <w:rPr>
          <w:rFonts w:ascii="Times New Roman" w:hAnsi="Times New Roman" w:cs="Times New Roman"/>
          <w:color w:val="000000"/>
          <w:sz w:val="24"/>
          <w:szCs w:val="24"/>
          <w:shd w:val="clear" w:color="auto" w:fill="FFFFFF"/>
        </w:rPr>
        <w:t>, 2015)</w:t>
      </w:r>
      <w:r w:rsidR="004E5030">
        <w:rPr>
          <w:rFonts w:ascii="Times New Roman" w:hAnsi="Times New Roman" w:cs="Times New Roman"/>
          <w:sz w:val="24"/>
          <w:szCs w:val="24"/>
        </w:rPr>
        <w:t xml:space="preserve">, </w:t>
      </w:r>
      <w:r w:rsidRPr="00741D96">
        <w:rPr>
          <w:rFonts w:ascii="Times New Roman" w:hAnsi="Times New Roman" w:cs="Times New Roman"/>
          <w:sz w:val="24"/>
          <w:szCs w:val="24"/>
        </w:rPr>
        <w:t xml:space="preserve">Immaterial incentive (Fang, Qi, Liu </w:t>
      </w:r>
      <w:r w:rsidRPr="009216A7">
        <w:rPr>
          <w:rFonts w:ascii="Times New Roman" w:hAnsi="Times New Roman" w:cs="Times New Roman"/>
          <w:i/>
          <w:iCs/>
          <w:sz w:val="24"/>
          <w:szCs w:val="24"/>
        </w:rPr>
        <w:t>et al</w:t>
      </w:r>
      <w:r w:rsidRPr="00741D96">
        <w:rPr>
          <w:rFonts w:ascii="Times New Roman" w:hAnsi="Times New Roman" w:cs="Times New Roman"/>
          <w:sz w:val="24"/>
          <w:szCs w:val="24"/>
        </w:rPr>
        <w:t>., 2014) and welfare (</w:t>
      </w:r>
      <w:r w:rsidRPr="00741D96">
        <w:rPr>
          <w:rFonts w:ascii="Times New Roman" w:hAnsi="Times New Roman" w:cs="Times New Roman"/>
          <w:sz w:val="24"/>
          <w:szCs w:val="24"/>
          <w:lang w:val="it-IT"/>
        </w:rPr>
        <w:t xml:space="preserve">Ghodrati and Ghaffari, 2015) </w:t>
      </w:r>
      <w:r w:rsidRPr="00741D96">
        <w:rPr>
          <w:rFonts w:ascii="Times New Roman" w:hAnsi="Times New Roman" w:cs="Times New Roman"/>
          <w:sz w:val="24"/>
          <w:szCs w:val="24"/>
        </w:rPr>
        <w:t xml:space="preserve">of PetroChina </w:t>
      </w:r>
      <w:r w:rsidR="004A7A91" w:rsidRPr="00741D96">
        <w:rPr>
          <w:rFonts w:ascii="Times New Roman" w:hAnsi="Times New Roman" w:cs="Times New Roman"/>
          <w:sz w:val="24"/>
          <w:szCs w:val="24"/>
        </w:rPr>
        <w:t>C</w:t>
      </w:r>
      <w:r w:rsidRPr="00741D96">
        <w:rPr>
          <w:rFonts w:ascii="Times New Roman" w:hAnsi="Times New Roman" w:cs="Times New Roman"/>
          <w:sz w:val="24"/>
          <w:szCs w:val="24"/>
        </w:rPr>
        <w:t>or ltd.</w:t>
      </w:r>
    </w:p>
    <w:p w14:paraId="5DBA5730" w14:textId="2A6FBA30" w:rsidR="00EA7CE6" w:rsidRPr="00741D96" w:rsidRDefault="004A7A91" w:rsidP="00EA7CE6">
      <w:pPr>
        <w:spacing w:line="480" w:lineRule="auto"/>
        <w:rPr>
          <w:rFonts w:ascii="Times New Roman" w:hAnsi="Times New Roman" w:cs="Times New Roman"/>
          <w:sz w:val="24"/>
          <w:szCs w:val="24"/>
        </w:rPr>
      </w:pPr>
      <w:r w:rsidRPr="00741D96">
        <w:rPr>
          <w:rFonts w:ascii="Times New Roman" w:hAnsi="Times New Roman" w:cs="Times New Roman"/>
          <w:sz w:val="24"/>
          <w:szCs w:val="24"/>
        </w:rPr>
        <w:t>There are</w:t>
      </w:r>
      <w:r w:rsidR="00EA7CE6" w:rsidRPr="00741D96">
        <w:rPr>
          <w:rFonts w:ascii="Times New Roman" w:hAnsi="Times New Roman" w:cs="Times New Roman"/>
          <w:sz w:val="24"/>
          <w:szCs w:val="24"/>
        </w:rPr>
        <w:t xml:space="preserve"> specific objectives are </w:t>
      </w:r>
      <w:r w:rsidRPr="00741D96">
        <w:rPr>
          <w:rFonts w:ascii="Times New Roman" w:hAnsi="Times New Roman" w:cs="Times New Roman"/>
          <w:sz w:val="24"/>
          <w:szCs w:val="24"/>
        </w:rPr>
        <w:t>as below</w:t>
      </w:r>
      <w:r w:rsidR="00EA7CE6" w:rsidRPr="00741D96">
        <w:rPr>
          <w:rFonts w:ascii="Times New Roman" w:hAnsi="Times New Roman" w:cs="Times New Roman"/>
          <w:sz w:val="24"/>
          <w:szCs w:val="24"/>
        </w:rPr>
        <w:t>:</w:t>
      </w:r>
    </w:p>
    <w:bookmarkEnd w:id="1"/>
    <w:p w14:paraId="38AF8772" w14:textId="77777777" w:rsidR="004A7A91" w:rsidRPr="00741D96" w:rsidRDefault="004A7A91" w:rsidP="004A7A91">
      <w:pPr>
        <w:spacing w:line="480" w:lineRule="auto"/>
        <w:rPr>
          <w:rFonts w:ascii="Times New Roman" w:hAnsi="Times New Roman" w:cs="Times New Roman"/>
          <w:sz w:val="24"/>
          <w:szCs w:val="24"/>
        </w:rPr>
      </w:pPr>
      <w:r w:rsidRPr="00741D96">
        <w:rPr>
          <w:rFonts w:ascii="Times New Roman" w:hAnsi="Times New Roman" w:cs="Times New Roman"/>
          <w:sz w:val="24"/>
          <w:szCs w:val="24"/>
        </w:rPr>
        <w:t>RO1:</w:t>
      </w:r>
    </w:p>
    <w:p w14:paraId="40EC020C" w14:textId="77777777" w:rsidR="004A7A91" w:rsidRPr="00741D96" w:rsidRDefault="004A7A91" w:rsidP="004A7A91">
      <w:pPr>
        <w:spacing w:line="480" w:lineRule="auto"/>
        <w:rPr>
          <w:rFonts w:ascii="Times New Roman" w:hAnsi="Times New Roman" w:cs="Times New Roman"/>
          <w:sz w:val="24"/>
          <w:szCs w:val="24"/>
        </w:rPr>
      </w:pPr>
      <w:r w:rsidRPr="00741D96">
        <w:rPr>
          <w:rFonts w:ascii="Times New Roman" w:hAnsi="Times New Roman" w:cs="Times New Roman"/>
          <w:sz w:val="24"/>
          <w:szCs w:val="24"/>
        </w:rPr>
        <w:t>To determine there is significant influence of performance appraisal on employee’s motivation level in China’s State-Owned Enterprises.</w:t>
      </w:r>
    </w:p>
    <w:p w14:paraId="391753D6" w14:textId="77777777" w:rsidR="004A7A91" w:rsidRPr="00741D96" w:rsidRDefault="004A7A91" w:rsidP="004A7A91">
      <w:pPr>
        <w:spacing w:line="480" w:lineRule="auto"/>
        <w:rPr>
          <w:rFonts w:ascii="Times New Roman" w:hAnsi="Times New Roman" w:cs="Times New Roman"/>
          <w:sz w:val="24"/>
          <w:szCs w:val="24"/>
        </w:rPr>
      </w:pPr>
      <w:r w:rsidRPr="00741D96">
        <w:rPr>
          <w:rFonts w:ascii="Times New Roman" w:hAnsi="Times New Roman" w:cs="Times New Roman"/>
          <w:sz w:val="24"/>
          <w:szCs w:val="24"/>
        </w:rPr>
        <w:lastRenderedPageBreak/>
        <w:t>RO2:</w:t>
      </w:r>
    </w:p>
    <w:p w14:paraId="4EF80B8A" w14:textId="4904B72D" w:rsidR="004A7A91" w:rsidRPr="00741D96" w:rsidRDefault="004A7A91" w:rsidP="004A7A91">
      <w:pPr>
        <w:spacing w:line="480" w:lineRule="auto"/>
        <w:rPr>
          <w:rFonts w:ascii="Times New Roman" w:hAnsi="Times New Roman" w:cs="Times New Roman"/>
          <w:sz w:val="24"/>
          <w:szCs w:val="24"/>
        </w:rPr>
      </w:pPr>
      <w:r w:rsidRPr="00741D96">
        <w:rPr>
          <w:rFonts w:ascii="Times New Roman" w:hAnsi="Times New Roman" w:cs="Times New Roman"/>
          <w:sz w:val="24"/>
          <w:szCs w:val="24"/>
        </w:rPr>
        <w:t>To determine there is significant influence of promotion on employee motivation level in China’s State-Owned Enterprises.</w:t>
      </w:r>
    </w:p>
    <w:p w14:paraId="1CDF7BF6" w14:textId="77777777" w:rsidR="004A7A91" w:rsidRPr="00741D96" w:rsidRDefault="004A7A91" w:rsidP="004A7A91">
      <w:pPr>
        <w:spacing w:line="480" w:lineRule="auto"/>
        <w:rPr>
          <w:rFonts w:ascii="Times New Roman" w:hAnsi="Times New Roman" w:cs="Times New Roman"/>
          <w:sz w:val="24"/>
          <w:szCs w:val="24"/>
        </w:rPr>
      </w:pPr>
      <w:r w:rsidRPr="00741D96">
        <w:rPr>
          <w:rFonts w:ascii="Times New Roman" w:hAnsi="Times New Roman" w:cs="Times New Roman"/>
          <w:sz w:val="24"/>
          <w:szCs w:val="24"/>
        </w:rPr>
        <w:t>RO3:</w:t>
      </w:r>
    </w:p>
    <w:p w14:paraId="44A34324" w14:textId="77777777" w:rsidR="004A7A91" w:rsidRPr="00741D96" w:rsidRDefault="004A7A91" w:rsidP="004A7A91">
      <w:pPr>
        <w:spacing w:line="480" w:lineRule="auto"/>
        <w:rPr>
          <w:rFonts w:ascii="Times New Roman" w:hAnsi="Times New Roman" w:cs="Times New Roman"/>
          <w:sz w:val="24"/>
          <w:szCs w:val="24"/>
        </w:rPr>
      </w:pPr>
      <w:r w:rsidRPr="00741D96">
        <w:rPr>
          <w:rFonts w:ascii="Times New Roman" w:hAnsi="Times New Roman" w:cs="Times New Roman"/>
          <w:sz w:val="24"/>
          <w:szCs w:val="24"/>
        </w:rPr>
        <w:t>To determine there is significant influence of Immaterial incentive on employees’ motivation level in China’s State-Owned Enterprises.</w:t>
      </w:r>
    </w:p>
    <w:p w14:paraId="46538D73" w14:textId="77777777" w:rsidR="004A7A91" w:rsidRPr="00741D96" w:rsidRDefault="004A7A91" w:rsidP="004A7A91">
      <w:pPr>
        <w:spacing w:line="480" w:lineRule="auto"/>
        <w:rPr>
          <w:rFonts w:ascii="Times New Roman" w:hAnsi="Times New Roman" w:cs="Times New Roman"/>
          <w:sz w:val="24"/>
          <w:szCs w:val="24"/>
        </w:rPr>
      </w:pPr>
      <w:r w:rsidRPr="00741D96">
        <w:rPr>
          <w:rFonts w:ascii="Times New Roman" w:hAnsi="Times New Roman" w:cs="Times New Roman"/>
          <w:sz w:val="24"/>
          <w:szCs w:val="24"/>
        </w:rPr>
        <w:t>RO4</w:t>
      </w:r>
      <w:r w:rsidRPr="00741D96">
        <w:rPr>
          <w:rFonts w:ascii="Times New Roman" w:hAnsi="Times New Roman" w:cs="Times New Roman"/>
          <w:sz w:val="24"/>
          <w:szCs w:val="24"/>
        </w:rPr>
        <w:t>：</w:t>
      </w:r>
      <w:r w:rsidRPr="00741D96">
        <w:rPr>
          <w:rFonts w:ascii="Times New Roman" w:hAnsi="Times New Roman" w:cs="Times New Roman"/>
          <w:sz w:val="24"/>
          <w:szCs w:val="24"/>
        </w:rPr>
        <w:t>determine there is significant influence of welfare on employees’ motivation level in China’s State-Owned Enterprises</w:t>
      </w:r>
    </w:p>
    <w:p w14:paraId="5819BF46" w14:textId="77777777" w:rsidR="00170C27" w:rsidRPr="00741D96" w:rsidRDefault="00170C27" w:rsidP="00847999">
      <w:pPr>
        <w:spacing w:line="480" w:lineRule="auto"/>
        <w:rPr>
          <w:rFonts w:ascii="Times New Roman" w:hAnsi="Times New Roman" w:cs="Times New Roman"/>
          <w:sz w:val="24"/>
          <w:szCs w:val="24"/>
        </w:rPr>
      </w:pPr>
    </w:p>
    <w:p w14:paraId="54225DA0" w14:textId="02F6FB77"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1.3Signaficance of research</w:t>
      </w:r>
    </w:p>
    <w:p w14:paraId="456E983E" w14:textId="77777777"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sz w:val="24"/>
          <w:szCs w:val="24"/>
        </w:rPr>
        <w:t>This research will provide reference towards the academia, the related industry and Chinese government.</w:t>
      </w:r>
    </w:p>
    <w:p w14:paraId="3ED3698D" w14:textId="77777777"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1.3.1Significance to academic</w:t>
      </w:r>
    </w:p>
    <w:p w14:paraId="4F8516B2" w14:textId="1A789CC3"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As we all know, human resources are the core of modern enterprise management</w:t>
      </w:r>
      <w:r w:rsidR="00141594">
        <w:rPr>
          <w:rFonts w:ascii="Times New Roman" w:hAnsi="Times New Roman" w:cs="Times New Roman"/>
          <w:sz w:val="24"/>
          <w:szCs w:val="24"/>
        </w:rPr>
        <w:t>, while e</w:t>
      </w:r>
      <w:r w:rsidR="009F6E43" w:rsidRPr="00741D96">
        <w:rPr>
          <w:rFonts w:ascii="Times New Roman" w:hAnsi="Times New Roman" w:cs="Times New Roman"/>
          <w:sz w:val="24"/>
          <w:szCs w:val="24"/>
        </w:rPr>
        <w:t>mployee motivation</w:t>
      </w:r>
      <w:r w:rsidR="00141594">
        <w:rPr>
          <w:rFonts w:ascii="Times New Roman" w:hAnsi="Times New Roman" w:cs="Times New Roman"/>
          <w:sz w:val="24"/>
          <w:szCs w:val="24"/>
        </w:rPr>
        <w:t xml:space="preserve"> is</w:t>
      </w:r>
      <w:r w:rsidRPr="00741D96">
        <w:rPr>
          <w:rFonts w:ascii="Times New Roman" w:hAnsi="Times New Roman" w:cs="Times New Roman"/>
          <w:sz w:val="24"/>
          <w:szCs w:val="24"/>
        </w:rPr>
        <w:t xml:space="preserve"> an important part of human resources management, has been paid more and more attention in the field of human resources</w:t>
      </w:r>
      <w:r w:rsidR="006102B4">
        <w:rPr>
          <w:rFonts w:ascii="Times New Roman" w:hAnsi="Times New Roman" w:cs="Times New Roman"/>
          <w:sz w:val="24"/>
          <w:szCs w:val="24"/>
        </w:rPr>
        <w:t xml:space="preserve"> </w:t>
      </w:r>
      <w:r w:rsidR="006102B4" w:rsidRPr="00CA303F">
        <w:rPr>
          <w:rFonts w:ascii="Times New Roman" w:hAnsi="Times New Roman" w:cs="Times New Roman"/>
          <w:color w:val="000000"/>
          <w:sz w:val="24"/>
          <w:szCs w:val="24"/>
          <w:shd w:val="clear" w:color="auto" w:fill="FFFFFF"/>
        </w:rPr>
        <w:t>(</w:t>
      </w:r>
      <w:proofErr w:type="spellStart"/>
      <w:r w:rsidR="00141594" w:rsidRPr="00141594">
        <w:rPr>
          <w:rFonts w:ascii="Times New Roman" w:hAnsi="Times New Roman" w:cs="Times New Roman"/>
          <w:color w:val="000000"/>
          <w:sz w:val="24"/>
          <w:szCs w:val="24"/>
          <w:shd w:val="clear" w:color="auto" w:fill="FFFFFF"/>
        </w:rPr>
        <w:t>Parshetty</w:t>
      </w:r>
      <w:proofErr w:type="spellEnd"/>
      <w:r w:rsidR="00141594" w:rsidRPr="00141594">
        <w:rPr>
          <w:rFonts w:ascii="Times New Roman" w:hAnsi="Times New Roman" w:cs="Times New Roman"/>
          <w:color w:val="000000"/>
          <w:sz w:val="24"/>
          <w:szCs w:val="24"/>
          <w:shd w:val="clear" w:color="auto" w:fill="FFFFFF"/>
        </w:rPr>
        <w:t>, 2019</w:t>
      </w:r>
      <w:r w:rsidR="006102B4" w:rsidRPr="00CA303F">
        <w:rPr>
          <w:rFonts w:ascii="Times New Roman" w:hAnsi="Times New Roman" w:cs="Times New Roman"/>
          <w:color w:val="000000"/>
          <w:sz w:val="24"/>
          <w:szCs w:val="24"/>
          <w:shd w:val="clear" w:color="auto" w:fill="FFFFFF"/>
        </w:rPr>
        <w:t>)</w:t>
      </w:r>
      <w:r w:rsidRPr="00741D96">
        <w:rPr>
          <w:rFonts w:ascii="Times New Roman" w:hAnsi="Times New Roman" w:cs="Times New Roman"/>
          <w:sz w:val="24"/>
          <w:szCs w:val="24"/>
        </w:rPr>
        <w:t xml:space="preserve">. This research mainly focuses on the problems of </w:t>
      </w:r>
      <w:r w:rsidR="009F6E43" w:rsidRPr="00741D96">
        <w:rPr>
          <w:rFonts w:ascii="Times New Roman" w:hAnsi="Times New Roman" w:cs="Times New Roman"/>
          <w:sz w:val="24"/>
          <w:szCs w:val="24"/>
        </w:rPr>
        <w:t>employee motivation</w:t>
      </w:r>
      <w:r w:rsidRPr="00741D96">
        <w:rPr>
          <w:rFonts w:ascii="Times New Roman" w:hAnsi="Times New Roman" w:cs="Times New Roman"/>
          <w:sz w:val="24"/>
          <w:szCs w:val="24"/>
        </w:rPr>
        <w:t xml:space="preserve"> of state-owned enterprises in China, and carries out discussions and investigations on them, then it’ll increase the practicability of related human resources academia.</w:t>
      </w:r>
    </w:p>
    <w:p w14:paraId="3FC487A7" w14:textId="77777777"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1.3.2 Significance to industry</w:t>
      </w:r>
    </w:p>
    <w:p w14:paraId="2261726D" w14:textId="0C404C60" w:rsidR="00E51A71"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For any industry, incentive can stimulate the enthusiasm of employees and improve the production efficiency of enterprises; induce the innovation ability of employees, </w:t>
      </w:r>
      <w:r w:rsidRPr="00741D96">
        <w:rPr>
          <w:rFonts w:ascii="Times New Roman" w:hAnsi="Times New Roman" w:cs="Times New Roman"/>
          <w:sz w:val="24"/>
          <w:szCs w:val="24"/>
        </w:rPr>
        <w:lastRenderedPageBreak/>
        <w:t>enhance the research and development ability of enterprises; create a friendly but fair competitive working environment, so that enterprises glow with vitality</w:t>
      </w:r>
      <w:r w:rsidR="00FF0F0F" w:rsidRPr="00741D96">
        <w:rPr>
          <w:rFonts w:ascii="Times New Roman" w:hAnsi="Times New Roman" w:cs="Times New Roman"/>
          <w:sz w:val="24"/>
          <w:szCs w:val="24"/>
        </w:rPr>
        <w:t>（</w:t>
      </w:r>
      <w:r w:rsidR="00FF0F0F" w:rsidRPr="00741D96">
        <w:rPr>
          <w:rFonts w:ascii="Times New Roman" w:hAnsi="Times New Roman" w:cs="Times New Roman"/>
          <w:sz w:val="24"/>
          <w:szCs w:val="24"/>
        </w:rPr>
        <w:t>Du and Li, 2014</w:t>
      </w:r>
      <w:r w:rsidR="004E4DCC">
        <w:rPr>
          <w:rFonts w:ascii="Times New Roman" w:hAnsi="Times New Roman" w:cs="Times New Roman" w:hint="eastAsia"/>
          <w:sz w:val="24"/>
          <w:szCs w:val="24"/>
        </w:rPr>
        <w:t>）</w:t>
      </w:r>
      <w:r w:rsidR="004E4DCC">
        <w:rPr>
          <w:rFonts w:ascii="Times New Roman" w:hAnsi="Times New Roman" w:cs="Times New Roman" w:hint="eastAsia"/>
          <w:sz w:val="24"/>
          <w:szCs w:val="24"/>
        </w:rPr>
        <w:t>.</w:t>
      </w:r>
      <w:r w:rsidR="00E51A71" w:rsidRPr="00741D96">
        <w:rPr>
          <w:rFonts w:ascii="Times New Roman" w:hAnsi="Times New Roman" w:cs="Times New Roman"/>
          <w:sz w:val="24"/>
          <w:szCs w:val="24"/>
        </w:rPr>
        <w:t xml:space="preserve"> </w:t>
      </w:r>
    </w:p>
    <w:p w14:paraId="75C03290" w14:textId="5EDB693F"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1.3.3 Significance to government</w:t>
      </w:r>
    </w:p>
    <w:p w14:paraId="6960C2B5" w14:textId="664C115E"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State-owned enterprises are regulated and controlled by the state, mainly for profit, but also to provide basic social services for the state. As the mainstay of China's national economy, this study puts forward suggestions for improving </w:t>
      </w:r>
      <w:r w:rsidR="009F6E43" w:rsidRPr="00741D96">
        <w:rPr>
          <w:rFonts w:ascii="Times New Roman" w:hAnsi="Times New Roman" w:cs="Times New Roman"/>
          <w:sz w:val="24"/>
          <w:szCs w:val="24"/>
        </w:rPr>
        <w:t>employee motivation</w:t>
      </w:r>
      <w:r w:rsidRPr="00741D96">
        <w:rPr>
          <w:rFonts w:ascii="Times New Roman" w:hAnsi="Times New Roman" w:cs="Times New Roman"/>
          <w:sz w:val="24"/>
          <w:szCs w:val="24"/>
        </w:rPr>
        <w:t xml:space="preserve"> and improving the efficiency of state-owned enterprises, while also provides literature reference for the future economic development of the whole country (</w:t>
      </w:r>
      <w:proofErr w:type="spellStart"/>
      <w:r w:rsidR="008270B1" w:rsidRPr="00741D96">
        <w:rPr>
          <w:rFonts w:ascii="Times New Roman" w:hAnsi="Times New Roman" w:cs="Times New Roman"/>
          <w:sz w:val="24"/>
          <w:szCs w:val="24"/>
        </w:rPr>
        <w:t>Brødsgaard</w:t>
      </w:r>
      <w:proofErr w:type="spellEnd"/>
      <w:r w:rsidRPr="00741D96">
        <w:rPr>
          <w:rFonts w:ascii="Times New Roman" w:hAnsi="Times New Roman" w:cs="Times New Roman"/>
          <w:sz w:val="24"/>
          <w:szCs w:val="24"/>
        </w:rPr>
        <w:t>,</w:t>
      </w:r>
      <w:r w:rsidR="008270B1">
        <w:rPr>
          <w:rFonts w:ascii="Times New Roman" w:hAnsi="Times New Roman" w:cs="Times New Roman"/>
          <w:sz w:val="24"/>
          <w:szCs w:val="24"/>
        </w:rPr>
        <w:t xml:space="preserve"> </w:t>
      </w:r>
      <w:r w:rsidRPr="00741D96">
        <w:rPr>
          <w:rFonts w:ascii="Times New Roman" w:hAnsi="Times New Roman" w:cs="Times New Roman"/>
          <w:sz w:val="24"/>
          <w:szCs w:val="24"/>
        </w:rPr>
        <w:t>2018).</w:t>
      </w:r>
    </w:p>
    <w:p w14:paraId="401A9875" w14:textId="277CFB34"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1.4</w:t>
      </w:r>
      <w:r w:rsidR="002E0C0B">
        <w:rPr>
          <w:rFonts w:ascii="Times New Roman" w:hAnsi="Times New Roman" w:cs="Times New Roman"/>
          <w:b/>
          <w:sz w:val="24"/>
          <w:szCs w:val="24"/>
        </w:rPr>
        <w:t xml:space="preserve"> </w:t>
      </w:r>
      <w:r w:rsidRPr="00741D96">
        <w:rPr>
          <w:rFonts w:ascii="Times New Roman" w:hAnsi="Times New Roman" w:cs="Times New Roman"/>
          <w:b/>
          <w:sz w:val="24"/>
          <w:szCs w:val="24"/>
        </w:rPr>
        <w:t>Limitations of this research</w:t>
      </w:r>
    </w:p>
    <w:p w14:paraId="5757A043" w14:textId="1624C014"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Firstly, it is difficult to ensure the accuracy of the investigation content. Since the content design of the questionnaire will directly </w:t>
      </w:r>
      <w:r w:rsidR="00B1252A" w:rsidRPr="00741D96">
        <w:rPr>
          <w:rFonts w:ascii="Times New Roman" w:hAnsi="Times New Roman" w:cs="Times New Roman"/>
          <w:sz w:val="24"/>
          <w:szCs w:val="24"/>
        </w:rPr>
        <w:t>influence</w:t>
      </w:r>
      <w:r w:rsidRPr="00741D96">
        <w:rPr>
          <w:rFonts w:ascii="Times New Roman" w:hAnsi="Times New Roman" w:cs="Times New Roman"/>
          <w:sz w:val="24"/>
          <w:szCs w:val="24"/>
        </w:rPr>
        <w:t xml:space="preserve"> the value of the whole special survey, considering that I need to design for different groups and strata, which requires designers to invest a lot of time and energy in information collection, so there may be inaccurate and professional survey content itself.</w:t>
      </w:r>
    </w:p>
    <w:p w14:paraId="57AC096C"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Secondly, Questionnaires are conducted by means of dialogue in written language. If the questions are too short, it is impossible to discuss a certain problem and its causes in depth. Respondents with too many questions are easily bored. </w:t>
      </w:r>
    </w:p>
    <w:p w14:paraId="7DF26154" w14:textId="3372C6AF"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Lastly, because the questionnaire is conducted online, it is difficult to guarantee the completion rate of the questionnaire and the quality of the answers. Respondents may refuse to answer certain questions, and we are not sure whether the respondents </w:t>
      </w:r>
      <w:r w:rsidRPr="00741D96">
        <w:rPr>
          <w:rFonts w:ascii="Times New Roman" w:hAnsi="Times New Roman" w:cs="Times New Roman"/>
          <w:sz w:val="24"/>
          <w:szCs w:val="24"/>
        </w:rPr>
        <w:lastRenderedPageBreak/>
        <w:t xml:space="preserve">completed the questionnaire independently, thus </w:t>
      </w:r>
      <w:r w:rsidR="008270B1" w:rsidRPr="00741D96">
        <w:rPr>
          <w:rFonts w:ascii="Times New Roman" w:hAnsi="Times New Roman" w:cs="Times New Roman"/>
          <w:sz w:val="24"/>
          <w:szCs w:val="24"/>
        </w:rPr>
        <w:t>influencing</w:t>
      </w:r>
      <w:r w:rsidRPr="00741D96">
        <w:rPr>
          <w:rFonts w:ascii="Times New Roman" w:hAnsi="Times New Roman" w:cs="Times New Roman"/>
          <w:sz w:val="24"/>
          <w:szCs w:val="24"/>
        </w:rPr>
        <w:t xml:space="preserve"> the judgement of the end results (</w:t>
      </w:r>
      <w:proofErr w:type="spellStart"/>
      <w:r w:rsidRPr="00741D96">
        <w:rPr>
          <w:rFonts w:ascii="Times New Roman" w:hAnsi="Times New Roman" w:cs="Times New Roman"/>
          <w:sz w:val="24"/>
          <w:szCs w:val="24"/>
        </w:rPr>
        <w:t>Sincero</w:t>
      </w:r>
      <w:proofErr w:type="spellEnd"/>
      <w:r w:rsidRPr="00741D96">
        <w:rPr>
          <w:rFonts w:ascii="Times New Roman" w:hAnsi="Times New Roman" w:cs="Times New Roman"/>
          <w:sz w:val="24"/>
          <w:szCs w:val="24"/>
        </w:rPr>
        <w:t>, 2015).</w:t>
      </w:r>
    </w:p>
    <w:p w14:paraId="568CBF56" w14:textId="77777777"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 xml:space="preserve">1.5 Scope of the Study </w:t>
      </w:r>
    </w:p>
    <w:p w14:paraId="70952EC4" w14:textId="505DE138"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This paper mainly studies the current situation and main problems of the </w:t>
      </w:r>
      <w:r w:rsidR="009F6E43" w:rsidRPr="00741D96">
        <w:rPr>
          <w:rFonts w:ascii="Times New Roman" w:hAnsi="Times New Roman" w:cs="Times New Roman"/>
          <w:sz w:val="24"/>
          <w:szCs w:val="24"/>
        </w:rPr>
        <w:t>employee motivation</w:t>
      </w:r>
      <w:r w:rsidRPr="00741D96">
        <w:rPr>
          <w:rFonts w:ascii="Times New Roman" w:hAnsi="Times New Roman" w:cs="Times New Roman"/>
          <w:sz w:val="24"/>
          <w:szCs w:val="24"/>
        </w:rPr>
        <w:t xml:space="preserve"> of human resources in</w:t>
      </w:r>
      <w:r w:rsidR="0091643F" w:rsidRPr="00741D96">
        <w:rPr>
          <w:rFonts w:ascii="Times New Roman" w:hAnsi="Times New Roman" w:cs="Times New Roman"/>
          <w:sz w:val="24"/>
          <w:szCs w:val="24"/>
        </w:rPr>
        <w:t xml:space="preserve"> large</w:t>
      </w:r>
      <w:r w:rsidRPr="00741D96">
        <w:rPr>
          <w:rFonts w:ascii="Times New Roman" w:hAnsi="Times New Roman" w:cs="Times New Roman"/>
          <w:sz w:val="24"/>
          <w:szCs w:val="24"/>
        </w:rPr>
        <w:t xml:space="preserve"> state-owned enterprises. Therefore, the geographical location of the study is mainly Beijing cit</w:t>
      </w:r>
      <w:r w:rsidR="009F01D9" w:rsidRPr="00741D96">
        <w:rPr>
          <w:rFonts w:ascii="Times New Roman" w:hAnsi="Times New Roman" w:cs="Times New Roman"/>
          <w:sz w:val="24"/>
          <w:szCs w:val="24"/>
        </w:rPr>
        <w:t>y</w:t>
      </w:r>
      <w:r w:rsidRPr="00741D96">
        <w:rPr>
          <w:rFonts w:ascii="Times New Roman" w:hAnsi="Times New Roman" w:cs="Times New Roman"/>
          <w:sz w:val="24"/>
          <w:szCs w:val="24"/>
        </w:rPr>
        <w:t xml:space="preserve"> in China. I will take PetroChina Co Ltd as an example. </w:t>
      </w:r>
      <w:r w:rsidR="002103C4" w:rsidRPr="00741D96">
        <w:rPr>
          <w:rFonts w:ascii="Times New Roman" w:hAnsi="Times New Roman" w:cs="Times New Roman"/>
          <w:sz w:val="24"/>
          <w:szCs w:val="24"/>
        </w:rPr>
        <w:t>The headquarters of those</w:t>
      </w:r>
      <w:r w:rsidRPr="00741D96">
        <w:rPr>
          <w:rFonts w:ascii="Times New Roman" w:hAnsi="Times New Roman" w:cs="Times New Roman"/>
          <w:sz w:val="24"/>
          <w:szCs w:val="24"/>
        </w:rPr>
        <w:t xml:space="preserve"> compan</w:t>
      </w:r>
      <w:r w:rsidR="002103C4" w:rsidRPr="00741D96">
        <w:rPr>
          <w:rFonts w:ascii="Times New Roman" w:hAnsi="Times New Roman" w:cs="Times New Roman"/>
          <w:sz w:val="24"/>
          <w:szCs w:val="24"/>
        </w:rPr>
        <w:t>ies are in</w:t>
      </w:r>
      <w:r w:rsidRPr="00741D96">
        <w:rPr>
          <w:rFonts w:ascii="Times New Roman" w:hAnsi="Times New Roman" w:cs="Times New Roman"/>
          <w:sz w:val="24"/>
          <w:szCs w:val="24"/>
        </w:rPr>
        <w:t xml:space="preserve"> Beijing, so I collected </w:t>
      </w:r>
      <w:r w:rsidR="00502D5F">
        <w:rPr>
          <w:rFonts w:ascii="Times New Roman" w:hAnsi="Times New Roman" w:cs="Times New Roman"/>
          <w:sz w:val="24"/>
          <w:szCs w:val="24"/>
        </w:rPr>
        <w:t>383</w:t>
      </w:r>
      <w:r w:rsidRPr="00741D96">
        <w:rPr>
          <w:rFonts w:ascii="Times New Roman" w:hAnsi="Times New Roman" w:cs="Times New Roman"/>
          <w:sz w:val="24"/>
          <w:szCs w:val="24"/>
        </w:rPr>
        <w:t xml:space="preserve"> questionnaires from </w:t>
      </w:r>
      <w:r w:rsidR="00502D5F">
        <w:rPr>
          <w:rFonts w:ascii="Times New Roman" w:hAnsi="Times New Roman" w:cs="Times New Roman"/>
          <w:sz w:val="24"/>
          <w:szCs w:val="24"/>
        </w:rPr>
        <w:t xml:space="preserve">6500 </w:t>
      </w:r>
      <w:r w:rsidRPr="00741D96">
        <w:rPr>
          <w:rFonts w:ascii="Times New Roman" w:hAnsi="Times New Roman" w:cs="Times New Roman"/>
          <w:sz w:val="24"/>
          <w:szCs w:val="24"/>
        </w:rPr>
        <w:t xml:space="preserve">employees of the </w:t>
      </w:r>
      <w:r w:rsidR="002103C4" w:rsidRPr="00741D96">
        <w:rPr>
          <w:rFonts w:ascii="Times New Roman" w:hAnsi="Times New Roman" w:cs="Times New Roman"/>
          <w:sz w:val="24"/>
          <w:szCs w:val="24"/>
        </w:rPr>
        <w:t xml:space="preserve">them </w:t>
      </w:r>
      <w:r w:rsidRPr="00741D96">
        <w:rPr>
          <w:rFonts w:ascii="Times New Roman" w:hAnsi="Times New Roman" w:cs="Times New Roman"/>
          <w:sz w:val="24"/>
          <w:szCs w:val="24"/>
        </w:rPr>
        <w:t>for reference.</w:t>
      </w:r>
    </w:p>
    <w:p w14:paraId="262FFDF4" w14:textId="77777777"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 xml:space="preserve">Chapter2. Literature Review </w:t>
      </w:r>
    </w:p>
    <w:p w14:paraId="6B1B9135" w14:textId="55693240" w:rsidR="00741D96" w:rsidRPr="00741D96" w:rsidRDefault="00847999" w:rsidP="00741D96">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2.0</w:t>
      </w:r>
      <w:r w:rsidR="00741D96" w:rsidRPr="00741D96">
        <w:rPr>
          <w:rFonts w:ascii="Times New Roman" w:hAnsi="Times New Roman" w:cs="Times New Roman"/>
          <w:b/>
          <w:sz w:val="24"/>
          <w:szCs w:val="24"/>
        </w:rPr>
        <w:t xml:space="preserve"> Employees of State-owned Enterprises</w:t>
      </w:r>
    </w:p>
    <w:p w14:paraId="1B9E9C83" w14:textId="0F52607B" w:rsidR="00741D96" w:rsidRPr="00741D96" w:rsidRDefault="00741D96" w:rsidP="00741D96">
      <w:pPr>
        <w:spacing w:line="480" w:lineRule="auto"/>
        <w:rPr>
          <w:rFonts w:ascii="Times New Roman" w:hAnsi="Times New Roman" w:cs="Times New Roman"/>
          <w:bCs/>
          <w:sz w:val="24"/>
          <w:szCs w:val="24"/>
        </w:rPr>
      </w:pPr>
      <w:r w:rsidRPr="00741D96">
        <w:rPr>
          <w:rFonts w:ascii="Times New Roman" w:hAnsi="Times New Roman" w:cs="Times New Roman"/>
          <w:bCs/>
          <w:sz w:val="24"/>
          <w:szCs w:val="24"/>
        </w:rPr>
        <w:t>State-owned enterprises (SOEs) are enterprises owned or controlled by the state</w:t>
      </w:r>
      <w:r w:rsidR="008270B1">
        <w:rPr>
          <w:rFonts w:ascii="Times New Roman" w:hAnsi="Times New Roman" w:cs="Times New Roman"/>
          <w:bCs/>
          <w:sz w:val="24"/>
          <w:szCs w:val="24"/>
        </w:rPr>
        <w:t>, t</w:t>
      </w:r>
      <w:r w:rsidRPr="00741D96">
        <w:rPr>
          <w:rFonts w:ascii="Times New Roman" w:hAnsi="Times New Roman" w:cs="Times New Roman"/>
          <w:bCs/>
          <w:sz w:val="24"/>
          <w:szCs w:val="24"/>
        </w:rPr>
        <w:t>he concept and interests of the government will directly affect the actions taken by SOEs</w:t>
      </w:r>
      <w:r w:rsidR="008270B1">
        <w:rPr>
          <w:rFonts w:ascii="Times New Roman" w:hAnsi="Times New Roman" w:cs="Times New Roman"/>
          <w:bCs/>
          <w:sz w:val="24"/>
          <w:szCs w:val="24"/>
        </w:rPr>
        <w:t xml:space="preserve"> (</w:t>
      </w:r>
      <w:proofErr w:type="spellStart"/>
      <w:r w:rsidR="008270B1" w:rsidRPr="00741D96">
        <w:rPr>
          <w:rFonts w:ascii="Times New Roman" w:hAnsi="Times New Roman" w:cs="Times New Roman"/>
          <w:sz w:val="24"/>
          <w:szCs w:val="24"/>
        </w:rPr>
        <w:t>Brødsgaard</w:t>
      </w:r>
      <w:proofErr w:type="spellEnd"/>
      <w:r w:rsidR="008270B1" w:rsidRPr="00741D96">
        <w:rPr>
          <w:rFonts w:ascii="Times New Roman" w:hAnsi="Times New Roman" w:cs="Times New Roman"/>
          <w:sz w:val="24"/>
          <w:szCs w:val="24"/>
        </w:rPr>
        <w:t>,</w:t>
      </w:r>
      <w:r w:rsidR="008270B1">
        <w:rPr>
          <w:rFonts w:ascii="Times New Roman" w:hAnsi="Times New Roman" w:cs="Times New Roman"/>
          <w:sz w:val="24"/>
          <w:szCs w:val="24"/>
        </w:rPr>
        <w:t xml:space="preserve"> </w:t>
      </w:r>
      <w:r w:rsidR="008270B1" w:rsidRPr="00741D96">
        <w:rPr>
          <w:rFonts w:ascii="Times New Roman" w:hAnsi="Times New Roman" w:cs="Times New Roman"/>
          <w:sz w:val="24"/>
          <w:szCs w:val="24"/>
        </w:rPr>
        <w:t>2018)</w:t>
      </w:r>
      <w:r w:rsidRPr="00741D96">
        <w:rPr>
          <w:rFonts w:ascii="Times New Roman" w:hAnsi="Times New Roman" w:cs="Times New Roman"/>
          <w:bCs/>
          <w:sz w:val="24"/>
          <w:szCs w:val="24"/>
        </w:rPr>
        <w:t>. Therefore, its rights will not be held in the hands of individuals alone, but directly belong to the state. All state-owned enterprises must put national interests first and personal interests second.</w:t>
      </w:r>
    </w:p>
    <w:p w14:paraId="6F827673" w14:textId="7FBD84D0" w:rsidR="00741D96" w:rsidRPr="00741D96" w:rsidRDefault="00741D96" w:rsidP="00741D96">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(1) </w:t>
      </w:r>
      <w:r w:rsidRPr="00741D96">
        <w:rPr>
          <w:rFonts w:ascii="Times New Roman" w:hAnsi="Times New Roman" w:cs="Times New Roman"/>
          <w:bCs/>
          <w:sz w:val="24"/>
          <w:szCs w:val="24"/>
        </w:rPr>
        <w:t xml:space="preserve">State-owned enterprises have two forms of existence, one is commercial, the other is public welfare. Different forms have different functions. As a form of economic market, commerciality participates in the market of economic competition. Commerciality can improve the international influence of enterprises and bring more economic benefits to enterprises. Public welfare mainly reflects that part of the expenditure of state-owned enterprises is used for macro-economic regulation and control, alleviating the economic pressure brought by the world financial crisis, and </w:t>
      </w:r>
      <w:r w:rsidRPr="00741D96">
        <w:rPr>
          <w:rFonts w:ascii="Times New Roman" w:hAnsi="Times New Roman" w:cs="Times New Roman"/>
          <w:bCs/>
          <w:sz w:val="24"/>
          <w:szCs w:val="24"/>
        </w:rPr>
        <w:lastRenderedPageBreak/>
        <w:t>providing certain funds and policy support for national economic development.</w:t>
      </w:r>
    </w:p>
    <w:p w14:paraId="4FD29DA9" w14:textId="62DE2851" w:rsidR="00741D96" w:rsidRPr="00741D96" w:rsidRDefault="00741D96" w:rsidP="00741D96">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(2) </w:t>
      </w:r>
      <w:r w:rsidRPr="00741D96">
        <w:rPr>
          <w:rFonts w:ascii="Times New Roman" w:hAnsi="Times New Roman" w:cs="Times New Roman"/>
          <w:bCs/>
          <w:sz w:val="24"/>
          <w:szCs w:val="24"/>
        </w:rPr>
        <w:t>Employees refer to all kinds of employees in enterprises (units), including fixed workers, contract workers, temporary workers, as well as trainees and interns. If an enterprise wants to achieve the maximum profit scientifically, it must have a set of management mode for the enterprise itself. An enterprise which can play a vital role in the national economic growth must be managed professionally, entrepreneurship and scientifically. The operation of an enterprise requires the cooperation of every employee. Only when every employee does well in his own position can he possibly drive the general trend upward. Enterprises need to develop a humanized management model to meet the needs of employees, win the hearts and minds of the people from all aspects, and let employees act independently for enterprises.</w:t>
      </w:r>
    </w:p>
    <w:p w14:paraId="7ECDAAF1" w14:textId="21646677"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2.1</w:t>
      </w:r>
      <w:r w:rsidR="002C3157" w:rsidRPr="00741D96">
        <w:rPr>
          <w:rFonts w:ascii="Times New Roman" w:hAnsi="Times New Roman" w:cs="Times New Roman"/>
          <w:b/>
          <w:sz w:val="24"/>
          <w:szCs w:val="24"/>
        </w:rPr>
        <w:t xml:space="preserve"> </w:t>
      </w:r>
      <w:r w:rsidR="00904647" w:rsidRPr="00741D96">
        <w:rPr>
          <w:rFonts w:ascii="Times New Roman" w:hAnsi="Times New Roman" w:cs="Times New Roman"/>
          <w:b/>
          <w:sz w:val="24"/>
          <w:szCs w:val="24"/>
        </w:rPr>
        <w:t>Employee motivation</w:t>
      </w:r>
      <w:r w:rsidRPr="00741D96">
        <w:rPr>
          <w:rFonts w:ascii="Times New Roman" w:hAnsi="Times New Roman" w:cs="Times New Roman"/>
          <w:b/>
          <w:sz w:val="24"/>
          <w:szCs w:val="24"/>
        </w:rPr>
        <w:t xml:space="preserve"> </w:t>
      </w:r>
    </w:p>
    <w:p w14:paraId="52F4A023" w14:textId="47BD1052" w:rsidR="008B12C5" w:rsidRDefault="00C05CCF" w:rsidP="00636DE4">
      <w:pPr>
        <w:spacing w:line="480" w:lineRule="auto"/>
        <w:rPr>
          <w:rFonts w:ascii="Times New Roman" w:hAnsi="Times New Roman" w:cs="Times New Roman"/>
          <w:bCs/>
          <w:sz w:val="24"/>
          <w:szCs w:val="24"/>
        </w:rPr>
      </w:pPr>
      <w:r w:rsidRPr="00741D96">
        <w:rPr>
          <w:rFonts w:ascii="Times New Roman" w:hAnsi="Times New Roman" w:cs="Times New Roman"/>
          <w:bCs/>
          <w:sz w:val="24"/>
          <w:szCs w:val="24"/>
        </w:rPr>
        <w:t xml:space="preserve">Motivation is the organization and for some special common purpose to influence the inner drive and needs of employees, and then guide and strengthen people's behavior </w:t>
      </w:r>
      <w:r w:rsidR="008B12C5" w:rsidRPr="00741D96">
        <w:rPr>
          <w:rFonts w:ascii="Times New Roman" w:hAnsi="Times New Roman" w:cs="Times New Roman"/>
          <w:bCs/>
          <w:sz w:val="24"/>
          <w:szCs w:val="24"/>
        </w:rPr>
        <w:t>(</w:t>
      </w:r>
      <w:r w:rsidR="002D358D" w:rsidRPr="00741D96">
        <w:rPr>
          <w:rFonts w:ascii="Times New Roman" w:hAnsi="Times New Roman" w:cs="Times New Roman"/>
          <w:bCs/>
          <w:sz w:val="24"/>
          <w:szCs w:val="24"/>
        </w:rPr>
        <w:t>C</w:t>
      </w:r>
      <w:r w:rsidR="008B12C5" w:rsidRPr="00741D96">
        <w:rPr>
          <w:rFonts w:ascii="Times New Roman" w:hAnsi="Times New Roman" w:cs="Times New Roman"/>
          <w:bCs/>
          <w:sz w:val="24"/>
          <w:szCs w:val="24"/>
        </w:rPr>
        <w:t>ao,</w:t>
      </w:r>
      <w:r w:rsidRPr="00741D96">
        <w:rPr>
          <w:rFonts w:ascii="Times New Roman" w:hAnsi="Times New Roman" w:cs="Times New Roman"/>
          <w:bCs/>
          <w:sz w:val="24"/>
          <w:szCs w:val="24"/>
        </w:rPr>
        <w:t xml:space="preserve"> </w:t>
      </w:r>
      <w:r w:rsidR="008B12C5" w:rsidRPr="00741D96">
        <w:rPr>
          <w:rFonts w:ascii="Times New Roman" w:hAnsi="Times New Roman" w:cs="Times New Roman"/>
          <w:bCs/>
          <w:sz w:val="24"/>
          <w:szCs w:val="24"/>
        </w:rPr>
        <w:t>201</w:t>
      </w:r>
      <w:r w:rsidRPr="00741D96">
        <w:rPr>
          <w:rFonts w:ascii="Times New Roman" w:hAnsi="Times New Roman" w:cs="Times New Roman"/>
          <w:bCs/>
          <w:sz w:val="24"/>
          <w:szCs w:val="24"/>
        </w:rPr>
        <w:t>4</w:t>
      </w:r>
      <w:r w:rsidR="008B12C5" w:rsidRPr="00741D96">
        <w:rPr>
          <w:rFonts w:ascii="Times New Roman" w:hAnsi="Times New Roman" w:cs="Times New Roman"/>
          <w:bCs/>
          <w:sz w:val="24"/>
          <w:szCs w:val="24"/>
        </w:rPr>
        <w:t>).</w:t>
      </w:r>
      <w:r w:rsidR="009C3B01" w:rsidRPr="00741D96">
        <w:rPr>
          <w:rFonts w:ascii="Times New Roman" w:hAnsi="Times New Roman" w:cs="Times New Roman"/>
          <w:bCs/>
          <w:sz w:val="24"/>
          <w:szCs w:val="24"/>
        </w:rPr>
        <w:t xml:space="preserve"> T</w:t>
      </w:r>
      <w:r w:rsidR="00636DE4" w:rsidRPr="00741D96">
        <w:rPr>
          <w:rFonts w:ascii="Times New Roman" w:hAnsi="Times New Roman" w:cs="Times New Roman"/>
          <w:bCs/>
          <w:sz w:val="24"/>
          <w:szCs w:val="24"/>
        </w:rPr>
        <w:t>he general</w:t>
      </w:r>
      <w:r w:rsidR="009C3B01" w:rsidRPr="00741D96">
        <w:rPr>
          <w:rFonts w:ascii="Times New Roman" w:hAnsi="Times New Roman" w:cs="Times New Roman"/>
          <w:bCs/>
          <w:sz w:val="24"/>
          <w:szCs w:val="24"/>
        </w:rPr>
        <w:t xml:space="preserve"> </w:t>
      </w:r>
      <w:r w:rsidR="00636DE4" w:rsidRPr="00741D96">
        <w:rPr>
          <w:rFonts w:ascii="Times New Roman" w:hAnsi="Times New Roman" w:cs="Times New Roman"/>
          <w:bCs/>
          <w:sz w:val="24"/>
          <w:szCs w:val="24"/>
        </w:rPr>
        <w:t>understanding of motivation,</w:t>
      </w:r>
      <w:r w:rsidR="000C4241" w:rsidRPr="00741D96">
        <w:rPr>
          <w:rFonts w:ascii="Times New Roman" w:hAnsi="Times New Roman" w:cs="Times New Roman"/>
          <w:bCs/>
          <w:sz w:val="24"/>
          <w:szCs w:val="24"/>
        </w:rPr>
        <w:t xml:space="preserve"> </w:t>
      </w:r>
      <w:r w:rsidR="00636DE4" w:rsidRPr="00741D96">
        <w:rPr>
          <w:rFonts w:ascii="Times New Roman" w:hAnsi="Times New Roman" w:cs="Times New Roman"/>
          <w:bCs/>
          <w:sz w:val="24"/>
          <w:szCs w:val="24"/>
        </w:rPr>
        <w:t>explain</w:t>
      </w:r>
      <w:r w:rsidR="000C4241" w:rsidRPr="00741D96">
        <w:rPr>
          <w:rFonts w:ascii="Times New Roman" w:hAnsi="Times New Roman" w:cs="Times New Roman"/>
          <w:bCs/>
          <w:sz w:val="24"/>
          <w:szCs w:val="24"/>
        </w:rPr>
        <w:t>ing</w:t>
      </w:r>
      <w:r w:rsidR="00636DE4" w:rsidRPr="00741D96">
        <w:rPr>
          <w:rFonts w:ascii="Times New Roman" w:hAnsi="Times New Roman" w:cs="Times New Roman"/>
          <w:bCs/>
          <w:sz w:val="24"/>
          <w:szCs w:val="24"/>
        </w:rPr>
        <w:t xml:space="preserve"> it as a connection of </w:t>
      </w:r>
      <w:r w:rsidRPr="00741D96">
        <w:rPr>
          <w:rFonts w:ascii="Times New Roman" w:hAnsi="Times New Roman" w:cs="Times New Roman"/>
          <w:bCs/>
          <w:sz w:val="24"/>
          <w:szCs w:val="24"/>
        </w:rPr>
        <w:t xml:space="preserve">dependent and </w:t>
      </w:r>
      <w:r w:rsidR="00636DE4" w:rsidRPr="00741D96">
        <w:rPr>
          <w:rFonts w:ascii="Times New Roman" w:hAnsi="Times New Roman" w:cs="Times New Roman"/>
          <w:bCs/>
          <w:sz w:val="24"/>
          <w:szCs w:val="24"/>
        </w:rPr>
        <w:t>independent</w:t>
      </w:r>
      <w:r w:rsidRPr="00741D96">
        <w:rPr>
          <w:rFonts w:ascii="Times New Roman" w:hAnsi="Times New Roman" w:cs="Times New Roman"/>
          <w:bCs/>
          <w:sz w:val="24"/>
          <w:szCs w:val="24"/>
        </w:rPr>
        <w:t xml:space="preserve"> </w:t>
      </w:r>
      <w:r w:rsidR="00636DE4" w:rsidRPr="00741D96">
        <w:rPr>
          <w:rFonts w:ascii="Times New Roman" w:hAnsi="Times New Roman" w:cs="Times New Roman"/>
          <w:bCs/>
          <w:sz w:val="24"/>
          <w:szCs w:val="24"/>
        </w:rPr>
        <w:t xml:space="preserve">variables that influence the direction, size and duration of the human behavior </w:t>
      </w:r>
      <w:r w:rsidR="00636DE4" w:rsidRPr="00741D96">
        <w:rPr>
          <w:rFonts w:ascii="Times New Roman" w:hAnsi="Times New Roman" w:cs="Times New Roman"/>
          <w:sz w:val="24"/>
          <w:szCs w:val="24"/>
        </w:rPr>
        <w:t>(</w:t>
      </w:r>
      <w:proofErr w:type="spellStart"/>
      <w:r w:rsidR="00636DE4" w:rsidRPr="00741D96">
        <w:rPr>
          <w:rFonts w:ascii="Times New Roman" w:hAnsi="Times New Roman" w:cs="Times New Roman"/>
          <w:bCs/>
          <w:sz w:val="24"/>
          <w:szCs w:val="24"/>
        </w:rPr>
        <w:t>Pandţa</w:t>
      </w:r>
      <w:proofErr w:type="spellEnd"/>
      <w:r w:rsidR="00E84EA3" w:rsidRPr="00741D96">
        <w:rPr>
          <w:rFonts w:ascii="Times New Roman" w:hAnsi="Times New Roman" w:cs="Times New Roman"/>
          <w:bCs/>
          <w:sz w:val="24"/>
          <w:szCs w:val="24"/>
        </w:rPr>
        <w:t xml:space="preserve"> and </w:t>
      </w:r>
      <w:r w:rsidR="00636DE4" w:rsidRPr="00741D96">
        <w:rPr>
          <w:rFonts w:ascii="Times New Roman" w:hAnsi="Times New Roman" w:cs="Times New Roman"/>
          <w:bCs/>
          <w:sz w:val="24"/>
          <w:szCs w:val="24"/>
        </w:rPr>
        <w:t>Deri,</w:t>
      </w:r>
      <w:r w:rsidR="00E84EA3" w:rsidRPr="00741D96">
        <w:rPr>
          <w:rFonts w:ascii="Times New Roman" w:hAnsi="Times New Roman" w:cs="Times New Roman"/>
          <w:bCs/>
          <w:sz w:val="24"/>
          <w:szCs w:val="24"/>
        </w:rPr>
        <w:t xml:space="preserve"> </w:t>
      </w:r>
      <w:r w:rsidR="00636DE4" w:rsidRPr="00741D96">
        <w:rPr>
          <w:rFonts w:ascii="Times New Roman" w:hAnsi="Times New Roman" w:cs="Times New Roman"/>
          <w:bCs/>
          <w:sz w:val="24"/>
          <w:szCs w:val="24"/>
        </w:rPr>
        <w:t>2015).</w:t>
      </w:r>
    </w:p>
    <w:p w14:paraId="09AE3727" w14:textId="6A8E4847" w:rsidR="00A043A7" w:rsidRDefault="00A043A7" w:rsidP="00A043A7">
      <w:pPr>
        <w:spacing w:line="480" w:lineRule="auto"/>
        <w:rPr>
          <w:rFonts w:ascii="Times New Roman" w:hAnsi="Times New Roman" w:cs="Times New Roman"/>
          <w:b/>
          <w:bCs/>
          <w:sz w:val="24"/>
          <w:szCs w:val="24"/>
        </w:rPr>
      </w:pPr>
      <w:r w:rsidRPr="00741D96">
        <w:rPr>
          <w:rFonts w:ascii="Times New Roman" w:hAnsi="Times New Roman" w:cs="Times New Roman"/>
          <w:b/>
          <w:bCs/>
          <w:sz w:val="24"/>
          <w:szCs w:val="24"/>
        </w:rPr>
        <w:t xml:space="preserve">2.1.1 Global view of Employee motivation </w:t>
      </w:r>
    </w:p>
    <w:p w14:paraId="78705687" w14:textId="347BB913" w:rsidR="00C71572" w:rsidRPr="00C71572" w:rsidRDefault="00C71572" w:rsidP="00C71572">
      <w:pPr>
        <w:spacing w:line="480" w:lineRule="auto"/>
        <w:rPr>
          <w:rFonts w:ascii="Times New Roman" w:hAnsi="Times New Roman" w:cs="Times New Roman"/>
          <w:sz w:val="24"/>
          <w:szCs w:val="24"/>
        </w:rPr>
      </w:pPr>
      <w:r w:rsidRPr="00C71572">
        <w:rPr>
          <w:rFonts w:ascii="Times New Roman" w:hAnsi="Times New Roman" w:cs="Times New Roman"/>
          <w:sz w:val="24"/>
          <w:szCs w:val="24"/>
        </w:rPr>
        <w:t>It mainly includes content-based incentive theory, process-based incentive theory and intensified incentive theory</w:t>
      </w:r>
      <w:r w:rsidR="006C644B">
        <w:rPr>
          <w:rFonts w:ascii="Times New Roman" w:hAnsi="Times New Roman" w:cs="Times New Roman"/>
          <w:sz w:val="24"/>
          <w:szCs w:val="24"/>
        </w:rPr>
        <w:t xml:space="preserve"> </w:t>
      </w:r>
      <w:r w:rsidR="006C644B" w:rsidRPr="009F15D1">
        <w:rPr>
          <w:rFonts w:ascii="Times New Roman" w:hAnsi="Times New Roman" w:cs="Times New Roman"/>
          <w:sz w:val="24"/>
          <w:szCs w:val="24"/>
        </w:rPr>
        <w:t>(Othman,</w:t>
      </w:r>
      <w:r w:rsidR="009F15D1" w:rsidRPr="009F15D1">
        <w:rPr>
          <w:rFonts w:ascii="Times New Roman" w:hAnsi="Times New Roman" w:cs="Times New Roman"/>
          <w:sz w:val="24"/>
          <w:szCs w:val="24"/>
        </w:rPr>
        <w:t xml:space="preserve"> </w:t>
      </w:r>
      <w:r w:rsidR="006C644B" w:rsidRPr="009F15D1">
        <w:rPr>
          <w:rFonts w:ascii="Times New Roman" w:hAnsi="Times New Roman" w:cs="Times New Roman"/>
          <w:sz w:val="24"/>
          <w:szCs w:val="24"/>
        </w:rPr>
        <w:t>2015)</w:t>
      </w:r>
      <w:r w:rsidRPr="009F15D1">
        <w:rPr>
          <w:rFonts w:ascii="Times New Roman" w:hAnsi="Times New Roman" w:cs="Times New Roman"/>
          <w:sz w:val="24"/>
          <w:szCs w:val="24"/>
        </w:rPr>
        <w:t>.</w:t>
      </w:r>
      <w:r w:rsidR="006C644B">
        <w:rPr>
          <w:rFonts w:ascii="Times New Roman" w:hAnsi="Times New Roman" w:cs="Times New Roman" w:hint="eastAsia"/>
          <w:sz w:val="24"/>
          <w:szCs w:val="24"/>
        </w:rPr>
        <w:t xml:space="preserve"> </w:t>
      </w:r>
      <w:r w:rsidRPr="00C71572">
        <w:rPr>
          <w:rFonts w:ascii="Times New Roman" w:hAnsi="Times New Roman" w:cs="Times New Roman"/>
          <w:sz w:val="24"/>
          <w:szCs w:val="24"/>
        </w:rPr>
        <w:t xml:space="preserve">Among them, the main characteristics of the content-based incentive theory are the various factors that stimulate individual behavior motivation. The representative theories include McClellan's achievement need </w:t>
      </w:r>
      <w:r w:rsidRPr="00C71572">
        <w:rPr>
          <w:rFonts w:ascii="Times New Roman" w:hAnsi="Times New Roman" w:cs="Times New Roman"/>
          <w:sz w:val="24"/>
          <w:szCs w:val="24"/>
        </w:rPr>
        <w:lastRenderedPageBreak/>
        <w:t xml:space="preserve">incentive theory, Maslow's hierarchy of needs theory, </w:t>
      </w:r>
      <w:proofErr w:type="spellStart"/>
      <w:r w:rsidRPr="00C71572">
        <w:rPr>
          <w:rFonts w:ascii="Times New Roman" w:hAnsi="Times New Roman" w:cs="Times New Roman"/>
          <w:sz w:val="24"/>
          <w:szCs w:val="24"/>
        </w:rPr>
        <w:t>Odford's</w:t>
      </w:r>
      <w:proofErr w:type="spellEnd"/>
      <w:r w:rsidRPr="00C71572">
        <w:rPr>
          <w:rFonts w:ascii="Times New Roman" w:hAnsi="Times New Roman" w:cs="Times New Roman"/>
          <w:sz w:val="24"/>
          <w:szCs w:val="24"/>
        </w:rPr>
        <w:t xml:space="preserve"> ERG theory, Herzberg's two-factor theory, </w:t>
      </w:r>
      <w:proofErr w:type="spellStart"/>
      <w:r w:rsidRPr="00C71572">
        <w:rPr>
          <w:rFonts w:ascii="Times New Roman" w:hAnsi="Times New Roman" w:cs="Times New Roman"/>
          <w:sz w:val="24"/>
          <w:szCs w:val="24"/>
        </w:rPr>
        <w:t>etc</w:t>
      </w:r>
      <w:proofErr w:type="spellEnd"/>
      <w:r w:rsidR="006C644B">
        <w:rPr>
          <w:rFonts w:ascii="Times New Roman" w:hAnsi="Times New Roman" w:cs="Times New Roman"/>
          <w:sz w:val="24"/>
          <w:szCs w:val="24"/>
        </w:rPr>
        <w:t xml:space="preserve"> (</w:t>
      </w:r>
      <w:r w:rsidR="006C644B" w:rsidRPr="00661886">
        <w:rPr>
          <w:rFonts w:ascii="Arial" w:hAnsi="Arial" w:cs="Arial"/>
          <w:szCs w:val="21"/>
        </w:rPr>
        <w:t xml:space="preserve">Babatunde </w:t>
      </w:r>
      <w:r w:rsidR="006C644B">
        <w:rPr>
          <w:rFonts w:ascii="Arial" w:hAnsi="Arial" w:cs="Arial"/>
          <w:szCs w:val="21"/>
        </w:rPr>
        <w:t xml:space="preserve">and </w:t>
      </w:r>
      <w:r w:rsidR="006C644B" w:rsidRPr="00661886">
        <w:rPr>
          <w:rFonts w:ascii="Arial" w:hAnsi="Arial" w:cs="Arial"/>
          <w:szCs w:val="21"/>
        </w:rPr>
        <w:t>Joseph</w:t>
      </w:r>
      <w:r w:rsidR="006C644B">
        <w:rPr>
          <w:rFonts w:ascii="Arial" w:hAnsi="Arial" w:cs="Arial"/>
          <w:szCs w:val="21"/>
        </w:rPr>
        <w:t>, 2015).</w:t>
      </w:r>
    </w:p>
    <w:p w14:paraId="0BB0D943" w14:textId="51B4A5D7" w:rsidR="00C71572" w:rsidRPr="00C71572" w:rsidRDefault="00C71572" w:rsidP="00C71572">
      <w:pPr>
        <w:spacing w:line="480" w:lineRule="auto"/>
        <w:rPr>
          <w:rFonts w:ascii="Times New Roman" w:hAnsi="Times New Roman" w:cs="Times New Roman"/>
          <w:sz w:val="24"/>
          <w:szCs w:val="24"/>
        </w:rPr>
      </w:pPr>
      <w:r w:rsidRPr="00C71572">
        <w:rPr>
          <w:rFonts w:ascii="Times New Roman" w:hAnsi="Times New Roman" w:cs="Times New Roman"/>
          <w:sz w:val="24"/>
          <w:szCs w:val="24"/>
        </w:rPr>
        <w:t>Maslow's hierarchy of needs theory mainly expresses different levels of individual needs from five aspects: security needs, respect needs, physiological needs, social needs and self-realization. People are constantly growing toward higher levels of demand, and it is this demand that makes individuals grow constantly</w:t>
      </w:r>
      <w:r w:rsidR="006C644B">
        <w:rPr>
          <w:rFonts w:ascii="Times New Roman" w:hAnsi="Times New Roman" w:cs="Times New Roman"/>
          <w:sz w:val="24"/>
          <w:szCs w:val="24"/>
        </w:rPr>
        <w:t xml:space="preserve"> </w:t>
      </w:r>
      <w:r w:rsidR="006C644B">
        <w:rPr>
          <w:rFonts w:ascii="Arial" w:hAnsi="Arial" w:cs="Arial"/>
          <w:szCs w:val="21"/>
        </w:rPr>
        <w:t>(</w:t>
      </w:r>
      <w:r w:rsidR="006C644B" w:rsidRPr="009F15D1">
        <w:rPr>
          <w:rFonts w:ascii="Times New Roman" w:hAnsi="Times New Roman" w:cs="Times New Roman"/>
          <w:sz w:val="24"/>
          <w:szCs w:val="24"/>
        </w:rPr>
        <w:t>Othman,</w:t>
      </w:r>
      <w:r w:rsidR="009F15D1">
        <w:rPr>
          <w:rFonts w:ascii="Times New Roman" w:hAnsi="Times New Roman" w:cs="Times New Roman"/>
          <w:sz w:val="24"/>
          <w:szCs w:val="24"/>
        </w:rPr>
        <w:t xml:space="preserve"> </w:t>
      </w:r>
      <w:r w:rsidR="006C644B" w:rsidRPr="009F15D1">
        <w:rPr>
          <w:rFonts w:ascii="Times New Roman" w:hAnsi="Times New Roman" w:cs="Times New Roman"/>
          <w:sz w:val="24"/>
          <w:szCs w:val="24"/>
        </w:rPr>
        <w:t>2015</w:t>
      </w:r>
      <w:r w:rsidR="006C644B">
        <w:rPr>
          <w:rFonts w:ascii="Arial" w:hAnsi="Arial" w:cs="Arial"/>
          <w:szCs w:val="21"/>
        </w:rPr>
        <w:t>)</w:t>
      </w:r>
      <w:r w:rsidRPr="00C71572">
        <w:rPr>
          <w:rFonts w:ascii="Times New Roman" w:hAnsi="Times New Roman" w:cs="Times New Roman"/>
          <w:sz w:val="24"/>
          <w:szCs w:val="24"/>
        </w:rPr>
        <w:t xml:space="preserve">. </w:t>
      </w:r>
      <w:proofErr w:type="spellStart"/>
      <w:r w:rsidRPr="00C71572">
        <w:rPr>
          <w:rFonts w:ascii="Times New Roman" w:hAnsi="Times New Roman" w:cs="Times New Roman"/>
          <w:sz w:val="24"/>
          <w:szCs w:val="24"/>
        </w:rPr>
        <w:t>Odford's</w:t>
      </w:r>
      <w:proofErr w:type="spellEnd"/>
      <w:r w:rsidRPr="00C71572">
        <w:rPr>
          <w:rFonts w:ascii="Times New Roman" w:hAnsi="Times New Roman" w:cs="Times New Roman"/>
          <w:sz w:val="24"/>
          <w:szCs w:val="24"/>
        </w:rPr>
        <w:t xml:space="preserve"> ERG theory is an improvement of Maslow's demand theory</w:t>
      </w:r>
      <w:r>
        <w:rPr>
          <w:rFonts w:ascii="Times New Roman" w:hAnsi="Times New Roman" w:cs="Times New Roman"/>
          <w:sz w:val="24"/>
          <w:szCs w:val="24"/>
        </w:rPr>
        <w:t>, h</w:t>
      </w:r>
      <w:r w:rsidRPr="00C71572">
        <w:rPr>
          <w:rFonts w:ascii="Times New Roman" w:hAnsi="Times New Roman" w:cs="Times New Roman"/>
          <w:sz w:val="24"/>
          <w:szCs w:val="24"/>
        </w:rPr>
        <w:t xml:space="preserve">e combines the physiological and safety needs of individual's basic needs and summarizes them into the basic material needs of individual in the process of survival, followed by </w:t>
      </w:r>
      <w:r>
        <w:rPr>
          <w:rFonts w:ascii="Times New Roman" w:hAnsi="Times New Roman" w:cs="Times New Roman"/>
          <w:sz w:val="24"/>
          <w:szCs w:val="24"/>
        </w:rPr>
        <w:t>using of</w:t>
      </w:r>
      <w:r w:rsidRPr="00C71572">
        <w:rPr>
          <w:rFonts w:ascii="Times New Roman" w:hAnsi="Times New Roman" w:cs="Times New Roman"/>
          <w:sz w:val="24"/>
          <w:szCs w:val="24"/>
        </w:rPr>
        <w:t xml:space="preserve"> mutual needs</w:t>
      </w:r>
      <w:r w:rsidR="006C644B">
        <w:rPr>
          <w:rFonts w:ascii="Times New Roman" w:hAnsi="Times New Roman" w:cs="Times New Roman"/>
          <w:sz w:val="24"/>
          <w:szCs w:val="24"/>
        </w:rPr>
        <w:t xml:space="preserve"> (</w:t>
      </w:r>
      <w:proofErr w:type="spellStart"/>
      <w:r w:rsidR="004E5030" w:rsidRPr="004E5030">
        <w:rPr>
          <w:rFonts w:ascii="Times New Roman" w:hAnsi="Times New Roman" w:cs="Times New Roman"/>
          <w:color w:val="000000"/>
          <w:sz w:val="24"/>
          <w:szCs w:val="24"/>
        </w:rPr>
        <w:t>Karaskakovska</w:t>
      </w:r>
      <w:proofErr w:type="spellEnd"/>
      <w:r w:rsidR="004E5030" w:rsidRPr="004E5030">
        <w:rPr>
          <w:rFonts w:ascii="Times New Roman" w:hAnsi="Times New Roman" w:cs="Times New Roman"/>
          <w:color w:val="000000"/>
          <w:sz w:val="24"/>
          <w:szCs w:val="24"/>
        </w:rPr>
        <w:t>, 2014</w:t>
      </w:r>
      <w:r w:rsidR="006C644B" w:rsidRPr="004E5030">
        <w:rPr>
          <w:rFonts w:ascii="Times New Roman" w:hAnsi="Times New Roman" w:cs="Times New Roman"/>
          <w:sz w:val="24"/>
          <w:szCs w:val="24"/>
        </w:rPr>
        <w:t>)</w:t>
      </w:r>
      <w:r w:rsidRPr="00C71572">
        <w:rPr>
          <w:rFonts w:ascii="Times New Roman" w:hAnsi="Times New Roman" w:cs="Times New Roman"/>
          <w:sz w:val="24"/>
          <w:szCs w:val="24"/>
        </w:rPr>
        <w:t>.</w:t>
      </w:r>
    </w:p>
    <w:p w14:paraId="6F77CEC4" w14:textId="615957C6" w:rsidR="00C71572" w:rsidRPr="00C71572" w:rsidRDefault="00C71572" w:rsidP="00C71572">
      <w:pPr>
        <w:spacing w:line="480" w:lineRule="auto"/>
        <w:rPr>
          <w:rFonts w:ascii="Times New Roman" w:hAnsi="Times New Roman" w:cs="Times New Roman"/>
          <w:sz w:val="24"/>
          <w:szCs w:val="24"/>
        </w:rPr>
      </w:pPr>
      <w:r w:rsidRPr="00C71572">
        <w:rPr>
          <w:rFonts w:ascii="Times New Roman" w:hAnsi="Times New Roman" w:cs="Times New Roman"/>
          <w:sz w:val="24"/>
          <w:szCs w:val="24"/>
        </w:rPr>
        <w:t>Needs represent the interpersonal needs of individuals in social life. Again, growth needs are put forward, that is, the psychological and spiritual needs in individual growth are the needs of self-affirmation and development</w:t>
      </w:r>
      <w:r w:rsidR="009903B9">
        <w:rPr>
          <w:rFonts w:ascii="Times New Roman" w:hAnsi="Times New Roman" w:cs="Times New Roman"/>
          <w:sz w:val="24"/>
          <w:szCs w:val="24"/>
        </w:rPr>
        <w:t xml:space="preserve"> (</w:t>
      </w:r>
      <w:r w:rsidR="009903B9" w:rsidRPr="009903B9">
        <w:rPr>
          <w:rFonts w:ascii="Times New Roman" w:hAnsi="Times New Roman" w:cs="Times New Roman"/>
          <w:sz w:val="24"/>
          <w:szCs w:val="24"/>
        </w:rPr>
        <w:t>Gel and Miao</w:t>
      </w:r>
      <w:r w:rsidR="009903B9">
        <w:rPr>
          <w:rFonts w:ascii="Times New Roman" w:hAnsi="Times New Roman" w:cs="Times New Roman"/>
          <w:sz w:val="24"/>
          <w:szCs w:val="24"/>
        </w:rPr>
        <w:t>, 2015)</w:t>
      </w:r>
      <w:r w:rsidRPr="00C71572">
        <w:rPr>
          <w:rFonts w:ascii="Times New Roman" w:hAnsi="Times New Roman" w:cs="Times New Roman"/>
          <w:sz w:val="24"/>
          <w:szCs w:val="24"/>
        </w:rPr>
        <w:t xml:space="preserve">. </w:t>
      </w:r>
      <w:proofErr w:type="spellStart"/>
      <w:r w:rsidRPr="00C71572">
        <w:rPr>
          <w:rFonts w:ascii="Times New Roman" w:hAnsi="Times New Roman" w:cs="Times New Roman"/>
          <w:sz w:val="24"/>
          <w:szCs w:val="24"/>
        </w:rPr>
        <w:t>Odford's</w:t>
      </w:r>
      <w:proofErr w:type="spellEnd"/>
      <w:r w:rsidRPr="00C71572">
        <w:rPr>
          <w:rFonts w:ascii="Times New Roman" w:hAnsi="Times New Roman" w:cs="Times New Roman"/>
          <w:sz w:val="24"/>
          <w:szCs w:val="24"/>
        </w:rPr>
        <w:t xml:space="preserve"> exposition of individual needs emphasizes diversification, </w:t>
      </w:r>
      <w:r>
        <w:rPr>
          <w:rFonts w:ascii="Times New Roman" w:hAnsi="Times New Roman" w:cs="Times New Roman"/>
          <w:sz w:val="24"/>
          <w:szCs w:val="24"/>
        </w:rPr>
        <w:t xml:space="preserve">which </w:t>
      </w:r>
      <w:r w:rsidRPr="00C71572">
        <w:rPr>
          <w:rFonts w:ascii="Times New Roman" w:hAnsi="Times New Roman" w:cs="Times New Roman"/>
          <w:sz w:val="24"/>
          <w:szCs w:val="24"/>
        </w:rPr>
        <w:t>demand is not one-way development. When high-level needs are difficult to achieve, the desire of lower-level needs will be more intense. Individual needs do not exist only in a certain stage</w:t>
      </w:r>
      <w:r>
        <w:rPr>
          <w:rFonts w:ascii="Times New Roman" w:hAnsi="Times New Roman" w:cs="Times New Roman"/>
          <w:sz w:val="24"/>
          <w:szCs w:val="24"/>
        </w:rPr>
        <w:t xml:space="preserve"> but </w:t>
      </w:r>
      <w:r w:rsidRPr="00C71572">
        <w:rPr>
          <w:rFonts w:ascii="Times New Roman" w:hAnsi="Times New Roman" w:cs="Times New Roman"/>
          <w:sz w:val="24"/>
          <w:szCs w:val="24"/>
        </w:rPr>
        <w:t>should be all-round and multi-faceted development. The difference between process-based theory and content-based theory is that it emphasizes the process from motivation to action. It is a study of individual psychological process</w:t>
      </w:r>
      <w:r>
        <w:rPr>
          <w:rFonts w:ascii="Times New Roman" w:hAnsi="Times New Roman" w:cs="Times New Roman"/>
          <w:sz w:val="24"/>
          <w:szCs w:val="24"/>
        </w:rPr>
        <w:t>, t</w:t>
      </w:r>
      <w:r w:rsidRPr="00C71572">
        <w:rPr>
          <w:rFonts w:ascii="Times New Roman" w:hAnsi="Times New Roman" w:cs="Times New Roman"/>
          <w:sz w:val="24"/>
          <w:szCs w:val="24"/>
        </w:rPr>
        <w:t>he representative theories include fairness theory, expectation theory, etc. These theories all focus on individual psychological research</w:t>
      </w:r>
      <w:r>
        <w:rPr>
          <w:rFonts w:ascii="Times New Roman" w:hAnsi="Times New Roman" w:cs="Times New Roman"/>
          <w:sz w:val="24"/>
          <w:szCs w:val="24"/>
        </w:rPr>
        <w:t>,</w:t>
      </w:r>
      <w:r w:rsidRPr="00C71572">
        <w:rPr>
          <w:rFonts w:ascii="Times New Roman" w:hAnsi="Times New Roman" w:cs="Times New Roman"/>
          <w:sz w:val="24"/>
          <w:szCs w:val="24"/>
        </w:rPr>
        <w:t xml:space="preserve"> </w:t>
      </w:r>
      <w:r>
        <w:rPr>
          <w:rFonts w:ascii="Times New Roman" w:hAnsi="Times New Roman" w:cs="Times New Roman"/>
          <w:sz w:val="24"/>
          <w:szCs w:val="24"/>
        </w:rPr>
        <w:t>r</w:t>
      </w:r>
      <w:r w:rsidRPr="00C71572">
        <w:rPr>
          <w:rFonts w:ascii="Times New Roman" w:hAnsi="Times New Roman" w:cs="Times New Roman"/>
          <w:sz w:val="24"/>
          <w:szCs w:val="24"/>
        </w:rPr>
        <w:t>einforcement incentive theory focuses on how to correct and correct behavior</w:t>
      </w:r>
      <w:r>
        <w:rPr>
          <w:rFonts w:ascii="Times New Roman" w:hAnsi="Times New Roman" w:cs="Times New Roman"/>
          <w:sz w:val="24"/>
          <w:szCs w:val="24"/>
        </w:rPr>
        <w:t>, i</w:t>
      </w:r>
      <w:r w:rsidRPr="00C71572">
        <w:rPr>
          <w:rFonts w:ascii="Times New Roman" w:hAnsi="Times New Roman" w:cs="Times New Roman"/>
          <w:sz w:val="24"/>
          <w:szCs w:val="24"/>
        </w:rPr>
        <w:t xml:space="preserve">ts goal is to stimulate individual motivation through </w:t>
      </w:r>
      <w:r w:rsidRPr="00C71572">
        <w:rPr>
          <w:rFonts w:ascii="Times New Roman" w:hAnsi="Times New Roman" w:cs="Times New Roman"/>
          <w:sz w:val="24"/>
          <w:szCs w:val="24"/>
        </w:rPr>
        <w:lastRenderedPageBreak/>
        <w:t>behavior intervention. The representative theories include Skinner's frustration theory and reinforcement theory</w:t>
      </w:r>
      <w:r w:rsidR="006C644B">
        <w:rPr>
          <w:rFonts w:ascii="Times New Roman" w:hAnsi="Times New Roman" w:cs="Times New Roman"/>
          <w:sz w:val="24"/>
          <w:szCs w:val="24"/>
        </w:rPr>
        <w:t xml:space="preserve"> (</w:t>
      </w:r>
      <w:r w:rsidR="006C644B" w:rsidRPr="00661886">
        <w:rPr>
          <w:rFonts w:ascii="Arial" w:hAnsi="Arial" w:cs="Arial"/>
          <w:szCs w:val="21"/>
        </w:rPr>
        <w:t xml:space="preserve">Babatunde </w:t>
      </w:r>
      <w:r w:rsidR="006C644B">
        <w:rPr>
          <w:rFonts w:ascii="Arial" w:hAnsi="Arial" w:cs="Arial"/>
          <w:szCs w:val="21"/>
        </w:rPr>
        <w:t xml:space="preserve">and </w:t>
      </w:r>
      <w:r w:rsidR="006C644B" w:rsidRPr="00661886">
        <w:rPr>
          <w:rFonts w:ascii="Arial" w:hAnsi="Arial" w:cs="Arial"/>
          <w:szCs w:val="21"/>
        </w:rPr>
        <w:t>Joseph</w:t>
      </w:r>
      <w:r w:rsidR="006C644B">
        <w:rPr>
          <w:rFonts w:ascii="Arial" w:hAnsi="Arial" w:cs="Arial"/>
          <w:szCs w:val="21"/>
        </w:rPr>
        <w:t>, 2015)</w:t>
      </w:r>
      <w:r w:rsidRPr="00C71572">
        <w:rPr>
          <w:rFonts w:ascii="Times New Roman" w:hAnsi="Times New Roman" w:cs="Times New Roman"/>
          <w:sz w:val="24"/>
          <w:szCs w:val="24"/>
        </w:rPr>
        <w:t>.</w:t>
      </w:r>
    </w:p>
    <w:p w14:paraId="7B867C86" w14:textId="77777777" w:rsidR="00A043A7" w:rsidRPr="00741D96" w:rsidRDefault="00A043A7" w:rsidP="00A043A7">
      <w:pPr>
        <w:spacing w:line="480" w:lineRule="auto"/>
        <w:rPr>
          <w:rFonts w:ascii="Times New Roman" w:hAnsi="Times New Roman" w:cs="Times New Roman"/>
          <w:sz w:val="24"/>
          <w:szCs w:val="24"/>
        </w:rPr>
      </w:pPr>
      <w:r w:rsidRPr="00741D96">
        <w:rPr>
          <w:rFonts w:ascii="Times New Roman" w:hAnsi="Times New Roman" w:cs="Times New Roman"/>
          <w:sz w:val="24"/>
          <w:szCs w:val="24"/>
        </w:rPr>
        <w:t>In the previous study, Financial Incentives, Job security, Recognition and status as factors influencing employee motivation in education sector in Pakistan (Sandhu ,2017). Mhlanga (2018) also found that Social opportunities, Teamwork, Responsibility and being appreciated has a significant impact on employee motivation in hotels in South Africa.</w:t>
      </w:r>
    </w:p>
    <w:p w14:paraId="71642B12" w14:textId="51EFCB85" w:rsidR="00A043A7" w:rsidRPr="00741D96" w:rsidRDefault="00A043A7" w:rsidP="00A043A7">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In addition, </w:t>
      </w:r>
      <w:proofErr w:type="spellStart"/>
      <w:r w:rsidR="004E5030" w:rsidRPr="004E5030">
        <w:rPr>
          <w:rFonts w:ascii="Times New Roman" w:hAnsi="Times New Roman" w:cs="Times New Roman"/>
          <w:sz w:val="24"/>
          <w:szCs w:val="24"/>
        </w:rPr>
        <w:t>Karaskakovska</w:t>
      </w:r>
      <w:proofErr w:type="spellEnd"/>
      <w:r w:rsidR="004E5030">
        <w:rPr>
          <w:rFonts w:ascii="Times New Roman" w:hAnsi="Times New Roman" w:cs="Times New Roman"/>
          <w:sz w:val="24"/>
          <w:szCs w:val="24"/>
        </w:rPr>
        <w:t xml:space="preserve"> </w:t>
      </w:r>
      <w:r w:rsidRPr="00741D96">
        <w:rPr>
          <w:rFonts w:ascii="Times New Roman" w:hAnsi="Times New Roman" w:cs="Times New Roman"/>
          <w:sz w:val="24"/>
          <w:szCs w:val="24"/>
        </w:rPr>
        <w:t>(201</w:t>
      </w:r>
      <w:r w:rsidR="004E5030">
        <w:rPr>
          <w:rFonts w:ascii="Times New Roman" w:hAnsi="Times New Roman" w:cs="Times New Roman"/>
          <w:sz w:val="24"/>
          <w:szCs w:val="24"/>
        </w:rPr>
        <w:t>4</w:t>
      </w:r>
      <w:r w:rsidRPr="00741D96">
        <w:rPr>
          <w:rFonts w:ascii="Times New Roman" w:hAnsi="Times New Roman" w:cs="Times New Roman"/>
          <w:sz w:val="24"/>
          <w:szCs w:val="24"/>
        </w:rPr>
        <w:t>) found that interesting job, good salary, appreciation for good work, job security, suitable working condition, organizational promotion has a significant effect on motivation level in public offices in city of Kashan, Iran</w:t>
      </w:r>
      <w:r w:rsidR="006C644B">
        <w:rPr>
          <w:rFonts w:ascii="Times New Roman" w:hAnsi="Times New Roman" w:cs="Times New Roman"/>
          <w:sz w:val="24"/>
          <w:szCs w:val="24"/>
        </w:rPr>
        <w:t xml:space="preserve">, </w:t>
      </w:r>
      <w:proofErr w:type="spellStart"/>
      <w:r w:rsidRPr="00741D96">
        <w:rPr>
          <w:rFonts w:ascii="Times New Roman" w:hAnsi="Times New Roman" w:cs="Times New Roman"/>
          <w:sz w:val="24"/>
          <w:szCs w:val="24"/>
        </w:rPr>
        <w:t>Kbhatti</w:t>
      </w:r>
      <w:proofErr w:type="spellEnd"/>
      <w:r w:rsidRPr="00741D96">
        <w:rPr>
          <w:rFonts w:ascii="Times New Roman" w:hAnsi="Times New Roman" w:cs="Times New Roman"/>
          <w:sz w:val="24"/>
          <w:szCs w:val="24"/>
        </w:rPr>
        <w:t xml:space="preserve"> </w:t>
      </w:r>
      <w:r w:rsidRPr="006C644B">
        <w:rPr>
          <w:rFonts w:ascii="Times New Roman" w:hAnsi="Times New Roman" w:cs="Times New Roman"/>
          <w:i/>
          <w:iCs/>
          <w:sz w:val="24"/>
          <w:szCs w:val="24"/>
        </w:rPr>
        <w:t>et al.</w:t>
      </w:r>
      <w:r w:rsidRPr="00741D96">
        <w:rPr>
          <w:rFonts w:ascii="Times New Roman" w:hAnsi="Times New Roman" w:cs="Times New Roman"/>
          <w:sz w:val="24"/>
          <w:szCs w:val="24"/>
        </w:rPr>
        <w:t xml:space="preserve"> (2014) found that Islamic spirituality, reward and punishment, justice improving employee’s motivation. </w:t>
      </w:r>
    </w:p>
    <w:p w14:paraId="2AD53E43" w14:textId="77777777" w:rsidR="00A043A7" w:rsidRPr="00741D96" w:rsidRDefault="00A043A7" w:rsidP="00A043A7">
      <w:pPr>
        <w:spacing w:line="480" w:lineRule="auto"/>
        <w:rPr>
          <w:rFonts w:ascii="Times New Roman" w:hAnsi="Times New Roman" w:cs="Times New Roman"/>
          <w:b/>
          <w:bCs/>
          <w:sz w:val="24"/>
          <w:szCs w:val="24"/>
        </w:rPr>
      </w:pPr>
      <w:r w:rsidRPr="00741D96">
        <w:rPr>
          <w:rFonts w:ascii="Times New Roman" w:hAnsi="Times New Roman" w:cs="Times New Roman"/>
          <w:b/>
          <w:bCs/>
          <w:sz w:val="24"/>
          <w:szCs w:val="24"/>
        </w:rPr>
        <w:t>2.1.2 Employee motivation in China</w:t>
      </w:r>
    </w:p>
    <w:p w14:paraId="51C25965" w14:textId="61366264" w:rsidR="00A043A7" w:rsidRPr="00741D96" w:rsidRDefault="00A043A7" w:rsidP="00A043A7">
      <w:pPr>
        <w:spacing w:line="480" w:lineRule="auto"/>
        <w:rPr>
          <w:rFonts w:ascii="Times New Roman" w:hAnsi="Times New Roman" w:cs="Times New Roman"/>
          <w:sz w:val="24"/>
          <w:szCs w:val="24"/>
        </w:rPr>
      </w:pPr>
      <w:r w:rsidRPr="00741D96">
        <w:rPr>
          <w:rFonts w:ascii="Times New Roman" w:hAnsi="Times New Roman" w:cs="Times New Roman"/>
          <w:sz w:val="24"/>
          <w:szCs w:val="24"/>
        </w:rPr>
        <w:t>In China, the right to use human capital of the operators of state-owned enterprises is not independent, most state-owned enterprises lack the actual control over their managers' behavior, and the selection, appointment and removal of managers in state-owned enterprises are greatly interfered by the government. As the largest shareholder of state-owned enterprises, the government holds most of the real power of enterprises even if it does not use administrative power, which makes it difficult for managers and managers to realize the real sense of operational autonomy</w:t>
      </w:r>
      <w:r w:rsidR="001C518B">
        <w:rPr>
          <w:rFonts w:ascii="Times New Roman" w:hAnsi="Times New Roman" w:cs="Times New Roman"/>
          <w:sz w:val="24"/>
          <w:szCs w:val="24"/>
        </w:rPr>
        <w:t xml:space="preserve"> </w:t>
      </w:r>
      <w:r w:rsidR="001C518B" w:rsidRPr="00741D96">
        <w:rPr>
          <w:rFonts w:ascii="Times New Roman" w:hAnsi="Times New Roman" w:cs="Times New Roman"/>
          <w:bCs/>
          <w:sz w:val="24"/>
          <w:szCs w:val="24"/>
        </w:rPr>
        <w:t xml:space="preserve">(Xin </w:t>
      </w:r>
      <w:r w:rsidR="001C518B" w:rsidRPr="000B1FDF">
        <w:rPr>
          <w:rFonts w:ascii="Times New Roman" w:hAnsi="Times New Roman" w:cs="Times New Roman"/>
          <w:bCs/>
          <w:i/>
          <w:iCs/>
          <w:sz w:val="24"/>
          <w:szCs w:val="24"/>
        </w:rPr>
        <w:t>et al.</w:t>
      </w:r>
      <w:r w:rsidR="001C518B">
        <w:rPr>
          <w:rFonts w:ascii="Times New Roman" w:hAnsi="Times New Roman" w:cs="Times New Roman"/>
          <w:bCs/>
          <w:sz w:val="24"/>
          <w:szCs w:val="24"/>
        </w:rPr>
        <w:t xml:space="preserve">, </w:t>
      </w:r>
      <w:r w:rsidR="001C518B" w:rsidRPr="00741D96">
        <w:rPr>
          <w:rFonts w:ascii="Times New Roman" w:hAnsi="Times New Roman" w:cs="Times New Roman"/>
          <w:bCs/>
          <w:sz w:val="24"/>
          <w:szCs w:val="24"/>
        </w:rPr>
        <w:t>2018).</w:t>
      </w:r>
    </w:p>
    <w:p w14:paraId="27EC555B" w14:textId="52353137" w:rsidR="00A043A7" w:rsidRPr="00741D96" w:rsidRDefault="00A043A7" w:rsidP="00A043A7">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Besides that, unlike other enterprises, the way and requirement of selecting talents in state-owned enterprises are different. The job competition is adopted in the recruitment </w:t>
      </w:r>
      <w:r w:rsidRPr="00741D96">
        <w:rPr>
          <w:rFonts w:ascii="Times New Roman" w:hAnsi="Times New Roman" w:cs="Times New Roman"/>
          <w:sz w:val="24"/>
          <w:szCs w:val="24"/>
        </w:rPr>
        <w:lastRenderedPageBreak/>
        <w:t>of state-owned enterprises, which usually divided into three steps: written examination, interview and democratic evaluation. Although these steps aim to select talents fairly and openly, there are inevitably "relatives" and missing talents</w:t>
      </w:r>
      <w:r w:rsidR="001C518B">
        <w:rPr>
          <w:rFonts w:ascii="Times New Roman" w:hAnsi="Times New Roman" w:cs="Times New Roman"/>
          <w:sz w:val="24"/>
          <w:szCs w:val="24"/>
        </w:rPr>
        <w:t xml:space="preserve"> (C</w:t>
      </w:r>
      <w:r w:rsidR="001C518B">
        <w:rPr>
          <w:rFonts w:ascii="Times New Roman" w:hAnsi="Times New Roman" w:cs="Times New Roman" w:hint="eastAsia"/>
          <w:sz w:val="24"/>
          <w:szCs w:val="24"/>
        </w:rPr>
        <w:t>ao</w:t>
      </w:r>
      <w:r w:rsidR="001C518B">
        <w:rPr>
          <w:rFonts w:ascii="Times New Roman" w:hAnsi="Times New Roman" w:cs="Times New Roman"/>
          <w:sz w:val="24"/>
          <w:szCs w:val="24"/>
        </w:rPr>
        <w:t>, 2014)</w:t>
      </w:r>
      <w:r w:rsidRPr="00741D96">
        <w:rPr>
          <w:rFonts w:ascii="Times New Roman" w:hAnsi="Times New Roman" w:cs="Times New Roman"/>
          <w:sz w:val="24"/>
          <w:szCs w:val="24"/>
        </w:rPr>
        <w:t>.</w:t>
      </w:r>
    </w:p>
    <w:p w14:paraId="3093397C" w14:textId="4781E934" w:rsidR="00A043A7" w:rsidRPr="00741D96" w:rsidRDefault="00A043A7" w:rsidP="00A043A7">
      <w:pPr>
        <w:spacing w:line="480" w:lineRule="auto"/>
        <w:rPr>
          <w:rFonts w:ascii="Times New Roman" w:hAnsi="Times New Roman" w:cs="Times New Roman"/>
          <w:sz w:val="24"/>
          <w:szCs w:val="24"/>
        </w:rPr>
      </w:pPr>
      <w:r w:rsidRPr="00741D96">
        <w:rPr>
          <w:rFonts w:ascii="Times New Roman" w:hAnsi="Times New Roman" w:cs="Times New Roman"/>
          <w:sz w:val="24"/>
          <w:szCs w:val="24"/>
        </w:rPr>
        <w:t>No enterprise can avoid the existence of professional consumption, but job consumption must be moderate, because excessive job consumption will have a negative incentive effect on managers and employees. This phenomenon is particularly evident in state-owned enterprises</w:t>
      </w:r>
      <w:r w:rsidR="001C518B">
        <w:rPr>
          <w:rFonts w:ascii="Times New Roman" w:hAnsi="Times New Roman" w:cs="Times New Roman"/>
          <w:sz w:val="24"/>
          <w:szCs w:val="24"/>
        </w:rPr>
        <w:t>, i</w:t>
      </w:r>
      <w:r w:rsidRPr="00741D96">
        <w:rPr>
          <w:rFonts w:ascii="Times New Roman" w:hAnsi="Times New Roman" w:cs="Times New Roman"/>
          <w:sz w:val="24"/>
          <w:szCs w:val="24"/>
        </w:rPr>
        <w:t>n many cases, job consumption has become a means for some managers to obtain personal grey income, because of the lack of effective supervision system, these managers embezzle public funds privately, enjoy themselves in the name of travel abroad, luxurious office conditions, private use of high-end buses</w:t>
      </w:r>
      <w:r w:rsidR="00DB7A4B">
        <w:rPr>
          <w:rFonts w:ascii="Times New Roman" w:hAnsi="Times New Roman" w:cs="Times New Roman"/>
          <w:sz w:val="24"/>
          <w:szCs w:val="24"/>
        </w:rPr>
        <w:t xml:space="preserve"> and so on (</w:t>
      </w:r>
      <w:r w:rsidR="00DB7A4B" w:rsidRPr="00DB7A4B">
        <w:rPr>
          <w:rFonts w:ascii="Times New Roman" w:hAnsi="Times New Roman" w:cs="Times New Roman"/>
          <w:sz w:val="24"/>
          <w:szCs w:val="24"/>
        </w:rPr>
        <w:t>Sheng, Xu and Zhu, 201</w:t>
      </w:r>
      <w:r w:rsidR="00DB7A4B">
        <w:rPr>
          <w:rFonts w:ascii="Times New Roman" w:hAnsi="Times New Roman" w:cs="Times New Roman"/>
          <w:sz w:val="24"/>
          <w:szCs w:val="24"/>
        </w:rPr>
        <w:t>8</w:t>
      </w:r>
      <w:r w:rsidR="00DB7A4B" w:rsidRPr="00DB7A4B">
        <w:rPr>
          <w:rFonts w:ascii="Times New Roman" w:hAnsi="Times New Roman" w:cs="Times New Roman"/>
          <w:sz w:val="24"/>
          <w:szCs w:val="24"/>
        </w:rPr>
        <w:t>)</w:t>
      </w:r>
      <w:r w:rsidRPr="00741D96">
        <w:rPr>
          <w:rFonts w:ascii="Times New Roman" w:hAnsi="Times New Roman" w:cs="Times New Roman"/>
          <w:sz w:val="24"/>
          <w:szCs w:val="24"/>
        </w:rPr>
        <w:t>. Those behaviors not only waste enterprise resources, making the performance of enterprises unable to improve, but also damage the interests of the country, arouse the dissatisfaction of the vast number of employees</w:t>
      </w:r>
      <w:r w:rsidR="009216A7">
        <w:rPr>
          <w:rFonts w:ascii="Times New Roman" w:hAnsi="Times New Roman" w:cs="Times New Roman"/>
          <w:sz w:val="24"/>
          <w:szCs w:val="24"/>
        </w:rPr>
        <w:t xml:space="preserve"> </w:t>
      </w:r>
      <w:r w:rsidR="009216A7">
        <w:rPr>
          <w:rFonts w:ascii="Times New Roman" w:hAnsi="Times New Roman" w:cs="Times New Roman"/>
          <w:bCs/>
          <w:sz w:val="24"/>
          <w:szCs w:val="24"/>
        </w:rPr>
        <w:t>(</w:t>
      </w:r>
      <w:proofErr w:type="spellStart"/>
      <w:r w:rsidR="009216A7" w:rsidRPr="00CA303F">
        <w:rPr>
          <w:rFonts w:ascii="Times New Roman" w:hAnsi="Times New Roman" w:cs="Times New Roman"/>
          <w:color w:val="000000"/>
          <w:sz w:val="24"/>
          <w:szCs w:val="24"/>
          <w:shd w:val="clear" w:color="auto" w:fill="FFFFFF"/>
        </w:rPr>
        <w:t>Kbhatti</w:t>
      </w:r>
      <w:proofErr w:type="spellEnd"/>
      <w:r w:rsidR="009216A7">
        <w:rPr>
          <w:rFonts w:ascii="Times New Roman" w:hAnsi="Times New Roman" w:cs="Times New Roman"/>
          <w:color w:val="000000"/>
          <w:sz w:val="24"/>
          <w:szCs w:val="24"/>
          <w:shd w:val="clear" w:color="auto" w:fill="FFFFFF"/>
        </w:rPr>
        <w:t xml:space="preserve"> </w:t>
      </w:r>
      <w:r w:rsidR="009216A7" w:rsidRPr="009216A7">
        <w:rPr>
          <w:rFonts w:ascii="Times New Roman" w:hAnsi="Times New Roman" w:cs="Times New Roman"/>
          <w:i/>
          <w:iCs/>
          <w:color w:val="000000"/>
          <w:sz w:val="24"/>
          <w:szCs w:val="24"/>
          <w:shd w:val="clear" w:color="auto" w:fill="FFFFFF"/>
        </w:rPr>
        <w:t>et al.</w:t>
      </w:r>
      <w:r w:rsidR="009216A7">
        <w:rPr>
          <w:rFonts w:ascii="Times New Roman" w:hAnsi="Times New Roman" w:cs="Times New Roman"/>
          <w:color w:val="000000"/>
          <w:sz w:val="24"/>
          <w:szCs w:val="24"/>
          <w:shd w:val="clear" w:color="auto" w:fill="FFFFFF"/>
        </w:rPr>
        <w:t>, 2015)</w:t>
      </w:r>
      <w:r w:rsidRPr="00741D96">
        <w:rPr>
          <w:rFonts w:ascii="Times New Roman" w:hAnsi="Times New Roman" w:cs="Times New Roman"/>
          <w:sz w:val="24"/>
          <w:szCs w:val="24"/>
        </w:rPr>
        <w:t>.</w:t>
      </w:r>
    </w:p>
    <w:p w14:paraId="1B111115" w14:textId="77777777" w:rsidR="00A043A7" w:rsidRPr="00741D96" w:rsidRDefault="00A043A7" w:rsidP="00A043A7">
      <w:pPr>
        <w:spacing w:line="480" w:lineRule="auto"/>
        <w:rPr>
          <w:rFonts w:ascii="Times New Roman" w:hAnsi="Times New Roman" w:cs="Times New Roman"/>
          <w:sz w:val="24"/>
          <w:szCs w:val="24"/>
        </w:rPr>
      </w:pPr>
      <w:r w:rsidRPr="00741D96">
        <w:rPr>
          <w:rFonts w:ascii="Times New Roman" w:hAnsi="Times New Roman" w:cs="Times New Roman"/>
          <w:sz w:val="24"/>
          <w:szCs w:val="24"/>
        </w:rPr>
        <w:t>In addition, Previous studies have reported the current situation of employee motivation of Chinese state-owned enterprises.</w:t>
      </w:r>
    </w:p>
    <w:p w14:paraId="78C90D98" w14:textId="38803AF4" w:rsidR="00A043A7" w:rsidRPr="00741D96" w:rsidRDefault="00A043A7" w:rsidP="00A043A7">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Guo (2014) believes that the compensation of the managers of state-owned enterprises is out of line with their contributions, that is, the compensation of the managers is not proportional to their contributions to the enterprises. Through hard work and high-level management, some managers of state-owned enterprises have created tremendous wealth for enterprises and the state, they are leading a lower level of salary. According to relevant data, a large enterprise group in China has paid over 20 billion yuan of state </w:t>
      </w:r>
      <w:r w:rsidRPr="00741D96">
        <w:rPr>
          <w:rFonts w:ascii="Times New Roman" w:hAnsi="Times New Roman" w:cs="Times New Roman"/>
          <w:sz w:val="24"/>
          <w:szCs w:val="24"/>
        </w:rPr>
        <w:lastRenderedPageBreak/>
        <w:t>interest and tax in recent decades and realized 3.3 billion yuan of interest and tax in 1999 alone</w:t>
      </w:r>
      <w:r w:rsidR="00DB7A4B">
        <w:rPr>
          <w:rFonts w:ascii="Times New Roman" w:hAnsi="Times New Roman" w:cs="Times New Roman"/>
          <w:sz w:val="24"/>
          <w:szCs w:val="24"/>
        </w:rPr>
        <w:t>, h</w:t>
      </w:r>
      <w:r w:rsidRPr="00741D96">
        <w:rPr>
          <w:rFonts w:ascii="Times New Roman" w:hAnsi="Times New Roman" w:cs="Times New Roman"/>
          <w:sz w:val="24"/>
          <w:szCs w:val="24"/>
        </w:rPr>
        <w:t>owever, the average annual income of nine executives in the group was less than 40,000 yuan, less than one-tenth of that year's interest and tax</w:t>
      </w:r>
      <w:r w:rsidR="00DB7A4B">
        <w:rPr>
          <w:rFonts w:ascii="Times New Roman" w:hAnsi="Times New Roman" w:cs="Times New Roman"/>
          <w:sz w:val="24"/>
          <w:szCs w:val="24"/>
        </w:rPr>
        <w:t xml:space="preserve"> (Sheng </w:t>
      </w:r>
      <w:r w:rsidR="00DB7A4B" w:rsidRPr="00DB7A4B">
        <w:rPr>
          <w:rFonts w:ascii="Times New Roman" w:hAnsi="Times New Roman" w:cs="Times New Roman"/>
          <w:i/>
          <w:iCs/>
          <w:sz w:val="24"/>
          <w:szCs w:val="24"/>
        </w:rPr>
        <w:t>et al</w:t>
      </w:r>
      <w:r w:rsidR="00DB7A4B">
        <w:rPr>
          <w:rFonts w:ascii="Times New Roman" w:hAnsi="Times New Roman" w:cs="Times New Roman"/>
          <w:sz w:val="24"/>
          <w:szCs w:val="24"/>
        </w:rPr>
        <w:t>., 2018)</w:t>
      </w:r>
      <w:r w:rsidRPr="00741D96">
        <w:rPr>
          <w:rFonts w:ascii="Times New Roman" w:hAnsi="Times New Roman" w:cs="Times New Roman"/>
          <w:sz w:val="24"/>
          <w:szCs w:val="24"/>
        </w:rPr>
        <w:t>.</w:t>
      </w:r>
    </w:p>
    <w:p w14:paraId="541B7E8C" w14:textId="77777777" w:rsidR="00A043A7" w:rsidRPr="00741D96" w:rsidRDefault="00A043A7" w:rsidP="00A043A7">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On the contrary, Groves </w:t>
      </w:r>
      <w:r w:rsidRPr="009216A7">
        <w:rPr>
          <w:rFonts w:ascii="Times New Roman" w:hAnsi="Times New Roman" w:cs="Times New Roman"/>
          <w:i/>
          <w:iCs/>
          <w:sz w:val="24"/>
          <w:szCs w:val="24"/>
        </w:rPr>
        <w:t>et al</w:t>
      </w:r>
      <w:r w:rsidRPr="00741D96">
        <w:rPr>
          <w:rFonts w:ascii="Times New Roman" w:hAnsi="Times New Roman" w:cs="Times New Roman"/>
          <w:sz w:val="24"/>
          <w:szCs w:val="24"/>
        </w:rPr>
        <w:t xml:space="preserve"> (2016) stated that a state-owned enterprise lost 2.666 billion yuan in 2015, while the average annual salary of the top three executives of the company was still as high as 7.3 million yuan. Whether high salary or low salary, the result will produce a negative image of the operator and reduce the effectiveness of the employee motivation.</w:t>
      </w:r>
    </w:p>
    <w:p w14:paraId="180DAFD6" w14:textId="4BC765BE" w:rsidR="000C4241" w:rsidRDefault="000C4241" w:rsidP="00636DE4">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2.2 Influencing factors of Employee motivation</w:t>
      </w:r>
    </w:p>
    <w:p w14:paraId="3B970E47" w14:textId="68BF1DCA" w:rsidR="009518F6" w:rsidRPr="009518F6" w:rsidRDefault="009518F6" w:rsidP="00636DE4">
      <w:pPr>
        <w:spacing w:line="480" w:lineRule="auto"/>
        <w:rPr>
          <w:rFonts w:ascii="Times New Roman" w:hAnsi="Times New Roman" w:cs="Times New Roman"/>
          <w:bCs/>
          <w:sz w:val="24"/>
          <w:szCs w:val="24"/>
        </w:rPr>
      </w:pPr>
      <w:r w:rsidRPr="009518F6">
        <w:rPr>
          <w:rFonts w:ascii="Times New Roman" w:hAnsi="Times New Roman" w:cs="Times New Roman"/>
          <w:bCs/>
          <w:sz w:val="24"/>
          <w:szCs w:val="24"/>
        </w:rPr>
        <w:t>When modern organizations encourage human resources, many high-level knowledge talents need more immaterial incentives besides the traditional material incentives</w:t>
      </w:r>
      <w:r w:rsidR="001C518B">
        <w:rPr>
          <w:rFonts w:ascii="Times New Roman" w:hAnsi="Times New Roman" w:cs="Times New Roman"/>
          <w:bCs/>
          <w:sz w:val="24"/>
          <w:szCs w:val="24"/>
        </w:rPr>
        <w:t>,</w:t>
      </w:r>
      <w:r w:rsidRPr="009518F6">
        <w:rPr>
          <w:rFonts w:ascii="Times New Roman" w:hAnsi="Times New Roman" w:cs="Times New Roman"/>
          <w:bCs/>
          <w:sz w:val="24"/>
          <w:szCs w:val="24"/>
        </w:rPr>
        <w:t xml:space="preserve"> </w:t>
      </w:r>
      <w:r w:rsidR="001C518B">
        <w:rPr>
          <w:rFonts w:ascii="Times New Roman" w:hAnsi="Times New Roman" w:cs="Times New Roman"/>
          <w:bCs/>
          <w:sz w:val="24"/>
          <w:szCs w:val="24"/>
        </w:rPr>
        <w:t>s</w:t>
      </w:r>
      <w:r w:rsidRPr="009518F6">
        <w:rPr>
          <w:rFonts w:ascii="Times New Roman" w:hAnsi="Times New Roman" w:cs="Times New Roman"/>
          <w:bCs/>
          <w:sz w:val="24"/>
          <w:szCs w:val="24"/>
        </w:rPr>
        <w:t>ometimes they also think that obtaining control power is the highest incentive way. The key to successful human resource incentive in modern organizations is to implement balanced incentive</w:t>
      </w:r>
      <w:r w:rsidR="001C518B">
        <w:rPr>
          <w:rFonts w:ascii="Times New Roman" w:hAnsi="Times New Roman" w:cs="Times New Roman"/>
          <w:bCs/>
          <w:sz w:val="24"/>
          <w:szCs w:val="24"/>
        </w:rPr>
        <w:t xml:space="preserve"> </w:t>
      </w:r>
      <w:r w:rsidR="001C518B" w:rsidRPr="001C518B">
        <w:rPr>
          <w:rFonts w:ascii="Times New Roman" w:hAnsi="Times New Roman" w:cs="Times New Roman"/>
          <w:bCs/>
          <w:sz w:val="24"/>
          <w:szCs w:val="24"/>
        </w:rPr>
        <w:t>(D'Souza and Mathai, 2017)</w:t>
      </w:r>
      <w:r w:rsidRPr="009518F6">
        <w:rPr>
          <w:rFonts w:ascii="Times New Roman" w:hAnsi="Times New Roman" w:cs="Times New Roman"/>
          <w:bCs/>
          <w:sz w:val="24"/>
          <w:szCs w:val="24"/>
        </w:rPr>
        <w:t>. From the material level, in addition to the traditional forms of salary, bonus and allowance, there are also housing incentives, tourism and other forms of living and welfare conditions, and there are many innovative ways such as employee empowerment plan, employee stock ownership plan, venture partner plan, stock option plan and so on</w:t>
      </w:r>
      <w:r w:rsidR="00B84581">
        <w:rPr>
          <w:rFonts w:ascii="Times New Roman" w:hAnsi="Times New Roman" w:cs="Times New Roman"/>
          <w:bCs/>
          <w:sz w:val="24"/>
          <w:szCs w:val="24"/>
        </w:rPr>
        <w:t xml:space="preserve"> </w:t>
      </w:r>
      <w:r w:rsidR="00B84581">
        <w:rPr>
          <w:rFonts w:ascii="Times New Roman" w:hAnsi="Times New Roman" w:cs="Times New Roman" w:hint="eastAsia"/>
          <w:bCs/>
          <w:sz w:val="24"/>
          <w:szCs w:val="24"/>
        </w:rPr>
        <w:t>(</w:t>
      </w:r>
      <w:proofErr w:type="spellStart"/>
      <w:r w:rsidR="00B84581" w:rsidRPr="00C26A57">
        <w:rPr>
          <w:rFonts w:ascii="Times New Roman" w:hAnsi="Times New Roman" w:cs="Times New Roman"/>
          <w:color w:val="000000"/>
          <w:sz w:val="24"/>
          <w:szCs w:val="24"/>
        </w:rPr>
        <w:t>Parshetty</w:t>
      </w:r>
      <w:proofErr w:type="spellEnd"/>
      <w:r w:rsidR="00B84581">
        <w:rPr>
          <w:rFonts w:ascii="Times New Roman" w:hAnsi="Times New Roman" w:cs="Times New Roman" w:hint="eastAsia"/>
          <w:color w:val="000000"/>
          <w:sz w:val="24"/>
          <w:szCs w:val="24"/>
        </w:rPr>
        <w:t>,</w:t>
      </w:r>
      <w:r w:rsidR="00B84581">
        <w:rPr>
          <w:rFonts w:ascii="Times New Roman" w:hAnsi="Times New Roman" w:cs="Times New Roman"/>
          <w:color w:val="000000"/>
          <w:sz w:val="24"/>
          <w:szCs w:val="24"/>
        </w:rPr>
        <w:t xml:space="preserve"> </w:t>
      </w:r>
      <w:r w:rsidR="00B84581">
        <w:rPr>
          <w:rFonts w:ascii="Times New Roman" w:hAnsi="Times New Roman" w:cs="Times New Roman" w:hint="eastAsia"/>
          <w:color w:val="000000"/>
          <w:sz w:val="24"/>
          <w:szCs w:val="24"/>
        </w:rPr>
        <w:t>2</w:t>
      </w:r>
      <w:r w:rsidR="00B84581">
        <w:rPr>
          <w:rFonts w:ascii="Times New Roman" w:hAnsi="Times New Roman" w:cs="Times New Roman"/>
          <w:color w:val="000000"/>
          <w:sz w:val="24"/>
          <w:szCs w:val="24"/>
        </w:rPr>
        <w:t>014)</w:t>
      </w:r>
      <w:r w:rsidRPr="009518F6">
        <w:rPr>
          <w:rFonts w:ascii="Times New Roman" w:hAnsi="Times New Roman" w:cs="Times New Roman"/>
          <w:bCs/>
          <w:sz w:val="24"/>
          <w:szCs w:val="24"/>
        </w:rPr>
        <w:t xml:space="preserve">. From the spiritual point of view, more attention should be paid to the construction of organizational culture, especially in the face of "knowledge workers", new possible solutions should be put forward from the aspects of employee career planning, hierarchical partnership plan, </w:t>
      </w:r>
      <w:r w:rsidRPr="009518F6">
        <w:rPr>
          <w:rFonts w:ascii="Times New Roman" w:hAnsi="Times New Roman" w:cs="Times New Roman"/>
          <w:bCs/>
          <w:sz w:val="24"/>
          <w:szCs w:val="24"/>
        </w:rPr>
        <w:lastRenderedPageBreak/>
        <w:t>flexible working system</w:t>
      </w:r>
      <w:r w:rsidR="001C518B">
        <w:rPr>
          <w:rFonts w:ascii="Times New Roman" w:hAnsi="Times New Roman" w:cs="Times New Roman"/>
          <w:bCs/>
          <w:sz w:val="24"/>
          <w:szCs w:val="24"/>
        </w:rPr>
        <w:t xml:space="preserve"> and so on (</w:t>
      </w:r>
      <w:r w:rsidR="001C518B" w:rsidRPr="001C518B">
        <w:rPr>
          <w:rFonts w:ascii="Times New Roman" w:hAnsi="Times New Roman" w:cs="Times New Roman"/>
          <w:bCs/>
          <w:sz w:val="24"/>
          <w:szCs w:val="24"/>
        </w:rPr>
        <w:t>D'Souza and Mathai, 2017</w:t>
      </w:r>
      <w:r w:rsidR="001C518B">
        <w:rPr>
          <w:rFonts w:ascii="Times New Roman" w:hAnsi="Times New Roman" w:cs="Times New Roman"/>
          <w:bCs/>
          <w:sz w:val="24"/>
          <w:szCs w:val="24"/>
        </w:rPr>
        <w:t>)</w:t>
      </w:r>
      <w:r w:rsidRPr="009518F6">
        <w:rPr>
          <w:rFonts w:ascii="Times New Roman" w:hAnsi="Times New Roman" w:cs="Times New Roman"/>
          <w:bCs/>
          <w:sz w:val="24"/>
          <w:szCs w:val="24"/>
        </w:rPr>
        <w:t>.</w:t>
      </w:r>
    </w:p>
    <w:p w14:paraId="24CD5A79" w14:textId="751494D8" w:rsidR="000C4241" w:rsidRPr="00741D96" w:rsidRDefault="000C4241" w:rsidP="00636DE4">
      <w:pPr>
        <w:spacing w:line="480" w:lineRule="auto"/>
        <w:rPr>
          <w:rFonts w:ascii="Times New Roman" w:hAnsi="Times New Roman" w:cs="Times New Roman"/>
          <w:b/>
          <w:sz w:val="24"/>
          <w:szCs w:val="24"/>
        </w:rPr>
      </w:pPr>
    </w:p>
    <w:p w14:paraId="319F07D9" w14:textId="7AF6796D" w:rsidR="000C4241" w:rsidRPr="00741D96" w:rsidRDefault="000C4241" w:rsidP="00636DE4">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 xml:space="preserve">2.2.1 Performance </w:t>
      </w:r>
      <w:bookmarkStart w:id="2" w:name="_Hlk17239705"/>
      <w:r w:rsidRPr="00741D96">
        <w:rPr>
          <w:rFonts w:ascii="Times New Roman" w:hAnsi="Times New Roman" w:cs="Times New Roman"/>
          <w:b/>
          <w:sz w:val="24"/>
          <w:szCs w:val="24"/>
        </w:rPr>
        <w:t>appraisal</w:t>
      </w:r>
      <w:bookmarkEnd w:id="2"/>
    </w:p>
    <w:p w14:paraId="3323EE97" w14:textId="4BAFB9ED"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Studies by </w:t>
      </w:r>
      <w:r w:rsidR="00814356" w:rsidRPr="00741D96">
        <w:rPr>
          <w:rFonts w:ascii="Times New Roman" w:hAnsi="Times New Roman" w:cs="Times New Roman"/>
          <w:sz w:val="24"/>
          <w:szCs w:val="24"/>
        </w:rPr>
        <w:t xml:space="preserve">Xin </w:t>
      </w:r>
      <w:r w:rsidRPr="00741D96">
        <w:rPr>
          <w:rFonts w:ascii="Times New Roman" w:hAnsi="Times New Roman" w:cs="Times New Roman"/>
          <w:sz w:val="24"/>
          <w:szCs w:val="24"/>
        </w:rPr>
        <w:t>(20</w:t>
      </w:r>
      <w:r w:rsidR="0079109B" w:rsidRPr="00741D96">
        <w:rPr>
          <w:rFonts w:ascii="Times New Roman" w:hAnsi="Times New Roman" w:cs="Times New Roman"/>
          <w:sz w:val="24"/>
          <w:szCs w:val="24"/>
        </w:rPr>
        <w:t>18</w:t>
      </w:r>
      <w:r w:rsidRPr="00741D96">
        <w:rPr>
          <w:rFonts w:ascii="Times New Roman" w:hAnsi="Times New Roman" w:cs="Times New Roman"/>
          <w:sz w:val="24"/>
          <w:szCs w:val="24"/>
        </w:rPr>
        <w:t xml:space="preserve">) stated that the importance of </w:t>
      </w:r>
      <w:r w:rsidR="009F6E43" w:rsidRPr="00741D96">
        <w:rPr>
          <w:rFonts w:ascii="Times New Roman" w:hAnsi="Times New Roman" w:cs="Times New Roman"/>
          <w:sz w:val="24"/>
          <w:szCs w:val="24"/>
        </w:rPr>
        <w:t>employee motivation</w:t>
      </w:r>
      <w:r w:rsidRPr="00741D96">
        <w:rPr>
          <w:rFonts w:ascii="Times New Roman" w:hAnsi="Times New Roman" w:cs="Times New Roman"/>
          <w:sz w:val="24"/>
          <w:szCs w:val="24"/>
        </w:rPr>
        <w:t xml:space="preserve"> and performance </w:t>
      </w:r>
      <w:r w:rsidR="000C4241" w:rsidRPr="00741D96">
        <w:rPr>
          <w:rFonts w:ascii="Times New Roman" w:hAnsi="Times New Roman" w:cs="Times New Roman"/>
          <w:sz w:val="24"/>
          <w:szCs w:val="24"/>
        </w:rPr>
        <w:t>appraisal</w:t>
      </w:r>
      <w:r w:rsidRPr="00741D96">
        <w:rPr>
          <w:rFonts w:ascii="Times New Roman" w:hAnsi="Times New Roman" w:cs="Times New Roman"/>
          <w:sz w:val="24"/>
          <w:szCs w:val="24"/>
        </w:rPr>
        <w:t xml:space="preserve"> in human resource management</w:t>
      </w:r>
      <w:r w:rsidR="000C4241" w:rsidRPr="00741D96">
        <w:rPr>
          <w:rFonts w:ascii="Times New Roman" w:hAnsi="Times New Roman" w:cs="Times New Roman"/>
          <w:sz w:val="24"/>
          <w:szCs w:val="24"/>
        </w:rPr>
        <w:t>,</w:t>
      </w:r>
      <w:r w:rsidRPr="00741D96">
        <w:rPr>
          <w:rFonts w:ascii="Times New Roman" w:hAnsi="Times New Roman" w:cs="Times New Roman"/>
          <w:sz w:val="24"/>
          <w:szCs w:val="24"/>
        </w:rPr>
        <w:t xml:space="preserve"> </w:t>
      </w:r>
      <w:r w:rsidR="000C4241" w:rsidRPr="00741D96">
        <w:rPr>
          <w:rFonts w:ascii="Times New Roman" w:hAnsi="Times New Roman" w:cs="Times New Roman"/>
          <w:sz w:val="24"/>
          <w:szCs w:val="24"/>
        </w:rPr>
        <w:t>t</w:t>
      </w:r>
      <w:r w:rsidRPr="00741D96">
        <w:rPr>
          <w:rFonts w:ascii="Times New Roman" w:hAnsi="Times New Roman" w:cs="Times New Roman"/>
          <w:sz w:val="24"/>
          <w:szCs w:val="24"/>
        </w:rPr>
        <w:t xml:space="preserve">o clarify the relationship between performance </w:t>
      </w:r>
      <w:r w:rsidR="000C4241" w:rsidRPr="00741D96">
        <w:rPr>
          <w:rFonts w:ascii="Times New Roman" w:hAnsi="Times New Roman" w:cs="Times New Roman"/>
          <w:sz w:val="24"/>
          <w:szCs w:val="24"/>
        </w:rPr>
        <w:t>appraisal</w:t>
      </w:r>
      <w:r w:rsidRPr="00741D96">
        <w:rPr>
          <w:rFonts w:ascii="Times New Roman" w:hAnsi="Times New Roman" w:cs="Times New Roman"/>
          <w:sz w:val="24"/>
          <w:szCs w:val="24"/>
        </w:rPr>
        <w:t xml:space="preserve"> and </w:t>
      </w:r>
      <w:r w:rsidR="009F6E43" w:rsidRPr="00741D96">
        <w:rPr>
          <w:rFonts w:ascii="Times New Roman" w:hAnsi="Times New Roman" w:cs="Times New Roman"/>
          <w:sz w:val="24"/>
          <w:szCs w:val="24"/>
        </w:rPr>
        <w:t xml:space="preserve">employee </w:t>
      </w:r>
      <w:r w:rsidR="009C3B01" w:rsidRPr="00741D96">
        <w:rPr>
          <w:rFonts w:ascii="Times New Roman" w:hAnsi="Times New Roman" w:cs="Times New Roman"/>
          <w:sz w:val="24"/>
          <w:szCs w:val="24"/>
        </w:rPr>
        <w:t xml:space="preserve">incentive </w:t>
      </w:r>
      <w:r w:rsidRPr="00741D96">
        <w:rPr>
          <w:rFonts w:ascii="Times New Roman" w:hAnsi="Times New Roman" w:cs="Times New Roman"/>
          <w:sz w:val="24"/>
          <w:szCs w:val="24"/>
        </w:rPr>
        <w:t xml:space="preserve">is the premise of effective human resource management. Performance </w:t>
      </w:r>
      <w:r w:rsidR="000C4241" w:rsidRPr="00741D96">
        <w:rPr>
          <w:rFonts w:ascii="Times New Roman" w:hAnsi="Times New Roman" w:cs="Times New Roman"/>
          <w:sz w:val="24"/>
          <w:szCs w:val="24"/>
        </w:rPr>
        <w:t>appraisal</w:t>
      </w:r>
      <w:r w:rsidRPr="00741D96">
        <w:rPr>
          <w:rFonts w:ascii="Times New Roman" w:hAnsi="Times New Roman" w:cs="Times New Roman"/>
          <w:sz w:val="24"/>
          <w:szCs w:val="24"/>
        </w:rPr>
        <w:t xml:space="preserve"> is the basis of </w:t>
      </w:r>
      <w:r w:rsidR="009F6E43" w:rsidRPr="00741D96">
        <w:rPr>
          <w:rFonts w:ascii="Times New Roman" w:hAnsi="Times New Roman" w:cs="Times New Roman"/>
          <w:sz w:val="24"/>
          <w:szCs w:val="24"/>
        </w:rPr>
        <w:t>employee motivation</w:t>
      </w:r>
      <w:r w:rsidRPr="00741D96">
        <w:rPr>
          <w:rFonts w:ascii="Times New Roman" w:hAnsi="Times New Roman" w:cs="Times New Roman"/>
          <w:sz w:val="24"/>
          <w:szCs w:val="24"/>
        </w:rPr>
        <w:t>, which mainly reflects a value orientation, and the rules formulated to achieve the expected business results of enterprises</w:t>
      </w:r>
      <w:r w:rsidR="007B5625">
        <w:rPr>
          <w:rFonts w:ascii="Times New Roman" w:hAnsi="Times New Roman" w:cs="Times New Roman"/>
          <w:sz w:val="24"/>
          <w:szCs w:val="24"/>
        </w:rPr>
        <w:t xml:space="preserve"> (</w:t>
      </w:r>
      <w:proofErr w:type="spellStart"/>
      <w:r w:rsidR="007B5625" w:rsidRPr="007B5625">
        <w:rPr>
          <w:rFonts w:ascii="Times New Roman" w:hAnsi="Times New Roman" w:cs="Times New Roman"/>
          <w:sz w:val="24"/>
          <w:szCs w:val="24"/>
        </w:rPr>
        <w:t>Kbhatti</w:t>
      </w:r>
      <w:proofErr w:type="spellEnd"/>
      <w:r w:rsidR="007B5625">
        <w:rPr>
          <w:rFonts w:ascii="Times New Roman" w:hAnsi="Times New Roman" w:cs="Times New Roman"/>
          <w:sz w:val="24"/>
          <w:szCs w:val="24"/>
        </w:rPr>
        <w:t xml:space="preserve"> and</w:t>
      </w:r>
      <w:r w:rsidR="007B5625" w:rsidRPr="007B5625">
        <w:rPr>
          <w:rFonts w:ascii="Times New Roman" w:hAnsi="Times New Roman" w:cs="Times New Roman"/>
          <w:sz w:val="24"/>
          <w:szCs w:val="24"/>
        </w:rPr>
        <w:t xml:space="preserve"> Hassan</w:t>
      </w:r>
      <w:r w:rsidR="007B5625">
        <w:rPr>
          <w:rFonts w:ascii="Times New Roman" w:hAnsi="Times New Roman" w:cs="Times New Roman"/>
          <w:sz w:val="24"/>
          <w:szCs w:val="24"/>
        </w:rPr>
        <w:t>, 2016)</w:t>
      </w:r>
      <w:r w:rsidRPr="00741D96">
        <w:rPr>
          <w:rFonts w:ascii="Times New Roman" w:hAnsi="Times New Roman" w:cs="Times New Roman"/>
          <w:sz w:val="24"/>
          <w:szCs w:val="24"/>
        </w:rPr>
        <w:t>. Enterprises can motivate the excellent performers to make them more active and confident in their future work performance, while the laggards can also make clear their own shortcomings and make changes</w:t>
      </w:r>
      <w:r w:rsidR="007B5625">
        <w:rPr>
          <w:rFonts w:ascii="Times New Roman" w:hAnsi="Times New Roman" w:cs="Times New Roman"/>
          <w:sz w:val="24"/>
          <w:szCs w:val="24"/>
        </w:rPr>
        <w:t xml:space="preserve"> (Yang and Ran, 2014)</w:t>
      </w:r>
      <w:r w:rsidRPr="00741D96">
        <w:rPr>
          <w:rFonts w:ascii="Times New Roman" w:hAnsi="Times New Roman" w:cs="Times New Roman"/>
          <w:sz w:val="24"/>
          <w:szCs w:val="24"/>
        </w:rPr>
        <w:t xml:space="preserve">. On the contrary, if performance </w:t>
      </w:r>
      <w:r w:rsidR="000C4241" w:rsidRPr="00741D96">
        <w:rPr>
          <w:rFonts w:ascii="Times New Roman" w:hAnsi="Times New Roman" w:cs="Times New Roman"/>
          <w:sz w:val="24"/>
          <w:szCs w:val="24"/>
        </w:rPr>
        <w:t>appraisal</w:t>
      </w:r>
      <w:r w:rsidRPr="00741D96">
        <w:rPr>
          <w:rFonts w:ascii="Times New Roman" w:hAnsi="Times New Roman" w:cs="Times New Roman"/>
          <w:sz w:val="24"/>
          <w:szCs w:val="24"/>
        </w:rPr>
        <w:t xml:space="preserve"> is not taken as the basis, the</w:t>
      </w:r>
      <w:r w:rsidR="009062D0" w:rsidRPr="00741D96">
        <w:rPr>
          <w:rFonts w:ascii="Times New Roman" w:hAnsi="Times New Roman" w:cs="Times New Roman"/>
          <w:sz w:val="24"/>
          <w:szCs w:val="24"/>
        </w:rPr>
        <w:t xml:space="preserve"> performance </w:t>
      </w:r>
      <w:r w:rsidR="000C4241" w:rsidRPr="00741D96">
        <w:rPr>
          <w:rFonts w:ascii="Times New Roman" w:hAnsi="Times New Roman" w:cs="Times New Roman"/>
          <w:sz w:val="24"/>
          <w:szCs w:val="24"/>
        </w:rPr>
        <w:t>a</w:t>
      </w:r>
      <w:r w:rsidR="009062D0" w:rsidRPr="00741D96">
        <w:rPr>
          <w:rFonts w:ascii="Times New Roman" w:hAnsi="Times New Roman" w:cs="Times New Roman"/>
          <w:sz w:val="24"/>
          <w:szCs w:val="24"/>
        </w:rPr>
        <w:t>ppraisal</w:t>
      </w:r>
      <w:r w:rsidRPr="00741D96">
        <w:rPr>
          <w:rFonts w:ascii="Times New Roman" w:hAnsi="Times New Roman" w:cs="Times New Roman"/>
          <w:sz w:val="24"/>
          <w:szCs w:val="24"/>
        </w:rPr>
        <w:t xml:space="preserve"> system will not be clear, which may strike the advanced, while the backward has no loss, and the </w:t>
      </w:r>
      <w:r w:rsidR="009F6E43" w:rsidRPr="00741D96">
        <w:rPr>
          <w:rFonts w:ascii="Times New Roman" w:hAnsi="Times New Roman" w:cs="Times New Roman"/>
          <w:sz w:val="24"/>
          <w:szCs w:val="24"/>
        </w:rPr>
        <w:t>employee motivation</w:t>
      </w:r>
      <w:r w:rsidRPr="00741D96">
        <w:rPr>
          <w:rFonts w:ascii="Times New Roman" w:hAnsi="Times New Roman" w:cs="Times New Roman"/>
          <w:sz w:val="24"/>
          <w:szCs w:val="24"/>
        </w:rPr>
        <w:t xml:space="preserve"> will lose its significance</w:t>
      </w:r>
      <w:r w:rsidR="007B5625">
        <w:rPr>
          <w:rFonts w:ascii="Times New Roman" w:hAnsi="Times New Roman" w:cs="Times New Roman"/>
          <w:sz w:val="24"/>
          <w:szCs w:val="24"/>
        </w:rPr>
        <w:t xml:space="preserve"> (</w:t>
      </w:r>
      <w:proofErr w:type="spellStart"/>
      <w:r w:rsidR="007B5625" w:rsidRPr="007B5625">
        <w:rPr>
          <w:rFonts w:ascii="Times New Roman" w:hAnsi="Times New Roman" w:cs="Times New Roman"/>
          <w:sz w:val="24"/>
          <w:szCs w:val="24"/>
        </w:rPr>
        <w:t>Kbhatti</w:t>
      </w:r>
      <w:proofErr w:type="spellEnd"/>
      <w:r w:rsidR="007B5625">
        <w:rPr>
          <w:rFonts w:ascii="Times New Roman" w:hAnsi="Times New Roman" w:cs="Times New Roman"/>
          <w:sz w:val="24"/>
          <w:szCs w:val="24"/>
        </w:rPr>
        <w:t xml:space="preserve"> and</w:t>
      </w:r>
      <w:r w:rsidR="007B5625" w:rsidRPr="007B5625">
        <w:rPr>
          <w:rFonts w:ascii="Times New Roman" w:hAnsi="Times New Roman" w:cs="Times New Roman"/>
          <w:sz w:val="24"/>
          <w:szCs w:val="24"/>
        </w:rPr>
        <w:t xml:space="preserve"> Hassan</w:t>
      </w:r>
      <w:r w:rsidR="007B5625">
        <w:rPr>
          <w:rFonts w:ascii="Times New Roman" w:hAnsi="Times New Roman" w:cs="Times New Roman"/>
          <w:sz w:val="24"/>
          <w:szCs w:val="24"/>
        </w:rPr>
        <w:t>, 2016)</w:t>
      </w:r>
      <w:r w:rsidRPr="00741D96">
        <w:rPr>
          <w:rFonts w:ascii="Times New Roman" w:hAnsi="Times New Roman" w:cs="Times New Roman"/>
          <w:sz w:val="24"/>
          <w:szCs w:val="24"/>
        </w:rPr>
        <w:t>.</w:t>
      </w:r>
    </w:p>
    <w:p w14:paraId="0484E742" w14:textId="23FA5920" w:rsidR="00847999" w:rsidRDefault="002C3157"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Besides that</w:t>
      </w:r>
      <w:r w:rsidR="00847999" w:rsidRPr="00741D96">
        <w:rPr>
          <w:rFonts w:ascii="Times New Roman" w:hAnsi="Times New Roman" w:cs="Times New Roman"/>
          <w:sz w:val="24"/>
          <w:szCs w:val="24"/>
        </w:rPr>
        <w:t>, Wang (2018) also agree with the Yang and Ran (2014)</w:t>
      </w:r>
      <w:r w:rsidRPr="00741D96">
        <w:rPr>
          <w:rFonts w:ascii="Times New Roman" w:hAnsi="Times New Roman" w:cs="Times New Roman"/>
          <w:sz w:val="24"/>
          <w:szCs w:val="24"/>
        </w:rPr>
        <w:t>’s opinion,</w:t>
      </w:r>
      <w:r w:rsidR="00847999" w:rsidRPr="00741D96">
        <w:rPr>
          <w:rFonts w:ascii="Times New Roman" w:hAnsi="Times New Roman" w:cs="Times New Roman"/>
          <w:sz w:val="24"/>
          <w:szCs w:val="24"/>
        </w:rPr>
        <w:t xml:space="preserve"> performance </w:t>
      </w:r>
      <w:r w:rsidRPr="00741D96">
        <w:rPr>
          <w:rFonts w:ascii="Times New Roman" w:hAnsi="Times New Roman" w:cs="Times New Roman"/>
          <w:sz w:val="24"/>
          <w:szCs w:val="24"/>
        </w:rPr>
        <w:t>appraisal</w:t>
      </w:r>
      <w:r w:rsidR="00847999" w:rsidRPr="00741D96">
        <w:rPr>
          <w:rFonts w:ascii="Times New Roman" w:hAnsi="Times New Roman" w:cs="Times New Roman"/>
          <w:sz w:val="24"/>
          <w:szCs w:val="24"/>
        </w:rPr>
        <w:t xml:space="preserve"> should not be separated from </w:t>
      </w:r>
      <w:r w:rsidR="009F6E43" w:rsidRPr="00741D96">
        <w:rPr>
          <w:rFonts w:ascii="Times New Roman" w:hAnsi="Times New Roman" w:cs="Times New Roman"/>
          <w:sz w:val="24"/>
          <w:szCs w:val="24"/>
        </w:rPr>
        <w:t>employee motivation</w:t>
      </w:r>
      <w:r w:rsidRPr="00741D96">
        <w:rPr>
          <w:rFonts w:ascii="Times New Roman" w:hAnsi="Times New Roman" w:cs="Times New Roman"/>
          <w:sz w:val="24"/>
          <w:szCs w:val="24"/>
        </w:rPr>
        <w:t>, b</w:t>
      </w:r>
      <w:r w:rsidR="00847999" w:rsidRPr="00741D96">
        <w:rPr>
          <w:rFonts w:ascii="Times New Roman" w:hAnsi="Times New Roman" w:cs="Times New Roman"/>
          <w:sz w:val="24"/>
          <w:szCs w:val="24"/>
        </w:rPr>
        <w:t xml:space="preserve">ecause </w:t>
      </w:r>
      <w:r w:rsidRPr="00741D96">
        <w:rPr>
          <w:rFonts w:ascii="Times New Roman" w:hAnsi="Times New Roman" w:cs="Times New Roman"/>
          <w:sz w:val="24"/>
          <w:szCs w:val="24"/>
        </w:rPr>
        <w:t xml:space="preserve">it’s </w:t>
      </w:r>
      <w:r w:rsidR="00847999" w:rsidRPr="00741D96">
        <w:rPr>
          <w:rFonts w:ascii="Times New Roman" w:hAnsi="Times New Roman" w:cs="Times New Roman"/>
          <w:sz w:val="24"/>
          <w:szCs w:val="24"/>
        </w:rPr>
        <w:t xml:space="preserve">only stays on the spiritual level, reward and punishment actions need to be made through </w:t>
      </w:r>
      <w:r w:rsidR="009F6E43" w:rsidRPr="00741D96">
        <w:rPr>
          <w:rFonts w:ascii="Times New Roman" w:hAnsi="Times New Roman" w:cs="Times New Roman"/>
          <w:sz w:val="24"/>
          <w:szCs w:val="24"/>
        </w:rPr>
        <w:t>employee motivation</w:t>
      </w:r>
      <w:r w:rsidR="00847999" w:rsidRPr="00741D96">
        <w:rPr>
          <w:rFonts w:ascii="Times New Roman" w:hAnsi="Times New Roman" w:cs="Times New Roman"/>
          <w:sz w:val="24"/>
          <w:szCs w:val="24"/>
        </w:rPr>
        <w:t xml:space="preserve">. The function of </w:t>
      </w:r>
      <w:r w:rsidR="009F6E43" w:rsidRPr="00741D96">
        <w:rPr>
          <w:rFonts w:ascii="Times New Roman" w:hAnsi="Times New Roman" w:cs="Times New Roman"/>
          <w:sz w:val="24"/>
          <w:szCs w:val="24"/>
        </w:rPr>
        <w:t>employee motivation</w:t>
      </w:r>
      <w:r w:rsidR="00847999" w:rsidRPr="00741D96">
        <w:rPr>
          <w:rFonts w:ascii="Times New Roman" w:hAnsi="Times New Roman" w:cs="Times New Roman"/>
          <w:sz w:val="24"/>
          <w:szCs w:val="24"/>
        </w:rPr>
        <w:t xml:space="preserve"> is to stimulate the real strength of the advanced people through spiritual and material rewards, </w:t>
      </w:r>
      <w:r w:rsidRPr="00741D96">
        <w:rPr>
          <w:rFonts w:ascii="Times New Roman" w:hAnsi="Times New Roman" w:cs="Times New Roman"/>
          <w:sz w:val="24"/>
          <w:szCs w:val="24"/>
        </w:rPr>
        <w:t xml:space="preserve">to </w:t>
      </w:r>
      <w:r w:rsidR="00847999" w:rsidRPr="00741D96">
        <w:rPr>
          <w:rFonts w:ascii="Times New Roman" w:hAnsi="Times New Roman" w:cs="Times New Roman"/>
          <w:sz w:val="24"/>
          <w:szCs w:val="24"/>
        </w:rPr>
        <w:t xml:space="preserve">combine the will of enterprises and individuals, </w:t>
      </w:r>
      <w:r w:rsidRPr="00741D96">
        <w:rPr>
          <w:rFonts w:ascii="Times New Roman" w:hAnsi="Times New Roman" w:cs="Times New Roman"/>
          <w:sz w:val="24"/>
          <w:szCs w:val="24"/>
        </w:rPr>
        <w:t xml:space="preserve">thus </w:t>
      </w:r>
      <w:r w:rsidR="00847999" w:rsidRPr="00741D96">
        <w:rPr>
          <w:rFonts w:ascii="Times New Roman" w:hAnsi="Times New Roman" w:cs="Times New Roman"/>
          <w:sz w:val="24"/>
          <w:szCs w:val="24"/>
        </w:rPr>
        <w:t>enable enterprises to obtain the human support needed for their development</w:t>
      </w:r>
      <w:r w:rsidRPr="00741D96">
        <w:rPr>
          <w:rFonts w:ascii="Times New Roman" w:hAnsi="Times New Roman" w:cs="Times New Roman"/>
          <w:sz w:val="24"/>
          <w:szCs w:val="24"/>
        </w:rPr>
        <w:t>.</w:t>
      </w:r>
    </w:p>
    <w:p w14:paraId="5639F704" w14:textId="5C20899A" w:rsidR="00A043A7" w:rsidRDefault="00A043A7" w:rsidP="00847999">
      <w:pPr>
        <w:spacing w:line="480" w:lineRule="auto"/>
        <w:rPr>
          <w:rFonts w:ascii="Times New Roman" w:hAnsi="Times New Roman" w:cs="Times New Roman"/>
          <w:b/>
          <w:bCs/>
          <w:sz w:val="24"/>
          <w:szCs w:val="24"/>
        </w:rPr>
      </w:pPr>
      <w:r w:rsidRPr="00C71572">
        <w:rPr>
          <w:rFonts w:ascii="Times New Roman" w:hAnsi="Times New Roman" w:cs="Times New Roman"/>
          <w:b/>
          <w:bCs/>
          <w:sz w:val="24"/>
          <w:szCs w:val="24"/>
        </w:rPr>
        <w:lastRenderedPageBreak/>
        <w:t>2.2.2</w:t>
      </w:r>
      <w:r w:rsidR="00C71572">
        <w:rPr>
          <w:rFonts w:ascii="Times New Roman" w:hAnsi="Times New Roman" w:cs="Times New Roman"/>
          <w:b/>
          <w:bCs/>
          <w:sz w:val="24"/>
          <w:szCs w:val="24"/>
        </w:rPr>
        <w:t xml:space="preserve"> Welfare</w:t>
      </w:r>
    </w:p>
    <w:p w14:paraId="5AA1BAB3" w14:textId="5035CEDD" w:rsidR="00F32118" w:rsidRPr="00F32118" w:rsidRDefault="00F32118" w:rsidP="00F32118">
      <w:pPr>
        <w:spacing w:line="480" w:lineRule="auto"/>
        <w:rPr>
          <w:rFonts w:ascii="Times New Roman" w:hAnsi="Times New Roman" w:cs="Times New Roman"/>
          <w:sz w:val="24"/>
          <w:szCs w:val="24"/>
        </w:rPr>
      </w:pPr>
      <w:r w:rsidRPr="00F32118">
        <w:rPr>
          <w:rFonts w:ascii="Times New Roman" w:hAnsi="Times New Roman" w:cs="Times New Roman"/>
          <w:sz w:val="24"/>
          <w:szCs w:val="24"/>
        </w:rPr>
        <w:t>The earliest enterprise welfare system was born in the western industrialized countries. In the late 19th century, Germany took the lead in introducing the industrial injury insurance law</w:t>
      </w:r>
      <w:r w:rsidR="007E040A">
        <w:rPr>
          <w:rFonts w:ascii="Times New Roman" w:hAnsi="Times New Roman" w:cs="Times New Roman"/>
          <w:sz w:val="24"/>
          <w:szCs w:val="24"/>
        </w:rPr>
        <w:t>, b</w:t>
      </w:r>
      <w:r w:rsidRPr="00F32118">
        <w:rPr>
          <w:rFonts w:ascii="Times New Roman" w:hAnsi="Times New Roman" w:cs="Times New Roman"/>
          <w:sz w:val="24"/>
          <w:szCs w:val="24"/>
        </w:rPr>
        <w:t xml:space="preserve">y the beginning of the 20th century, the welfare system of enterprises has been widely implemented in Europe and </w:t>
      </w:r>
      <w:r>
        <w:rPr>
          <w:rFonts w:ascii="Times New Roman" w:hAnsi="Times New Roman" w:cs="Times New Roman"/>
          <w:sz w:val="24"/>
          <w:szCs w:val="24"/>
        </w:rPr>
        <w:t>United states</w:t>
      </w:r>
      <w:r w:rsidRPr="00F32118">
        <w:rPr>
          <w:rFonts w:ascii="Times New Roman" w:hAnsi="Times New Roman" w:cs="Times New Roman"/>
          <w:sz w:val="24"/>
          <w:szCs w:val="24"/>
        </w:rPr>
        <w:t>, and it has been perfected with the development of capitalism</w:t>
      </w:r>
      <w:r w:rsidR="007E040A">
        <w:rPr>
          <w:rFonts w:ascii="Times New Roman" w:hAnsi="Times New Roman" w:cs="Times New Roman"/>
          <w:sz w:val="24"/>
          <w:szCs w:val="24"/>
        </w:rPr>
        <w:t xml:space="preserve"> (</w:t>
      </w:r>
      <w:proofErr w:type="spellStart"/>
      <w:r w:rsidR="007E040A" w:rsidRPr="004E5030">
        <w:rPr>
          <w:rFonts w:ascii="Times New Roman" w:hAnsi="Times New Roman" w:cs="Times New Roman"/>
          <w:sz w:val="24"/>
          <w:szCs w:val="24"/>
        </w:rPr>
        <w:t>Korzynski</w:t>
      </w:r>
      <w:proofErr w:type="spellEnd"/>
      <w:r w:rsidR="007E040A" w:rsidRPr="004E5030">
        <w:rPr>
          <w:rFonts w:ascii="Times New Roman" w:hAnsi="Times New Roman" w:cs="Times New Roman"/>
          <w:sz w:val="24"/>
          <w:szCs w:val="24"/>
        </w:rPr>
        <w:t>,</w:t>
      </w:r>
      <w:r w:rsidR="007E040A">
        <w:rPr>
          <w:rFonts w:ascii="Times New Roman" w:hAnsi="Times New Roman" w:cs="Times New Roman"/>
          <w:sz w:val="24"/>
          <w:szCs w:val="24"/>
        </w:rPr>
        <w:t xml:space="preserve"> </w:t>
      </w:r>
      <w:r w:rsidR="007E040A" w:rsidRPr="004E5030">
        <w:rPr>
          <w:rFonts w:ascii="Times New Roman" w:hAnsi="Times New Roman" w:cs="Times New Roman"/>
          <w:sz w:val="24"/>
          <w:szCs w:val="24"/>
        </w:rPr>
        <w:t>201</w:t>
      </w:r>
      <w:r w:rsidR="007E040A">
        <w:rPr>
          <w:rFonts w:ascii="Times New Roman" w:hAnsi="Times New Roman" w:cs="Times New Roman"/>
          <w:sz w:val="24"/>
          <w:szCs w:val="24"/>
        </w:rPr>
        <w:t>5)</w:t>
      </w:r>
      <w:r w:rsidRPr="00F32118">
        <w:rPr>
          <w:rFonts w:ascii="Times New Roman" w:hAnsi="Times New Roman" w:cs="Times New Roman"/>
          <w:sz w:val="24"/>
          <w:szCs w:val="24"/>
        </w:rPr>
        <w:t>. Compared with Chinese enterprises, western enterprises pay more attention to own welfare, which can make the relationship between enterprises and employees stronger</w:t>
      </w:r>
      <w:r w:rsidR="007E040A">
        <w:rPr>
          <w:rFonts w:ascii="Times New Roman" w:hAnsi="Times New Roman" w:cs="Times New Roman"/>
          <w:sz w:val="24"/>
          <w:szCs w:val="24"/>
        </w:rPr>
        <w:t>, b</w:t>
      </w:r>
      <w:r w:rsidRPr="00F32118">
        <w:rPr>
          <w:rFonts w:ascii="Times New Roman" w:hAnsi="Times New Roman" w:cs="Times New Roman"/>
          <w:sz w:val="24"/>
          <w:szCs w:val="24"/>
        </w:rPr>
        <w:t>ecause statutory welfare is the most basic social security system, it only plays a certain incentive role for low-income people to a certain extent, and the incentive conditions are low</w:t>
      </w:r>
      <w:r w:rsidR="007E040A">
        <w:rPr>
          <w:rFonts w:ascii="Times New Roman" w:hAnsi="Times New Roman" w:cs="Times New Roman"/>
          <w:sz w:val="24"/>
          <w:szCs w:val="24"/>
        </w:rPr>
        <w:t xml:space="preserve"> (Yang and Ran, 2014</w:t>
      </w:r>
      <w:r w:rsidR="007E040A">
        <w:rPr>
          <w:rFonts w:ascii="Times New Roman" w:hAnsi="Times New Roman" w:cs="Times New Roman" w:hint="eastAsia"/>
          <w:sz w:val="24"/>
          <w:szCs w:val="24"/>
        </w:rPr>
        <w:t>)</w:t>
      </w:r>
      <w:r w:rsidRPr="00F32118">
        <w:rPr>
          <w:rFonts w:ascii="Times New Roman" w:hAnsi="Times New Roman" w:cs="Times New Roman"/>
          <w:sz w:val="24"/>
          <w:szCs w:val="24"/>
        </w:rPr>
        <w:t xml:space="preserve">. </w:t>
      </w:r>
      <w:r w:rsidR="007E040A">
        <w:rPr>
          <w:rFonts w:ascii="Times New Roman" w:hAnsi="Times New Roman" w:cs="Times New Roman"/>
          <w:sz w:val="24"/>
          <w:szCs w:val="24"/>
        </w:rPr>
        <w:t xml:space="preserve">Welfare </w:t>
      </w:r>
      <w:r w:rsidRPr="00F32118">
        <w:rPr>
          <w:rFonts w:ascii="Times New Roman" w:hAnsi="Times New Roman" w:cs="Times New Roman"/>
          <w:sz w:val="24"/>
          <w:szCs w:val="24"/>
        </w:rPr>
        <w:t xml:space="preserve">is necessary for more enterprises to exist, </w:t>
      </w:r>
      <w:r w:rsidR="007E040A">
        <w:rPr>
          <w:rFonts w:ascii="Times New Roman" w:hAnsi="Times New Roman" w:cs="Times New Roman"/>
          <w:sz w:val="24"/>
          <w:szCs w:val="24"/>
        </w:rPr>
        <w:t>but</w:t>
      </w:r>
      <w:r w:rsidRPr="00F32118">
        <w:rPr>
          <w:rFonts w:ascii="Times New Roman" w:hAnsi="Times New Roman" w:cs="Times New Roman"/>
          <w:sz w:val="24"/>
          <w:szCs w:val="24"/>
        </w:rPr>
        <w:t xml:space="preserve"> the impact on enterprise performance is rather weak</w:t>
      </w:r>
      <w:r w:rsidR="007E040A">
        <w:rPr>
          <w:rFonts w:ascii="Times New Roman" w:hAnsi="Times New Roman" w:cs="Times New Roman"/>
          <w:sz w:val="24"/>
          <w:szCs w:val="24"/>
        </w:rPr>
        <w:t>, t</w:t>
      </w:r>
      <w:r w:rsidRPr="00F32118">
        <w:rPr>
          <w:rFonts w:ascii="Times New Roman" w:hAnsi="Times New Roman" w:cs="Times New Roman"/>
          <w:sz w:val="24"/>
          <w:szCs w:val="24"/>
        </w:rPr>
        <w:t xml:space="preserve">herefore, foreign enterprises prefer to invest in independent welfare. For example, perfect enterprise annuity system and backbone employee stock ownership plan can not only provide </w:t>
      </w:r>
      <w:proofErr w:type="gramStart"/>
      <w:r w:rsidRPr="00F32118">
        <w:rPr>
          <w:rFonts w:ascii="Times New Roman" w:hAnsi="Times New Roman" w:cs="Times New Roman"/>
          <w:sz w:val="24"/>
          <w:szCs w:val="24"/>
        </w:rPr>
        <w:t>sufficient</w:t>
      </w:r>
      <w:proofErr w:type="gramEnd"/>
      <w:r w:rsidRPr="00F32118">
        <w:rPr>
          <w:rFonts w:ascii="Times New Roman" w:hAnsi="Times New Roman" w:cs="Times New Roman"/>
          <w:sz w:val="24"/>
          <w:szCs w:val="24"/>
        </w:rPr>
        <w:t xml:space="preserve"> material security for employees, but also strengthen the bond between enterprises and employees and enhance the sense of belonging of employees</w:t>
      </w:r>
      <w:r w:rsidR="007E040A">
        <w:rPr>
          <w:rFonts w:ascii="Times New Roman" w:hAnsi="Times New Roman" w:cs="Times New Roman"/>
          <w:sz w:val="24"/>
          <w:szCs w:val="24"/>
        </w:rPr>
        <w:t xml:space="preserve"> (Song, 2016)</w:t>
      </w:r>
      <w:r w:rsidRPr="00F32118">
        <w:rPr>
          <w:rFonts w:ascii="Times New Roman" w:hAnsi="Times New Roman" w:cs="Times New Roman"/>
          <w:sz w:val="24"/>
          <w:szCs w:val="24"/>
        </w:rPr>
        <w:t xml:space="preserve">. </w:t>
      </w:r>
      <w:r w:rsidR="007E040A">
        <w:rPr>
          <w:rFonts w:ascii="Times New Roman" w:hAnsi="Times New Roman" w:cs="Times New Roman"/>
          <w:sz w:val="24"/>
          <w:szCs w:val="24"/>
        </w:rPr>
        <w:t xml:space="preserve"> </w:t>
      </w:r>
      <w:r w:rsidRPr="00F32118">
        <w:rPr>
          <w:rFonts w:ascii="Times New Roman" w:hAnsi="Times New Roman" w:cs="Times New Roman"/>
          <w:sz w:val="24"/>
          <w:szCs w:val="24"/>
        </w:rPr>
        <w:t>At the same time, the social insurance system has been constantly enriched</w:t>
      </w:r>
      <w:r w:rsidR="007E040A">
        <w:rPr>
          <w:rFonts w:ascii="Times New Roman" w:hAnsi="Times New Roman" w:cs="Times New Roman"/>
          <w:sz w:val="24"/>
          <w:szCs w:val="24"/>
        </w:rPr>
        <w:t>, t</w:t>
      </w:r>
      <w:r w:rsidRPr="00F32118">
        <w:rPr>
          <w:rFonts w:ascii="Times New Roman" w:hAnsi="Times New Roman" w:cs="Times New Roman"/>
          <w:sz w:val="24"/>
          <w:szCs w:val="24"/>
        </w:rPr>
        <w:t>he welfare of western enterprises also provides commercial insurance benefits other than statutory benefits for employees, further reducing employees'</w:t>
      </w:r>
      <w:r>
        <w:rPr>
          <w:rFonts w:ascii="Times New Roman" w:hAnsi="Times New Roman" w:cs="Times New Roman"/>
          <w:sz w:val="24"/>
          <w:szCs w:val="24"/>
        </w:rPr>
        <w:t xml:space="preserve"> </w:t>
      </w:r>
      <w:r w:rsidRPr="00F32118">
        <w:rPr>
          <w:rFonts w:ascii="Times New Roman" w:hAnsi="Times New Roman" w:cs="Times New Roman"/>
          <w:sz w:val="24"/>
          <w:szCs w:val="24"/>
        </w:rPr>
        <w:t>insecurity about future life</w:t>
      </w:r>
      <w:r w:rsidR="007E040A">
        <w:rPr>
          <w:rFonts w:ascii="Times New Roman" w:hAnsi="Times New Roman" w:cs="Times New Roman"/>
          <w:sz w:val="24"/>
          <w:szCs w:val="24"/>
        </w:rPr>
        <w:t xml:space="preserve"> (</w:t>
      </w:r>
      <w:r w:rsidR="007E040A" w:rsidRPr="00AA32D6">
        <w:rPr>
          <w:rFonts w:ascii="Times New Roman" w:hAnsi="Times New Roman" w:cs="Times New Roman"/>
          <w:sz w:val="24"/>
          <w:szCs w:val="24"/>
        </w:rPr>
        <w:t>Mhlanga,</w:t>
      </w:r>
      <w:r w:rsidR="007E040A">
        <w:rPr>
          <w:rFonts w:ascii="Times New Roman" w:hAnsi="Times New Roman" w:cs="Times New Roman"/>
          <w:sz w:val="24"/>
          <w:szCs w:val="24"/>
        </w:rPr>
        <w:t xml:space="preserve"> </w:t>
      </w:r>
      <w:r w:rsidR="007E040A" w:rsidRPr="00AA32D6">
        <w:rPr>
          <w:rFonts w:ascii="Times New Roman" w:hAnsi="Times New Roman" w:cs="Times New Roman"/>
          <w:sz w:val="24"/>
          <w:szCs w:val="24"/>
        </w:rPr>
        <w:t>2018</w:t>
      </w:r>
      <w:r w:rsidR="007E040A">
        <w:rPr>
          <w:rFonts w:ascii="Times New Roman" w:hAnsi="Times New Roman" w:cs="Times New Roman"/>
          <w:sz w:val="24"/>
          <w:szCs w:val="24"/>
        </w:rPr>
        <w:t>)</w:t>
      </w:r>
      <w:r w:rsidRPr="00F32118">
        <w:rPr>
          <w:rFonts w:ascii="Times New Roman" w:hAnsi="Times New Roman" w:cs="Times New Roman"/>
          <w:sz w:val="24"/>
          <w:szCs w:val="24"/>
        </w:rPr>
        <w:t xml:space="preserve">. By providing employees with refresher, education and training, medical consultants and health examinations, employees' physical and mental qualities can be effectively improved and increased. Humanistic care for employees, support the personal improvement of </w:t>
      </w:r>
      <w:r w:rsidRPr="00F32118">
        <w:rPr>
          <w:rFonts w:ascii="Times New Roman" w:hAnsi="Times New Roman" w:cs="Times New Roman"/>
          <w:sz w:val="24"/>
          <w:szCs w:val="24"/>
        </w:rPr>
        <w:lastRenderedPageBreak/>
        <w:t>employees, enhance the competitiveness of the staff team and the dedication and loyalty of enterprises</w:t>
      </w:r>
      <w:r w:rsidR="007E040A">
        <w:rPr>
          <w:rFonts w:ascii="Times New Roman" w:hAnsi="Times New Roman" w:cs="Times New Roman"/>
          <w:sz w:val="24"/>
          <w:szCs w:val="24"/>
        </w:rPr>
        <w:t xml:space="preserve"> (</w:t>
      </w:r>
      <w:proofErr w:type="spellStart"/>
      <w:r w:rsidR="007E040A" w:rsidRPr="004E5030">
        <w:rPr>
          <w:rFonts w:ascii="Times New Roman" w:hAnsi="Times New Roman" w:cs="Times New Roman"/>
          <w:sz w:val="24"/>
          <w:szCs w:val="24"/>
        </w:rPr>
        <w:t>Korzynski</w:t>
      </w:r>
      <w:proofErr w:type="spellEnd"/>
      <w:r w:rsidR="007E040A" w:rsidRPr="004E5030">
        <w:rPr>
          <w:rFonts w:ascii="Times New Roman" w:hAnsi="Times New Roman" w:cs="Times New Roman"/>
          <w:sz w:val="24"/>
          <w:szCs w:val="24"/>
        </w:rPr>
        <w:t>,</w:t>
      </w:r>
      <w:r w:rsidR="007E040A">
        <w:rPr>
          <w:rFonts w:ascii="Times New Roman" w:hAnsi="Times New Roman" w:cs="Times New Roman"/>
          <w:sz w:val="24"/>
          <w:szCs w:val="24"/>
        </w:rPr>
        <w:t xml:space="preserve"> </w:t>
      </w:r>
      <w:r w:rsidR="007E040A" w:rsidRPr="004E5030">
        <w:rPr>
          <w:rFonts w:ascii="Times New Roman" w:hAnsi="Times New Roman" w:cs="Times New Roman"/>
          <w:sz w:val="24"/>
          <w:szCs w:val="24"/>
        </w:rPr>
        <w:t>201</w:t>
      </w:r>
      <w:r w:rsidR="007E040A">
        <w:rPr>
          <w:rFonts w:ascii="Times New Roman" w:hAnsi="Times New Roman" w:cs="Times New Roman"/>
          <w:sz w:val="24"/>
          <w:szCs w:val="24"/>
        </w:rPr>
        <w:t>5)</w:t>
      </w:r>
      <w:r w:rsidR="007E040A" w:rsidRPr="00F32118">
        <w:rPr>
          <w:rFonts w:ascii="Times New Roman" w:hAnsi="Times New Roman" w:cs="Times New Roman"/>
          <w:sz w:val="24"/>
          <w:szCs w:val="24"/>
        </w:rPr>
        <w:t>.</w:t>
      </w:r>
    </w:p>
    <w:p w14:paraId="14A5027A" w14:textId="77777777" w:rsidR="00F32118" w:rsidRDefault="00F32118" w:rsidP="00F32118">
      <w:pPr>
        <w:spacing w:line="480" w:lineRule="auto"/>
        <w:rPr>
          <w:rFonts w:ascii="Times New Roman" w:hAnsi="Times New Roman" w:cs="Times New Roman"/>
          <w:sz w:val="24"/>
          <w:szCs w:val="24"/>
        </w:rPr>
      </w:pPr>
    </w:p>
    <w:p w14:paraId="674BC879" w14:textId="60A77E4C" w:rsidR="00F32118" w:rsidRPr="00F32118" w:rsidRDefault="00F32118" w:rsidP="00F32118">
      <w:pPr>
        <w:spacing w:line="480" w:lineRule="auto"/>
        <w:rPr>
          <w:rFonts w:ascii="Times New Roman" w:hAnsi="Times New Roman" w:cs="Times New Roman"/>
          <w:sz w:val="24"/>
          <w:szCs w:val="24"/>
        </w:rPr>
      </w:pPr>
      <w:r w:rsidRPr="00F32118">
        <w:rPr>
          <w:rFonts w:ascii="Times New Roman" w:hAnsi="Times New Roman" w:cs="Times New Roman"/>
          <w:sz w:val="24"/>
          <w:szCs w:val="24"/>
        </w:rPr>
        <w:t>In addition, Western enterprises attach importance to employee's family when designing their own welfare, and provide family services to employees, such as providing sports venues, free working meals, establishing their own independent kindergartens, and helping employees to care for the elderly. This series of benefits to employee's family will help employees. Reduce the pressure of life from society and family.</w:t>
      </w:r>
    </w:p>
    <w:p w14:paraId="090681D3" w14:textId="4B2DE1CF" w:rsidR="00C71572" w:rsidRDefault="00C71572" w:rsidP="00847999">
      <w:p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t>2</w:t>
      </w:r>
      <w:r>
        <w:rPr>
          <w:rFonts w:ascii="Times New Roman" w:hAnsi="Times New Roman" w:cs="Times New Roman"/>
          <w:b/>
          <w:bCs/>
          <w:sz w:val="24"/>
          <w:szCs w:val="24"/>
        </w:rPr>
        <w:t>.2.3 Immaterial incentive</w:t>
      </w:r>
    </w:p>
    <w:p w14:paraId="3A3CAEFF" w14:textId="6DCB6C10" w:rsidR="004A35C3" w:rsidRPr="004A35C3" w:rsidRDefault="004A35C3" w:rsidP="00847999">
      <w:pPr>
        <w:spacing w:line="480" w:lineRule="auto"/>
        <w:rPr>
          <w:rFonts w:ascii="Times New Roman" w:hAnsi="Times New Roman" w:cs="Times New Roman"/>
          <w:sz w:val="24"/>
          <w:szCs w:val="24"/>
        </w:rPr>
      </w:pPr>
      <w:r w:rsidRPr="004A35C3">
        <w:rPr>
          <w:rFonts w:ascii="Times New Roman" w:hAnsi="Times New Roman" w:cs="Times New Roman"/>
          <w:sz w:val="24"/>
          <w:szCs w:val="24"/>
        </w:rPr>
        <w:t xml:space="preserve">According to the relevant research results of foreign scholars, </w:t>
      </w:r>
      <w:r>
        <w:rPr>
          <w:rFonts w:ascii="Times New Roman" w:hAnsi="Times New Roman" w:cs="Times New Roman"/>
          <w:sz w:val="24"/>
          <w:szCs w:val="24"/>
        </w:rPr>
        <w:t>im</w:t>
      </w:r>
      <w:r w:rsidRPr="004A35C3">
        <w:rPr>
          <w:rFonts w:ascii="Times New Roman" w:hAnsi="Times New Roman" w:cs="Times New Roman"/>
          <w:sz w:val="24"/>
          <w:szCs w:val="24"/>
        </w:rPr>
        <w:t xml:space="preserve">material incentive factors play an important role in the </w:t>
      </w:r>
      <w:r>
        <w:rPr>
          <w:rFonts w:ascii="Times New Roman" w:hAnsi="Times New Roman" w:cs="Times New Roman"/>
          <w:sz w:val="24"/>
          <w:szCs w:val="24"/>
        </w:rPr>
        <w:t>motivation</w:t>
      </w:r>
      <w:r w:rsidRPr="004A35C3">
        <w:rPr>
          <w:rFonts w:ascii="Times New Roman" w:hAnsi="Times New Roman" w:cs="Times New Roman"/>
          <w:sz w:val="24"/>
          <w:szCs w:val="24"/>
        </w:rPr>
        <w:t xml:space="preserve"> of the new generation of employees</w:t>
      </w:r>
      <w:r w:rsidR="00F4079D">
        <w:rPr>
          <w:rFonts w:ascii="Times New Roman" w:hAnsi="Times New Roman" w:cs="Times New Roman"/>
          <w:sz w:val="24"/>
          <w:szCs w:val="24"/>
        </w:rPr>
        <w:t xml:space="preserve"> </w:t>
      </w:r>
      <w:r w:rsidR="00F4079D" w:rsidRPr="00F4079D">
        <w:rPr>
          <w:rFonts w:ascii="Times New Roman" w:hAnsi="Times New Roman" w:cs="Times New Roman"/>
          <w:sz w:val="24"/>
          <w:szCs w:val="24"/>
        </w:rPr>
        <w:t>(</w:t>
      </w:r>
      <w:proofErr w:type="spellStart"/>
      <w:r w:rsidR="00F4079D" w:rsidRPr="00F4079D">
        <w:rPr>
          <w:rFonts w:ascii="Times New Roman" w:hAnsi="Times New Roman" w:cs="Times New Roman"/>
          <w:sz w:val="24"/>
          <w:szCs w:val="24"/>
        </w:rPr>
        <w:t>Heryati</w:t>
      </w:r>
      <w:proofErr w:type="spellEnd"/>
      <w:r w:rsidR="00F4079D" w:rsidRPr="00F4079D">
        <w:rPr>
          <w:rFonts w:ascii="Times New Roman" w:hAnsi="Times New Roman" w:cs="Times New Roman"/>
          <w:sz w:val="24"/>
          <w:szCs w:val="24"/>
        </w:rPr>
        <w:t>, 2017)</w:t>
      </w:r>
      <w:r w:rsidRPr="004A35C3">
        <w:rPr>
          <w:rFonts w:ascii="Times New Roman" w:hAnsi="Times New Roman" w:cs="Times New Roman"/>
          <w:sz w:val="24"/>
          <w:szCs w:val="24"/>
        </w:rPr>
        <w:t>.</w:t>
      </w:r>
      <w:r w:rsidR="00F4079D">
        <w:rPr>
          <w:rFonts w:ascii="Times New Roman" w:hAnsi="Times New Roman" w:cs="Times New Roman"/>
          <w:sz w:val="24"/>
          <w:szCs w:val="24"/>
        </w:rPr>
        <w:t xml:space="preserve"> Based on</w:t>
      </w:r>
      <w:r w:rsidRPr="004A35C3">
        <w:rPr>
          <w:rFonts w:ascii="Times New Roman" w:hAnsi="Times New Roman" w:cs="Times New Roman"/>
          <w:sz w:val="24"/>
          <w:szCs w:val="24"/>
        </w:rPr>
        <w:t xml:space="preserve"> the survey and research, the most important </w:t>
      </w:r>
      <w:r>
        <w:rPr>
          <w:rFonts w:ascii="Times New Roman" w:hAnsi="Times New Roman" w:cs="Times New Roman"/>
          <w:sz w:val="24"/>
          <w:szCs w:val="24"/>
        </w:rPr>
        <w:t xml:space="preserve">motivation </w:t>
      </w:r>
      <w:r w:rsidRPr="004A35C3">
        <w:rPr>
          <w:rFonts w:ascii="Times New Roman" w:hAnsi="Times New Roman" w:cs="Times New Roman"/>
          <w:sz w:val="24"/>
          <w:szCs w:val="24"/>
        </w:rPr>
        <w:t xml:space="preserve">factor for knowledge workers is not the material needs, but the sense of achievement that work brings to them. By investigating and studying the impact of various incentive factors on employees, the research shows that the main factors that can improve the performance of R&amp;D personnel are: </w:t>
      </w:r>
      <w:r>
        <w:rPr>
          <w:rFonts w:ascii="Times New Roman" w:hAnsi="Times New Roman" w:cs="Times New Roman"/>
          <w:sz w:val="24"/>
          <w:szCs w:val="24"/>
        </w:rPr>
        <w:t>J</w:t>
      </w:r>
      <w:r w:rsidRPr="004A35C3">
        <w:rPr>
          <w:rFonts w:ascii="Times New Roman" w:hAnsi="Times New Roman" w:cs="Times New Roman"/>
          <w:sz w:val="24"/>
          <w:szCs w:val="24"/>
        </w:rPr>
        <w:t>ob challenge, personal development space and personal appreciation, which also confirms the importance of non-material incentives to employees</w:t>
      </w:r>
      <w:r w:rsidR="007B5625">
        <w:rPr>
          <w:rFonts w:ascii="Times New Roman" w:hAnsi="Times New Roman" w:cs="Times New Roman"/>
          <w:sz w:val="24"/>
          <w:szCs w:val="24"/>
        </w:rPr>
        <w:t xml:space="preserve"> (</w:t>
      </w:r>
      <w:r w:rsidR="007B5625" w:rsidRPr="007B5625">
        <w:rPr>
          <w:rFonts w:ascii="Times New Roman" w:hAnsi="Times New Roman" w:cs="Times New Roman"/>
          <w:sz w:val="24"/>
          <w:szCs w:val="24"/>
        </w:rPr>
        <w:t>Bussin,2015</w:t>
      </w:r>
      <w:r w:rsidR="007B5625">
        <w:rPr>
          <w:rFonts w:ascii="Times New Roman" w:hAnsi="Times New Roman" w:cs="Times New Roman"/>
          <w:sz w:val="24"/>
          <w:szCs w:val="24"/>
        </w:rPr>
        <w:t>)</w:t>
      </w:r>
      <w:r w:rsidRPr="004A35C3">
        <w:rPr>
          <w:rFonts w:ascii="Times New Roman" w:hAnsi="Times New Roman" w:cs="Times New Roman"/>
          <w:sz w:val="24"/>
          <w:szCs w:val="24"/>
        </w:rPr>
        <w:t xml:space="preserve">. American modern knowledge management expert </w:t>
      </w:r>
      <w:proofErr w:type="spellStart"/>
      <w:r w:rsidRPr="004A35C3">
        <w:rPr>
          <w:rFonts w:ascii="Times New Roman" w:hAnsi="Times New Roman" w:cs="Times New Roman"/>
          <w:sz w:val="24"/>
          <w:szCs w:val="24"/>
        </w:rPr>
        <w:t>Mahantam's</w:t>
      </w:r>
      <w:proofErr w:type="spellEnd"/>
      <w:r w:rsidRPr="004A35C3">
        <w:rPr>
          <w:rFonts w:ascii="Times New Roman" w:hAnsi="Times New Roman" w:cs="Times New Roman"/>
          <w:sz w:val="24"/>
          <w:szCs w:val="24"/>
        </w:rPr>
        <w:t xml:space="preserve"> servant has made a thorough and systematic investigation on the motivation factors of knowledge workers. The results show that the first three motivation factors are </w:t>
      </w:r>
      <w:r>
        <w:rPr>
          <w:rFonts w:ascii="Times New Roman" w:hAnsi="Times New Roman" w:cs="Times New Roman"/>
          <w:sz w:val="24"/>
          <w:szCs w:val="24"/>
        </w:rPr>
        <w:t>im</w:t>
      </w:r>
      <w:r w:rsidRPr="004A35C3">
        <w:rPr>
          <w:rFonts w:ascii="Times New Roman" w:hAnsi="Times New Roman" w:cs="Times New Roman"/>
          <w:sz w:val="24"/>
          <w:szCs w:val="24"/>
        </w:rPr>
        <w:t>material motivation factors: individual growth, self-determination and work achievement, while money ranks fourth</w:t>
      </w:r>
      <w:r>
        <w:rPr>
          <w:rFonts w:ascii="Times New Roman" w:hAnsi="Times New Roman" w:cs="Times New Roman"/>
          <w:sz w:val="24"/>
          <w:szCs w:val="24"/>
        </w:rPr>
        <w:t xml:space="preserve">, which </w:t>
      </w:r>
      <w:r w:rsidRPr="004A35C3">
        <w:rPr>
          <w:rFonts w:ascii="Times New Roman" w:hAnsi="Times New Roman" w:cs="Times New Roman"/>
          <w:sz w:val="24"/>
          <w:szCs w:val="24"/>
        </w:rPr>
        <w:t xml:space="preserve">proves the </w:t>
      </w:r>
      <w:r w:rsidRPr="004A35C3">
        <w:rPr>
          <w:rFonts w:ascii="Times New Roman" w:hAnsi="Times New Roman" w:cs="Times New Roman"/>
          <w:sz w:val="24"/>
          <w:szCs w:val="24"/>
        </w:rPr>
        <w:lastRenderedPageBreak/>
        <w:t>importance of non-material incentives to staff incentives</w:t>
      </w:r>
      <w:r w:rsidR="007B5625">
        <w:rPr>
          <w:rFonts w:ascii="Times New Roman" w:hAnsi="Times New Roman" w:cs="Times New Roman"/>
          <w:sz w:val="24"/>
          <w:szCs w:val="24"/>
        </w:rPr>
        <w:t xml:space="preserve"> </w:t>
      </w:r>
      <w:r w:rsidR="007B5625" w:rsidRPr="00F4079D">
        <w:rPr>
          <w:rFonts w:ascii="Times New Roman" w:hAnsi="Times New Roman" w:cs="Times New Roman"/>
          <w:sz w:val="24"/>
          <w:szCs w:val="24"/>
        </w:rPr>
        <w:t>(</w:t>
      </w:r>
      <w:proofErr w:type="spellStart"/>
      <w:r w:rsidR="007B5625" w:rsidRPr="00F4079D">
        <w:rPr>
          <w:rFonts w:ascii="Times New Roman" w:hAnsi="Times New Roman" w:cs="Times New Roman"/>
          <w:sz w:val="24"/>
          <w:szCs w:val="24"/>
        </w:rPr>
        <w:t>Heryati</w:t>
      </w:r>
      <w:proofErr w:type="spellEnd"/>
      <w:r w:rsidR="007B5625" w:rsidRPr="00F4079D">
        <w:rPr>
          <w:rFonts w:ascii="Times New Roman" w:hAnsi="Times New Roman" w:cs="Times New Roman"/>
          <w:sz w:val="24"/>
          <w:szCs w:val="24"/>
        </w:rPr>
        <w:t>, 2017)</w:t>
      </w:r>
      <w:r w:rsidR="007B5625" w:rsidRPr="004A35C3">
        <w:rPr>
          <w:rFonts w:ascii="Times New Roman" w:hAnsi="Times New Roman" w:cs="Times New Roman"/>
          <w:sz w:val="24"/>
          <w:szCs w:val="24"/>
        </w:rPr>
        <w:t>.</w:t>
      </w:r>
      <w:r w:rsidR="007B5625">
        <w:rPr>
          <w:rFonts w:ascii="Times New Roman" w:hAnsi="Times New Roman" w:cs="Times New Roman"/>
          <w:sz w:val="24"/>
          <w:szCs w:val="24"/>
        </w:rPr>
        <w:t xml:space="preserve"> </w:t>
      </w:r>
      <w:r w:rsidRPr="004A35C3">
        <w:rPr>
          <w:rFonts w:ascii="Times New Roman" w:hAnsi="Times New Roman" w:cs="Times New Roman"/>
          <w:sz w:val="24"/>
          <w:szCs w:val="24"/>
        </w:rPr>
        <w:t>After entering the era of knowledge economy, the cultural quality of employees has generally improved, and the demand for non-material incentives has also increased.</w:t>
      </w:r>
      <w:r>
        <w:rPr>
          <w:rFonts w:ascii="Times New Roman" w:hAnsi="Times New Roman" w:cs="Times New Roman"/>
          <w:sz w:val="24"/>
          <w:szCs w:val="24"/>
        </w:rPr>
        <w:t xml:space="preserve"> </w:t>
      </w:r>
      <w:r w:rsidRPr="004A35C3">
        <w:rPr>
          <w:rFonts w:ascii="Times New Roman" w:hAnsi="Times New Roman" w:cs="Times New Roman"/>
          <w:sz w:val="24"/>
          <w:szCs w:val="24"/>
        </w:rPr>
        <w:t>However, Lettice (2015) studied the needs of knowledge workers of different genders for various non-material incentives</w:t>
      </w:r>
      <w:r w:rsidR="007B5625">
        <w:rPr>
          <w:rFonts w:ascii="Times New Roman" w:hAnsi="Times New Roman" w:cs="Times New Roman"/>
          <w:sz w:val="24"/>
          <w:szCs w:val="24"/>
        </w:rPr>
        <w:t>, t</w:t>
      </w:r>
      <w:r w:rsidRPr="004A35C3">
        <w:rPr>
          <w:rFonts w:ascii="Times New Roman" w:hAnsi="Times New Roman" w:cs="Times New Roman"/>
          <w:sz w:val="24"/>
          <w:szCs w:val="24"/>
        </w:rPr>
        <w:t>he results show that women value training opportunities, freedom of working hours and interpersonal relationships at work more, while men value work autonomy more</w:t>
      </w:r>
      <w:r>
        <w:rPr>
          <w:rFonts w:ascii="Times New Roman" w:hAnsi="Times New Roman" w:cs="Times New Roman"/>
          <w:sz w:val="24"/>
          <w:szCs w:val="24"/>
        </w:rPr>
        <w:t xml:space="preserve">, therefore, </w:t>
      </w:r>
      <w:r w:rsidRPr="004A35C3">
        <w:rPr>
          <w:rFonts w:ascii="Times New Roman" w:hAnsi="Times New Roman" w:cs="Times New Roman"/>
          <w:sz w:val="24"/>
          <w:szCs w:val="24"/>
        </w:rPr>
        <w:t>employees with different backgrounds also have different needs for non-material incentives.</w:t>
      </w:r>
    </w:p>
    <w:p w14:paraId="1984265D" w14:textId="5FCE832E" w:rsidR="00C71572" w:rsidRDefault="00C71572" w:rsidP="00847999">
      <w:p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t>2</w:t>
      </w:r>
      <w:r>
        <w:rPr>
          <w:rFonts w:ascii="Times New Roman" w:hAnsi="Times New Roman" w:cs="Times New Roman"/>
          <w:b/>
          <w:bCs/>
          <w:sz w:val="24"/>
          <w:szCs w:val="24"/>
        </w:rPr>
        <w:t>.2.4 Promotion</w:t>
      </w:r>
    </w:p>
    <w:p w14:paraId="671DB585" w14:textId="39C219FA" w:rsidR="00D97331" w:rsidRPr="00D97331" w:rsidRDefault="00D97331" w:rsidP="00D97331">
      <w:pPr>
        <w:spacing w:line="480" w:lineRule="auto"/>
        <w:rPr>
          <w:rFonts w:ascii="Times New Roman" w:hAnsi="Times New Roman" w:cs="Times New Roman"/>
          <w:sz w:val="24"/>
          <w:szCs w:val="24"/>
        </w:rPr>
      </w:pPr>
      <w:r w:rsidRPr="00D97331">
        <w:rPr>
          <w:rFonts w:ascii="Times New Roman" w:hAnsi="Times New Roman" w:cs="Times New Roman"/>
          <w:sz w:val="24"/>
          <w:szCs w:val="24"/>
        </w:rPr>
        <w:t>The central problem of promotion is resource allocation</w:t>
      </w:r>
      <w:r>
        <w:rPr>
          <w:rFonts w:ascii="Times New Roman" w:hAnsi="Times New Roman" w:cs="Times New Roman"/>
          <w:sz w:val="24"/>
          <w:szCs w:val="24"/>
        </w:rPr>
        <w:t>, t</w:t>
      </w:r>
      <w:r w:rsidRPr="00D97331">
        <w:rPr>
          <w:rFonts w:ascii="Times New Roman" w:hAnsi="Times New Roman" w:cs="Times New Roman"/>
          <w:sz w:val="24"/>
          <w:szCs w:val="24"/>
        </w:rPr>
        <w:t>hrough job promotion, different employees are redistributed to new jobs, which not only improves the efficiency of employees, but also improves the employment relationship between enterprises and employees</w:t>
      </w:r>
      <w:r w:rsidR="00AA32D6">
        <w:rPr>
          <w:rFonts w:ascii="Times New Roman" w:hAnsi="Times New Roman" w:cs="Times New Roman"/>
          <w:sz w:val="24"/>
          <w:szCs w:val="24"/>
        </w:rPr>
        <w:t xml:space="preserve"> (</w:t>
      </w:r>
      <w:r w:rsidR="00AA32D6" w:rsidRPr="00AA32D6">
        <w:rPr>
          <w:rFonts w:ascii="Times New Roman" w:hAnsi="Times New Roman" w:cs="Times New Roman"/>
          <w:sz w:val="24"/>
          <w:szCs w:val="24"/>
        </w:rPr>
        <w:t>Mhlanga,</w:t>
      </w:r>
      <w:r w:rsidR="00AA32D6">
        <w:rPr>
          <w:rFonts w:ascii="Times New Roman" w:hAnsi="Times New Roman" w:cs="Times New Roman"/>
          <w:sz w:val="24"/>
          <w:szCs w:val="24"/>
        </w:rPr>
        <w:t xml:space="preserve"> </w:t>
      </w:r>
      <w:r w:rsidR="00AA32D6" w:rsidRPr="00AA32D6">
        <w:rPr>
          <w:rFonts w:ascii="Times New Roman" w:hAnsi="Times New Roman" w:cs="Times New Roman"/>
          <w:sz w:val="24"/>
          <w:szCs w:val="24"/>
        </w:rPr>
        <w:t>2018</w:t>
      </w:r>
      <w:r w:rsidR="00AA32D6">
        <w:rPr>
          <w:rFonts w:ascii="Times New Roman" w:hAnsi="Times New Roman" w:cs="Times New Roman"/>
          <w:sz w:val="24"/>
          <w:szCs w:val="24"/>
        </w:rPr>
        <w:t>)</w:t>
      </w:r>
      <w:r w:rsidRPr="00D97331">
        <w:rPr>
          <w:rFonts w:ascii="Times New Roman" w:hAnsi="Times New Roman" w:cs="Times New Roman"/>
          <w:sz w:val="24"/>
          <w:szCs w:val="24"/>
        </w:rPr>
        <w:t>.</w:t>
      </w:r>
    </w:p>
    <w:p w14:paraId="46D5B037" w14:textId="4199695B" w:rsidR="00D97331" w:rsidRPr="00D97331" w:rsidRDefault="00D97331" w:rsidP="00D97331">
      <w:pPr>
        <w:spacing w:line="480" w:lineRule="auto"/>
        <w:rPr>
          <w:rFonts w:ascii="Times New Roman" w:hAnsi="Times New Roman" w:cs="Times New Roman"/>
          <w:sz w:val="24"/>
          <w:szCs w:val="24"/>
        </w:rPr>
      </w:pPr>
      <w:r w:rsidRPr="00D97331">
        <w:rPr>
          <w:rFonts w:ascii="Times New Roman" w:hAnsi="Times New Roman" w:cs="Times New Roman"/>
          <w:sz w:val="24"/>
          <w:szCs w:val="24"/>
        </w:rPr>
        <w:t>Yan proposed that the promotion incentive function is also reflected in the promotion proportion, thus describing the promotion incentive mechanism</w:t>
      </w:r>
      <w:r w:rsidR="002133CA">
        <w:rPr>
          <w:rFonts w:ascii="Times New Roman" w:hAnsi="Times New Roman" w:cs="Times New Roman"/>
          <w:sz w:val="24"/>
          <w:szCs w:val="24"/>
        </w:rPr>
        <w:t>. In fact, t</w:t>
      </w:r>
      <w:r w:rsidRPr="00D97331">
        <w:rPr>
          <w:rFonts w:ascii="Times New Roman" w:hAnsi="Times New Roman" w:cs="Times New Roman"/>
          <w:sz w:val="24"/>
          <w:szCs w:val="24"/>
        </w:rPr>
        <w:t>here is a certain correlation between salary increase and promotion probability, which may complement or replace each other. When the promotion probability is very small, the improvement of the promotion probability can enhance the degree of effort of employees, so that the value of output increase is higher than the wage increase</w:t>
      </w:r>
      <w:r w:rsidR="002133CA">
        <w:rPr>
          <w:rFonts w:ascii="Times New Roman" w:hAnsi="Times New Roman" w:cs="Times New Roman"/>
          <w:sz w:val="24"/>
          <w:szCs w:val="24"/>
        </w:rPr>
        <w:t>, t</w:t>
      </w:r>
      <w:r w:rsidRPr="00D97331">
        <w:rPr>
          <w:rFonts w:ascii="Times New Roman" w:hAnsi="Times New Roman" w:cs="Times New Roman"/>
          <w:sz w:val="24"/>
          <w:szCs w:val="24"/>
        </w:rPr>
        <w:t>he wage increase and the promotion probability are complementary</w:t>
      </w:r>
      <w:r w:rsidR="007B5625">
        <w:rPr>
          <w:rFonts w:ascii="Times New Roman" w:hAnsi="Times New Roman" w:cs="Times New Roman"/>
          <w:sz w:val="24"/>
          <w:szCs w:val="24"/>
        </w:rPr>
        <w:t xml:space="preserve"> (</w:t>
      </w:r>
      <w:r w:rsidR="007B5625" w:rsidRPr="00AA32D6">
        <w:rPr>
          <w:rFonts w:ascii="Times New Roman" w:hAnsi="Times New Roman" w:cs="Times New Roman"/>
          <w:sz w:val="24"/>
          <w:szCs w:val="24"/>
        </w:rPr>
        <w:t>Mhlanga,</w:t>
      </w:r>
      <w:r w:rsidR="007B5625">
        <w:rPr>
          <w:rFonts w:ascii="Times New Roman" w:hAnsi="Times New Roman" w:cs="Times New Roman"/>
          <w:sz w:val="24"/>
          <w:szCs w:val="24"/>
        </w:rPr>
        <w:t xml:space="preserve"> </w:t>
      </w:r>
      <w:r w:rsidR="007B5625" w:rsidRPr="00AA32D6">
        <w:rPr>
          <w:rFonts w:ascii="Times New Roman" w:hAnsi="Times New Roman" w:cs="Times New Roman"/>
          <w:sz w:val="24"/>
          <w:szCs w:val="24"/>
        </w:rPr>
        <w:t>2018</w:t>
      </w:r>
      <w:r w:rsidR="007B5625">
        <w:rPr>
          <w:rFonts w:ascii="Times New Roman" w:hAnsi="Times New Roman" w:cs="Times New Roman"/>
          <w:sz w:val="24"/>
          <w:szCs w:val="24"/>
        </w:rPr>
        <w:t>)</w:t>
      </w:r>
      <w:r w:rsidRPr="00D97331">
        <w:rPr>
          <w:rFonts w:ascii="Times New Roman" w:hAnsi="Times New Roman" w:cs="Times New Roman"/>
          <w:sz w:val="24"/>
          <w:szCs w:val="24"/>
        </w:rPr>
        <w:t xml:space="preserve">. When the probability of promotion is very high, to improve it, on the one hand, because the promotion competition is not fierce and the staff is not motivated, but also increases </w:t>
      </w:r>
      <w:r w:rsidRPr="00D97331">
        <w:rPr>
          <w:rFonts w:ascii="Times New Roman" w:hAnsi="Times New Roman" w:cs="Times New Roman"/>
          <w:sz w:val="24"/>
          <w:szCs w:val="24"/>
        </w:rPr>
        <w:lastRenderedPageBreak/>
        <w:t>the total wage cost of the manufacturer. Thus, even if the output rises, the rising output cannot compensate for the cost of wage increase. Through the synthesis of these two aspects, Yan describes the promotion incentive mechanism more completely.</w:t>
      </w:r>
    </w:p>
    <w:p w14:paraId="457DC35F" w14:textId="77777777" w:rsidR="00D97331" w:rsidRPr="00D97331" w:rsidRDefault="00D97331" w:rsidP="00D97331">
      <w:pPr>
        <w:spacing w:line="480" w:lineRule="auto"/>
        <w:rPr>
          <w:rFonts w:ascii="Times New Roman" w:hAnsi="Times New Roman" w:cs="Times New Roman"/>
          <w:sz w:val="24"/>
          <w:szCs w:val="24"/>
        </w:rPr>
      </w:pPr>
      <w:r w:rsidRPr="00D97331">
        <w:rPr>
          <w:rFonts w:ascii="Times New Roman" w:hAnsi="Times New Roman" w:cs="Times New Roman"/>
          <w:sz w:val="24"/>
          <w:szCs w:val="24"/>
        </w:rPr>
        <w:t>In addition, promotion encourages more investment in specific human capital. Carmichael has proved that promotion can achieve effective mobility. This is because only a part of the workers who invest in specific human capital can be promoted. After promotion, wage growth can compensate for the cost of investment in specific human capital, so employees have the motivation to invest in specific human capital, and then make mobile decisions.</w:t>
      </w:r>
    </w:p>
    <w:p w14:paraId="29CD4D66" w14:textId="77777777" w:rsidR="00847999" w:rsidRPr="00741D96" w:rsidRDefault="00847999" w:rsidP="00847999">
      <w:pPr>
        <w:spacing w:line="480" w:lineRule="auto"/>
        <w:rPr>
          <w:rFonts w:ascii="Times New Roman" w:hAnsi="Times New Roman" w:cs="Times New Roman"/>
          <w:sz w:val="24"/>
          <w:szCs w:val="24"/>
        </w:rPr>
      </w:pPr>
    </w:p>
    <w:p w14:paraId="227A8015" w14:textId="692B4EED" w:rsidR="002C3157" w:rsidRPr="00741D96" w:rsidRDefault="002C3157" w:rsidP="002C3157">
      <w:pPr>
        <w:pStyle w:val="ab"/>
        <w:numPr>
          <w:ilvl w:val="1"/>
          <w:numId w:val="6"/>
        </w:numPr>
        <w:spacing w:line="480" w:lineRule="auto"/>
        <w:ind w:firstLineChars="0"/>
        <w:rPr>
          <w:rFonts w:ascii="Times New Roman" w:hAnsi="Times New Roman" w:cs="Times New Roman"/>
          <w:b/>
          <w:sz w:val="24"/>
          <w:szCs w:val="24"/>
        </w:rPr>
      </w:pPr>
      <w:r w:rsidRPr="00741D96">
        <w:rPr>
          <w:rFonts w:ascii="Times New Roman" w:hAnsi="Times New Roman" w:cs="Times New Roman"/>
          <w:b/>
          <w:sz w:val="24"/>
          <w:szCs w:val="24"/>
        </w:rPr>
        <w:t xml:space="preserve">Fundamental theory </w:t>
      </w:r>
    </w:p>
    <w:p w14:paraId="73EEE65E" w14:textId="456DDB15" w:rsidR="00847999" w:rsidRPr="00741D96" w:rsidRDefault="00847999" w:rsidP="002C3157">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Maslow's hierarchy of needs</w:t>
      </w:r>
    </w:p>
    <w:p w14:paraId="2F089511" w14:textId="5F437AF1" w:rsidR="00847999"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Shah (2017</w:t>
      </w:r>
      <w:r w:rsidRPr="00741D96">
        <w:rPr>
          <w:rFonts w:ascii="Times New Roman" w:hAnsi="Times New Roman" w:cs="Times New Roman"/>
          <w:sz w:val="24"/>
          <w:szCs w:val="24"/>
        </w:rPr>
        <w:t>）</w:t>
      </w:r>
      <w:r w:rsidRPr="00741D96">
        <w:rPr>
          <w:rFonts w:ascii="Times New Roman" w:hAnsi="Times New Roman" w:cs="Times New Roman"/>
          <w:sz w:val="24"/>
          <w:szCs w:val="24"/>
        </w:rPr>
        <w:t>expresses his understanding of Maslow's hierarchy of needs in his article</w:t>
      </w:r>
      <w:r w:rsidRPr="00741D96">
        <w:rPr>
          <w:rFonts w:ascii="Times New Roman" w:hAnsi="Times New Roman" w:cs="Times New Roman"/>
          <w:sz w:val="24"/>
          <w:szCs w:val="24"/>
        </w:rPr>
        <w:t>，</w:t>
      </w:r>
      <w:r w:rsidRPr="00741D96">
        <w:rPr>
          <w:rFonts w:ascii="Times New Roman" w:hAnsi="Times New Roman" w:cs="Times New Roman"/>
          <w:sz w:val="24"/>
          <w:szCs w:val="24"/>
        </w:rPr>
        <w:t>only when people satisfy the most basic physiological needs can they choose to pursue high-level needs. Only when the need for survival, safety, belonging/love and esteem is met, then pursue the realization of self-actualization. As for enterprises, human resource managers should also use Marlowe's hierarchy of needs theory to formulate corresponding incentives according to different personalities, organizations and employees in different periods</w:t>
      </w:r>
      <w:r w:rsidR="001A4051">
        <w:rPr>
          <w:rFonts w:ascii="Times New Roman" w:hAnsi="Times New Roman" w:cs="Times New Roman"/>
          <w:sz w:val="24"/>
          <w:szCs w:val="24"/>
        </w:rPr>
        <w:t xml:space="preserve"> </w:t>
      </w:r>
      <w:r w:rsidR="001A4051" w:rsidRPr="001A4051">
        <w:rPr>
          <w:rFonts w:ascii="Times New Roman" w:hAnsi="Times New Roman" w:cs="Times New Roman"/>
          <w:sz w:val="24"/>
          <w:szCs w:val="24"/>
        </w:rPr>
        <w:t>(</w:t>
      </w:r>
      <w:proofErr w:type="spellStart"/>
      <w:r w:rsidR="001A4051" w:rsidRPr="001A4051">
        <w:rPr>
          <w:rFonts w:ascii="Times New Roman" w:hAnsi="Times New Roman" w:cs="Times New Roman"/>
          <w:sz w:val="24"/>
          <w:szCs w:val="24"/>
        </w:rPr>
        <w:t>Zvavahera</w:t>
      </w:r>
      <w:proofErr w:type="spellEnd"/>
      <w:r w:rsidR="001A4051" w:rsidRPr="001A4051">
        <w:rPr>
          <w:rFonts w:ascii="Times New Roman" w:hAnsi="Times New Roman" w:cs="Times New Roman"/>
          <w:sz w:val="24"/>
          <w:szCs w:val="24"/>
        </w:rPr>
        <w:t xml:space="preserve"> and </w:t>
      </w:r>
      <w:proofErr w:type="spellStart"/>
      <w:r w:rsidR="001A4051" w:rsidRPr="001A4051">
        <w:rPr>
          <w:rFonts w:ascii="Times New Roman" w:hAnsi="Times New Roman" w:cs="Times New Roman"/>
          <w:sz w:val="24"/>
          <w:szCs w:val="24"/>
        </w:rPr>
        <w:t>Tandi</w:t>
      </w:r>
      <w:proofErr w:type="spellEnd"/>
      <w:r w:rsidR="001A4051" w:rsidRPr="001A4051">
        <w:rPr>
          <w:rFonts w:ascii="Times New Roman" w:hAnsi="Times New Roman" w:cs="Times New Roman"/>
          <w:sz w:val="24"/>
          <w:szCs w:val="24"/>
        </w:rPr>
        <w:t>, 2019)</w:t>
      </w:r>
      <w:r w:rsidRPr="00741D96">
        <w:rPr>
          <w:rFonts w:ascii="Times New Roman" w:hAnsi="Times New Roman" w:cs="Times New Roman"/>
          <w:sz w:val="24"/>
          <w:szCs w:val="24"/>
        </w:rPr>
        <w:t>. In addition, managers should regularly adopt a variety of ways to conduct research to find out what the unmet needs of employees are, and then motivate them accordingly.</w:t>
      </w:r>
    </w:p>
    <w:p w14:paraId="529FD59F" w14:textId="65C43A2B" w:rsidR="00692EDF" w:rsidRPr="00741D96" w:rsidRDefault="00692EDF" w:rsidP="00847999">
      <w:pPr>
        <w:spacing w:line="480" w:lineRule="auto"/>
        <w:rPr>
          <w:rFonts w:ascii="Times New Roman" w:hAnsi="Times New Roman" w:cs="Times New Roman"/>
          <w:sz w:val="24"/>
          <w:szCs w:val="24"/>
        </w:rPr>
      </w:pPr>
      <w:r w:rsidRPr="00692EDF">
        <w:rPr>
          <w:rFonts w:ascii="Times New Roman" w:hAnsi="Times New Roman" w:cs="Times New Roman"/>
          <w:sz w:val="24"/>
          <w:szCs w:val="24"/>
        </w:rPr>
        <w:t xml:space="preserve">The theory of hierarchy of needs tells us that salary not only meets the low-level needs </w:t>
      </w:r>
      <w:r w:rsidRPr="00692EDF">
        <w:rPr>
          <w:rFonts w:ascii="Times New Roman" w:hAnsi="Times New Roman" w:cs="Times New Roman"/>
          <w:sz w:val="24"/>
          <w:szCs w:val="24"/>
        </w:rPr>
        <w:lastRenderedPageBreak/>
        <w:t>of employees, but also helps them to pursue high-level needs, which has a good incentive effect. Basic wages must be set at a high enough level to provide financial support to meet the basic living needs of employees. Excessive risky wages can hinder employees from meeting their low-level needs, so incentives are limited. At the same time, we should also pay attention to the significance of salary for employees'</w:t>
      </w:r>
      <w:r>
        <w:rPr>
          <w:rFonts w:ascii="Times New Roman" w:hAnsi="Times New Roman" w:cs="Times New Roman"/>
          <w:sz w:val="24"/>
          <w:szCs w:val="24"/>
        </w:rPr>
        <w:t xml:space="preserve"> </w:t>
      </w:r>
      <w:r w:rsidRPr="00692EDF">
        <w:rPr>
          <w:rFonts w:ascii="Times New Roman" w:hAnsi="Times New Roman" w:cs="Times New Roman"/>
          <w:sz w:val="24"/>
          <w:szCs w:val="24"/>
        </w:rPr>
        <w:t>high-level needs</w:t>
      </w:r>
      <w:r w:rsidR="00304145">
        <w:rPr>
          <w:rFonts w:ascii="Times New Roman" w:hAnsi="Times New Roman" w:cs="Times New Roman"/>
          <w:sz w:val="24"/>
          <w:szCs w:val="24"/>
        </w:rPr>
        <w:t xml:space="preserve"> (</w:t>
      </w:r>
      <w:r w:rsidR="00304145" w:rsidRPr="00304145">
        <w:rPr>
          <w:rFonts w:ascii="Times New Roman" w:hAnsi="Times New Roman" w:cs="Times New Roman"/>
          <w:sz w:val="24"/>
          <w:szCs w:val="24"/>
          <w:lang w:val="en-SG"/>
        </w:rPr>
        <w:t>Sandhu,</w:t>
      </w:r>
      <w:r w:rsidR="001A4051">
        <w:rPr>
          <w:rFonts w:ascii="Times New Roman" w:hAnsi="Times New Roman" w:cs="Times New Roman"/>
          <w:sz w:val="24"/>
          <w:szCs w:val="24"/>
          <w:lang w:val="en-SG"/>
        </w:rPr>
        <w:t xml:space="preserve"> </w:t>
      </w:r>
      <w:r w:rsidR="00304145" w:rsidRPr="00304145">
        <w:rPr>
          <w:rFonts w:ascii="Times New Roman" w:hAnsi="Times New Roman" w:cs="Times New Roman"/>
          <w:sz w:val="24"/>
          <w:szCs w:val="24"/>
          <w:lang w:val="en-SG"/>
        </w:rPr>
        <w:t>2017</w:t>
      </w:r>
      <w:r w:rsidR="00304145">
        <w:rPr>
          <w:rFonts w:ascii="Times New Roman" w:hAnsi="Times New Roman" w:cs="Times New Roman"/>
          <w:sz w:val="24"/>
          <w:szCs w:val="24"/>
          <w:lang w:val="en-SG"/>
        </w:rPr>
        <w:t>)</w:t>
      </w:r>
      <w:r w:rsidRPr="00692EDF">
        <w:rPr>
          <w:rFonts w:ascii="Times New Roman" w:hAnsi="Times New Roman" w:cs="Times New Roman"/>
          <w:sz w:val="24"/>
          <w:szCs w:val="24"/>
        </w:rPr>
        <w:t>.</w:t>
      </w:r>
      <w:r w:rsidR="00304145">
        <w:rPr>
          <w:rFonts w:ascii="Times New Roman" w:hAnsi="Times New Roman" w:cs="Times New Roman"/>
          <w:sz w:val="24"/>
          <w:szCs w:val="24"/>
        </w:rPr>
        <w:t xml:space="preserve"> </w:t>
      </w:r>
    </w:p>
    <w:p w14:paraId="774B7CD2" w14:textId="77777777" w:rsidR="00847999" w:rsidRPr="00741D96" w:rsidRDefault="00847999" w:rsidP="00847999">
      <w:pPr>
        <w:spacing w:line="480" w:lineRule="auto"/>
        <w:rPr>
          <w:rFonts w:ascii="Times New Roman" w:hAnsi="Times New Roman" w:cs="Times New Roman"/>
          <w:sz w:val="24"/>
          <w:szCs w:val="24"/>
        </w:rPr>
      </w:pPr>
    </w:p>
    <w:p w14:paraId="260087B7"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noProof/>
          <w:sz w:val="24"/>
          <w:szCs w:val="24"/>
        </w:rPr>
        <w:drawing>
          <wp:inline distT="0" distB="0" distL="0" distR="0" wp14:anchorId="324D3173" wp14:editId="566EC77E">
            <wp:extent cx="4011283" cy="2215515"/>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3791" cy="2244516"/>
                    </a:xfrm>
                    <a:prstGeom prst="rect">
                      <a:avLst/>
                    </a:prstGeom>
                  </pic:spPr>
                </pic:pic>
              </a:graphicData>
            </a:graphic>
          </wp:inline>
        </w:drawing>
      </w:r>
    </w:p>
    <w:p w14:paraId="7D634208" w14:textId="4744E77E"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Figure-</w:t>
      </w:r>
      <w:r w:rsidR="0090255A" w:rsidRPr="00741D96">
        <w:rPr>
          <w:rFonts w:ascii="Times New Roman" w:hAnsi="Times New Roman" w:cs="Times New Roman"/>
          <w:b/>
          <w:sz w:val="24"/>
          <w:szCs w:val="24"/>
        </w:rPr>
        <w:t>1</w:t>
      </w:r>
      <w:r w:rsidRPr="00741D96">
        <w:rPr>
          <w:rFonts w:ascii="Times New Roman" w:hAnsi="Times New Roman" w:cs="Times New Roman"/>
          <w:b/>
          <w:sz w:val="24"/>
          <w:szCs w:val="24"/>
        </w:rPr>
        <w:t>: Maslow’s hierarchy of needs model</w:t>
      </w:r>
      <w:r w:rsidRPr="00741D96">
        <w:rPr>
          <w:rFonts w:ascii="Times New Roman" w:hAnsi="Times New Roman" w:cs="Times New Roman"/>
          <w:b/>
          <w:i/>
          <w:sz w:val="24"/>
          <w:szCs w:val="24"/>
        </w:rPr>
        <w:t>. (</w:t>
      </w:r>
      <w:r w:rsidRPr="00741D96">
        <w:rPr>
          <w:rFonts w:ascii="Times New Roman" w:hAnsi="Times New Roman" w:cs="Times New Roman"/>
          <w:b/>
          <w:sz w:val="24"/>
          <w:szCs w:val="24"/>
        </w:rPr>
        <w:t>Source: Shah,2017)</w:t>
      </w:r>
    </w:p>
    <w:p w14:paraId="63E922D7" w14:textId="77777777" w:rsidR="00847999" w:rsidRPr="00741D96" w:rsidRDefault="00847999" w:rsidP="00847999">
      <w:pPr>
        <w:pStyle w:val="ab"/>
        <w:numPr>
          <w:ilvl w:val="0"/>
          <w:numId w:val="2"/>
        </w:numPr>
        <w:spacing w:line="480" w:lineRule="auto"/>
        <w:ind w:firstLineChars="0"/>
        <w:rPr>
          <w:rFonts w:ascii="Times New Roman" w:hAnsi="Times New Roman" w:cs="Times New Roman"/>
          <w:b/>
          <w:sz w:val="24"/>
          <w:szCs w:val="24"/>
        </w:rPr>
      </w:pPr>
      <w:r w:rsidRPr="00741D96">
        <w:rPr>
          <w:rFonts w:ascii="Times New Roman" w:hAnsi="Times New Roman" w:cs="Times New Roman"/>
          <w:b/>
          <w:sz w:val="24"/>
          <w:szCs w:val="24"/>
        </w:rPr>
        <w:t>Equity Theory</w:t>
      </w:r>
    </w:p>
    <w:p w14:paraId="01EA8EB7" w14:textId="6AA6EAC6"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As Sims mentioned in a 2014 survey,</w:t>
      </w:r>
      <w:r w:rsidR="00170750" w:rsidRPr="00741D96">
        <w:rPr>
          <w:rFonts w:ascii="Times New Roman" w:hAnsi="Times New Roman" w:cs="Times New Roman"/>
          <w:sz w:val="24"/>
          <w:szCs w:val="24"/>
        </w:rPr>
        <w:t xml:space="preserve"> Fairness is the premise of motivation</w:t>
      </w:r>
      <w:r w:rsidRPr="00741D96">
        <w:rPr>
          <w:rFonts w:ascii="Times New Roman" w:hAnsi="Times New Roman" w:cs="Times New Roman"/>
          <w:sz w:val="24"/>
          <w:szCs w:val="24"/>
        </w:rPr>
        <w:t xml:space="preserve">. Equity theory holds that people's </w:t>
      </w:r>
      <w:r w:rsidR="00170750" w:rsidRPr="00741D96">
        <w:rPr>
          <w:rFonts w:ascii="Times New Roman" w:hAnsi="Times New Roman" w:cs="Times New Roman"/>
          <w:sz w:val="24"/>
          <w:szCs w:val="24"/>
        </w:rPr>
        <w:t>passion</w:t>
      </w:r>
      <w:r w:rsidRPr="00741D96">
        <w:rPr>
          <w:rFonts w:ascii="Times New Roman" w:hAnsi="Times New Roman" w:cs="Times New Roman"/>
          <w:sz w:val="24"/>
          <w:szCs w:val="24"/>
        </w:rPr>
        <w:t xml:space="preserve"> is not only related to the actual </w:t>
      </w:r>
      <w:r w:rsidR="00170750" w:rsidRPr="00741D96">
        <w:rPr>
          <w:rFonts w:ascii="Times New Roman" w:hAnsi="Times New Roman" w:cs="Times New Roman"/>
          <w:sz w:val="24"/>
          <w:szCs w:val="24"/>
        </w:rPr>
        <w:t>outcomes</w:t>
      </w:r>
      <w:r w:rsidRPr="00741D96">
        <w:rPr>
          <w:rFonts w:ascii="Times New Roman" w:hAnsi="Times New Roman" w:cs="Times New Roman"/>
          <w:sz w:val="24"/>
          <w:szCs w:val="24"/>
        </w:rPr>
        <w:t xml:space="preserve"> of the individual, but also to whether the </w:t>
      </w:r>
      <w:r w:rsidR="00170750" w:rsidRPr="00741D96">
        <w:rPr>
          <w:rFonts w:ascii="Times New Roman" w:hAnsi="Times New Roman" w:cs="Times New Roman"/>
          <w:sz w:val="24"/>
          <w:szCs w:val="24"/>
        </w:rPr>
        <w:t>outcomes</w:t>
      </w:r>
      <w:r w:rsidRPr="00741D96">
        <w:rPr>
          <w:rFonts w:ascii="Times New Roman" w:hAnsi="Times New Roman" w:cs="Times New Roman"/>
          <w:sz w:val="24"/>
          <w:szCs w:val="24"/>
        </w:rPr>
        <w:t xml:space="preserve"> is consistent with that of others.</w:t>
      </w:r>
    </w:p>
    <w:p w14:paraId="1E71B895" w14:textId="77777777" w:rsidR="00847999" w:rsidRPr="00741D96" w:rsidRDefault="00847999" w:rsidP="00847999">
      <w:pPr>
        <w:pStyle w:val="ac"/>
        <w:shd w:val="clear" w:color="auto" w:fill="FFFFFF"/>
        <w:spacing w:before="150" w:beforeAutospacing="0" w:after="0" w:afterAutospacing="0" w:line="480" w:lineRule="auto"/>
        <w:rPr>
          <w:rFonts w:ascii="Times New Roman" w:hAnsi="Times New Roman" w:cs="Times New Roman"/>
          <w:color w:val="333333"/>
        </w:rPr>
      </w:pPr>
      <w:r w:rsidRPr="00741D96">
        <w:rPr>
          <w:rFonts w:ascii="Times New Roman" w:hAnsi="Times New Roman" w:cs="Times New Roman"/>
          <w:noProof/>
          <w:color w:val="000000"/>
        </w:rPr>
        <w:lastRenderedPageBreak/>
        <w:drawing>
          <wp:inline distT="0" distB="0" distL="0" distR="0" wp14:anchorId="72E807E2" wp14:editId="4A836482">
            <wp:extent cx="4314825" cy="2236470"/>
            <wp:effectExtent l="0" t="0" r="9525" b="0"/>
            <wp:docPr id="23" name="图片 23" descr="https://lh4.googleusercontent.com/ICKUHC3VIsYkM3JjD-iNxrHfxePve3Qqfxza-IdgXVBhtjuKG0qAywfcunmjlyeTIjDsYG9K_OZjBT04hqblxV8jke8lAKaNg1W6CWyVgVkWbJ8r6LQtv7JKf_IDrJgJ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CKUHC3VIsYkM3JjD-iNxrHfxePve3Qqfxza-IdgXVBhtjuKG0qAywfcunmjlyeTIjDsYG9K_OZjBT04hqblxV8jke8lAKaNg1W6CWyVgVkWbJ8r6LQtv7JKf_IDrJgJN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6679" cy="2237431"/>
                    </a:xfrm>
                    <a:prstGeom prst="rect">
                      <a:avLst/>
                    </a:prstGeom>
                    <a:noFill/>
                    <a:ln>
                      <a:noFill/>
                    </a:ln>
                  </pic:spPr>
                </pic:pic>
              </a:graphicData>
            </a:graphic>
          </wp:inline>
        </w:drawing>
      </w:r>
    </w:p>
    <w:p w14:paraId="0BC2E528" w14:textId="3B4DC835"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Figure-2: Equity Theory</w:t>
      </w:r>
      <w:r w:rsidRPr="00741D96">
        <w:rPr>
          <w:rFonts w:ascii="Times New Roman" w:hAnsi="Times New Roman" w:cs="Times New Roman"/>
          <w:b/>
          <w:i/>
          <w:sz w:val="24"/>
          <w:szCs w:val="24"/>
        </w:rPr>
        <w:t>. (</w:t>
      </w:r>
      <w:r w:rsidRPr="00741D96">
        <w:rPr>
          <w:rFonts w:ascii="Times New Roman" w:hAnsi="Times New Roman" w:cs="Times New Roman"/>
          <w:b/>
          <w:sz w:val="24"/>
          <w:szCs w:val="24"/>
        </w:rPr>
        <w:t>Source: Sims,</w:t>
      </w:r>
      <w:r w:rsidR="007E040A">
        <w:rPr>
          <w:rFonts w:ascii="Times New Roman" w:hAnsi="Times New Roman" w:cs="Times New Roman"/>
          <w:b/>
          <w:sz w:val="24"/>
          <w:szCs w:val="24"/>
        </w:rPr>
        <w:t xml:space="preserve"> </w:t>
      </w:r>
      <w:r w:rsidRPr="00741D96">
        <w:rPr>
          <w:rFonts w:ascii="Times New Roman" w:hAnsi="Times New Roman" w:cs="Times New Roman"/>
          <w:b/>
          <w:sz w:val="24"/>
          <w:szCs w:val="24"/>
        </w:rPr>
        <w:t>2014)</w:t>
      </w:r>
    </w:p>
    <w:p w14:paraId="4EDDDC6A" w14:textId="32065D84"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From the above figure, it shows people always compare their inputs and outcomes with others intentionally or unintentionally, and judge whether they are fair or not. Fairness directly </w:t>
      </w:r>
      <w:r w:rsidR="00B1252A" w:rsidRPr="00741D96">
        <w:rPr>
          <w:rFonts w:ascii="Times New Roman" w:hAnsi="Times New Roman" w:cs="Times New Roman"/>
          <w:sz w:val="24"/>
          <w:szCs w:val="24"/>
        </w:rPr>
        <w:t>influence</w:t>
      </w:r>
      <w:r w:rsidRPr="00741D96">
        <w:rPr>
          <w:rFonts w:ascii="Times New Roman" w:hAnsi="Times New Roman" w:cs="Times New Roman"/>
          <w:sz w:val="24"/>
          <w:szCs w:val="24"/>
        </w:rPr>
        <w:t>s employees' work behavior and motivation</w:t>
      </w:r>
      <w:r w:rsidR="004E5030">
        <w:rPr>
          <w:rFonts w:ascii="Times New Roman" w:hAnsi="Times New Roman" w:cs="Times New Roman"/>
          <w:sz w:val="24"/>
          <w:szCs w:val="24"/>
        </w:rPr>
        <w:t>, w</w:t>
      </w:r>
      <w:r w:rsidRPr="00741D96">
        <w:rPr>
          <w:rFonts w:ascii="Times New Roman" w:hAnsi="Times New Roman" w:cs="Times New Roman"/>
          <w:sz w:val="24"/>
          <w:szCs w:val="24"/>
        </w:rPr>
        <w:t>hen the proportion of gains and losses is like that of others, employees will feel calm inside</w:t>
      </w:r>
      <w:r w:rsidR="004E5030">
        <w:rPr>
          <w:rFonts w:ascii="Times New Roman" w:hAnsi="Times New Roman" w:cs="Times New Roman"/>
          <w:sz w:val="24"/>
          <w:szCs w:val="24"/>
        </w:rPr>
        <w:t xml:space="preserve">; </w:t>
      </w:r>
      <w:r w:rsidRPr="00741D96">
        <w:rPr>
          <w:rFonts w:ascii="Times New Roman" w:hAnsi="Times New Roman" w:cs="Times New Roman"/>
          <w:sz w:val="24"/>
          <w:szCs w:val="24"/>
        </w:rPr>
        <w:t>When their outcomes are higher than others, they usually feel excited and will be more motivated in future work</w:t>
      </w:r>
      <w:r w:rsidR="004E5030">
        <w:rPr>
          <w:rFonts w:ascii="Times New Roman" w:hAnsi="Times New Roman" w:cs="Times New Roman"/>
          <w:sz w:val="24"/>
          <w:szCs w:val="24"/>
        </w:rPr>
        <w:t>;</w:t>
      </w:r>
      <w:r w:rsidRPr="00741D96">
        <w:rPr>
          <w:rFonts w:ascii="Times New Roman" w:hAnsi="Times New Roman" w:cs="Times New Roman"/>
          <w:sz w:val="24"/>
          <w:szCs w:val="24"/>
        </w:rPr>
        <w:t xml:space="preserve"> </w:t>
      </w:r>
      <w:r w:rsidR="004E5030">
        <w:rPr>
          <w:rFonts w:ascii="Times New Roman" w:hAnsi="Times New Roman" w:cs="Times New Roman"/>
          <w:sz w:val="24"/>
          <w:szCs w:val="24"/>
        </w:rPr>
        <w:t>h</w:t>
      </w:r>
      <w:r w:rsidRPr="00741D96">
        <w:rPr>
          <w:rFonts w:ascii="Times New Roman" w:hAnsi="Times New Roman" w:cs="Times New Roman"/>
          <w:sz w:val="24"/>
          <w:szCs w:val="24"/>
        </w:rPr>
        <w:t>owever, when they feel they are getting less than others, they will show anger or frustration</w:t>
      </w:r>
      <w:r w:rsidR="004E5030">
        <w:rPr>
          <w:rFonts w:ascii="Times New Roman" w:hAnsi="Times New Roman" w:cs="Times New Roman"/>
          <w:sz w:val="24"/>
          <w:szCs w:val="24"/>
        </w:rPr>
        <w:t xml:space="preserve"> (</w:t>
      </w:r>
      <w:r w:rsidR="007E040A">
        <w:rPr>
          <w:rFonts w:ascii="Times New Roman" w:hAnsi="Times New Roman" w:cs="Times New Roman"/>
          <w:sz w:val="24"/>
          <w:szCs w:val="24"/>
        </w:rPr>
        <w:t>Shah</w:t>
      </w:r>
      <w:r w:rsidR="004E5030" w:rsidRPr="004E5030">
        <w:rPr>
          <w:rFonts w:ascii="Times New Roman" w:hAnsi="Times New Roman" w:cs="Times New Roman"/>
          <w:sz w:val="24"/>
          <w:szCs w:val="24"/>
        </w:rPr>
        <w:t>, 201</w:t>
      </w:r>
      <w:r w:rsidR="007E040A">
        <w:rPr>
          <w:rFonts w:ascii="Times New Roman" w:hAnsi="Times New Roman" w:cs="Times New Roman"/>
          <w:sz w:val="24"/>
          <w:szCs w:val="24"/>
        </w:rPr>
        <w:t>6</w:t>
      </w:r>
      <w:r w:rsidR="004E5030" w:rsidRPr="004E5030">
        <w:rPr>
          <w:rFonts w:ascii="Times New Roman" w:hAnsi="Times New Roman" w:cs="Times New Roman"/>
          <w:sz w:val="24"/>
          <w:szCs w:val="24"/>
        </w:rPr>
        <w:t>)</w:t>
      </w:r>
      <w:r w:rsidRPr="00741D96">
        <w:rPr>
          <w:rFonts w:ascii="Times New Roman" w:hAnsi="Times New Roman" w:cs="Times New Roman"/>
          <w:sz w:val="24"/>
          <w:szCs w:val="24"/>
        </w:rPr>
        <w:t xml:space="preserve">. Therefore, in a sense, the process of stimulating work motivation lies in the rationality of distribution, which </w:t>
      </w:r>
      <w:r w:rsidR="00B1252A" w:rsidRPr="00741D96">
        <w:rPr>
          <w:rFonts w:ascii="Times New Roman" w:hAnsi="Times New Roman" w:cs="Times New Roman"/>
          <w:sz w:val="24"/>
          <w:szCs w:val="24"/>
        </w:rPr>
        <w:t>influence</w:t>
      </w:r>
      <w:r w:rsidRPr="00741D96">
        <w:rPr>
          <w:rFonts w:ascii="Times New Roman" w:hAnsi="Times New Roman" w:cs="Times New Roman"/>
          <w:sz w:val="24"/>
          <w:szCs w:val="24"/>
        </w:rPr>
        <w:t>s people's work enthusiasm by comparing with others</w:t>
      </w:r>
      <w:r w:rsidR="004E5030">
        <w:rPr>
          <w:rFonts w:ascii="Times New Roman" w:hAnsi="Times New Roman" w:cs="Times New Roman"/>
          <w:sz w:val="24"/>
          <w:szCs w:val="24"/>
        </w:rPr>
        <w:t xml:space="preserve"> (Sim</w:t>
      </w:r>
      <w:r w:rsidR="007E040A">
        <w:rPr>
          <w:rFonts w:ascii="Times New Roman" w:hAnsi="Times New Roman" w:cs="Times New Roman"/>
          <w:sz w:val="24"/>
          <w:szCs w:val="24"/>
        </w:rPr>
        <w:t>s</w:t>
      </w:r>
      <w:r w:rsidR="004E5030">
        <w:rPr>
          <w:rFonts w:ascii="Times New Roman" w:hAnsi="Times New Roman" w:cs="Times New Roman"/>
          <w:sz w:val="24"/>
          <w:szCs w:val="24"/>
        </w:rPr>
        <w:t>, 2014)</w:t>
      </w:r>
      <w:r w:rsidRPr="00741D96">
        <w:rPr>
          <w:rFonts w:ascii="Times New Roman" w:hAnsi="Times New Roman" w:cs="Times New Roman"/>
          <w:sz w:val="24"/>
          <w:szCs w:val="24"/>
        </w:rPr>
        <w:t>.</w:t>
      </w:r>
    </w:p>
    <w:p w14:paraId="305DA0C8"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In addition, Adams believes that when people feel that the allocation is unreasonable, different people will react differently. There are major reactions include: they may try to change their income and investment, change their perception of themselves and others, change their reference objects or directly change their current work (Al-Madi and Al-</w:t>
      </w:r>
      <w:proofErr w:type="spellStart"/>
      <w:r w:rsidRPr="00741D96">
        <w:rPr>
          <w:rFonts w:ascii="Times New Roman" w:hAnsi="Times New Roman" w:cs="Times New Roman"/>
          <w:sz w:val="24"/>
          <w:szCs w:val="24"/>
        </w:rPr>
        <w:t>Zawahreh</w:t>
      </w:r>
      <w:proofErr w:type="spellEnd"/>
      <w:r w:rsidRPr="00741D96">
        <w:rPr>
          <w:rFonts w:ascii="Times New Roman" w:hAnsi="Times New Roman" w:cs="Times New Roman"/>
          <w:sz w:val="24"/>
          <w:szCs w:val="24"/>
        </w:rPr>
        <w:t>, 2014).</w:t>
      </w:r>
    </w:p>
    <w:p w14:paraId="12EDDD12" w14:textId="77777777" w:rsidR="00847999" w:rsidRPr="00741D96" w:rsidRDefault="00847999" w:rsidP="00847999">
      <w:pPr>
        <w:pStyle w:val="ab"/>
        <w:numPr>
          <w:ilvl w:val="0"/>
          <w:numId w:val="2"/>
        </w:numPr>
        <w:spacing w:line="480" w:lineRule="auto"/>
        <w:ind w:firstLineChars="0"/>
        <w:rPr>
          <w:rFonts w:ascii="Times New Roman" w:hAnsi="Times New Roman" w:cs="Times New Roman"/>
          <w:b/>
          <w:sz w:val="24"/>
          <w:szCs w:val="24"/>
        </w:rPr>
      </w:pPr>
      <w:r w:rsidRPr="00741D96">
        <w:rPr>
          <w:rFonts w:ascii="Times New Roman" w:hAnsi="Times New Roman" w:cs="Times New Roman"/>
          <w:b/>
          <w:sz w:val="24"/>
          <w:szCs w:val="24"/>
        </w:rPr>
        <w:t>Expectation Theory</w:t>
      </w:r>
    </w:p>
    <w:p w14:paraId="4A46A8CC" w14:textId="77777777"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noProof/>
          <w:sz w:val="24"/>
          <w:szCs w:val="24"/>
        </w:rPr>
        <w:lastRenderedPageBreak/>
        <w:drawing>
          <wp:inline distT="0" distB="0" distL="0" distR="0" wp14:anchorId="2DB3AF5C" wp14:editId="615B37FC">
            <wp:extent cx="4302631" cy="1524000"/>
            <wp:effectExtent l="0" t="0" r="3175" b="0"/>
            <wp:docPr id="24" name="图片 24" descr="https://wikispaces.psu.edu/download/attachments/41095599/Untitled.jpg?version=1&amp;modificationDate=1284239801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kispaces.psu.edu/download/attachments/41095599/Untitled.jpg?version=1&amp;modificationDate=1284239801000&amp;api=v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2088" cy="1530892"/>
                    </a:xfrm>
                    <a:prstGeom prst="rect">
                      <a:avLst/>
                    </a:prstGeom>
                    <a:noFill/>
                    <a:ln>
                      <a:noFill/>
                    </a:ln>
                  </pic:spPr>
                </pic:pic>
              </a:graphicData>
            </a:graphic>
          </wp:inline>
        </w:drawing>
      </w:r>
    </w:p>
    <w:p w14:paraId="13C668DD" w14:textId="77777777"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Figure-3: Expectation Theory</w:t>
      </w:r>
      <w:r w:rsidRPr="00741D96">
        <w:rPr>
          <w:rFonts w:ascii="Times New Roman" w:hAnsi="Times New Roman" w:cs="Times New Roman"/>
          <w:b/>
          <w:i/>
          <w:sz w:val="24"/>
          <w:szCs w:val="24"/>
        </w:rPr>
        <w:t>. (</w:t>
      </w:r>
      <w:r w:rsidRPr="00741D96">
        <w:rPr>
          <w:rFonts w:ascii="Times New Roman" w:hAnsi="Times New Roman" w:cs="Times New Roman"/>
          <w:b/>
          <w:sz w:val="24"/>
          <w:szCs w:val="24"/>
        </w:rPr>
        <w:t xml:space="preserve">Source: </w:t>
      </w:r>
      <w:bookmarkStart w:id="3" w:name="_Hlk17389696"/>
      <w:r w:rsidRPr="00741D96">
        <w:rPr>
          <w:rFonts w:ascii="Times New Roman" w:hAnsi="Times New Roman" w:cs="Times New Roman"/>
          <w:b/>
          <w:sz w:val="24"/>
          <w:szCs w:val="24"/>
        </w:rPr>
        <w:t>Nemati,</w:t>
      </w:r>
      <w:bookmarkEnd w:id="3"/>
      <w:r w:rsidRPr="00741D96">
        <w:rPr>
          <w:rFonts w:ascii="Times New Roman" w:hAnsi="Times New Roman" w:cs="Times New Roman"/>
          <w:b/>
          <w:sz w:val="24"/>
          <w:szCs w:val="24"/>
        </w:rPr>
        <w:t>2016)</w:t>
      </w:r>
    </w:p>
    <w:p w14:paraId="3DB19617" w14:textId="4EFDCBDE"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As Valence write in a 2016 paper: There are two factors will </w:t>
      </w:r>
      <w:r w:rsidR="00B1252A" w:rsidRPr="00741D96">
        <w:rPr>
          <w:rFonts w:ascii="Times New Roman" w:hAnsi="Times New Roman" w:cs="Times New Roman"/>
          <w:sz w:val="24"/>
          <w:szCs w:val="24"/>
        </w:rPr>
        <w:t>influence</w:t>
      </w:r>
      <w:r w:rsidRPr="00741D96">
        <w:rPr>
          <w:rFonts w:ascii="Times New Roman" w:hAnsi="Times New Roman" w:cs="Times New Roman"/>
          <w:sz w:val="24"/>
          <w:szCs w:val="24"/>
        </w:rPr>
        <w:t xml:space="preserve"> people's motivation level, which are expectancy and target valence</w:t>
      </w:r>
      <w:r w:rsidR="00304145">
        <w:rPr>
          <w:rFonts w:ascii="Times New Roman" w:hAnsi="Times New Roman" w:cs="Times New Roman"/>
          <w:sz w:val="24"/>
          <w:szCs w:val="24"/>
        </w:rPr>
        <w:t xml:space="preserve"> (</w:t>
      </w:r>
      <w:proofErr w:type="spellStart"/>
      <w:r w:rsidR="00FB5A9E" w:rsidRPr="00A970C0">
        <w:rPr>
          <w:rFonts w:ascii="Times New Roman" w:hAnsi="Times New Roman" w:cs="Times New Roman"/>
          <w:color w:val="000000"/>
          <w:sz w:val="24"/>
          <w:szCs w:val="24"/>
          <w:shd w:val="clear" w:color="auto" w:fill="FFFFFF"/>
        </w:rPr>
        <w:t>Pandta</w:t>
      </w:r>
      <w:proofErr w:type="spellEnd"/>
      <w:r w:rsidR="00FB5A9E" w:rsidRPr="00A970C0">
        <w:rPr>
          <w:rFonts w:ascii="Times New Roman" w:hAnsi="Times New Roman" w:cs="Times New Roman"/>
          <w:color w:val="000000"/>
          <w:sz w:val="24"/>
          <w:szCs w:val="24"/>
          <w:shd w:val="clear" w:color="auto" w:fill="FFFFFF"/>
        </w:rPr>
        <w:t xml:space="preserve"> </w:t>
      </w:r>
      <w:r w:rsidR="00FB5A9E" w:rsidRPr="00A970C0">
        <w:rPr>
          <w:rFonts w:ascii="Times New Roman" w:hAnsi="Times New Roman" w:cs="Times New Roman"/>
          <w:i/>
          <w:iCs/>
          <w:color w:val="000000"/>
          <w:sz w:val="24"/>
          <w:szCs w:val="24"/>
          <w:shd w:val="clear" w:color="auto" w:fill="FFFFFF"/>
        </w:rPr>
        <w:t>et al.</w:t>
      </w:r>
      <w:r w:rsidR="00FB5A9E" w:rsidRPr="00A970C0">
        <w:rPr>
          <w:rFonts w:ascii="Times New Roman" w:hAnsi="Times New Roman" w:cs="Times New Roman"/>
          <w:color w:val="000000"/>
          <w:sz w:val="24"/>
          <w:szCs w:val="24"/>
          <w:shd w:val="clear" w:color="auto" w:fill="FFFFFF"/>
        </w:rPr>
        <w:t>, 2015</w:t>
      </w:r>
      <w:r w:rsidR="00304145">
        <w:rPr>
          <w:rFonts w:ascii="Times New Roman" w:hAnsi="Times New Roman" w:cs="Times New Roman"/>
          <w:sz w:val="24"/>
          <w:szCs w:val="24"/>
        </w:rPr>
        <w:t>)</w:t>
      </w:r>
      <w:r w:rsidRPr="00741D96">
        <w:rPr>
          <w:rFonts w:ascii="Times New Roman" w:hAnsi="Times New Roman" w:cs="Times New Roman"/>
          <w:sz w:val="24"/>
          <w:szCs w:val="24"/>
        </w:rPr>
        <w:t>.</w:t>
      </w:r>
    </w:p>
    <w:p w14:paraId="60D7C5D9" w14:textId="4E956CF0"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The first one is expectancy, which refers to people's subjective judgment of the feasibility of a goal. When people are confident of achieving the goal, they will try their best to accomplish the task, so as to maximize the incentive role of the goal; on the contrary, if people think it is difficult to achieve a goal, the incentive role of the goal will be very small</w:t>
      </w:r>
      <w:r w:rsidR="00304145">
        <w:rPr>
          <w:rFonts w:ascii="Times New Roman" w:hAnsi="Times New Roman" w:cs="Times New Roman"/>
          <w:sz w:val="24"/>
          <w:szCs w:val="24"/>
        </w:rPr>
        <w:t xml:space="preserve"> (</w:t>
      </w:r>
      <w:proofErr w:type="spellStart"/>
      <w:r w:rsidR="00304145" w:rsidRPr="00304145">
        <w:rPr>
          <w:rFonts w:ascii="Times New Roman" w:hAnsi="Times New Roman" w:cs="Times New Roman"/>
          <w:sz w:val="24"/>
          <w:szCs w:val="24"/>
        </w:rPr>
        <w:t>Okpu</w:t>
      </w:r>
      <w:proofErr w:type="spellEnd"/>
      <w:r w:rsidR="00304145">
        <w:rPr>
          <w:rFonts w:ascii="Times New Roman" w:hAnsi="Times New Roman" w:cs="Times New Roman"/>
          <w:sz w:val="24"/>
          <w:szCs w:val="24"/>
        </w:rPr>
        <w:t xml:space="preserve"> and </w:t>
      </w:r>
      <w:proofErr w:type="spellStart"/>
      <w:r w:rsidR="00304145" w:rsidRPr="00304145">
        <w:rPr>
          <w:rFonts w:ascii="Times New Roman" w:hAnsi="Times New Roman" w:cs="Times New Roman"/>
          <w:sz w:val="24"/>
          <w:szCs w:val="24"/>
        </w:rPr>
        <w:t>Obiora</w:t>
      </w:r>
      <w:proofErr w:type="spellEnd"/>
      <w:r w:rsidR="00304145" w:rsidRPr="00304145">
        <w:rPr>
          <w:rFonts w:ascii="Times New Roman" w:hAnsi="Times New Roman" w:cs="Times New Roman"/>
          <w:sz w:val="24"/>
          <w:szCs w:val="24"/>
        </w:rPr>
        <w:t>,</w:t>
      </w:r>
      <w:r w:rsidR="003C6898">
        <w:rPr>
          <w:rFonts w:ascii="Times New Roman" w:hAnsi="Times New Roman" w:cs="Times New Roman"/>
          <w:sz w:val="24"/>
          <w:szCs w:val="24"/>
        </w:rPr>
        <w:t xml:space="preserve"> </w:t>
      </w:r>
      <w:r w:rsidR="00304145" w:rsidRPr="00304145">
        <w:rPr>
          <w:rFonts w:ascii="Times New Roman" w:hAnsi="Times New Roman" w:cs="Times New Roman"/>
          <w:sz w:val="24"/>
          <w:szCs w:val="24"/>
        </w:rPr>
        <w:t>2018</w:t>
      </w:r>
      <w:r w:rsidR="00304145">
        <w:rPr>
          <w:rFonts w:ascii="Times New Roman" w:hAnsi="Times New Roman" w:cs="Times New Roman"/>
          <w:sz w:val="24"/>
          <w:szCs w:val="24"/>
        </w:rPr>
        <w:t>)</w:t>
      </w:r>
      <w:r w:rsidRPr="00741D96">
        <w:rPr>
          <w:rFonts w:ascii="Times New Roman" w:hAnsi="Times New Roman" w:cs="Times New Roman"/>
          <w:sz w:val="24"/>
          <w:szCs w:val="24"/>
        </w:rPr>
        <w:t>.</w:t>
      </w:r>
    </w:p>
    <w:p w14:paraId="50CDF956" w14:textId="59BC8568" w:rsidR="00847999"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The another one is target valence, according to people's subjective judgment of a goal, if the realization of this goal is of no value to them, the enthusiasm will be very low; on the contrary, it will be very high.</w:t>
      </w:r>
      <w:r w:rsidR="00692EDF">
        <w:rPr>
          <w:rFonts w:ascii="Times New Roman" w:hAnsi="Times New Roman" w:cs="Times New Roman"/>
          <w:sz w:val="24"/>
          <w:szCs w:val="24"/>
        </w:rPr>
        <w:t xml:space="preserve"> </w:t>
      </w:r>
      <w:r w:rsidR="00692EDF" w:rsidRPr="00692EDF">
        <w:rPr>
          <w:rFonts w:ascii="Times New Roman" w:hAnsi="Times New Roman" w:cs="Times New Roman"/>
          <w:sz w:val="24"/>
          <w:szCs w:val="24"/>
        </w:rPr>
        <w:t>Based on expectation theory, the incentive measures provided by enterprises to employees must be attractive and achievable</w:t>
      </w:r>
      <w:r w:rsidR="00304145">
        <w:rPr>
          <w:rFonts w:ascii="Times New Roman" w:hAnsi="Times New Roman" w:cs="Times New Roman"/>
          <w:sz w:val="24"/>
          <w:szCs w:val="24"/>
        </w:rPr>
        <w:t xml:space="preserve"> (</w:t>
      </w:r>
      <w:proofErr w:type="spellStart"/>
      <w:r w:rsidR="00304145" w:rsidRPr="00304145">
        <w:rPr>
          <w:rFonts w:ascii="Times New Roman" w:hAnsi="Times New Roman" w:cs="Times New Roman"/>
          <w:sz w:val="24"/>
          <w:szCs w:val="24"/>
        </w:rPr>
        <w:t>Pandta</w:t>
      </w:r>
      <w:proofErr w:type="spellEnd"/>
      <w:r w:rsidR="00304145">
        <w:rPr>
          <w:rFonts w:ascii="Times New Roman" w:hAnsi="Times New Roman" w:cs="Times New Roman"/>
          <w:sz w:val="24"/>
          <w:szCs w:val="24"/>
        </w:rPr>
        <w:t xml:space="preserve"> </w:t>
      </w:r>
      <w:r w:rsidR="00F0583A" w:rsidRPr="00F0583A">
        <w:rPr>
          <w:rFonts w:ascii="Times New Roman" w:hAnsi="Times New Roman" w:cs="Times New Roman"/>
          <w:i/>
          <w:iCs/>
          <w:sz w:val="24"/>
          <w:szCs w:val="24"/>
        </w:rPr>
        <w:t>et al</w:t>
      </w:r>
      <w:r w:rsidR="00F0583A">
        <w:rPr>
          <w:rFonts w:ascii="Times New Roman" w:hAnsi="Times New Roman" w:cs="Times New Roman"/>
          <w:sz w:val="24"/>
          <w:szCs w:val="24"/>
        </w:rPr>
        <w:t xml:space="preserve">., </w:t>
      </w:r>
      <w:r w:rsidR="00304145" w:rsidRPr="00304145">
        <w:rPr>
          <w:rFonts w:ascii="Times New Roman" w:hAnsi="Times New Roman" w:cs="Times New Roman"/>
          <w:sz w:val="24"/>
          <w:szCs w:val="24"/>
        </w:rPr>
        <w:t>2015</w:t>
      </w:r>
      <w:r w:rsidR="00304145">
        <w:rPr>
          <w:rFonts w:ascii="Times New Roman" w:hAnsi="Times New Roman" w:cs="Times New Roman"/>
          <w:sz w:val="24"/>
          <w:szCs w:val="24"/>
        </w:rPr>
        <w:t>)</w:t>
      </w:r>
      <w:r w:rsidR="00692EDF" w:rsidRPr="00692EDF">
        <w:rPr>
          <w:rFonts w:ascii="Times New Roman" w:hAnsi="Times New Roman" w:cs="Times New Roman"/>
          <w:sz w:val="24"/>
          <w:szCs w:val="24"/>
        </w:rPr>
        <w:t>. Appropriately adjust the gap between the expected probability and the actual probability and the difficulty of achieving the goal</w:t>
      </w:r>
      <w:r w:rsidR="00DB7A4B">
        <w:rPr>
          <w:rFonts w:ascii="Times New Roman" w:hAnsi="Times New Roman" w:cs="Times New Roman"/>
          <w:sz w:val="24"/>
          <w:szCs w:val="24"/>
        </w:rPr>
        <w:t>, increase</w:t>
      </w:r>
      <w:r w:rsidR="00692EDF" w:rsidRPr="00692EDF">
        <w:rPr>
          <w:rFonts w:ascii="Times New Roman" w:hAnsi="Times New Roman" w:cs="Times New Roman"/>
          <w:sz w:val="24"/>
          <w:szCs w:val="24"/>
        </w:rPr>
        <w:t xml:space="preserve"> the difference between expected and non-expected behavior of enterprises can also help to enhance the incentive effect</w:t>
      </w:r>
      <w:r w:rsidR="00DB7A4B">
        <w:rPr>
          <w:rFonts w:ascii="Times New Roman" w:hAnsi="Times New Roman" w:cs="Times New Roman"/>
          <w:sz w:val="24"/>
          <w:szCs w:val="24"/>
        </w:rPr>
        <w:t xml:space="preserve"> (</w:t>
      </w:r>
      <w:r w:rsidR="00DB7A4B" w:rsidRPr="00DB7A4B">
        <w:rPr>
          <w:rFonts w:ascii="Times New Roman" w:hAnsi="Times New Roman" w:cs="Times New Roman"/>
          <w:sz w:val="24"/>
          <w:szCs w:val="24"/>
        </w:rPr>
        <w:t>Nemati,</w:t>
      </w:r>
      <w:r w:rsidR="00DB7A4B">
        <w:rPr>
          <w:rFonts w:ascii="Times New Roman" w:hAnsi="Times New Roman" w:cs="Times New Roman"/>
          <w:sz w:val="24"/>
          <w:szCs w:val="24"/>
        </w:rPr>
        <w:t xml:space="preserve"> 2016)</w:t>
      </w:r>
      <w:r w:rsidR="00692EDF" w:rsidRPr="00692EDF">
        <w:rPr>
          <w:rFonts w:ascii="Times New Roman" w:hAnsi="Times New Roman" w:cs="Times New Roman"/>
          <w:sz w:val="24"/>
          <w:szCs w:val="24"/>
        </w:rPr>
        <w:t>.</w:t>
      </w:r>
    </w:p>
    <w:p w14:paraId="42AF9E57" w14:textId="11D8C745" w:rsidR="0024573C" w:rsidRPr="0024573C" w:rsidRDefault="0024573C" w:rsidP="0024573C">
      <w:pPr>
        <w:pStyle w:val="ab"/>
        <w:numPr>
          <w:ilvl w:val="0"/>
          <w:numId w:val="2"/>
        </w:numPr>
        <w:spacing w:line="480" w:lineRule="auto"/>
        <w:ind w:firstLineChars="0"/>
        <w:rPr>
          <w:rFonts w:ascii="Times New Roman" w:hAnsi="Times New Roman" w:cs="Times New Roman"/>
          <w:b/>
          <w:bCs/>
          <w:sz w:val="24"/>
          <w:szCs w:val="24"/>
        </w:rPr>
      </w:pPr>
      <w:r w:rsidRPr="0024573C">
        <w:rPr>
          <w:rFonts w:ascii="Times New Roman" w:hAnsi="Times New Roman" w:cs="Times New Roman"/>
          <w:b/>
          <w:bCs/>
          <w:sz w:val="24"/>
          <w:szCs w:val="24"/>
        </w:rPr>
        <w:t>Herzberg's two-factor theory</w:t>
      </w:r>
    </w:p>
    <w:p w14:paraId="7E78B7DE" w14:textId="6E91C32B" w:rsidR="0024573C" w:rsidRPr="00741D96" w:rsidRDefault="0024573C" w:rsidP="00847999">
      <w:pPr>
        <w:spacing w:line="480" w:lineRule="auto"/>
        <w:rPr>
          <w:rFonts w:ascii="Times New Roman" w:hAnsi="Times New Roman" w:cs="Times New Roman"/>
          <w:sz w:val="24"/>
          <w:szCs w:val="24"/>
        </w:rPr>
      </w:pPr>
      <w:r w:rsidRPr="0024573C">
        <w:rPr>
          <w:rFonts w:ascii="Times New Roman" w:hAnsi="Times New Roman" w:cs="Times New Roman"/>
          <w:sz w:val="24"/>
          <w:szCs w:val="24"/>
        </w:rPr>
        <w:t xml:space="preserve">Herzberg's two-factor theory divides the factors existing in management into hygiene </w:t>
      </w:r>
      <w:r w:rsidRPr="0024573C">
        <w:rPr>
          <w:rFonts w:ascii="Times New Roman" w:hAnsi="Times New Roman" w:cs="Times New Roman"/>
          <w:sz w:val="24"/>
          <w:szCs w:val="24"/>
        </w:rPr>
        <w:lastRenderedPageBreak/>
        <w:t>factors and motivators</w:t>
      </w:r>
      <w:r w:rsidR="00F0583A">
        <w:rPr>
          <w:rFonts w:ascii="Times New Roman" w:hAnsi="Times New Roman" w:cs="Times New Roman"/>
          <w:sz w:val="24"/>
          <w:szCs w:val="24"/>
        </w:rPr>
        <w:t>. a</w:t>
      </w:r>
      <w:r w:rsidRPr="0024573C">
        <w:rPr>
          <w:rFonts w:ascii="Times New Roman" w:hAnsi="Times New Roman" w:cs="Times New Roman"/>
          <w:sz w:val="24"/>
          <w:szCs w:val="24"/>
        </w:rPr>
        <w:t>mong them, hygiene factors refer to factors related to working environment or conditions, including job security, wages</w:t>
      </w:r>
      <w:r w:rsidR="00F0583A">
        <w:rPr>
          <w:rFonts w:ascii="Times New Roman" w:hAnsi="Times New Roman" w:cs="Times New Roman"/>
          <w:sz w:val="24"/>
          <w:szCs w:val="24"/>
        </w:rPr>
        <w:t xml:space="preserve"> (</w:t>
      </w:r>
      <w:proofErr w:type="spellStart"/>
      <w:r w:rsidR="00F0583A" w:rsidRPr="00304145">
        <w:rPr>
          <w:rFonts w:ascii="Times New Roman" w:hAnsi="Times New Roman" w:cs="Times New Roman"/>
          <w:sz w:val="24"/>
          <w:szCs w:val="24"/>
        </w:rPr>
        <w:t>Okpu</w:t>
      </w:r>
      <w:proofErr w:type="spellEnd"/>
      <w:r w:rsidR="00F0583A">
        <w:rPr>
          <w:rFonts w:ascii="Times New Roman" w:hAnsi="Times New Roman" w:cs="Times New Roman"/>
          <w:sz w:val="24"/>
          <w:szCs w:val="24"/>
        </w:rPr>
        <w:t xml:space="preserve"> and </w:t>
      </w:r>
      <w:proofErr w:type="spellStart"/>
      <w:r w:rsidR="00F0583A" w:rsidRPr="00304145">
        <w:rPr>
          <w:rFonts w:ascii="Times New Roman" w:hAnsi="Times New Roman" w:cs="Times New Roman"/>
          <w:sz w:val="24"/>
          <w:szCs w:val="24"/>
        </w:rPr>
        <w:t>Obiora</w:t>
      </w:r>
      <w:proofErr w:type="spellEnd"/>
      <w:r w:rsidR="00F0583A" w:rsidRPr="00304145">
        <w:rPr>
          <w:rFonts w:ascii="Times New Roman" w:hAnsi="Times New Roman" w:cs="Times New Roman"/>
          <w:sz w:val="24"/>
          <w:szCs w:val="24"/>
        </w:rPr>
        <w:t>,</w:t>
      </w:r>
      <w:r w:rsidR="00F0583A">
        <w:rPr>
          <w:rFonts w:ascii="Times New Roman" w:hAnsi="Times New Roman" w:cs="Times New Roman"/>
          <w:sz w:val="24"/>
          <w:szCs w:val="24"/>
        </w:rPr>
        <w:t xml:space="preserve"> </w:t>
      </w:r>
      <w:r w:rsidR="00F0583A" w:rsidRPr="00304145">
        <w:rPr>
          <w:rFonts w:ascii="Times New Roman" w:hAnsi="Times New Roman" w:cs="Times New Roman"/>
          <w:sz w:val="24"/>
          <w:szCs w:val="24"/>
        </w:rPr>
        <w:t>2018</w:t>
      </w:r>
      <w:r w:rsidR="00F0583A">
        <w:rPr>
          <w:rFonts w:ascii="Times New Roman" w:hAnsi="Times New Roman" w:cs="Times New Roman"/>
          <w:sz w:val="24"/>
          <w:szCs w:val="24"/>
        </w:rPr>
        <w:t>)</w:t>
      </w:r>
      <w:r w:rsidRPr="0024573C">
        <w:rPr>
          <w:rFonts w:ascii="Times New Roman" w:hAnsi="Times New Roman" w:cs="Times New Roman"/>
          <w:sz w:val="24"/>
          <w:szCs w:val="24"/>
        </w:rPr>
        <w:t>. Once the hygiene factors fail to meet the basic requirements, employees will be dissatisfied, in serious cases will damage the enthusiasm of employees, but even if the hygiene factors reach a certain level, employees will not have a direct sense of satisfaction</w:t>
      </w:r>
      <w:r w:rsidR="00F0583A">
        <w:rPr>
          <w:rFonts w:ascii="Times New Roman" w:hAnsi="Times New Roman" w:cs="Times New Roman"/>
          <w:sz w:val="24"/>
          <w:szCs w:val="24"/>
        </w:rPr>
        <w:t xml:space="preserve"> (</w:t>
      </w:r>
      <w:r w:rsidR="00F0583A" w:rsidRPr="00F0583A">
        <w:rPr>
          <w:rFonts w:ascii="Times New Roman" w:hAnsi="Times New Roman" w:cs="Times New Roman"/>
          <w:sz w:val="24"/>
          <w:szCs w:val="24"/>
        </w:rPr>
        <w:t>Riley</w:t>
      </w:r>
      <w:r w:rsidR="00F0583A">
        <w:rPr>
          <w:rFonts w:ascii="Times New Roman" w:hAnsi="Times New Roman" w:cs="Times New Roman"/>
          <w:sz w:val="24"/>
          <w:szCs w:val="24"/>
        </w:rPr>
        <w:t>,2015)</w:t>
      </w:r>
      <w:r w:rsidRPr="0024573C">
        <w:rPr>
          <w:rFonts w:ascii="Times New Roman" w:hAnsi="Times New Roman" w:cs="Times New Roman"/>
          <w:sz w:val="24"/>
          <w:szCs w:val="24"/>
        </w:rPr>
        <w:t>. Motivators factors are directly related to the specific content of the work itself, including promotion opportunities, sense of achievement and so on. Improving motivators can effectively motivate employees to produce satisfaction and mobilize their enthusiasm for work. In order to improve staff's work enthusiasm and work efficiency, Herzberg's two-factor theory enables business managers to redesign their work, such as job content, redesigning work departments, redesigning work processes, job responsibilities and so on.</w:t>
      </w:r>
    </w:p>
    <w:p w14:paraId="425821E9" w14:textId="0249705E" w:rsidR="00847999" w:rsidRPr="00AD7C0A" w:rsidRDefault="00914724" w:rsidP="00AD7C0A">
      <w:pPr>
        <w:pStyle w:val="ab"/>
        <w:numPr>
          <w:ilvl w:val="1"/>
          <w:numId w:val="6"/>
        </w:numPr>
        <w:spacing w:line="480" w:lineRule="auto"/>
        <w:ind w:firstLineChars="0"/>
        <w:rPr>
          <w:rFonts w:ascii="Times New Roman" w:hAnsi="Times New Roman" w:cs="Times New Roman"/>
          <w:b/>
          <w:sz w:val="24"/>
          <w:szCs w:val="24"/>
        </w:rPr>
      </w:pPr>
      <w:r w:rsidRPr="00AD7C0A">
        <w:rPr>
          <w:rFonts w:ascii="Times New Roman" w:hAnsi="Times New Roman" w:cs="Times New Roman"/>
          <w:b/>
          <w:sz w:val="24"/>
          <w:szCs w:val="24"/>
        </w:rPr>
        <w:t xml:space="preserve">Conceptual </w:t>
      </w:r>
      <w:r w:rsidR="00847999" w:rsidRPr="00AD7C0A">
        <w:rPr>
          <w:rFonts w:ascii="Times New Roman" w:hAnsi="Times New Roman" w:cs="Times New Roman"/>
          <w:b/>
          <w:sz w:val="24"/>
          <w:szCs w:val="24"/>
        </w:rPr>
        <w:t xml:space="preserve">Framework </w:t>
      </w:r>
    </w:p>
    <w:p w14:paraId="55B7ABDF" w14:textId="3665C7FD" w:rsidR="00AD7C0A" w:rsidRPr="00E740B7" w:rsidRDefault="00E740B7" w:rsidP="00E740B7">
      <w:pPr>
        <w:spacing w:line="480" w:lineRule="auto"/>
        <w:rPr>
          <w:rFonts w:ascii="Times New Roman" w:hAnsi="Times New Roman" w:cs="Times New Roman"/>
          <w:bCs/>
          <w:sz w:val="24"/>
          <w:szCs w:val="24"/>
        </w:rPr>
      </w:pPr>
      <w:r>
        <w:rPr>
          <w:rFonts w:ascii="Times New Roman" w:hAnsi="Times New Roman" w:cs="Times New Roman"/>
          <w:bCs/>
          <w:sz w:val="24"/>
          <w:szCs w:val="24"/>
        </w:rPr>
        <w:t>Based on the previous r</w:t>
      </w:r>
      <w:r w:rsidRPr="00E740B7">
        <w:rPr>
          <w:rFonts w:ascii="Times New Roman" w:hAnsi="Times New Roman" w:cs="Times New Roman"/>
          <w:bCs/>
          <w:sz w:val="24"/>
          <w:szCs w:val="24"/>
        </w:rPr>
        <w:t>elevant literatures</w:t>
      </w:r>
      <w:r>
        <w:rPr>
          <w:rFonts w:ascii="Times New Roman" w:hAnsi="Times New Roman" w:cs="Times New Roman"/>
          <w:bCs/>
          <w:sz w:val="24"/>
          <w:szCs w:val="24"/>
        </w:rPr>
        <w:t xml:space="preserve">, </w:t>
      </w:r>
      <w:r w:rsidR="00AD7C0A" w:rsidRPr="00E740B7">
        <w:rPr>
          <w:rFonts w:ascii="Times New Roman" w:hAnsi="Times New Roman" w:cs="Times New Roman"/>
          <w:bCs/>
          <w:sz w:val="24"/>
          <w:szCs w:val="24"/>
        </w:rPr>
        <w:t>promotion</w:t>
      </w:r>
      <w:r>
        <w:rPr>
          <w:rFonts w:ascii="Times New Roman" w:hAnsi="Times New Roman" w:cs="Times New Roman"/>
          <w:bCs/>
          <w:sz w:val="24"/>
          <w:szCs w:val="24"/>
        </w:rPr>
        <w:t xml:space="preserve"> </w:t>
      </w:r>
      <w:r w:rsidR="00AD7C0A" w:rsidRPr="00E740B7">
        <w:rPr>
          <w:rFonts w:ascii="Times New Roman" w:hAnsi="Times New Roman" w:cs="Times New Roman"/>
          <w:bCs/>
          <w:sz w:val="24"/>
          <w:szCs w:val="24"/>
        </w:rPr>
        <w:t xml:space="preserve">(Kiyoshi ,2016), performance appraisal </w:t>
      </w:r>
      <w:r w:rsidR="005D13A9" w:rsidRPr="00E740B7">
        <w:rPr>
          <w:rFonts w:ascii="Times New Roman" w:hAnsi="Times New Roman" w:cs="Times New Roman"/>
          <w:bCs/>
          <w:sz w:val="24"/>
          <w:szCs w:val="24"/>
        </w:rPr>
        <w:t>(</w:t>
      </w:r>
      <w:proofErr w:type="spellStart"/>
      <w:r w:rsidR="005D13A9" w:rsidRPr="00E740B7">
        <w:rPr>
          <w:rFonts w:ascii="Times New Roman" w:hAnsi="Times New Roman" w:cs="Times New Roman"/>
          <w:bCs/>
          <w:sz w:val="24"/>
          <w:szCs w:val="24"/>
        </w:rPr>
        <w:t>Kbhatti</w:t>
      </w:r>
      <w:proofErr w:type="spellEnd"/>
      <w:r w:rsidR="00AD7C0A" w:rsidRPr="00E740B7">
        <w:rPr>
          <w:rFonts w:ascii="Times New Roman" w:hAnsi="Times New Roman" w:cs="Times New Roman"/>
          <w:bCs/>
          <w:sz w:val="24"/>
          <w:szCs w:val="24"/>
        </w:rPr>
        <w:t xml:space="preserve">, </w:t>
      </w:r>
      <w:r w:rsidR="00AD7C0A" w:rsidRPr="009216A7">
        <w:rPr>
          <w:rFonts w:ascii="Times New Roman" w:hAnsi="Times New Roman" w:cs="Times New Roman"/>
          <w:bCs/>
          <w:i/>
          <w:iCs/>
          <w:sz w:val="24"/>
          <w:szCs w:val="24"/>
        </w:rPr>
        <w:t>et al</w:t>
      </w:r>
      <w:r w:rsidR="00AD7C0A" w:rsidRPr="00E740B7">
        <w:rPr>
          <w:rFonts w:ascii="Times New Roman" w:hAnsi="Times New Roman" w:cs="Times New Roman"/>
          <w:bCs/>
          <w:sz w:val="24"/>
          <w:szCs w:val="24"/>
        </w:rPr>
        <w:t xml:space="preserve">., 2015), Immaterial incentive (Fang, Qi, Liu </w:t>
      </w:r>
      <w:r w:rsidR="00AD7C0A" w:rsidRPr="009216A7">
        <w:rPr>
          <w:rFonts w:ascii="Times New Roman" w:hAnsi="Times New Roman" w:cs="Times New Roman"/>
          <w:bCs/>
          <w:i/>
          <w:iCs/>
          <w:sz w:val="24"/>
          <w:szCs w:val="24"/>
        </w:rPr>
        <w:t>et al</w:t>
      </w:r>
      <w:r w:rsidR="00AD7C0A" w:rsidRPr="00E740B7">
        <w:rPr>
          <w:rFonts w:ascii="Times New Roman" w:hAnsi="Times New Roman" w:cs="Times New Roman"/>
          <w:bCs/>
          <w:sz w:val="24"/>
          <w:szCs w:val="24"/>
        </w:rPr>
        <w:t>., 2014) and welfare (</w:t>
      </w:r>
      <w:r w:rsidR="00AD7C0A" w:rsidRPr="00E740B7">
        <w:rPr>
          <w:rFonts w:ascii="Times New Roman" w:hAnsi="Times New Roman" w:cs="Times New Roman"/>
          <w:bCs/>
          <w:sz w:val="24"/>
          <w:szCs w:val="24"/>
          <w:lang w:val="it-IT"/>
        </w:rPr>
        <w:t xml:space="preserve">Ghodrati and Ghaffari, 2015) </w:t>
      </w:r>
      <w:r>
        <w:rPr>
          <w:rFonts w:ascii="Times New Roman" w:hAnsi="Times New Roman" w:cs="Times New Roman"/>
          <w:bCs/>
          <w:sz w:val="24"/>
          <w:szCs w:val="24"/>
          <w:lang w:val="it-IT"/>
        </w:rPr>
        <w:t xml:space="preserve">will be supposed to Indenpendt variables </w:t>
      </w:r>
      <w:r>
        <w:rPr>
          <w:rFonts w:ascii="Times New Roman" w:hAnsi="Times New Roman" w:cs="Times New Roman"/>
          <w:bCs/>
          <w:sz w:val="24"/>
          <w:szCs w:val="24"/>
        </w:rPr>
        <w:t>in this paper.</w:t>
      </w:r>
    </w:p>
    <w:p w14:paraId="15D1DF2B" w14:textId="56388302" w:rsidR="007C72DE" w:rsidRPr="00741D96" w:rsidRDefault="007D7B18" w:rsidP="00847999">
      <w:pPr>
        <w:spacing w:line="480" w:lineRule="auto"/>
        <w:rPr>
          <w:rFonts w:ascii="Times New Roman" w:hAnsi="Times New Roman" w:cs="Times New Roman"/>
          <w:sz w:val="24"/>
          <w:szCs w:val="24"/>
        </w:rPr>
      </w:pPr>
      <w:r w:rsidRPr="00741D96">
        <w:rPr>
          <w:rFonts w:ascii="Times New Roman" w:hAnsi="Times New Roman" w:cs="Times New Roman"/>
          <w:noProof/>
          <w:sz w:val="24"/>
          <w:szCs w:val="24"/>
        </w:rPr>
        <w:lastRenderedPageBreak/>
        <w:drawing>
          <wp:inline distT="0" distB="0" distL="0" distR="0" wp14:anchorId="5106CBF3" wp14:editId="6766790F">
            <wp:extent cx="5274310" cy="3628390"/>
            <wp:effectExtent l="0" t="0" r="2540" b="0"/>
            <wp:docPr id="28" name="图片 2">
              <a:extLst xmlns:a="http://schemas.openxmlformats.org/drawingml/2006/main">
                <a:ext uri="{FF2B5EF4-FFF2-40B4-BE49-F238E27FC236}">
                  <a16:creationId xmlns:a16="http://schemas.microsoft.com/office/drawing/2014/main" id="{CACE3586-78A8-4112-BF0B-87A6AD211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CACE3586-78A8-4112-BF0B-87A6AD211056}"/>
                        </a:ext>
                      </a:extLst>
                    </pic:cNvPr>
                    <pic:cNvPicPr>
                      <a:picLocks noChangeAspect="1"/>
                    </pic:cNvPicPr>
                  </pic:nvPicPr>
                  <pic:blipFill>
                    <a:blip r:embed="rId12"/>
                    <a:stretch>
                      <a:fillRect/>
                    </a:stretch>
                  </pic:blipFill>
                  <pic:spPr>
                    <a:xfrm>
                      <a:off x="0" y="0"/>
                      <a:ext cx="5274310" cy="3628390"/>
                    </a:xfrm>
                    <a:prstGeom prst="rect">
                      <a:avLst/>
                    </a:prstGeom>
                  </pic:spPr>
                </pic:pic>
              </a:graphicData>
            </a:graphic>
          </wp:inline>
        </w:drawing>
      </w:r>
    </w:p>
    <w:p w14:paraId="59F81A05" w14:textId="64EB01DE" w:rsidR="00847999" w:rsidRPr="00741D96" w:rsidRDefault="004E4DE8"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 </w:t>
      </w:r>
      <w:r w:rsidR="00AD7C0A">
        <w:rPr>
          <w:rFonts w:ascii="Times New Roman" w:hAnsi="Times New Roman" w:cs="Times New Roman"/>
          <w:sz w:val="24"/>
          <w:szCs w:val="24"/>
        </w:rPr>
        <w:t>Figure 4-Conceptual framework</w:t>
      </w:r>
    </w:p>
    <w:p w14:paraId="2866623B" w14:textId="114B285A"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2.6 Research hypothesis</w:t>
      </w:r>
    </w:p>
    <w:p w14:paraId="45A6ABEE" w14:textId="4E2A8846" w:rsidR="00A75A72" w:rsidRPr="00741D96" w:rsidRDefault="00A75A72" w:rsidP="004E4DE8">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Based on the assumed </w:t>
      </w:r>
      <w:r w:rsidR="00181F86" w:rsidRPr="00741D96">
        <w:rPr>
          <w:rFonts w:ascii="Times New Roman" w:hAnsi="Times New Roman" w:cs="Times New Roman"/>
          <w:sz w:val="24"/>
          <w:szCs w:val="24"/>
        </w:rPr>
        <w:t>causal</w:t>
      </w:r>
      <w:r w:rsidRPr="00741D96">
        <w:rPr>
          <w:rFonts w:ascii="Times New Roman" w:hAnsi="Times New Roman" w:cs="Times New Roman"/>
          <w:sz w:val="24"/>
          <w:szCs w:val="24"/>
        </w:rPr>
        <w:t xml:space="preserve"> relationship given in the conceptual model the following hypotheses were developed for testing. </w:t>
      </w:r>
    </w:p>
    <w:p w14:paraId="3A571CF1" w14:textId="08F97430" w:rsidR="00181F86" w:rsidRPr="00741D96" w:rsidRDefault="00181F86" w:rsidP="00181F86">
      <w:pPr>
        <w:spacing w:line="480" w:lineRule="auto"/>
        <w:rPr>
          <w:rFonts w:ascii="Times New Roman" w:hAnsi="Times New Roman" w:cs="Times New Roman"/>
          <w:sz w:val="24"/>
          <w:szCs w:val="24"/>
        </w:rPr>
      </w:pPr>
      <w:r w:rsidRPr="00741D96">
        <w:rPr>
          <w:rFonts w:ascii="Times New Roman" w:hAnsi="Times New Roman" w:cs="Times New Roman"/>
          <w:sz w:val="24"/>
          <w:szCs w:val="24"/>
        </w:rPr>
        <w:t>H1:</w:t>
      </w:r>
      <w:r w:rsidR="00E740B7">
        <w:rPr>
          <w:rFonts w:ascii="Times New Roman" w:hAnsi="Times New Roman" w:cs="Times New Roman"/>
          <w:sz w:val="24"/>
          <w:szCs w:val="24"/>
        </w:rPr>
        <w:t xml:space="preserve"> </w:t>
      </w:r>
      <w:r w:rsidRPr="00741D96">
        <w:rPr>
          <w:rFonts w:ascii="Times New Roman" w:hAnsi="Times New Roman" w:cs="Times New Roman"/>
          <w:sz w:val="24"/>
          <w:szCs w:val="24"/>
        </w:rPr>
        <w:t xml:space="preserve">Performance Appraisal will significantly </w:t>
      </w:r>
      <w:r w:rsidR="00B1252A" w:rsidRPr="00741D96">
        <w:rPr>
          <w:rFonts w:ascii="Times New Roman" w:hAnsi="Times New Roman" w:cs="Times New Roman"/>
          <w:sz w:val="24"/>
          <w:szCs w:val="24"/>
        </w:rPr>
        <w:t>influence</w:t>
      </w:r>
      <w:r w:rsidRPr="00741D96">
        <w:rPr>
          <w:rFonts w:ascii="Times New Roman" w:hAnsi="Times New Roman" w:cs="Times New Roman"/>
          <w:sz w:val="24"/>
          <w:szCs w:val="24"/>
        </w:rPr>
        <w:t xml:space="preserve"> Employee motivation of China’s State-Owned Enterprises</w:t>
      </w:r>
    </w:p>
    <w:p w14:paraId="3AFE1D2C" w14:textId="686CDD83" w:rsidR="00181F86" w:rsidRPr="00741D96" w:rsidRDefault="00181F86" w:rsidP="00181F86">
      <w:pPr>
        <w:spacing w:line="480" w:lineRule="auto"/>
        <w:rPr>
          <w:rFonts w:ascii="Times New Roman" w:hAnsi="Times New Roman" w:cs="Times New Roman"/>
          <w:sz w:val="24"/>
          <w:szCs w:val="24"/>
        </w:rPr>
      </w:pPr>
      <w:r w:rsidRPr="00741D96">
        <w:rPr>
          <w:rFonts w:ascii="Times New Roman" w:hAnsi="Times New Roman" w:cs="Times New Roman"/>
          <w:sz w:val="24"/>
          <w:szCs w:val="24"/>
        </w:rPr>
        <w:t>H2:</w:t>
      </w:r>
      <w:r w:rsidR="00E740B7">
        <w:rPr>
          <w:rFonts w:ascii="Times New Roman" w:hAnsi="Times New Roman" w:cs="Times New Roman"/>
          <w:sz w:val="24"/>
          <w:szCs w:val="24"/>
        </w:rPr>
        <w:t xml:space="preserve"> </w:t>
      </w:r>
      <w:r w:rsidRPr="00741D96">
        <w:rPr>
          <w:rFonts w:ascii="Times New Roman" w:hAnsi="Times New Roman" w:cs="Times New Roman"/>
          <w:sz w:val="24"/>
          <w:szCs w:val="24"/>
        </w:rPr>
        <w:t xml:space="preserve">Promotion will significantly </w:t>
      </w:r>
      <w:r w:rsidR="00B1252A" w:rsidRPr="00741D96">
        <w:rPr>
          <w:rFonts w:ascii="Times New Roman" w:hAnsi="Times New Roman" w:cs="Times New Roman"/>
          <w:sz w:val="24"/>
          <w:szCs w:val="24"/>
        </w:rPr>
        <w:t>influence</w:t>
      </w:r>
      <w:r w:rsidRPr="00741D96">
        <w:rPr>
          <w:rFonts w:ascii="Times New Roman" w:hAnsi="Times New Roman" w:cs="Times New Roman"/>
          <w:sz w:val="24"/>
          <w:szCs w:val="24"/>
        </w:rPr>
        <w:t xml:space="preserve"> Employee motivation of China’s State-Owned Enterprises</w:t>
      </w:r>
    </w:p>
    <w:p w14:paraId="41B1EFBC" w14:textId="30207673" w:rsidR="00181F86" w:rsidRPr="00741D96" w:rsidRDefault="00181F86" w:rsidP="00181F86">
      <w:pPr>
        <w:spacing w:line="480" w:lineRule="auto"/>
        <w:rPr>
          <w:rFonts w:ascii="Times New Roman" w:hAnsi="Times New Roman" w:cs="Times New Roman"/>
          <w:sz w:val="24"/>
          <w:szCs w:val="24"/>
        </w:rPr>
      </w:pPr>
      <w:r w:rsidRPr="00741D96">
        <w:rPr>
          <w:rFonts w:ascii="Times New Roman" w:hAnsi="Times New Roman" w:cs="Times New Roman"/>
          <w:sz w:val="24"/>
          <w:szCs w:val="24"/>
        </w:rPr>
        <w:t>H3:</w:t>
      </w:r>
      <w:r w:rsidR="00E740B7">
        <w:rPr>
          <w:rFonts w:ascii="Times New Roman" w:hAnsi="Times New Roman" w:cs="Times New Roman"/>
          <w:sz w:val="24"/>
          <w:szCs w:val="24"/>
        </w:rPr>
        <w:t xml:space="preserve"> </w:t>
      </w:r>
      <w:r w:rsidR="00B1252A" w:rsidRPr="00741D96">
        <w:rPr>
          <w:rFonts w:ascii="Times New Roman" w:hAnsi="Times New Roman" w:cs="Times New Roman"/>
          <w:sz w:val="24"/>
          <w:szCs w:val="24"/>
        </w:rPr>
        <w:t>Immaterial incentive</w:t>
      </w:r>
      <w:r w:rsidRPr="00741D96">
        <w:rPr>
          <w:rFonts w:ascii="Times New Roman" w:hAnsi="Times New Roman" w:cs="Times New Roman"/>
          <w:sz w:val="24"/>
          <w:szCs w:val="24"/>
        </w:rPr>
        <w:t xml:space="preserve"> will significantly </w:t>
      </w:r>
      <w:r w:rsidR="00B1252A" w:rsidRPr="00741D96">
        <w:rPr>
          <w:rFonts w:ascii="Times New Roman" w:hAnsi="Times New Roman" w:cs="Times New Roman"/>
          <w:sz w:val="24"/>
          <w:szCs w:val="24"/>
        </w:rPr>
        <w:t>influence</w:t>
      </w:r>
      <w:r w:rsidRPr="00741D96">
        <w:rPr>
          <w:rFonts w:ascii="Times New Roman" w:hAnsi="Times New Roman" w:cs="Times New Roman"/>
          <w:sz w:val="24"/>
          <w:szCs w:val="24"/>
        </w:rPr>
        <w:t xml:space="preserve"> Employee motivation of China’s State-Owned Enterprises</w:t>
      </w:r>
    </w:p>
    <w:p w14:paraId="6246D576" w14:textId="495F313A" w:rsidR="00181F86" w:rsidRPr="00741D96" w:rsidRDefault="00181F86" w:rsidP="00181F86">
      <w:pPr>
        <w:spacing w:line="480" w:lineRule="auto"/>
        <w:rPr>
          <w:rFonts w:ascii="Times New Roman" w:hAnsi="Times New Roman" w:cs="Times New Roman"/>
          <w:sz w:val="24"/>
          <w:szCs w:val="24"/>
        </w:rPr>
      </w:pPr>
      <w:r w:rsidRPr="00741D96">
        <w:rPr>
          <w:rFonts w:ascii="Times New Roman" w:hAnsi="Times New Roman" w:cs="Times New Roman"/>
          <w:sz w:val="24"/>
          <w:szCs w:val="24"/>
        </w:rPr>
        <w:t>H4:</w:t>
      </w:r>
      <w:r w:rsidR="00036BEA">
        <w:rPr>
          <w:rFonts w:ascii="Times New Roman" w:hAnsi="Times New Roman" w:cs="Times New Roman"/>
          <w:sz w:val="24"/>
          <w:szCs w:val="24"/>
        </w:rPr>
        <w:t xml:space="preserve"> </w:t>
      </w:r>
      <w:r w:rsidRPr="00741D96">
        <w:rPr>
          <w:rFonts w:ascii="Times New Roman" w:hAnsi="Times New Roman" w:cs="Times New Roman"/>
          <w:sz w:val="24"/>
          <w:szCs w:val="24"/>
        </w:rPr>
        <w:t xml:space="preserve">Welfare will significantly </w:t>
      </w:r>
      <w:r w:rsidR="00B1252A" w:rsidRPr="00741D96">
        <w:rPr>
          <w:rFonts w:ascii="Times New Roman" w:hAnsi="Times New Roman" w:cs="Times New Roman"/>
          <w:sz w:val="24"/>
          <w:szCs w:val="24"/>
        </w:rPr>
        <w:t>influence</w:t>
      </w:r>
      <w:r w:rsidRPr="00741D96">
        <w:rPr>
          <w:rFonts w:ascii="Times New Roman" w:hAnsi="Times New Roman" w:cs="Times New Roman"/>
          <w:sz w:val="24"/>
          <w:szCs w:val="24"/>
        </w:rPr>
        <w:t xml:space="preserve"> Employee motivation of China’s State-Owned Enterprises</w:t>
      </w:r>
    </w:p>
    <w:p w14:paraId="3F2CC5A1" w14:textId="02661E39" w:rsidR="00FD4569" w:rsidRPr="00741D96" w:rsidRDefault="00FD4569" w:rsidP="00A75A72">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 </w:t>
      </w:r>
    </w:p>
    <w:p w14:paraId="3C2B2566" w14:textId="2D698F2E" w:rsidR="00847999" w:rsidRPr="00741D96" w:rsidRDefault="00847999" w:rsidP="004E4DE8">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lastRenderedPageBreak/>
        <w:t>Chapter3. Research methodology</w:t>
      </w:r>
    </w:p>
    <w:p w14:paraId="5E467DDD" w14:textId="77777777"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3.0Overview</w:t>
      </w:r>
    </w:p>
    <w:p w14:paraId="37180487" w14:textId="7984DADA" w:rsidR="00904D3E" w:rsidRDefault="00904D3E" w:rsidP="00847999">
      <w:pPr>
        <w:spacing w:line="480" w:lineRule="auto"/>
        <w:rPr>
          <w:rFonts w:ascii="Times New Roman" w:hAnsi="Times New Roman" w:cs="Times New Roman"/>
          <w:sz w:val="24"/>
          <w:szCs w:val="24"/>
        </w:rPr>
      </w:pPr>
      <w:r>
        <w:rPr>
          <w:rFonts w:ascii="Times New Roman" w:hAnsi="Times New Roman" w:cs="Times New Roman"/>
          <w:sz w:val="24"/>
          <w:szCs w:val="24"/>
        </w:rPr>
        <w:t>According to</w:t>
      </w:r>
      <w:r w:rsidRPr="00904D3E">
        <w:rPr>
          <w:rFonts w:ascii="Times New Roman" w:hAnsi="Times New Roman" w:cs="Times New Roman"/>
          <w:sz w:val="24"/>
          <w:szCs w:val="24"/>
        </w:rPr>
        <w:t xml:space="preserve"> read a lot of literature, I have a deep understanding of the research content. In order to ensure the scientific and rigorous nature of this study, this paper collects relevant data through a questionnaire survey, based on the survey data, uses quantitative analysis method to conduct in-depth discussion on the research issues in this paper, in order to verify the research hypothesis proposes</w:t>
      </w:r>
      <w:r w:rsidR="007942DD">
        <w:rPr>
          <w:rFonts w:ascii="Times New Roman" w:hAnsi="Times New Roman" w:cs="Times New Roman"/>
          <w:sz w:val="24"/>
          <w:szCs w:val="24"/>
        </w:rPr>
        <w:t xml:space="preserve"> </w:t>
      </w:r>
      <w:r w:rsidR="007942DD" w:rsidRPr="007942DD">
        <w:rPr>
          <w:rFonts w:ascii="Times New Roman" w:hAnsi="Times New Roman" w:cs="Times New Roman"/>
          <w:sz w:val="24"/>
          <w:szCs w:val="24"/>
        </w:rPr>
        <w:t xml:space="preserve">(Case </w:t>
      </w:r>
      <w:r w:rsidR="007942DD">
        <w:rPr>
          <w:rFonts w:ascii="Times New Roman" w:hAnsi="Times New Roman" w:cs="Times New Roman"/>
          <w:sz w:val="24"/>
          <w:szCs w:val="24"/>
        </w:rPr>
        <w:t>and</w:t>
      </w:r>
      <w:r w:rsidR="007942DD" w:rsidRPr="007942DD">
        <w:rPr>
          <w:rFonts w:ascii="Times New Roman" w:hAnsi="Times New Roman" w:cs="Times New Roman"/>
          <w:sz w:val="24"/>
          <w:szCs w:val="24"/>
        </w:rPr>
        <w:t xml:space="preserve"> Hunter, 2015)</w:t>
      </w:r>
      <w:r w:rsidRPr="00904D3E">
        <w:rPr>
          <w:rFonts w:ascii="Times New Roman" w:hAnsi="Times New Roman" w:cs="Times New Roman"/>
          <w:sz w:val="24"/>
          <w:szCs w:val="24"/>
        </w:rPr>
        <w:t xml:space="preserve">. </w:t>
      </w:r>
    </w:p>
    <w:p w14:paraId="226C20D2" w14:textId="59FC1755"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3.1Research Design</w:t>
      </w:r>
    </w:p>
    <w:p w14:paraId="2933EB76" w14:textId="4EB93453" w:rsidR="00847999" w:rsidRPr="00741D96" w:rsidRDefault="00847999" w:rsidP="008715F0">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This aims of this research to perform a descriptive </w:t>
      </w:r>
      <w:r w:rsidR="008715F0">
        <w:rPr>
          <w:rFonts w:ascii="Times New Roman" w:hAnsi="Times New Roman" w:cs="Times New Roman"/>
          <w:sz w:val="24"/>
          <w:szCs w:val="24"/>
        </w:rPr>
        <w:t>analysis</w:t>
      </w:r>
      <w:r w:rsidRPr="00741D96">
        <w:rPr>
          <w:rFonts w:ascii="Times New Roman" w:hAnsi="Times New Roman" w:cs="Times New Roman"/>
          <w:sz w:val="24"/>
          <w:szCs w:val="24"/>
        </w:rPr>
        <w:t xml:space="preserve"> through correlation to understand the factors that influence the effective </w:t>
      </w:r>
      <w:r w:rsidR="009F6E43" w:rsidRPr="00741D96">
        <w:rPr>
          <w:rFonts w:ascii="Times New Roman" w:hAnsi="Times New Roman" w:cs="Times New Roman"/>
          <w:sz w:val="24"/>
          <w:szCs w:val="24"/>
        </w:rPr>
        <w:t>Employee motivation</w:t>
      </w:r>
      <w:r w:rsidRPr="00741D96">
        <w:rPr>
          <w:rFonts w:ascii="Times New Roman" w:hAnsi="Times New Roman" w:cs="Times New Roman"/>
          <w:sz w:val="24"/>
          <w:szCs w:val="24"/>
        </w:rPr>
        <w:t xml:space="preserve"> of state-owned enterprises</w:t>
      </w:r>
      <w:r w:rsidR="008715F0">
        <w:rPr>
          <w:rFonts w:ascii="Times New Roman" w:hAnsi="Times New Roman" w:cs="Times New Roman"/>
          <w:sz w:val="24"/>
          <w:szCs w:val="24"/>
        </w:rPr>
        <w:t xml:space="preserve"> </w:t>
      </w:r>
      <w:r w:rsidR="008715F0" w:rsidRPr="008715F0">
        <w:rPr>
          <w:rFonts w:ascii="Times New Roman" w:hAnsi="Times New Roman" w:cs="Times New Roman"/>
          <w:sz w:val="24"/>
          <w:szCs w:val="24"/>
        </w:rPr>
        <w:t>(Firestone, 2017)</w:t>
      </w:r>
      <w:r w:rsidRPr="00741D96">
        <w:rPr>
          <w:rFonts w:ascii="Times New Roman" w:hAnsi="Times New Roman" w:cs="Times New Roman"/>
          <w:sz w:val="24"/>
          <w:szCs w:val="24"/>
        </w:rPr>
        <w:t xml:space="preserve">. </w:t>
      </w:r>
      <w:r w:rsidR="005A6D63" w:rsidRPr="00741D96">
        <w:rPr>
          <w:rFonts w:ascii="Times New Roman" w:hAnsi="Times New Roman" w:cs="Times New Roman"/>
          <w:sz w:val="24"/>
          <w:szCs w:val="24"/>
        </w:rPr>
        <w:t xml:space="preserve">The respondents who are willing to answer the questionnaire are existing employees of Beijing PetroChina Co. Ltd. In this study, 550 employees of PetroChina Co. Ltd in Beijing, China were interviewed using random sampling and </w:t>
      </w:r>
      <w:r w:rsidR="00D41F27" w:rsidRPr="00741D96">
        <w:rPr>
          <w:rFonts w:ascii="Times New Roman" w:hAnsi="Times New Roman" w:cs="Times New Roman"/>
          <w:sz w:val="24"/>
          <w:szCs w:val="24"/>
        </w:rPr>
        <w:t>384 valid answers were collected</w:t>
      </w:r>
      <w:r w:rsidR="005A6D63" w:rsidRPr="00741D96">
        <w:rPr>
          <w:rFonts w:ascii="Times New Roman" w:hAnsi="Times New Roman" w:cs="Times New Roman"/>
          <w:sz w:val="24"/>
          <w:szCs w:val="24"/>
        </w:rPr>
        <w:t xml:space="preserve">. </w:t>
      </w:r>
    </w:p>
    <w:p w14:paraId="3159E6DE" w14:textId="77777777" w:rsidR="00E34BD9" w:rsidRPr="00E34BD9" w:rsidRDefault="00E34BD9" w:rsidP="00E34BD9">
      <w:pPr>
        <w:spacing w:line="480" w:lineRule="auto"/>
        <w:rPr>
          <w:rFonts w:ascii="Times New Roman" w:hAnsi="Times New Roman" w:cs="Times New Roman"/>
          <w:sz w:val="24"/>
          <w:szCs w:val="24"/>
        </w:rPr>
      </w:pPr>
      <w:r w:rsidRPr="00E34BD9">
        <w:rPr>
          <w:rFonts w:ascii="Times New Roman" w:hAnsi="Times New Roman" w:cs="Times New Roman"/>
          <w:sz w:val="24"/>
          <w:szCs w:val="24"/>
        </w:rPr>
        <w:t>By referring to the valid questionnaires template for related research, this paper designs a questionnaire on employee motivation factors in state-owned enterprises in China, which combines the research of relevant literature. The design of this questionnaire mainly uses five-point scale, which requires the respondents to judge the importance of various incentive factors, satisfaction and the overall incentive status of the respondents according to their actual situation.</w:t>
      </w:r>
    </w:p>
    <w:p w14:paraId="60FA9854" w14:textId="77777777" w:rsidR="00E34BD9" w:rsidRPr="00E34BD9" w:rsidRDefault="00E34BD9" w:rsidP="00E34BD9">
      <w:pPr>
        <w:spacing w:line="480" w:lineRule="auto"/>
        <w:rPr>
          <w:rFonts w:ascii="Times New Roman" w:hAnsi="Times New Roman" w:cs="Times New Roman"/>
          <w:sz w:val="24"/>
          <w:szCs w:val="24"/>
        </w:rPr>
      </w:pPr>
    </w:p>
    <w:p w14:paraId="377F1D7D" w14:textId="229B22E6" w:rsidR="00E34BD9" w:rsidRDefault="00E34BD9" w:rsidP="00E34BD9">
      <w:pPr>
        <w:spacing w:line="480" w:lineRule="auto"/>
        <w:rPr>
          <w:rFonts w:ascii="Times New Roman" w:hAnsi="Times New Roman" w:cs="Times New Roman"/>
          <w:b/>
          <w:sz w:val="24"/>
          <w:szCs w:val="24"/>
        </w:rPr>
      </w:pPr>
      <w:r w:rsidRPr="00E34BD9">
        <w:rPr>
          <w:rFonts w:ascii="Times New Roman" w:hAnsi="Times New Roman" w:cs="Times New Roman"/>
          <w:sz w:val="24"/>
          <w:szCs w:val="24"/>
        </w:rPr>
        <w:t xml:space="preserve">The questionnaire is divided into five parts. The first is basic information, including the </w:t>
      </w:r>
      <w:r w:rsidRPr="00E34BD9">
        <w:rPr>
          <w:rFonts w:ascii="Times New Roman" w:hAnsi="Times New Roman" w:cs="Times New Roman"/>
          <w:sz w:val="24"/>
          <w:szCs w:val="24"/>
        </w:rPr>
        <w:lastRenderedPageBreak/>
        <w:t>gender, length of service, monthly income, educational level and current position of the employees. The next two to five parts are to investigate employees'</w:t>
      </w:r>
      <w:r>
        <w:rPr>
          <w:rFonts w:ascii="Times New Roman" w:hAnsi="Times New Roman" w:cs="Times New Roman"/>
          <w:sz w:val="24"/>
          <w:szCs w:val="24"/>
        </w:rPr>
        <w:t xml:space="preserve"> </w:t>
      </w:r>
      <w:r w:rsidRPr="00E34BD9">
        <w:rPr>
          <w:rFonts w:ascii="Times New Roman" w:hAnsi="Times New Roman" w:cs="Times New Roman"/>
          <w:sz w:val="24"/>
          <w:szCs w:val="24"/>
        </w:rPr>
        <w:t>attention to and satisfaction with corporate welfare, promotion, non-material incentives and performance evaluation. They are mainly divided into five levels: very agree, agree, generally disagree, very disagree.</w:t>
      </w:r>
      <w:r w:rsidRPr="00E34BD9">
        <w:rPr>
          <w:rFonts w:ascii="Times New Roman" w:hAnsi="Times New Roman" w:cs="Times New Roman"/>
          <w:b/>
          <w:sz w:val="24"/>
          <w:szCs w:val="24"/>
        </w:rPr>
        <w:t xml:space="preserve"> </w:t>
      </w:r>
    </w:p>
    <w:p w14:paraId="7026F6C0" w14:textId="21AAFB80" w:rsidR="00847999" w:rsidRPr="00741D96" w:rsidRDefault="00847999" w:rsidP="00E34BD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 xml:space="preserve">3.2 Unit of Analysis, population </w:t>
      </w:r>
      <w:r w:rsidR="00E84EA3" w:rsidRPr="00741D96">
        <w:rPr>
          <w:rFonts w:ascii="Times New Roman" w:hAnsi="Times New Roman" w:cs="Times New Roman"/>
          <w:b/>
          <w:sz w:val="24"/>
          <w:szCs w:val="24"/>
        </w:rPr>
        <w:t>and</w:t>
      </w:r>
      <w:r w:rsidRPr="00741D96">
        <w:rPr>
          <w:rFonts w:ascii="Times New Roman" w:hAnsi="Times New Roman" w:cs="Times New Roman"/>
          <w:b/>
          <w:sz w:val="24"/>
          <w:szCs w:val="24"/>
        </w:rPr>
        <w:t xml:space="preserve"> Sampling Design</w:t>
      </w:r>
    </w:p>
    <w:p w14:paraId="21D5199D" w14:textId="4D30A132"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The unit of analysis for this research</w:t>
      </w:r>
      <w:r w:rsidR="007E6C19" w:rsidRPr="00741D96">
        <w:rPr>
          <w:rFonts w:ascii="Times New Roman" w:hAnsi="Times New Roman" w:cs="Times New Roman"/>
          <w:sz w:val="24"/>
          <w:szCs w:val="24"/>
        </w:rPr>
        <w:t xml:space="preserve"> is </w:t>
      </w:r>
      <w:r w:rsidR="00B1395A" w:rsidRPr="00741D96">
        <w:rPr>
          <w:rFonts w:ascii="Times New Roman" w:hAnsi="Times New Roman" w:cs="Times New Roman"/>
          <w:sz w:val="24"/>
          <w:szCs w:val="24"/>
        </w:rPr>
        <w:t xml:space="preserve">PetroChina Co. Ltd, as one </w:t>
      </w:r>
      <w:r w:rsidR="007E6C19" w:rsidRPr="00741D96">
        <w:rPr>
          <w:rFonts w:ascii="Times New Roman" w:hAnsi="Times New Roman" w:cs="Times New Roman"/>
          <w:sz w:val="24"/>
          <w:szCs w:val="24"/>
        </w:rPr>
        <w:t>of</w:t>
      </w:r>
      <w:r w:rsidR="00B1395A" w:rsidRPr="00741D96">
        <w:rPr>
          <w:rFonts w:ascii="Times New Roman" w:hAnsi="Times New Roman" w:cs="Times New Roman"/>
          <w:sz w:val="24"/>
          <w:szCs w:val="24"/>
        </w:rPr>
        <w:t xml:space="preserve"> the most famo</w:t>
      </w:r>
      <w:r w:rsidR="007E6C19" w:rsidRPr="00741D96">
        <w:rPr>
          <w:rFonts w:ascii="Times New Roman" w:hAnsi="Times New Roman" w:cs="Times New Roman"/>
          <w:sz w:val="24"/>
          <w:szCs w:val="24"/>
        </w:rPr>
        <w:t>us</w:t>
      </w:r>
      <w:r w:rsidR="00B1395A" w:rsidRPr="00741D96">
        <w:rPr>
          <w:rFonts w:ascii="Times New Roman" w:hAnsi="Times New Roman" w:cs="Times New Roman"/>
          <w:sz w:val="24"/>
          <w:szCs w:val="24"/>
        </w:rPr>
        <w:t xml:space="preserve"> State</w:t>
      </w:r>
      <w:r w:rsidR="00E34BD9">
        <w:rPr>
          <w:rFonts w:ascii="Times New Roman" w:hAnsi="Times New Roman" w:cs="Times New Roman"/>
          <w:sz w:val="24"/>
          <w:szCs w:val="24"/>
        </w:rPr>
        <w:t>-</w:t>
      </w:r>
      <w:r w:rsidR="00B1395A" w:rsidRPr="00741D96">
        <w:rPr>
          <w:rFonts w:ascii="Times New Roman" w:hAnsi="Times New Roman" w:cs="Times New Roman"/>
          <w:sz w:val="24"/>
          <w:szCs w:val="24"/>
        </w:rPr>
        <w:t>owned enterprises in</w:t>
      </w:r>
      <w:r w:rsidR="00866797">
        <w:rPr>
          <w:rFonts w:ascii="Times New Roman" w:hAnsi="Times New Roman" w:cs="Times New Roman"/>
          <w:sz w:val="24"/>
          <w:szCs w:val="24"/>
        </w:rPr>
        <w:t xml:space="preserve"> Beijing, China</w:t>
      </w:r>
      <w:r w:rsidR="007E6C19" w:rsidRPr="00741D96">
        <w:rPr>
          <w:rFonts w:ascii="Times New Roman" w:hAnsi="Times New Roman" w:cs="Times New Roman"/>
          <w:sz w:val="24"/>
          <w:szCs w:val="24"/>
        </w:rPr>
        <w:t>.</w:t>
      </w:r>
      <w:r w:rsidRPr="00741D96">
        <w:rPr>
          <w:rFonts w:ascii="Times New Roman" w:hAnsi="Times New Roman" w:cs="Times New Roman"/>
          <w:sz w:val="24"/>
          <w:szCs w:val="24"/>
        </w:rPr>
        <w:t xml:space="preserve"> Although the interviewees are individuals, the main purpose of the study is to analyze the incentive status of</w:t>
      </w:r>
      <w:r w:rsidR="007E6C19" w:rsidRPr="00741D96">
        <w:rPr>
          <w:rFonts w:ascii="Times New Roman" w:hAnsi="Times New Roman" w:cs="Times New Roman"/>
          <w:sz w:val="24"/>
          <w:szCs w:val="24"/>
        </w:rPr>
        <w:t xml:space="preserve"> </w:t>
      </w:r>
      <w:r w:rsidR="00B1395A" w:rsidRPr="00741D96">
        <w:rPr>
          <w:rFonts w:ascii="Times New Roman" w:hAnsi="Times New Roman" w:cs="Times New Roman"/>
          <w:sz w:val="24"/>
          <w:szCs w:val="24"/>
        </w:rPr>
        <w:t xml:space="preserve">the </w:t>
      </w:r>
      <w:r w:rsidR="007E6C19" w:rsidRPr="00741D96">
        <w:rPr>
          <w:rFonts w:ascii="Times New Roman" w:hAnsi="Times New Roman" w:cs="Times New Roman"/>
          <w:sz w:val="24"/>
          <w:szCs w:val="24"/>
        </w:rPr>
        <w:t>compan</w:t>
      </w:r>
      <w:r w:rsidR="00B1395A" w:rsidRPr="00741D96">
        <w:rPr>
          <w:rFonts w:ascii="Times New Roman" w:hAnsi="Times New Roman" w:cs="Times New Roman"/>
          <w:sz w:val="24"/>
          <w:szCs w:val="24"/>
        </w:rPr>
        <w:t xml:space="preserve">y </w:t>
      </w:r>
      <w:r w:rsidRPr="00741D96">
        <w:rPr>
          <w:rFonts w:ascii="Times New Roman" w:hAnsi="Times New Roman" w:cs="Times New Roman"/>
          <w:sz w:val="24"/>
          <w:szCs w:val="24"/>
        </w:rPr>
        <w:t xml:space="preserve">and how to stimulate the enthusiasm of its employees through the </w:t>
      </w:r>
      <w:r w:rsidR="009F6E43" w:rsidRPr="00741D96">
        <w:rPr>
          <w:rFonts w:ascii="Times New Roman" w:hAnsi="Times New Roman" w:cs="Times New Roman"/>
          <w:sz w:val="24"/>
          <w:szCs w:val="24"/>
        </w:rPr>
        <w:t>employee motivation</w:t>
      </w:r>
      <w:r w:rsidRPr="00741D96">
        <w:rPr>
          <w:rFonts w:ascii="Times New Roman" w:hAnsi="Times New Roman" w:cs="Times New Roman"/>
          <w:sz w:val="24"/>
          <w:szCs w:val="24"/>
        </w:rPr>
        <w:t xml:space="preserve"> (Al-</w:t>
      </w:r>
      <w:proofErr w:type="spellStart"/>
      <w:r w:rsidRPr="00741D96">
        <w:rPr>
          <w:rFonts w:ascii="Times New Roman" w:hAnsi="Times New Roman" w:cs="Times New Roman"/>
          <w:sz w:val="24"/>
          <w:szCs w:val="24"/>
        </w:rPr>
        <w:t>zawahreh</w:t>
      </w:r>
      <w:proofErr w:type="spellEnd"/>
      <w:r w:rsidRPr="00741D96">
        <w:rPr>
          <w:rFonts w:ascii="Times New Roman" w:hAnsi="Times New Roman" w:cs="Times New Roman"/>
          <w:sz w:val="24"/>
          <w:szCs w:val="24"/>
        </w:rPr>
        <w:t xml:space="preserve"> and Madi, 2012).</w:t>
      </w:r>
    </w:p>
    <w:p w14:paraId="07446B3D" w14:textId="3B3C8D4D"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PetroChina Co. Ltd distributed in various provinces and municipalities, 384 findings of investigation from </w:t>
      </w:r>
      <w:r w:rsidR="00866797">
        <w:rPr>
          <w:rFonts w:ascii="Times New Roman" w:hAnsi="Times New Roman" w:cs="Times New Roman"/>
          <w:sz w:val="24"/>
          <w:szCs w:val="24"/>
        </w:rPr>
        <w:t>6500</w:t>
      </w:r>
      <w:r w:rsidRPr="00741D96">
        <w:rPr>
          <w:rFonts w:ascii="Times New Roman" w:hAnsi="Times New Roman" w:cs="Times New Roman"/>
          <w:sz w:val="24"/>
          <w:szCs w:val="24"/>
        </w:rPr>
        <w:t xml:space="preserve"> </w:t>
      </w:r>
      <w:r w:rsidR="00866797">
        <w:rPr>
          <w:rFonts w:ascii="Times New Roman" w:hAnsi="Times New Roman" w:cs="Times New Roman"/>
          <w:sz w:val="24"/>
          <w:szCs w:val="24"/>
        </w:rPr>
        <w:t>employees</w:t>
      </w:r>
      <w:r w:rsidRPr="00741D96">
        <w:rPr>
          <w:rFonts w:ascii="Times New Roman" w:hAnsi="Times New Roman" w:cs="Times New Roman"/>
          <w:sz w:val="24"/>
          <w:szCs w:val="24"/>
        </w:rPr>
        <w:t xml:space="preserve"> in Beijing headquarters for th</w:t>
      </w:r>
      <w:r w:rsidR="00866797">
        <w:rPr>
          <w:rFonts w:ascii="Times New Roman" w:hAnsi="Times New Roman" w:cs="Times New Roman"/>
          <w:sz w:val="24"/>
          <w:szCs w:val="24"/>
        </w:rPr>
        <w:t>is</w:t>
      </w:r>
      <w:r w:rsidRPr="00741D96">
        <w:rPr>
          <w:rFonts w:ascii="Times New Roman" w:hAnsi="Times New Roman" w:cs="Times New Roman"/>
          <w:sz w:val="24"/>
          <w:szCs w:val="24"/>
        </w:rPr>
        <w:t xml:space="preserve"> survey. The reason for choosing PetroChina Co. Ltd as the research object is that it is a typical representative of state-owned enterprises in China</w:t>
      </w:r>
      <w:r w:rsidR="00866797">
        <w:rPr>
          <w:rFonts w:ascii="Times New Roman" w:hAnsi="Times New Roman" w:cs="Times New Roman"/>
          <w:sz w:val="24"/>
          <w:szCs w:val="24"/>
        </w:rPr>
        <w:t xml:space="preserve"> and would be easier for me to collect the data</w:t>
      </w:r>
      <w:r w:rsidRPr="00741D96">
        <w:rPr>
          <w:rFonts w:ascii="Times New Roman" w:hAnsi="Times New Roman" w:cs="Times New Roman"/>
          <w:sz w:val="24"/>
          <w:szCs w:val="24"/>
        </w:rPr>
        <w:t xml:space="preserve">. It not only has the highest sales revenue in China, but also is one of the largest oil companies in the world. The use of online survey is mainly due to the limited time and space, and there are large number of employees in this enterprise, it is difficult to visit personally. The questionnaire is easy to implement, the speed of online access is fast, the information feedback is timely, and the privacy is strong. Some sensitive questions which are difficult to answer in public can be exchanged through the network. In addition, the respondents 'response rate is usually controlled at 75 percent, thus 384 </w:t>
      </w:r>
      <w:r w:rsidRPr="00741D96">
        <w:rPr>
          <w:rFonts w:ascii="Times New Roman" w:hAnsi="Times New Roman" w:cs="Times New Roman"/>
          <w:sz w:val="24"/>
          <w:szCs w:val="24"/>
        </w:rPr>
        <w:lastRenderedPageBreak/>
        <w:t xml:space="preserve">respondents in </w:t>
      </w:r>
      <w:r w:rsidR="00866797">
        <w:rPr>
          <w:rFonts w:ascii="Times New Roman" w:hAnsi="Times New Roman" w:cs="Times New Roman"/>
          <w:sz w:val="24"/>
          <w:szCs w:val="24"/>
        </w:rPr>
        <w:t>410</w:t>
      </w:r>
      <w:r w:rsidRPr="00741D96">
        <w:rPr>
          <w:rFonts w:ascii="Times New Roman" w:hAnsi="Times New Roman" w:cs="Times New Roman"/>
          <w:sz w:val="24"/>
          <w:szCs w:val="24"/>
        </w:rPr>
        <w:t xml:space="preserve"> questionnaires are effective</w:t>
      </w:r>
      <w:r w:rsidR="00897074">
        <w:rPr>
          <w:rFonts w:ascii="Times New Roman" w:hAnsi="Times New Roman" w:cs="Times New Roman"/>
          <w:sz w:val="24"/>
          <w:szCs w:val="24"/>
        </w:rPr>
        <w:t xml:space="preserve"> (</w:t>
      </w:r>
      <w:r w:rsidR="00897074" w:rsidRPr="00741D96">
        <w:rPr>
          <w:rFonts w:ascii="Times New Roman" w:hAnsi="Times New Roman" w:cs="Times New Roman"/>
          <w:sz w:val="24"/>
          <w:szCs w:val="24"/>
        </w:rPr>
        <w:t>Flynn, 201</w:t>
      </w:r>
      <w:r w:rsidR="00897074">
        <w:rPr>
          <w:rFonts w:ascii="Times New Roman" w:hAnsi="Times New Roman" w:cs="Times New Roman"/>
          <w:sz w:val="24"/>
          <w:szCs w:val="24"/>
        </w:rPr>
        <w:t>9</w:t>
      </w:r>
      <w:r w:rsidR="00897074" w:rsidRPr="00741D96">
        <w:rPr>
          <w:rFonts w:ascii="Times New Roman" w:hAnsi="Times New Roman" w:cs="Times New Roman"/>
          <w:sz w:val="24"/>
          <w:szCs w:val="24"/>
        </w:rPr>
        <w:t>)</w:t>
      </w:r>
      <w:r w:rsidRPr="00741D96">
        <w:rPr>
          <w:rFonts w:ascii="Times New Roman" w:hAnsi="Times New Roman" w:cs="Times New Roman"/>
          <w:sz w:val="24"/>
          <w:szCs w:val="24"/>
        </w:rPr>
        <w:t>.</w:t>
      </w:r>
    </w:p>
    <w:p w14:paraId="66D2B669"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b/>
          <w:sz w:val="24"/>
          <w:szCs w:val="24"/>
        </w:rPr>
        <w:t>3.3</w:t>
      </w:r>
      <w:r w:rsidRPr="00741D96">
        <w:rPr>
          <w:rFonts w:ascii="Times New Roman" w:hAnsi="Times New Roman" w:cs="Times New Roman"/>
          <w:b/>
          <w:bCs/>
          <w:color w:val="000000" w:themeColor="text1"/>
          <w:kern w:val="24"/>
          <w:sz w:val="24"/>
          <w:szCs w:val="24"/>
        </w:rPr>
        <w:t xml:space="preserve"> Data collection method and </w:t>
      </w:r>
      <w:r w:rsidRPr="00741D96">
        <w:rPr>
          <w:rFonts w:ascii="Times New Roman" w:hAnsi="Times New Roman" w:cs="Times New Roman"/>
          <w:b/>
          <w:bCs/>
          <w:sz w:val="24"/>
          <w:szCs w:val="24"/>
        </w:rPr>
        <w:t>Statistical Analysis</w:t>
      </w:r>
      <w:r w:rsidRPr="00741D96">
        <w:rPr>
          <w:rFonts w:ascii="Times New Roman" w:hAnsi="Times New Roman" w:cs="Times New Roman"/>
          <w:sz w:val="24"/>
          <w:szCs w:val="24"/>
        </w:rPr>
        <w:t>:</w:t>
      </w:r>
    </w:p>
    <w:p w14:paraId="10DCAF01" w14:textId="5DF40DE7" w:rsidR="00E30170" w:rsidRDefault="00847999" w:rsidP="00E30170">
      <w:pPr>
        <w:spacing w:line="480" w:lineRule="auto"/>
        <w:rPr>
          <w:rFonts w:ascii="Times New Roman" w:hAnsi="Times New Roman" w:cs="Times New Roman"/>
          <w:sz w:val="24"/>
          <w:szCs w:val="24"/>
        </w:rPr>
      </w:pPr>
      <w:r w:rsidRPr="00741D96">
        <w:rPr>
          <w:rFonts w:ascii="Times New Roman" w:hAnsi="Times New Roman" w:cs="Times New Roman"/>
          <w:sz w:val="24"/>
          <w:szCs w:val="24"/>
        </w:rPr>
        <w:t>The respondents are PetroChina Co Ltd. employees and this research use</w:t>
      </w:r>
      <w:r w:rsidR="00E30170" w:rsidRPr="00741D96">
        <w:rPr>
          <w:rFonts w:ascii="Times New Roman" w:hAnsi="Times New Roman" w:cs="Times New Roman"/>
          <w:sz w:val="24"/>
          <w:szCs w:val="24"/>
        </w:rPr>
        <w:t>d</w:t>
      </w:r>
      <w:r w:rsidRPr="00741D96">
        <w:rPr>
          <w:rFonts w:ascii="Times New Roman" w:hAnsi="Times New Roman" w:cs="Times New Roman"/>
          <w:sz w:val="24"/>
          <w:szCs w:val="24"/>
        </w:rPr>
        <w:t xml:space="preserve"> online questionnaire </w:t>
      </w:r>
      <w:r w:rsidR="00E30170" w:rsidRPr="00741D96">
        <w:rPr>
          <w:rFonts w:ascii="Times New Roman" w:hAnsi="Times New Roman" w:cs="Times New Roman"/>
          <w:sz w:val="24"/>
          <w:szCs w:val="24"/>
        </w:rPr>
        <w:t xml:space="preserve">to collect data. </w:t>
      </w:r>
      <w:r w:rsidR="00D25A90">
        <w:rPr>
          <w:rFonts w:ascii="Times New Roman" w:hAnsi="Times New Roman" w:cs="Times New Roman"/>
          <w:sz w:val="24"/>
          <w:szCs w:val="24"/>
        </w:rPr>
        <w:t xml:space="preserve">There has </w:t>
      </w:r>
      <w:r w:rsidR="00E30170" w:rsidRPr="00741D96">
        <w:rPr>
          <w:rFonts w:ascii="Times New Roman" w:hAnsi="Times New Roman" w:cs="Times New Roman"/>
          <w:sz w:val="24"/>
          <w:szCs w:val="24"/>
        </w:rPr>
        <w:t>two parts</w:t>
      </w:r>
      <w:r w:rsidR="00D25A90">
        <w:rPr>
          <w:rFonts w:ascii="Times New Roman" w:hAnsi="Times New Roman" w:cs="Times New Roman"/>
          <w:sz w:val="24"/>
          <w:szCs w:val="24"/>
        </w:rPr>
        <w:t xml:space="preserve"> of data collection, the first part is</w:t>
      </w:r>
      <w:r w:rsidR="00E30170" w:rsidRPr="00741D96">
        <w:rPr>
          <w:rFonts w:ascii="Times New Roman" w:hAnsi="Times New Roman" w:cs="Times New Roman"/>
          <w:sz w:val="24"/>
          <w:szCs w:val="24"/>
        </w:rPr>
        <w:t xml:space="preserve"> </w:t>
      </w:r>
      <w:r w:rsidR="00D25A90">
        <w:rPr>
          <w:rFonts w:ascii="Times New Roman" w:hAnsi="Times New Roman" w:cs="Times New Roman"/>
          <w:sz w:val="24"/>
          <w:szCs w:val="24"/>
        </w:rPr>
        <w:t>basic information</w:t>
      </w:r>
      <w:r w:rsidR="00E30170" w:rsidRPr="00741D96">
        <w:rPr>
          <w:rFonts w:ascii="Times New Roman" w:hAnsi="Times New Roman" w:cs="Times New Roman"/>
          <w:sz w:val="24"/>
          <w:szCs w:val="24"/>
        </w:rPr>
        <w:t xml:space="preserve"> </w:t>
      </w:r>
      <w:r w:rsidR="00D25A90">
        <w:rPr>
          <w:rFonts w:ascii="Times New Roman" w:hAnsi="Times New Roman" w:cs="Times New Roman"/>
          <w:sz w:val="24"/>
          <w:szCs w:val="24"/>
        </w:rPr>
        <w:t>of respondents</w:t>
      </w:r>
      <w:r w:rsidR="00E30170" w:rsidRPr="00741D96">
        <w:rPr>
          <w:rFonts w:ascii="Times New Roman" w:hAnsi="Times New Roman" w:cs="Times New Roman"/>
          <w:sz w:val="24"/>
          <w:szCs w:val="24"/>
        </w:rPr>
        <w:t xml:space="preserve"> and the second part containing questions related to variables that </w:t>
      </w:r>
      <w:r w:rsidR="00623967" w:rsidRPr="00741D96">
        <w:rPr>
          <w:rFonts w:ascii="Times New Roman" w:hAnsi="Times New Roman" w:cs="Times New Roman"/>
          <w:sz w:val="24"/>
          <w:szCs w:val="24"/>
        </w:rPr>
        <w:t xml:space="preserve">Promotion, Performance Appraisal, </w:t>
      </w:r>
      <w:r w:rsidR="00B1252A" w:rsidRPr="00741D96">
        <w:rPr>
          <w:rFonts w:ascii="Times New Roman" w:hAnsi="Times New Roman" w:cs="Times New Roman"/>
          <w:sz w:val="24"/>
          <w:szCs w:val="24"/>
        </w:rPr>
        <w:t>Immaterial incentive</w:t>
      </w:r>
      <w:r w:rsidR="00623967" w:rsidRPr="00741D96">
        <w:rPr>
          <w:rFonts w:ascii="Times New Roman" w:hAnsi="Times New Roman" w:cs="Times New Roman"/>
          <w:sz w:val="24"/>
          <w:szCs w:val="24"/>
        </w:rPr>
        <w:t xml:space="preserve"> and Welfare</w:t>
      </w:r>
      <w:r w:rsidR="0080657A">
        <w:rPr>
          <w:rFonts w:ascii="Times New Roman" w:hAnsi="Times New Roman" w:cs="Times New Roman"/>
          <w:sz w:val="24"/>
          <w:szCs w:val="24"/>
        </w:rPr>
        <w:t>.</w:t>
      </w:r>
    </w:p>
    <w:p w14:paraId="6FB6CD8E" w14:textId="5A0017C3" w:rsidR="00135D00" w:rsidRPr="00135D00" w:rsidRDefault="00135D00" w:rsidP="00135D00">
      <w:pPr>
        <w:spacing w:line="480" w:lineRule="auto"/>
        <w:rPr>
          <w:rFonts w:ascii="Times New Roman" w:hAnsi="Times New Roman" w:cs="Times New Roman"/>
          <w:sz w:val="24"/>
          <w:szCs w:val="24"/>
        </w:rPr>
      </w:pPr>
      <w:r w:rsidRPr="00135D00">
        <w:rPr>
          <w:rFonts w:ascii="Times New Roman" w:hAnsi="Times New Roman" w:cs="Times New Roman"/>
          <w:sz w:val="24"/>
          <w:szCs w:val="24"/>
        </w:rPr>
        <w:t xml:space="preserve">In this study, the data collected from questionnaires are analyzed by the popular social science statistical software. The main analysis methods include </w:t>
      </w:r>
      <w:r w:rsidR="00D25A90" w:rsidRPr="00135D00">
        <w:rPr>
          <w:rFonts w:ascii="Times New Roman" w:hAnsi="Times New Roman" w:cs="Times New Roman"/>
          <w:sz w:val="24"/>
          <w:szCs w:val="24"/>
        </w:rPr>
        <w:t>reliability analysis</w:t>
      </w:r>
      <w:r w:rsidR="00D25A90">
        <w:rPr>
          <w:rFonts w:ascii="Times New Roman" w:hAnsi="Times New Roman" w:cs="Times New Roman"/>
          <w:sz w:val="24"/>
          <w:szCs w:val="24"/>
        </w:rPr>
        <w:t xml:space="preserve">, </w:t>
      </w:r>
      <w:r w:rsidRPr="00135D00">
        <w:rPr>
          <w:rFonts w:ascii="Times New Roman" w:hAnsi="Times New Roman" w:cs="Times New Roman"/>
          <w:sz w:val="24"/>
          <w:szCs w:val="24"/>
        </w:rPr>
        <w:t>descriptive statistical analysis, factor analysis, variance analysis and related analysis.</w:t>
      </w:r>
    </w:p>
    <w:p w14:paraId="2C6D72AE" w14:textId="77777777" w:rsidR="00135D00" w:rsidRPr="00135D00" w:rsidRDefault="00135D00" w:rsidP="00135D00">
      <w:pPr>
        <w:spacing w:line="480" w:lineRule="auto"/>
        <w:rPr>
          <w:rFonts w:ascii="Times New Roman" w:hAnsi="Times New Roman" w:cs="Times New Roman"/>
          <w:b/>
          <w:bCs/>
          <w:sz w:val="24"/>
          <w:szCs w:val="24"/>
        </w:rPr>
      </w:pPr>
      <w:r w:rsidRPr="00135D00">
        <w:rPr>
          <w:rFonts w:ascii="Times New Roman" w:hAnsi="Times New Roman" w:cs="Times New Roman"/>
          <w:b/>
          <w:bCs/>
          <w:sz w:val="24"/>
          <w:szCs w:val="24"/>
        </w:rPr>
        <w:t>Reliability analysis.</w:t>
      </w:r>
    </w:p>
    <w:p w14:paraId="7A209A6C" w14:textId="43D3474F" w:rsidR="00135D00" w:rsidRDefault="00135D00" w:rsidP="00135D00">
      <w:pPr>
        <w:spacing w:line="480" w:lineRule="auto"/>
        <w:rPr>
          <w:rFonts w:ascii="Times New Roman" w:hAnsi="Times New Roman" w:cs="Times New Roman"/>
          <w:sz w:val="24"/>
          <w:szCs w:val="24"/>
        </w:rPr>
      </w:pPr>
      <w:r w:rsidRPr="00135D00">
        <w:rPr>
          <w:rFonts w:ascii="Times New Roman" w:hAnsi="Times New Roman" w:cs="Times New Roman"/>
          <w:sz w:val="24"/>
          <w:szCs w:val="24"/>
        </w:rPr>
        <w:t>Reliability analysis is reliability analysis, which is used to test whether a group of survey items measure the same characteristics and whether there is a high consistency among these survey items</w:t>
      </w:r>
      <w:r w:rsidR="009B5AD5">
        <w:rPr>
          <w:rFonts w:ascii="Times New Roman" w:hAnsi="Times New Roman" w:cs="Times New Roman"/>
          <w:sz w:val="24"/>
          <w:szCs w:val="24"/>
        </w:rPr>
        <w:t xml:space="preserve"> (</w:t>
      </w:r>
      <w:r w:rsidR="009B5AD5" w:rsidRPr="009B5AD5">
        <w:rPr>
          <w:rFonts w:ascii="Times New Roman" w:hAnsi="Times New Roman" w:cs="Times New Roman"/>
          <w:sz w:val="24"/>
          <w:szCs w:val="24"/>
        </w:rPr>
        <w:t>Cooper and Schindler, 2015).</w:t>
      </w:r>
      <w:r w:rsidRPr="00135D00">
        <w:rPr>
          <w:rFonts w:ascii="Times New Roman" w:hAnsi="Times New Roman" w:cs="Times New Roman"/>
          <w:sz w:val="24"/>
          <w:szCs w:val="24"/>
        </w:rPr>
        <w:t xml:space="preserve"> This paper examines the reliability of the importance scale and satisfaction scale of four incentive factors for employees of a state-owned enterprise.</w:t>
      </w:r>
    </w:p>
    <w:p w14:paraId="12829E3D" w14:textId="77A9B255" w:rsidR="00020C5E" w:rsidRDefault="00020C5E" w:rsidP="00135D00">
      <w:pPr>
        <w:spacing w:line="480" w:lineRule="auto"/>
        <w:rPr>
          <w:rFonts w:ascii="Times New Roman" w:hAnsi="Times New Roman" w:cs="Times New Roman"/>
          <w:b/>
          <w:bCs/>
          <w:sz w:val="24"/>
          <w:szCs w:val="24"/>
        </w:rPr>
      </w:pPr>
      <w:r w:rsidRPr="00020C5E">
        <w:rPr>
          <w:rFonts w:ascii="Times New Roman" w:hAnsi="Times New Roman" w:cs="Times New Roman"/>
          <w:b/>
          <w:bCs/>
          <w:sz w:val="24"/>
          <w:szCs w:val="24"/>
        </w:rPr>
        <w:t>Factor Analysis</w:t>
      </w:r>
    </w:p>
    <w:p w14:paraId="269DD850" w14:textId="27D454E9" w:rsidR="00A311A0" w:rsidRPr="009E6C22" w:rsidRDefault="009E6C22" w:rsidP="009B5AD5">
      <w:pPr>
        <w:spacing w:line="480" w:lineRule="auto"/>
        <w:rPr>
          <w:rFonts w:ascii="Times New Roman" w:hAnsi="Times New Roman" w:cs="Times New Roman"/>
          <w:sz w:val="24"/>
          <w:szCs w:val="24"/>
        </w:rPr>
      </w:pPr>
      <w:r w:rsidRPr="009E6C22">
        <w:rPr>
          <w:rFonts w:ascii="Times New Roman" w:hAnsi="Times New Roman" w:cs="Times New Roman"/>
          <w:sz w:val="24"/>
          <w:szCs w:val="24"/>
        </w:rPr>
        <w:t xml:space="preserve">KMO and </w:t>
      </w:r>
      <w:r w:rsidR="00CC5A80">
        <w:rPr>
          <w:rFonts w:ascii="Times New Roman" w:hAnsi="Times New Roman" w:cs="Times New Roman"/>
          <w:sz w:val="24"/>
          <w:szCs w:val="24"/>
        </w:rPr>
        <w:t>Bartlett’s</w:t>
      </w:r>
      <w:r w:rsidRPr="009E6C22">
        <w:rPr>
          <w:rFonts w:ascii="Times New Roman" w:hAnsi="Times New Roman" w:cs="Times New Roman"/>
          <w:sz w:val="24"/>
          <w:szCs w:val="24"/>
        </w:rPr>
        <w:t xml:space="preserve"> test are used to analyze the importance of the four incentive factors in the questionnaire, </w:t>
      </w:r>
      <w:proofErr w:type="gramStart"/>
      <w:r w:rsidRPr="009E6C22">
        <w:rPr>
          <w:rFonts w:ascii="Times New Roman" w:hAnsi="Times New Roman" w:cs="Times New Roman"/>
          <w:sz w:val="24"/>
          <w:szCs w:val="24"/>
        </w:rPr>
        <w:t>so as to</w:t>
      </w:r>
      <w:proofErr w:type="gramEnd"/>
      <w:r w:rsidRPr="009E6C22">
        <w:rPr>
          <w:rFonts w:ascii="Times New Roman" w:hAnsi="Times New Roman" w:cs="Times New Roman"/>
          <w:sz w:val="24"/>
          <w:szCs w:val="24"/>
        </w:rPr>
        <w:t xml:space="preserve"> classify these incentive factors and divide them into dimensions</w:t>
      </w:r>
      <w:r w:rsidR="009B5AD5">
        <w:rPr>
          <w:rFonts w:ascii="Times New Roman" w:hAnsi="Times New Roman" w:cs="Times New Roman"/>
          <w:sz w:val="24"/>
          <w:szCs w:val="24"/>
        </w:rPr>
        <w:t xml:space="preserve"> </w:t>
      </w:r>
      <w:r w:rsidR="009B5AD5" w:rsidRPr="009B5AD5">
        <w:rPr>
          <w:rFonts w:ascii="Times New Roman" w:hAnsi="Times New Roman" w:cs="Times New Roman"/>
          <w:sz w:val="24"/>
          <w:szCs w:val="24"/>
        </w:rPr>
        <w:t>(Firestone, 2017).</w:t>
      </w:r>
      <w:r w:rsidRPr="009E6C22">
        <w:rPr>
          <w:rFonts w:ascii="Times New Roman" w:hAnsi="Times New Roman" w:cs="Times New Roman"/>
          <w:sz w:val="24"/>
          <w:szCs w:val="24"/>
        </w:rPr>
        <w:t xml:space="preserve"> At the same time, the hypothesis of the previous dimension division of incentive factors is tested and revised according to the results of factor analysis, </w:t>
      </w:r>
      <w:r w:rsidR="009B5AD5">
        <w:rPr>
          <w:rFonts w:ascii="Times New Roman" w:hAnsi="Times New Roman" w:cs="Times New Roman"/>
          <w:sz w:val="24"/>
          <w:szCs w:val="24"/>
        </w:rPr>
        <w:t>then</w:t>
      </w:r>
      <w:r w:rsidRPr="009E6C22">
        <w:rPr>
          <w:rFonts w:ascii="Times New Roman" w:hAnsi="Times New Roman" w:cs="Times New Roman"/>
          <w:sz w:val="24"/>
          <w:szCs w:val="24"/>
        </w:rPr>
        <w:t xml:space="preserve"> facilitate the further study of this paper</w:t>
      </w:r>
      <w:r w:rsidR="009B5AD5">
        <w:rPr>
          <w:rFonts w:ascii="Times New Roman" w:hAnsi="Times New Roman" w:cs="Times New Roman"/>
          <w:sz w:val="24"/>
          <w:szCs w:val="24"/>
        </w:rPr>
        <w:t xml:space="preserve"> </w:t>
      </w:r>
      <w:r w:rsidR="009B5AD5" w:rsidRPr="009B5AD5">
        <w:rPr>
          <w:rFonts w:ascii="Times New Roman" w:hAnsi="Times New Roman" w:cs="Times New Roman"/>
          <w:sz w:val="24"/>
          <w:szCs w:val="24"/>
        </w:rPr>
        <w:t>(</w:t>
      </w:r>
      <w:proofErr w:type="spellStart"/>
      <w:r w:rsidR="009B5AD5" w:rsidRPr="009B5AD5">
        <w:rPr>
          <w:rFonts w:ascii="Times New Roman" w:hAnsi="Times New Roman" w:cs="Times New Roman"/>
          <w:sz w:val="24"/>
          <w:szCs w:val="24"/>
        </w:rPr>
        <w:t>Dattalo</w:t>
      </w:r>
      <w:proofErr w:type="spellEnd"/>
      <w:r w:rsidR="009B5AD5" w:rsidRPr="009B5AD5">
        <w:rPr>
          <w:rFonts w:ascii="Times New Roman" w:hAnsi="Times New Roman" w:cs="Times New Roman"/>
          <w:sz w:val="24"/>
          <w:szCs w:val="24"/>
        </w:rPr>
        <w:t>, 2017)</w:t>
      </w:r>
      <w:r w:rsidRPr="009E6C22">
        <w:rPr>
          <w:rFonts w:ascii="Times New Roman" w:hAnsi="Times New Roman" w:cs="Times New Roman"/>
          <w:sz w:val="24"/>
          <w:szCs w:val="24"/>
        </w:rPr>
        <w:t>.</w:t>
      </w:r>
    </w:p>
    <w:p w14:paraId="250841D2" w14:textId="5300EE65" w:rsidR="00135D00" w:rsidRPr="00135D00" w:rsidRDefault="00135D00" w:rsidP="00135D00">
      <w:pPr>
        <w:spacing w:line="480" w:lineRule="auto"/>
        <w:rPr>
          <w:rFonts w:ascii="Times New Roman" w:hAnsi="Times New Roman" w:cs="Times New Roman"/>
          <w:b/>
          <w:bCs/>
          <w:sz w:val="24"/>
          <w:szCs w:val="24"/>
        </w:rPr>
      </w:pPr>
      <w:r w:rsidRPr="00135D00">
        <w:rPr>
          <w:rFonts w:ascii="Times New Roman" w:hAnsi="Times New Roman" w:cs="Times New Roman"/>
          <w:b/>
          <w:bCs/>
          <w:sz w:val="24"/>
          <w:szCs w:val="24"/>
        </w:rPr>
        <w:t>Multiple regression analysis</w:t>
      </w:r>
    </w:p>
    <w:p w14:paraId="4B7B3821" w14:textId="77777777" w:rsidR="00E945CF" w:rsidRDefault="00135D00" w:rsidP="00E945CF">
      <w:pPr>
        <w:rPr>
          <w:sz w:val="24"/>
          <w:szCs w:val="24"/>
        </w:rPr>
      </w:pPr>
      <w:r w:rsidRPr="00135D00">
        <w:rPr>
          <w:rFonts w:ascii="Times New Roman" w:hAnsi="Times New Roman" w:cs="Times New Roman"/>
          <w:sz w:val="24"/>
          <w:szCs w:val="24"/>
        </w:rPr>
        <w:lastRenderedPageBreak/>
        <w:t xml:space="preserve">In this </w:t>
      </w:r>
      <w:r>
        <w:rPr>
          <w:rFonts w:ascii="Times New Roman" w:hAnsi="Times New Roman" w:cs="Times New Roman"/>
          <w:sz w:val="24"/>
          <w:szCs w:val="24"/>
        </w:rPr>
        <w:t>research,</w:t>
      </w:r>
      <w:r w:rsidRPr="00135D00">
        <w:rPr>
          <w:rFonts w:ascii="Times New Roman" w:hAnsi="Times New Roman" w:cs="Times New Roman"/>
          <w:sz w:val="24"/>
          <w:szCs w:val="24"/>
        </w:rPr>
        <w:t xml:space="preserve"> regression equation is used to describe the linear dependence between strain and multiple independent variables</w:t>
      </w:r>
      <w:r w:rsidR="005E6B26">
        <w:rPr>
          <w:rFonts w:ascii="Times New Roman" w:hAnsi="Times New Roman" w:cs="Times New Roman"/>
          <w:sz w:val="24"/>
          <w:szCs w:val="24"/>
        </w:rPr>
        <w:t xml:space="preserve"> </w:t>
      </w:r>
      <w:r w:rsidR="005E6B26" w:rsidRPr="005E6B26">
        <w:rPr>
          <w:rFonts w:ascii="Times New Roman" w:hAnsi="Times New Roman" w:cs="Times New Roman"/>
          <w:sz w:val="24"/>
          <w:szCs w:val="24"/>
        </w:rPr>
        <w:t>(</w:t>
      </w:r>
      <w:proofErr w:type="spellStart"/>
      <w:r w:rsidR="005E6B26" w:rsidRPr="005E6B26">
        <w:rPr>
          <w:rFonts w:ascii="Times New Roman" w:hAnsi="Times New Roman" w:cs="Times New Roman"/>
          <w:sz w:val="24"/>
          <w:szCs w:val="24"/>
        </w:rPr>
        <w:t>Zaslavsky</w:t>
      </w:r>
      <w:proofErr w:type="spellEnd"/>
      <w:r w:rsidR="005E6B26" w:rsidRPr="005E6B26">
        <w:rPr>
          <w:rFonts w:ascii="Times New Roman" w:hAnsi="Times New Roman" w:cs="Times New Roman"/>
          <w:sz w:val="24"/>
          <w:szCs w:val="24"/>
        </w:rPr>
        <w:t>, 2016).</w:t>
      </w:r>
      <w:r w:rsidR="005E6B26">
        <w:rPr>
          <w:rFonts w:ascii="Times New Roman" w:hAnsi="Times New Roman" w:cs="Times New Roman"/>
          <w:sz w:val="24"/>
          <w:szCs w:val="24"/>
        </w:rPr>
        <w:t xml:space="preserve"> </w:t>
      </w:r>
      <w:r w:rsidR="00E945CF" w:rsidRPr="00135D00">
        <w:rPr>
          <w:rFonts w:ascii="Times New Roman" w:hAnsi="Times New Roman" w:cs="Times New Roman"/>
          <w:sz w:val="24"/>
          <w:szCs w:val="24"/>
        </w:rPr>
        <w:t xml:space="preserve">The basic idea of regression analysis is that although there is no strict and definite functional relationship between dependent variables </w:t>
      </w:r>
      <w:r w:rsidR="00E945CF">
        <w:rPr>
          <w:rFonts w:ascii="Times New Roman" w:hAnsi="Times New Roman" w:cs="Times New Roman"/>
          <w:sz w:val="24"/>
          <w:szCs w:val="24"/>
        </w:rPr>
        <w:t xml:space="preserve">and </w:t>
      </w:r>
      <w:r w:rsidR="00E945CF" w:rsidRPr="00135D00">
        <w:rPr>
          <w:rFonts w:ascii="Times New Roman" w:hAnsi="Times New Roman" w:cs="Times New Roman"/>
          <w:sz w:val="24"/>
          <w:szCs w:val="24"/>
        </w:rPr>
        <w:t xml:space="preserve">independent variables, </w:t>
      </w:r>
      <w:r w:rsidR="00E945CF">
        <w:rPr>
          <w:rFonts w:ascii="Times New Roman" w:hAnsi="Times New Roman" w:cs="Times New Roman"/>
          <w:sz w:val="24"/>
          <w:szCs w:val="24"/>
        </w:rPr>
        <w:t>I</w:t>
      </w:r>
      <w:r w:rsidR="00E945CF" w:rsidRPr="00135D00">
        <w:rPr>
          <w:rFonts w:ascii="Times New Roman" w:hAnsi="Times New Roman" w:cs="Times New Roman"/>
          <w:sz w:val="24"/>
          <w:szCs w:val="24"/>
        </w:rPr>
        <w:t xml:space="preserve"> </w:t>
      </w:r>
      <w:r w:rsidR="00E945CF">
        <w:rPr>
          <w:rFonts w:ascii="Times New Roman" w:hAnsi="Times New Roman" w:cs="Times New Roman"/>
          <w:sz w:val="24"/>
          <w:szCs w:val="24"/>
        </w:rPr>
        <w:t>will</w:t>
      </w:r>
      <w:r w:rsidR="00E945CF" w:rsidRPr="00135D00">
        <w:rPr>
          <w:rFonts w:ascii="Times New Roman" w:hAnsi="Times New Roman" w:cs="Times New Roman"/>
          <w:sz w:val="24"/>
          <w:szCs w:val="24"/>
        </w:rPr>
        <w:t xml:space="preserve"> try to find out the mathematical expression which best represents the relationship between them.</w:t>
      </w:r>
    </w:p>
    <w:p w14:paraId="388C3609" w14:textId="21D5F295" w:rsidR="00653FA7" w:rsidRDefault="00653FA7" w:rsidP="00135D00">
      <w:pPr>
        <w:spacing w:line="48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he process of doing a SPSS analysis as bel</w:t>
      </w:r>
      <w:r w:rsidR="009D426E">
        <w:rPr>
          <w:rFonts w:ascii="Times New Roman" w:hAnsi="Times New Roman" w:cs="Times New Roman"/>
          <w:sz w:val="24"/>
          <w:szCs w:val="24"/>
        </w:rPr>
        <w:t>ow:</w:t>
      </w:r>
    </w:p>
    <w:p w14:paraId="196E342E" w14:textId="35477192" w:rsidR="00847999" w:rsidRPr="00741D96" w:rsidRDefault="00847999" w:rsidP="00E30170">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Step 1: Define variables</w:t>
      </w:r>
    </w:p>
    <w:p w14:paraId="33D478AB"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In Variable View, variables usually include Income, type, width, label decimals, Values, Missing, Columns, Align, Measure, etc. Each question in the questionnaire is set as a variable, and the answer to each question is the value of the variable (</w:t>
      </w:r>
      <w:proofErr w:type="spellStart"/>
      <w:r w:rsidRPr="00741D96">
        <w:rPr>
          <w:rFonts w:ascii="Times New Roman" w:hAnsi="Times New Roman" w:cs="Times New Roman"/>
          <w:sz w:val="24"/>
          <w:szCs w:val="24"/>
        </w:rPr>
        <w:t>Arkkelin</w:t>
      </w:r>
      <w:proofErr w:type="spellEnd"/>
      <w:r w:rsidRPr="00741D96">
        <w:rPr>
          <w:rFonts w:ascii="Times New Roman" w:hAnsi="Times New Roman" w:cs="Times New Roman"/>
          <w:sz w:val="24"/>
          <w:szCs w:val="24"/>
        </w:rPr>
        <w:t>, 2014).</w:t>
      </w:r>
    </w:p>
    <w:p w14:paraId="7925F52F"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For example, what is your monthly income?</w:t>
      </w:r>
    </w:p>
    <w:p w14:paraId="403C0DB3"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A:1500 below B:1501-2500 C:2501-3500 D:3501-5500 E:5500 above</w:t>
      </w:r>
    </w:p>
    <w:p w14:paraId="5AE66F28" w14:textId="04854D18"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Therefore, the variables are set as follows: Income is variable name 1, type can be set according to the type of answer. Answer I use 1, 2, 3, 4, 5 instead of A, B, C, D, E. So Numeric, width is 5, label is variable label is "revenue query", decimal is 0. Because the answer has no decimal point, Values is used to define the label of specific variable value, that is, 1 = RMB1500 below, 2 = RMB1501 - 2500,3=RMB2501-2500, 4 = RMB3501 – 5500, 5=RMB5500 above. Missing, used to define missing values of variables, can define up to three values; the last one is "missing range plus an optional missing value", Columns, which defines the display column width and can be set according to the actual situation; Align defines display alignment mode, which has three ways: left, right and middle; Measure, which defines variable types according to  </w:t>
      </w:r>
      <w:r w:rsidR="00DA4746">
        <w:rPr>
          <w:rFonts w:ascii="Times New Roman" w:hAnsi="Times New Roman" w:cs="Times New Roman"/>
          <w:sz w:val="24"/>
          <w:szCs w:val="24"/>
        </w:rPr>
        <w:t xml:space="preserve">disorderly and </w:t>
      </w:r>
      <w:r w:rsidRPr="00741D96">
        <w:rPr>
          <w:rFonts w:ascii="Times New Roman" w:hAnsi="Times New Roman" w:cs="Times New Roman"/>
          <w:sz w:val="24"/>
          <w:szCs w:val="24"/>
        </w:rPr>
        <w:t>orderly</w:t>
      </w:r>
      <w:r w:rsidR="00DA4746">
        <w:rPr>
          <w:rFonts w:ascii="Times New Roman" w:hAnsi="Times New Roman" w:cs="Times New Roman"/>
          <w:sz w:val="24"/>
          <w:szCs w:val="24"/>
        </w:rPr>
        <w:t xml:space="preserve"> continuous </w:t>
      </w:r>
      <w:r w:rsidRPr="00741D96">
        <w:rPr>
          <w:rFonts w:ascii="Times New Roman" w:hAnsi="Times New Roman" w:cs="Times New Roman"/>
          <w:sz w:val="24"/>
          <w:szCs w:val="24"/>
        </w:rPr>
        <w:t>classification (Flynn, 201</w:t>
      </w:r>
      <w:r w:rsidR="00260850">
        <w:rPr>
          <w:rFonts w:ascii="Times New Roman" w:hAnsi="Times New Roman" w:cs="Times New Roman"/>
          <w:sz w:val="24"/>
          <w:szCs w:val="24"/>
        </w:rPr>
        <w:t>9</w:t>
      </w:r>
      <w:r w:rsidRPr="00741D96">
        <w:rPr>
          <w:rFonts w:ascii="Times New Roman" w:hAnsi="Times New Roman" w:cs="Times New Roman"/>
          <w:sz w:val="24"/>
          <w:szCs w:val="24"/>
        </w:rPr>
        <w:t>).</w:t>
      </w:r>
    </w:p>
    <w:p w14:paraId="55433748" w14:textId="77777777"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Step 2: Data entry</w:t>
      </w:r>
    </w:p>
    <w:p w14:paraId="0EACB8A0" w14:textId="0E9430EE" w:rsidR="00847999" w:rsidRPr="00741D96" w:rsidRDefault="00DA4746" w:rsidP="00847999">
      <w:pPr>
        <w:spacing w:line="480" w:lineRule="auto"/>
        <w:rPr>
          <w:rFonts w:ascii="Times New Roman" w:hAnsi="Times New Roman" w:cs="Times New Roman"/>
          <w:sz w:val="24"/>
          <w:szCs w:val="24"/>
        </w:rPr>
      </w:pPr>
      <w:r>
        <w:rPr>
          <w:rFonts w:ascii="Times New Roman" w:hAnsi="Times New Roman" w:cs="Times New Roman"/>
          <w:sz w:val="24"/>
          <w:szCs w:val="24"/>
        </w:rPr>
        <w:t xml:space="preserve">SPSS data has multiple ways to input, </w:t>
      </w:r>
      <w:r w:rsidR="00847999" w:rsidRPr="00741D96">
        <w:rPr>
          <w:rFonts w:ascii="Times New Roman" w:hAnsi="Times New Roman" w:cs="Times New Roman"/>
          <w:sz w:val="24"/>
          <w:szCs w:val="24"/>
        </w:rPr>
        <w:t>here are roughly several ways:</w:t>
      </w:r>
    </w:p>
    <w:p w14:paraId="13338215"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lastRenderedPageBreak/>
        <w:t>1. Read data in Excel and other formats</w:t>
      </w:r>
    </w:p>
    <w:p w14:paraId="3A121CB2"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2. Read data in SPSS format</w:t>
      </w:r>
    </w:p>
    <w:p w14:paraId="63E3B3ED"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3. Read data in database format</w:t>
      </w:r>
    </w:p>
    <w:p w14:paraId="317A6E14"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4. Read Fixed and Delimiter</w:t>
      </w:r>
    </w:p>
    <w:p w14:paraId="40DDCD15"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In the data entry window, there will be 1, 2, 3, 4, 5 above the table... This is the variable name of each question in the questionnaire. That is, 1 represents the first question and 5 represents the fifth question.</w:t>
      </w:r>
    </w:p>
    <w:p w14:paraId="181173FA"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For example, the question of monthly income, if the answer B is checked on the questionnaire, the number 2 is displayed in SPSS. In short, each line represents a question, and there are several lines of data in the questionnaire (Field,2014).</w:t>
      </w:r>
    </w:p>
    <w:p w14:paraId="709AED06" w14:textId="77777777"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Step3: Statistical analysis</w:t>
      </w:r>
    </w:p>
    <w:p w14:paraId="0283E9A8"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After filling in the data, using SPSS analysis methods to analyze, which statistical analysis method to choose is the key to get the correct analysis results. SPSS can be divided into two types: Graphic analysis and Numerical analysis.</w:t>
      </w:r>
    </w:p>
    <w:p w14:paraId="19A789DB" w14:textId="68E4BA25"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Graphic analysis</w:t>
      </w:r>
      <w:r w:rsidR="00135D00">
        <w:rPr>
          <w:rFonts w:ascii="Times New Roman" w:hAnsi="Times New Roman" w:cs="Times New Roman"/>
          <w:sz w:val="24"/>
          <w:szCs w:val="24"/>
        </w:rPr>
        <w:t xml:space="preserve"> usually using</w:t>
      </w:r>
      <w:r w:rsidRPr="00741D96">
        <w:rPr>
          <w:rFonts w:ascii="Times New Roman" w:hAnsi="Times New Roman" w:cs="Times New Roman"/>
          <w:sz w:val="24"/>
          <w:szCs w:val="24"/>
        </w:rPr>
        <w:t xml:space="preserve"> scatter plots, pie charts and bar charts. The advantage of drawing analysis is that it is easy to operate and easy to understand. For instance, the pie chart can intuitively draw the proportion of gender, age and income involved in the survey.</w:t>
      </w:r>
    </w:p>
    <w:p w14:paraId="4B605666" w14:textId="3D931522"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 xml:space="preserve">In Numerical analysis, basic statistical analysis is the premise of other more in-depth statistical analysis. Through basic statistical analysis, users can grasp the overall characteristics of the analysis data more accurately, and </w:t>
      </w:r>
      <w:r w:rsidR="00A1494D" w:rsidRPr="00741D96">
        <w:rPr>
          <w:rFonts w:ascii="Times New Roman" w:hAnsi="Times New Roman" w:cs="Times New Roman"/>
          <w:sz w:val="24"/>
          <w:szCs w:val="24"/>
        </w:rPr>
        <w:t>then study the analysis object via using more in-depth analysis methods.</w:t>
      </w:r>
    </w:p>
    <w:p w14:paraId="49DF6E9B" w14:textId="7844B4BD"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lastRenderedPageBreak/>
        <w:t xml:space="preserve">Correlation analysis mainly counts the degree of closeness between two variables, which can simply and effectively explain the relationship between the two </w:t>
      </w:r>
      <w:proofErr w:type="gramStart"/>
      <w:r w:rsidRPr="00741D96">
        <w:rPr>
          <w:rFonts w:ascii="Times New Roman" w:hAnsi="Times New Roman" w:cs="Times New Roman"/>
          <w:sz w:val="24"/>
          <w:szCs w:val="24"/>
        </w:rPr>
        <w:t>variables</w:t>
      </w:r>
      <w:r w:rsidR="005E6B26">
        <w:rPr>
          <w:rFonts w:ascii="Times New Roman" w:hAnsi="Times New Roman" w:cs="Times New Roman"/>
          <w:sz w:val="24"/>
          <w:szCs w:val="24"/>
        </w:rPr>
        <w:t xml:space="preserve"> </w:t>
      </w:r>
      <w:r w:rsidR="005E6B26" w:rsidRPr="005E6B26">
        <w:rPr>
          <w:rFonts w:ascii="Times New Roman" w:hAnsi="Times New Roman" w:cs="Times New Roman"/>
          <w:sz w:val="24"/>
          <w:szCs w:val="24"/>
        </w:rPr>
        <w:t xml:space="preserve"> (</w:t>
      </w:r>
      <w:proofErr w:type="spellStart"/>
      <w:proofErr w:type="gramEnd"/>
      <w:r w:rsidR="005E6B26" w:rsidRPr="005E6B26">
        <w:rPr>
          <w:rFonts w:ascii="Times New Roman" w:hAnsi="Times New Roman" w:cs="Times New Roman"/>
          <w:sz w:val="24"/>
          <w:szCs w:val="24"/>
        </w:rPr>
        <w:t>Gastwirth</w:t>
      </w:r>
      <w:proofErr w:type="spellEnd"/>
      <w:r w:rsidR="005E6B26" w:rsidRPr="005E6B26">
        <w:rPr>
          <w:rFonts w:ascii="Times New Roman" w:hAnsi="Times New Roman" w:cs="Times New Roman"/>
          <w:sz w:val="24"/>
          <w:szCs w:val="24"/>
        </w:rPr>
        <w:t xml:space="preserve"> and Gel, 2015)</w:t>
      </w:r>
      <w:r w:rsidRPr="00741D96">
        <w:rPr>
          <w:rFonts w:ascii="Times New Roman" w:hAnsi="Times New Roman" w:cs="Times New Roman"/>
          <w:sz w:val="24"/>
          <w:szCs w:val="24"/>
        </w:rPr>
        <w:t xml:space="preserve">. These relationships are usually described as negative correlation, positive correlation, linear correlation and so on. Such as, by analyzing the relationship between job satisfaction and wage level of employees </w:t>
      </w:r>
      <w:r w:rsidR="005459E6">
        <w:rPr>
          <w:rFonts w:ascii="Times New Roman" w:hAnsi="Times New Roman" w:cs="Times New Roman"/>
          <w:sz w:val="24"/>
          <w:szCs w:val="24"/>
        </w:rPr>
        <w:t>of a company</w:t>
      </w:r>
      <w:r w:rsidRPr="00741D96">
        <w:rPr>
          <w:rFonts w:ascii="Times New Roman" w:hAnsi="Times New Roman" w:cs="Times New Roman"/>
          <w:sz w:val="24"/>
          <w:szCs w:val="24"/>
        </w:rPr>
        <w:t>, sig &gt; 0 indicates that the two variables are positively correlated, otherwise they are negatively correlated. In addition, if sig &lt; 0.3, there is basically no correlation between the two, which means that there is not much relationship between employee's job satisfaction and salary level.</w:t>
      </w:r>
    </w:p>
    <w:p w14:paraId="1BA30B33" w14:textId="2AEBA16E"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Mul</w:t>
      </w:r>
      <w:r w:rsidR="00135D00">
        <w:rPr>
          <w:rFonts w:ascii="Times New Roman" w:hAnsi="Times New Roman" w:cs="Times New Roman"/>
          <w:sz w:val="24"/>
          <w:szCs w:val="24"/>
        </w:rPr>
        <w:t>tiple</w:t>
      </w:r>
      <w:r w:rsidRPr="00741D96">
        <w:rPr>
          <w:rFonts w:ascii="Times New Roman" w:hAnsi="Times New Roman" w:cs="Times New Roman"/>
          <w:sz w:val="24"/>
          <w:szCs w:val="24"/>
        </w:rPr>
        <w:t xml:space="preserve"> linear regression analysis mainly studies the correlation between a dependent variable and multiple independent variables. In k independent variables, F test can pass </w:t>
      </w:r>
      <w:proofErr w:type="gramStart"/>
      <w:r w:rsidRPr="00741D96">
        <w:rPr>
          <w:rFonts w:ascii="Times New Roman" w:hAnsi="Times New Roman" w:cs="Times New Roman"/>
          <w:sz w:val="24"/>
          <w:szCs w:val="24"/>
        </w:rPr>
        <w:t>as long as</w:t>
      </w:r>
      <w:proofErr w:type="gramEnd"/>
      <w:r w:rsidRPr="00741D96">
        <w:rPr>
          <w:rFonts w:ascii="Times New Roman" w:hAnsi="Times New Roman" w:cs="Times New Roman"/>
          <w:sz w:val="24"/>
          <w:szCs w:val="24"/>
        </w:rPr>
        <w:t xml:space="preserve"> there is a significant linear relationship between an independent variable and a dependent variable, but this does not mean that the relationship between each independent variable and a dependent variable is significant. R</w:t>
      </w:r>
      <w:r w:rsidR="00135D00">
        <w:rPr>
          <w:rFonts w:ascii="Times New Roman" w:hAnsi="Times New Roman" w:cs="Times New Roman"/>
          <w:sz w:val="24"/>
          <w:szCs w:val="24"/>
        </w:rPr>
        <w:t xml:space="preserve"> square </w:t>
      </w:r>
      <w:r w:rsidRPr="00741D96">
        <w:rPr>
          <w:rFonts w:ascii="Times New Roman" w:hAnsi="Times New Roman" w:cs="Times New Roman"/>
          <w:sz w:val="24"/>
          <w:szCs w:val="24"/>
        </w:rPr>
        <w:t>represents the fitness. If the fitness is too low and the concern between multiple linear regression equations is not significant, it means that an independent variable has nothing to do with a dependent variable. It is not necessary to put this independent variable into the model. For example, by exploring the relationship between the basis of improving employees and factors such as employee performance, seniority, high quality of oneself and interpersonal relationship, through multiple linear regression, we can find out which factor is most likely to be the basis of employee promotion</w:t>
      </w:r>
      <w:r w:rsidR="00F20FFC">
        <w:rPr>
          <w:rFonts w:ascii="Times New Roman" w:hAnsi="Times New Roman" w:cs="Times New Roman"/>
          <w:sz w:val="24"/>
          <w:szCs w:val="24"/>
        </w:rPr>
        <w:t xml:space="preserve"> (</w:t>
      </w:r>
      <w:proofErr w:type="spellStart"/>
      <w:r w:rsidR="00F20FFC" w:rsidRPr="00304145">
        <w:rPr>
          <w:rFonts w:ascii="Times New Roman" w:hAnsi="Times New Roman" w:cs="Times New Roman"/>
          <w:sz w:val="24"/>
          <w:szCs w:val="24"/>
        </w:rPr>
        <w:t>Okpu</w:t>
      </w:r>
      <w:proofErr w:type="spellEnd"/>
      <w:r w:rsidR="00F20FFC">
        <w:rPr>
          <w:rFonts w:ascii="Times New Roman" w:hAnsi="Times New Roman" w:cs="Times New Roman"/>
          <w:sz w:val="24"/>
          <w:szCs w:val="24"/>
        </w:rPr>
        <w:t xml:space="preserve"> and </w:t>
      </w:r>
      <w:proofErr w:type="spellStart"/>
      <w:r w:rsidR="00F20FFC" w:rsidRPr="00304145">
        <w:rPr>
          <w:rFonts w:ascii="Times New Roman" w:hAnsi="Times New Roman" w:cs="Times New Roman"/>
          <w:sz w:val="24"/>
          <w:szCs w:val="24"/>
        </w:rPr>
        <w:t>Obiora</w:t>
      </w:r>
      <w:proofErr w:type="spellEnd"/>
      <w:r w:rsidR="00F20FFC" w:rsidRPr="00304145">
        <w:rPr>
          <w:rFonts w:ascii="Times New Roman" w:hAnsi="Times New Roman" w:cs="Times New Roman"/>
          <w:sz w:val="24"/>
          <w:szCs w:val="24"/>
        </w:rPr>
        <w:t>,</w:t>
      </w:r>
      <w:r w:rsidR="00F20FFC">
        <w:rPr>
          <w:rFonts w:ascii="Times New Roman" w:hAnsi="Times New Roman" w:cs="Times New Roman"/>
          <w:sz w:val="24"/>
          <w:szCs w:val="24"/>
        </w:rPr>
        <w:t xml:space="preserve"> </w:t>
      </w:r>
      <w:r w:rsidR="00F20FFC" w:rsidRPr="00304145">
        <w:rPr>
          <w:rFonts w:ascii="Times New Roman" w:hAnsi="Times New Roman" w:cs="Times New Roman"/>
          <w:sz w:val="24"/>
          <w:szCs w:val="24"/>
        </w:rPr>
        <w:t>2018</w:t>
      </w:r>
      <w:r w:rsidR="00F20FFC">
        <w:rPr>
          <w:rFonts w:ascii="Times New Roman" w:hAnsi="Times New Roman" w:cs="Times New Roman"/>
          <w:sz w:val="24"/>
          <w:szCs w:val="24"/>
        </w:rPr>
        <w:t>)</w:t>
      </w:r>
      <w:r w:rsidRPr="00741D96">
        <w:rPr>
          <w:rFonts w:ascii="Times New Roman" w:hAnsi="Times New Roman" w:cs="Times New Roman"/>
          <w:sz w:val="24"/>
          <w:szCs w:val="24"/>
        </w:rPr>
        <w:t>.</w:t>
      </w:r>
    </w:p>
    <w:p w14:paraId="58F163AA"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lastRenderedPageBreak/>
        <w:t>In a word, the steps of multiple linear regression analysis are as follows: making scatter plots, observing the trend among variables - investigating the distribution of data - carrying out linear regression analysis, establishing basic models - carrying out residual analysis (normality, independence, homogeneity) - judging multicollinearity and diagnosing strong influence points (</w:t>
      </w:r>
      <w:proofErr w:type="spellStart"/>
      <w:r w:rsidRPr="00741D96">
        <w:rPr>
          <w:rFonts w:ascii="Times New Roman" w:hAnsi="Times New Roman" w:cs="Times New Roman"/>
          <w:sz w:val="24"/>
          <w:szCs w:val="24"/>
        </w:rPr>
        <w:t>Arkkelin</w:t>
      </w:r>
      <w:proofErr w:type="spellEnd"/>
      <w:r w:rsidRPr="00741D96">
        <w:rPr>
          <w:rFonts w:ascii="Times New Roman" w:hAnsi="Times New Roman" w:cs="Times New Roman"/>
          <w:sz w:val="24"/>
          <w:szCs w:val="24"/>
        </w:rPr>
        <w:t>, 2014).</w:t>
      </w:r>
    </w:p>
    <w:p w14:paraId="3F895D2E" w14:textId="77777777" w:rsidR="00847999" w:rsidRPr="00741D96" w:rsidRDefault="00847999" w:rsidP="00847999">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Step 4: Examination results</w:t>
      </w:r>
    </w:p>
    <w:p w14:paraId="13C8812F"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After analyzing the relationship between the variables, we confirm whether there are any errors in the operation and whether each analysis method is applicable. Then summarize the scattered results and draw final conclusions.</w:t>
      </w:r>
    </w:p>
    <w:p w14:paraId="0E10A8E4" w14:textId="77777777" w:rsidR="00847999" w:rsidRPr="00741D96"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b/>
          <w:sz w:val="24"/>
          <w:szCs w:val="24"/>
        </w:rPr>
        <w:t>3.4</w:t>
      </w:r>
      <w:r w:rsidRPr="00741D96">
        <w:rPr>
          <w:rFonts w:ascii="Times New Roman" w:hAnsi="Times New Roman" w:cs="Times New Roman"/>
          <w:sz w:val="24"/>
          <w:szCs w:val="24"/>
        </w:rPr>
        <w:t xml:space="preserve"> </w:t>
      </w:r>
      <w:r w:rsidRPr="00741D96">
        <w:rPr>
          <w:rFonts w:ascii="Times New Roman" w:hAnsi="Times New Roman" w:cs="Times New Roman"/>
          <w:b/>
          <w:sz w:val="24"/>
          <w:szCs w:val="24"/>
        </w:rPr>
        <w:t>Conclusion</w:t>
      </w:r>
    </w:p>
    <w:p w14:paraId="302BEAE0" w14:textId="27C7EF95" w:rsidR="00847999" w:rsidRDefault="00847999" w:rsidP="00847999">
      <w:pPr>
        <w:spacing w:line="480" w:lineRule="auto"/>
        <w:rPr>
          <w:rFonts w:ascii="Times New Roman" w:hAnsi="Times New Roman" w:cs="Times New Roman"/>
          <w:sz w:val="24"/>
          <w:szCs w:val="24"/>
        </w:rPr>
      </w:pPr>
      <w:r w:rsidRPr="00741D96">
        <w:rPr>
          <w:rFonts w:ascii="Times New Roman" w:hAnsi="Times New Roman" w:cs="Times New Roman"/>
          <w:sz w:val="24"/>
          <w:szCs w:val="24"/>
        </w:rPr>
        <w:t>In order to</w:t>
      </w:r>
      <w:r w:rsidR="00F054FB" w:rsidRPr="00741D96">
        <w:rPr>
          <w:rFonts w:ascii="Times New Roman" w:hAnsi="Times New Roman" w:cs="Times New Roman"/>
          <w:sz w:val="24"/>
          <w:szCs w:val="24"/>
        </w:rPr>
        <w:t xml:space="preserve"> </w:t>
      </w:r>
      <w:r w:rsidRPr="00741D96">
        <w:rPr>
          <w:rFonts w:ascii="Times New Roman" w:hAnsi="Times New Roman" w:cs="Times New Roman"/>
          <w:sz w:val="24"/>
          <w:szCs w:val="24"/>
        </w:rPr>
        <w:t xml:space="preserve">find out which factors will </w:t>
      </w:r>
      <w:r w:rsidR="00B1252A" w:rsidRPr="00741D96">
        <w:rPr>
          <w:rFonts w:ascii="Times New Roman" w:hAnsi="Times New Roman" w:cs="Times New Roman"/>
          <w:sz w:val="24"/>
          <w:szCs w:val="24"/>
        </w:rPr>
        <w:t>influence</w:t>
      </w:r>
      <w:r w:rsidRPr="00741D96">
        <w:rPr>
          <w:rFonts w:ascii="Times New Roman" w:hAnsi="Times New Roman" w:cs="Times New Roman"/>
          <w:sz w:val="24"/>
          <w:szCs w:val="24"/>
        </w:rPr>
        <w:t xml:space="preserve"> the</w:t>
      </w:r>
      <w:r w:rsidR="003B46FB" w:rsidRPr="00741D96">
        <w:rPr>
          <w:rFonts w:ascii="Times New Roman" w:hAnsi="Times New Roman" w:cs="Times New Roman"/>
          <w:sz w:val="24"/>
          <w:szCs w:val="24"/>
        </w:rPr>
        <w:t>se companies</w:t>
      </w:r>
      <w:r w:rsidRPr="00741D96">
        <w:rPr>
          <w:rFonts w:ascii="Times New Roman" w:hAnsi="Times New Roman" w:cs="Times New Roman"/>
          <w:sz w:val="24"/>
          <w:szCs w:val="24"/>
        </w:rPr>
        <w:t xml:space="preserve"> to improve </w:t>
      </w:r>
      <w:r w:rsidR="009F6E43" w:rsidRPr="00741D96">
        <w:rPr>
          <w:rFonts w:ascii="Times New Roman" w:hAnsi="Times New Roman" w:cs="Times New Roman"/>
          <w:sz w:val="24"/>
          <w:szCs w:val="24"/>
        </w:rPr>
        <w:t>employee motivation</w:t>
      </w:r>
      <w:r w:rsidRPr="00741D96">
        <w:rPr>
          <w:rFonts w:ascii="Times New Roman" w:hAnsi="Times New Roman" w:cs="Times New Roman"/>
          <w:sz w:val="24"/>
          <w:szCs w:val="24"/>
        </w:rPr>
        <w:t>, this research use the Quantitative methods to collect the data, use the SPSS software to analyze statistical data and then get the correlation between independent variables and dependent variables. Such as, in terms of data collection method, online questionnaires will be used to collect the 384 valid replies from</w:t>
      </w:r>
      <w:r w:rsidR="003B46FB" w:rsidRPr="00741D96">
        <w:rPr>
          <w:rFonts w:ascii="Times New Roman" w:hAnsi="Times New Roman" w:cs="Times New Roman"/>
          <w:sz w:val="24"/>
          <w:szCs w:val="24"/>
        </w:rPr>
        <w:t xml:space="preserve"> those </w:t>
      </w:r>
      <w:r w:rsidR="007E6C19" w:rsidRPr="00741D96">
        <w:rPr>
          <w:rFonts w:ascii="Times New Roman" w:hAnsi="Times New Roman" w:cs="Times New Roman"/>
          <w:sz w:val="24"/>
          <w:szCs w:val="24"/>
        </w:rPr>
        <w:t>three</w:t>
      </w:r>
      <w:r w:rsidR="003B46FB" w:rsidRPr="00741D96">
        <w:rPr>
          <w:rFonts w:ascii="Times New Roman" w:hAnsi="Times New Roman" w:cs="Times New Roman"/>
          <w:sz w:val="24"/>
          <w:szCs w:val="24"/>
        </w:rPr>
        <w:t xml:space="preserve"> companies</w:t>
      </w:r>
      <w:r w:rsidRPr="00741D96">
        <w:rPr>
          <w:rFonts w:ascii="Times New Roman" w:hAnsi="Times New Roman" w:cs="Times New Roman"/>
          <w:sz w:val="24"/>
          <w:szCs w:val="24"/>
        </w:rPr>
        <w:t xml:space="preserve">. In terms of Statistical Analysis, I will apply various data analysis methods which included scatter plots, pie charts and bar charts, Correlation analysis, and multiple linear regression. </w:t>
      </w:r>
    </w:p>
    <w:p w14:paraId="3F747618" w14:textId="77777777" w:rsidR="001102FF" w:rsidRDefault="001102FF" w:rsidP="00847999">
      <w:pPr>
        <w:spacing w:line="480" w:lineRule="auto"/>
        <w:rPr>
          <w:rFonts w:ascii="Times New Roman" w:hAnsi="Times New Roman" w:cs="Times New Roman"/>
          <w:b/>
          <w:bCs/>
          <w:sz w:val="24"/>
          <w:szCs w:val="24"/>
        </w:rPr>
      </w:pPr>
    </w:p>
    <w:p w14:paraId="2D5E86D7" w14:textId="13B5C5DD" w:rsidR="004E7991" w:rsidRDefault="009D426E" w:rsidP="00847999">
      <w:pPr>
        <w:spacing w:line="480" w:lineRule="auto"/>
        <w:rPr>
          <w:rFonts w:ascii="Times New Roman" w:hAnsi="Times New Roman" w:cs="Times New Roman"/>
          <w:sz w:val="24"/>
          <w:szCs w:val="24"/>
        </w:rPr>
      </w:pPr>
      <w:r w:rsidRPr="009D426E">
        <w:rPr>
          <w:rFonts w:ascii="Times New Roman" w:hAnsi="Times New Roman" w:cs="Times New Roman"/>
          <w:b/>
          <w:bCs/>
          <w:sz w:val="24"/>
          <w:szCs w:val="24"/>
        </w:rPr>
        <w:t>Chapter 4</w:t>
      </w:r>
      <w:r w:rsidR="00361D9C">
        <w:rPr>
          <w:rFonts w:ascii="Times New Roman" w:hAnsi="Times New Roman" w:cs="Times New Roman"/>
          <w:b/>
          <w:bCs/>
          <w:sz w:val="24"/>
          <w:szCs w:val="24"/>
        </w:rPr>
        <w:t xml:space="preserve">. </w:t>
      </w:r>
      <w:r w:rsidRPr="009D426E">
        <w:rPr>
          <w:rFonts w:ascii="Times New Roman" w:hAnsi="Times New Roman" w:cs="Times New Roman"/>
          <w:b/>
          <w:bCs/>
          <w:sz w:val="24"/>
          <w:szCs w:val="24"/>
        </w:rPr>
        <w:t>Data analysis and interpretation</w:t>
      </w:r>
      <w:r w:rsidR="00847999" w:rsidRPr="00741D96">
        <w:rPr>
          <w:rFonts w:ascii="Times New Roman" w:hAnsi="Times New Roman" w:cs="Times New Roman"/>
          <w:sz w:val="24"/>
          <w:szCs w:val="24"/>
        </w:rPr>
        <w:t xml:space="preserve">   </w:t>
      </w:r>
    </w:p>
    <w:p w14:paraId="2742189F" w14:textId="69E73DC3" w:rsidR="001F5891" w:rsidRPr="001F5891" w:rsidRDefault="001F5891" w:rsidP="00847999">
      <w:pPr>
        <w:spacing w:line="480" w:lineRule="auto"/>
        <w:rPr>
          <w:rFonts w:ascii="Times New Roman" w:hAnsi="Times New Roman" w:cs="Times New Roman"/>
          <w:b/>
          <w:bCs/>
          <w:sz w:val="24"/>
          <w:szCs w:val="24"/>
        </w:rPr>
      </w:pPr>
      <w:r w:rsidRPr="001F5891">
        <w:rPr>
          <w:rFonts w:ascii="Times New Roman" w:hAnsi="Times New Roman" w:cs="Times New Roman"/>
          <w:b/>
          <w:bCs/>
          <w:sz w:val="24"/>
          <w:szCs w:val="24"/>
        </w:rPr>
        <w:t>4.0 Overview</w:t>
      </w:r>
    </w:p>
    <w:p w14:paraId="0024BCC0" w14:textId="2C35CE8F" w:rsidR="00AD7754" w:rsidRDefault="004E7991" w:rsidP="00847999">
      <w:pPr>
        <w:spacing w:line="480" w:lineRule="auto"/>
      </w:pPr>
      <w:r w:rsidRPr="004E7991">
        <w:rPr>
          <w:rFonts w:ascii="Times New Roman" w:hAnsi="Times New Roman" w:cs="Times New Roman"/>
          <w:sz w:val="24"/>
          <w:szCs w:val="24"/>
        </w:rPr>
        <w:t xml:space="preserve">Based on the previous analysis, this chapter uses the relevant statistical analysis of the </w:t>
      </w:r>
      <w:r w:rsidRPr="004E7991">
        <w:rPr>
          <w:rFonts w:ascii="Times New Roman" w:hAnsi="Times New Roman" w:cs="Times New Roman"/>
          <w:sz w:val="24"/>
          <w:szCs w:val="24"/>
        </w:rPr>
        <w:lastRenderedPageBreak/>
        <w:t xml:space="preserve">data collected from the questionnaire, </w:t>
      </w:r>
      <w:proofErr w:type="gramStart"/>
      <w:r w:rsidR="00AD7754">
        <w:rPr>
          <w:rFonts w:ascii="Times New Roman" w:hAnsi="Times New Roman" w:cs="Times New Roman"/>
          <w:sz w:val="24"/>
          <w:szCs w:val="24"/>
        </w:rPr>
        <w:t>so as to</w:t>
      </w:r>
      <w:proofErr w:type="gramEnd"/>
      <w:r w:rsidR="00AD7754">
        <w:rPr>
          <w:rFonts w:ascii="Times New Roman" w:hAnsi="Times New Roman" w:cs="Times New Roman"/>
          <w:sz w:val="24"/>
          <w:szCs w:val="24"/>
        </w:rPr>
        <w:t xml:space="preserve"> </w:t>
      </w:r>
      <w:r w:rsidRPr="004E7991">
        <w:rPr>
          <w:rFonts w:ascii="Times New Roman" w:hAnsi="Times New Roman" w:cs="Times New Roman"/>
          <w:sz w:val="24"/>
          <w:szCs w:val="24"/>
        </w:rPr>
        <w:t>test the previous research hypothesis and get the results of this study.</w:t>
      </w:r>
      <w:r w:rsidR="00AD7754" w:rsidRPr="00AD7754">
        <w:t xml:space="preserve"> </w:t>
      </w:r>
    </w:p>
    <w:p w14:paraId="0345C690" w14:textId="5F64E75C" w:rsidR="00AD7754" w:rsidRDefault="00AD7754" w:rsidP="00AD7754">
      <w:pPr>
        <w:spacing w:line="480" w:lineRule="auto"/>
        <w:rPr>
          <w:rFonts w:ascii="Times New Roman" w:hAnsi="Times New Roman" w:cs="Times New Roman"/>
          <w:b/>
          <w:bCs/>
          <w:sz w:val="24"/>
          <w:szCs w:val="24"/>
        </w:rPr>
      </w:pPr>
      <w:r w:rsidRPr="00E8471E">
        <w:rPr>
          <w:rFonts w:ascii="Times New Roman" w:hAnsi="Times New Roman" w:cs="Times New Roman"/>
          <w:b/>
          <w:bCs/>
          <w:sz w:val="24"/>
          <w:szCs w:val="24"/>
        </w:rPr>
        <w:t>4.1</w:t>
      </w:r>
      <w:r w:rsidR="001F5891">
        <w:rPr>
          <w:rFonts w:ascii="Times New Roman" w:hAnsi="Times New Roman" w:cs="Times New Roman"/>
          <w:b/>
          <w:bCs/>
          <w:sz w:val="24"/>
          <w:szCs w:val="24"/>
        </w:rPr>
        <w:t xml:space="preserve"> </w:t>
      </w:r>
      <w:r w:rsidRPr="00E8471E">
        <w:rPr>
          <w:rFonts w:ascii="Times New Roman" w:hAnsi="Times New Roman" w:cs="Times New Roman"/>
          <w:b/>
          <w:bCs/>
          <w:sz w:val="24"/>
          <w:szCs w:val="24"/>
        </w:rPr>
        <w:t xml:space="preserve">Descriptive Analysis </w:t>
      </w:r>
    </w:p>
    <w:p w14:paraId="2BA677BD" w14:textId="71CAF7EA" w:rsidR="00E8471E" w:rsidRDefault="00AD7754" w:rsidP="00847999">
      <w:pPr>
        <w:spacing w:line="480" w:lineRule="auto"/>
        <w:rPr>
          <w:rFonts w:ascii="Times New Roman" w:hAnsi="Times New Roman" w:cs="Times New Roman"/>
          <w:sz w:val="24"/>
          <w:szCs w:val="24"/>
        </w:rPr>
      </w:pPr>
      <w:r w:rsidRPr="00AD7754">
        <w:rPr>
          <w:rFonts w:ascii="Times New Roman" w:hAnsi="Times New Roman" w:cs="Times New Roman"/>
          <w:sz w:val="24"/>
          <w:szCs w:val="24"/>
        </w:rPr>
        <w:t xml:space="preserve">In this paper, </w:t>
      </w:r>
      <w:r>
        <w:rPr>
          <w:rFonts w:ascii="Times New Roman" w:hAnsi="Times New Roman" w:cs="Times New Roman"/>
          <w:sz w:val="24"/>
          <w:szCs w:val="24"/>
        </w:rPr>
        <w:t>I</w:t>
      </w:r>
      <w:r w:rsidRPr="00AD7754">
        <w:rPr>
          <w:rFonts w:ascii="Times New Roman" w:hAnsi="Times New Roman" w:cs="Times New Roman"/>
          <w:sz w:val="24"/>
          <w:szCs w:val="24"/>
        </w:rPr>
        <w:t xml:space="preserve"> use</w:t>
      </w:r>
      <w:r w:rsidR="00375673">
        <w:rPr>
          <w:rFonts w:ascii="Times New Roman" w:hAnsi="Times New Roman" w:cs="Times New Roman"/>
          <w:sz w:val="24"/>
          <w:szCs w:val="24"/>
        </w:rPr>
        <w:t>d</w:t>
      </w:r>
      <w:r w:rsidRPr="00AD7754">
        <w:rPr>
          <w:rFonts w:ascii="Times New Roman" w:hAnsi="Times New Roman" w:cs="Times New Roman"/>
          <w:sz w:val="24"/>
          <w:szCs w:val="24"/>
        </w:rPr>
        <w:t xml:space="preserve"> the questionnaire designed to measure the motivation factors of PetroChina employees in detail. Due to the differences in background variables such as </w:t>
      </w:r>
      <w:r w:rsidR="00B83F9D">
        <w:rPr>
          <w:rFonts w:ascii="Times New Roman" w:hAnsi="Times New Roman" w:cs="Times New Roman"/>
          <w:sz w:val="24"/>
          <w:szCs w:val="24"/>
        </w:rPr>
        <w:t xml:space="preserve">age, </w:t>
      </w:r>
      <w:r w:rsidRPr="00AD7754">
        <w:rPr>
          <w:rFonts w:ascii="Times New Roman" w:hAnsi="Times New Roman" w:cs="Times New Roman"/>
          <w:sz w:val="24"/>
          <w:szCs w:val="24"/>
        </w:rPr>
        <w:t xml:space="preserve">gender, </w:t>
      </w:r>
      <w:r w:rsidR="00B83F9D">
        <w:rPr>
          <w:rFonts w:ascii="Times New Roman" w:hAnsi="Times New Roman" w:cs="Times New Roman"/>
          <w:sz w:val="24"/>
          <w:szCs w:val="24"/>
        </w:rPr>
        <w:t>working years</w:t>
      </w:r>
      <w:r w:rsidRPr="00AD7754">
        <w:rPr>
          <w:rFonts w:ascii="Times New Roman" w:hAnsi="Times New Roman" w:cs="Times New Roman"/>
          <w:sz w:val="24"/>
          <w:szCs w:val="24"/>
        </w:rPr>
        <w:t>, educational background and</w:t>
      </w:r>
      <w:r w:rsidR="00B83F9D">
        <w:rPr>
          <w:rFonts w:ascii="Times New Roman" w:hAnsi="Times New Roman" w:cs="Times New Roman"/>
          <w:sz w:val="24"/>
          <w:szCs w:val="24"/>
        </w:rPr>
        <w:t xml:space="preserve"> current</w:t>
      </w:r>
      <w:r w:rsidRPr="00AD7754">
        <w:rPr>
          <w:rFonts w:ascii="Times New Roman" w:hAnsi="Times New Roman" w:cs="Times New Roman"/>
          <w:sz w:val="24"/>
          <w:szCs w:val="24"/>
        </w:rPr>
        <w:t xml:space="preserve"> position, the respondents were divided into different groups, forming a diversified sample structure, as shown in the table</w:t>
      </w:r>
      <w:r w:rsidR="00E34E81">
        <w:rPr>
          <w:rFonts w:ascii="Times New Roman" w:hAnsi="Times New Roman" w:cs="Times New Roman"/>
          <w:sz w:val="24"/>
          <w:szCs w:val="24"/>
        </w:rPr>
        <w:t>s</w:t>
      </w:r>
      <w:r w:rsidRPr="00AD7754">
        <w:rPr>
          <w:rFonts w:ascii="Times New Roman" w:hAnsi="Times New Roman" w:cs="Times New Roman"/>
          <w:sz w:val="24"/>
          <w:szCs w:val="24"/>
        </w:rPr>
        <w:t xml:space="preserve"> below.</w:t>
      </w:r>
      <w:r w:rsidR="00847999" w:rsidRPr="00741D96">
        <w:rPr>
          <w:rFonts w:ascii="Times New Roman" w:hAnsi="Times New Roman" w:cs="Times New Roman"/>
          <w:sz w:val="24"/>
          <w:szCs w:val="24"/>
        </w:rPr>
        <w:t xml:space="preserve">  </w:t>
      </w:r>
    </w:p>
    <w:p w14:paraId="5950B863" w14:textId="43BF2206" w:rsidR="00AD7754" w:rsidRDefault="00E34E81" w:rsidP="00847999">
      <w:pPr>
        <w:spacing w:line="480" w:lineRule="auto"/>
        <w:rPr>
          <w:rFonts w:ascii="Times New Roman" w:hAnsi="Times New Roman" w:cs="Times New Roman"/>
          <w:sz w:val="24"/>
          <w:szCs w:val="24"/>
        </w:rPr>
      </w:pPr>
      <w:r w:rsidRPr="00E34E81">
        <w:rPr>
          <w:rFonts w:ascii="Times New Roman" w:hAnsi="Times New Roman" w:cs="Times New Roman"/>
          <w:noProof/>
          <w:sz w:val="24"/>
          <w:szCs w:val="24"/>
        </w:rPr>
        <w:drawing>
          <wp:inline distT="0" distB="0" distL="0" distR="0" wp14:anchorId="4953533D" wp14:editId="5A1064BD">
            <wp:extent cx="5274310" cy="1542415"/>
            <wp:effectExtent l="0" t="0" r="2540" b="635"/>
            <wp:docPr id="29" name="内容占位符 3" descr="图片包含 屏幕截图&#10;&#10;描述已自动生成">
              <a:extLst xmlns:a="http://schemas.openxmlformats.org/drawingml/2006/main">
                <a:ext uri="{FF2B5EF4-FFF2-40B4-BE49-F238E27FC236}">
                  <a16:creationId xmlns:a16="http://schemas.microsoft.com/office/drawing/2014/main" id="{7DA0244F-CEFB-4F38-92A4-F59A7B67E0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descr="图片包含 屏幕截图&#10;&#10;描述已自动生成">
                      <a:extLst>
                        <a:ext uri="{FF2B5EF4-FFF2-40B4-BE49-F238E27FC236}">
                          <a16:creationId xmlns:a16="http://schemas.microsoft.com/office/drawing/2014/main" id="{7DA0244F-CEFB-4F38-92A4-F59A7B67E0CF}"/>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1542415"/>
                    </a:xfrm>
                    <a:prstGeom prst="rect">
                      <a:avLst/>
                    </a:prstGeom>
                  </pic:spPr>
                </pic:pic>
              </a:graphicData>
            </a:graphic>
          </wp:inline>
        </w:drawing>
      </w:r>
    </w:p>
    <w:p w14:paraId="16890DBC" w14:textId="5A45DE40" w:rsidR="00E34E81" w:rsidRDefault="00E34E81" w:rsidP="00847999">
      <w:pPr>
        <w:spacing w:line="480" w:lineRule="auto"/>
        <w:rPr>
          <w:rFonts w:ascii="Times New Roman" w:hAnsi="Times New Roman" w:cs="Times New Roman"/>
          <w:sz w:val="24"/>
          <w:szCs w:val="24"/>
        </w:rPr>
      </w:pPr>
      <w:r>
        <w:rPr>
          <w:rFonts w:ascii="Times New Roman" w:hAnsi="Times New Roman" w:cs="Times New Roman"/>
          <w:sz w:val="24"/>
          <w:szCs w:val="24"/>
        </w:rPr>
        <w:t>Table 1 Gender</w:t>
      </w:r>
      <w:r w:rsidR="008072F2">
        <w:rPr>
          <w:rFonts w:ascii="Times New Roman" w:hAnsi="Times New Roman" w:cs="Times New Roman"/>
          <w:sz w:val="24"/>
          <w:szCs w:val="24"/>
        </w:rPr>
        <w:t xml:space="preserve"> of</w:t>
      </w:r>
      <w:r w:rsidR="008072F2" w:rsidRPr="008072F2">
        <w:rPr>
          <w:rFonts w:ascii="Times New Roman" w:hAnsi="Times New Roman" w:cs="Times New Roman"/>
          <w:sz w:val="24"/>
          <w:szCs w:val="24"/>
        </w:rPr>
        <w:t xml:space="preserve"> Respondents</w:t>
      </w:r>
    </w:p>
    <w:p w14:paraId="78971E21" w14:textId="456C276C" w:rsidR="00E34E81" w:rsidRDefault="00E34E81" w:rsidP="00847999">
      <w:pPr>
        <w:spacing w:line="480" w:lineRule="auto"/>
        <w:rPr>
          <w:rFonts w:ascii="Times New Roman" w:hAnsi="Times New Roman" w:cs="Times New Roman"/>
          <w:sz w:val="24"/>
          <w:szCs w:val="24"/>
        </w:rPr>
      </w:pPr>
      <w:r w:rsidRPr="00E34E81">
        <w:rPr>
          <w:rFonts w:ascii="Times New Roman" w:hAnsi="Times New Roman" w:cs="Times New Roman"/>
          <w:noProof/>
          <w:sz w:val="24"/>
          <w:szCs w:val="24"/>
        </w:rPr>
        <w:drawing>
          <wp:inline distT="0" distB="0" distL="0" distR="0" wp14:anchorId="1477FAE6" wp14:editId="157A3270">
            <wp:extent cx="5274310" cy="1847215"/>
            <wp:effectExtent l="0" t="0" r="2540" b="635"/>
            <wp:docPr id="30" name="图片 7">
              <a:extLst xmlns:a="http://schemas.openxmlformats.org/drawingml/2006/main">
                <a:ext uri="{FF2B5EF4-FFF2-40B4-BE49-F238E27FC236}">
                  <a16:creationId xmlns:a16="http://schemas.microsoft.com/office/drawing/2014/main" id="{86CB2F00-D8FF-4317-A0CE-1F362639F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86CB2F00-D8FF-4317-A0CE-1F362639F46E}"/>
                        </a:ext>
                      </a:extLst>
                    </pic:cNvPr>
                    <pic:cNvPicPr>
                      <a:picLocks noChangeAspect="1"/>
                    </pic:cNvPicPr>
                  </pic:nvPicPr>
                  <pic:blipFill>
                    <a:blip r:embed="rId14"/>
                    <a:stretch>
                      <a:fillRect/>
                    </a:stretch>
                  </pic:blipFill>
                  <pic:spPr>
                    <a:xfrm>
                      <a:off x="0" y="0"/>
                      <a:ext cx="5274310" cy="1847215"/>
                    </a:xfrm>
                    <a:prstGeom prst="rect">
                      <a:avLst/>
                    </a:prstGeom>
                  </pic:spPr>
                </pic:pic>
              </a:graphicData>
            </a:graphic>
          </wp:inline>
        </w:drawing>
      </w:r>
    </w:p>
    <w:p w14:paraId="613142D5" w14:textId="112F6EE1" w:rsidR="008072F2" w:rsidRDefault="008072F2" w:rsidP="00847999">
      <w:pPr>
        <w:spacing w:line="48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able 2 Age of</w:t>
      </w:r>
      <w:r w:rsidRPr="008072F2">
        <w:rPr>
          <w:rFonts w:ascii="Times New Roman" w:hAnsi="Times New Roman" w:cs="Times New Roman"/>
          <w:sz w:val="24"/>
          <w:szCs w:val="24"/>
        </w:rPr>
        <w:t xml:space="preserve"> Respondents</w:t>
      </w:r>
    </w:p>
    <w:p w14:paraId="4C14B45B" w14:textId="7F7BC8D6" w:rsidR="00E34E81" w:rsidRDefault="00E34E81" w:rsidP="00847999">
      <w:pPr>
        <w:spacing w:line="480" w:lineRule="auto"/>
        <w:rPr>
          <w:rFonts w:ascii="Times New Roman" w:hAnsi="Times New Roman" w:cs="Times New Roman"/>
          <w:sz w:val="24"/>
          <w:szCs w:val="24"/>
        </w:rPr>
      </w:pPr>
      <w:r w:rsidRPr="00E34E81">
        <w:rPr>
          <w:rFonts w:ascii="Times New Roman" w:hAnsi="Times New Roman" w:cs="Times New Roman"/>
          <w:noProof/>
          <w:sz w:val="24"/>
          <w:szCs w:val="24"/>
        </w:rPr>
        <w:lastRenderedPageBreak/>
        <w:drawing>
          <wp:inline distT="0" distB="0" distL="0" distR="0" wp14:anchorId="0DEAD4CA" wp14:editId="4033AAFA">
            <wp:extent cx="5274310" cy="1539240"/>
            <wp:effectExtent l="0" t="0" r="2540" b="3810"/>
            <wp:docPr id="31" name="图片 8">
              <a:extLst xmlns:a="http://schemas.openxmlformats.org/drawingml/2006/main">
                <a:ext uri="{FF2B5EF4-FFF2-40B4-BE49-F238E27FC236}">
                  <a16:creationId xmlns:a16="http://schemas.microsoft.com/office/drawing/2014/main" id="{E4B9B35F-26B2-41A2-B35D-7C1A9E45A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E4B9B35F-26B2-41A2-B35D-7C1A9E45A89E}"/>
                        </a:ext>
                      </a:extLst>
                    </pic:cNvPr>
                    <pic:cNvPicPr>
                      <a:picLocks noChangeAspect="1"/>
                    </pic:cNvPicPr>
                  </pic:nvPicPr>
                  <pic:blipFill>
                    <a:blip r:embed="rId15"/>
                    <a:stretch>
                      <a:fillRect/>
                    </a:stretch>
                  </pic:blipFill>
                  <pic:spPr>
                    <a:xfrm>
                      <a:off x="0" y="0"/>
                      <a:ext cx="5274310" cy="1539240"/>
                    </a:xfrm>
                    <a:prstGeom prst="rect">
                      <a:avLst/>
                    </a:prstGeom>
                  </pic:spPr>
                </pic:pic>
              </a:graphicData>
            </a:graphic>
          </wp:inline>
        </w:drawing>
      </w:r>
    </w:p>
    <w:p w14:paraId="4AD4C722" w14:textId="7F6B8752" w:rsidR="008072F2" w:rsidRDefault="008072F2" w:rsidP="00847999">
      <w:pPr>
        <w:spacing w:line="480" w:lineRule="auto"/>
        <w:rPr>
          <w:rFonts w:ascii="Times New Roman" w:hAnsi="Times New Roman" w:cs="Times New Roman"/>
          <w:sz w:val="24"/>
          <w:szCs w:val="24"/>
        </w:rPr>
      </w:pPr>
      <w:r>
        <w:rPr>
          <w:rFonts w:ascii="Times New Roman" w:hAnsi="Times New Roman" w:cs="Times New Roman" w:hint="eastAsia"/>
          <w:sz w:val="24"/>
          <w:szCs w:val="24"/>
        </w:rPr>
        <w:t>Tab</w:t>
      </w:r>
      <w:r>
        <w:rPr>
          <w:rFonts w:ascii="Times New Roman" w:hAnsi="Times New Roman" w:cs="Times New Roman"/>
          <w:sz w:val="24"/>
          <w:szCs w:val="24"/>
        </w:rPr>
        <w:t xml:space="preserve">le 3 Current position of </w:t>
      </w:r>
      <w:r w:rsidRPr="008072F2">
        <w:rPr>
          <w:rFonts w:ascii="Times New Roman" w:hAnsi="Times New Roman" w:cs="Times New Roman"/>
          <w:sz w:val="24"/>
          <w:szCs w:val="24"/>
        </w:rPr>
        <w:t>Respondents</w:t>
      </w:r>
    </w:p>
    <w:p w14:paraId="0160EF60" w14:textId="5B335D02" w:rsidR="00E34E81" w:rsidRDefault="00E34E81" w:rsidP="00847999">
      <w:pPr>
        <w:spacing w:line="480" w:lineRule="auto"/>
        <w:rPr>
          <w:rFonts w:ascii="Times New Roman" w:hAnsi="Times New Roman" w:cs="Times New Roman"/>
          <w:sz w:val="24"/>
          <w:szCs w:val="24"/>
        </w:rPr>
      </w:pPr>
      <w:r w:rsidRPr="00E34E81">
        <w:rPr>
          <w:rFonts w:ascii="Times New Roman" w:hAnsi="Times New Roman" w:cs="Times New Roman"/>
          <w:noProof/>
          <w:sz w:val="24"/>
          <w:szCs w:val="24"/>
        </w:rPr>
        <w:drawing>
          <wp:inline distT="0" distB="0" distL="0" distR="0" wp14:anchorId="1E665D8F" wp14:editId="0072A484">
            <wp:extent cx="5274310" cy="1649730"/>
            <wp:effectExtent l="0" t="0" r="2540" b="7620"/>
            <wp:docPr id="32" name="图片 5">
              <a:extLst xmlns:a="http://schemas.openxmlformats.org/drawingml/2006/main">
                <a:ext uri="{FF2B5EF4-FFF2-40B4-BE49-F238E27FC236}">
                  <a16:creationId xmlns:a16="http://schemas.microsoft.com/office/drawing/2014/main" id="{B862094D-1033-4556-941A-4DA5FC07B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B862094D-1033-4556-941A-4DA5FC07BAB2}"/>
                        </a:ext>
                      </a:extLst>
                    </pic:cNvPr>
                    <pic:cNvPicPr>
                      <a:picLocks noChangeAspect="1"/>
                    </pic:cNvPicPr>
                  </pic:nvPicPr>
                  <pic:blipFill>
                    <a:blip r:embed="rId16"/>
                    <a:stretch>
                      <a:fillRect/>
                    </a:stretch>
                  </pic:blipFill>
                  <pic:spPr>
                    <a:xfrm>
                      <a:off x="0" y="0"/>
                      <a:ext cx="5274310" cy="1649730"/>
                    </a:xfrm>
                    <a:prstGeom prst="rect">
                      <a:avLst/>
                    </a:prstGeom>
                  </pic:spPr>
                </pic:pic>
              </a:graphicData>
            </a:graphic>
          </wp:inline>
        </w:drawing>
      </w:r>
    </w:p>
    <w:p w14:paraId="5C83F841" w14:textId="1E843C01" w:rsidR="008072F2" w:rsidRDefault="008072F2" w:rsidP="00847999">
      <w:pPr>
        <w:spacing w:line="48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able 4 Educational level of Respondents</w:t>
      </w:r>
    </w:p>
    <w:p w14:paraId="4C5BDCF5" w14:textId="0F2CB9A3" w:rsidR="00E34E81" w:rsidRDefault="00E34E81" w:rsidP="00847999">
      <w:pPr>
        <w:spacing w:line="480" w:lineRule="auto"/>
        <w:rPr>
          <w:rFonts w:ascii="Times New Roman" w:hAnsi="Times New Roman" w:cs="Times New Roman"/>
          <w:sz w:val="24"/>
          <w:szCs w:val="24"/>
        </w:rPr>
      </w:pPr>
      <w:r w:rsidRPr="00E34E81">
        <w:rPr>
          <w:rFonts w:ascii="Times New Roman" w:hAnsi="Times New Roman" w:cs="Times New Roman"/>
          <w:noProof/>
          <w:sz w:val="24"/>
          <w:szCs w:val="24"/>
        </w:rPr>
        <w:drawing>
          <wp:inline distT="0" distB="0" distL="0" distR="0" wp14:anchorId="41DA6666" wp14:editId="47D358B7">
            <wp:extent cx="5274310" cy="1737360"/>
            <wp:effectExtent l="0" t="0" r="2540" b="0"/>
            <wp:docPr id="33" name="图片 9">
              <a:extLst xmlns:a="http://schemas.openxmlformats.org/drawingml/2006/main">
                <a:ext uri="{FF2B5EF4-FFF2-40B4-BE49-F238E27FC236}">
                  <a16:creationId xmlns:a16="http://schemas.microsoft.com/office/drawing/2014/main" id="{4CC2E184-FB94-40AB-8050-9AC052C19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4CC2E184-FB94-40AB-8050-9AC052C19F9D}"/>
                        </a:ext>
                      </a:extLst>
                    </pic:cNvPr>
                    <pic:cNvPicPr>
                      <a:picLocks noChangeAspect="1"/>
                    </pic:cNvPicPr>
                  </pic:nvPicPr>
                  <pic:blipFill>
                    <a:blip r:embed="rId17"/>
                    <a:stretch>
                      <a:fillRect/>
                    </a:stretch>
                  </pic:blipFill>
                  <pic:spPr>
                    <a:xfrm>
                      <a:off x="0" y="0"/>
                      <a:ext cx="5274310" cy="1737360"/>
                    </a:xfrm>
                    <a:prstGeom prst="rect">
                      <a:avLst/>
                    </a:prstGeom>
                  </pic:spPr>
                </pic:pic>
              </a:graphicData>
            </a:graphic>
          </wp:inline>
        </w:drawing>
      </w:r>
    </w:p>
    <w:p w14:paraId="32D387C4" w14:textId="09C19E9D" w:rsidR="008072F2" w:rsidRDefault="008072F2" w:rsidP="00847999">
      <w:pPr>
        <w:spacing w:line="480" w:lineRule="auto"/>
        <w:rPr>
          <w:rFonts w:ascii="Times New Roman" w:hAnsi="Times New Roman" w:cs="Times New Roman"/>
          <w:sz w:val="24"/>
          <w:szCs w:val="24"/>
        </w:rPr>
      </w:pPr>
      <w:r w:rsidRPr="008072F2">
        <w:rPr>
          <w:rFonts w:ascii="Times New Roman" w:hAnsi="Times New Roman" w:cs="Times New Roman" w:hint="eastAsia"/>
          <w:sz w:val="24"/>
          <w:szCs w:val="24"/>
        </w:rPr>
        <w:t>T</w:t>
      </w:r>
      <w:r w:rsidRPr="008072F2">
        <w:rPr>
          <w:rFonts w:ascii="Times New Roman" w:hAnsi="Times New Roman" w:cs="Times New Roman"/>
          <w:sz w:val="24"/>
          <w:szCs w:val="24"/>
        </w:rPr>
        <w:t>able 5 Working years of Respondents</w:t>
      </w:r>
    </w:p>
    <w:p w14:paraId="30ADEBAF" w14:textId="15826FBE" w:rsidR="00B83F9D" w:rsidRPr="00B83F9D" w:rsidRDefault="00B83F9D" w:rsidP="00B83F9D">
      <w:pPr>
        <w:spacing w:line="480" w:lineRule="auto"/>
        <w:rPr>
          <w:rFonts w:ascii="Times New Roman" w:hAnsi="Times New Roman" w:cs="Times New Roman"/>
          <w:sz w:val="24"/>
          <w:szCs w:val="24"/>
        </w:rPr>
      </w:pPr>
      <w:r w:rsidRPr="00B83F9D">
        <w:rPr>
          <w:rFonts w:ascii="Times New Roman" w:hAnsi="Times New Roman" w:cs="Times New Roman"/>
          <w:sz w:val="24"/>
          <w:szCs w:val="24"/>
        </w:rPr>
        <w:t>From the results of th</w:t>
      </w:r>
      <w:r>
        <w:rPr>
          <w:rFonts w:ascii="Times New Roman" w:hAnsi="Times New Roman" w:cs="Times New Roman"/>
          <w:sz w:val="24"/>
          <w:szCs w:val="24"/>
        </w:rPr>
        <w:t>is</w:t>
      </w:r>
      <w:r w:rsidRPr="00B83F9D">
        <w:rPr>
          <w:rFonts w:ascii="Times New Roman" w:hAnsi="Times New Roman" w:cs="Times New Roman"/>
          <w:sz w:val="24"/>
          <w:szCs w:val="24"/>
        </w:rPr>
        <w:t xml:space="preserve"> survey, we can see that the sample distribution of this</w:t>
      </w:r>
      <w:r>
        <w:rPr>
          <w:rFonts w:ascii="Times New Roman" w:hAnsi="Times New Roman" w:cs="Times New Roman"/>
          <w:sz w:val="24"/>
          <w:szCs w:val="24"/>
        </w:rPr>
        <w:t xml:space="preserve"> research </w:t>
      </w:r>
      <w:r w:rsidRPr="00B83F9D">
        <w:rPr>
          <w:rFonts w:ascii="Times New Roman" w:hAnsi="Times New Roman" w:cs="Times New Roman"/>
          <w:sz w:val="24"/>
          <w:szCs w:val="24"/>
        </w:rPr>
        <w:t>is comprehensive and in line with the object of this study. F</w:t>
      </w:r>
      <w:r>
        <w:rPr>
          <w:rFonts w:ascii="Times New Roman" w:hAnsi="Times New Roman" w:cs="Times New Roman"/>
          <w:sz w:val="24"/>
          <w:szCs w:val="24"/>
        </w:rPr>
        <w:t>irstly</w:t>
      </w:r>
      <w:r w:rsidRPr="00B83F9D">
        <w:rPr>
          <w:rFonts w:ascii="Times New Roman" w:hAnsi="Times New Roman" w:cs="Times New Roman"/>
          <w:sz w:val="24"/>
          <w:szCs w:val="24"/>
        </w:rPr>
        <w:t>, from the perspective of gender and age, most of the respondents are 24-35</w:t>
      </w:r>
      <w:r>
        <w:rPr>
          <w:rFonts w:ascii="Times New Roman" w:hAnsi="Times New Roman" w:cs="Times New Roman"/>
          <w:sz w:val="24"/>
          <w:szCs w:val="24"/>
        </w:rPr>
        <w:t xml:space="preserve"> years old</w:t>
      </w:r>
      <w:r w:rsidRPr="00B83F9D">
        <w:rPr>
          <w:rFonts w:ascii="Times New Roman" w:hAnsi="Times New Roman" w:cs="Times New Roman"/>
          <w:sz w:val="24"/>
          <w:szCs w:val="24"/>
        </w:rPr>
        <w:t>, an</w:t>
      </w:r>
      <w:r>
        <w:rPr>
          <w:rFonts w:ascii="Times New Roman" w:hAnsi="Times New Roman" w:cs="Times New Roman"/>
          <w:sz w:val="24"/>
          <w:szCs w:val="24"/>
        </w:rPr>
        <w:t xml:space="preserve">d males </w:t>
      </w:r>
      <w:r w:rsidRPr="00B83F9D">
        <w:rPr>
          <w:rFonts w:ascii="Times New Roman" w:hAnsi="Times New Roman" w:cs="Times New Roman"/>
          <w:sz w:val="24"/>
          <w:szCs w:val="24"/>
        </w:rPr>
        <w:t>accounting for 7</w:t>
      </w:r>
      <w:r>
        <w:rPr>
          <w:rFonts w:ascii="Times New Roman" w:hAnsi="Times New Roman" w:cs="Times New Roman"/>
          <w:sz w:val="24"/>
          <w:szCs w:val="24"/>
        </w:rPr>
        <w:t>0 percent</w:t>
      </w:r>
      <w:r w:rsidRPr="00B83F9D">
        <w:rPr>
          <w:rFonts w:ascii="Times New Roman" w:hAnsi="Times New Roman" w:cs="Times New Roman"/>
          <w:sz w:val="24"/>
          <w:szCs w:val="24"/>
        </w:rPr>
        <w:t xml:space="preserve"> of the total, indicating that most of the employees of PetroChina belong to the young group born in the 1980s and 1990s.</w:t>
      </w:r>
    </w:p>
    <w:p w14:paraId="1B376467" w14:textId="2F00AF6A" w:rsidR="00B83F9D" w:rsidRPr="00B83F9D" w:rsidRDefault="00B83F9D" w:rsidP="00B83F9D">
      <w:pPr>
        <w:spacing w:line="480" w:lineRule="auto"/>
        <w:rPr>
          <w:rFonts w:ascii="Times New Roman" w:hAnsi="Times New Roman" w:cs="Times New Roman"/>
          <w:sz w:val="24"/>
          <w:szCs w:val="24"/>
        </w:rPr>
      </w:pPr>
      <w:r w:rsidRPr="00B83F9D">
        <w:rPr>
          <w:rFonts w:ascii="Times New Roman" w:hAnsi="Times New Roman" w:cs="Times New Roman"/>
          <w:sz w:val="24"/>
          <w:szCs w:val="24"/>
        </w:rPr>
        <w:t xml:space="preserve">Secondly, from the position point of view, most of the respondents are </w:t>
      </w:r>
      <w:r>
        <w:rPr>
          <w:rFonts w:ascii="Times New Roman" w:hAnsi="Times New Roman" w:cs="Times New Roman"/>
          <w:sz w:val="24"/>
          <w:szCs w:val="24"/>
        </w:rPr>
        <w:t>common staff</w:t>
      </w:r>
      <w:r w:rsidRPr="00B83F9D">
        <w:rPr>
          <w:rFonts w:ascii="Times New Roman" w:hAnsi="Times New Roman" w:cs="Times New Roman"/>
          <w:sz w:val="24"/>
          <w:szCs w:val="24"/>
        </w:rPr>
        <w:t xml:space="preserve"> </w:t>
      </w:r>
      <w:r w:rsidRPr="00B83F9D">
        <w:rPr>
          <w:rFonts w:ascii="Times New Roman" w:hAnsi="Times New Roman" w:cs="Times New Roman"/>
          <w:sz w:val="24"/>
          <w:szCs w:val="24"/>
        </w:rPr>
        <w:lastRenderedPageBreak/>
        <w:t>and middle-level cadres.</w:t>
      </w:r>
    </w:p>
    <w:p w14:paraId="4D48D0DC" w14:textId="60CF374E" w:rsidR="00250637" w:rsidRPr="00B83F9D" w:rsidRDefault="005272EF" w:rsidP="00B83F9D">
      <w:pPr>
        <w:spacing w:line="480" w:lineRule="auto"/>
        <w:rPr>
          <w:rFonts w:ascii="Times New Roman" w:hAnsi="Times New Roman" w:cs="Times New Roman"/>
          <w:sz w:val="24"/>
          <w:szCs w:val="24"/>
        </w:rPr>
      </w:pPr>
      <w:r>
        <w:rPr>
          <w:rFonts w:ascii="Times New Roman" w:hAnsi="Times New Roman" w:cs="Times New Roman"/>
          <w:sz w:val="24"/>
          <w:szCs w:val="24"/>
        </w:rPr>
        <w:t>Last</w:t>
      </w:r>
      <w:r w:rsidR="00B83F9D" w:rsidRPr="00B83F9D">
        <w:rPr>
          <w:rFonts w:ascii="Times New Roman" w:hAnsi="Times New Roman" w:cs="Times New Roman"/>
          <w:sz w:val="24"/>
          <w:szCs w:val="24"/>
        </w:rPr>
        <w:t>ly, according to the academic distribution of the sample, 67% of the employees with bachelor's degree, 18% of the</w:t>
      </w:r>
      <w:r w:rsidR="00B83F9D">
        <w:rPr>
          <w:rFonts w:ascii="Times New Roman" w:hAnsi="Times New Roman" w:cs="Times New Roman"/>
          <w:sz w:val="24"/>
          <w:szCs w:val="24"/>
        </w:rPr>
        <w:t xml:space="preserve"> post</w:t>
      </w:r>
      <w:r w:rsidR="00B83F9D" w:rsidRPr="00B83F9D">
        <w:rPr>
          <w:rFonts w:ascii="Times New Roman" w:hAnsi="Times New Roman" w:cs="Times New Roman"/>
          <w:sz w:val="24"/>
          <w:szCs w:val="24"/>
        </w:rPr>
        <w:t>gradua</w:t>
      </w:r>
      <w:r w:rsidR="00B83F9D">
        <w:rPr>
          <w:rFonts w:ascii="Times New Roman" w:hAnsi="Times New Roman" w:cs="Times New Roman"/>
          <w:sz w:val="24"/>
          <w:szCs w:val="24"/>
        </w:rPr>
        <w:t>tes</w:t>
      </w:r>
      <w:r w:rsidR="00B83F9D" w:rsidRPr="00B83F9D">
        <w:rPr>
          <w:rFonts w:ascii="Times New Roman" w:hAnsi="Times New Roman" w:cs="Times New Roman"/>
          <w:sz w:val="24"/>
          <w:szCs w:val="24"/>
        </w:rPr>
        <w:t xml:space="preserve"> and 12% of the </w:t>
      </w:r>
      <w:r w:rsidR="00B83F9D">
        <w:rPr>
          <w:rFonts w:ascii="Times New Roman" w:hAnsi="Times New Roman" w:cs="Times New Roman"/>
          <w:sz w:val="24"/>
          <w:szCs w:val="24"/>
        </w:rPr>
        <w:t>diploma</w:t>
      </w:r>
      <w:r w:rsidR="00B83F9D" w:rsidRPr="00B83F9D">
        <w:rPr>
          <w:rFonts w:ascii="Times New Roman" w:hAnsi="Times New Roman" w:cs="Times New Roman"/>
          <w:sz w:val="24"/>
          <w:szCs w:val="24"/>
        </w:rPr>
        <w:t xml:space="preserve">, respectively, show that the </w:t>
      </w:r>
      <w:r w:rsidR="00B83F9D">
        <w:rPr>
          <w:rFonts w:ascii="Times New Roman" w:hAnsi="Times New Roman" w:cs="Times New Roman"/>
          <w:sz w:val="24"/>
          <w:szCs w:val="24"/>
        </w:rPr>
        <w:t>educational</w:t>
      </w:r>
      <w:r w:rsidR="00B83F9D" w:rsidRPr="00B83F9D">
        <w:rPr>
          <w:rFonts w:ascii="Times New Roman" w:hAnsi="Times New Roman" w:cs="Times New Roman"/>
          <w:sz w:val="24"/>
          <w:szCs w:val="24"/>
        </w:rPr>
        <w:t xml:space="preserve"> level of the employees in the state-owned enterprises has generally improved.</w:t>
      </w:r>
    </w:p>
    <w:p w14:paraId="41D53C9A" w14:textId="6F4DF2EA" w:rsidR="00031ABF" w:rsidRDefault="00250637" w:rsidP="00847999">
      <w:pPr>
        <w:spacing w:line="480" w:lineRule="auto"/>
        <w:rPr>
          <w:rFonts w:ascii="Times New Roman" w:hAnsi="Times New Roman" w:cs="Times New Roman"/>
          <w:b/>
          <w:bCs/>
          <w:sz w:val="24"/>
          <w:szCs w:val="24"/>
        </w:rPr>
      </w:pPr>
      <w:r>
        <w:rPr>
          <w:noProof/>
        </w:rPr>
        <w:drawing>
          <wp:inline distT="0" distB="0" distL="0" distR="0" wp14:anchorId="1C6CFF2F" wp14:editId="7333A298">
            <wp:extent cx="5274310" cy="4054475"/>
            <wp:effectExtent l="0" t="0" r="254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054475"/>
                    </a:xfrm>
                    <a:prstGeom prst="rect">
                      <a:avLst/>
                    </a:prstGeom>
                  </pic:spPr>
                </pic:pic>
              </a:graphicData>
            </a:graphic>
          </wp:inline>
        </w:drawing>
      </w:r>
    </w:p>
    <w:p w14:paraId="0E0B2F13" w14:textId="7C992D9D" w:rsidR="00031ABF" w:rsidRPr="00250637" w:rsidRDefault="00250637" w:rsidP="00847999">
      <w:pPr>
        <w:spacing w:line="480" w:lineRule="auto"/>
        <w:rPr>
          <w:rFonts w:ascii="Times New Roman" w:hAnsi="Times New Roman" w:cs="Times New Roman"/>
          <w:sz w:val="24"/>
          <w:szCs w:val="24"/>
        </w:rPr>
      </w:pPr>
      <w:r w:rsidRPr="00250637">
        <w:rPr>
          <w:rFonts w:ascii="Times New Roman" w:hAnsi="Times New Roman" w:cs="Times New Roman"/>
          <w:sz w:val="24"/>
          <w:szCs w:val="24"/>
        </w:rPr>
        <w:t>Table 6: Descriptive statistics</w:t>
      </w:r>
    </w:p>
    <w:p w14:paraId="17352739" w14:textId="36888388" w:rsidR="00031ABF" w:rsidRPr="00A309D8" w:rsidRDefault="00A309D8" w:rsidP="00847999">
      <w:pPr>
        <w:spacing w:line="480" w:lineRule="auto"/>
        <w:rPr>
          <w:rFonts w:ascii="Times New Roman" w:hAnsi="Times New Roman" w:cs="Times New Roman"/>
          <w:sz w:val="24"/>
          <w:szCs w:val="24"/>
        </w:rPr>
      </w:pPr>
      <w:r w:rsidRPr="00A309D8">
        <w:rPr>
          <w:rFonts w:ascii="Times New Roman" w:hAnsi="Times New Roman" w:cs="Times New Roman"/>
          <w:sz w:val="24"/>
          <w:szCs w:val="24"/>
        </w:rPr>
        <w:t>In order to prove normal univariate distribution, the values for kurtosis and asymmetry between -2 and +2 are considered acceptable (George &amp; Mallery, 2015).</w:t>
      </w:r>
      <w:r w:rsidRPr="00A309D8">
        <w:t xml:space="preserve"> </w:t>
      </w:r>
      <w:r w:rsidRPr="00A309D8">
        <w:rPr>
          <w:rFonts w:ascii="Times New Roman" w:hAnsi="Times New Roman" w:cs="Times New Roman"/>
          <w:sz w:val="24"/>
          <w:szCs w:val="24"/>
        </w:rPr>
        <w:t>As shown table above, the mean values of these items are ranged between 3.50 and 4.30. Most of the respondents are giving rate between “Neutral” and “Agree”. The kurtosis values are ranged between -1.123 and -0.018, while the skewness values are ranged between -0.689 and -0.180.</w:t>
      </w:r>
      <w:r>
        <w:rPr>
          <w:rFonts w:ascii="Times New Roman" w:hAnsi="Times New Roman" w:cs="Times New Roman"/>
          <w:sz w:val="24"/>
          <w:szCs w:val="24"/>
        </w:rPr>
        <w:t xml:space="preserve"> </w:t>
      </w:r>
      <w:r w:rsidRPr="00A309D8">
        <w:rPr>
          <w:rFonts w:ascii="Times New Roman" w:hAnsi="Times New Roman" w:cs="Times New Roman"/>
          <w:sz w:val="24"/>
          <w:szCs w:val="24"/>
        </w:rPr>
        <w:t>Those test results indicated that the data from the respondents</w:t>
      </w:r>
      <w:r>
        <w:rPr>
          <w:rFonts w:ascii="Times New Roman" w:hAnsi="Times New Roman" w:cs="Times New Roman"/>
          <w:sz w:val="24"/>
          <w:szCs w:val="24"/>
        </w:rPr>
        <w:t xml:space="preserve"> are </w:t>
      </w:r>
      <w:r>
        <w:rPr>
          <w:rFonts w:ascii="Times New Roman" w:hAnsi="Times New Roman" w:cs="Times New Roman"/>
          <w:sz w:val="24"/>
          <w:szCs w:val="24"/>
        </w:rPr>
        <w:lastRenderedPageBreak/>
        <w:t>r</w:t>
      </w:r>
      <w:r w:rsidRPr="00A309D8">
        <w:rPr>
          <w:rFonts w:ascii="Times New Roman" w:hAnsi="Times New Roman" w:cs="Times New Roman"/>
          <w:sz w:val="24"/>
          <w:szCs w:val="24"/>
        </w:rPr>
        <w:t>easonable</w:t>
      </w:r>
      <w:r>
        <w:rPr>
          <w:rFonts w:ascii="Times New Roman" w:hAnsi="Times New Roman" w:cs="Times New Roman"/>
          <w:sz w:val="24"/>
          <w:szCs w:val="24"/>
        </w:rPr>
        <w:t>.</w:t>
      </w:r>
    </w:p>
    <w:p w14:paraId="2CAD91E6" w14:textId="0FBCFC22" w:rsidR="00031ABF" w:rsidRDefault="00FA373C" w:rsidP="00847999">
      <w:pPr>
        <w:spacing w:line="480" w:lineRule="auto"/>
        <w:rPr>
          <w:rFonts w:ascii="Times New Roman" w:hAnsi="Times New Roman" w:cs="Times New Roman"/>
          <w:b/>
          <w:bCs/>
          <w:sz w:val="24"/>
          <w:szCs w:val="24"/>
        </w:rPr>
      </w:pPr>
      <w:r w:rsidRPr="00EE1B4E">
        <w:rPr>
          <w:rFonts w:ascii="Times New Roman" w:hAnsi="Times New Roman" w:cs="Times New Roman" w:hint="eastAsia"/>
          <w:b/>
          <w:bCs/>
          <w:sz w:val="24"/>
          <w:szCs w:val="24"/>
        </w:rPr>
        <w:t>4</w:t>
      </w:r>
      <w:r w:rsidRPr="00EE1B4E">
        <w:rPr>
          <w:rFonts w:ascii="Times New Roman" w:hAnsi="Times New Roman" w:cs="Times New Roman"/>
          <w:b/>
          <w:bCs/>
          <w:sz w:val="24"/>
          <w:szCs w:val="24"/>
        </w:rPr>
        <w:t>.2</w:t>
      </w:r>
      <w:r w:rsidR="00EE1B4E" w:rsidRPr="00EE1B4E">
        <w:rPr>
          <w:rFonts w:ascii="Times New Roman" w:hAnsi="Times New Roman" w:cs="Times New Roman"/>
          <w:b/>
          <w:bCs/>
          <w:sz w:val="24"/>
          <w:szCs w:val="24"/>
        </w:rPr>
        <w:t xml:space="preserve"> Pilot test</w:t>
      </w:r>
    </w:p>
    <w:p w14:paraId="60216713" w14:textId="54466405" w:rsidR="00EE1B4E" w:rsidRPr="00717590" w:rsidRDefault="00717590" w:rsidP="00847999">
      <w:pPr>
        <w:spacing w:line="480" w:lineRule="auto"/>
        <w:rPr>
          <w:rFonts w:ascii="Times New Roman" w:hAnsi="Times New Roman" w:cs="Times New Roman"/>
          <w:sz w:val="24"/>
          <w:szCs w:val="24"/>
        </w:rPr>
      </w:pPr>
      <w:r w:rsidRPr="00717590">
        <w:rPr>
          <w:rFonts w:ascii="Times New Roman" w:hAnsi="Times New Roman" w:cs="Times New Roman"/>
          <w:sz w:val="24"/>
          <w:szCs w:val="24"/>
        </w:rPr>
        <w:t xml:space="preserve">Pilot test is usually carried out before formal test. Through small-scale preliminary </w:t>
      </w:r>
      <w:r w:rsidR="00260131">
        <w:rPr>
          <w:rFonts w:ascii="Times New Roman" w:hAnsi="Times New Roman" w:cs="Times New Roman"/>
          <w:sz w:val="24"/>
          <w:szCs w:val="24"/>
        </w:rPr>
        <w:t>testing</w:t>
      </w:r>
      <w:r w:rsidRPr="00717590">
        <w:rPr>
          <w:rFonts w:ascii="Times New Roman" w:hAnsi="Times New Roman" w:cs="Times New Roman"/>
          <w:sz w:val="24"/>
          <w:szCs w:val="24"/>
        </w:rPr>
        <w:t>, the design of questionnaire can be improved and evaluated before the survey is fully carried out, so that the data results are more reliable and effective</w:t>
      </w:r>
      <w:r w:rsidR="00260131" w:rsidRPr="00260131">
        <w:t xml:space="preserve"> </w:t>
      </w:r>
      <w:r w:rsidR="00260131" w:rsidRPr="00260131">
        <w:rPr>
          <w:rFonts w:ascii="Times New Roman" w:hAnsi="Times New Roman" w:cs="Times New Roman"/>
          <w:sz w:val="24"/>
          <w:szCs w:val="24"/>
        </w:rPr>
        <w:t>(</w:t>
      </w:r>
      <w:r w:rsidR="005D3283" w:rsidRPr="005D3283">
        <w:rPr>
          <w:rFonts w:ascii="Times New Roman" w:hAnsi="Times New Roman" w:cs="Times New Roman"/>
          <w:sz w:val="24"/>
          <w:szCs w:val="24"/>
        </w:rPr>
        <w:t>Wright</w:t>
      </w:r>
      <w:r w:rsidR="005D3283">
        <w:rPr>
          <w:rFonts w:ascii="Times New Roman" w:hAnsi="Times New Roman" w:cs="Times New Roman"/>
          <w:sz w:val="24"/>
          <w:szCs w:val="24"/>
        </w:rPr>
        <w:t xml:space="preserve"> and </w:t>
      </w:r>
      <w:proofErr w:type="spellStart"/>
      <w:r w:rsidR="005D3283" w:rsidRPr="005D3283">
        <w:rPr>
          <w:rFonts w:ascii="Times New Roman" w:hAnsi="Times New Roman" w:cs="Times New Roman"/>
          <w:sz w:val="24"/>
          <w:szCs w:val="24"/>
        </w:rPr>
        <w:t>Bonett</w:t>
      </w:r>
      <w:proofErr w:type="spellEnd"/>
      <w:r w:rsidR="00260131" w:rsidRPr="00260131">
        <w:rPr>
          <w:rFonts w:ascii="Times New Roman" w:hAnsi="Times New Roman" w:cs="Times New Roman"/>
          <w:sz w:val="24"/>
          <w:szCs w:val="24"/>
        </w:rPr>
        <w:t>,</w:t>
      </w:r>
      <w:r w:rsidR="00260131">
        <w:rPr>
          <w:rFonts w:ascii="Times New Roman" w:hAnsi="Times New Roman" w:cs="Times New Roman"/>
          <w:sz w:val="24"/>
          <w:szCs w:val="24"/>
        </w:rPr>
        <w:t xml:space="preserve"> </w:t>
      </w:r>
      <w:r w:rsidR="00260131" w:rsidRPr="00260131">
        <w:rPr>
          <w:rFonts w:ascii="Times New Roman" w:hAnsi="Times New Roman" w:cs="Times New Roman"/>
          <w:sz w:val="24"/>
          <w:szCs w:val="24"/>
        </w:rPr>
        <w:t>2015)</w:t>
      </w:r>
      <w:r w:rsidRPr="00717590">
        <w:rPr>
          <w:rFonts w:ascii="Times New Roman" w:hAnsi="Times New Roman" w:cs="Times New Roman"/>
          <w:sz w:val="24"/>
          <w:szCs w:val="24"/>
        </w:rPr>
        <w:t>.</w:t>
      </w:r>
    </w:p>
    <w:p w14:paraId="3F97D7B5" w14:textId="1A2B83D2" w:rsidR="00020C5E" w:rsidRDefault="007E700F" w:rsidP="00847999">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4.2.1 </w:t>
      </w:r>
      <w:r w:rsidR="00020C5E" w:rsidRPr="00020C5E">
        <w:rPr>
          <w:rFonts w:ascii="Times New Roman" w:hAnsi="Times New Roman" w:cs="Times New Roman"/>
          <w:b/>
          <w:bCs/>
          <w:sz w:val="24"/>
          <w:szCs w:val="24"/>
        </w:rPr>
        <w:t>Factor Analysis (KMO and Bartlett’s test</w:t>
      </w:r>
      <w:r w:rsidR="00020C5E">
        <w:rPr>
          <w:rFonts w:ascii="Times New Roman" w:hAnsi="Times New Roman" w:cs="Times New Roman" w:hint="eastAsia"/>
          <w:b/>
          <w:bCs/>
          <w:sz w:val="24"/>
          <w:szCs w:val="24"/>
        </w:rPr>
        <w:t>)</w:t>
      </w:r>
    </w:p>
    <w:p w14:paraId="43C02549" w14:textId="440875C4" w:rsidR="002B1DFC" w:rsidRDefault="002B1DFC" w:rsidP="00847999">
      <w:pPr>
        <w:spacing w:line="480" w:lineRule="auto"/>
        <w:rPr>
          <w:rFonts w:ascii="Times New Roman" w:hAnsi="Times New Roman" w:cs="Times New Roman"/>
          <w:sz w:val="24"/>
          <w:szCs w:val="24"/>
        </w:rPr>
      </w:pPr>
      <w:r w:rsidRPr="002B1DFC">
        <w:rPr>
          <w:rFonts w:ascii="Times New Roman" w:hAnsi="Times New Roman" w:cs="Times New Roman"/>
          <w:sz w:val="24"/>
          <w:szCs w:val="24"/>
        </w:rPr>
        <w:t xml:space="preserve">In order to ensure the scientific of this study, before factor analysis, we first use </w:t>
      </w:r>
      <w:r>
        <w:rPr>
          <w:rFonts w:ascii="Times New Roman" w:hAnsi="Times New Roman" w:cs="Times New Roman"/>
          <w:sz w:val="24"/>
          <w:szCs w:val="24"/>
        </w:rPr>
        <w:t xml:space="preserve">KMO and Bartlett’s to </w:t>
      </w:r>
      <w:r w:rsidRPr="002B1DFC">
        <w:rPr>
          <w:rFonts w:ascii="Times New Roman" w:hAnsi="Times New Roman" w:cs="Times New Roman"/>
          <w:sz w:val="24"/>
          <w:szCs w:val="24"/>
        </w:rPr>
        <w:t>test whether the data collected from questionnaires are suitable for factor analysis.</w:t>
      </w:r>
    </w:p>
    <w:p w14:paraId="139AAE35" w14:textId="6C765A17" w:rsidR="002B1DFC" w:rsidRPr="002B1DFC" w:rsidRDefault="002B1DFC" w:rsidP="00847999">
      <w:pPr>
        <w:spacing w:line="480" w:lineRule="auto"/>
        <w:rPr>
          <w:rFonts w:ascii="Times New Roman" w:hAnsi="Times New Roman" w:cs="Times New Roman"/>
          <w:sz w:val="24"/>
          <w:szCs w:val="24"/>
        </w:rPr>
      </w:pPr>
      <w:r w:rsidRPr="002B1DFC">
        <w:rPr>
          <w:rFonts w:ascii="Times New Roman" w:hAnsi="Times New Roman" w:cs="Times New Roman"/>
          <w:sz w:val="24"/>
          <w:szCs w:val="24"/>
        </w:rPr>
        <w:t>From the following two tables, we can see that the KMO values of dependent variable and independent variable are 0.654 and 0.765 respectively. According to statistical standards, when the value is greater than 0.6, the relevant data is suitable for factor analysis</w:t>
      </w:r>
      <w:r w:rsidR="000E34F1" w:rsidRPr="000E34F1">
        <w:rPr>
          <w:rFonts w:ascii="Arial" w:hAnsi="Arial" w:cs="Arial"/>
          <w:color w:val="000000" w:themeColor="text1"/>
          <w:kern w:val="24"/>
          <w:sz w:val="28"/>
          <w:szCs w:val="28"/>
        </w:rPr>
        <w:t xml:space="preserve"> </w:t>
      </w:r>
      <w:r w:rsidR="000E34F1" w:rsidRPr="000E34F1">
        <w:rPr>
          <w:rFonts w:ascii="Times New Roman" w:hAnsi="Times New Roman" w:cs="Times New Roman"/>
          <w:sz w:val="24"/>
          <w:szCs w:val="24"/>
        </w:rPr>
        <w:t>(</w:t>
      </w:r>
      <w:proofErr w:type="spellStart"/>
      <w:r w:rsidR="000E34F1" w:rsidRPr="000E34F1">
        <w:rPr>
          <w:rFonts w:ascii="Times New Roman" w:hAnsi="Times New Roman" w:cs="Times New Roman"/>
          <w:sz w:val="24"/>
          <w:szCs w:val="24"/>
        </w:rPr>
        <w:t>Pestana</w:t>
      </w:r>
      <w:proofErr w:type="spellEnd"/>
      <w:r w:rsidR="000E34F1" w:rsidRPr="000E34F1">
        <w:rPr>
          <w:rFonts w:ascii="Times New Roman" w:hAnsi="Times New Roman" w:cs="Times New Roman"/>
          <w:sz w:val="24"/>
          <w:szCs w:val="24"/>
        </w:rPr>
        <w:t>,</w:t>
      </w:r>
      <w:r w:rsidR="00E93FA3">
        <w:rPr>
          <w:rFonts w:ascii="Times New Roman" w:hAnsi="Times New Roman" w:cs="Times New Roman"/>
          <w:sz w:val="24"/>
          <w:szCs w:val="24"/>
        </w:rPr>
        <w:t xml:space="preserve"> </w:t>
      </w:r>
      <w:r w:rsidR="000E34F1" w:rsidRPr="000E34F1">
        <w:rPr>
          <w:rFonts w:ascii="Times New Roman" w:hAnsi="Times New Roman" w:cs="Times New Roman"/>
          <w:sz w:val="24"/>
          <w:szCs w:val="24"/>
        </w:rPr>
        <w:t>2015)</w:t>
      </w:r>
      <w:r w:rsidRPr="002B1DFC">
        <w:rPr>
          <w:rFonts w:ascii="Times New Roman" w:hAnsi="Times New Roman" w:cs="Times New Roman"/>
          <w:sz w:val="24"/>
          <w:szCs w:val="24"/>
        </w:rPr>
        <w:t xml:space="preserve">. Therefore, from the sample test, the survey data is suitable for sub-analysis. At the same time, the </w:t>
      </w:r>
      <w:proofErr w:type="spellStart"/>
      <w:r w:rsidRPr="002B1DFC">
        <w:rPr>
          <w:rFonts w:ascii="Times New Roman" w:hAnsi="Times New Roman" w:cs="Times New Roman"/>
          <w:sz w:val="24"/>
          <w:szCs w:val="24"/>
        </w:rPr>
        <w:t>Ba</w:t>
      </w:r>
      <w:r w:rsidR="001C60DC">
        <w:rPr>
          <w:rFonts w:ascii="Times New Roman" w:hAnsi="Times New Roman" w:cs="Times New Roman"/>
          <w:sz w:val="24"/>
          <w:szCs w:val="24"/>
        </w:rPr>
        <w:t>rtltt’s</w:t>
      </w:r>
      <w:proofErr w:type="spellEnd"/>
      <w:r w:rsidR="001C60DC">
        <w:rPr>
          <w:rFonts w:ascii="Times New Roman" w:hAnsi="Times New Roman" w:cs="Times New Roman"/>
          <w:sz w:val="24"/>
          <w:szCs w:val="24"/>
        </w:rPr>
        <w:t xml:space="preserve"> results</w:t>
      </w:r>
      <w:r w:rsidRPr="002B1DFC">
        <w:rPr>
          <w:rFonts w:ascii="Times New Roman" w:hAnsi="Times New Roman" w:cs="Times New Roman"/>
          <w:sz w:val="24"/>
          <w:szCs w:val="24"/>
        </w:rPr>
        <w:t xml:space="preserve"> of dependent and independent variables are less than 0.05, indicating that there are common factors in the sample data, which is also suitable for factor analysis.</w:t>
      </w:r>
    </w:p>
    <w:p w14:paraId="21925BF4" w14:textId="7014144A" w:rsidR="00020C5E" w:rsidRPr="00020C5E" w:rsidRDefault="00020C5E" w:rsidP="00847999">
      <w:pPr>
        <w:spacing w:line="480" w:lineRule="auto"/>
        <w:rPr>
          <w:rFonts w:ascii="Times New Roman" w:hAnsi="Times New Roman" w:cs="Times New Roman"/>
          <w:b/>
          <w:bCs/>
          <w:sz w:val="24"/>
          <w:szCs w:val="24"/>
        </w:rPr>
      </w:pPr>
      <w:r w:rsidRPr="00020C5E">
        <w:rPr>
          <w:rFonts w:ascii="Times New Roman" w:hAnsi="Times New Roman" w:cs="Times New Roman"/>
          <w:b/>
          <w:bCs/>
          <w:sz w:val="24"/>
          <w:szCs w:val="24"/>
        </w:rPr>
        <w:t>Independent Variables</w:t>
      </w:r>
    </w:p>
    <w:p w14:paraId="70AF7755" w14:textId="4491CCBD" w:rsidR="00020C5E" w:rsidRDefault="00020C5E" w:rsidP="00847999">
      <w:pPr>
        <w:spacing w:line="480" w:lineRule="auto"/>
        <w:rPr>
          <w:rFonts w:ascii="Times New Roman" w:hAnsi="Times New Roman" w:cs="Times New Roman"/>
          <w:b/>
          <w:bCs/>
          <w:sz w:val="24"/>
          <w:szCs w:val="24"/>
        </w:rPr>
      </w:pPr>
      <w:r w:rsidRPr="00020C5E">
        <w:rPr>
          <w:rFonts w:ascii="Times New Roman" w:hAnsi="Times New Roman" w:cs="Times New Roman"/>
          <w:b/>
          <w:bCs/>
          <w:noProof/>
          <w:sz w:val="24"/>
          <w:szCs w:val="24"/>
        </w:rPr>
        <w:drawing>
          <wp:inline distT="0" distB="0" distL="0" distR="0" wp14:anchorId="4A14ACF5" wp14:editId="163C110B">
            <wp:extent cx="4990841" cy="1544480"/>
            <wp:effectExtent l="0" t="0" r="635" b="0"/>
            <wp:docPr id="25" name="图片 4">
              <a:extLst xmlns:a="http://schemas.openxmlformats.org/drawingml/2006/main">
                <a:ext uri="{FF2B5EF4-FFF2-40B4-BE49-F238E27FC236}">
                  <a16:creationId xmlns:a16="http://schemas.microsoft.com/office/drawing/2014/main" id="{9878AADD-45EA-49C3-AAE1-D482224509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9878AADD-45EA-49C3-AAE1-D48222450992}"/>
                        </a:ext>
                      </a:extLst>
                    </pic:cNvPr>
                    <pic:cNvPicPr>
                      <a:picLocks noChangeAspect="1"/>
                    </pic:cNvPicPr>
                  </pic:nvPicPr>
                  <pic:blipFill>
                    <a:blip r:embed="rId19"/>
                    <a:stretch>
                      <a:fillRect/>
                    </a:stretch>
                  </pic:blipFill>
                  <pic:spPr>
                    <a:xfrm>
                      <a:off x="0" y="0"/>
                      <a:ext cx="4990841" cy="1544480"/>
                    </a:xfrm>
                    <a:prstGeom prst="rect">
                      <a:avLst/>
                    </a:prstGeom>
                  </pic:spPr>
                </pic:pic>
              </a:graphicData>
            </a:graphic>
          </wp:inline>
        </w:drawing>
      </w:r>
    </w:p>
    <w:p w14:paraId="2868444E" w14:textId="73B75D3D" w:rsidR="00EA3E70" w:rsidRDefault="00EA3E70" w:rsidP="00847999">
      <w:pPr>
        <w:spacing w:line="480" w:lineRule="auto"/>
        <w:rPr>
          <w:rFonts w:ascii="Times New Roman" w:hAnsi="Times New Roman" w:cs="Times New Roman"/>
          <w:sz w:val="24"/>
          <w:szCs w:val="24"/>
        </w:rPr>
      </w:pPr>
      <w:r w:rsidRPr="00EA3E70">
        <w:rPr>
          <w:rFonts w:ascii="Times New Roman" w:hAnsi="Times New Roman" w:cs="Times New Roman" w:hint="eastAsia"/>
          <w:sz w:val="24"/>
          <w:szCs w:val="24"/>
        </w:rPr>
        <w:lastRenderedPageBreak/>
        <w:t>T</w:t>
      </w:r>
      <w:r w:rsidRPr="00EA3E70">
        <w:rPr>
          <w:rFonts w:ascii="Times New Roman" w:hAnsi="Times New Roman" w:cs="Times New Roman"/>
          <w:sz w:val="24"/>
          <w:szCs w:val="24"/>
        </w:rPr>
        <w:t>able 7 KMO and Bartlett’s test (IV)</w:t>
      </w:r>
    </w:p>
    <w:p w14:paraId="404A2036" w14:textId="13328CE1" w:rsidR="00020C5E" w:rsidRDefault="00020C5E" w:rsidP="00847999">
      <w:pPr>
        <w:spacing w:line="480" w:lineRule="auto"/>
        <w:rPr>
          <w:rFonts w:ascii="Times New Roman" w:hAnsi="Times New Roman" w:cs="Times New Roman"/>
          <w:b/>
          <w:bCs/>
          <w:sz w:val="24"/>
          <w:szCs w:val="24"/>
        </w:rPr>
      </w:pPr>
      <w:r>
        <w:rPr>
          <w:rFonts w:ascii="Times New Roman" w:hAnsi="Times New Roman" w:cs="Times New Roman"/>
          <w:b/>
          <w:bCs/>
          <w:sz w:val="24"/>
          <w:szCs w:val="24"/>
        </w:rPr>
        <w:t>D</w:t>
      </w:r>
      <w:r>
        <w:rPr>
          <w:rFonts w:ascii="Times New Roman" w:hAnsi="Times New Roman" w:cs="Times New Roman" w:hint="eastAsia"/>
          <w:b/>
          <w:bCs/>
          <w:sz w:val="24"/>
          <w:szCs w:val="24"/>
        </w:rPr>
        <w:t>epende</w:t>
      </w:r>
      <w:r>
        <w:rPr>
          <w:rFonts w:ascii="Times New Roman" w:hAnsi="Times New Roman" w:cs="Times New Roman"/>
          <w:b/>
          <w:bCs/>
          <w:sz w:val="24"/>
          <w:szCs w:val="24"/>
        </w:rPr>
        <w:t>nt Variables</w:t>
      </w:r>
      <w:r w:rsidR="00847999" w:rsidRPr="00E8471E">
        <w:rPr>
          <w:rFonts w:ascii="Times New Roman" w:hAnsi="Times New Roman" w:cs="Times New Roman"/>
          <w:b/>
          <w:bCs/>
          <w:sz w:val="24"/>
          <w:szCs w:val="24"/>
        </w:rPr>
        <w:t xml:space="preserve">   </w:t>
      </w:r>
    </w:p>
    <w:p w14:paraId="12D41782" w14:textId="15DC8903" w:rsidR="00EA3E70" w:rsidRPr="00AF10AF" w:rsidRDefault="00020C5E" w:rsidP="00856ECA">
      <w:pPr>
        <w:spacing w:line="480" w:lineRule="auto"/>
        <w:rPr>
          <w:rFonts w:ascii="Times New Roman" w:hAnsi="Times New Roman" w:cs="Times New Roman"/>
          <w:sz w:val="24"/>
          <w:szCs w:val="24"/>
        </w:rPr>
      </w:pPr>
      <w:r w:rsidRPr="00020C5E">
        <w:rPr>
          <w:rFonts w:ascii="Times New Roman" w:hAnsi="Times New Roman" w:cs="Times New Roman"/>
          <w:b/>
          <w:bCs/>
          <w:noProof/>
          <w:sz w:val="24"/>
          <w:szCs w:val="24"/>
        </w:rPr>
        <w:drawing>
          <wp:inline distT="0" distB="0" distL="0" distR="0" wp14:anchorId="6F42DE04" wp14:editId="734C21E8">
            <wp:extent cx="5178244" cy="1753994"/>
            <wp:effectExtent l="0" t="0" r="3810" b="0"/>
            <wp:docPr id="26" name="图片 16">
              <a:extLst xmlns:a="http://schemas.openxmlformats.org/drawingml/2006/main">
                <a:ext uri="{FF2B5EF4-FFF2-40B4-BE49-F238E27FC236}">
                  <a16:creationId xmlns:a16="http://schemas.microsoft.com/office/drawing/2014/main" id="{CC2A617B-A13F-420B-BF76-44C0ECDB0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CC2A617B-A13F-420B-BF76-44C0ECDB03EF}"/>
                        </a:ext>
                      </a:extLst>
                    </pic:cNvPr>
                    <pic:cNvPicPr>
                      <a:picLocks noChangeAspect="1"/>
                    </pic:cNvPicPr>
                  </pic:nvPicPr>
                  <pic:blipFill>
                    <a:blip r:embed="rId20"/>
                    <a:stretch>
                      <a:fillRect/>
                    </a:stretch>
                  </pic:blipFill>
                  <pic:spPr>
                    <a:xfrm>
                      <a:off x="0" y="0"/>
                      <a:ext cx="5178244" cy="1753994"/>
                    </a:xfrm>
                    <a:prstGeom prst="rect">
                      <a:avLst/>
                    </a:prstGeom>
                  </pic:spPr>
                </pic:pic>
              </a:graphicData>
            </a:graphic>
          </wp:inline>
        </w:drawing>
      </w:r>
      <w:r w:rsidR="00847999" w:rsidRPr="00E8471E">
        <w:rPr>
          <w:rFonts w:ascii="Times New Roman" w:hAnsi="Times New Roman" w:cs="Times New Roman"/>
          <w:b/>
          <w:bCs/>
          <w:sz w:val="24"/>
          <w:szCs w:val="24"/>
        </w:rPr>
        <w:t xml:space="preserve">  </w:t>
      </w:r>
      <w:r w:rsidR="00EA3E70" w:rsidRPr="002B1DFC">
        <w:rPr>
          <w:rFonts w:ascii="Times New Roman" w:hAnsi="Times New Roman" w:cs="Times New Roman" w:hint="eastAsia"/>
          <w:sz w:val="24"/>
          <w:szCs w:val="24"/>
        </w:rPr>
        <w:t>T</w:t>
      </w:r>
      <w:r w:rsidR="00EA3E70" w:rsidRPr="002B1DFC">
        <w:rPr>
          <w:rFonts w:ascii="Times New Roman" w:hAnsi="Times New Roman" w:cs="Times New Roman"/>
          <w:sz w:val="24"/>
          <w:szCs w:val="24"/>
        </w:rPr>
        <w:t>able 8 KMO and Bartlett’s test (DV)</w:t>
      </w:r>
    </w:p>
    <w:p w14:paraId="794F40C8" w14:textId="47B0986E" w:rsidR="00031ABF" w:rsidRDefault="00EA3E70" w:rsidP="00856ECA">
      <w:pPr>
        <w:spacing w:line="480" w:lineRule="auto"/>
        <w:rPr>
          <w:rFonts w:ascii="Times New Roman" w:hAnsi="Times New Roman" w:cs="Times New Roman"/>
          <w:b/>
          <w:bCs/>
          <w:sz w:val="24"/>
          <w:szCs w:val="24"/>
        </w:rPr>
      </w:pPr>
      <w:r w:rsidRPr="00EA3E70">
        <w:rPr>
          <w:rFonts w:ascii="Times New Roman" w:hAnsi="Times New Roman" w:cs="Times New Roman"/>
          <w:b/>
          <w:bCs/>
          <w:sz w:val="24"/>
          <w:szCs w:val="24"/>
        </w:rPr>
        <w:t>Factor Analysis</w:t>
      </w:r>
      <w:r>
        <w:rPr>
          <w:rFonts w:ascii="Times New Roman" w:hAnsi="Times New Roman" w:cs="Times New Roman"/>
          <w:b/>
          <w:bCs/>
          <w:sz w:val="24"/>
          <w:szCs w:val="24"/>
        </w:rPr>
        <w:t xml:space="preserve"> </w:t>
      </w:r>
      <w:r w:rsidRPr="00EA3E70">
        <w:rPr>
          <w:rFonts w:ascii="Times New Roman" w:hAnsi="Times New Roman" w:cs="Times New Roman"/>
          <w:b/>
          <w:bCs/>
          <w:sz w:val="24"/>
          <w:szCs w:val="24"/>
        </w:rPr>
        <w:t>(Communalities)</w:t>
      </w:r>
    </w:p>
    <w:p w14:paraId="56BE987B" w14:textId="443BC3E8" w:rsidR="00EA3E70" w:rsidRDefault="00EA3E70" w:rsidP="00856ECA">
      <w:pPr>
        <w:spacing w:line="480" w:lineRule="auto"/>
        <w:rPr>
          <w:rFonts w:ascii="Times New Roman" w:hAnsi="Times New Roman" w:cs="Times New Roman"/>
          <w:b/>
          <w:bCs/>
          <w:sz w:val="24"/>
          <w:szCs w:val="24"/>
        </w:rPr>
      </w:pPr>
      <w:r w:rsidRPr="00EA3E70">
        <w:rPr>
          <w:rFonts w:ascii="Times New Roman" w:hAnsi="Times New Roman" w:cs="Times New Roman"/>
          <w:b/>
          <w:bCs/>
          <w:noProof/>
          <w:sz w:val="24"/>
          <w:szCs w:val="24"/>
        </w:rPr>
        <w:drawing>
          <wp:inline distT="0" distB="0" distL="0" distR="0" wp14:anchorId="5615A12D" wp14:editId="16D51663">
            <wp:extent cx="2156210" cy="3694528"/>
            <wp:effectExtent l="0" t="0" r="0" b="1270"/>
            <wp:docPr id="35" name="图片 4">
              <a:extLst xmlns:a="http://schemas.openxmlformats.org/drawingml/2006/main">
                <a:ext uri="{FF2B5EF4-FFF2-40B4-BE49-F238E27FC236}">
                  <a16:creationId xmlns:a16="http://schemas.microsoft.com/office/drawing/2014/main" id="{A488DD63-E890-4480-BD1D-D9C509450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A488DD63-E890-4480-BD1D-D9C5094506CF}"/>
                        </a:ext>
                      </a:extLst>
                    </pic:cNvPr>
                    <pic:cNvPicPr>
                      <a:picLocks noChangeAspect="1"/>
                    </pic:cNvPicPr>
                  </pic:nvPicPr>
                  <pic:blipFill>
                    <a:blip r:embed="rId21"/>
                    <a:stretch>
                      <a:fillRect/>
                    </a:stretch>
                  </pic:blipFill>
                  <pic:spPr>
                    <a:xfrm>
                      <a:off x="0" y="0"/>
                      <a:ext cx="2156210" cy="3694528"/>
                    </a:xfrm>
                    <a:prstGeom prst="rect">
                      <a:avLst/>
                    </a:prstGeom>
                  </pic:spPr>
                </pic:pic>
              </a:graphicData>
            </a:graphic>
          </wp:inline>
        </w:drawing>
      </w:r>
    </w:p>
    <w:p w14:paraId="43D770ED" w14:textId="0A78D163" w:rsidR="00EA3E70" w:rsidRPr="009F4AC3" w:rsidRDefault="00EA3E70" w:rsidP="00856ECA">
      <w:pPr>
        <w:spacing w:line="480" w:lineRule="auto"/>
        <w:rPr>
          <w:rFonts w:ascii="Times New Roman" w:hAnsi="Times New Roman" w:cs="Times New Roman"/>
          <w:sz w:val="24"/>
          <w:szCs w:val="24"/>
        </w:rPr>
      </w:pPr>
      <w:r w:rsidRPr="009F4AC3">
        <w:rPr>
          <w:rFonts w:ascii="Times New Roman" w:hAnsi="Times New Roman" w:cs="Times New Roman" w:hint="eastAsia"/>
          <w:sz w:val="24"/>
          <w:szCs w:val="24"/>
        </w:rPr>
        <w:t>T</w:t>
      </w:r>
      <w:r w:rsidRPr="009F4AC3">
        <w:rPr>
          <w:rFonts w:ascii="Times New Roman" w:hAnsi="Times New Roman" w:cs="Times New Roman"/>
          <w:sz w:val="24"/>
          <w:szCs w:val="24"/>
        </w:rPr>
        <w:t xml:space="preserve">able </w:t>
      </w:r>
      <w:r w:rsidR="007E700F">
        <w:rPr>
          <w:rFonts w:ascii="Times New Roman" w:hAnsi="Times New Roman" w:cs="Times New Roman"/>
          <w:sz w:val="24"/>
          <w:szCs w:val="24"/>
        </w:rPr>
        <w:t>9</w:t>
      </w:r>
      <w:r w:rsidRPr="009F4AC3">
        <w:rPr>
          <w:rFonts w:ascii="Times New Roman" w:hAnsi="Times New Roman" w:cs="Times New Roman"/>
          <w:sz w:val="24"/>
          <w:szCs w:val="24"/>
        </w:rPr>
        <w:t xml:space="preserve"> Communities</w:t>
      </w:r>
      <w:r w:rsidR="009F4AC3">
        <w:rPr>
          <w:rFonts w:ascii="Times New Roman" w:hAnsi="Times New Roman" w:cs="Times New Roman"/>
          <w:sz w:val="24"/>
          <w:szCs w:val="24"/>
        </w:rPr>
        <w:t xml:space="preserve"> for</w:t>
      </w:r>
      <w:r w:rsidR="009F4AC3" w:rsidRPr="00EA3E70">
        <w:rPr>
          <w:rFonts w:ascii="Times New Roman" w:hAnsi="Times New Roman" w:cs="Times New Roman"/>
          <w:sz w:val="24"/>
          <w:szCs w:val="24"/>
        </w:rPr>
        <w:t xml:space="preserve"> independent variables</w:t>
      </w:r>
    </w:p>
    <w:p w14:paraId="25928EDE" w14:textId="589B6810" w:rsidR="00EA3E70" w:rsidRPr="0077051D" w:rsidRDefault="00AF10AF" w:rsidP="00856ECA">
      <w:pPr>
        <w:spacing w:line="480" w:lineRule="auto"/>
        <w:rPr>
          <w:rFonts w:ascii="Times New Roman" w:hAnsi="Times New Roman" w:cs="Times New Roman"/>
          <w:sz w:val="24"/>
          <w:szCs w:val="24"/>
        </w:rPr>
      </w:pPr>
      <w:r w:rsidRPr="00AF10AF">
        <w:rPr>
          <w:rFonts w:ascii="Times New Roman" w:hAnsi="Times New Roman" w:cs="Times New Roman"/>
          <w:sz w:val="24"/>
          <w:szCs w:val="24"/>
        </w:rPr>
        <w:t>Samuels</w:t>
      </w:r>
      <w:r w:rsidRPr="00AF10AF">
        <w:rPr>
          <w:rFonts w:ascii="Times New Roman" w:hAnsi="Times New Roman" w:cs="Times New Roman"/>
          <w:sz w:val="24"/>
          <w:szCs w:val="24"/>
        </w:rPr>
        <w:t>（</w:t>
      </w:r>
      <w:r w:rsidRPr="00AF10AF">
        <w:rPr>
          <w:rFonts w:ascii="Times New Roman" w:hAnsi="Times New Roman" w:cs="Times New Roman"/>
          <w:sz w:val="24"/>
          <w:szCs w:val="24"/>
        </w:rPr>
        <w:t>2016</w:t>
      </w:r>
      <w:r w:rsidR="00EA4BE8">
        <w:rPr>
          <w:rFonts w:ascii="Times New Roman" w:hAnsi="Times New Roman" w:cs="Times New Roman" w:hint="eastAsia"/>
          <w:sz w:val="24"/>
          <w:szCs w:val="24"/>
        </w:rPr>
        <w:t>）</w:t>
      </w:r>
      <w:r w:rsidRPr="00AF10AF">
        <w:rPr>
          <w:rFonts w:ascii="Times New Roman" w:hAnsi="Times New Roman" w:cs="Times New Roman"/>
          <w:sz w:val="24"/>
          <w:szCs w:val="24"/>
        </w:rPr>
        <w:t xml:space="preserve">shows that the communalities are used to how much variance in each variable is explained by the analysis, and those variables must be greater than </w:t>
      </w:r>
      <w:r>
        <w:rPr>
          <w:rFonts w:ascii="Times New Roman" w:hAnsi="Times New Roman" w:cs="Times New Roman"/>
          <w:sz w:val="24"/>
          <w:szCs w:val="24"/>
        </w:rPr>
        <w:t>0</w:t>
      </w:r>
      <w:r w:rsidRPr="00AF10AF">
        <w:rPr>
          <w:rFonts w:ascii="Times New Roman" w:hAnsi="Times New Roman" w:cs="Times New Roman"/>
          <w:sz w:val="24"/>
          <w:szCs w:val="24"/>
        </w:rPr>
        <w:t>.50</w:t>
      </w:r>
      <w:r>
        <w:rPr>
          <w:rFonts w:ascii="Times New Roman" w:hAnsi="Times New Roman" w:cs="Times New Roman"/>
          <w:sz w:val="24"/>
          <w:szCs w:val="24"/>
        </w:rPr>
        <w:t>. From the table 8, c</w:t>
      </w:r>
      <w:r w:rsidRPr="00AF10AF">
        <w:rPr>
          <w:rFonts w:ascii="Times New Roman" w:hAnsi="Times New Roman" w:cs="Times New Roman"/>
          <w:sz w:val="24"/>
          <w:szCs w:val="24"/>
        </w:rPr>
        <w:t>ommunalities extraction for all components in Independent</w:t>
      </w:r>
      <w:r w:rsidRPr="00AF10AF">
        <w:rPr>
          <w:rFonts w:ascii="Times New Roman" w:hAnsi="Times New Roman" w:cs="Times New Roman" w:hint="eastAsia"/>
          <w:sz w:val="24"/>
          <w:szCs w:val="24"/>
        </w:rPr>
        <w:t xml:space="preserve"> </w:t>
      </w:r>
      <w:r w:rsidRPr="00AF10AF">
        <w:rPr>
          <w:rFonts w:ascii="Times New Roman" w:hAnsi="Times New Roman" w:cs="Times New Roman"/>
          <w:sz w:val="24"/>
          <w:szCs w:val="24"/>
        </w:rPr>
        <w:t xml:space="preserve">variables </w:t>
      </w:r>
      <w:r w:rsidRPr="00AF10AF">
        <w:rPr>
          <w:rFonts w:ascii="Times New Roman" w:hAnsi="Times New Roman" w:cs="Times New Roman"/>
          <w:sz w:val="24"/>
          <w:szCs w:val="24"/>
        </w:rPr>
        <w:lastRenderedPageBreak/>
        <w:t>are from 0.601 to 0.810</w:t>
      </w:r>
      <w:r>
        <w:rPr>
          <w:rFonts w:ascii="Times New Roman" w:hAnsi="Times New Roman" w:cs="Times New Roman"/>
          <w:sz w:val="24"/>
          <w:szCs w:val="24"/>
        </w:rPr>
        <w:t>.</w:t>
      </w:r>
    </w:p>
    <w:p w14:paraId="1BA4C21E" w14:textId="58058367" w:rsidR="00EA3E70" w:rsidRDefault="00EA3E70" w:rsidP="00856ECA">
      <w:pPr>
        <w:spacing w:line="480" w:lineRule="auto"/>
        <w:rPr>
          <w:rFonts w:ascii="Times New Roman" w:hAnsi="Times New Roman" w:cs="Times New Roman"/>
          <w:b/>
          <w:bCs/>
          <w:sz w:val="24"/>
          <w:szCs w:val="24"/>
        </w:rPr>
      </w:pPr>
      <w:r w:rsidRPr="00EA3E70">
        <w:rPr>
          <w:rFonts w:ascii="Times New Roman" w:hAnsi="Times New Roman" w:cs="Times New Roman"/>
          <w:b/>
          <w:bCs/>
          <w:noProof/>
          <w:sz w:val="24"/>
          <w:szCs w:val="24"/>
        </w:rPr>
        <w:drawing>
          <wp:inline distT="0" distB="0" distL="0" distR="0" wp14:anchorId="59317A4D" wp14:editId="5A2DD1AF">
            <wp:extent cx="2156210" cy="2668699"/>
            <wp:effectExtent l="0" t="0" r="0" b="0"/>
            <wp:docPr id="36" name="图片 6">
              <a:extLst xmlns:a="http://schemas.openxmlformats.org/drawingml/2006/main">
                <a:ext uri="{FF2B5EF4-FFF2-40B4-BE49-F238E27FC236}">
                  <a16:creationId xmlns:a16="http://schemas.microsoft.com/office/drawing/2014/main" id="{FA10436E-B77A-40C2-9E05-72074DCFA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FA10436E-B77A-40C2-9E05-72074DCFA174}"/>
                        </a:ext>
                      </a:extLst>
                    </pic:cNvPr>
                    <pic:cNvPicPr>
                      <a:picLocks noChangeAspect="1"/>
                    </pic:cNvPicPr>
                  </pic:nvPicPr>
                  <pic:blipFill>
                    <a:blip r:embed="rId22"/>
                    <a:stretch>
                      <a:fillRect/>
                    </a:stretch>
                  </pic:blipFill>
                  <pic:spPr>
                    <a:xfrm>
                      <a:off x="0" y="0"/>
                      <a:ext cx="2156210" cy="2668699"/>
                    </a:xfrm>
                    <a:prstGeom prst="rect">
                      <a:avLst/>
                    </a:prstGeom>
                  </pic:spPr>
                </pic:pic>
              </a:graphicData>
            </a:graphic>
          </wp:inline>
        </w:drawing>
      </w:r>
    </w:p>
    <w:p w14:paraId="176085CF" w14:textId="082C1D71" w:rsidR="009F4AC3" w:rsidRDefault="009F4AC3" w:rsidP="009F4AC3">
      <w:pPr>
        <w:spacing w:line="480" w:lineRule="auto"/>
        <w:rPr>
          <w:rFonts w:ascii="Times New Roman" w:hAnsi="Times New Roman" w:cs="Times New Roman"/>
          <w:sz w:val="24"/>
          <w:szCs w:val="24"/>
        </w:rPr>
      </w:pPr>
      <w:r>
        <w:rPr>
          <w:rFonts w:ascii="Times New Roman" w:hAnsi="Times New Roman" w:cs="Times New Roman"/>
          <w:sz w:val="24"/>
          <w:szCs w:val="24"/>
        </w:rPr>
        <w:t>T</w:t>
      </w:r>
      <w:r w:rsidRPr="009F4AC3">
        <w:rPr>
          <w:rFonts w:ascii="Times New Roman" w:hAnsi="Times New Roman" w:cs="Times New Roman"/>
          <w:sz w:val="24"/>
          <w:szCs w:val="24"/>
        </w:rPr>
        <w:t xml:space="preserve">able </w:t>
      </w:r>
      <w:r w:rsidR="007E700F">
        <w:rPr>
          <w:rFonts w:ascii="Times New Roman" w:hAnsi="Times New Roman" w:cs="Times New Roman"/>
          <w:sz w:val="24"/>
          <w:szCs w:val="24"/>
        </w:rPr>
        <w:t>10</w:t>
      </w:r>
      <w:r w:rsidRPr="009F4AC3">
        <w:rPr>
          <w:rFonts w:ascii="Times New Roman" w:hAnsi="Times New Roman" w:cs="Times New Roman"/>
          <w:sz w:val="24"/>
          <w:szCs w:val="24"/>
        </w:rPr>
        <w:t xml:space="preserve"> Communities</w:t>
      </w:r>
      <w:r>
        <w:rPr>
          <w:rFonts w:ascii="Times New Roman" w:hAnsi="Times New Roman" w:cs="Times New Roman"/>
          <w:sz w:val="24"/>
          <w:szCs w:val="24"/>
        </w:rPr>
        <w:t xml:space="preserve"> for</w:t>
      </w:r>
      <w:r w:rsidRPr="00EA3E70">
        <w:rPr>
          <w:rFonts w:ascii="Times New Roman" w:hAnsi="Times New Roman" w:cs="Times New Roman"/>
          <w:sz w:val="24"/>
          <w:szCs w:val="24"/>
        </w:rPr>
        <w:t xml:space="preserve"> dependent variables</w:t>
      </w:r>
    </w:p>
    <w:p w14:paraId="779ABF3A" w14:textId="2AA9C5A0" w:rsidR="0077051D" w:rsidRDefault="0077051D" w:rsidP="0077051D">
      <w:pPr>
        <w:spacing w:line="480" w:lineRule="auto"/>
        <w:rPr>
          <w:rFonts w:ascii="Times New Roman" w:hAnsi="Times New Roman" w:cs="Times New Roman"/>
          <w:sz w:val="24"/>
          <w:szCs w:val="24"/>
        </w:rPr>
      </w:pPr>
      <w:r>
        <w:rPr>
          <w:rFonts w:ascii="Times New Roman" w:hAnsi="Times New Roman" w:cs="Times New Roman"/>
          <w:sz w:val="24"/>
          <w:szCs w:val="24"/>
        </w:rPr>
        <w:t>From the table above, c</w:t>
      </w:r>
      <w:r w:rsidRPr="00AF10AF">
        <w:rPr>
          <w:rFonts w:ascii="Times New Roman" w:hAnsi="Times New Roman" w:cs="Times New Roman"/>
          <w:sz w:val="24"/>
          <w:szCs w:val="24"/>
        </w:rPr>
        <w:t>ommunalities extraction for all components in dependent</w:t>
      </w:r>
      <w:r w:rsidRPr="00AF10AF">
        <w:rPr>
          <w:rFonts w:ascii="Times New Roman" w:hAnsi="Times New Roman" w:cs="Times New Roman" w:hint="eastAsia"/>
          <w:sz w:val="24"/>
          <w:szCs w:val="24"/>
        </w:rPr>
        <w:t xml:space="preserve"> </w:t>
      </w:r>
      <w:r w:rsidRPr="00AF10AF">
        <w:rPr>
          <w:rFonts w:ascii="Times New Roman" w:hAnsi="Times New Roman" w:cs="Times New Roman"/>
          <w:sz w:val="24"/>
          <w:szCs w:val="24"/>
        </w:rPr>
        <w:t>variables are from 0.6</w:t>
      </w:r>
      <w:r>
        <w:rPr>
          <w:rFonts w:ascii="Times New Roman" w:hAnsi="Times New Roman" w:cs="Times New Roman"/>
          <w:sz w:val="24"/>
          <w:szCs w:val="24"/>
        </w:rPr>
        <w:t xml:space="preserve">01 </w:t>
      </w:r>
      <w:r w:rsidRPr="00AF10AF">
        <w:rPr>
          <w:rFonts w:ascii="Times New Roman" w:hAnsi="Times New Roman" w:cs="Times New Roman"/>
          <w:sz w:val="24"/>
          <w:szCs w:val="24"/>
        </w:rPr>
        <w:t>to 0.80</w:t>
      </w:r>
      <w:r>
        <w:rPr>
          <w:rFonts w:ascii="Times New Roman" w:hAnsi="Times New Roman" w:cs="Times New Roman"/>
          <w:sz w:val="24"/>
          <w:szCs w:val="24"/>
        </w:rPr>
        <w:t xml:space="preserve">9, which more than 0.05. Therefore, we can conclude that all factors </w:t>
      </w:r>
      <w:r w:rsidR="007E700F">
        <w:rPr>
          <w:rFonts w:ascii="Times New Roman" w:hAnsi="Times New Roman" w:cs="Times New Roman"/>
          <w:sz w:val="24"/>
          <w:szCs w:val="24"/>
        </w:rPr>
        <w:t>maybe</w:t>
      </w:r>
      <w:r>
        <w:rPr>
          <w:rFonts w:ascii="Times New Roman" w:hAnsi="Times New Roman" w:cs="Times New Roman"/>
          <w:sz w:val="24"/>
          <w:szCs w:val="24"/>
        </w:rPr>
        <w:t xml:space="preserve"> be </w:t>
      </w:r>
      <w:r w:rsidRPr="0077051D">
        <w:rPr>
          <w:rFonts w:ascii="Times New Roman" w:hAnsi="Times New Roman" w:cs="Times New Roman"/>
          <w:sz w:val="24"/>
          <w:szCs w:val="24"/>
        </w:rPr>
        <w:t>useful and adequate in this study</w:t>
      </w:r>
      <w:r>
        <w:rPr>
          <w:rFonts w:ascii="Times New Roman" w:hAnsi="Times New Roman" w:cs="Times New Roman"/>
          <w:sz w:val="24"/>
          <w:szCs w:val="24"/>
        </w:rPr>
        <w:t>.</w:t>
      </w:r>
    </w:p>
    <w:p w14:paraId="1894406A" w14:textId="0D4E8E24" w:rsidR="00AF10AF" w:rsidRDefault="00EA4BE8" w:rsidP="009F4AC3">
      <w:pPr>
        <w:spacing w:line="480" w:lineRule="auto"/>
        <w:rPr>
          <w:rFonts w:ascii="Times New Roman" w:hAnsi="Times New Roman" w:cs="Times New Roman"/>
          <w:b/>
          <w:bCs/>
          <w:sz w:val="24"/>
          <w:szCs w:val="24"/>
        </w:rPr>
      </w:pPr>
      <w:r w:rsidRPr="0077051D">
        <w:rPr>
          <w:rFonts w:ascii="Times New Roman" w:hAnsi="Times New Roman" w:cs="Times New Roman"/>
          <w:b/>
          <w:bCs/>
          <w:sz w:val="24"/>
          <w:szCs w:val="24"/>
        </w:rPr>
        <w:t>Factor Analysis</w:t>
      </w:r>
      <w:r w:rsidR="007E700F">
        <w:rPr>
          <w:rFonts w:ascii="Times New Roman" w:hAnsi="Times New Roman" w:cs="Times New Roman"/>
          <w:b/>
          <w:bCs/>
          <w:sz w:val="24"/>
          <w:szCs w:val="24"/>
        </w:rPr>
        <w:t xml:space="preserve"> </w:t>
      </w:r>
      <w:r w:rsidRPr="0077051D">
        <w:rPr>
          <w:rFonts w:ascii="Times New Roman" w:hAnsi="Times New Roman" w:cs="Times New Roman"/>
          <w:b/>
          <w:bCs/>
          <w:sz w:val="24"/>
          <w:szCs w:val="24"/>
        </w:rPr>
        <w:t>(Eigenvalues)</w:t>
      </w:r>
    </w:p>
    <w:p w14:paraId="71784F8A" w14:textId="0475AF2B" w:rsidR="007E700F" w:rsidRDefault="007E700F" w:rsidP="009F4AC3">
      <w:pPr>
        <w:spacing w:line="480" w:lineRule="auto"/>
        <w:rPr>
          <w:rFonts w:ascii="Times New Roman" w:hAnsi="Times New Roman" w:cs="Times New Roman"/>
          <w:b/>
          <w:bCs/>
          <w:sz w:val="24"/>
          <w:szCs w:val="24"/>
        </w:rPr>
      </w:pPr>
      <w:r w:rsidRPr="007E700F">
        <w:rPr>
          <w:rFonts w:ascii="Times New Roman" w:hAnsi="Times New Roman" w:cs="Times New Roman"/>
          <w:b/>
          <w:bCs/>
          <w:noProof/>
          <w:sz w:val="24"/>
          <w:szCs w:val="24"/>
        </w:rPr>
        <w:drawing>
          <wp:inline distT="0" distB="0" distL="0" distR="0" wp14:anchorId="31CDBD0B" wp14:editId="7AD4DCE1">
            <wp:extent cx="5274310" cy="1894205"/>
            <wp:effectExtent l="0" t="0" r="2540" b="0"/>
            <wp:docPr id="37" name="图片 8">
              <a:extLst xmlns:a="http://schemas.openxmlformats.org/drawingml/2006/main">
                <a:ext uri="{FF2B5EF4-FFF2-40B4-BE49-F238E27FC236}">
                  <a16:creationId xmlns:a16="http://schemas.microsoft.com/office/drawing/2014/main" id="{B2FCAE30-5829-4329-A221-0AB3665CB1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B2FCAE30-5829-4329-A221-0AB3665CB1E2}"/>
                        </a:ext>
                      </a:extLst>
                    </pic:cNvPr>
                    <pic:cNvPicPr>
                      <a:picLocks noChangeAspect="1"/>
                    </pic:cNvPicPr>
                  </pic:nvPicPr>
                  <pic:blipFill>
                    <a:blip r:embed="rId23"/>
                    <a:stretch>
                      <a:fillRect/>
                    </a:stretch>
                  </pic:blipFill>
                  <pic:spPr>
                    <a:xfrm>
                      <a:off x="0" y="0"/>
                      <a:ext cx="5274310" cy="1894205"/>
                    </a:xfrm>
                    <a:prstGeom prst="rect">
                      <a:avLst/>
                    </a:prstGeom>
                  </pic:spPr>
                </pic:pic>
              </a:graphicData>
            </a:graphic>
          </wp:inline>
        </w:drawing>
      </w:r>
    </w:p>
    <w:p w14:paraId="7306DEDB" w14:textId="7D6DA3AB" w:rsidR="007E700F" w:rsidRPr="007E700F" w:rsidRDefault="007E700F" w:rsidP="007E700F">
      <w:pPr>
        <w:spacing w:line="480" w:lineRule="auto"/>
        <w:rPr>
          <w:rFonts w:ascii="Times New Roman" w:hAnsi="Times New Roman" w:cs="Times New Roman"/>
          <w:sz w:val="24"/>
          <w:szCs w:val="24"/>
        </w:rPr>
      </w:pPr>
      <w:r w:rsidRPr="007E700F">
        <w:rPr>
          <w:rFonts w:ascii="Times New Roman" w:hAnsi="Times New Roman" w:cs="Times New Roman" w:hint="eastAsia"/>
          <w:sz w:val="24"/>
          <w:szCs w:val="24"/>
        </w:rPr>
        <w:t>T</w:t>
      </w:r>
      <w:r w:rsidRPr="007E700F">
        <w:rPr>
          <w:rFonts w:ascii="Times New Roman" w:hAnsi="Times New Roman" w:cs="Times New Roman"/>
          <w:sz w:val="24"/>
          <w:szCs w:val="24"/>
        </w:rPr>
        <w:t xml:space="preserve">able 11 </w:t>
      </w:r>
      <w:r w:rsidRPr="007E700F">
        <w:rPr>
          <w:rFonts w:ascii="Times New Roman" w:hAnsi="Times New Roman" w:cs="Times New Roman" w:hint="eastAsia"/>
          <w:sz w:val="24"/>
          <w:szCs w:val="24"/>
        </w:rPr>
        <w:t>Total valued explained (IV)</w:t>
      </w:r>
    </w:p>
    <w:p w14:paraId="6C47A5DA" w14:textId="37764B58" w:rsidR="007E700F" w:rsidRDefault="007E700F" w:rsidP="007E700F">
      <w:pPr>
        <w:spacing w:line="480" w:lineRule="auto"/>
        <w:rPr>
          <w:rFonts w:ascii="Times New Roman" w:hAnsi="Times New Roman" w:cs="Times New Roman"/>
          <w:sz w:val="24"/>
          <w:szCs w:val="24"/>
        </w:rPr>
      </w:pPr>
      <w:r w:rsidRPr="007E700F">
        <w:rPr>
          <w:rFonts w:ascii="Times New Roman" w:hAnsi="Times New Roman" w:cs="Times New Roman"/>
          <w:sz w:val="24"/>
          <w:szCs w:val="24"/>
        </w:rPr>
        <w:t xml:space="preserve">Factors with eigenvalues </w:t>
      </w:r>
      <w:r>
        <w:rPr>
          <w:rFonts w:ascii="Times New Roman" w:hAnsi="Times New Roman" w:cs="Times New Roman"/>
          <w:sz w:val="24"/>
          <w:szCs w:val="24"/>
        </w:rPr>
        <w:t>more</w:t>
      </w:r>
      <w:r w:rsidRPr="007E700F">
        <w:rPr>
          <w:rFonts w:ascii="Times New Roman" w:hAnsi="Times New Roman" w:cs="Times New Roman"/>
          <w:sz w:val="24"/>
          <w:szCs w:val="24"/>
        </w:rPr>
        <w:t xml:space="preserve"> than 1 are considered significant, the percent of cumulative usually more than 60% (Hayton, Allen and Scarpello,</w:t>
      </w:r>
      <w:r>
        <w:rPr>
          <w:rFonts w:ascii="Times New Roman" w:hAnsi="Times New Roman" w:cs="Times New Roman"/>
          <w:sz w:val="24"/>
          <w:szCs w:val="24"/>
        </w:rPr>
        <w:t xml:space="preserve"> </w:t>
      </w:r>
      <w:r w:rsidRPr="007E700F">
        <w:rPr>
          <w:rFonts w:ascii="Times New Roman" w:hAnsi="Times New Roman" w:cs="Times New Roman"/>
          <w:sz w:val="24"/>
          <w:szCs w:val="24"/>
        </w:rPr>
        <w:t>2013).</w:t>
      </w:r>
      <w:r w:rsidR="001E372A">
        <w:rPr>
          <w:rFonts w:ascii="Times New Roman" w:hAnsi="Times New Roman" w:cs="Times New Roman"/>
          <w:sz w:val="24"/>
          <w:szCs w:val="24"/>
        </w:rPr>
        <w:t xml:space="preserve"> </w:t>
      </w:r>
      <w:r w:rsidRPr="007E700F">
        <w:rPr>
          <w:rFonts w:ascii="Times New Roman" w:hAnsi="Times New Roman" w:cs="Times New Roman"/>
          <w:sz w:val="24"/>
          <w:szCs w:val="24"/>
        </w:rPr>
        <w:t xml:space="preserve">From the table 11, there are four components, component 1,2,3 and 4 are more than one, thus the four </w:t>
      </w:r>
      <w:r w:rsidRPr="007E700F">
        <w:rPr>
          <w:rFonts w:ascii="Times New Roman" w:hAnsi="Times New Roman" w:cs="Times New Roman"/>
          <w:sz w:val="24"/>
          <w:szCs w:val="24"/>
        </w:rPr>
        <w:lastRenderedPageBreak/>
        <w:t>stated components are to be kept for further analysis. The rest of components which have the Eigenvalues less than one must be exclude for further analysis</w:t>
      </w:r>
      <w:r w:rsidR="00320981">
        <w:rPr>
          <w:rFonts w:ascii="Times New Roman" w:hAnsi="Times New Roman" w:cs="Times New Roman"/>
          <w:sz w:val="24"/>
          <w:szCs w:val="24"/>
        </w:rPr>
        <w:t>.</w:t>
      </w:r>
    </w:p>
    <w:p w14:paraId="7ACF5F2E" w14:textId="497EEB3E" w:rsidR="00320981" w:rsidRDefault="00320981" w:rsidP="007E700F">
      <w:pPr>
        <w:spacing w:line="480" w:lineRule="auto"/>
        <w:rPr>
          <w:rFonts w:ascii="Times New Roman" w:hAnsi="Times New Roman" w:cs="Times New Roman"/>
          <w:sz w:val="24"/>
          <w:szCs w:val="24"/>
        </w:rPr>
      </w:pPr>
      <w:r w:rsidRPr="00320981">
        <w:rPr>
          <w:rFonts w:ascii="Times New Roman" w:hAnsi="Times New Roman" w:cs="Times New Roman"/>
          <w:noProof/>
          <w:sz w:val="24"/>
          <w:szCs w:val="24"/>
        </w:rPr>
        <w:drawing>
          <wp:inline distT="0" distB="0" distL="0" distR="0" wp14:anchorId="57354EFC" wp14:editId="3FD7872B">
            <wp:extent cx="5274310" cy="1716405"/>
            <wp:effectExtent l="0" t="0" r="2540" b="0"/>
            <wp:docPr id="38" name="图片 6">
              <a:extLst xmlns:a="http://schemas.openxmlformats.org/drawingml/2006/main">
                <a:ext uri="{FF2B5EF4-FFF2-40B4-BE49-F238E27FC236}">
                  <a16:creationId xmlns:a16="http://schemas.microsoft.com/office/drawing/2014/main" id="{5D020EC9-E912-46BC-8E4D-ACEB54524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5D020EC9-E912-46BC-8E4D-ACEB54524452}"/>
                        </a:ext>
                      </a:extLst>
                    </pic:cNvPr>
                    <pic:cNvPicPr>
                      <a:picLocks noChangeAspect="1"/>
                    </pic:cNvPicPr>
                  </pic:nvPicPr>
                  <pic:blipFill>
                    <a:blip r:embed="rId24"/>
                    <a:stretch>
                      <a:fillRect/>
                    </a:stretch>
                  </pic:blipFill>
                  <pic:spPr>
                    <a:xfrm>
                      <a:off x="0" y="0"/>
                      <a:ext cx="5274310" cy="1716405"/>
                    </a:xfrm>
                    <a:prstGeom prst="rect">
                      <a:avLst/>
                    </a:prstGeom>
                  </pic:spPr>
                </pic:pic>
              </a:graphicData>
            </a:graphic>
          </wp:inline>
        </w:drawing>
      </w:r>
    </w:p>
    <w:p w14:paraId="2513767A" w14:textId="68124A35" w:rsidR="00320981" w:rsidRDefault="00320981" w:rsidP="007E700F">
      <w:pPr>
        <w:spacing w:line="48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able 12.</w:t>
      </w:r>
      <w:r w:rsidRPr="00320981">
        <w:t xml:space="preserve"> </w:t>
      </w:r>
      <w:r w:rsidRPr="00320981">
        <w:rPr>
          <w:rFonts w:ascii="Times New Roman" w:hAnsi="Times New Roman" w:cs="Times New Roman"/>
          <w:sz w:val="24"/>
          <w:szCs w:val="24"/>
        </w:rPr>
        <w:t>Total valued explained (DV)</w:t>
      </w:r>
    </w:p>
    <w:p w14:paraId="73EC5CDD" w14:textId="23A82F3E" w:rsidR="00320981" w:rsidRDefault="00320981" w:rsidP="00320981">
      <w:pPr>
        <w:spacing w:line="480" w:lineRule="auto"/>
        <w:rPr>
          <w:rFonts w:ascii="Times New Roman" w:hAnsi="Times New Roman" w:cs="Times New Roman"/>
          <w:sz w:val="24"/>
          <w:szCs w:val="24"/>
        </w:rPr>
      </w:pPr>
      <w:r>
        <w:rPr>
          <w:rFonts w:ascii="Times New Roman" w:hAnsi="Times New Roman" w:cs="Times New Roman"/>
          <w:sz w:val="24"/>
          <w:szCs w:val="24"/>
        </w:rPr>
        <w:t xml:space="preserve">The tables show that </w:t>
      </w:r>
      <w:r w:rsidRPr="00320981">
        <w:rPr>
          <w:rFonts w:ascii="Times New Roman" w:hAnsi="Times New Roman" w:cs="Times New Roman"/>
          <w:sz w:val="24"/>
          <w:szCs w:val="24"/>
        </w:rPr>
        <w:t xml:space="preserve">Eigenvalues for component 1 is </w:t>
      </w:r>
      <w:r>
        <w:rPr>
          <w:rFonts w:ascii="Times New Roman" w:hAnsi="Times New Roman" w:cs="Times New Roman"/>
          <w:sz w:val="24"/>
          <w:szCs w:val="24"/>
        </w:rPr>
        <w:t>3.408</w:t>
      </w:r>
      <w:r w:rsidRPr="00320981">
        <w:rPr>
          <w:rFonts w:ascii="Times New Roman" w:hAnsi="Times New Roman" w:cs="Times New Roman"/>
          <w:sz w:val="24"/>
          <w:szCs w:val="24"/>
        </w:rPr>
        <w:t xml:space="preserve">, thus it’s to be kept for further analysis, </w:t>
      </w:r>
      <w:r>
        <w:rPr>
          <w:rFonts w:ascii="Times New Roman" w:hAnsi="Times New Roman" w:cs="Times New Roman"/>
          <w:sz w:val="24"/>
          <w:szCs w:val="24"/>
        </w:rPr>
        <w:t xml:space="preserve">however, </w:t>
      </w:r>
      <w:r w:rsidRPr="00320981">
        <w:rPr>
          <w:rFonts w:ascii="Times New Roman" w:hAnsi="Times New Roman" w:cs="Times New Roman"/>
          <w:sz w:val="24"/>
          <w:szCs w:val="24"/>
        </w:rPr>
        <w:t>the rest of components which have the Eigenvalues less than one must be exclude for further analysis.</w:t>
      </w:r>
    </w:p>
    <w:p w14:paraId="42CE3670" w14:textId="21C1795A" w:rsidR="00856ECA" w:rsidRDefault="00B15161" w:rsidP="00856ECA">
      <w:pPr>
        <w:spacing w:line="480" w:lineRule="auto"/>
        <w:rPr>
          <w:rFonts w:ascii="Times New Roman" w:hAnsi="Times New Roman" w:cs="Times New Roman"/>
          <w:b/>
          <w:bCs/>
          <w:sz w:val="24"/>
          <w:szCs w:val="24"/>
        </w:rPr>
      </w:pPr>
      <w:r w:rsidRPr="00B15161">
        <w:rPr>
          <w:rFonts w:ascii="Times New Roman" w:hAnsi="Times New Roman" w:cs="Times New Roman"/>
          <w:b/>
          <w:bCs/>
          <w:sz w:val="24"/>
          <w:szCs w:val="24"/>
        </w:rPr>
        <w:t>4.2.2 Reliability Analysis</w:t>
      </w:r>
    </w:p>
    <w:tbl>
      <w:tblPr>
        <w:tblStyle w:val="ad"/>
        <w:tblW w:w="0" w:type="auto"/>
        <w:tblLook w:val="04A0" w:firstRow="1" w:lastRow="0" w:firstColumn="1" w:lastColumn="0" w:noHBand="0" w:noVBand="1"/>
      </w:tblPr>
      <w:tblGrid>
        <w:gridCol w:w="2765"/>
        <w:gridCol w:w="2765"/>
        <w:gridCol w:w="2766"/>
      </w:tblGrid>
      <w:tr w:rsidR="00AD5F43" w14:paraId="2F288194" w14:textId="77777777" w:rsidTr="00A3606D">
        <w:tc>
          <w:tcPr>
            <w:tcW w:w="2765" w:type="dxa"/>
          </w:tcPr>
          <w:p w14:paraId="5027734A" w14:textId="77777777" w:rsidR="00AD5F43" w:rsidRDefault="00AD5F43" w:rsidP="00A3606D">
            <w:pPr>
              <w:spacing w:line="480" w:lineRule="auto"/>
              <w:rPr>
                <w:rFonts w:ascii="Times New Roman" w:hAnsi="Times New Roman" w:cs="Times New Roman"/>
                <w:b/>
                <w:bCs/>
                <w:sz w:val="24"/>
                <w:szCs w:val="24"/>
              </w:rPr>
            </w:pPr>
          </w:p>
        </w:tc>
        <w:tc>
          <w:tcPr>
            <w:tcW w:w="2765" w:type="dxa"/>
          </w:tcPr>
          <w:p w14:paraId="147EAE82" w14:textId="77777777"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Cronbach Alpha</w:t>
            </w:r>
          </w:p>
        </w:tc>
        <w:tc>
          <w:tcPr>
            <w:tcW w:w="2766" w:type="dxa"/>
          </w:tcPr>
          <w:p w14:paraId="5AF975C9" w14:textId="77777777"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Items</w:t>
            </w:r>
          </w:p>
        </w:tc>
      </w:tr>
      <w:tr w:rsidR="00AD5F43" w14:paraId="5D9DF650" w14:textId="77777777" w:rsidTr="00A3606D">
        <w:tc>
          <w:tcPr>
            <w:tcW w:w="2765" w:type="dxa"/>
          </w:tcPr>
          <w:p w14:paraId="3FFFD146" w14:textId="77777777"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sz w:val="24"/>
                <w:szCs w:val="24"/>
              </w:rPr>
              <w:t>Employee motivation</w:t>
            </w:r>
          </w:p>
        </w:tc>
        <w:tc>
          <w:tcPr>
            <w:tcW w:w="2765" w:type="dxa"/>
          </w:tcPr>
          <w:p w14:paraId="540C4158" w14:textId="13D2FE4F"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sz w:val="24"/>
                <w:szCs w:val="24"/>
              </w:rPr>
              <w:t>0.88</w:t>
            </w:r>
            <w:r>
              <w:rPr>
                <w:rFonts w:ascii="Times New Roman" w:hAnsi="Times New Roman" w:cs="Times New Roman"/>
                <w:sz w:val="24"/>
                <w:szCs w:val="24"/>
              </w:rPr>
              <w:t>0</w:t>
            </w:r>
          </w:p>
        </w:tc>
        <w:tc>
          <w:tcPr>
            <w:tcW w:w="2766" w:type="dxa"/>
          </w:tcPr>
          <w:p w14:paraId="7533C1C7" w14:textId="77777777"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5</w:t>
            </w:r>
          </w:p>
        </w:tc>
      </w:tr>
      <w:tr w:rsidR="00AD5F43" w14:paraId="12C61D5E" w14:textId="77777777" w:rsidTr="00A3606D">
        <w:tc>
          <w:tcPr>
            <w:tcW w:w="2765" w:type="dxa"/>
          </w:tcPr>
          <w:p w14:paraId="0FFF4131" w14:textId="77777777"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W</w:t>
            </w:r>
            <w:r w:rsidRPr="00A311A0">
              <w:rPr>
                <w:rFonts w:ascii="Times New Roman" w:hAnsi="Times New Roman" w:cs="Times New Roman"/>
                <w:sz w:val="24"/>
                <w:szCs w:val="24"/>
              </w:rPr>
              <w:t>elfare</w:t>
            </w:r>
          </w:p>
        </w:tc>
        <w:tc>
          <w:tcPr>
            <w:tcW w:w="2765" w:type="dxa"/>
          </w:tcPr>
          <w:p w14:paraId="4E74BE61" w14:textId="2DDBF43B"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0</w:t>
            </w:r>
            <w:r w:rsidRPr="00A311A0">
              <w:rPr>
                <w:rFonts w:ascii="Times New Roman" w:hAnsi="Times New Roman" w:cs="Times New Roman"/>
                <w:sz w:val="24"/>
                <w:szCs w:val="24"/>
              </w:rPr>
              <w:t>.</w:t>
            </w:r>
            <w:r>
              <w:rPr>
                <w:rFonts w:ascii="Times New Roman" w:hAnsi="Times New Roman" w:cs="Times New Roman"/>
                <w:sz w:val="24"/>
                <w:szCs w:val="24"/>
              </w:rPr>
              <w:t>919</w:t>
            </w:r>
          </w:p>
        </w:tc>
        <w:tc>
          <w:tcPr>
            <w:tcW w:w="2766" w:type="dxa"/>
          </w:tcPr>
          <w:p w14:paraId="6FB87750" w14:textId="77777777"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5</w:t>
            </w:r>
          </w:p>
        </w:tc>
      </w:tr>
      <w:tr w:rsidR="00AD5F43" w14:paraId="73BD94BE" w14:textId="77777777" w:rsidTr="00A3606D">
        <w:tc>
          <w:tcPr>
            <w:tcW w:w="2765" w:type="dxa"/>
          </w:tcPr>
          <w:p w14:paraId="556168CD" w14:textId="77777777"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sz w:val="24"/>
                <w:szCs w:val="24"/>
              </w:rPr>
              <w:t>Promotion</w:t>
            </w:r>
          </w:p>
        </w:tc>
        <w:tc>
          <w:tcPr>
            <w:tcW w:w="2765" w:type="dxa"/>
          </w:tcPr>
          <w:p w14:paraId="14FE6F85" w14:textId="1616E558"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0</w:t>
            </w:r>
            <w:r w:rsidRPr="00A311A0">
              <w:rPr>
                <w:rFonts w:ascii="Times New Roman" w:hAnsi="Times New Roman" w:cs="Times New Roman"/>
                <w:sz w:val="24"/>
                <w:szCs w:val="24"/>
              </w:rPr>
              <w:t>.8</w:t>
            </w:r>
            <w:r>
              <w:rPr>
                <w:rFonts w:ascii="Times New Roman" w:hAnsi="Times New Roman" w:cs="Times New Roman"/>
                <w:sz w:val="24"/>
                <w:szCs w:val="24"/>
              </w:rPr>
              <w:t>68</w:t>
            </w:r>
          </w:p>
        </w:tc>
        <w:tc>
          <w:tcPr>
            <w:tcW w:w="2766" w:type="dxa"/>
          </w:tcPr>
          <w:p w14:paraId="0008FC24" w14:textId="77777777"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5</w:t>
            </w:r>
          </w:p>
        </w:tc>
      </w:tr>
      <w:tr w:rsidR="00AD5F43" w14:paraId="71E0F7C2" w14:textId="77777777" w:rsidTr="00A3606D">
        <w:tc>
          <w:tcPr>
            <w:tcW w:w="2765" w:type="dxa"/>
          </w:tcPr>
          <w:p w14:paraId="4B00288C" w14:textId="77777777"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sz w:val="24"/>
                <w:szCs w:val="24"/>
              </w:rPr>
              <w:t>Immaterial Incentive</w:t>
            </w:r>
          </w:p>
        </w:tc>
        <w:tc>
          <w:tcPr>
            <w:tcW w:w="2765" w:type="dxa"/>
          </w:tcPr>
          <w:p w14:paraId="60205D25" w14:textId="662DE07B"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0</w:t>
            </w:r>
            <w:r w:rsidRPr="00A311A0">
              <w:rPr>
                <w:rFonts w:ascii="Times New Roman" w:hAnsi="Times New Roman" w:cs="Times New Roman"/>
                <w:sz w:val="24"/>
                <w:szCs w:val="24"/>
              </w:rPr>
              <w:t>.90</w:t>
            </w:r>
            <w:r>
              <w:rPr>
                <w:rFonts w:ascii="Times New Roman" w:hAnsi="Times New Roman" w:cs="Times New Roman"/>
                <w:sz w:val="24"/>
                <w:szCs w:val="24"/>
              </w:rPr>
              <w:t>4</w:t>
            </w:r>
          </w:p>
        </w:tc>
        <w:tc>
          <w:tcPr>
            <w:tcW w:w="2766" w:type="dxa"/>
          </w:tcPr>
          <w:p w14:paraId="54A24FEC" w14:textId="77777777"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5</w:t>
            </w:r>
          </w:p>
        </w:tc>
      </w:tr>
      <w:tr w:rsidR="00AD5F43" w14:paraId="6655DA95" w14:textId="77777777" w:rsidTr="00A3606D">
        <w:tc>
          <w:tcPr>
            <w:tcW w:w="2765" w:type="dxa"/>
          </w:tcPr>
          <w:p w14:paraId="5E8DC450" w14:textId="77777777"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sz w:val="24"/>
                <w:szCs w:val="24"/>
              </w:rPr>
              <w:t xml:space="preserve">Performance Appraisal </w:t>
            </w:r>
          </w:p>
        </w:tc>
        <w:tc>
          <w:tcPr>
            <w:tcW w:w="2765" w:type="dxa"/>
          </w:tcPr>
          <w:p w14:paraId="7FB10E32" w14:textId="6CE508DF"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0</w:t>
            </w:r>
            <w:r w:rsidRPr="00A311A0">
              <w:rPr>
                <w:rFonts w:ascii="Times New Roman" w:hAnsi="Times New Roman" w:cs="Times New Roman"/>
                <w:sz w:val="24"/>
                <w:szCs w:val="24"/>
              </w:rPr>
              <w:t>.8</w:t>
            </w:r>
            <w:r>
              <w:rPr>
                <w:rFonts w:ascii="Times New Roman" w:hAnsi="Times New Roman" w:cs="Times New Roman"/>
                <w:sz w:val="24"/>
                <w:szCs w:val="24"/>
              </w:rPr>
              <w:t>95</w:t>
            </w:r>
          </w:p>
        </w:tc>
        <w:tc>
          <w:tcPr>
            <w:tcW w:w="2766" w:type="dxa"/>
          </w:tcPr>
          <w:p w14:paraId="467A8BE6" w14:textId="77777777" w:rsidR="00AD5F43" w:rsidRPr="00A311A0" w:rsidRDefault="00AD5F43"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5</w:t>
            </w:r>
          </w:p>
        </w:tc>
      </w:tr>
    </w:tbl>
    <w:p w14:paraId="51594F17" w14:textId="32FCE6BD" w:rsidR="00AD43F6" w:rsidRDefault="00AD43F6" w:rsidP="00856ECA">
      <w:pPr>
        <w:spacing w:line="48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able 13 Reliability analysis</w:t>
      </w:r>
    </w:p>
    <w:p w14:paraId="1D27B16C" w14:textId="51550BAA" w:rsidR="00AD5F43" w:rsidRDefault="00135973" w:rsidP="00856ECA">
      <w:pPr>
        <w:spacing w:line="480" w:lineRule="auto"/>
        <w:rPr>
          <w:rFonts w:ascii="Times New Roman" w:hAnsi="Times New Roman" w:cs="Times New Roman"/>
          <w:sz w:val="24"/>
          <w:szCs w:val="24"/>
        </w:rPr>
      </w:pPr>
      <w:r w:rsidRPr="00135973">
        <w:rPr>
          <w:rFonts w:ascii="Times New Roman" w:hAnsi="Times New Roman" w:cs="Times New Roman"/>
          <w:sz w:val="24"/>
          <w:szCs w:val="24"/>
        </w:rPr>
        <w:t>In this pilot test, I calculate the Cronbach</w:t>
      </w:r>
      <w:proofErr w:type="gramStart"/>
      <w:r w:rsidRPr="00135973">
        <w:rPr>
          <w:rFonts w:ascii="Times New Roman" w:hAnsi="Times New Roman" w:cs="Times New Roman"/>
          <w:sz w:val="24"/>
          <w:szCs w:val="24"/>
        </w:rPr>
        <w:t>’</w:t>
      </w:r>
      <w:proofErr w:type="gramEnd"/>
      <w:r w:rsidRPr="00135973">
        <w:rPr>
          <w:rFonts w:ascii="Times New Roman" w:hAnsi="Times New Roman" w:cs="Times New Roman"/>
          <w:sz w:val="24"/>
          <w:szCs w:val="24"/>
        </w:rPr>
        <w:t>s Alpha of the items, including dependent variables (employee motivation) and independent variables</w:t>
      </w:r>
      <w:r w:rsidRPr="00135973">
        <w:rPr>
          <w:rFonts w:ascii="Times New Roman" w:hAnsi="Times New Roman" w:cs="Times New Roman"/>
          <w:sz w:val="24"/>
          <w:szCs w:val="24"/>
        </w:rPr>
        <w:t>（</w:t>
      </w:r>
      <w:r w:rsidRPr="00135973">
        <w:rPr>
          <w:rFonts w:ascii="Times New Roman" w:hAnsi="Times New Roman" w:cs="Times New Roman"/>
          <w:sz w:val="24"/>
          <w:szCs w:val="24"/>
        </w:rPr>
        <w:t>welfare, promotion, performance appraisal and immaterial incentive) As a whole, the Cronbach</w:t>
      </w:r>
      <w:proofErr w:type="gramStart"/>
      <w:r>
        <w:rPr>
          <w:rFonts w:ascii="Times New Roman" w:hAnsi="Times New Roman" w:cs="Times New Roman" w:hint="eastAsia"/>
          <w:sz w:val="24"/>
          <w:szCs w:val="24"/>
        </w:rPr>
        <w:t>‘</w:t>
      </w:r>
      <w:proofErr w:type="gramEnd"/>
      <w:r w:rsidRPr="00135973">
        <w:rPr>
          <w:rFonts w:ascii="Times New Roman" w:hAnsi="Times New Roman" w:cs="Times New Roman"/>
          <w:sz w:val="24"/>
          <w:szCs w:val="24"/>
        </w:rPr>
        <w:t xml:space="preserve">s Alpha </w:t>
      </w:r>
      <w:r w:rsidRPr="00135973">
        <w:rPr>
          <w:rFonts w:ascii="Times New Roman" w:hAnsi="Times New Roman" w:cs="Times New Roman"/>
          <w:sz w:val="24"/>
          <w:szCs w:val="24"/>
        </w:rPr>
        <w:lastRenderedPageBreak/>
        <w:t>obtained is 0.880, it would be considered reliable because it's within 0.7 to 0.95 (</w:t>
      </w:r>
      <w:r w:rsidR="00F0583A" w:rsidRPr="00F0583A">
        <w:rPr>
          <w:rFonts w:ascii="Times New Roman" w:hAnsi="Times New Roman" w:cs="Times New Roman"/>
          <w:sz w:val="24"/>
          <w:szCs w:val="24"/>
        </w:rPr>
        <w:t>Maier</w:t>
      </w:r>
      <w:r w:rsidR="00F0583A">
        <w:rPr>
          <w:rFonts w:ascii="Times New Roman" w:hAnsi="Times New Roman" w:cs="Times New Roman"/>
          <w:sz w:val="24"/>
          <w:szCs w:val="24"/>
        </w:rPr>
        <w:t xml:space="preserve"> and </w:t>
      </w:r>
      <w:proofErr w:type="spellStart"/>
      <w:r w:rsidR="00F0583A" w:rsidRPr="00F0583A">
        <w:rPr>
          <w:rFonts w:ascii="Times New Roman" w:hAnsi="Times New Roman" w:cs="Times New Roman"/>
          <w:sz w:val="24"/>
          <w:szCs w:val="24"/>
        </w:rPr>
        <w:t>Berking</w:t>
      </w:r>
      <w:proofErr w:type="spellEnd"/>
      <w:r w:rsidR="00F0583A">
        <w:rPr>
          <w:rFonts w:ascii="Times New Roman" w:hAnsi="Times New Roman" w:cs="Times New Roman"/>
          <w:sz w:val="24"/>
          <w:szCs w:val="24"/>
        </w:rPr>
        <w:t>, 2015</w:t>
      </w:r>
      <w:r>
        <w:rPr>
          <w:rFonts w:ascii="Times New Roman" w:hAnsi="Times New Roman" w:cs="Times New Roman" w:hint="eastAsia"/>
          <w:sz w:val="24"/>
          <w:szCs w:val="24"/>
        </w:rPr>
        <w:t>)</w:t>
      </w:r>
      <w:r>
        <w:rPr>
          <w:rFonts w:ascii="Times New Roman" w:hAnsi="Times New Roman" w:cs="Times New Roman"/>
          <w:sz w:val="24"/>
          <w:szCs w:val="24"/>
        </w:rPr>
        <w:t>.</w:t>
      </w:r>
    </w:p>
    <w:p w14:paraId="14E9FF1C" w14:textId="6356F5A4" w:rsidR="0057359E" w:rsidRDefault="0057359E" w:rsidP="00856ECA">
      <w:pPr>
        <w:spacing w:line="480" w:lineRule="auto"/>
        <w:rPr>
          <w:rFonts w:ascii="Times New Roman" w:hAnsi="Times New Roman" w:cs="Times New Roman"/>
          <w:b/>
          <w:bCs/>
          <w:sz w:val="24"/>
          <w:szCs w:val="24"/>
        </w:rPr>
      </w:pPr>
      <w:r w:rsidRPr="0057359E">
        <w:rPr>
          <w:rFonts w:ascii="Times New Roman" w:hAnsi="Times New Roman" w:cs="Times New Roman" w:hint="eastAsia"/>
          <w:b/>
          <w:bCs/>
          <w:sz w:val="24"/>
          <w:szCs w:val="24"/>
        </w:rPr>
        <w:t>4</w:t>
      </w:r>
      <w:r w:rsidRPr="0057359E">
        <w:rPr>
          <w:rFonts w:ascii="Times New Roman" w:hAnsi="Times New Roman" w:cs="Times New Roman"/>
          <w:b/>
          <w:bCs/>
          <w:sz w:val="24"/>
          <w:szCs w:val="24"/>
        </w:rPr>
        <w:t>.3 Factor Analysis</w:t>
      </w:r>
    </w:p>
    <w:p w14:paraId="1A1A7889" w14:textId="04B5AFCF" w:rsidR="00E51313" w:rsidRPr="00E51313" w:rsidRDefault="00E51313" w:rsidP="00856ECA">
      <w:pPr>
        <w:spacing w:line="480" w:lineRule="auto"/>
        <w:rPr>
          <w:rFonts w:ascii="Times New Roman" w:hAnsi="Times New Roman" w:cs="Times New Roman"/>
          <w:b/>
          <w:bCs/>
          <w:sz w:val="24"/>
          <w:szCs w:val="24"/>
        </w:rPr>
      </w:pPr>
      <w:r w:rsidRPr="00E51313">
        <w:rPr>
          <w:rFonts w:ascii="Times New Roman" w:hAnsi="Times New Roman" w:cs="Times New Roman" w:hint="eastAsia"/>
          <w:b/>
          <w:bCs/>
          <w:sz w:val="24"/>
          <w:szCs w:val="24"/>
        </w:rPr>
        <w:t>K</w:t>
      </w:r>
      <w:r w:rsidRPr="00E51313">
        <w:rPr>
          <w:rFonts w:ascii="Times New Roman" w:hAnsi="Times New Roman" w:cs="Times New Roman"/>
          <w:b/>
          <w:bCs/>
          <w:sz w:val="24"/>
          <w:szCs w:val="24"/>
        </w:rPr>
        <w:t>MO and Bartlett’s test</w:t>
      </w:r>
    </w:p>
    <w:p w14:paraId="5836D23C" w14:textId="0F6A909F" w:rsidR="005272EF" w:rsidRDefault="007D52A2" w:rsidP="00856ECA">
      <w:pPr>
        <w:spacing w:line="480" w:lineRule="auto"/>
        <w:rPr>
          <w:rFonts w:ascii="Times New Roman" w:hAnsi="Times New Roman" w:cs="Times New Roman"/>
          <w:b/>
          <w:bCs/>
          <w:sz w:val="24"/>
          <w:szCs w:val="24"/>
        </w:rPr>
      </w:pPr>
      <w:r w:rsidRPr="007D52A2">
        <w:rPr>
          <w:rFonts w:ascii="Times New Roman" w:hAnsi="Times New Roman" w:cs="Times New Roman"/>
          <w:b/>
          <w:bCs/>
          <w:noProof/>
          <w:sz w:val="24"/>
          <w:szCs w:val="24"/>
        </w:rPr>
        <w:drawing>
          <wp:inline distT="0" distB="0" distL="0" distR="0" wp14:anchorId="2D6AA8B4" wp14:editId="6FD6BAB5">
            <wp:extent cx="2882489" cy="1926272"/>
            <wp:effectExtent l="0" t="0" r="0" b="0"/>
            <wp:docPr id="6" name="图片 5">
              <a:extLst xmlns:a="http://schemas.openxmlformats.org/drawingml/2006/main">
                <a:ext uri="{FF2B5EF4-FFF2-40B4-BE49-F238E27FC236}">
                  <a16:creationId xmlns:a16="http://schemas.microsoft.com/office/drawing/2014/main" id="{B37A8F09-54E6-4E8F-B43B-0F34531307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B37A8F09-54E6-4E8F-B43B-0F3453130708}"/>
                        </a:ext>
                      </a:extLst>
                    </pic:cNvPr>
                    <pic:cNvPicPr>
                      <a:picLocks noChangeAspect="1"/>
                    </pic:cNvPicPr>
                  </pic:nvPicPr>
                  <pic:blipFill>
                    <a:blip r:embed="rId25"/>
                    <a:stretch>
                      <a:fillRect/>
                    </a:stretch>
                  </pic:blipFill>
                  <pic:spPr>
                    <a:xfrm>
                      <a:off x="0" y="0"/>
                      <a:ext cx="2882489" cy="1926272"/>
                    </a:xfrm>
                    <a:prstGeom prst="rect">
                      <a:avLst/>
                    </a:prstGeom>
                  </pic:spPr>
                </pic:pic>
              </a:graphicData>
            </a:graphic>
          </wp:inline>
        </w:drawing>
      </w:r>
    </w:p>
    <w:p w14:paraId="1267DCE7" w14:textId="063AD285" w:rsidR="00AD43F6" w:rsidRDefault="00AD43F6" w:rsidP="00AD43F6">
      <w:pPr>
        <w:spacing w:line="480" w:lineRule="auto"/>
        <w:rPr>
          <w:rFonts w:ascii="Times New Roman" w:hAnsi="Times New Roman" w:cs="Times New Roman"/>
          <w:sz w:val="24"/>
          <w:szCs w:val="24"/>
        </w:rPr>
      </w:pPr>
      <w:r w:rsidRPr="00AD43F6">
        <w:rPr>
          <w:rFonts w:ascii="Times New Roman" w:hAnsi="Times New Roman" w:cs="Times New Roman"/>
          <w:sz w:val="24"/>
          <w:szCs w:val="24"/>
        </w:rPr>
        <w:t>Table 14 KMO and Bartlett’s test for Dependent Variable</w:t>
      </w:r>
    </w:p>
    <w:p w14:paraId="19AAF8FB" w14:textId="6D1400D7" w:rsidR="005272EF" w:rsidRDefault="005272EF" w:rsidP="00AD43F6">
      <w:pPr>
        <w:spacing w:line="480" w:lineRule="auto"/>
        <w:rPr>
          <w:rFonts w:ascii="Times New Roman" w:hAnsi="Times New Roman" w:cs="Times New Roman"/>
          <w:sz w:val="24"/>
          <w:szCs w:val="24"/>
        </w:rPr>
      </w:pPr>
      <w:r w:rsidRPr="005272EF">
        <w:rPr>
          <w:rFonts w:ascii="Times New Roman" w:hAnsi="Times New Roman" w:cs="Times New Roman"/>
          <w:noProof/>
          <w:sz w:val="24"/>
          <w:szCs w:val="24"/>
        </w:rPr>
        <w:drawing>
          <wp:inline distT="0" distB="0" distL="0" distR="0" wp14:anchorId="1B39A3CA" wp14:editId="42AAB09C">
            <wp:extent cx="2907102" cy="2052320"/>
            <wp:effectExtent l="0" t="0" r="7620" b="5080"/>
            <wp:docPr id="5" name="图片 4">
              <a:extLst xmlns:a="http://schemas.openxmlformats.org/drawingml/2006/main">
                <a:ext uri="{FF2B5EF4-FFF2-40B4-BE49-F238E27FC236}">
                  <a16:creationId xmlns:a16="http://schemas.microsoft.com/office/drawing/2014/main" id="{65FDEDA0-8A96-43DE-AEBD-73074040DA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65FDEDA0-8A96-43DE-AEBD-73074040DAB9}"/>
                        </a:ext>
                      </a:extLst>
                    </pic:cNvPr>
                    <pic:cNvPicPr>
                      <a:picLocks noChangeAspect="1"/>
                    </pic:cNvPicPr>
                  </pic:nvPicPr>
                  <pic:blipFill>
                    <a:blip r:embed="rId26"/>
                    <a:stretch>
                      <a:fillRect/>
                    </a:stretch>
                  </pic:blipFill>
                  <pic:spPr>
                    <a:xfrm>
                      <a:off x="0" y="0"/>
                      <a:ext cx="2914868" cy="2057803"/>
                    </a:xfrm>
                    <a:prstGeom prst="rect">
                      <a:avLst/>
                    </a:prstGeom>
                  </pic:spPr>
                </pic:pic>
              </a:graphicData>
            </a:graphic>
          </wp:inline>
        </w:drawing>
      </w:r>
    </w:p>
    <w:p w14:paraId="33713563" w14:textId="5E8748B6" w:rsidR="005272EF" w:rsidRPr="005272EF" w:rsidRDefault="005272EF" w:rsidP="00AD43F6">
      <w:pPr>
        <w:spacing w:line="480" w:lineRule="auto"/>
        <w:rPr>
          <w:rFonts w:ascii="Times New Roman" w:hAnsi="Times New Roman" w:cs="Times New Roman"/>
          <w:sz w:val="24"/>
          <w:szCs w:val="24"/>
        </w:rPr>
      </w:pPr>
      <w:r w:rsidRPr="00AD43F6">
        <w:rPr>
          <w:rFonts w:ascii="Times New Roman" w:hAnsi="Times New Roman" w:cs="Times New Roman"/>
          <w:sz w:val="24"/>
          <w:szCs w:val="24"/>
        </w:rPr>
        <w:t>Table 1</w:t>
      </w:r>
      <w:r>
        <w:rPr>
          <w:rFonts w:ascii="Times New Roman" w:hAnsi="Times New Roman" w:cs="Times New Roman"/>
          <w:sz w:val="24"/>
          <w:szCs w:val="24"/>
        </w:rPr>
        <w:t>5</w:t>
      </w:r>
      <w:r w:rsidRPr="00AD43F6">
        <w:rPr>
          <w:rFonts w:ascii="Times New Roman" w:hAnsi="Times New Roman" w:cs="Times New Roman"/>
          <w:sz w:val="24"/>
          <w:szCs w:val="24"/>
        </w:rPr>
        <w:t xml:space="preserve"> KMO and Bartlett’s test for </w:t>
      </w:r>
      <w:r>
        <w:rPr>
          <w:rFonts w:ascii="Times New Roman" w:hAnsi="Times New Roman" w:cs="Times New Roman"/>
          <w:sz w:val="24"/>
          <w:szCs w:val="24"/>
        </w:rPr>
        <w:t>Ind</w:t>
      </w:r>
      <w:r w:rsidRPr="00AD43F6">
        <w:rPr>
          <w:rFonts w:ascii="Times New Roman" w:hAnsi="Times New Roman" w:cs="Times New Roman"/>
          <w:sz w:val="24"/>
          <w:szCs w:val="24"/>
        </w:rPr>
        <w:t>ependent Variable</w:t>
      </w:r>
    </w:p>
    <w:p w14:paraId="6A83F580" w14:textId="77777777" w:rsidR="00E51313" w:rsidRDefault="005272EF" w:rsidP="00AD43F6">
      <w:pPr>
        <w:spacing w:line="480" w:lineRule="auto"/>
        <w:rPr>
          <w:rFonts w:ascii="Times New Roman" w:hAnsi="Times New Roman" w:cs="Times New Roman"/>
          <w:sz w:val="24"/>
          <w:szCs w:val="24"/>
        </w:rPr>
      </w:pPr>
      <w:r w:rsidRPr="002B1DFC">
        <w:rPr>
          <w:rFonts w:ascii="Times New Roman" w:hAnsi="Times New Roman" w:cs="Times New Roman"/>
          <w:sz w:val="24"/>
          <w:szCs w:val="24"/>
        </w:rPr>
        <w:t>From the following two tables, we can see that the KMO values of dependent variable and independent variable are 0.</w:t>
      </w:r>
      <w:r>
        <w:rPr>
          <w:rFonts w:ascii="Times New Roman" w:hAnsi="Times New Roman" w:cs="Times New Roman"/>
          <w:sz w:val="24"/>
          <w:szCs w:val="24"/>
        </w:rPr>
        <w:t>866</w:t>
      </w:r>
      <w:r w:rsidRPr="002B1DFC">
        <w:rPr>
          <w:rFonts w:ascii="Times New Roman" w:hAnsi="Times New Roman" w:cs="Times New Roman"/>
          <w:sz w:val="24"/>
          <w:szCs w:val="24"/>
        </w:rPr>
        <w:t xml:space="preserve"> and 0.</w:t>
      </w:r>
      <w:r>
        <w:rPr>
          <w:rFonts w:ascii="Times New Roman" w:hAnsi="Times New Roman" w:cs="Times New Roman"/>
          <w:sz w:val="24"/>
          <w:szCs w:val="24"/>
        </w:rPr>
        <w:t>831</w:t>
      </w:r>
      <w:r w:rsidRPr="002B1DFC">
        <w:rPr>
          <w:rFonts w:ascii="Times New Roman" w:hAnsi="Times New Roman" w:cs="Times New Roman"/>
          <w:sz w:val="24"/>
          <w:szCs w:val="24"/>
        </w:rPr>
        <w:t xml:space="preserve"> respectively. According to statistical standards, when the value is greater than 0.6, the relevant data is </w:t>
      </w:r>
      <w:r>
        <w:rPr>
          <w:rFonts w:ascii="Times New Roman" w:hAnsi="Times New Roman" w:cs="Times New Roman"/>
          <w:sz w:val="24"/>
          <w:szCs w:val="24"/>
        </w:rPr>
        <w:t>good</w:t>
      </w:r>
      <w:r w:rsidRPr="002B1DFC">
        <w:rPr>
          <w:rFonts w:ascii="Times New Roman" w:hAnsi="Times New Roman" w:cs="Times New Roman"/>
          <w:sz w:val="24"/>
          <w:szCs w:val="24"/>
        </w:rPr>
        <w:t xml:space="preserve"> for factor analysis</w:t>
      </w:r>
      <w:r w:rsidRPr="000E34F1">
        <w:rPr>
          <w:rFonts w:ascii="Arial" w:hAnsi="Arial" w:cs="Arial"/>
          <w:color w:val="000000" w:themeColor="text1"/>
          <w:kern w:val="24"/>
          <w:sz w:val="28"/>
          <w:szCs w:val="28"/>
        </w:rPr>
        <w:t xml:space="preserve"> </w:t>
      </w:r>
      <w:r w:rsidRPr="000E34F1">
        <w:rPr>
          <w:rFonts w:ascii="Times New Roman" w:hAnsi="Times New Roman" w:cs="Times New Roman"/>
          <w:sz w:val="24"/>
          <w:szCs w:val="24"/>
        </w:rPr>
        <w:t>(Pestana,2015)</w:t>
      </w:r>
      <w:r w:rsidRPr="002B1DFC">
        <w:rPr>
          <w:rFonts w:ascii="Times New Roman" w:hAnsi="Times New Roman" w:cs="Times New Roman"/>
          <w:sz w:val="24"/>
          <w:szCs w:val="24"/>
        </w:rPr>
        <w:t>. Therefore, from the sample test, the survey data is suitable for sub-analysis. At the same time, the Ba</w:t>
      </w:r>
      <w:r>
        <w:rPr>
          <w:rFonts w:ascii="Times New Roman" w:hAnsi="Times New Roman" w:cs="Times New Roman"/>
          <w:sz w:val="24"/>
          <w:szCs w:val="24"/>
        </w:rPr>
        <w:t>rtl</w:t>
      </w:r>
      <w:r w:rsidR="0098335A">
        <w:rPr>
          <w:rFonts w:ascii="Times New Roman" w:hAnsi="Times New Roman" w:cs="Times New Roman" w:hint="eastAsia"/>
          <w:sz w:val="24"/>
          <w:szCs w:val="24"/>
        </w:rPr>
        <w:t>e</w:t>
      </w:r>
      <w:r>
        <w:rPr>
          <w:rFonts w:ascii="Times New Roman" w:hAnsi="Times New Roman" w:cs="Times New Roman"/>
          <w:sz w:val="24"/>
          <w:szCs w:val="24"/>
        </w:rPr>
        <w:t>tt’s results</w:t>
      </w:r>
      <w:r w:rsidRPr="002B1DFC">
        <w:rPr>
          <w:rFonts w:ascii="Times New Roman" w:hAnsi="Times New Roman" w:cs="Times New Roman"/>
          <w:sz w:val="24"/>
          <w:szCs w:val="24"/>
        </w:rPr>
        <w:t xml:space="preserve"> of dependent and independent variables are </w:t>
      </w:r>
      <w:r>
        <w:rPr>
          <w:rFonts w:ascii="Times New Roman" w:hAnsi="Times New Roman" w:cs="Times New Roman"/>
          <w:sz w:val="24"/>
          <w:szCs w:val="24"/>
        </w:rPr>
        <w:t>0.000</w:t>
      </w:r>
      <w:r w:rsidRPr="002B1DFC">
        <w:rPr>
          <w:rFonts w:ascii="Times New Roman" w:hAnsi="Times New Roman" w:cs="Times New Roman"/>
          <w:sz w:val="24"/>
          <w:szCs w:val="24"/>
        </w:rPr>
        <w:t xml:space="preserve">, indicating that there are common factors in the sample data, which is also </w:t>
      </w:r>
      <w:r w:rsidRPr="002B1DFC">
        <w:rPr>
          <w:rFonts w:ascii="Times New Roman" w:hAnsi="Times New Roman" w:cs="Times New Roman"/>
          <w:sz w:val="24"/>
          <w:szCs w:val="24"/>
        </w:rPr>
        <w:lastRenderedPageBreak/>
        <w:t>suitable for factor analysis.</w:t>
      </w:r>
    </w:p>
    <w:p w14:paraId="111137E1" w14:textId="636E21FD" w:rsidR="005272EF" w:rsidRDefault="00E51313" w:rsidP="00AD43F6">
      <w:pPr>
        <w:spacing w:line="480" w:lineRule="auto"/>
        <w:rPr>
          <w:rFonts w:ascii="Times New Roman" w:hAnsi="Times New Roman" w:cs="Times New Roman"/>
          <w:b/>
          <w:bCs/>
          <w:sz w:val="24"/>
          <w:szCs w:val="24"/>
        </w:rPr>
      </w:pPr>
      <w:r w:rsidRPr="00E51313">
        <w:rPr>
          <w:rFonts w:ascii="Times New Roman" w:hAnsi="Times New Roman" w:cs="Times New Roman"/>
          <w:b/>
          <w:bCs/>
          <w:sz w:val="24"/>
          <w:szCs w:val="24"/>
        </w:rPr>
        <w:t>Communalities</w:t>
      </w:r>
    </w:p>
    <w:p w14:paraId="131AD5BB" w14:textId="04C8A48C" w:rsidR="00E51313" w:rsidRDefault="00E51313" w:rsidP="00AD43F6">
      <w:pPr>
        <w:spacing w:line="480" w:lineRule="auto"/>
        <w:rPr>
          <w:rFonts w:ascii="Times New Roman" w:hAnsi="Times New Roman" w:cs="Times New Roman"/>
          <w:b/>
          <w:bCs/>
          <w:sz w:val="24"/>
          <w:szCs w:val="24"/>
        </w:rPr>
      </w:pPr>
      <w:r w:rsidRPr="00E51313">
        <w:rPr>
          <w:rFonts w:ascii="Times New Roman" w:hAnsi="Times New Roman" w:cs="Times New Roman"/>
          <w:b/>
          <w:bCs/>
          <w:noProof/>
          <w:sz w:val="24"/>
          <w:szCs w:val="24"/>
        </w:rPr>
        <w:drawing>
          <wp:inline distT="0" distB="0" distL="0" distR="0" wp14:anchorId="6CDB5490" wp14:editId="3548178B">
            <wp:extent cx="2736885" cy="2514600"/>
            <wp:effectExtent l="0" t="0" r="6350" b="0"/>
            <wp:docPr id="15" name="图片 14">
              <a:extLst xmlns:a="http://schemas.openxmlformats.org/drawingml/2006/main">
                <a:ext uri="{FF2B5EF4-FFF2-40B4-BE49-F238E27FC236}">
                  <a16:creationId xmlns:a16="http://schemas.microsoft.com/office/drawing/2014/main" id="{6174B95C-A5A1-4DE6-9A88-D9C79BDD7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6174B95C-A5A1-4DE6-9A88-D9C79BDD7EAF}"/>
                        </a:ext>
                      </a:extLst>
                    </pic:cNvPr>
                    <pic:cNvPicPr>
                      <a:picLocks noChangeAspect="1"/>
                    </pic:cNvPicPr>
                  </pic:nvPicPr>
                  <pic:blipFill>
                    <a:blip r:embed="rId27"/>
                    <a:stretch>
                      <a:fillRect/>
                    </a:stretch>
                  </pic:blipFill>
                  <pic:spPr>
                    <a:xfrm>
                      <a:off x="0" y="0"/>
                      <a:ext cx="2736885" cy="2514600"/>
                    </a:xfrm>
                    <a:prstGeom prst="rect">
                      <a:avLst/>
                    </a:prstGeom>
                  </pic:spPr>
                </pic:pic>
              </a:graphicData>
            </a:graphic>
          </wp:inline>
        </w:drawing>
      </w:r>
    </w:p>
    <w:p w14:paraId="3B5AE180" w14:textId="77777777" w:rsidR="00E51313" w:rsidRDefault="00E51313" w:rsidP="00E51313">
      <w:pPr>
        <w:spacing w:line="480" w:lineRule="auto"/>
        <w:rPr>
          <w:rFonts w:ascii="Times New Roman" w:hAnsi="Times New Roman" w:cs="Times New Roman"/>
          <w:sz w:val="24"/>
          <w:szCs w:val="24"/>
        </w:rPr>
      </w:pPr>
      <w:r w:rsidRPr="00E51313">
        <w:rPr>
          <w:rFonts w:ascii="Times New Roman" w:hAnsi="Times New Roman" w:cs="Times New Roman"/>
          <w:sz w:val="24"/>
          <w:szCs w:val="24"/>
        </w:rPr>
        <w:t xml:space="preserve">Table 16 Communalities extraction for Dependent variables </w:t>
      </w:r>
    </w:p>
    <w:p w14:paraId="05B5816B" w14:textId="77777777" w:rsidR="00E51313" w:rsidRDefault="00E51313" w:rsidP="00E51313">
      <w:pPr>
        <w:spacing w:line="480" w:lineRule="auto"/>
        <w:rPr>
          <w:rFonts w:ascii="Times New Roman" w:hAnsi="Times New Roman" w:cs="Times New Roman"/>
          <w:sz w:val="24"/>
          <w:szCs w:val="24"/>
        </w:rPr>
      </w:pPr>
      <w:r w:rsidRPr="00E51313">
        <w:rPr>
          <w:rFonts w:ascii="Times New Roman" w:hAnsi="Times New Roman" w:cs="Times New Roman"/>
          <w:noProof/>
          <w:sz w:val="24"/>
          <w:szCs w:val="24"/>
        </w:rPr>
        <w:drawing>
          <wp:inline distT="0" distB="0" distL="0" distR="0" wp14:anchorId="489D6DEB" wp14:editId="5A8EBC57">
            <wp:extent cx="2271109" cy="2946407"/>
            <wp:effectExtent l="0" t="0" r="0" b="6350"/>
            <wp:docPr id="17" name="图片 16">
              <a:extLst xmlns:a="http://schemas.openxmlformats.org/drawingml/2006/main">
                <a:ext uri="{FF2B5EF4-FFF2-40B4-BE49-F238E27FC236}">
                  <a16:creationId xmlns:a16="http://schemas.microsoft.com/office/drawing/2014/main" id="{DAEED3CE-936A-4839-A940-ED470306F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DAEED3CE-936A-4839-A940-ED470306F76C}"/>
                        </a:ext>
                      </a:extLst>
                    </pic:cNvPr>
                    <pic:cNvPicPr>
                      <a:picLocks noChangeAspect="1"/>
                    </pic:cNvPicPr>
                  </pic:nvPicPr>
                  <pic:blipFill>
                    <a:blip r:embed="rId28"/>
                    <a:stretch>
                      <a:fillRect/>
                    </a:stretch>
                  </pic:blipFill>
                  <pic:spPr>
                    <a:xfrm>
                      <a:off x="0" y="0"/>
                      <a:ext cx="2271109" cy="2946407"/>
                    </a:xfrm>
                    <a:prstGeom prst="rect">
                      <a:avLst/>
                    </a:prstGeom>
                  </pic:spPr>
                </pic:pic>
              </a:graphicData>
            </a:graphic>
          </wp:inline>
        </w:drawing>
      </w:r>
    </w:p>
    <w:p w14:paraId="03D68C38" w14:textId="2EF0F5CB" w:rsidR="00E51313" w:rsidRDefault="00E51313" w:rsidP="00E51313">
      <w:pPr>
        <w:spacing w:line="480" w:lineRule="auto"/>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hint="eastAsia"/>
          <w:sz w:val="24"/>
          <w:szCs w:val="24"/>
        </w:rPr>
        <w:t>able</w:t>
      </w:r>
      <w:r>
        <w:rPr>
          <w:rFonts w:ascii="Times New Roman" w:hAnsi="Times New Roman" w:cs="Times New Roman"/>
          <w:sz w:val="24"/>
          <w:szCs w:val="24"/>
        </w:rPr>
        <w:t xml:space="preserve"> 17 </w:t>
      </w:r>
      <w:r w:rsidRPr="00E51313">
        <w:rPr>
          <w:rFonts w:ascii="Times New Roman" w:hAnsi="Times New Roman" w:cs="Times New Roman"/>
          <w:sz w:val="24"/>
          <w:szCs w:val="24"/>
        </w:rPr>
        <w:t xml:space="preserve">Communalities extraction for </w:t>
      </w:r>
      <w:r>
        <w:rPr>
          <w:rFonts w:ascii="Times New Roman" w:hAnsi="Times New Roman" w:cs="Times New Roman"/>
          <w:sz w:val="24"/>
          <w:szCs w:val="24"/>
        </w:rPr>
        <w:t>Ind</w:t>
      </w:r>
      <w:r w:rsidRPr="00E51313">
        <w:rPr>
          <w:rFonts w:ascii="Times New Roman" w:hAnsi="Times New Roman" w:cs="Times New Roman"/>
          <w:sz w:val="24"/>
          <w:szCs w:val="24"/>
        </w:rPr>
        <w:t xml:space="preserve">ependent variables </w:t>
      </w:r>
    </w:p>
    <w:p w14:paraId="6EC675B5" w14:textId="365928E6" w:rsidR="00140579" w:rsidRPr="0077051D" w:rsidRDefault="00140579" w:rsidP="00140579">
      <w:pPr>
        <w:spacing w:line="480" w:lineRule="auto"/>
        <w:rPr>
          <w:rFonts w:ascii="Times New Roman" w:hAnsi="Times New Roman" w:cs="Times New Roman"/>
          <w:sz w:val="24"/>
          <w:szCs w:val="24"/>
        </w:rPr>
      </w:pPr>
      <w:r>
        <w:rPr>
          <w:rFonts w:ascii="Times New Roman" w:hAnsi="Times New Roman" w:cs="Times New Roman"/>
          <w:sz w:val="24"/>
          <w:szCs w:val="24"/>
        </w:rPr>
        <w:t xml:space="preserve">From table 16 and 17, we can see </w:t>
      </w:r>
      <w:r w:rsidRPr="00AF10AF">
        <w:rPr>
          <w:rFonts w:ascii="Times New Roman" w:hAnsi="Times New Roman" w:cs="Times New Roman"/>
          <w:sz w:val="24"/>
          <w:szCs w:val="24"/>
        </w:rPr>
        <w:t>t</w:t>
      </w:r>
      <w:r>
        <w:rPr>
          <w:rFonts w:ascii="Times New Roman" w:hAnsi="Times New Roman" w:cs="Times New Roman"/>
          <w:sz w:val="24"/>
          <w:szCs w:val="24"/>
        </w:rPr>
        <w:t>hat all</w:t>
      </w:r>
      <w:r w:rsidRPr="00AF10AF">
        <w:rPr>
          <w:rFonts w:ascii="Times New Roman" w:hAnsi="Times New Roman" w:cs="Times New Roman"/>
          <w:sz w:val="24"/>
          <w:szCs w:val="24"/>
        </w:rPr>
        <w:t xml:space="preserve"> those variables</w:t>
      </w:r>
      <w:r>
        <w:rPr>
          <w:rFonts w:ascii="Times New Roman" w:hAnsi="Times New Roman" w:cs="Times New Roman"/>
          <w:sz w:val="24"/>
          <w:szCs w:val="24"/>
        </w:rPr>
        <w:t xml:space="preserve"> are</w:t>
      </w:r>
      <w:r w:rsidRPr="00AF10AF">
        <w:rPr>
          <w:rFonts w:ascii="Times New Roman" w:hAnsi="Times New Roman" w:cs="Times New Roman"/>
          <w:sz w:val="24"/>
          <w:szCs w:val="24"/>
        </w:rPr>
        <w:t xml:space="preserve"> greater than </w:t>
      </w:r>
      <w:r>
        <w:rPr>
          <w:rFonts w:ascii="Times New Roman" w:hAnsi="Times New Roman" w:cs="Times New Roman"/>
          <w:sz w:val="24"/>
          <w:szCs w:val="24"/>
        </w:rPr>
        <w:t>0</w:t>
      </w:r>
      <w:r w:rsidRPr="00AF10AF">
        <w:rPr>
          <w:rFonts w:ascii="Times New Roman" w:hAnsi="Times New Roman" w:cs="Times New Roman"/>
          <w:sz w:val="24"/>
          <w:szCs w:val="24"/>
        </w:rPr>
        <w:t>.50</w:t>
      </w:r>
      <w:r>
        <w:rPr>
          <w:rFonts w:ascii="Times New Roman" w:hAnsi="Times New Roman" w:cs="Times New Roman"/>
          <w:sz w:val="24"/>
          <w:szCs w:val="24"/>
        </w:rPr>
        <w:t xml:space="preserve">, which </w:t>
      </w:r>
      <w:r w:rsidRPr="00140579">
        <w:rPr>
          <w:rFonts w:ascii="Times New Roman" w:hAnsi="Times New Roman" w:cs="Times New Roman"/>
          <w:sz w:val="24"/>
          <w:szCs w:val="24"/>
        </w:rPr>
        <w:t>indicated that the data from the respondents are useful and adequate in this study</w:t>
      </w:r>
      <w:r>
        <w:rPr>
          <w:rFonts w:ascii="Times New Roman" w:hAnsi="Times New Roman" w:cs="Times New Roman"/>
          <w:sz w:val="24"/>
          <w:szCs w:val="24"/>
        </w:rPr>
        <w:t>.</w:t>
      </w:r>
    </w:p>
    <w:p w14:paraId="6D12369F" w14:textId="77777777" w:rsidR="00140579" w:rsidRPr="00140579" w:rsidRDefault="00140579" w:rsidP="00E51313">
      <w:pPr>
        <w:spacing w:line="480" w:lineRule="auto"/>
        <w:rPr>
          <w:rFonts w:ascii="Times New Roman" w:hAnsi="Times New Roman" w:cs="Times New Roman"/>
          <w:sz w:val="24"/>
          <w:szCs w:val="24"/>
        </w:rPr>
      </w:pPr>
    </w:p>
    <w:p w14:paraId="205D3DEB" w14:textId="4985E3D9" w:rsidR="00E51313" w:rsidRPr="00E51313" w:rsidRDefault="00E51313" w:rsidP="00AD43F6">
      <w:pPr>
        <w:spacing w:line="480" w:lineRule="auto"/>
        <w:rPr>
          <w:rFonts w:ascii="Times New Roman" w:hAnsi="Times New Roman" w:cs="Times New Roman"/>
          <w:sz w:val="24"/>
          <w:szCs w:val="24"/>
        </w:rPr>
      </w:pPr>
      <w:r w:rsidRPr="00E51313">
        <w:rPr>
          <w:rFonts w:ascii="Times New Roman" w:hAnsi="Times New Roman" w:cs="Times New Roman"/>
          <w:sz w:val="24"/>
          <w:szCs w:val="24"/>
        </w:rPr>
        <w:t xml:space="preserve">  </w:t>
      </w:r>
    </w:p>
    <w:p w14:paraId="6B217305" w14:textId="0933BCA8" w:rsidR="00AD43F6" w:rsidRPr="00AD43F6" w:rsidRDefault="00AD43F6" w:rsidP="00856ECA">
      <w:pPr>
        <w:spacing w:line="480" w:lineRule="auto"/>
        <w:rPr>
          <w:rFonts w:ascii="Times New Roman" w:hAnsi="Times New Roman" w:cs="Times New Roman"/>
          <w:b/>
          <w:bCs/>
          <w:sz w:val="24"/>
          <w:szCs w:val="24"/>
        </w:rPr>
      </w:pPr>
    </w:p>
    <w:p w14:paraId="242435B2" w14:textId="04638F21" w:rsidR="007D52A2" w:rsidRDefault="00756568" w:rsidP="00856ECA">
      <w:p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t>4</w:t>
      </w:r>
      <w:r>
        <w:rPr>
          <w:rFonts w:ascii="Times New Roman" w:hAnsi="Times New Roman" w:cs="Times New Roman"/>
          <w:b/>
          <w:bCs/>
          <w:sz w:val="24"/>
          <w:szCs w:val="24"/>
        </w:rPr>
        <w:t>.4 Reliability test</w:t>
      </w:r>
    </w:p>
    <w:tbl>
      <w:tblPr>
        <w:tblStyle w:val="ad"/>
        <w:tblW w:w="0" w:type="auto"/>
        <w:tblLook w:val="04A0" w:firstRow="1" w:lastRow="0" w:firstColumn="1" w:lastColumn="0" w:noHBand="0" w:noVBand="1"/>
      </w:tblPr>
      <w:tblGrid>
        <w:gridCol w:w="2765"/>
        <w:gridCol w:w="2765"/>
        <w:gridCol w:w="2766"/>
      </w:tblGrid>
      <w:tr w:rsidR="00856ECA" w14:paraId="0104ED94" w14:textId="77777777" w:rsidTr="00A3606D">
        <w:tc>
          <w:tcPr>
            <w:tcW w:w="2765" w:type="dxa"/>
          </w:tcPr>
          <w:p w14:paraId="7C0B3775" w14:textId="77777777" w:rsidR="00856ECA" w:rsidRDefault="00856ECA" w:rsidP="00A3606D">
            <w:pPr>
              <w:spacing w:line="480" w:lineRule="auto"/>
              <w:rPr>
                <w:rFonts w:ascii="Times New Roman" w:hAnsi="Times New Roman" w:cs="Times New Roman"/>
                <w:b/>
                <w:bCs/>
                <w:sz w:val="24"/>
                <w:szCs w:val="24"/>
              </w:rPr>
            </w:pPr>
          </w:p>
        </w:tc>
        <w:tc>
          <w:tcPr>
            <w:tcW w:w="2765" w:type="dxa"/>
          </w:tcPr>
          <w:p w14:paraId="555B7C5D"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Cronbach Alpha</w:t>
            </w:r>
          </w:p>
        </w:tc>
        <w:tc>
          <w:tcPr>
            <w:tcW w:w="2766" w:type="dxa"/>
          </w:tcPr>
          <w:p w14:paraId="31BED52D"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Items</w:t>
            </w:r>
          </w:p>
        </w:tc>
      </w:tr>
      <w:tr w:rsidR="00856ECA" w14:paraId="31FCE4E1" w14:textId="77777777" w:rsidTr="00A3606D">
        <w:tc>
          <w:tcPr>
            <w:tcW w:w="2765" w:type="dxa"/>
          </w:tcPr>
          <w:p w14:paraId="351AEC28"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sz w:val="24"/>
                <w:szCs w:val="24"/>
              </w:rPr>
              <w:t>Employee motivation</w:t>
            </w:r>
          </w:p>
        </w:tc>
        <w:tc>
          <w:tcPr>
            <w:tcW w:w="2765" w:type="dxa"/>
          </w:tcPr>
          <w:p w14:paraId="64E28682"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sz w:val="24"/>
                <w:szCs w:val="24"/>
              </w:rPr>
              <w:t>0.884</w:t>
            </w:r>
          </w:p>
        </w:tc>
        <w:tc>
          <w:tcPr>
            <w:tcW w:w="2766" w:type="dxa"/>
          </w:tcPr>
          <w:p w14:paraId="614F159C"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5</w:t>
            </w:r>
          </w:p>
        </w:tc>
      </w:tr>
      <w:tr w:rsidR="00856ECA" w14:paraId="627E62D8" w14:textId="77777777" w:rsidTr="00A3606D">
        <w:tc>
          <w:tcPr>
            <w:tcW w:w="2765" w:type="dxa"/>
          </w:tcPr>
          <w:p w14:paraId="4DE55218"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W</w:t>
            </w:r>
            <w:r w:rsidRPr="00A311A0">
              <w:rPr>
                <w:rFonts w:ascii="Times New Roman" w:hAnsi="Times New Roman" w:cs="Times New Roman"/>
                <w:sz w:val="24"/>
                <w:szCs w:val="24"/>
              </w:rPr>
              <w:t>elfare</w:t>
            </w:r>
          </w:p>
        </w:tc>
        <w:tc>
          <w:tcPr>
            <w:tcW w:w="2765" w:type="dxa"/>
          </w:tcPr>
          <w:p w14:paraId="718B520F"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0</w:t>
            </w:r>
            <w:r w:rsidRPr="00A311A0">
              <w:rPr>
                <w:rFonts w:ascii="Times New Roman" w:hAnsi="Times New Roman" w:cs="Times New Roman"/>
                <w:sz w:val="24"/>
                <w:szCs w:val="24"/>
              </w:rPr>
              <w:t>.882</w:t>
            </w:r>
          </w:p>
        </w:tc>
        <w:tc>
          <w:tcPr>
            <w:tcW w:w="2766" w:type="dxa"/>
          </w:tcPr>
          <w:p w14:paraId="08D80682"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5</w:t>
            </w:r>
          </w:p>
        </w:tc>
      </w:tr>
      <w:tr w:rsidR="00856ECA" w14:paraId="50CF660F" w14:textId="77777777" w:rsidTr="00A3606D">
        <w:tc>
          <w:tcPr>
            <w:tcW w:w="2765" w:type="dxa"/>
          </w:tcPr>
          <w:p w14:paraId="25A2EC76"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sz w:val="24"/>
                <w:szCs w:val="24"/>
              </w:rPr>
              <w:t>Promotion</w:t>
            </w:r>
          </w:p>
        </w:tc>
        <w:tc>
          <w:tcPr>
            <w:tcW w:w="2765" w:type="dxa"/>
          </w:tcPr>
          <w:p w14:paraId="7656253C"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0</w:t>
            </w:r>
            <w:r w:rsidRPr="00A311A0">
              <w:rPr>
                <w:rFonts w:ascii="Times New Roman" w:hAnsi="Times New Roman" w:cs="Times New Roman"/>
                <w:sz w:val="24"/>
                <w:szCs w:val="24"/>
              </w:rPr>
              <w:t>.889</w:t>
            </w:r>
          </w:p>
        </w:tc>
        <w:tc>
          <w:tcPr>
            <w:tcW w:w="2766" w:type="dxa"/>
          </w:tcPr>
          <w:p w14:paraId="61DF5BBE"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5</w:t>
            </w:r>
          </w:p>
        </w:tc>
      </w:tr>
      <w:tr w:rsidR="00856ECA" w14:paraId="5F523BC9" w14:textId="77777777" w:rsidTr="00A3606D">
        <w:tc>
          <w:tcPr>
            <w:tcW w:w="2765" w:type="dxa"/>
          </w:tcPr>
          <w:p w14:paraId="3F8B25B7"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sz w:val="24"/>
                <w:szCs w:val="24"/>
              </w:rPr>
              <w:t>Immaterial Incentive</w:t>
            </w:r>
          </w:p>
        </w:tc>
        <w:tc>
          <w:tcPr>
            <w:tcW w:w="2765" w:type="dxa"/>
          </w:tcPr>
          <w:p w14:paraId="5832B645"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0</w:t>
            </w:r>
            <w:r w:rsidRPr="00A311A0">
              <w:rPr>
                <w:rFonts w:ascii="Times New Roman" w:hAnsi="Times New Roman" w:cs="Times New Roman"/>
                <w:sz w:val="24"/>
                <w:szCs w:val="24"/>
              </w:rPr>
              <w:t>.902</w:t>
            </w:r>
          </w:p>
        </w:tc>
        <w:tc>
          <w:tcPr>
            <w:tcW w:w="2766" w:type="dxa"/>
          </w:tcPr>
          <w:p w14:paraId="2C875846"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5</w:t>
            </w:r>
          </w:p>
        </w:tc>
      </w:tr>
      <w:tr w:rsidR="00856ECA" w14:paraId="5833ED09" w14:textId="77777777" w:rsidTr="00A3606D">
        <w:tc>
          <w:tcPr>
            <w:tcW w:w="2765" w:type="dxa"/>
          </w:tcPr>
          <w:p w14:paraId="70CC7D5C"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sz w:val="24"/>
                <w:szCs w:val="24"/>
              </w:rPr>
              <w:t xml:space="preserve">Performance Appraisal </w:t>
            </w:r>
          </w:p>
        </w:tc>
        <w:tc>
          <w:tcPr>
            <w:tcW w:w="2765" w:type="dxa"/>
          </w:tcPr>
          <w:p w14:paraId="6FF22F79"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0</w:t>
            </w:r>
            <w:r w:rsidRPr="00A311A0">
              <w:rPr>
                <w:rFonts w:ascii="Times New Roman" w:hAnsi="Times New Roman" w:cs="Times New Roman"/>
                <w:sz w:val="24"/>
                <w:szCs w:val="24"/>
              </w:rPr>
              <w:t>.870</w:t>
            </w:r>
          </w:p>
        </w:tc>
        <w:tc>
          <w:tcPr>
            <w:tcW w:w="2766" w:type="dxa"/>
          </w:tcPr>
          <w:p w14:paraId="39143B4E" w14:textId="77777777" w:rsidR="00856ECA" w:rsidRPr="00A311A0" w:rsidRDefault="00856ECA" w:rsidP="00A3606D">
            <w:pPr>
              <w:spacing w:line="480" w:lineRule="auto"/>
              <w:rPr>
                <w:rFonts w:ascii="Times New Roman" w:hAnsi="Times New Roman" w:cs="Times New Roman"/>
                <w:sz w:val="24"/>
                <w:szCs w:val="24"/>
              </w:rPr>
            </w:pPr>
            <w:r w:rsidRPr="00A311A0">
              <w:rPr>
                <w:rFonts w:ascii="Times New Roman" w:hAnsi="Times New Roman" w:cs="Times New Roman" w:hint="eastAsia"/>
                <w:sz w:val="24"/>
                <w:szCs w:val="24"/>
              </w:rPr>
              <w:t>5</w:t>
            </w:r>
          </w:p>
        </w:tc>
      </w:tr>
    </w:tbl>
    <w:p w14:paraId="7D7F220D" w14:textId="7688F8E1" w:rsidR="00856ECA" w:rsidRDefault="00063CCA" w:rsidP="00856ECA">
      <w:pPr>
        <w:spacing w:line="48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able 1</w:t>
      </w:r>
      <w:r w:rsidR="00756568">
        <w:rPr>
          <w:rFonts w:ascii="Times New Roman" w:hAnsi="Times New Roman" w:cs="Times New Roman"/>
          <w:sz w:val="24"/>
          <w:szCs w:val="24"/>
        </w:rPr>
        <w:t>8</w:t>
      </w:r>
      <w:r>
        <w:rPr>
          <w:rFonts w:ascii="Times New Roman" w:hAnsi="Times New Roman" w:cs="Times New Roman"/>
          <w:sz w:val="24"/>
          <w:szCs w:val="24"/>
        </w:rPr>
        <w:t xml:space="preserve"> </w:t>
      </w:r>
      <w:r w:rsidRPr="00063CCA">
        <w:rPr>
          <w:rFonts w:ascii="Times New Roman" w:hAnsi="Times New Roman" w:cs="Times New Roman"/>
          <w:sz w:val="24"/>
          <w:szCs w:val="24"/>
        </w:rPr>
        <w:t>Reliability test</w:t>
      </w:r>
    </w:p>
    <w:p w14:paraId="0FA880A2" w14:textId="49EE0215" w:rsidR="00856ECA" w:rsidRDefault="00856ECA" w:rsidP="00856ECA">
      <w:pPr>
        <w:spacing w:line="480" w:lineRule="auto"/>
        <w:rPr>
          <w:rFonts w:ascii="Times New Roman" w:hAnsi="Times New Roman" w:cs="Times New Roman"/>
          <w:sz w:val="24"/>
          <w:szCs w:val="24"/>
        </w:rPr>
      </w:pPr>
      <w:r>
        <w:rPr>
          <w:rFonts w:ascii="Times New Roman" w:hAnsi="Times New Roman" w:cs="Times New Roman"/>
          <w:sz w:val="24"/>
          <w:szCs w:val="24"/>
        </w:rPr>
        <w:t>R</w:t>
      </w:r>
      <w:r w:rsidRPr="00856ECA">
        <w:rPr>
          <w:rFonts w:ascii="Times New Roman" w:hAnsi="Times New Roman" w:cs="Times New Roman"/>
          <w:sz w:val="24"/>
          <w:szCs w:val="24"/>
        </w:rPr>
        <w:t>eliability analysis is an effective method to test the stability and reliability of survey data.</w:t>
      </w:r>
      <w:r>
        <w:rPr>
          <w:rFonts w:ascii="Times New Roman" w:hAnsi="Times New Roman" w:cs="Times New Roman"/>
          <w:sz w:val="24"/>
          <w:szCs w:val="24"/>
        </w:rPr>
        <w:t xml:space="preserve"> </w:t>
      </w:r>
      <w:r w:rsidRPr="00856ECA">
        <w:rPr>
          <w:rFonts w:ascii="Times New Roman" w:hAnsi="Times New Roman" w:cs="Times New Roman"/>
          <w:sz w:val="24"/>
          <w:szCs w:val="24"/>
        </w:rPr>
        <w:t>Before the in-depth study of the survey data, in order to ensure the scientific conclusion of the study, this paper uses the Cronbach coefficient to measure the internal consistency of the questionnaire-related scale. Generally speaking, when the coefficient is greater than 0.8, the reliability of the questionnaire is very high; when the coefficient is greater than 0.7 and less than 0.8, there are problems in the design of the questionnaire, but there is still some reference value; when the coefficient is less than 0.7, there are larger problems in the design of the questionnaire, which need to be redesigned. This paper will analyze the reliability of the incentive factors of employees in state-owned enterprises, and the statistical results are as follows. From the test results, the results of the above five variables are more than 0.8, which shows that the questionnaire has high internal consistency and can meet the needs of statistical analysis in this study</w:t>
      </w:r>
      <w:r>
        <w:rPr>
          <w:rFonts w:ascii="Times New Roman" w:hAnsi="Times New Roman" w:cs="Times New Roman"/>
          <w:sz w:val="24"/>
          <w:szCs w:val="24"/>
        </w:rPr>
        <w:t>.</w:t>
      </w:r>
    </w:p>
    <w:p w14:paraId="0F3F17FF" w14:textId="6A45034F" w:rsidR="00897074" w:rsidRDefault="00897074" w:rsidP="00897074">
      <w:pPr>
        <w:spacing w:line="480" w:lineRule="auto"/>
        <w:rPr>
          <w:rFonts w:ascii="Times New Roman" w:hAnsi="Times New Roman" w:cs="Times New Roman"/>
          <w:b/>
          <w:bCs/>
          <w:sz w:val="24"/>
          <w:szCs w:val="24"/>
        </w:rPr>
      </w:pPr>
      <w:r>
        <w:rPr>
          <w:rFonts w:ascii="Times New Roman" w:hAnsi="Times New Roman" w:cs="Times New Roman"/>
          <w:b/>
          <w:bCs/>
          <w:sz w:val="24"/>
          <w:szCs w:val="24"/>
        </w:rPr>
        <w:t>E</w:t>
      </w:r>
      <w:r w:rsidRPr="0077051D">
        <w:rPr>
          <w:rFonts w:ascii="Times New Roman" w:hAnsi="Times New Roman" w:cs="Times New Roman"/>
          <w:b/>
          <w:bCs/>
          <w:sz w:val="24"/>
          <w:szCs w:val="24"/>
        </w:rPr>
        <w:t>igenvalues</w:t>
      </w:r>
    </w:p>
    <w:p w14:paraId="749CED99" w14:textId="30539498" w:rsidR="00897074" w:rsidRDefault="00897074" w:rsidP="00897074">
      <w:pPr>
        <w:spacing w:line="480" w:lineRule="auto"/>
        <w:rPr>
          <w:rFonts w:ascii="Times New Roman" w:hAnsi="Times New Roman" w:cs="Times New Roman"/>
          <w:b/>
          <w:bCs/>
          <w:sz w:val="24"/>
          <w:szCs w:val="24"/>
        </w:rPr>
      </w:pPr>
      <w:r w:rsidRPr="00897074">
        <w:rPr>
          <w:rFonts w:ascii="Times New Roman" w:hAnsi="Times New Roman" w:cs="Times New Roman"/>
          <w:b/>
          <w:bCs/>
          <w:noProof/>
          <w:sz w:val="24"/>
          <w:szCs w:val="24"/>
        </w:rPr>
        <w:lastRenderedPageBreak/>
        <w:drawing>
          <wp:inline distT="0" distB="0" distL="0" distR="0" wp14:anchorId="707C33D1" wp14:editId="67DCCE69">
            <wp:extent cx="5101389" cy="1668317"/>
            <wp:effectExtent l="0" t="0" r="4445" b="8255"/>
            <wp:docPr id="9" name="图片 8">
              <a:extLst xmlns:a="http://schemas.openxmlformats.org/drawingml/2006/main">
                <a:ext uri="{FF2B5EF4-FFF2-40B4-BE49-F238E27FC236}">
                  <a16:creationId xmlns:a16="http://schemas.microsoft.com/office/drawing/2014/main" id="{139E9122-1EFC-48CA-A10C-FFC268854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139E9122-1EFC-48CA-A10C-FFC268854F37}"/>
                        </a:ext>
                      </a:extLst>
                    </pic:cNvPr>
                    <pic:cNvPicPr>
                      <a:picLocks noChangeAspect="1"/>
                    </pic:cNvPicPr>
                  </pic:nvPicPr>
                  <pic:blipFill>
                    <a:blip r:embed="rId29"/>
                    <a:stretch>
                      <a:fillRect/>
                    </a:stretch>
                  </pic:blipFill>
                  <pic:spPr>
                    <a:xfrm>
                      <a:off x="0" y="0"/>
                      <a:ext cx="5101389" cy="1668317"/>
                    </a:xfrm>
                    <a:prstGeom prst="rect">
                      <a:avLst/>
                    </a:prstGeom>
                  </pic:spPr>
                </pic:pic>
              </a:graphicData>
            </a:graphic>
          </wp:inline>
        </w:drawing>
      </w:r>
    </w:p>
    <w:p w14:paraId="11786270" w14:textId="6018D4AA" w:rsidR="00897074" w:rsidRDefault="00897074" w:rsidP="00897074">
      <w:pPr>
        <w:pStyle w:val="ab"/>
        <w:numPr>
          <w:ilvl w:val="0"/>
          <w:numId w:val="11"/>
        </w:numPr>
        <w:spacing w:line="480" w:lineRule="auto"/>
        <w:ind w:firstLineChars="0"/>
        <w:rPr>
          <w:rFonts w:ascii="Times New Roman" w:hAnsi="Times New Roman" w:cs="Times New Roman"/>
          <w:sz w:val="24"/>
          <w:szCs w:val="24"/>
        </w:rPr>
      </w:pPr>
      <w:r w:rsidRPr="00897074">
        <w:rPr>
          <w:rFonts w:ascii="Times New Roman" w:hAnsi="Times New Roman" w:cs="Times New Roman"/>
          <w:sz w:val="24"/>
          <w:szCs w:val="24"/>
        </w:rPr>
        <w:t>Total variance explained for DV</w:t>
      </w:r>
    </w:p>
    <w:p w14:paraId="33A374AC" w14:textId="0FA0AA20" w:rsidR="00897074" w:rsidRPr="00897074" w:rsidRDefault="00897074" w:rsidP="00897074">
      <w:pPr>
        <w:pStyle w:val="ab"/>
        <w:spacing w:line="480" w:lineRule="auto"/>
        <w:ind w:left="360" w:firstLineChars="0" w:firstLine="0"/>
        <w:rPr>
          <w:rFonts w:ascii="Times New Roman" w:hAnsi="Times New Roman" w:cs="Times New Roman"/>
          <w:sz w:val="24"/>
          <w:szCs w:val="24"/>
        </w:rPr>
      </w:pPr>
      <w:r w:rsidRPr="00897074">
        <w:rPr>
          <w:rFonts w:ascii="Times New Roman" w:hAnsi="Times New Roman" w:cs="Times New Roman"/>
          <w:noProof/>
          <w:sz w:val="24"/>
          <w:szCs w:val="24"/>
        </w:rPr>
        <w:drawing>
          <wp:inline distT="0" distB="0" distL="0" distR="0" wp14:anchorId="21AB3D35" wp14:editId="49C61BB6">
            <wp:extent cx="4725619" cy="2406015"/>
            <wp:effectExtent l="0" t="0" r="0" b="0"/>
            <wp:docPr id="12" name="图片 11">
              <a:extLst xmlns:a="http://schemas.openxmlformats.org/drawingml/2006/main">
                <a:ext uri="{FF2B5EF4-FFF2-40B4-BE49-F238E27FC236}">
                  <a16:creationId xmlns:a16="http://schemas.microsoft.com/office/drawing/2014/main" id="{F40B4657-1DC2-44C9-8FE0-5933345759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F40B4657-1DC2-44C9-8FE0-59333457591E}"/>
                        </a:ext>
                      </a:extLst>
                    </pic:cNvPr>
                    <pic:cNvPicPr>
                      <a:picLocks noChangeAspect="1"/>
                    </pic:cNvPicPr>
                  </pic:nvPicPr>
                  <pic:blipFill>
                    <a:blip r:embed="rId30"/>
                    <a:stretch>
                      <a:fillRect/>
                    </a:stretch>
                  </pic:blipFill>
                  <pic:spPr>
                    <a:xfrm>
                      <a:off x="0" y="0"/>
                      <a:ext cx="4764117" cy="2425616"/>
                    </a:xfrm>
                    <a:prstGeom prst="rect">
                      <a:avLst/>
                    </a:prstGeom>
                  </pic:spPr>
                </pic:pic>
              </a:graphicData>
            </a:graphic>
          </wp:inline>
        </w:drawing>
      </w:r>
    </w:p>
    <w:p w14:paraId="57AA41BE" w14:textId="15BD5E34" w:rsidR="00897074" w:rsidRDefault="00897074" w:rsidP="00897074">
      <w:pPr>
        <w:pStyle w:val="ab"/>
        <w:numPr>
          <w:ilvl w:val="0"/>
          <w:numId w:val="11"/>
        </w:numPr>
        <w:spacing w:line="480" w:lineRule="auto"/>
        <w:ind w:firstLineChars="0"/>
        <w:rPr>
          <w:rFonts w:ascii="Times New Roman" w:hAnsi="Times New Roman" w:cs="Times New Roman"/>
          <w:sz w:val="24"/>
          <w:szCs w:val="24"/>
        </w:rPr>
      </w:pPr>
      <w:r w:rsidRPr="00897074">
        <w:rPr>
          <w:rFonts w:ascii="Times New Roman" w:hAnsi="Times New Roman" w:cs="Times New Roman"/>
          <w:sz w:val="24"/>
          <w:szCs w:val="24"/>
        </w:rPr>
        <w:t xml:space="preserve">Total variance explained for </w:t>
      </w:r>
      <w:r>
        <w:rPr>
          <w:rFonts w:ascii="Times New Roman" w:hAnsi="Times New Roman" w:cs="Times New Roman"/>
          <w:sz w:val="24"/>
          <w:szCs w:val="24"/>
        </w:rPr>
        <w:t>I</w:t>
      </w:r>
      <w:r w:rsidRPr="00897074">
        <w:rPr>
          <w:rFonts w:ascii="Times New Roman" w:hAnsi="Times New Roman" w:cs="Times New Roman"/>
          <w:sz w:val="24"/>
          <w:szCs w:val="24"/>
        </w:rPr>
        <w:t>V</w:t>
      </w:r>
    </w:p>
    <w:p w14:paraId="1CD3BD05" w14:textId="2EC40EE8" w:rsidR="00897074" w:rsidRPr="00897074" w:rsidRDefault="00897074" w:rsidP="00897074">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19 </w:t>
      </w:r>
      <w:r w:rsidRPr="00897074">
        <w:rPr>
          <w:rFonts w:ascii="Times New Roman" w:hAnsi="Times New Roman" w:cs="Times New Roman"/>
          <w:sz w:val="24"/>
          <w:szCs w:val="24"/>
        </w:rPr>
        <w:t>Eigenvalues</w:t>
      </w:r>
    </w:p>
    <w:p w14:paraId="560E4856" w14:textId="3390B90E" w:rsidR="00897074" w:rsidRDefault="00897074" w:rsidP="00897074">
      <w:pPr>
        <w:spacing w:line="480" w:lineRule="auto"/>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rom the funding above,</w:t>
      </w:r>
      <w:r w:rsidRPr="00897074">
        <w:rPr>
          <w:rFonts w:ascii="Times New Roman" w:hAnsi="Times New Roman" w:cs="Times New Roman"/>
          <w:sz w:val="24"/>
          <w:szCs w:val="24"/>
        </w:rPr>
        <w:t xml:space="preserve"> </w:t>
      </w:r>
      <w:r>
        <w:rPr>
          <w:rFonts w:ascii="Times New Roman" w:hAnsi="Times New Roman" w:cs="Times New Roman"/>
          <w:sz w:val="24"/>
          <w:szCs w:val="24"/>
        </w:rPr>
        <w:t xml:space="preserve">for Independent variables, </w:t>
      </w:r>
      <w:r w:rsidRPr="00897074">
        <w:rPr>
          <w:rFonts w:ascii="Times New Roman" w:hAnsi="Times New Roman" w:cs="Times New Roman"/>
          <w:sz w:val="24"/>
          <w:szCs w:val="24"/>
        </w:rPr>
        <w:t>component 1,2,3 and 4 are more than one, thus the four stated components are to be kept for further analysis. The rest of components which have the Eigenvalues less than one must be exclude for further analysis.</w:t>
      </w:r>
      <w:r>
        <w:rPr>
          <w:rFonts w:ascii="Times New Roman" w:hAnsi="Times New Roman" w:cs="Times New Roman"/>
          <w:sz w:val="24"/>
          <w:szCs w:val="24"/>
        </w:rPr>
        <w:t xml:space="preserve"> For dependent variables, the </w:t>
      </w:r>
      <w:r w:rsidRPr="00320981">
        <w:rPr>
          <w:rFonts w:ascii="Times New Roman" w:hAnsi="Times New Roman" w:cs="Times New Roman"/>
          <w:sz w:val="24"/>
          <w:szCs w:val="24"/>
        </w:rPr>
        <w:t xml:space="preserve">Eigenvalues for component 1 is </w:t>
      </w:r>
      <w:r>
        <w:rPr>
          <w:rFonts w:ascii="Times New Roman" w:hAnsi="Times New Roman" w:cs="Times New Roman"/>
          <w:sz w:val="24"/>
          <w:szCs w:val="24"/>
        </w:rPr>
        <w:t>3.4</w:t>
      </w:r>
      <w:r w:rsidR="00B127A4">
        <w:rPr>
          <w:rFonts w:ascii="Times New Roman" w:hAnsi="Times New Roman" w:cs="Times New Roman"/>
          <w:sz w:val="24"/>
          <w:szCs w:val="24"/>
        </w:rPr>
        <w:t>23</w:t>
      </w:r>
      <w:r w:rsidRPr="00320981">
        <w:rPr>
          <w:rFonts w:ascii="Times New Roman" w:hAnsi="Times New Roman" w:cs="Times New Roman"/>
          <w:sz w:val="24"/>
          <w:szCs w:val="24"/>
        </w:rPr>
        <w:t xml:space="preserve">, thus it’s to be kept for further analysis, </w:t>
      </w:r>
      <w:r>
        <w:rPr>
          <w:rFonts w:ascii="Times New Roman" w:hAnsi="Times New Roman" w:cs="Times New Roman"/>
          <w:sz w:val="24"/>
          <w:szCs w:val="24"/>
        </w:rPr>
        <w:t xml:space="preserve">however, </w:t>
      </w:r>
      <w:r w:rsidRPr="00320981">
        <w:rPr>
          <w:rFonts w:ascii="Times New Roman" w:hAnsi="Times New Roman" w:cs="Times New Roman"/>
          <w:sz w:val="24"/>
          <w:szCs w:val="24"/>
        </w:rPr>
        <w:t>the rest of components which have the Eigenvalues less than one must be exclude for further analysis.</w:t>
      </w:r>
    </w:p>
    <w:p w14:paraId="0EDCA58A" w14:textId="4F96252F" w:rsidR="00897074" w:rsidRPr="00897074" w:rsidRDefault="00897074" w:rsidP="00897074">
      <w:pPr>
        <w:spacing w:line="480" w:lineRule="auto"/>
        <w:rPr>
          <w:rFonts w:ascii="Times New Roman" w:hAnsi="Times New Roman" w:cs="Times New Roman"/>
          <w:sz w:val="24"/>
          <w:szCs w:val="24"/>
        </w:rPr>
      </w:pPr>
    </w:p>
    <w:p w14:paraId="26F50F0C" w14:textId="77777777" w:rsidR="00897074" w:rsidRPr="00897074" w:rsidRDefault="00897074" w:rsidP="00897074">
      <w:pPr>
        <w:spacing w:line="480" w:lineRule="auto"/>
        <w:rPr>
          <w:rFonts w:ascii="Times New Roman" w:hAnsi="Times New Roman" w:cs="Times New Roman"/>
          <w:sz w:val="24"/>
          <w:szCs w:val="24"/>
        </w:rPr>
      </w:pPr>
    </w:p>
    <w:p w14:paraId="4AD2ACE1" w14:textId="77777777" w:rsidR="00897074" w:rsidRPr="00897074" w:rsidRDefault="00897074" w:rsidP="00856ECA">
      <w:pPr>
        <w:spacing w:line="480" w:lineRule="auto"/>
        <w:rPr>
          <w:rFonts w:ascii="Times New Roman" w:hAnsi="Times New Roman" w:cs="Times New Roman"/>
          <w:sz w:val="24"/>
          <w:szCs w:val="24"/>
        </w:rPr>
      </w:pPr>
    </w:p>
    <w:p w14:paraId="2253B32A" w14:textId="33D4F29E" w:rsidR="00856ECA" w:rsidRDefault="00A3606D" w:rsidP="00856ECA">
      <w:pPr>
        <w:spacing w:line="480" w:lineRule="auto"/>
        <w:rPr>
          <w:rFonts w:ascii="Times New Roman" w:hAnsi="Times New Roman" w:cs="Times New Roman"/>
          <w:sz w:val="24"/>
          <w:szCs w:val="24"/>
        </w:rPr>
      </w:pPr>
      <w:r>
        <w:rPr>
          <w:rFonts w:ascii="Times New Roman" w:hAnsi="Times New Roman" w:cs="Times New Roman"/>
          <w:b/>
          <w:bCs/>
          <w:sz w:val="24"/>
          <w:szCs w:val="24"/>
        </w:rPr>
        <w:t>4.</w:t>
      </w:r>
      <w:r w:rsidR="00756568">
        <w:rPr>
          <w:rFonts w:ascii="Times New Roman" w:hAnsi="Times New Roman" w:cs="Times New Roman"/>
          <w:b/>
          <w:bCs/>
          <w:sz w:val="24"/>
          <w:szCs w:val="24"/>
        </w:rPr>
        <w:t>5</w:t>
      </w:r>
      <w:r>
        <w:rPr>
          <w:rFonts w:ascii="Times New Roman" w:hAnsi="Times New Roman" w:cs="Times New Roman"/>
          <w:b/>
          <w:bCs/>
          <w:sz w:val="24"/>
          <w:szCs w:val="24"/>
        </w:rPr>
        <w:t xml:space="preserve"> </w:t>
      </w:r>
      <w:r w:rsidR="00856ECA" w:rsidRPr="00856ECA">
        <w:rPr>
          <w:rFonts w:ascii="Times New Roman" w:hAnsi="Times New Roman" w:cs="Times New Roman"/>
          <w:b/>
          <w:bCs/>
          <w:sz w:val="24"/>
          <w:szCs w:val="24"/>
        </w:rPr>
        <w:t>Hypothesis testing</w:t>
      </w:r>
      <w:r w:rsidR="00856ECA" w:rsidRPr="00856ECA">
        <w:rPr>
          <w:rFonts w:ascii="Times New Roman" w:hAnsi="Times New Roman" w:cs="Times New Roman"/>
          <w:sz w:val="24"/>
          <w:szCs w:val="24"/>
        </w:rPr>
        <w:br/>
      </w:r>
      <w:r w:rsidR="00856ECA" w:rsidRPr="00717E18">
        <w:rPr>
          <w:rFonts w:ascii="Times New Roman" w:hAnsi="Times New Roman" w:cs="Times New Roman"/>
          <w:b/>
          <w:bCs/>
          <w:sz w:val="24"/>
          <w:szCs w:val="24"/>
        </w:rPr>
        <w:t>One-way ANOVA</w:t>
      </w:r>
    </w:p>
    <w:p w14:paraId="2CE4379C" w14:textId="77777777" w:rsidR="00573C10" w:rsidRPr="00573C10" w:rsidRDefault="00573C10" w:rsidP="00573C10">
      <w:pPr>
        <w:autoSpaceDE w:val="0"/>
        <w:autoSpaceDN w:val="0"/>
        <w:adjustRightInd w:val="0"/>
        <w:jc w:val="left"/>
        <w:rPr>
          <w:rFonts w:ascii="Times New Roman" w:hAnsi="Times New Roman" w:cs="Times New Roman"/>
          <w:kern w:val="0"/>
          <w:sz w:val="24"/>
          <w:szCs w:val="24"/>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573C10" w:rsidRPr="00573C10" w14:paraId="1A9BEC31" w14:textId="77777777">
        <w:trPr>
          <w:cantSplit/>
        </w:trPr>
        <w:tc>
          <w:tcPr>
            <w:tcW w:w="7682" w:type="dxa"/>
            <w:gridSpan w:val="6"/>
            <w:tcBorders>
              <w:top w:val="nil"/>
              <w:left w:val="nil"/>
              <w:bottom w:val="nil"/>
              <w:right w:val="nil"/>
            </w:tcBorders>
            <w:shd w:val="clear" w:color="auto" w:fill="FFFFFF"/>
            <w:vAlign w:val="center"/>
          </w:tcPr>
          <w:p w14:paraId="4A3627A6" w14:textId="77777777" w:rsidR="00573C10" w:rsidRPr="00573C10" w:rsidRDefault="00573C10" w:rsidP="00573C10">
            <w:pPr>
              <w:autoSpaceDE w:val="0"/>
              <w:autoSpaceDN w:val="0"/>
              <w:adjustRightInd w:val="0"/>
              <w:spacing w:line="320" w:lineRule="atLeast"/>
              <w:ind w:left="60" w:right="60"/>
              <w:jc w:val="center"/>
              <w:rPr>
                <w:rFonts w:ascii="Arial" w:hAnsi="Arial" w:cs="Arial"/>
                <w:color w:val="000000"/>
                <w:kern w:val="0"/>
                <w:sz w:val="18"/>
                <w:szCs w:val="18"/>
              </w:rPr>
            </w:pPr>
            <w:r w:rsidRPr="00573C10">
              <w:rPr>
                <w:rFonts w:ascii="Arial" w:hAnsi="Arial" w:cs="Arial"/>
                <w:b/>
                <w:bCs/>
                <w:color w:val="000000"/>
                <w:kern w:val="0"/>
                <w:sz w:val="18"/>
                <w:szCs w:val="18"/>
              </w:rPr>
              <w:t>ANOVA</w:t>
            </w:r>
          </w:p>
        </w:tc>
      </w:tr>
      <w:tr w:rsidR="00573C10" w:rsidRPr="00573C10" w14:paraId="7FDDA9A5" w14:textId="77777777">
        <w:trPr>
          <w:cantSplit/>
        </w:trPr>
        <w:tc>
          <w:tcPr>
            <w:tcW w:w="7682" w:type="dxa"/>
            <w:gridSpan w:val="6"/>
            <w:tcBorders>
              <w:top w:val="nil"/>
              <w:left w:val="nil"/>
              <w:bottom w:val="nil"/>
              <w:right w:val="nil"/>
            </w:tcBorders>
            <w:shd w:val="clear" w:color="auto" w:fill="FFFFFF"/>
            <w:vAlign w:val="bottom"/>
          </w:tcPr>
          <w:p w14:paraId="6AC0C1F4" w14:textId="77777777" w:rsidR="00573C10" w:rsidRPr="00573C10" w:rsidRDefault="00573C10" w:rsidP="00573C10">
            <w:pPr>
              <w:autoSpaceDE w:val="0"/>
              <w:autoSpaceDN w:val="0"/>
              <w:adjustRightInd w:val="0"/>
              <w:spacing w:line="320" w:lineRule="atLeast"/>
              <w:jc w:val="left"/>
              <w:rPr>
                <w:rFonts w:ascii="Times New Roman" w:hAnsi="Times New Roman" w:cs="Times New Roman"/>
                <w:kern w:val="0"/>
                <w:sz w:val="24"/>
                <w:szCs w:val="24"/>
              </w:rPr>
            </w:pPr>
            <w:r w:rsidRPr="00573C10">
              <w:rPr>
                <w:rFonts w:ascii="Arial" w:hAnsi="Arial" w:cs="Arial"/>
                <w:color w:val="000000"/>
                <w:kern w:val="0"/>
                <w:sz w:val="18"/>
                <w:szCs w:val="18"/>
                <w:shd w:val="clear" w:color="auto" w:fill="FFFFFF"/>
              </w:rPr>
              <w:t xml:space="preserve">WE  </w:t>
            </w:r>
          </w:p>
        </w:tc>
      </w:tr>
      <w:tr w:rsidR="00573C10" w:rsidRPr="00573C10" w14:paraId="6FC4A19C" w14:textId="77777777">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5C21061" w14:textId="77777777" w:rsidR="00573C10" w:rsidRPr="00573C10" w:rsidRDefault="00573C10" w:rsidP="00573C10">
            <w:pPr>
              <w:autoSpaceDE w:val="0"/>
              <w:autoSpaceDN w:val="0"/>
              <w:adjustRightInd w:val="0"/>
              <w:jc w:val="left"/>
              <w:rPr>
                <w:rFonts w:ascii="Times New Roman" w:hAnsi="Times New Roman" w:cs="Times New Roman"/>
                <w:kern w:val="0"/>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14:paraId="30FB59BE" w14:textId="77777777" w:rsidR="00573C10" w:rsidRPr="00573C10" w:rsidRDefault="00573C10" w:rsidP="00573C10">
            <w:pPr>
              <w:autoSpaceDE w:val="0"/>
              <w:autoSpaceDN w:val="0"/>
              <w:adjustRightInd w:val="0"/>
              <w:spacing w:line="320" w:lineRule="atLeast"/>
              <w:ind w:left="60" w:right="60"/>
              <w:jc w:val="center"/>
              <w:rPr>
                <w:rFonts w:ascii="Arial" w:hAnsi="Arial" w:cs="Arial"/>
                <w:color w:val="000000"/>
                <w:kern w:val="0"/>
                <w:sz w:val="18"/>
                <w:szCs w:val="18"/>
              </w:rPr>
            </w:pPr>
            <w:r w:rsidRPr="00573C10">
              <w:rPr>
                <w:rFonts w:ascii="Arial" w:hAnsi="Arial" w:cs="Arial"/>
                <w:color w:val="000000"/>
                <w:kern w:val="0"/>
                <w:sz w:val="18"/>
                <w:szCs w:val="18"/>
              </w:rPr>
              <w:t>Sum of Squares</w:t>
            </w:r>
          </w:p>
        </w:tc>
        <w:tc>
          <w:tcPr>
            <w:tcW w:w="1029" w:type="dxa"/>
            <w:tcBorders>
              <w:top w:val="single" w:sz="16" w:space="0" w:color="000000"/>
              <w:bottom w:val="single" w:sz="16" w:space="0" w:color="000000"/>
            </w:tcBorders>
            <w:shd w:val="clear" w:color="auto" w:fill="FFFFFF"/>
            <w:vAlign w:val="bottom"/>
          </w:tcPr>
          <w:p w14:paraId="35AE9548" w14:textId="77777777" w:rsidR="00573C10" w:rsidRPr="00573C10" w:rsidRDefault="00573C10" w:rsidP="00573C10">
            <w:pPr>
              <w:autoSpaceDE w:val="0"/>
              <w:autoSpaceDN w:val="0"/>
              <w:adjustRightInd w:val="0"/>
              <w:spacing w:line="320" w:lineRule="atLeast"/>
              <w:ind w:left="60" w:right="60"/>
              <w:jc w:val="center"/>
              <w:rPr>
                <w:rFonts w:ascii="Arial" w:hAnsi="Arial" w:cs="Arial"/>
                <w:color w:val="000000"/>
                <w:kern w:val="0"/>
                <w:sz w:val="18"/>
                <w:szCs w:val="18"/>
              </w:rPr>
            </w:pPr>
            <w:r w:rsidRPr="00573C10">
              <w:rPr>
                <w:rFonts w:ascii="Arial" w:hAnsi="Arial" w:cs="Arial"/>
                <w:color w:val="000000"/>
                <w:kern w:val="0"/>
                <w:sz w:val="18"/>
                <w:szCs w:val="18"/>
              </w:rPr>
              <w:t>df</w:t>
            </w:r>
          </w:p>
        </w:tc>
        <w:tc>
          <w:tcPr>
            <w:tcW w:w="1414" w:type="dxa"/>
            <w:tcBorders>
              <w:top w:val="single" w:sz="16" w:space="0" w:color="000000"/>
              <w:bottom w:val="single" w:sz="16" w:space="0" w:color="000000"/>
            </w:tcBorders>
            <w:shd w:val="clear" w:color="auto" w:fill="FFFFFF"/>
            <w:vAlign w:val="bottom"/>
          </w:tcPr>
          <w:p w14:paraId="05A1BB09" w14:textId="77777777" w:rsidR="00573C10" w:rsidRPr="00573C10" w:rsidRDefault="00573C10" w:rsidP="00573C10">
            <w:pPr>
              <w:autoSpaceDE w:val="0"/>
              <w:autoSpaceDN w:val="0"/>
              <w:adjustRightInd w:val="0"/>
              <w:spacing w:line="320" w:lineRule="atLeast"/>
              <w:ind w:left="60" w:right="60"/>
              <w:jc w:val="center"/>
              <w:rPr>
                <w:rFonts w:ascii="Arial" w:hAnsi="Arial" w:cs="Arial"/>
                <w:color w:val="000000"/>
                <w:kern w:val="0"/>
                <w:sz w:val="18"/>
                <w:szCs w:val="18"/>
              </w:rPr>
            </w:pPr>
            <w:r w:rsidRPr="00573C10">
              <w:rPr>
                <w:rFonts w:ascii="Arial" w:hAnsi="Arial" w:cs="Arial"/>
                <w:color w:val="000000"/>
                <w:kern w:val="0"/>
                <w:sz w:val="18"/>
                <w:szCs w:val="18"/>
              </w:rPr>
              <w:t>Mean Square</w:t>
            </w:r>
          </w:p>
        </w:tc>
        <w:tc>
          <w:tcPr>
            <w:tcW w:w="1029" w:type="dxa"/>
            <w:tcBorders>
              <w:top w:val="single" w:sz="16" w:space="0" w:color="000000"/>
              <w:bottom w:val="single" w:sz="16" w:space="0" w:color="000000"/>
            </w:tcBorders>
            <w:shd w:val="clear" w:color="auto" w:fill="FFFFFF"/>
            <w:vAlign w:val="bottom"/>
          </w:tcPr>
          <w:p w14:paraId="2890ED83" w14:textId="77777777" w:rsidR="00573C10" w:rsidRPr="00573C10" w:rsidRDefault="00573C10" w:rsidP="00573C10">
            <w:pPr>
              <w:autoSpaceDE w:val="0"/>
              <w:autoSpaceDN w:val="0"/>
              <w:adjustRightInd w:val="0"/>
              <w:spacing w:line="320" w:lineRule="atLeast"/>
              <w:ind w:left="60" w:right="60"/>
              <w:jc w:val="center"/>
              <w:rPr>
                <w:rFonts w:ascii="Arial" w:hAnsi="Arial" w:cs="Arial"/>
                <w:color w:val="000000"/>
                <w:kern w:val="0"/>
                <w:sz w:val="18"/>
                <w:szCs w:val="18"/>
              </w:rPr>
            </w:pPr>
            <w:r w:rsidRPr="00573C10">
              <w:rPr>
                <w:rFonts w:ascii="Arial" w:hAnsi="Arial" w:cs="Arial"/>
                <w:color w:val="000000"/>
                <w:kern w:val="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14:paraId="5AF478A1" w14:textId="77777777" w:rsidR="00573C10" w:rsidRPr="00573C10" w:rsidRDefault="00573C10" w:rsidP="00573C10">
            <w:pPr>
              <w:autoSpaceDE w:val="0"/>
              <w:autoSpaceDN w:val="0"/>
              <w:adjustRightInd w:val="0"/>
              <w:spacing w:line="320" w:lineRule="atLeast"/>
              <w:ind w:left="60" w:right="60"/>
              <w:jc w:val="center"/>
              <w:rPr>
                <w:rFonts w:ascii="Arial" w:hAnsi="Arial" w:cs="Arial"/>
                <w:color w:val="000000"/>
                <w:kern w:val="0"/>
                <w:sz w:val="18"/>
                <w:szCs w:val="18"/>
              </w:rPr>
            </w:pPr>
            <w:r w:rsidRPr="00573C10">
              <w:rPr>
                <w:rFonts w:ascii="Arial" w:hAnsi="Arial" w:cs="Arial"/>
                <w:color w:val="000000"/>
                <w:kern w:val="0"/>
                <w:sz w:val="18"/>
                <w:szCs w:val="18"/>
              </w:rPr>
              <w:t>Sig.</w:t>
            </w:r>
          </w:p>
        </w:tc>
      </w:tr>
      <w:tr w:rsidR="00573C10" w:rsidRPr="00573C10" w14:paraId="2D826C6D" w14:textId="77777777">
        <w:trPr>
          <w:cantSplit/>
        </w:trPr>
        <w:tc>
          <w:tcPr>
            <w:tcW w:w="1706" w:type="dxa"/>
            <w:tcBorders>
              <w:top w:val="single" w:sz="16" w:space="0" w:color="000000"/>
              <w:left w:val="single" w:sz="16" w:space="0" w:color="000000"/>
              <w:bottom w:val="nil"/>
              <w:right w:val="single" w:sz="16" w:space="0" w:color="000000"/>
            </w:tcBorders>
            <w:shd w:val="clear" w:color="auto" w:fill="FFFFFF"/>
          </w:tcPr>
          <w:p w14:paraId="6578D7CE" w14:textId="77777777" w:rsidR="00573C10" w:rsidRPr="00573C10" w:rsidRDefault="00573C10" w:rsidP="00573C10">
            <w:pPr>
              <w:autoSpaceDE w:val="0"/>
              <w:autoSpaceDN w:val="0"/>
              <w:adjustRightInd w:val="0"/>
              <w:spacing w:line="320" w:lineRule="atLeast"/>
              <w:ind w:left="60" w:right="60"/>
              <w:jc w:val="left"/>
              <w:rPr>
                <w:rFonts w:ascii="Arial" w:hAnsi="Arial" w:cs="Arial"/>
                <w:color w:val="000000"/>
                <w:kern w:val="0"/>
                <w:sz w:val="18"/>
                <w:szCs w:val="18"/>
              </w:rPr>
            </w:pPr>
            <w:r w:rsidRPr="00573C10">
              <w:rPr>
                <w:rFonts w:ascii="Arial" w:hAnsi="Arial" w:cs="Arial"/>
                <w:color w:val="000000"/>
                <w:kern w:val="0"/>
                <w:sz w:val="18"/>
                <w:szCs w:val="18"/>
              </w:rPr>
              <w:t>Between Groups</w:t>
            </w:r>
          </w:p>
        </w:tc>
        <w:tc>
          <w:tcPr>
            <w:tcW w:w="1475" w:type="dxa"/>
            <w:tcBorders>
              <w:top w:val="single" w:sz="16" w:space="0" w:color="000000"/>
              <w:left w:val="single" w:sz="16" w:space="0" w:color="000000"/>
              <w:bottom w:val="nil"/>
            </w:tcBorders>
            <w:shd w:val="clear" w:color="auto" w:fill="FFFFFF"/>
            <w:vAlign w:val="center"/>
          </w:tcPr>
          <w:p w14:paraId="67FBD6AC" w14:textId="77777777" w:rsidR="00573C10" w:rsidRPr="00573C10" w:rsidRDefault="00573C10" w:rsidP="00573C10">
            <w:pPr>
              <w:autoSpaceDE w:val="0"/>
              <w:autoSpaceDN w:val="0"/>
              <w:adjustRightInd w:val="0"/>
              <w:spacing w:line="320" w:lineRule="atLeast"/>
              <w:ind w:left="60" w:right="60"/>
              <w:jc w:val="right"/>
              <w:rPr>
                <w:rFonts w:ascii="Arial" w:hAnsi="Arial" w:cs="Arial"/>
                <w:color w:val="000000"/>
                <w:kern w:val="0"/>
                <w:sz w:val="18"/>
                <w:szCs w:val="18"/>
              </w:rPr>
            </w:pPr>
            <w:r w:rsidRPr="00573C10">
              <w:rPr>
                <w:rFonts w:ascii="Arial" w:hAnsi="Arial" w:cs="Arial"/>
                <w:color w:val="000000"/>
                <w:kern w:val="0"/>
                <w:sz w:val="18"/>
                <w:szCs w:val="18"/>
              </w:rPr>
              <w:t>.423</w:t>
            </w:r>
          </w:p>
        </w:tc>
        <w:tc>
          <w:tcPr>
            <w:tcW w:w="1029" w:type="dxa"/>
            <w:tcBorders>
              <w:top w:val="single" w:sz="16" w:space="0" w:color="000000"/>
              <w:bottom w:val="nil"/>
            </w:tcBorders>
            <w:shd w:val="clear" w:color="auto" w:fill="FFFFFF"/>
            <w:vAlign w:val="center"/>
          </w:tcPr>
          <w:p w14:paraId="43676059" w14:textId="77777777" w:rsidR="00573C10" w:rsidRPr="00573C10" w:rsidRDefault="00573C10" w:rsidP="00573C10">
            <w:pPr>
              <w:autoSpaceDE w:val="0"/>
              <w:autoSpaceDN w:val="0"/>
              <w:adjustRightInd w:val="0"/>
              <w:spacing w:line="320" w:lineRule="atLeast"/>
              <w:ind w:left="60" w:right="60"/>
              <w:jc w:val="right"/>
              <w:rPr>
                <w:rFonts w:ascii="Arial" w:hAnsi="Arial" w:cs="Arial"/>
                <w:color w:val="000000"/>
                <w:kern w:val="0"/>
                <w:sz w:val="18"/>
                <w:szCs w:val="18"/>
              </w:rPr>
            </w:pPr>
            <w:r w:rsidRPr="00573C10">
              <w:rPr>
                <w:rFonts w:ascii="Arial" w:hAnsi="Arial" w:cs="Arial"/>
                <w:color w:val="000000"/>
                <w:kern w:val="0"/>
                <w:sz w:val="18"/>
                <w:szCs w:val="18"/>
              </w:rPr>
              <w:t>3</w:t>
            </w:r>
          </w:p>
        </w:tc>
        <w:tc>
          <w:tcPr>
            <w:tcW w:w="1414" w:type="dxa"/>
            <w:tcBorders>
              <w:top w:val="single" w:sz="16" w:space="0" w:color="000000"/>
              <w:bottom w:val="nil"/>
            </w:tcBorders>
            <w:shd w:val="clear" w:color="auto" w:fill="FFFFFF"/>
            <w:vAlign w:val="center"/>
          </w:tcPr>
          <w:p w14:paraId="6FE80454" w14:textId="72A5151A" w:rsidR="00573C10" w:rsidRPr="00573C10" w:rsidRDefault="002D495C" w:rsidP="00573C10">
            <w:pPr>
              <w:autoSpaceDE w:val="0"/>
              <w:autoSpaceDN w:val="0"/>
              <w:adjustRightInd w:val="0"/>
              <w:spacing w:line="320" w:lineRule="atLeast"/>
              <w:ind w:left="60" w:right="60"/>
              <w:jc w:val="right"/>
              <w:rPr>
                <w:rFonts w:ascii="Arial" w:hAnsi="Arial" w:cs="Arial"/>
                <w:color w:val="000000"/>
                <w:kern w:val="0"/>
                <w:sz w:val="18"/>
                <w:szCs w:val="18"/>
              </w:rPr>
            </w:pPr>
            <w:r>
              <w:rPr>
                <w:rFonts w:ascii="Arial" w:hAnsi="Arial" w:cs="Arial"/>
                <w:color w:val="000000"/>
                <w:kern w:val="0"/>
                <w:sz w:val="18"/>
                <w:szCs w:val="18"/>
              </w:rPr>
              <w:t>2.266</w:t>
            </w:r>
          </w:p>
        </w:tc>
        <w:tc>
          <w:tcPr>
            <w:tcW w:w="1029" w:type="dxa"/>
            <w:tcBorders>
              <w:top w:val="single" w:sz="16" w:space="0" w:color="000000"/>
              <w:bottom w:val="nil"/>
            </w:tcBorders>
            <w:shd w:val="clear" w:color="auto" w:fill="FFFFFF"/>
            <w:vAlign w:val="center"/>
          </w:tcPr>
          <w:p w14:paraId="32FB0E17" w14:textId="204BCFBD" w:rsidR="00573C10" w:rsidRPr="00573C10" w:rsidRDefault="002D495C" w:rsidP="00573C10">
            <w:pPr>
              <w:autoSpaceDE w:val="0"/>
              <w:autoSpaceDN w:val="0"/>
              <w:adjustRightInd w:val="0"/>
              <w:spacing w:line="320" w:lineRule="atLeast"/>
              <w:ind w:left="60" w:right="60"/>
              <w:jc w:val="right"/>
              <w:rPr>
                <w:rFonts w:ascii="Arial" w:hAnsi="Arial" w:cs="Arial"/>
                <w:color w:val="000000"/>
                <w:kern w:val="0"/>
                <w:sz w:val="18"/>
                <w:szCs w:val="18"/>
              </w:rPr>
            </w:pPr>
            <w:r>
              <w:rPr>
                <w:rFonts w:ascii="Arial" w:hAnsi="Arial" w:cs="Arial"/>
                <w:color w:val="000000"/>
                <w:kern w:val="0"/>
                <w:sz w:val="18"/>
                <w:szCs w:val="18"/>
              </w:rPr>
              <w:t>3</w:t>
            </w:r>
            <w:r w:rsidR="00573C10" w:rsidRPr="00573C10">
              <w:rPr>
                <w:rFonts w:ascii="Arial" w:hAnsi="Arial" w:cs="Arial"/>
                <w:color w:val="000000"/>
                <w:kern w:val="0"/>
                <w:sz w:val="18"/>
                <w:szCs w:val="18"/>
              </w:rPr>
              <w:t>.158</w:t>
            </w:r>
          </w:p>
        </w:tc>
        <w:tc>
          <w:tcPr>
            <w:tcW w:w="1029" w:type="dxa"/>
            <w:tcBorders>
              <w:top w:val="single" w:sz="16" w:space="0" w:color="000000"/>
              <w:bottom w:val="nil"/>
              <w:right w:val="single" w:sz="16" w:space="0" w:color="000000"/>
            </w:tcBorders>
            <w:shd w:val="clear" w:color="auto" w:fill="FFFFFF"/>
            <w:vAlign w:val="center"/>
          </w:tcPr>
          <w:p w14:paraId="645860B2" w14:textId="20069B61" w:rsidR="00573C10" w:rsidRPr="00573C10" w:rsidRDefault="00573C10" w:rsidP="00573C10">
            <w:pPr>
              <w:autoSpaceDE w:val="0"/>
              <w:autoSpaceDN w:val="0"/>
              <w:adjustRightInd w:val="0"/>
              <w:spacing w:line="320" w:lineRule="atLeast"/>
              <w:ind w:left="60" w:right="60"/>
              <w:jc w:val="right"/>
              <w:rPr>
                <w:rFonts w:ascii="Arial" w:hAnsi="Arial" w:cs="Arial"/>
                <w:color w:val="000000"/>
                <w:kern w:val="0"/>
                <w:sz w:val="18"/>
                <w:szCs w:val="18"/>
              </w:rPr>
            </w:pPr>
            <w:r w:rsidRPr="00573C10">
              <w:rPr>
                <w:rFonts w:ascii="Arial" w:hAnsi="Arial" w:cs="Arial"/>
                <w:color w:val="000000"/>
                <w:kern w:val="0"/>
                <w:sz w:val="18"/>
                <w:szCs w:val="18"/>
              </w:rPr>
              <w:t>.</w:t>
            </w:r>
            <w:r w:rsidR="00756568">
              <w:rPr>
                <w:rFonts w:ascii="Arial" w:hAnsi="Arial" w:cs="Arial"/>
                <w:color w:val="000000"/>
                <w:kern w:val="0"/>
                <w:sz w:val="18"/>
                <w:szCs w:val="18"/>
              </w:rPr>
              <w:t>0</w:t>
            </w:r>
            <w:r w:rsidRPr="00573C10">
              <w:rPr>
                <w:rFonts w:ascii="Arial" w:hAnsi="Arial" w:cs="Arial"/>
                <w:color w:val="000000"/>
                <w:kern w:val="0"/>
                <w:sz w:val="18"/>
                <w:szCs w:val="18"/>
              </w:rPr>
              <w:t>25</w:t>
            </w:r>
          </w:p>
        </w:tc>
      </w:tr>
      <w:tr w:rsidR="00573C10" w:rsidRPr="00573C10" w14:paraId="669DA1C8" w14:textId="77777777">
        <w:trPr>
          <w:cantSplit/>
        </w:trPr>
        <w:tc>
          <w:tcPr>
            <w:tcW w:w="1706" w:type="dxa"/>
            <w:tcBorders>
              <w:top w:val="nil"/>
              <w:left w:val="single" w:sz="16" w:space="0" w:color="000000"/>
              <w:bottom w:val="nil"/>
              <w:right w:val="single" w:sz="16" w:space="0" w:color="000000"/>
            </w:tcBorders>
            <w:shd w:val="clear" w:color="auto" w:fill="FFFFFF"/>
          </w:tcPr>
          <w:p w14:paraId="7F864A51" w14:textId="77777777" w:rsidR="00573C10" w:rsidRPr="00573C10" w:rsidRDefault="00573C10" w:rsidP="00573C10">
            <w:pPr>
              <w:autoSpaceDE w:val="0"/>
              <w:autoSpaceDN w:val="0"/>
              <w:adjustRightInd w:val="0"/>
              <w:spacing w:line="320" w:lineRule="atLeast"/>
              <w:ind w:left="60" w:right="60"/>
              <w:jc w:val="left"/>
              <w:rPr>
                <w:rFonts w:ascii="Arial" w:hAnsi="Arial" w:cs="Arial"/>
                <w:color w:val="000000"/>
                <w:kern w:val="0"/>
                <w:sz w:val="18"/>
                <w:szCs w:val="18"/>
              </w:rPr>
            </w:pPr>
            <w:r w:rsidRPr="00573C10">
              <w:rPr>
                <w:rFonts w:ascii="Arial" w:hAnsi="Arial" w:cs="Arial"/>
                <w:color w:val="000000"/>
                <w:kern w:val="0"/>
                <w:sz w:val="18"/>
                <w:szCs w:val="18"/>
              </w:rPr>
              <w:t>Within Groups</w:t>
            </w:r>
          </w:p>
        </w:tc>
        <w:tc>
          <w:tcPr>
            <w:tcW w:w="1475" w:type="dxa"/>
            <w:tcBorders>
              <w:top w:val="nil"/>
              <w:left w:val="single" w:sz="16" w:space="0" w:color="000000"/>
              <w:bottom w:val="nil"/>
            </w:tcBorders>
            <w:shd w:val="clear" w:color="auto" w:fill="FFFFFF"/>
            <w:vAlign w:val="center"/>
          </w:tcPr>
          <w:p w14:paraId="5DDDF285" w14:textId="77777777" w:rsidR="00573C10" w:rsidRPr="00573C10" w:rsidRDefault="00573C10" w:rsidP="00573C10">
            <w:pPr>
              <w:autoSpaceDE w:val="0"/>
              <w:autoSpaceDN w:val="0"/>
              <w:adjustRightInd w:val="0"/>
              <w:spacing w:line="320" w:lineRule="atLeast"/>
              <w:ind w:left="60" w:right="60"/>
              <w:jc w:val="right"/>
              <w:rPr>
                <w:rFonts w:ascii="Arial" w:hAnsi="Arial" w:cs="Arial"/>
                <w:color w:val="000000"/>
                <w:kern w:val="0"/>
                <w:sz w:val="18"/>
                <w:szCs w:val="18"/>
              </w:rPr>
            </w:pPr>
            <w:r w:rsidRPr="00573C10">
              <w:rPr>
                <w:rFonts w:ascii="Arial" w:hAnsi="Arial" w:cs="Arial"/>
                <w:color w:val="000000"/>
                <w:kern w:val="0"/>
                <w:sz w:val="18"/>
                <w:szCs w:val="18"/>
              </w:rPr>
              <w:t>337.944</w:t>
            </w:r>
          </w:p>
        </w:tc>
        <w:tc>
          <w:tcPr>
            <w:tcW w:w="1029" w:type="dxa"/>
            <w:tcBorders>
              <w:top w:val="nil"/>
              <w:bottom w:val="nil"/>
            </w:tcBorders>
            <w:shd w:val="clear" w:color="auto" w:fill="FFFFFF"/>
            <w:vAlign w:val="center"/>
          </w:tcPr>
          <w:p w14:paraId="26ADC424" w14:textId="77777777" w:rsidR="00573C10" w:rsidRPr="00573C10" w:rsidRDefault="00573C10" w:rsidP="00573C10">
            <w:pPr>
              <w:autoSpaceDE w:val="0"/>
              <w:autoSpaceDN w:val="0"/>
              <w:adjustRightInd w:val="0"/>
              <w:spacing w:line="320" w:lineRule="atLeast"/>
              <w:ind w:left="60" w:right="60"/>
              <w:jc w:val="right"/>
              <w:rPr>
                <w:rFonts w:ascii="Arial" w:hAnsi="Arial" w:cs="Arial"/>
                <w:color w:val="000000"/>
                <w:kern w:val="0"/>
                <w:sz w:val="18"/>
                <w:szCs w:val="18"/>
              </w:rPr>
            </w:pPr>
            <w:r w:rsidRPr="00573C10">
              <w:rPr>
                <w:rFonts w:ascii="Arial" w:hAnsi="Arial" w:cs="Arial"/>
                <w:color w:val="000000"/>
                <w:kern w:val="0"/>
                <w:sz w:val="18"/>
                <w:szCs w:val="18"/>
              </w:rPr>
              <w:t>379</w:t>
            </w:r>
          </w:p>
        </w:tc>
        <w:tc>
          <w:tcPr>
            <w:tcW w:w="1414" w:type="dxa"/>
            <w:tcBorders>
              <w:top w:val="nil"/>
              <w:bottom w:val="nil"/>
            </w:tcBorders>
            <w:shd w:val="clear" w:color="auto" w:fill="FFFFFF"/>
            <w:vAlign w:val="center"/>
          </w:tcPr>
          <w:p w14:paraId="734A5B29" w14:textId="77777777" w:rsidR="00573C10" w:rsidRPr="00573C10" w:rsidRDefault="00573C10" w:rsidP="00573C10">
            <w:pPr>
              <w:autoSpaceDE w:val="0"/>
              <w:autoSpaceDN w:val="0"/>
              <w:adjustRightInd w:val="0"/>
              <w:spacing w:line="320" w:lineRule="atLeast"/>
              <w:ind w:left="60" w:right="60"/>
              <w:jc w:val="right"/>
              <w:rPr>
                <w:rFonts w:ascii="Arial" w:hAnsi="Arial" w:cs="Arial"/>
                <w:color w:val="000000"/>
                <w:kern w:val="0"/>
                <w:sz w:val="18"/>
                <w:szCs w:val="18"/>
              </w:rPr>
            </w:pPr>
            <w:r w:rsidRPr="00573C10">
              <w:rPr>
                <w:rFonts w:ascii="Arial" w:hAnsi="Arial" w:cs="Arial"/>
                <w:color w:val="000000"/>
                <w:kern w:val="0"/>
                <w:sz w:val="18"/>
                <w:szCs w:val="18"/>
              </w:rPr>
              <w:t>.892</w:t>
            </w:r>
          </w:p>
        </w:tc>
        <w:tc>
          <w:tcPr>
            <w:tcW w:w="1029" w:type="dxa"/>
            <w:tcBorders>
              <w:top w:val="nil"/>
              <w:bottom w:val="nil"/>
            </w:tcBorders>
            <w:shd w:val="clear" w:color="auto" w:fill="FFFFFF"/>
            <w:vAlign w:val="center"/>
          </w:tcPr>
          <w:p w14:paraId="06983C0B" w14:textId="77777777" w:rsidR="00573C10" w:rsidRPr="00573C10" w:rsidRDefault="00573C10" w:rsidP="00573C10">
            <w:pPr>
              <w:autoSpaceDE w:val="0"/>
              <w:autoSpaceDN w:val="0"/>
              <w:adjustRightInd w:val="0"/>
              <w:jc w:val="left"/>
              <w:rPr>
                <w:rFonts w:ascii="Times New Roman" w:hAnsi="Times New Roman" w:cs="Times New Roman"/>
                <w:kern w:val="0"/>
                <w:sz w:val="24"/>
                <w:szCs w:val="24"/>
              </w:rPr>
            </w:pPr>
          </w:p>
        </w:tc>
        <w:tc>
          <w:tcPr>
            <w:tcW w:w="1029" w:type="dxa"/>
            <w:tcBorders>
              <w:top w:val="nil"/>
              <w:bottom w:val="nil"/>
              <w:right w:val="single" w:sz="16" w:space="0" w:color="000000"/>
            </w:tcBorders>
            <w:shd w:val="clear" w:color="auto" w:fill="FFFFFF"/>
            <w:vAlign w:val="center"/>
          </w:tcPr>
          <w:p w14:paraId="1944271F" w14:textId="77777777" w:rsidR="00573C10" w:rsidRPr="00573C10" w:rsidRDefault="00573C10" w:rsidP="00573C10">
            <w:pPr>
              <w:autoSpaceDE w:val="0"/>
              <w:autoSpaceDN w:val="0"/>
              <w:adjustRightInd w:val="0"/>
              <w:jc w:val="left"/>
              <w:rPr>
                <w:rFonts w:ascii="Times New Roman" w:hAnsi="Times New Roman" w:cs="Times New Roman"/>
                <w:kern w:val="0"/>
                <w:sz w:val="24"/>
                <w:szCs w:val="24"/>
              </w:rPr>
            </w:pPr>
          </w:p>
        </w:tc>
      </w:tr>
      <w:tr w:rsidR="00573C10" w:rsidRPr="00573C10" w14:paraId="1948F95D" w14:textId="77777777">
        <w:trPr>
          <w:cantSplit/>
        </w:trPr>
        <w:tc>
          <w:tcPr>
            <w:tcW w:w="1706" w:type="dxa"/>
            <w:tcBorders>
              <w:top w:val="nil"/>
              <w:left w:val="single" w:sz="16" w:space="0" w:color="000000"/>
              <w:bottom w:val="single" w:sz="16" w:space="0" w:color="000000"/>
              <w:right w:val="single" w:sz="16" w:space="0" w:color="000000"/>
            </w:tcBorders>
            <w:shd w:val="clear" w:color="auto" w:fill="FFFFFF"/>
          </w:tcPr>
          <w:p w14:paraId="48546779" w14:textId="77777777" w:rsidR="00573C10" w:rsidRPr="00573C10" w:rsidRDefault="00573C10" w:rsidP="00573C10">
            <w:pPr>
              <w:autoSpaceDE w:val="0"/>
              <w:autoSpaceDN w:val="0"/>
              <w:adjustRightInd w:val="0"/>
              <w:spacing w:line="320" w:lineRule="atLeast"/>
              <w:ind w:left="60" w:right="60"/>
              <w:jc w:val="left"/>
              <w:rPr>
                <w:rFonts w:ascii="Arial" w:hAnsi="Arial" w:cs="Arial"/>
                <w:color w:val="000000"/>
                <w:kern w:val="0"/>
                <w:sz w:val="18"/>
                <w:szCs w:val="18"/>
              </w:rPr>
            </w:pPr>
            <w:r w:rsidRPr="00573C10">
              <w:rPr>
                <w:rFonts w:ascii="Arial" w:hAnsi="Arial" w:cs="Arial"/>
                <w:color w:val="000000"/>
                <w:kern w:val="0"/>
                <w:sz w:val="18"/>
                <w:szCs w:val="18"/>
              </w:rPr>
              <w:t>Total</w:t>
            </w:r>
          </w:p>
        </w:tc>
        <w:tc>
          <w:tcPr>
            <w:tcW w:w="1475" w:type="dxa"/>
            <w:tcBorders>
              <w:top w:val="nil"/>
              <w:left w:val="single" w:sz="16" w:space="0" w:color="000000"/>
              <w:bottom w:val="single" w:sz="16" w:space="0" w:color="000000"/>
            </w:tcBorders>
            <w:shd w:val="clear" w:color="auto" w:fill="FFFFFF"/>
            <w:vAlign w:val="center"/>
          </w:tcPr>
          <w:p w14:paraId="6912636C" w14:textId="77777777" w:rsidR="00573C10" w:rsidRPr="00573C10" w:rsidRDefault="00573C10" w:rsidP="00573C10">
            <w:pPr>
              <w:autoSpaceDE w:val="0"/>
              <w:autoSpaceDN w:val="0"/>
              <w:adjustRightInd w:val="0"/>
              <w:spacing w:line="320" w:lineRule="atLeast"/>
              <w:ind w:left="60" w:right="60"/>
              <w:jc w:val="right"/>
              <w:rPr>
                <w:rFonts w:ascii="Arial" w:hAnsi="Arial" w:cs="Arial"/>
                <w:color w:val="000000"/>
                <w:kern w:val="0"/>
                <w:sz w:val="18"/>
                <w:szCs w:val="18"/>
              </w:rPr>
            </w:pPr>
            <w:r w:rsidRPr="00573C10">
              <w:rPr>
                <w:rFonts w:ascii="Arial" w:hAnsi="Arial" w:cs="Arial"/>
                <w:color w:val="000000"/>
                <w:kern w:val="0"/>
                <w:sz w:val="18"/>
                <w:szCs w:val="18"/>
              </w:rPr>
              <w:t>338.366</w:t>
            </w:r>
          </w:p>
        </w:tc>
        <w:tc>
          <w:tcPr>
            <w:tcW w:w="1029" w:type="dxa"/>
            <w:tcBorders>
              <w:top w:val="nil"/>
              <w:bottom w:val="single" w:sz="16" w:space="0" w:color="000000"/>
            </w:tcBorders>
            <w:shd w:val="clear" w:color="auto" w:fill="FFFFFF"/>
            <w:vAlign w:val="center"/>
          </w:tcPr>
          <w:p w14:paraId="017D179B" w14:textId="77777777" w:rsidR="00573C10" w:rsidRPr="00573C10" w:rsidRDefault="00573C10" w:rsidP="00573C10">
            <w:pPr>
              <w:autoSpaceDE w:val="0"/>
              <w:autoSpaceDN w:val="0"/>
              <w:adjustRightInd w:val="0"/>
              <w:spacing w:line="320" w:lineRule="atLeast"/>
              <w:ind w:left="60" w:right="60"/>
              <w:jc w:val="right"/>
              <w:rPr>
                <w:rFonts w:ascii="Arial" w:hAnsi="Arial" w:cs="Arial"/>
                <w:color w:val="000000"/>
                <w:kern w:val="0"/>
                <w:sz w:val="18"/>
                <w:szCs w:val="18"/>
              </w:rPr>
            </w:pPr>
            <w:r w:rsidRPr="00573C10">
              <w:rPr>
                <w:rFonts w:ascii="Arial" w:hAnsi="Arial" w:cs="Arial"/>
                <w:color w:val="000000"/>
                <w:kern w:val="0"/>
                <w:sz w:val="18"/>
                <w:szCs w:val="18"/>
              </w:rPr>
              <w:t>382</w:t>
            </w:r>
          </w:p>
        </w:tc>
        <w:tc>
          <w:tcPr>
            <w:tcW w:w="1414" w:type="dxa"/>
            <w:tcBorders>
              <w:top w:val="nil"/>
              <w:bottom w:val="single" w:sz="16" w:space="0" w:color="000000"/>
            </w:tcBorders>
            <w:shd w:val="clear" w:color="auto" w:fill="FFFFFF"/>
            <w:vAlign w:val="center"/>
          </w:tcPr>
          <w:p w14:paraId="36FF41F7" w14:textId="77777777" w:rsidR="00573C10" w:rsidRPr="00573C10" w:rsidRDefault="00573C10" w:rsidP="00573C10">
            <w:pPr>
              <w:autoSpaceDE w:val="0"/>
              <w:autoSpaceDN w:val="0"/>
              <w:adjustRightInd w:val="0"/>
              <w:jc w:val="left"/>
              <w:rPr>
                <w:rFonts w:ascii="Times New Roman" w:hAnsi="Times New Roman" w:cs="Times New Roman"/>
                <w:kern w:val="0"/>
                <w:sz w:val="24"/>
                <w:szCs w:val="24"/>
              </w:rPr>
            </w:pPr>
          </w:p>
        </w:tc>
        <w:tc>
          <w:tcPr>
            <w:tcW w:w="1029" w:type="dxa"/>
            <w:tcBorders>
              <w:top w:val="nil"/>
              <w:bottom w:val="single" w:sz="16" w:space="0" w:color="000000"/>
            </w:tcBorders>
            <w:shd w:val="clear" w:color="auto" w:fill="FFFFFF"/>
            <w:vAlign w:val="center"/>
          </w:tcPr>
          <w:p w14:paraId="79928475" w14:textId="77777777" w:rsidR="00573C10" w:rsidRPr="00573C10" w:rsidRDefault="00573C10" w:rsidP="00573C10">
            <w:pPr>
              <w:autoSpaceDE w:val="0"/>
              <w:autoSpaceDN w:val="0"/>
              <w:adjustRightInd w:val="0"/>
              <w:jc w:val="left"/>
              <w:rPr>
                <w:rFonts w:ascii="Times New Roman" w:hAnsi="Times New Roman" w:cs="Times New Roman"/>
                <w:kern w:val="0"/>
                <w:sz w:val="24"/>
                <w:szCs w:val="24"/>
              </w:rPr>
            </w:pPr>
          </w:p>
        </w:tc>
        <w:tc>
          <w:tcPr>
            <w:tcW w:w="1029" w:type="dxa"/>
            <w:tcBorders>
              <w:top w:val="nil"/>
              <w:bottom w:val="single" w:sz="16" w:space="0" w:color="000000"/>
              <w:right w:val="single" w:sz="16" w:space="0" w:color="000000"/>
            </w:tcBorders>
            <w:shd w:val="clear" w:color="auto" w:fill="FFFFFF"/>
            <w:vAlign w:val="center"/>
          </w:tcPr>
          <w:p w14:paraId="04F07F1C" w14:textId="77777777" w:rsidR="00573C10" w:rsidRPr="00573C10" w:rsidRDefault="00573C10" w:rsidP="00573C10">
            <w:pPr>
              <w:autoSpaceDE w:val="0"/>
              <w:autoSpaceDN w:val="0"/>
              <w:adjustRightInd w:val="0"/>
              <w:jc w:val="left"/>
              <w:rPr>
                <w:rFonts w:ascii="Times New Roman" w:hAnsi="Times New Roman" w:cs="Times New Roman"/>
                <w:kern w:val="0"/>
                <w:sz w:val="24"/>
                <w:szCs w:val="24"/>
              </w:rPr>
            </w:pPr>
          </w:p>
        </w:tc>
      </w:tr>
    </w:tbl>
    <w:p w14:paraId="1F93345C" w14:textId="15DBB5D0" w:rsidR="00573C10" w:rsidRPr="00573C10" w:rsidRDefault="00573C10" w:rsidP="00573C10">
      <w:pPr>
        <w:autoSpaceDE w:val="0"/>
        <w:autoSpaceDN w:val="0"/>
        <w:adjustRightInd w:val="0"/>
        <w:spacing w:line="400" w:lineRule="atLeast"/>
        <w:jc w:val="left"/>
        <w:rPr>
          <w:rFonts w:ascii="Times New Roman" w:hAnsi="Times New Roman" w:cs="Times New Roman"/>
          <w:kern w:val="0"/>
          <w:sz w:val="24"/>
          <w:szCs w:val="24"/>
        </w:rPr>
      </w:pPr>
    </w:p>
    <w:p w14:paraId="40CE5159" w14:textId="74A87F03" w:rsidR="00757E12" w:rsidRPr="00757E12" w:rsidRDefault="00757E12" w:rsidP="00757E12">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kern w:val="0"/>
          <w:sz w:val="24"/>
          <w:szCs w:val="24"/>
        </w:rPr>
        <w:t>a</w:t>
      </w:r>
      <w:r w:rsidRPr="00757E12">
        <w:rPr>
          <w:rFonts w:ascii="Times New Roman" w:hAnsi="Times New Roman" w:cs="Times New Roman"/>
          <w:kern w:val="0"/>
          <w:sz w:val="24"/>
          <w:szCs w:val="24"/>
        </w:rPr>
        <w:t xml:space="preserve">. </w:t>
      </w:r>
      <w:r>
        <w:rPr>
          <w:rFonts w:ascii="Times New Roman" w:hAnsi="Times New Roman" w:cs="Times New Roman"/>
          <w:kern w:val="0"/>
          <w:sz w:val="24"/>
          <w:szCs w:val="24"/>
        </w:rPr>
        <w:t>Welfare</w:t>
      </w:r>
      <w:r w:rsidRPr="00757E12">
        <w:rPr>
          <w:rFonts w:ascii="Times New Roman" w:hAnsi="Times New Roman" w:cs="Times New Roman"/>
          <w:kern w:val="0"/>
          <w:sz w:val="24"/>
          <w:szCs w:val="24"/>
        </w:rPr>
        <w:t xml:space="preserve"> – </w:t>
      </w:r>
      <w:r>
        <w:rPr>
          <w:rFonts w:ascii="Times New Roman" w:hAnsi="Times New Roman" w:cs="Times New Roman"/>
          <w:kern w:val="0"/>
          <w:sz w:val="24"/>
          <w:szCs w:val="24"/>
        </w:rPr>
        <w:t>Employee motivation</w:t>
      </w: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757E12" w:rsidRPr="00757E12" w14:paraId="7B9DDA57" w14:textId="77777777">
        <w:trPr>
          <w:cantSplit/>
        </w:trPr>
        <w:tc>
          <w:tcPr>
            <w:tcW w:w="7682" w:type="dxa"/>
            <w:gridSpan w:val="6"/>
            <w:tcBorders>
              <w:top w:val="nil"/>
              <w:left w:val="nil"/>
              <w:bottom w:val="nil"/>
              <w:right w:val="nil"/>
            </w:tcBorders>
            <w:shd w:val="clear" w:color="auto" w:fill="FFFFFF"/>
            <w:vAlign w:val="center"/>
          </w:tcPr>
          <w:p w14:paraId="4613AB42"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b/>
                <w:bCs/>
                <w:color w:val="000000"/>
                <w:kern w:val="0"/>
                <w:sz w:val="18"/>
                <w:szCs w:val="18"/>
              </w:rPr>
              <w:t>ANOVA</w:t>
            </w:r>
          </w:p>
        </w:tc>
      </w:tr>
      <w:tr w:rsidR="00757E12" w:rsidRPr="00757E12" w14:paraId="0EA893A8" w14:textId="77777777">
        <w:trPr>
          <w:cantSplit/>
        </w:trPr>
        <w:tc>
          <w:tcPr>
            <w:tcW w:w="7682" w:type="dxa"/>
            <w:gridSpan w:val="6"/>
            <w:tcBorders>
              <w:top w:val="nil"/>
              <w:left w:val="nil"/>
              <w:bottom w:val="nil"/>
              <w:right w:val="nil"/>
            </w:tcBorders>
            <w:shd w:val="clear" w:color="auto" w:fill="FFFFFF"/>
            <w:vAlign w:val="bottom"/>
          </w:tcPr>
          <w:p w14:paraId="71CE33DD" w14:textId="77777777" w:rsidR="00757E12" w:rsidRPr="00757E12" w:rsidRDefault="00757E12" w:rsidP="00757E12">
            <w:pPr>
              <w:autoSpaceDE w:val="0"/>
              <w:autoSpaceDN w:val="0"/>
              <w:adjustRightInd w:val="0"/>
              <w:spacing w:line="320" w:lineRule="atLeast"/>
              <w:jc w:val="left"/>
              <w:rPr>
                <w:rFonts w:ascii="Times New Roman" w:hAnsi="Times New Roman" w:cs="Times New Roman"/>
                <w:kern w:val="0"/>
                <w:sz w:val="24"/>
                <w:szCs w:val="24"/>
              </w:rPr>
            </w:pPr>
            <w:r w:rsidRPr="00757E12">
              <w:rPr>
                <w:rFonts w:ascii="Arial" w:hAnsi="Arial" w:cs="Arial"/>
                <w:color w:val="000000"/>
                <w:kern w:val="0"/>
                <w:sz w:val="18"/>
                <w:szCs w:val="18"/>
                <w:shd w:val="clear" w:color="auto" w:fill="FFFFFF"/>
              </w:rPr>
              <w:t xml:space="preserve">PR  </w:t>
            </w:r>
          </w:p>
        </w:tc>
      </w:tr>
      <w:tr w:rsidR="00757E12" w:rsidRPr="00757E12" w14:paraId="11041729" w14:textId="77777777">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4355CEF"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14:paraId="3E3B32E9"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color w:val="000000"/>
                <w:kern w:val="0"/>
                <w:sz w:val="18"/>
                <w:szCs w:val="18"/>
              </w:rPr>
              <w:t>Sum of Squares</w:t>
            </w:r>
          </w:p>
        </w:tc>
        <w:tc>
          <w:tcPr>
            <w:tcW w:w="1029" w:type="dxa"/>
            <w:tcBorders>
              <w:top w:val="single" w:sz="16" w:space="0" w:color="000000"/>
              <w:bottom w:val="single" w:sz="16" w:space="0" w:color="000000"/>
            </w:tcBorders>
            <w:shd w:val="clear" w:color="auto" w:fill="FFFFFF"/>
            <w:vAlign w:val="bottom"/>
          </w:tcPr>
          <w:p w14:paraId="001CF8AE"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color w:val="000000"/>
                <w:kern w:val="0"/>
                <w:sz w:val="18"/>
                <w:szCs w:val="18"/>
              </w:rPr>
              <w:t>df</w:t>
            </w:r>
          </w:p>
        </w:tc>
        <w:tc>
          <w:tcPr>
            <w:tcW w:w="1414" w:type="dxa"/>
            <w:tcBorders>
              <w:top w:val="single" w:sz="16" w:space="0" w:color="000000"/>
              <w:bottom w:val="single" w:sz="16" w:space="0" w:color="000000"/>
            </w:tcBorders>
            <w:shd w:val="clear" w:color="auto" w:fill="FFFFFF"/>
            <w:vAlign w:val="bottom"/>
          </w:tcPr>
          <w:p w14:paraId="727CCB21"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color w:val="000000"/>
                <w:kern w:val="0"/>
                <w:sz w:val="18"/>
                <w:szCs w:val="18"/>
              </w:rPr>
              <w:t>Mean Square</w:t>
            </w:r>
          </w:p>
        </w:tc>
        <w:tc>
          <w:tcPr>
            <w:tcW w:w="1029" w:type="dxa"/>
            <w:tcBorders>
              <w:top w:val="single" w:sz="16" w:space="0" w:color="000000"/>
              <w:bottom w:val="single" w:sz="16" w:space="0" w:color="000000"/>
            </w:tcBorders>
            <w:shd w:val="clear" w:color="auto" w:fill="FFFFFF"/>
            <w:vAlign w:val="bottom"/>
          </w:tcPr>
          <w:p w14:paraId="3889995E"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color w:val="000000"/>
                <w:kern w:val="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14:paraId="11CD6E10"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color w:val="000000"/>
                <w:kern w:val="0"/>
                <w:sz w:val="18"/>
                <w:szCs w:val="18"/>
              </w:rPr>
              <w:t>Sig.</w:t>
            </w:r>
          </w:p>
        </w:tc>
      </w:tr>
      <w:tr w:rsidR="00757E12" w:rsidRPr="00757E12" w14:paraId="486B318D" w14:textId="77777777">
        <w:trPr>
          <w:cantSplit/>
        </w:trPr>
        <w:tc>
          <w:tcPr>
            <w:tcW w:w="1706" w:type="dxa"/>
            <w:tcBorders>
              <w:top w:val="single" w:sz="16" w:space="0" w:color="000000"/>
              <w:left w:val="single" w:sz="16" w:space="0" w:color="000000"/>
              <w:bottom w:val="nil"/>
              <w:right w:val="single" w:sz="16" w:space="0" w:color="000000"/>
            </w:tcBorders>
            <w:shd w:val="clear" w:color="auto" w:fill="FFFFFF"/>
          </w:tcPr>
          <w:p w14:paraId="64F92DF9" w14:textId="77777777" w:rsidR="00757E12" w:rsidRPr="00757E12" w:rsidRDefault="00757E12" w:rsidP="00757E12">
            <w:pPr>
              <w:autoSpaceDE w:val="0"/>
              <w:autoSpaceDN w:val="0"/>
              <w:adjustRightInd w:val="0"/>
              <w:spacing w:line="320" w:lineRule="atLeast"/>
              <w:ind w:left="60" w:right="60"/>
              <w:jc w:val="left"/>
              <w:rPr>
                <w:rFonts w:ascii="Arial" w:hAnsi="Arial" w:cs="Arial"/>
                <w:color w:val="000000"/>
                <w:kern w:val="0"/>
                <w:sz w:val="18"/>
                <w:szCs w:val="18"/>
              </w:rPr>
            </w:pPr>
            <w:r w:rsidRPr="00757E12">
              <w:rPr>
                <w:rFonts w:ascii="Arial" w:hAnsi="Arial" w:cs="Arial"/>
                <w:color w:val="000000"/>
                <w:kern w:val="0"/>
                <w:sz w:val="18"/>
                <w:szCs w:val="18"/>
              </w:rPr>
              <w:t>Between Groups</w:t>
            </w:r>
          </w:p>
        </w:tc>
        <w:tc>
          <w:tcPr>
            <w:tcW w:w="1475" w:type="dxa"/>
            <w:tcBorders>
              <w:top w:val="single" w:sz="16" w:space="0" w:color="000000"/>
              <w:left w:val="single" w:sz="16" w:space="0" w:color="000000"/>
              <w:bottom w:val="nil"/>
            </w:tcBorders>
            <w:shd w:val="clear" w:color="auto" w:fill="FFFFFF"/>
            <w:vAlign w:val="center"/>
          </w:tcPr>
          <w:p w14:paraId="46659E7F" w14:textId="28DA9A58"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Pr>
                <w:rFonts w:ascii="Arial" w:hAnsi="Arial" w:cs="Arial"/>
                <w:color w:val="000000"/>
                <w:kern w:val="0"/>
                <w:sz w:val="18"/>
                <w:szCs w:val="18"/>
              </w:rPr>
              <w:t>1</w:t>
            </w:r>
            <w:r w:rsidRPr="00757E12">
              <w:rPr>
                <w:rFonts w:ascii="Arial" w:hAnsi="Arial" w:cs="Arial"/>
                <w:color w:val="000000"/>
                <w:kern w:val="0"/>
                <w:sz w:val="18"/>
                <w:szCs w:val="18"/>
              </w:rPr>
              <w:t>3.939</w:t>
            </w:r>
          </w:p>
        </w:tc>
        <w:tc>
          <w:tcPr>
            <w:tcW w:w="1029" w:type="dxa"/>
            <w:tcBorders>
              <w:top w:val="single" w:sz="16" w:space="0" w:color="000000"/>
              <w:bottom w:val="nil"/>
            </w:tcBorders>
            <w:shd w:val="clear" w:color="auto" w:fill="FFFFFF"/>
            <w:vAlign w:val="center"/>
          </w:tcPr>
          <w:p w14:paraId="437E3D56"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3</w:t>
            </w:r>
          </w:p>
        </w:tc>
        <w:tc>
          <w:tcPr>
            <w:tcW w:w="1414" w:type="dxa"/>
            <w:tcBorders>
              <w:top w:val="single" w:sz="16" w:space="0" w:color="000000"/>
              <w:bottom w:val="nil"/>
            </w:tcBorders>
            <w:shd w:val="clear" w:color="auto" w:fill="FFFFFF"/>
            <w:vAlign w:val="center"/>
          </w:tcPr>
          <w:p w14:paraId="5D03E5DB" w14:textId="6FB50CD1"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Pr>
                <w:rFonts w:ascii="Arial" w:hAnsi="Arial" w:cs="Arial"/>
                <w:color w:val="000000"/>
                <w:kern w:val="0"/>
                <w:sz w:val="18"/>
                <w:szCs w:val="18"/>
              </w:rPr>
              <w:t>3.</w:t>
            </w:r>
            <w:r w:rsidRPr="00757E12">
              <w:rPr>
                <w:rFonts w:ascii="Arial" w:hAnsi="Arial" w:cs="Arial"/>
                <w:color w:val="000000"/>
                <w:kern w:val="0"/>
                <w:sz w:val="18"/>
                <w:szCs w:val="18"/>
              </w:rPr>
              <w:t>313</w:t>
            </w:r>
          </w:p>
        </w:tc>
        <w:tc>
          <w:tcPr>
            <w:tcW w:w="1029" w:type="dxa"/>
            <w:tcBorders>
              <w:top w:val="single" w:sz="16" w:space="0" w:color="000000"/>
              <w:bottom w:val="nil"/>
            </w:tcBorders>
            <w:shd w:val="clear" w:color="auto" w:fill="FFFFFF"/>
            <w:vAlign w:val="center"/>
          </w:tcPr>
          <w:p w14:paraId="7995E5AF" w14:textId="27D7D7BF"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Pr>
                <w:rFonts w:ascii="Arial" w:hAnsi="Arial" w:cs="Arial"/>
                <w:color w:val="000000"/>
                <w:kern w:val="0"/>
                <w:sz w:val="18"/>
                <w:szCs w:val="18"/>
              </w:rPr>
              <w:t>4</w:t>
            </w:r>
            <w:r w:rsidRPr="00757E12">
              <w:rPr>
                <w:rFonts w:ascii="Arial" w:hAnsi="Arial" w:cs="Arial"/>
                <w:color w:val="000000"/>
                <w:kern w:val="0"/>
                <w:sz w:val="18"/>
                <w:szCs w:val="18"/>
              </w:rPr>
              <w:t>.</w:t>
            </w:r>
            <w:r>
              <w:rPr>
                <w:rFonts w:ascii="Arial" w:hAnsi="Arial" w:cs="Arial"/>
                <w:color w:val="000000"/>
                <w:kern w:val="0"/>
                <w:sz w:val="18"/>
                <w:szCs w:val="18"/>
              </w:rPr>
              <w:t>102</w:t>
            </w:r>
          </w:p>
        </w:tc>
        <w:tc>
          <w:tcPr>
            <w:tcW w:w="1029" w:type="dxa"/>
            <w:tcBorders>
              <w:top w:val="single" w:sz="16" w:space="0" w:color="000000"/>
              <w:bottom w:val="nil"/>
              <w:right w:val="single" w:sz="16" w:space="0" w:color="000000"/>
            </w:tcBorders>
            <w:shd w:val="clear" w:color="auto" w:fill="FFFFFF"/>
            <w:vAlign w:val="center"/>
          </w:tcPr>
          <w:p w14:paraId="069976B2" w14:textId="37807252"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w:t>
            </w:r>
            <w:r>
              <w:rPr>
                <w:rFonts w:ascii="Arial" w:hAnsi="Arial" w:cs="Arial"/>
                <w:color w:val="000000"/>
                <w:kern w:val="0"/>
                <w:sz w:val="18"/>
                <w:szCs w:val="18"/>
              </w:rPr>
              <w:t>00</w:t>
            </w:r>
            <w:r w:rsidRPr="00757E12">
              <w:rPr>
                <w:rFonts w:ascii="Arial" w:hAnsi="Arial" w:cs="Arial"/>
                <w:color w:val="000000"/>
                <w:kern w:val="0"/>
                <w:sz w:val="18"/>
                <w:szCs w:val="18"/>
              </w:rPr>
              <w:t>4</w:t>
            </w:r>
          </w:p>
        </w:tc>
      </w:tr>
      <w:tr w:rsidR="00757E12" w:rsidRPr="00757E12" w14:paraId="769FE746" w14:textId="77777777">
        <w:trPr>
          <w:cantSplit/>
        </w:trPr>
        <w:tc>
          <w:tcPr>
            <w:tcW w:w="1706" w:type="dxa"/>
            <w:tcBorders>
              <w:top w:val="nil"/>
              <w:left w:val="single" w:sz="16" w:space="0" w:color="000000"/>
              <w:bottom w:val="nil"/>
              <w:right w:val="single" w:sz="16" w:space="0" w:color="000000"/>
            </w:tcBorders>
            <w:shd w:val="clear" w:color="auto" w:fill="FFFFFF"/>
          </w:tcPr>
          <w:p w14:paraId="5358D27A" w14:textId="77777777" w:rsidR="00757E12" w:rsidRPr="00757E12" w:rsidRDefault="00757E12" w:rsidP="00757E12">
            <w:pPr>
              <w:autoSpaceDE w:val="0"/>
              <w:autoSpaceDN w:val="0"/>
              <w:adjustRightInd w:val="0"/>
              <w:spacing w:line="320" w:lineRule="atLeast"/>
              <w:ind w:left="60" w:right="60"/>
              <w:jc w:val="left"/>
              <w:rPr>
                <w:rFonts w:ascii="Arial" w:hAnsi="Arial" w:cs="Arial"/>
                <w:color w:val="000000"/>
                <w:kern w:val="0"/>
                <w:sz w:val="18"/>
                <w:szCs w:val="18"/>
              </w:rPr>
            </w:pPr>
            <w:r w:rsidRPr="00757E12">
              <w:rPr>
                <w:rFonts w:ascii="Arial" w:hAnsi="Arial" w:cs="Arial"/>
                <w:color w:val="000000"/>
                <w:kern w:val="0"/>
                <w:sz w:val="18"/>
                <w:szCs w:val="18"/>
              </w:rPr>
              <w:t>Within Groups</w:t>
            </w:r>
          </w:p>
        </w:tc>
        <w:tc>
          <w:tcPr>
            <w:tcW w:w="1475" w:type="dxa"/>
            <w:tcBorders>
              <w:top w:val="nil"/>
              <w:left w:val="single" w:sz="16" w:space="0" w:color="000000"/>
              <w:bottom w:val="nil"/>
            </w:tcBorders>
            <w:shd w:val="clear" w:color="auto" w:fill="FFFFFF"/>
            <w:vAlign w:val="center"/>
          </w:tcPr>
          <w:p w14:paraId="118F6D83"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299.138</w:t>
            </w:r>
          </w:p>
        </w:tc>
        <w:tc>
          <w:tcPr>
            <w:tcW w:w="1029" w:type="dxa"/>
            <w:tcBorders>
              <w:top w:val="nil"/>
              <w:bottom w:val="nil"/>
            </w:tcBorders>
            <w:shd w:val="clear" w:color="auto" w:fill="FFFFFF"/>
            <w:vAlign w:val="center"/>
          </w:tcPr>
          <w:p w14:paraId="4668F03D"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379</w:t>
            </w:r>
          </w:p>
        </w:tc>
        <w:tc>
          <w:tcPr>
            <w:tcW w:w="1414" w:type="dxa"/>
            <w:tcBorders>
              <w:top w:val="nil"/>
              <w:bottom w:val="nil"/>
            </w:tcBorders>
            <w:shd w:val="clear" w:color="auto" w:fill="FFFFFF"/>
            <w:vAlign w:val="center"/>
          </w:tcPr>
          <w:p w14:paraId="42D53019"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.789</w:t>
            </w:r>
          </w:p>
        </w:tc>
        <w:tc>
          <w:tcPr>
            <w:tcW w:w="1029" w:type="dxa"/>
            <w:tcBorders>
              <w:top w:val="nil"/>
              <w:bottom w:val="nil"/>
            </w:tcBorders>
            <w:shd w:val="clear" w:color="auto" w:fill="FFFFFF"/>
            <w:vAlign w:val="center"/>
          </w:tcPr>
          <w:p w14:paraId="07A3040E"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c>
          <w:tcPr>
            <w:tcW w:w="1029" w:type="dxa"/>
            <w:tcBorders>
              <w:top w:val="nil"/>
              <w:bottom w:val="nil"/>
              <w:right w:val="single" w:sz="16" w:space="0" w:color="000000"/>
            </w:tcBorders>
            <w:shd w:val="clear" w:color="auto" w:fill="FFFFFF"/>
            <w:vAlign w:val="center"/>
          </w:tcPr>
          <w:p w14:paraId="13DF3FD1"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r>
      <w:tr w:rsidR="00757E12" w:rsidRPr="00757E12" w14:paraId="0CAE4F91" w14:textId="77777777">
        <w:trPr>
          <w:cantSplit/>
        </w:trPr>
        <w:tc>
          <w:tcPr>
            <w:tcW w:w="1706" w:type="dxa"/>
            <w:tcBorders>
              <w:top w:val="nil"/>
              <w:left w:val="single" w:sz="16" w:space="0" w:color="000000"/>
              <w:bottom w:val="single" w:sz="16" w:space="0" w:color="000000"/>
              <w:right w:val="single" w:sz="16" w:space="0" w:color="000000"/>
            </w:tcBorders>
            <w:shd w:val="clear" w:color="auto" w:fill="FFFFFF"/>
          </w:tcPr>
          <w:p w14:paraId="6F786B07" w14:textId="77777777" w:rsidR="00757E12" w:rsidRPr="00757E12" w:rsidRDefault="00757E12" w:rsidP="00757E12">
            <w:pPr>
              <w:autoSpaceDE w:val="0"/>
              <w:autoSpaceDN w:val="0"/>
              <w:adjustRightInd w:val="0"/>
              <w:spacing w:line="320" w:lineRule="atLeast"/>
              <w:ind w:left="60" w:right="60"/>
              <w:jc w:val="left"/>
              <w:rPr>
                <w:rFonts w:ascii="Arial" w:hAnsi="Arial" w:cs="Arial"/>
                <w:color w:val="000000"/>
                <w:kern w:val="0"/>
                <w:sz w:val="18"/>
                <w:szCs w:val="18"/>
              </w:rPr>
            </w:pPr>
            <w:r w:rsidRPr="00757E12">
              <w:rPr>
                <w:rFonts w:ascii="Arial" w:hAnsi="Arial" w:cs="Arial"/>
                <w:color w:val="000000"/>
                <w:kern w:val="0"/>
                <w:sz w:val="18"/>
                <w:szCs w:val="18"/>
              </w:rPr>
              <w:t>Total</w:t>
            </w:r>
          </w:p>
        </w:tc>
        <w:tc>
          <w:tcPr>
            <w:tcW w:w="1475" w:type="dxa"/>
            <w:tcBorders>
              <w:top w:val="nil"/>
              <w:left w:val="single" w:sz="16" w:space="0" w:color="000000"/>
              <w:bottom w:val="single" w:sz="16" w:space="0" w:color="000000"/>
            </w:tcBorders>
            <w:shd w:val="clear" w:color="auto" w:fill="FFFFFF"/>
            <w:vAlign w:val="center"/>
          </w:tcPr>
          <w:p w14:paraId="79AEDC75"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303.077</w:t>
            </w:r>
          </w:p>
        </w:tc>
        <w:tc>
          <w:tcPr>
            <w:tcW w:w="1029" w:type="dxa"/>
            <w:tcBorders>
              <w:top w:val="nil"/>
              <w:bottom w:val="single" w:sz="16" w:space="0" w:color="000000"/>
            </w:tcBorders>
            <w:shd w:val="clear" w:color="auto" w:fill="FFFFFF"/>
            <w:vAlign w:val="center"/>
          </w:tcPr>
          <w:p w14:paraId="444C6A84"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382</w:t>
            </w:r>
          </w:p>
        </w:tc>
        <w:tc>
          <w:tcPr>
            <w:tcW w:w="1414" w:type="dxa"/>
            <w:tcBorders>
              <w:top w:val="nil"/>
              <w:bottom w:val="single" w:sz="16" w:space="0" w:color="000000"/>
            </w:tcBorders>
            <w:shd w:val="clear" w:color="auto" w:fill="FFFFFF"/>
            <w:vAlign w:val="center"/>
          </w:tcPr>
          <w:p w14:paraId="429F2717"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c>
          <w:tcPr>
            <w:tcW w:w="1029" w:type="dxa"/>
            <w:tcBorders>
              <w:top w:val="nil"/>
              <w:bottom w:val="single" w:sz="16" w:space="0" w:color="000000"/>
            </w:tcBorders>
            <w:shd w:val="clear" w:color="auto" w:fill="FFFFFF"/>
            <w:vAlign w:val="center"/>
          </w:tcPr>
          <w:p w14:paraId="6EAB6EBA"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c>
          <w:tcPr>
            <w:tcW w:w="1029" w:type="dxa"/>
            <w:tcBorders>
              <w:top w:val="nil"/>
              <w:bottom w:val="single" w:sz="16" w:space="0" w:color="000000"/>
              <w:right w:val="single" w:sz="16" w:space="0" w:color="000000"/>
            </w:tcBorders>
            <w:shd w:val="clear" w:color="auto" w:fill="FFFFFF"/>
            <w:vAlign w:val="center"/>
          </w:tcPr>
          <w:p w14:paraId="41C3B973"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r>
    </w:tbl>
    <w:p w14:paraId="162F188A" w14:textId="77777777" w:rsidR="00757E12" w:rsidRPr="00757E12" w:rsidRDefault="00757E12" w:rsidP="00757E12">
      <w:pPr>
        <w:autoSpaceDE w:val="0"/>
        <w:autoSpaceDN w:val="0"/>
        <w:adjustRightInd w:val="0"/>
        <w:spacing w:line="400" w:lineRule="atLeast"/>
        <w:jc w:val="left"/>
        <w:rPr>
          <w:rFonts w:ascii="Times New Roman" w:hAnsi="Times New Roman" w:cs="Times New Roman"/>
          <w:kern w:val="0"/>
          <w:sz w:val="24"/>
          <w:szCs w:val="24"/>
        </w:rPr>
      </w:pPr>
    </w:p>
    <w:p w14:paraId="4B6DEBDA" w14:textId="5E464FE9" w:rsidR="00757E12" w:rsidRPr="00757E12" w:rsidRDefault="00757E12" w:rsidP="00757E12">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kern w:val="0"/>
          <w:sz w:val="24"/>
          <w:szCs w:val="24"/>
        </w:rPr>
        <w:t>b. Promotion</w:t>
      </w:r>
      <w:r w:rsidRPr="00757E12">
        <w:rPr>
          <w:rFonts w:ascii="Times New Roman" w:hAnsi="Times New Roman" w:cs="Times New Roman"/>
          <w:kern w:val="0"/>
          <w:sz w:val="24"/>
          <w:szCs w:val="24"/>
        </w:rPr>
        <w:t xml:space="preserve"> – </w:t>
      </w:r>
      <w:r>
        <w:rPr>
          <w:rFonts w:ascii="Times New Roman" w:hAnsi="Times New Roman" w:cs="Times New Roman"/>
          <w:kern w:val="0"/>
          <w:sz w:val="24"/>
          <w:szCs w:val="24"/>
        </w:rPr>
        <w:t>Employee motivation</w:t>
      </w: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757E12" w:rsidRPr="00757E12" w14:paraId="73E23F41" w14:textId="77777777" w:rsidTr="00757E12">
        <w:trPr>
          <w:cantSplit/>
        </w:trPr>
        <w:tc>
          <w:tcPr>
            <w:tcW w:w="7686" w:type="dxa"/>
            <w:gridSpan w:val="6"/>
            <w:tcBorders>
              <w:top w:val="nil"/>
              <w:left w:val="nil"/>
              <w:bottom w:val="nil"/>
              <w:right w:val="nil"/>
            </w:tcBorders>
            <w:shd w:val="clear" w:color="auto" w:fill="FFFFFF"/>
            <w:vAlign w:val="center"/>
          </w:tcPr>
          <w:p w14:paraId="52FDF664"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b/>
                <w:bCs/>
                <w:color w:val="000000"/>
                <w:kern w:val="0"/>
                <w:sz w:val="18"/>
                <w:szCs w:val="18"/>
              </w:rPr>
              <w:t>ANOVA</w:t>
            </w:r>
          </w:p>
        </w:tc>
      </w:tr>
      <w:tr w:rsidR="00757E12" w:rsidRPr="00757E12" w14:paraId="56BD799A" w14:textId="77777777" w:rsidTr="00757E12">
        <w:trPr>
          <w:cantSplit/>
        </w:trPr>
        <w:tc>
          <w:tcPr>
            <w:tcW w:w="7686" w:type="dxa"/>
            <w:gridSpan w:val="6"/>
            <w:tcBorders>
              <w:top w:val="nil"/>
              <w:left w:val="nil"/>
              <w:bottom w:val="nil"/>
              <w:right w:val="nil"/>
            </w:tcBorders>
            <w:shd w:val="clear" w:color="auto" w:fill="FFFFFF"/>
            <w:vAlign w:val="bottom"/>
          </w:tcPr>
          <w:p w14:paraId="49A19427" w14:textId="77777777" w:rsidR="00757E12" w:rsidRPr="00757E12" w:rsidRDefault="00757E12" w:rsidP="00757E12">
            <w:pPr>
              <w:autoSpaceDE w:val="0"/>
              <w:autoSpaceDN w:val="0"/>
              <w:adjustRightInd w:val="0"/>
              <w:spacing w:line="320" w:lineRule="atLeast"/>
              <w:jc w:val="left"/>
              <w:rPr>
                <w:rFonts w:ascii="Times New Roman" w:hAnsi="Times New Roman" w:cs="Times New Roman"/>
                <w:kern w:val="0"/>
                <w:sz w:val="24"/>
                <w:szCs w:val="24"/>
              </w:rPr>
            </w:pPr>
            <w:r w:rsidRPr="00757E12">
              <w:rPr>
                <w:rFonts w:ascii="Arial" w:hAnsi="Arial" w:cs="Arial"/>
                <w:color w:val="000000"/>
                <w:kern w:val="0"/>
                <w:sz w:val="18"/>
                <w:szCs w:val="18"/>
                <w:shd w:val="clear" w:color="auto" w:fill="FFFFFF"/>
              </w:rPr>
              <w:t xml:space="preserve">II  </w:t>
            </w:r>
          </w:p>
        </w:tc>
      </w:tr>
      <w:tr w:rsidR="00757E12" w:rsidRPr="00757E12" w14:paraId="54D5E5E1" w14:textId="77777777" w:rsidTr="00757E12">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DEEF631"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14:paraId="13678933"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color w:val="000000"/>
                <w:kern w:val="0"/>
                <w:sz w:val="18"/>
                <w:szCs w:val="18"/>
              </w:rPr>
              <w:t>Sum of Squares</w:t>
            </w:r>
          </w:p>
        </w:tc>
        <w:tc>
          <w:tcPr>
            <w:tcW w:w="1030" w:type="dxa"/>
            <w:tcBorders>
              <w:top w:val="single" w:sz="16" w:space="0" w:color="000000"/>
              <w:bottom w:val="single" w:sz="16" w:space="0" w:color="000000"/>
            </w:tcBorders>
            <w:shd w:val="clear" w:color="auto" w:fill="FFFFFF"/>
            <w:vAlign w:val="bottom"/>
          </w:tcPr>
          <w:p w14:paraId="06072360"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color w:val="000000"/>
                <w:kern w:val="0"/>
                <w:sz w:val="18"/>
                <w:szCs w:val="18"/>
              </w:rPr>
              <w:t>df</w:t>
            </w:r>
          </w:p>
        </w:tc>
        <w:tc>
          <w:tcPr>
            <w:tcW w:w="1415" w:type="dxa"/>
            <w:tcBorders>
              <w:top w:val="single" w:sz="16" w:space="0" w:color="000000"/>
              <w:bottom w:val="single" w:sz="16" w:space="0" w:color="000000"/>
            </w:tcBorders>
            <w:shd w:val="clear" w:color="auto" w:fill="FFFFFF"/>
            <w:vAlign w:val="bottom"/>
          </w:tcPr>
          <w:p w14:paraId="5AE4D60B"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color w:val="000000"/>
                <w:kern w:val="0"/>
                <w:sz w:val="18"/>
                <w:szCs w:val="18"/>
              </w:rPr>
              <w:t>Mean Square</w:t>
            </w:r>
          </w:p>
        </w:tc>
        <w:tc>
          <w:tcPr>
            <w:tcW w:w="1030" w:type="dxa"/>
            <w:tcBorders>
              <w:top w:val="single" w:sz="16" w:space="0" w:color="000000"/>
              <w:bottom w:val="single" w:sz="16" w:space="0" w:color="000000"/>
            </w:tcBorders>
            <w:shd w:val="clear" w:color="auto" w:fill="FFFFFF"/>
            <w:vAlign w:val="bottom"/>
          </w:tcPr>
          <w:p w14:paraId="17F4385E"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color w:val="000000"/>
                <w:kern w:val="0"/>
                <w:sz w:val="18"/>
                <w:szCs w:val="18"/>
              </w:rPr>
              <w:t>F</w:t>
            </w:r>
          </w:p>
        </w:tc>
        <w:tc>
          <w:tcPr>
            <w:tcW w:w="1030" w:type="dxa"/>
            <w:tcBorders>
              <w:top w:val="single" w:sz="16" w:space="0" w:color="000000"/>
              <w:bottom w:val="single" w:sz="16" w:space="0" w:color="000000"/>
              <w:right w:val="single" w:sz="16" w:space="0" w:color="000000"/>
            </w:tcBorders>
            <w:shd w:val="clear" w:color="auto" w:fill="FFFFFF"/>
            <w:vAlign w:val="bottom"/>
          </w:tcPr>
          <w:p w14:paraId="0F2335DC"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color w:val="000000"/>
                <w:kern w:val="0"/>
                <w:sz w:val="18"/>
                <w:szCs w:val="18"/>
              </w:rPr>
              <w:t>Sig.</w:t>
            </w:r>
          </w:p>
        </w:tc>
      </w:tr>
      <w:tr w:rsidR="00757E12" w:rsidRPr="00757E12" w14:paraId="5A1C479D" w14:textId="77777777" w:rsidTr="00757E12">
        <w:trPr>
          <w:cantSplit/>
        </w:trPr>
        <w:tc>
          <w:tcPr>
            <w:tcW w:w="1706" w:type="dxa"/>
            <w:tcBorders>
              <w:top w:val="single" w:sz="16" w:space="0" w:color="000000"/>
              <w:left w:val="single" w:sz="16" w:space="0" w:color="000000"/>
              <w:bottom w:val="nil"/>
              <w:right w:val="single" w:sz="16" w:space="0" w:color="000000"/>
            </w:tcBorders>
            <w:shd w:val="clear" w:color="auto" w:fill="FFFFFF"/>
          </w:tcPr>
          <w:p w14:paraId="2CE0C1FB" w14:textId="77777777" w:rsidR="00757E12" w:rsidRPr="00757E12" w:rsidRDefault="00757E12" w:rsidP="00757E12">
            <w:pPr>
              <w:autoSpaceDE w:val="0"/>
              <w:autoSpaceDN w:val="0"/>
              <w:adjustRightInd w:val="0"/>
              <w:spacing w:line="320" w:lineRule="atLeast"/>
              <w:ind w:left="60" w:right="60"/>
              <w:jc w:val="left"/>
              <w:rPr>
                <w:rFonts w:ascii="Arial" w:hAnsi="Arial" w:cs="Arial"/>
                <w:color w:val="000000"/>
                <w:kern w:val="0"/>
                <w:sz w:val="18"/>
                <w:szCs w:val="18"/>
              </w:rPr>
            </w:pPr>
            <w:r w:rsidRPr="00757E12">
              <w:rPr>
                <w:rFonts w:ascii="Arial" w:hAnsi="Arial" w:cs="Arial"/>
                <w:color w:val="000000"/>
                <w:kern w:val="0"/>
                <w:sz w:val="18"/>
                <w:szCs w:val="18"/>
              </w:rPr>
              <w:t>Between Groups</w:t>
            </w:r>
          </w:p>
        </w:tc>
        <w:tc>
          <w:tcPr>
            <w:tcW w:w="1475" w:type="dxa"/>
            <w:tcBorders>
              <w:top w:val="single" w:sz="16" w:space="0" w:color="000000"/>
              <w:left w:val="single" w:sz="16" w:space="0" w:color="000000"/>
              <w:bottom w:val="nil"/>
            </w:tcBorders>
            <w:shd w:val="clear" w:color="auto" w:fill="FFFFFF"/>
            <w:vAlign w:val="center"/>
          </w:tcPr>
          <w:p w14:paraId="457E7A79"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11.696</w:t>
            </w:r>
          </w:p>
        </w:tc>
        <w:tc>
          <w:tcPr>
            <w:tcW w:w="1030" w:type="dxa"/>
            <w:tcBorders>
              <w:top w:val="single" w:sz="16" w:space="0" w:color="000000"/>
              <w:bottom w:val="nil"/>
            </w:tcBorders>
            <w:shd w:val="clear" w:color="auto" w:fill="FFFFFF"/>
            <w:vAlign w:val="center"/>
          </w:tcPr>
          <w:p w14:paraId="202D47F4"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3</w:t>
            </w:r>
          </w:p>
        </w:tc>
        <w:tc>
          <w:tcPr>
            <w:tcW w:w="1415" w:type="dxa"/>
            <w:tcBorders>
              <w:top w:val="single" w:sz="16" w:space="0" w:color="000000"/>
              <w:bottom w:val="nil"/>
            </w:tcBorders>
            <w:shd w:val="clear" w:color="auto" w:fill="FFFFFF"/>
            <w:vAlign w:val="center"/>
          </w:tcPr>
          <w:p w14:paraId="042E26DF"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3.899</w:t>
            </w:r>
          </w:p>
        </w:tc>
        <w:tc>
          <w:tcPr>
            <w:tcW w:w="1030" w:type="dxa"/>
            <w:tcBorders>
              <w:top w:val="single" w:sz="16" w:space="0" w:color="000000"/>
              <w:bottom w:val="nil"/>
            </w:tcBorders>
            <w:shd w:val="clear" w:color="auto" w:fill="FFFFFF"/>
            <w:vAlign w:val="center"/>
          </w:tcPr>
          <w:p w14:paraId="7995FA92"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4.985</w:t>
            </w:r>
          </w:p>
        </w:tc>
        <w:tc>
          <w:tcPr>
            <w:tcW w:w="1030" w:type="dxa"/>
            <w:tcBorders>
              <w:top w:val="single" w:sz="16" w:space="0" w:color="000000"/>
              <w:bottom w:val="nil"/>
              <w:right w:val="single" w:sz="16" w:space="0" w:color="000000"/>
            </w:tcBorders>
            <w:shd w:val="clear" w:color="auto" w:fill="FFFFFF"/>
            <w:vAlign w:val="center"/>
          </w:tcPr>
          <w:p w14:paraId="09BAB0C6"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.002</w:t>
            </w:r>
          </w:p>
        </w:tc>
      </w:tr>
      <w:tr w:rsidR="00757E12" w:rsidRPr="00757E12" w14:paraId="586588EF" w14:textId="77777777" w:rsidTr="00757E12">
        <w:trPr>
          <w:cantSplit/>
        </w:trPr>
        <w:tc>
          <w:tcPr>
            <w:tcW w:w="1706" w:type="dxa"/>
            <w:tcBorders>
              <w:top w:val="nil"/>
              <w:left w:val="single" w:sz="16" w:space="0" w:color="000000"/>
              <w:bottom w:val="nil"/>
              <w:right w:val="single" w:sz="16" w:space="0" w:color="000000"/>
            </w:tcBorders>
            <w:shd w:val="clear" w:color="auto" w:fill="FFFFFF"/>
          </w:tcPr>
          <w:p w14:paraId="09F427E8" w14:textId="77777777" w:rsidR="00757E12" w:rsidRPr="00757E12" w:rsidRDefault="00757E12" w:rsidP="00757E12">
            <w:pPr>
              <w:autoSpaceDE w:val="0"/>
              <w:autoSpaceDN w:val="0"/>
              <w:adjustRightInd w:val="0"/>
              <w:spacing w:line="320" w:lineRule="atLeast"/>
              <w:ind w:left="60" w:right="60"/>
              <w:jc w:val="left"/>
              <w:rPr>
                <w:rFonts w:ascii="Arial" w:hAnsi="Arial" w:cs="Arial"/>
                <w:color w:val="000000"/>
                <w:kern w:val="0"/>
                <w:sz w:val="18"/>
                <w:szCs w:val="18"/>
              </w:rPr>
            </w:pPr>
            <w:r w:rsidRPr="00757E12">
              <w:rPr>
                <w:rFonts w:ascii="Arial" w:hAnsi="Arial" w:cs="Arial"/>
                <w:color w:val="000000"/>
                <w:kern w:val="0"/>
                <w:sz w:val="18"/>
                <w:szCs w:val="18"/>
              </w:rPr>
              <w:t>Within Groups</w:t>
            </w:r>
          </w:p>
        </w:tc>
        <w:tc>
          <w:tcPr>
            <w:tcW w:w="1475" w:type="dxa"/>
            <w:tcBorders>
              <w:top w:val="nil"/>
              <w:left w:val="single" w:sz="16" w:space="0" w:color="000000"/>
              <w:bottom w:val="nil"/>
            </w:tcBorders>
            <w:shd w:val="clear" w:color="auto" w:fill="FFFFFF"/>
            <w:vAlign w:val="center"/>
          </w:tcPr>
          <w:p w14:paraId="76ABA8E6"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296.426</w:t>
            </w:r>
          </w:p>
        </w:tc>
        <w:tc>
          <w:tcPr>
            <w:tcW w:w="1030" w:type="dxa"/>
            <w:tcBorders>
              <w:top w:val="nil"/>
              <w:bottom w:val="nil"/>
            </w:tcBorders>
            <w:shd w:val="clear" w:color="auto" w:fill="FFFFFF"/>
            <w:vAlign w:val="center"/>
          </w:tcPr>
          <w:p w14:paraId="327B738B"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379</w:t>
            </w:r>
          </w:p>
        </w:tc>
        <w:tc>
          <w:tcPr>
            <w:tcW w:w="1415" w:type="dxa"/>
            <w:tcBorders>
              <w:top w:val="nil"/>
              <w:bottom w:val="nil"/>
            </w:tcBorders>
            <w:shd w:val="clear" w:color="auto" w:fill="FFFFFF"/>
            <w:vAlign w:val="center"/>
          </w:tcPr>
          <w:p w14:paraId="450C7C3B"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.782</w:t>
            </w:r>
          </w:p>
        </w:tc>
        <w:tc>
          <w:tcPr>
            <w:tcW w:w="1030" w:type="dxa"/>
            <w:tcBorders>
              <w:top w:val="nil"/>
              <w:bottom w:val="nil"/>
            </w:tcBorders>
            <w:shd w:val="clear" w:color="auto" w:fill="FFFFFF"/>
            <w:vAlign w:val="center"/>
          </w:tcPr>
          <w:p w14:paraId="0B06AA05"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c>
          <w:tcPr>
            <w:tcW w:w="1030" w:type="dxa"/>
            <w:tcBorders>
              <w:top w:val="nil"/>
              <w:bottom w:val="nil"/>
              <w:right w:val="single" w:sz="16" w:space="0" w:color="000000"/>
            </w:tcBorders>
            <w:shd w:val="clear" w:color="auto" w:fill="FFFFFF"/>
            <w:vAlign w:val="center"/>
          </w:tcPr>
          <w:p w14:paraId="19B53957"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r>
      <w:tr w:rsidR="00757E12" w:rsidRPr="00757E12" w14:paraId="3DA409AD" w14:textId="77777777" w:rsidTr="00757E12">
        <w:trPr>
          <w:cantSplit/>
        </w:trPr>
        <w:tc>
          <w:tcPr>
            <w:tcW w:w="1706" w:type="dxa"/>
            <w:tcBorders>
              <w:top w:val="nil"/>
              <w:left w:val="single" w:sz="16" w:space="0" w:color="000000"/>
              <w:bottom w:val="single" w:sz="16" w:space="0" w:color="000000"/>
              <w:right w:val="single" w:sz="16" w:space="0" w:color="000000"/>
            </w:tcBorders>
            <w:shd w:val="clear" w:color="auto" w:fill="FFFFFF"/>
          </w:tcPr>
          <w:p w14:paraId="4A4319DB" w14:textId="77777777" w:rsidR="00757E12" w:rsidRPr="00757E12" w:rsidRDefault="00757E12" w:rsidP="00757E12">
            <w:pPr>
              <w:autoSpaceDE w:val="0"/>
              <w:autoSpaceDN w:val="0"/>
              <w:adjustRightInd w:val="0"/>
              <w:spacing w:line="320" w:lineRule="atLeast"/>
              <w:ind w:left="60" w:right="60"/>
              <w:jc w:val="left"/>
              <w:rPr>
                <w:rFonts w:ascii="Arial" w:hAnsi="Arial" w:cs="Arial"/>
                <w:color w:val="000000"/>
                <w:kern w:val="0"/>
                <w:sz w:val="18"/>
                <w:szCs w:val="18"/>
              </w:rPr>
            </w:pPr>
            <w:r w:rsidRPr="00757E12">
              <w:rPr>
                <w:rFonts w:ascii="Arial" w:hAnsi="Arial" w:cs="Arial"/>
                <w:color w:val="000000"/>
                <w:kern w:val="0"/>
                <w:sz w:val="18"/>
                <w:szCs w:val="18"/>
              </w:rPr>
              <w:t>Total</w:t>
            </w:r>
          </w:p>
        </w:tc>
        <w:tc>
          <w:tcPr>
            <w:tcW w:w="1475" w:type="dxa"/>
            <w:tcBorders>
              <w:top w:val="nil"/>
              <w:left w:val="single" w:sz="16" w:space="0" w:color="000000"/>
              <w:bottom w:val="single" w:sz="16" w:space="0" w:color="000000"/>
            </w:tcBorders>
            <w:shd w:val="clear" w:color="auto" w:fill="FFFFFF"/>
            <w:vAlign w:val="center"/>
          </w:tcPr>
          <w:p w14:paraId="0B43C905"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308.123</w:t>
            </w:r>
          </w:p>
        </w:tc>
        <w:tc>
          <w:tcPr>
            <w:tcW w:w="1030" w:type="dxa"/>
            <w:tcBorders>
              <w:top w:val="nil"/>
              <w:bottom w:val="single" w:sz="16" w:space="0" w:color="000000"/>
            </w:tcBorders>
            <w:shd w:val="clear" w:color="auto" w:fill="FFFFFF"/>
            <w:vAlign w:val="center"/>
          </w:tcPr>
          <w:p w14:paraId="42836BDB"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382</w:t>
            </w:r>
          </w:p>
        </w:tc>
        <w:tc>
          <w:tcPr>
            <w:tcW w:w="1415" w:type="dxa"/>
            <w:tcBorders>
              <w:top w:val="nil"/>
              <w:bottom w:val="single" w:sz="16" w:space="0" w:color="000000"/>
            </w:tcBorders>
            <w:shd w:val="clear" w:color="auto" w:fill="FFFFFF"/>
            <w:vAlign w:val="center"/>
          </w:tcPr>
          <w:p w14:paraId="46CD7C63"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c>
          <w:tcPr>
            <w:tcW w:w="1030" w:type="dxa"/>
            <w:tcBorders>
              <w:top w:val="nil"/>
              <w:bottom w:val="single" w:sz="16" w:space="0" w:color="000000"/>
            </w:tcBorders>
            <w:shd w:val="clear" w:color="auto" w:fill="FFFFFF"/>
            <w:vAlign w:val="center"/>
          </w:tcPr>
          <w:p w14:paraId="5429B4E9"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c>
          <w:tcPr>
            <w:tcW w:w="1030" w:type="dxa"/>
            <w:tcBorders>
              <w:top w:val="nil"/>
              <w:bottom w:val="single" w:sz="16" w:space="0" w:color="000000"/>
              <w:right w:val="single" w:sz="16" w:space="0" w:color="000000"/>
            </w:tcBorders>
            <w:shd w:val="clear" w:color="auto" w:fill="FFFFFF"/>
            <w:vAlign w:val="center"/>
          </w:tcPr>
          <w:p w14:paraId="5F0E2B67"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r>
    </w:tbl>
    <w:p w14:paraId="2685B315" w14:textId="77777777" w:rsidR="00757E12" w:rsidRDefault="00757E12" w:rsidP="00757E12">
      <w:pPr>
        <w:autoSpaceDE w:val="0"/>
        <w:autoSpaceDN w:val="0"/>
        <w:adjustRightInd w:val="0"/>
        <w:jc w:val="left"/>
        <w:rPr>
          <w:rFonts w:ascii="Times New Roman" w:hAnsi="Times New Roman" w:cs="Times New Roman"/>
          <w:kern w:val="0"/>
          <w:sz w:val="24"/>
          <w:szCs w:val="24"/>
        </w:rPr>
      </w:pPr>
    </w:p>
    <w:p w14:paraId="346D4A36" w14:textId="38050F4D" w:rsidR="00757E12" w:rsidRPr="00757E12" w:rsidRDefault="00757E12" w:rsidP="00757E12">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kern w:val="0"/>
          <w:sz w:val="24"/>
          <w:szCs w:val="24"/>
        </w:rPr>
        <w:t>c. Immaterial incentive</w:t>
      </w:r>
      <w:r w:rsidRPr="00757E12">
        <w:rPr>
          <w:rFonts w:ascii="Times New Roman" w:hAnsi="Times New Roman" w:cs="Times New Roman"/>
          <w:kern w:val="0"/>
          <w:sz w:val="24"/>
          <w:szCs w:val="24"/>
        </w:rPr>
        <w:t xml:space="preserve"> – </w:t>
      </w:r>
      <w:r>
        <w:rPr>
          <w:rFonts w:ascii="Times New Roman" w:hAnsi="Times New Roman" w:cs="Times New Roman"/>
          <w:kern w:val="0"/>
          <w:sz w:val="24"/>
          <w:szCs w:val="24"/>
        </w:rPr>
        <w:t>Employee motivation</w:t>
      </w:r>
    </w:p>
    <w:p w14:paraId="201B464F"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757E12" w:rsidRPr="00757E12" w14:paraId="2D09E00F" w14:textId="77777777">
        <w:trPr>
          <w:cantSplit/>
        </w:trPr>
        <w:tc>
          <w:tcPr>
            <w:tcW w:w="7682" w:type="dxa"/>
            <w:gridSpan w:val="6"/>
            <w:tcBorders>
              <w:top w:val="nil"/>
              <w:left w:val="nil"/>
              <w:bottom w:val="nil"/>
              <w:right w:val="nil"/>
            </w:tcBorders>
            <w:shd w:val="clear" w:color="auto" w:fill="FFFFFF"/>
            <w:vAlign w:val="center"/>
          </w:tcPr>
          <w:p w14:paraId="51650F54"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b/>
                <w:bCs/>
                <w:color w:val="000000"/>
                <w:kern w:val="0"/>
                <w:sz w:val="18"/>
                <w:szCs w:val="18"/>
              </w:rPr>
              <w:t>ANOVA</w:t>
            </w:r>
          </w:p>
        </w:tc>
      </w:tr>
      <w:tr w:rsidR="00757E12" w:rsidRPr="00757E12" w14:paraId="733D0B22" w14:textId="77777777">
        <w:trPr>
          <w:cantSplit/>
        </w:trPr>
        <w:tc>
          <w:tcPr>
            <w:tcW w:w="7682" w:type="dxa"/>
            <w:gridSpan w:val="6"/>
            <w:tcBorders>
              <w:top w:val="nil"/>
              <w:left w:val="nil"/>
              <w:bottom w:val="nil"/>
              <w:right w:val="nil"/>
            </w:tcBorders>
            <w:shd w:val="clear" w:color="auto" w:fill="FFFFFF"/>
            <w:vAlign w:val="bottom"/>
          </w:tcPr>
          <w:p w14:paraId="6EE5716B" w14:textId="77777777" w:rsidR="00757E12" w:rsidRPr="00757E12" w:rsidRDefault="00757E12" w:rsidP="00757E12">
            <w:pPr>
              <w:autoSpaceDE w:val="0"/>
              <w:autoSpaceDN w:val="0"/>
              <w:adjustRightInd w:val="0"/>
              <w:spacing w:line="320" w:lineRule="atLeast"/>
              <w:jc w:val="left"/>
              <w:rPr>
                <w:rFonts w:ascii="Times New Roman" w:hAnsi="Times New Roman" w:cs="Times New Roman"/>
                <w:kern w:val="0"/>
                <w:sz w:val="24"/>
                <w:szCs w:val="24"/>
              </w:rPr>
            </w:pPr>
            <w:r w:rsidRPr="00757E12">
              <w:rPr>
                <w:rFonts w:ascii="Arial" w:hAnsi="Arial" w:cs="Arial"/>
                <w:color w:val="000000"/>
                <w:kern w:val="0"/>
                <w:sz w:val="18"/>
                <w:szCs w:val="18"/>
                <w:shd w:val="clear" w:color="auto" w:fill="FFFFFF"/>
              </w:rPr>
              <w:t xml:space="preserve">PA  </w:t>
            </w:r>
          </w:p>
        </w:tc>
      </w:tr>
      <w:tr w:rsidR="00757E12" w:rsidRPr="00757E12" w14:paraId="1F13A84C" w14:textId="77777777">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7E0FB89"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14:paraId="5D1E64B3"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color w:val="000000"/>
                <w:kern w:val="0"/>
                <w:sz w:val="18"/>
                <w:szCs w:val="18"/>
              </w:rPr>
              <w:t>Sum of Squares</w:t>
            </w:r>
          </w:p>
        </w:tc>
        <w:tc>
          <w:tcPr>
            <w:tcW w:w="1029" w:type="dxa"/>
            <w:tcBorders>
              <w:top w:val="single" w:sz="16" w:space="0" w:color="000000"/>
              <w:bottom w:val="single" w:sz="16" w:space="0" w:color="000000"/>
            </w:tcBorders>
            <w:shd w:val="clear" w:color="auto" w:fill="FFFFFF"/>
            <w:vAlign w:val="bottom"/>
          </w:tcPr>
          <w:p w14:paraId="720A0E20"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color w:val="000000"/>
                <w:kern w:val="0"/>
                <w:sz w:val="18"/>
                <w:szCs w:val="18"/>
              </w:rPr>
              <w:t>df</w:t>
            </w:r>
          </w:p>
        </w:tc>
        <w:tc>
          <w:tcPr>
            <w:tcW w:w="1414" w:type="dxa"/>
            <w:tcBorders>
              <w:top w:val="single" w:sz="16" w:space="0" w:color="000000"/>
              <w:bottom w:val="single" w:sz="16" w:space="0" w:color="000000"/>
            </w:tcBorders>
            <w:shd w:val="clear" w:color="auto" w:fill="FFFFFF"/>
            <w:vAlign w:val="bottom"/>
          </w:tcPr>
          <w:p w14:paraId="06CCDF6F"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color w:val="000000"/>
                <w:kern w:val="0"/>
                <w:sz w:val="18"/>
                <w:szCs w:val="18"/>
              </w:rPr>
              <w:t>Mean Square</w:t>
            </w:r>
          </w:p>
        </w:tc>
        <w:tc>
          <w:tcPr>
            <w:tcW w:w="1029" w:type="dxa"/>
            <w:tcBorders>
              <w:top w:val="single" w:sz="16" w:space="0" w:color="000000"/>
              <w:bottom w:val="single" w:sz="16" w:space="0" w:color="000000"/>
            </w:tcBorders>
            <w:shd w:val="clear" w:color="auto" w:fill="FFFFFF"/>
            <w:vAlign w:val="bottom"/>
          </w:tcPr>
          <w:p w14:paraId="7CA457E6"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color w:val="000000"/>
                <w:kern w:val="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14:paraId="47CD03B2" w14:textId="77777777" w:rsidR="00757E12" w:rsidRPr="00757E12" w:rsidRDefault="00757E12" w:rsidP="00757E12">
            <w:pPr>
              <w:autoSpaceDE w:val="0"/>
              <w:autoSpaceDN w:val="0"/>
              <w:adjustRightInd w:val="0"/>
              <w:spacing w:line="320" w:lineRule="atLeast"/>
              <w:ind w:left="60" w:right="60"/>
              <w:jc w:val="center"/>
              <w:rPr>
                <w:rFonts w:ascii="Arial" w:hAnsi="Arial" w:cs="Arial"/>
                <w:color w:val="000000"/>
                <w:kern w:val="0"/>
                <w:sz w:val="18"/>
                <w:szCs w:val="18"/>
              </w:rPr>
            </w:pPr>
            <w:r w:rsidRPr="00757E12">
              <w:rPr>
                <w:rFonts w:ascii="Arial" w:hAnsi="Arial" w:cs="Arial"/>
                <w:color w:val="000000"/>
                <w:kern w:val="0"/>
                <w:sz w:val="18"/>
                <w:szCs w:val="18"/>
              </w:rPr>
              <w:t>Sig.</w:t>
            </w:r>
          </w:p>
        </w:tc>
      </w:tr>
      <w:tr w:rsidR="00757E12" w:rsidRPr="00757E12" w14:paraId="04BE96CF" w14:textId="77777777">
        <w:trPr>
          <w:cantSplit/>
        </w:trPr>
        <w:tc>
          <w:tcPr>
            <w:tcW w:w="1706" w:type="dxa"/>
            <w:tcBorders>
              <w:top w:val="single" w:sz="16" w:space="0" w:color="000000"/>
              <w:left w:val="single" w:sz="16" w:space="0" w:color="000000"/>
              <w:bottom w:val="nil"/>
              <w:right w:val="single" w:sz="16" w:space="0" w:color="000000"/>
            </w:tcBorders>
            <w:shd w:val="clear" w:color="auto" w:fill="FFFFFF"/>
          </w:tcPr>
          <w:p w14:paraId="502C1CE9" w14:textId="77777777" w:rsidR="00757E12" w:rsidRPr="00757E12" w:rsidRDefault="00757E12" w:rsidP="00757E12">
            <w:pPr>
              <w:autoSpaceDE w:val="0"/>
              <w:autoSpaceDN w:val="0"/>
              <w:adjustRightInd w:val="0"/>
              <w:spacing w:line="320" w:lineRule="atLeast"/>
              <w:ind w:left="60" w:right="60"/>
              <w:jc w:val="left"/>
              <w:rPr>
                <w:rFonts w:ascii="Arial" w:hAnsi="Arial" w:cs="Arial"/>
                <w:color w:val="000000"/>
                <w:kern w:val="0"/>
                <w:sz w:val="18"/>
                <w:szCs w:val="18"/>
              </w:rPr>
            </w:pPr>
            <w:r w:rsidRPr="00757E12">
              <w:rPr>
                <w:rFonts w:ascii="Arial" w:hAnsi="Arial" w:cs="Arial"/>
                <w:color w:val="000000"/>
                <w:kern w:val="0"/>
                <w:sz w:val="18"/>
                <w:szCs w:val="18"/>
              </w:rPr>
              <w:t>Between Groups</w:t>
            </w:r>
          </w:p>
        </w:tc>
        <w:tc>
          <w:tcPr>
            <w:tcW w:w="1475" w:type="dxa"/>
            <w:tcBorders>
              <w:top w:val="single" w:sz="16" w:space="0" w:color="000000"/>
              <w:left w:val="single" w:sz="16" w:space="0" w:color="000000"/>
              <w:bottom w:val="nil"/>
            </w:tcBorders>
            <w:shd w:val="clear" w:color="auto" w:fill="FFFFFF"/>
            <w:vAlign w:val="center"/>
          </w:tcPr>
          <w:p w14:paraId="475E046A"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7.448</w:t>
            </w:r>
          </w:p>
        </w:tc>
        <w:tc>
          <w:tcPr>
            <w:tcW w:w="1029" w:type="dxa"/>
            <w:tcBorders>
              <w:top w:val="single" w:sz="16" w:space="0" w:color="000000"/>
              <w:bottom w:val="nil"/>
            </w:tcBorders>
            <w:shd w:val="clear" w:color="auto" w:fill="FFFFFF"/>
            <w:vAlign w:val="center"/>
          </w:tcPr>
          <w:p w14:paraId="7CDC3451"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3</w:t>
            </w:r>
          </w:p>
        </w:tc>
        <w:tc>
          <w:tcPr>
            <w:tcW w:w="1414" w:type="dxa"/>
            <w:tcBorders>
              <w:top w:val="single" w:sz="16" w:space="0" w:color="000000"/>
              <w:bottom w:val="nil"/>
            </w:tcBorders>
            <w:shd w:val="clear" w:color="auto" w:fill="FFFFFF"/>
            <w:vAlign w:val="center"/>
          </w:tcPr>
          <w:p w14:paraId="26CFF127"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2.483</w:t>
            </w:r>
          </w:p>
        </w:tc>
        <w:tc>
          <w:tcPr>
            <w:tcW w:w="1029" w:type="dxa"/>
            <w:tcBorders>
              <w:top w:val="single" w:sz="16" w:space="0" w:color="000000"/>
              <w:bottom w:val="nil"/>
            </w:tcBorders>
            <w:shd w:val="clear" w:color="auto" w:fill="FFFFFF"/>
            <w:vAlign w:val="center"/>
          </w:tcPr>
          <w:p w14:paraId="12632409"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3.402</w:t>
            </w:r>
          </w:p>
        </w:tc>
        <w:tc>
          <w:tcPr>
            <w:tcW w:w="1029" w:type="dxa"/>
            <w:tcBorders>
              <w:top w:val="single" w:sz="16" w:space="0" w:color="000000"/>
              <w:bottom w:val="nil"/>
              <w:right w:val="single" w:sz="16" w:space="0" w:color="000000"/>
            </w:tcBorders>
            <w:shd w:val="clear" w:color="auto" w:fill="FFFFFF"/>
            <w:vAlign w:val="center"/>
          </w:tcPr>
          <w:p w14:paraId="006A2FF6"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.018</w:t>
            </w:r>
          </w:p>
        </w:tc>
      </w:tr>
      <w:tr w:rsidR="00757E12" w:rsidRPr="00757E12" w14:paraId="536506EC" w14:textId="77777777">
        <w:trPr>
          <w:cantSplit/>
        </w:trPr>
        <w:tc>
          <w:tcPr>
            <w:tcW w:w="1706" w:type="dxa"/>
            <w:tcBorders>
              <w:top w:val="nil"/>
              <w:left w:val="single" w:sz="16" w:space="0" w:color="000000"/>
              <w:bottom w:val="nil"/>
              <w:right w:val="single" w:sz="16" w:space="0" w:color="000000"/>
            </w:tcBorders>
            <w:shd w:val="clear" w:color="auto" w:fill="FFFFFF"/>
          </w:tcPr>
          <w:p w14:paraId="1EAC3DA6" w14:textId="77777777" w:rsidR="00757E12" w:rsidRPr="00757E12" w:rsidRDefault="00757E12" w:rsidP="00757E12">
            <w:pPr>
              <w:autoSpaceDE w:val="0"/>
              <w:autoSpaceDN w:val="0"/>
              <w:adjustRightInd w:val="0"/>
              <w:spacing w:line="320" w:lineRule="atLeast"/>
              <w:ind w:left="60" w:right="60"/>
              <w:jc w:val="left"/>
              <w:rPr>
                <w:rFonts w:ascii="Arial" w:hAnsi="Arial" w:cs="Arial"/>
                <w:color w:val="000000"/>
                <w:kern w:val="0"/>
                <w:sz w:val="18"/>
                <w:szCs w:val="18"/>
              </w:rPr>
            </w:pPr>
            <w:r w:rsidRPr="00757E12">
              <w:rPr>
                <w:rFonts w:ascii="Arial" w:hAnsi="Arial" w:cs="Arial"/>
                <w:color w:val="000000"/>
                <w:kern w:val="0"/>
                <w:sz w:val="18"/>
                <w:szCs w:val="18"/>
              </w:rPr>
              <w:t>Within Groups</w:t>
            </w:r>
          </w:p>
        </w:tc>
        <w:tc>
          <w:tcPr>
            <w:tcW w:w="1475" w:type="dxa"/>
            <w:tcBorders>
              <w:top w:val="nil"/>
              <w:left w:val="single" w:sz="16" w:space="0" w:color="000000"/>
              <w:bottom w:val="nil"/>
            </w:tcBorders>
            <w:shd w:val="clear" w:color="auto" w:fill="FFFFFF"/>
            <w:vAlign w:val="center"/>
          </w:tcPr>
          <w:p w14:paraId="50C5BBFD"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276.620</w:t>
            </w:r>
          </w:p>
        </w:tc>
        <w:tc>
          <w:tcPr>
            <w:tcW w:w="1029" w:type="dxa"/>
            <w:tcBorders>
              <w:top w:val="nil"/>
              <w:bottom w:val="nil"/>
            </w:tcBorders>
            <w:shd w:val="clear" w:color="auto" w:fill="FFFFFF"/>
            <w:vAlign w:val="center"/>
          </w:tcPr>
          <w:p w14:paraId="4CC9B9AE"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379</w:t>
            </w:r>
          </w:p>
        </w:tc>
        <w:tc>
          <w:tcPr>
            <w:tcW w:w="1414" w:type="dxa"/>
            <w:tcBorders>
              <w:top w:val="nil"/>
              <w:bottom w:val="nil"/>
            </w:tcBorders>
            <w:shd w:val="clear" w:color="auto" w:fill="FFFFFF"/>
            <w:vAlign w:val="center"/>
          </w:tcPr>
          <w:p w14:paraId="71E5256B"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.730</w:t>
            </w:r>
          </w:p>
        </w:tc>
        <w:tc>
          <w:tcPr>
            <w:tcW w:w="1029" w:type="dxa"/>
            <w:tcBorders>
              <w:top w:val="nil"/>
              <w:bottom w:val="nil"/>
            </w:tcBorders>
            <w:shd w:val="clear" w:color="auto" w:fill="FFFFFF"/>
            <w:vAlign w:val="center"/>
          </w:tcPr>
          <w:p w14:paraId="7ED97892"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c>
          <w:tcPr>
            <w:tcW w:w="1029" w:type="dxa"/>
            <w:tcBorders>
              <w:top w:val="nil"/>
              <w:bottom w:val="nil"/>
              <w:right w:val="single" w:sz="16" w:space="0" w:color="000000"/>
            </w:tcBorders>
            <w:shd w:val="clear" w:color="auto" w:fill="FFFFFF"/>
            <w:vAlign w:val="center"/>
          </w:tcPr>
          <w:p w14:paraId="77F37F3C"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r>
      <w:tr w:rsidR="00757E12" w:rsidRPr="00757E12" w14:paraId="58309152" w14:textId="77777777">
        <w:trPr>
          <w:cantSplit/>
        </w:trPr>
        <w:tc>
          <w:tcPr>
            <w:tcW w:w="1706" w:type="dxa"/>
            <w:tcBorders>
              <w:top w:val="nil"/>
              <w:left w:val="single" w:sz="16" w:space="0" w:color="000000"/>
              <w:bottom w:val="single" w:sz="16" w:space="0" w:color="000000"/>
              <w:right w:val="single" w:sz="16" w:space="0" w:color="000000"/>
            </w:tcBorders>
            <w:shd w:val="clear" w:color="auto" w:fill="FFFFFF"/>
          </w:tcPr>
          <w:p w14:paraId="65C77BC0" w14:textId="77777777" w:rsidR="00757E12" w:rsidRPr="00757E12" w:rsidRDefault="00757E12" w:rsidP="00757E12">
            <w:pPr>
              <w:autoSpaceDE w:val="0"/>
              <w:autoSpaceDN w:val="0"/>
              <w:adjustRightInd w:val="0"/>
              <w:spacing w:line="320" w:lineRule="atLeast"/>
              <w:ind w:left="60" w:right="60"/>
              <w:jc w:val="left"/>
              <w:rPr>
                <w:rFonts w:ascii="Arial" w:hAnsi="Arial" w:cs="Arial"/>
                <w:color w:val="000000"/>
                <w:kern w:val="0"/>
                <w:sz w:val="18"/>
                <w:szCs w:val="18"/>
              </w:rPr>
            </w:pPr>
            <w:r w:rsidRPr="00757E12">
              <w:rPr>
                <w:rFonts w:ascii="Arial" w:hAnsi="Arial" w:cs="Arial"/>
                <w:color w:val="000000"/>
                <w:kern w:val="0"/>
                <w:sz w:val="18"/>
                <w:szCs w:val="18"/>
              </w:rPr>
              <w:t>Total</w:t>
            </w:r>
          </w:p>
        </w:tc>
        <w:tc>
          <w:tcPr>
            <w:tcW w:w="1475" w:type="dxa"/>
            <w:tcBorders>
              <w:top w:val="nil"/>
              <w:left w:val="single" w:sz="16" w:space="0" w:color="000000"/>
              <w:bottom w:val="single" w:sz="16" w:space="0" w:color="000000"/>
            </w:tcBorders>
            <w:shd w:val="clear" w:color="auto" w:fill="FFFFFF"/>
            <w:vAlign w:val="center"/>
          </w:tcPr>
          <w:p w14:paraId="30E363CC"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284.068</w:t>
            </w:r>
          </w:p>
        </w:tc>
        <w:tc>
          <w:tcPr>
            <w:tcW w:w="1029" w:type="dxa"/>
            <w:tcBorders>
              <w:top w:val="nil"/>
              <w:bottom w:val="single" w:sz="16" w:space="0" w:color="000000"/>
            </w:tcBorders>
            <w:shd w:val="clear" w:color="auto" w:fill="FFFFFF"/>
            <w:vAlign w:val="center"/>
          </w:tcPr>
          <w:p w14:paraId="1E7843EE" w14:textId="77777777" w:rsidR="00757E12" w:rsidRPr="00757E12" w:rsidRDefault="00757E12" w:rsidP="00757E12">
            <w:pPr>
              <w:autoSpaceDE w:val="0"/>
              <w:autoSpaceDN w:val="0"/>
              <w:adjustRightInd w:val="0"/>
              <w:spacing w:line="320" w:lineRule="atLeast"/>
              <w:ind w:left="60" w:right="60"/>
              <w:jc w:val="right"/>
              <w:rPr>
                <w:rFonts w:ascii="Arial" w:hAnsi="Arial" w:cs="Arial"/>
                <w:color w:val="000000"/>
                <w:kern w:val="0"/>
                <w:sz w:val="18"/>
                <w:szCs w:val="18"/>
              </w:rPr>
            </w:pPr>
            <w:r w:rsidRPr="00757E12">
              <w:rPr>
                <w:rFonts w:ascii="Arial" w:hAnsi="Arial" w:cs="Arial"/>
                <w:color w:val="000000"/>
                <w:kern w:val="0"/>
                <w:sz w:val="18"/>
                <w:szCs w:val="18"/>
              </w:rPr>
              <w:t>382</w:t>
            </w:r>
          </w:p>
        </w:tc>
        <w:tc>
          <w:tcPr>
            <w:tcW w:w="1414" w:type="dxa"/>
            <w:tcBorders>
              <w:top w:val="nil"/>
              <w:bottom w:val="single" w:sz="16" w:space="0" w:color="000000"/>
            </w:tcBorders>
            <w:shd w:val="clear" w:color="auto" w:fill="FFFFFF"/>
            <w:vAlign w:val="center"/>
          </w:tcPr>
          <w:p w14:paraId="06D2CB7E"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c>
          <w:tcPr>
            <w:tcW w:w="1029" w:type="dxa"/>
            <w:tcBorders>
              <w:top w:val="nil"/>
              <w:bottom w:val="single" w:sz="16" w:space="0" w:color="000000"/>
            </w:tcBorders>
            <w:shd w:val="clear" w:color="auto" w:fill="FFFFFF"/>
            <w:vAlign w:val="center"/>
          </w:tcPr>
          <w:p w14:paraId="5FD565EE"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c>
          <w:tcPr>
            <w:tcW w:w="1029" w:type="dxa"/>
            <w:tcBorders>
              <w:top w:val="nil"/>
              <w:bottom w:val="single" w:sz="16" w:space="0" w:color="000000"/>
              <w:right w:val="single" w:sz="16" w:space="0" w:color="000000"/>
            </w:tcBorders>
            <w:shd w:val="clear" w:color="auto" w:fill="FFFFFF"/>
            <w:vAlign w:val="center"/>
          </w:tcPr>
          <w:p w14:paraId="18B44E67" w14:textId="77777777" w:rsidR="00757E12" w:rsidRPr="00757E12" w:rsidRDefault="00757E12" w:rsidP="00757E12">
            <w:pPr>
              <w:autoSpaceDE w:val="0"/>
              <w:autoSpaceDN w:val="0"/>
              <w:adjustRightInd w:val="0"/>
              <w:jc w:val="left"/>
              <w:rPr>
                <w:rFonts w:ascii="Times New Roman" w:hAnsi="Times New Roman" w:cs="Times New Roman"/>
                <w:kern w:val="0"/>
                <w:sz w:val="24"/>
                <w:szCs w:val="24"/>
              </w:rPr>
            </w:pPr>
          </w:p>
        </w:tc>
      </w:tr>
    </w:tbl>
    <w:p w14:paraId="5A43D0B4" w14:textId="77777777" w:rsidR="00757E12" w:rsidRPr="00757E12" w:rsidRDefault="00757E12" w:rsidP="00757E12">
      <w:pPr>
        <w:autoSpaceDE w:val="0"/>
        <w:autoSpaceDN w:val="0"/>
        <w:adjustRightInd w:val="0"/>
        <w:spacing w:line="400" w:lineRule="atLeast"/>
        <w:jc w:val="left"/>
        <w:rPr>
          <w:rFonts w:ascii="Times New Roman" w:hAnsi="Times New Roman" w:cs="Times New Roman"/>
          <w:kern w:val="0"/>
          <w:sz w:val="24"/>
          <w:szCs w:val="24"/>
        </w:rPr>
      </w:pPr>
    </w:p>
    <w:p w14:paraId="4FF95967" w14:textId="10F068F9" w:rsidR="00757E12" w:rsidRDefault="00757E12" w:rsidP="00757E12">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hint="eastAsia"/>
          <w:sz w:val="24"/>
          <w:szCs w:val="24"/>
        </w:rPr>
        <w:t>d</w:t>
      </w:r>
      <w:r>
        <w:rPr>
          <w:rFonts w:ascii="Times New Roman" w:hAnsi="Times New Roman" w:cs="Times New Roman"/>
          <w:sz w:val="24"/>
          <w:szCs w:val="24"/>
        </w:rPr>
        <w:t xml:space="preserve">. </w:t>
      </w:r>
      <w:r>
        <w:rPr>
          <w:rFonts w:ascii="Times New Roman" w:hAnsi="Times New Roman" w:cs="Times New Roman"/>
          <w:kern w:val="0"/>
          <w:sz w:val="24"/>
          <w:szCs w:val="24"/>
        </w:rPr>
        <w:t>Performance appraisal</w:t>
      </w:r>
      <w:r w:rsidRPr="00757E12">
        <w:rPr>
          <w:rFonts w:ascii="Times New Roman" w:hAnsi="Times New Roman" w:cs="Times New Roman"/>
          <w:kern w:val="0"/>
          <w:sz w:val="24"/>
          <w:szCs w:val="24"/>
        </w:rPr>
        <w:t xml:space="preserve"> – </w:t>
      </w:r>
      <w:r>
        <w:rPr>
          <w:rFonts w:ascii="Times New Roman" w:hAnsi="Times New Roman" w:cs="Times New Roman"/>
          <w:kern w:val="0"/>
          <w:sz w:val="24"/>
          <w:szCs w:val="24"/>
        </w:rPr>
        <w:t>Employee motivation</w:t>
      </w:r>
    </w:p>
    <w:p w14:paraId="5FA5941C" w14:textId="77777777" w:rsidR="00756568" w:rsidRDefault="00756568" w:rsidP="00757E12">
      <w:pPr>
        <w:autoSpaceDE w:val="0"/>
        <w:autoSpaceDN w:val="0"/>
        <w:adjustRightInd w:val="0"/>
        <w:jc w:val="left"/>
        <w:rPr>
          <w:rFonts w:ascii="Times New Roman" w:hAnsi="Times New Roman" w:cs="Times New Roman"/>
          <w:kern w:val="0"/>
          <w:sz w:val="24"/>
          <w:szCs w:val="24"/>
        </w:rPr>
      </w:pPr>
    </w:p>
    <w:p w14:paraId="71F7C603" w14:textId="304BE722" w:rsidR="00756568" w:rsidRPr="00757E12" w:rsidRDefault="00756568" w:rsidP="00757E12">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hint="eastAsia"/>
          <w:kern w:val="0"/>
          <w:sz w:val="24"/>
          <w:szCs w:val="24"/>
        </w:rPr>
        <w:lastRenderedPageBreak/>
        <w:t>T</w:t>
      </w:r>
      <w:r>
        <w:rPr>
          <w:rFonts w:ascii="Times New Roman" w:hAnsi="Times New Roman" w:cs="Times New Roman"/>
          <w:kern w:val="0"/>
          <w:sz w:val="24"/>
          <w:szCs w:val="24"/>
        </w:rPr>
        <w:t xml:space="preserve">able </w:t>
      </w:r>
      <w:r w:rsidR="00897074">
        <w:rPr>
          <w:rFonts w:ascii="Times New Roman" w:hAnsi="Times New Roman" w:cs="Times New Roman"/>
          <w:kern w:val="0"/>
          <w:sz w:val="24"/>
          <w:szCs w:val="24"/>
        </w:rPr>
        <w:t>20</w:t>
      </w:r>
      <w:r>
        <w:rPr>
          <w:rFonts w:ascii="Times New Roman" w:hAnsi="Times New Roman" w:cs="Times New Roman"/>
          <w:kern w:val="0"/>
          <w:sz w:val="24"/>
          <w:szCs w:val="24"/>
        </w:rPr>
        <w:t xml:space="preserve"> ANOVA</w:t>
      </w:r>
    </w:p>
    <w:p w14:paraId="11BD2DDB" w14:textId="71F7E81F" w:rsidR="008E5052" w:rsidRDefault="00856ECA" w:rsidP="00856ECA">
      <w:pPr>
        <w:spacing w:line="480" w:lineRule="auto"/>
        <w:rPr>
          <w:rFonts w:ascii="Times New Roman" w:hAnsi="Times New Roman" w:cs="Times New Roman"/>
          <w:sz w:val="24"/>
          <w:szCs w:val="24"/>
        </w:rPr>
      </w:pPr>
      <w:r>
        <w:rPr>
          <w:rFonts w:ascii="Times New Roman" w:hAnsi="Times New Roman" w:cs="Times New Roman"/>
          <w:sz w:val="24"/>
          <w:szCs w:val="24"/>
        </w:rPr>
        <w:t xml:space="preserve">From </w:t>
      </w:r>
      <w:r w:rsidR="00756568">
        <w:rPr>
          <w:rFonts w:ascii="Times New Roman" w:hAnsi="Times New Roman" w:cs="Times New Roman"/>
          <w:sz w:val="24"/>
          <w:szCs w:val="24"/>
        </w:rPr>
        <w:t xml:space="preserve">the </w:t>
      </w:r>
      <w:r>
        <w:rPr>
          <w:rFonts w:ascii="Times New Roman" w:hAnsi="Times New Roman" w:cs="Times New Roman"/>
          <w:sz w:val="24"/>
          <w:szCs w:val="24"/>
        </w:rPr>
        <w:t xml:space="preserve">table above, the </w:t>
      </w:r>
      <w:r w:rsidR="00756568">
        <w:rPr>
          <w:rFonts w:ascii="Times New Roman" w:hAnsi="Times New Roman" w:cs="Times New Roman"/>
          <w:sz w:val="24"/>
          <w:szCs w:val="24"/>
        </w:rPr>
        <w:t>p-value</w:t>
      </w:r>
      <w:r>
        <w:rPr>
          <w:rFonts w:ascii="Times New Roman" w:hAnsi="Times New Roman" w:cs="Times New Roman"/>
          <w:sz w:val="24"/>
          <w:szCs w:val="24"/>
        </w:rPr>
        <w:t xml:space="preserve"> </w:t>
      </w:r>
      <w:r w:rsidR="00756568">
        <w:rPr>
          <w:rFonts w:ascii="Times New Roman" w:hAnsi="Times New Roman" w:cs="Times New Roman"/>
          <w:sz w:val="24"/>
          <w:szCs w:val="24"/>
        </w:rPr>
        <w:t>of Immaterial incentive, promotion and performance appraisal</w:t>
      </w:r>
      <w:r w:rsidR="002D495C">
        <w:rPr>
          <w:rFonts w:ascii="Times New Roman" w:hAnsi="Times New Roman" w:cs="Times New Roman"/>
          <w:sz w:val="24"/>
          <w:szCs w:val="24"/>
        </w:rPr>
        <w:t>, we</w:t>
      </w:r>
      <w:r w:rsidR="00717E18">
        <w:rPr>
          <w:rFonts w:ascii="Times New Roman" w:hAnsi="Times New Roman" w:cs="Times New Roman"/>
          <w:sz w:val="24"/>
          <w:szCs w:val="24"/>
        </w:rPr>
        <w:t>lfare</w:t>
      </w:r>
      <w:r>
        <w:rPr>
          <w:rFonts w:ascii="Times New Roman" w:hAnsi="Times New Roman" w:cs="Times New Roman"/>
          <w:sz w:val="24"/>
          <w:szCs w:val="24"/>
        </w:rPr>
        <w:t xml:space="preserve"> </w:t>
      </w:r>
      <w:r w:rsidR="00756568">
        <w:rPr>
          <w:rFonts w:ascii="Times New Roman" w:hAnsi="Times New Roman" w:cs="Times New Roman"/>
          <w:sz w:val="24"/>
          <w:szCs w:val="24"/>
        </w:rPr>
        <w:t>are less than 0.05</w:t>
      </w:r>
      <w:r>
        <w:rPr>
          <w:rFonts w:ascii="Times New Roman" w:hAnsi="Times New Roman" w:cs="Times New Roman"/>
          <w:sz w:val="24"/>
          <w:szCs w:val="24"/>
        </w:rPr>
        <w:t xml:space="preserve">, </w:t>
      </w:r>
      <w:r w:rsidRPr="00856ECA">
        <w:rPr>
          <w:rFonts w:ascii="Times New Roman" w:hAnsi="Times New Roman" w:cs="Times New Roman" w:hint="eastAsia"/>
          <w:sz w:val="24"/>
          <w:szCs w:val="24"/>
        </w:rPr>
        <w:t xml:space="preserve">indicated that there is a significant influence between Performance Appraisal, </w:t>
      </w:r>
      <w:r w:rsidR="002D495C">
        <w:rPr>
          <w:rFonts w:ascii="Times New Roman" w:hAnsi="Times New Roman" w:cs="Times New Roman"/>
          <w:sz w:val="24"/>
          <w:szCs w:val="24"/>
        </w:rPr>
        <w:t xml:space="preserve">welfare, </w:t>
      </w:r>
      <w:r w:rsidRPr="00856ECA">
        <w:rPr>
          <w:rFonts w:ascii="Times New Roman" w:hAnsi="Times New Roman" w:cs="Times New Roman" w:hint="eastAsia"/>
          <w:sz w:val="24"/>
          <w:szCs w:val="24"/>
        </w:rPr>
        <w:t>Immaterial Incentive</w:t>
      </w:r>
      <w:r w:rsidR="00756568">
        <w:rPr>
          <w:rFonts w:ascii="Times New Roman" w:hAnsi="Times New Roman" w:cs="Times New Roman"/>
          <w:sz w:val="24"/>
          <w:szCs w:val="24"/>
        </w:rPr>
        <w:t xml:space="preserve">, </w:t>
      </w:r>
      <w:r w:rsidRPr="00856ECA">
        <w:rPr>
          <w:rFonts w:ascii="Times New Roman" w:hAnsi="Times New Roman" w:cs="Times New Roman" w:hint="eastAsia"/>
          <w:sz w:val="24"/>
          <w:szCs w:val="24"/>
        </w:rPr>
        <w:t>promotion</w:t>
      </w:r>
      <w:r w:rsidR="00756568">
        <w:rPr>
          <w:rFonts w:ascii="Times New Roman" w:hAnsi="Times New Roman" w:cs="Times New Roman"/>
          <w:sz w:val="24"/>
          <w:szCs w:val="24"/>
        </w:rPr>
        <w:t xml:space="preserve"> </w:t>
      </w:r>
      <w:r w:rsidRPr="00856ECA">
        <w:rPr>
          <w:rFonts w:ascii="Times New Roman" w:hAnsi="Times New Roman" w:cs="Times New Roman" w:hint="eastAsia"/>
          <w:sz w:val="24"/>
          <w:szCs w:val="24"/>
        </w:rPr>
        <w:t xml:space="preserve">and </w:t>
      </w:r>
      <w:r w:rsidR="00756568">
        <w:rPr>
          <w:rFonts w:ascii="Times New Roman" w:hAnsi="Times New Roman" w:cs="Times New Roman"/>
          <w:sz w:val="24"/>
          <w:szCs w:val="24"/>
        </w:rPr>
        <w:t>e</w:t>
      </w:r>
      <w:r w:rsidRPr="00856ECA">
        <w:rPr>
          <w:rFonts w:ascii="Times New Roman" w:hAnsi="Times New Roman" w:cs="Times New Roman" w:hint="eastAsia"/>
          <w:sz w:val="24"/>
          <w:szCs w:val="24"/>
        </w:rPr>
        <w:t>mployment motivation</w:t>
      </w:r>
      <w:r w:rsidR="007E040A">
        <w:rPr>
          <w:rFonts w:ascii="Times New Roman" w:hAnsi="Times New Roman" w:cs="Times New Roman"/>
          <w:sz w:val="24"/>
          <w:szCs w:val="24"/>
        </w:rPr>
        <w:t xml:space="preserve"> (</w:t>
      </w:r>
      <w:r w:rsidR="007E040A" w:rsidRPr="007E040A">
        <w:rPr>
          <w:rFonts w:ascii="Times New Roman" w:hAnsi="Times New Roman" w:cs="Times New Roman"/>
          <w:sz w:val="24"/>
          <w:szCs w:val="24"/>
        </w:rPr>
        <w:t>Statistics,</w:t>
      </w:r>
      <w:r w:rsidR="007E040A">
        <w:rPr>
          <w:rFonts w:ascii="Times New Roman" w:hAnsi="Times New Roman" w:cs="Times New Roman"/>
          <w:sz w:val="24"/>
          <w:szCs w:val="24"/>
        </w:rPr>
        <w:t xml:space="preserve"> L)</w:t>
      </w:r>
      <w:r>
        <w:rPr>
          <w:rFonts w:ascii="Times New Roman" w:hAnsi="Times New Roman" w:cs="Times New Roman"/>
          <w:sz w:val="24"/>
          <w:szCs w:val="24"/>
        </w:rPr>
        <w:t>.</w:t>
      </w:r>
      <w:r w:rsidR="00847999" w:rsidRPr="00856ECA">
        <w:rPr>
          <w:rFonts w:ascii="Times New Roman" w:hAnsi="Times New Roman" w:cs="Times New Roman"/>
          <w:sz w:val="24"/>
          <w:szCs w:val="24"/>
        </w:rPr>
        <w:t xml:space="preserve"> </w:t>
      </w:r>
    </w:p>
    <w:p w14:paraId="535D99ED" w14:textId="026974BA" w:rsidR="00717E18" w:rsidRDefault="00717E18" w:rsidP="00856ECA">
      <w:pPr>
        <w:spacing w:line="480" w:lineRule="auto"/>
        <w:rPr>
          <w:rFonts w:ascii="Times New Roman" w:hAnsi="Times New Roman" w:cs="Times New Roman"/>
          <w:b/>
          <w:bCs/>
          <w:sz w:val="24"/>
          <w:szCs w:val="24"/>
        </w:rPr>
      </w:pPr>
      <w:r w:rsidRPr="00717E18">
        <w:rPr>
          <w:rFonts w:ascii="Times New Roman" w:hAnsi="Times New Roman" w:cs="Times New Roman"/>
          <w:b/>
          <w:bCs/>
          <w:sz w:val="24"/>
          <w:szCs w:val="24"/>
        </w:rPr>
        <w:t>Multiple Regression Analysis</w:t>
      </w:r>
    </w:p>
    <w:p w14:paraId="22AFA97C" w14:textId="3001A6D5" w:rsidR="00717E18" w:rsidRDefault="00717E18" w:rsidP="00856ECA">
      <w:pPr>
        <w:spacing w:line="480" w:lineRule="auto"/>
        <w:rPr>
          <w:rFonts w:ascii="Times New Roman" w:hAnsi="Times New Roman" w:cs="Times New Roman"/>
          <w:b/>
          <w:bCs/>
          <w:sz w:val="24"/>
          <w:szCs w:val="24"/>
        </w:rPr>
      </w:pPr>
      <w:r w:rsidRPr="00717E18">
        <w:rPr>
          <w:rFonts w:ascii="Times New Roman" w:hAnsi="Times New Roman" w:cs="Times New Roman"/>
          <w:b/>
          <w:bCs/>
          <w:noProof/>
          <w:sz w:val="24"/>
          <w:szCs w:val="24"/>
        </w:rPr>
        <w:drawing>
          <wp:inline distT="0" distB="0" distL="0" distR="0" wp14:anchorId="785EF8FB" wp14:editId="6E82A2E0">
            <wp:extent cx="4781550" cy="1958640"/>
            <wp:effectExtent l="0" t="0" r="0" b="3810"/>
            <wp:docPr id="39" name="图片 4">
              <a:extLst xmlns:a="http://schemas.openxmlformats.org/drawingml/2006/main">
                <a:ext uri="{FF2B5EF4-FFF2-40B4-BE49-F238E27FC236}">
                  <a16:creationId xmlns:a16="http://schemas.microsoft.com/office/drawing/2014/main" id="{02D3AB9E-78D8-472E-A168-DFA091161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2D3AB9E-78D8-472E-A168-DFA09116112A}"/>
                        </a:ext>
                      </a:extLst>
                    </pic:cNvPr>
                    <pic:cNvPicPr>
                      <a:picLocks noChangeAspect="1"/>
                    </pic:cNvPicPr>
                  </pic:nvPicPr>
                  <pic:blipFill>
                    <a:blip r:embed="rId31"/>
                    <a:stretch>
                      <a:fillRect/>
                    </a:stretch>
                  </pic:blipFill>
                  <pic:spPr>
                    <a:xfrm>
                      <a:off x="0" y="0"/>
                      <a:ext cx="4781550" cy="1958640"/>
                    </a:xfrm>
                    <a:prstGeom prst="rect">
                      <a:avLst/>
                    </a:prstGeom>
                  </pic:spPr>
                </pic:pic>
              </a:graphicData>
            </a:graphic>
          </wp:inline>
        </w:drawing>
      </w:r>
    </w:p>
    <w:p w14:paraId="4A6A1684" w14:textId="69188D6D" w:rsidR="00717E18" w:rsidRDefault="00717E18" w:rsidP="00856ECA">
      <w:pPr>
        <w:spacing w:line="480" w:lineRule="auto"/>
        <w:rPr>
          <w:rFonts w:ascii="Times New Roman" w:hAnsi="Times New Roman" w:cs="Times New Roman"/>
          <w:sz w:val="24"/>
          <w:szCs w:val="24"/>
        </w:rPr>
      </w:pPr>
      <w:r w:rsidRPr="00717E18">
        <w:rPr>
          <w:rFonts w:ascii="Times New Roman" w:hAnsi="Times New Roman" w:cs="Times New Roman"/>
          <w:sz w:val="24"/>
          <w:szCs w:val="24"/>
        </w:rPr>
        <w:t xml:space="preserve">Table </w:t>
      </w:r>
      <w:r>
        <w:rPr>
          <w:rFonts w:ascii="Times New Roman" w:hAnsi="Times New Roman" w:cs="Times New Roman"/>
          <w:sz w:val="24"/>
          <w:szCs w:val="24"/>
        </w:rPr>
        <w:t>2</w:t>
      </w:r>
      <w:r w:rsidR="00897074">
        <w:rPr>
          <w:rFonts w:ascii="Times New Roman" w:hAnsi="Times New Roman" w:cs="Times New Roman"/>
          <w:sz w:val="24"/>
          <w:szCs w:val="24"/>
        </w:rPr>
        <w:t>1</w:t>
      </w:r>
      <w:r w:rsidRPr="00717E18">
        <w:rPr>
          <w:rFonts w:ascii="Times New Roman" w:hAnsi="Times New Roman" w:cs="Times New Roman"/>
          <w:sz w:val="24"/>
          <w:szCs w:val="24"/>
        </w:rPr>
        <w:t>: Multiple regression analysis</w:t>
      </w:r>
    </w:p>
    <w:p w14:paraId="54B920D0" w14:textId="7C1D2114" w:rsidR="00717E18" w:rsidRDefault="00E7706A" w:rsidP="00717E18">
      <w:pPr>
        <w:spacing w:line="480" w:lineRule="auto"/>
        <w:rPr>
          <w:rFonts w:ascii="Times New Roman" w:hAnsi="Times New Roman" w:cs="Times New Roman"/>
          <w:sz w:val="24"/>
          <w:szCs w:val="24"/>
        </w:rPr>
      </w:pPr>
      <w:r w:rsidRPr="00E7706A">
        <w:rPr>
          <w:rFonts w:ascii="Times New Roman" w:hAnsi="Times New Roman" w:cs="Times New Roman"/>
          <w:sz w:val="24"/>
          <w:szCs w:val="24"/>
        </w:rPr>
        <w:t xml:space="preserve">Multiple linear regression is used to study the </w:t>
      </w:r>
      <w:r>
        <w:rPr>
          <w:rFonts w:ascii="Times New Roman" w:hAnsi="Times New Roman" w:cs="Times New Roman"/>
          <w:sz w:val="24"/>
          <w:szCs w:val="24"/>
        </w:rPr>
        <w:t>relationships</w:t>
      </w:r>
      <w:r w:rsidRPr="00E7706A">
        <w:rPr>
          <w:rFonts w:ascii="Times New Roman" w:hAnsi="Times New Roman" w:cs="Times New Roman"/>
          <w:sz w:val="24"/>
          <w:szCs w:val="24"/>
        </w:rPr>
        <w:t xml:space="preserve"> between a dependent variable and multiple independent variables</w:t>
      </w:r>
      <w:r>
        <w:rPr>
          <w:rFonts w:ascii="Times New Roman" w:hAnsi="Times New Roman" w:cs="Times New Roman"/>
          <w:sz w:val="24"/>
          <w:szCs w:val="24"/>
        </w:rPr>
        <w:t xml:space="preserve">, </w:t>
      </w:r>
      <w:r w:rsidR="00717E18" w:rsidRPr="00717E18">
        <w:rPr>
          <w:rFonts w:ascii="Times New Roman" w:hAnsi="Times New Roman" w:cs="Times New Roman"/>
          <w:sz w:val="24"/>
          <w:szCs w:val="24"/>
        </w:rPr>
        <w:t>fitting degree of independent variables to dependent variables, which can be measured by R square. The larger the R square is, the higher the fitting degree of the model is.</w:t>
      </w:r>
      <w:r w:rsidR="00717E18">
        <w:rPr>
          <w:rFonts w:ascii="Times New Roman" w:hAnsi="Times New Roman" w:cs="Times New Roman" w:hint="eastAsia"/>
          <w:sz w:val="24"/>
          <w:szCs w:val="24"/>
        </w:rPr>
        <w:t xml:space="preserve"> </w:t>
      </w:r>
      <w:r w:rsidR="00717E18" w:rsidRPr="00717E18">
        <w:rPr>
          <w:rFonts w:ascii="Times New Roman" w:hAnsi="Times New Roman" w:cs="Times New Roman"/>
          <w:sz w:val="24"/>
          <w:szCs w:val="24"/>
        </w:rPr>
        <w:t xml:space="preserve">The </w:t>
      </w:r>
      <w:r w:rsidR="004D798C">
        <w:rPr>
          <w:rFonts w:ascii="Times New Roman" w:hAnsi="Times New Roman" w:cs="Times New Roman"/>
          <w:sz w:val="24"/>
          <w:szCs w:val="24"/>
        </w:rPr>
        <w:t>outcome</w:t>
      </w:r>
      <w:r w:rsidR="00717E18" w:rsidRPr="00717E18">
        <w:rPr>
          <w:rFonts w:ascii="Times New Roman" w:hAnsi="Times New Roman" w:cs="Times New Roman"/>
          <w:sz w:val="24"/>
          <w:szCs w:val="24"/>
        </w:rPr>
        <w:t xml:space="preserve"> shows that R square value had achieved 0.534, indicates</w:t>
      </w:r>
      <w:r w:rsidR="00DB15B6">
        <w:rPr>
          <w:rFonts w:ascii="Times New Roman" w:hAnsi="Times New Roman" w:cs="Times New Roman"/>
          <w:sz w:val="24"/>
          <w:szCs w:val="24"/>
        </w:rPr>
        <w:t xml:space="preserve"> about</w:t>
      </w:r>
      <w:r w:rsidR="00717E18" w:rsidRPr="00717E18">
        <w:rPr>
          <w:rFonts w:ascii="Times New Roman" w:hAnsi="Times New Roman" w:cs="Times New Roman"/>
          <w:sz w:val="24"/>
          <w:szCs w:val="24"/>
        </w:rPr>
        <w:t xml:space="preserve"> 53 percent of the model fit and determine the relationship. The remaining of about 47 percent of variances which don’t contribute to the model, could be explained by other factors that are not considered in this research.</w:t>
      </w:r>
    </w:p>
    <w:p w14:paraId="048B06E3" w14:textId="48EF2FBE" w:rsidR="00A43A33" w:rsidRDefault="00A43A33" w:rsidP="00717E18">
      <w:pPr>
        <w:spacing w:line="480" w:lineRule="auto"/>
        <w:rPr>
          <w:rFonts w:ascii="Times New Roman" w:hAnsi="Times New Roman" w:cs="Times New Roman"/>
          <w:b/>
          <w:bCs/>
          <w:sz w:val="24"/>
          <w:szCs w:val="24"/>
        </w:rPr>
      </w:pPr>
      <w:r w:rsidRPr="00A43A33">
        <w:rPr>
          <w:rFonts w:ascii="Times New Roman" w:hAnsi="Times New Roman" w:cs="Times New Roman"/>
          <w:b/>
          <w:bCs/>
          <w:sz w:val="24"/>
          <w:szCs w:val="24"/>
        </w:rPr>
        <w:t>Beta Coefficient Test</w:t>
      </w:r>
    </w:p>
    <w:p w14:paraId="1B075588" w14:textId="4A230604" w:rsidR="00A43A33" w:rsidRDefault="006E453D" w:rsidP="00717E18">
      <w:pPr>
        <w:spacing w:line="480" w:lineRule="auto"/>
        <w:rPr>
          <w:rFonts w:ascii="Times New Roman" w:hAnsi="Times New Roman" w:cs="Times New Roman"/>
          <w:b/>
          <w:bCs/>
          <w:sz w:val="24"/>
          <w:szCs w:val="24"/>
        </w:rPr>
      </w:pPr>
      <w:r w:rsidRPr="006E453D">
        <w:rPr>
          <w:rFonts w:ascii="Times New Roman" w:hAnsi="Times New Roman" w:cs="Times New Roman"/>
          <w:b/>
          <w:bCs/>
          <w:noProof/>
          <w:sz w:val="24"/>
          <w:szCs w:val="24"/>
        </w:rPr>
        <w:lastRenderedPageBreak/>
        <w:drawing>
          <wp:inline distT="0" distB="0" distL="0" distR="0" wp14:anchorId="127D53C2" wp14:editId="4F40FCE0">
            <wp:extent cx="5274310" cy="1612900"/>
            <wp:effectExtent l="0" t="0" r="2540" b="6350"/>
            <wp:docPr id="40" name="图片 4">
              <a:extLst xmlns:a="http://schemas.openxmlformats.org/drawingml/2006/main">
                <a:ext uri="{FF2B5EF4-FFF2-40B4-BE49-F238E27FC236}">
                  <a16:creationId xmlns:a16="http://schemas.microsoft.com/office/drawing/2014/main" id="{5BC20BC8-3C1D-440C-ACF7-6AC423E7A6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BC20BC8-3C1D-440C-ACF7-6AC423E7A676}"/>
                        </a:ext>
                      </a:extLst>
                    </pic:cNvPr>
                    <pic:cNvPicPr>
                      <a:picLocks noChangeAspect="1"/>
                    </pic:cNvPicPr>
                  </pic:nvPicPr>
                  <pic:blipFill>
                    <a:blip r:embed="rId32"/>
                    <a:stretch>
                      <a:fillRect/>
                    </a:stretch>
                  </pic:blipFill>
                  <pic:spPr>
                    <a:xfrm>
                      <a:off x="0" y="0"/>
                      <a:ext cx="5274310" cy="1612900"/>
                    </a:xfrm>
                    <a:prstGeom prst="rect">
                      <a:avLst/>
                    </a:prstGeom>
                  </pic:spPr>
                </pic:pic>
              </a:graphicData>
            </a:graphic>
          </wp:inline>
        </w:drawing>
      </w:r>
    </w:p>
    <w:p w14:paraId="3CAA9C59" w14:textId="18ADACA7" w:rsidR="006E453D" w:rsidRDefault="006E453D" w:rsidP="00717E18">
      <w:pPr>
        <w:spacing w:line="480" w:lineRule="auto"/>
        <w:rPr>
          <w:rFonts w:ascii="Times New Roman" w:hAnsi="Times New Roman" w:cs="Times New Roman"/>
          <w:sz w:val="24"/>
          <w:szCs w:val="24"/>
        </w:rPr>
      </w:pPr>
      <w:r w:rsidRPr="006E453D">
        <w:rPr>
          <w:rFonts w:ascii="Times New Roman" w:hAnsi="Times New Roman" w:cs="Times New Roman" w:hint="eastAsia"/>
          <w:sz w:val="24"/>
          <w:szCs w:val="24"/>
        </w:rPr>
        <w:t>T</w:t>
      </w:r>
      <w:r w:rsidRPr="006E453D">
        <w:rPr>
          <w:rFonts w:ascii="Times New Roman" w:hAnsi="Times New Roman" w:cs="Times New Roman"/>
          <w:sz w:val="24"/>
          <w:szCs w:val="24"/>
        </w:rPr>
        <w:t>able 21</w:t>
      </w:r>
      <w:r>
        <w:rPr>
          <w:rFonts w:ascii="Times New Roman" w:hAnsi="Times New Roman" w:cs="Times New Roman"/>
          <w:sz w:val="24"/>
          <w:szCs w:val="24"/>
        </w:rPr>
        <w:t xml:space="preserve"> Coefficient between IV and DV</w:t>
      </w:r>
    </w:p>
    <w:p w14:paraId="43A6302B" w14:textId="7B961EC6" w:rsidR="00C204C0" w:rsidRDefault="00E945CF" w:rsidP="00C204C0">
      <w:pPr>
        <w:spacing w:line="480" w:lineRule="auto"/>
        <w:rPr>
          <w:rFonts w:ascii="Times New Roman" w:hAnsi="Times New Roman" w:cs="Times New Roman"/>
          <w:sz w:val="24"/>
          <w:szCs w:val="24"/>
        </w:rPr>
      </w:pPr>
      <w:r w:rsidRPr="00E945CF">
        <w:rPr>
          <w:rFonts w:ascii="Times New Roman" w:hAnsi="Times New Roman" w:cs="Times New Roman"/>
          <w:sz w:val="24"/>
          <w:szCs w:val="24"/>
        </w:rPr>
        <w:t>A standardized beta coefficient is used to compare the strength of the effect of each individual independent variable to the dependent variable, the association between variables will be stronger with the increase of Beta values (Grace, 2015)</w:t>
      </w:r>
      <w:r w:rsidR="00295977" w:rsidRPr="00295977">
        <w:rPr>
          <w:rFonts w:ascii="Times New Roman" w:hAnsi="Times New Roman" w:cs="Times New Roman"/>
          <w:sz w:val="24"/>
          <w:szCs w:val="24"/>
        </w:rPr>
        <w:t xml:space="preserve">. </w:t>
      </w:r>
      <w:r w:rsidR="00C204C0" w:rsidRPr="00C204C0">
        <w:rPr>
          <w:rFonts w:ascii="Times New Roman" w:hAnsi="Times New Roman" w:cs="Times New Roman"/>
          <w:sz w:val="24"/>
          <w:szCs w:val="24"/>
        </w:rPr>
        <w:t xml:space="preserve">Based on the </w:t>
      </w:r>
      <w:r w:rsidR="00C204C0">
        <w:rPr>
          <w:rFonts w:ascii="Times New Roman" w:hAnsi="Times New Roman" w:cs="Times New Roman"/>
          <w:sz w:val="24"/>
          <w:szCs w:val="24"/>
        </w:rPr>
        <w:t>funding above</w:t>
      </w:r>
      <w:r w:rsidR="00C204C0" w:rsidRPr="00C204C0">
        <w:rPr>
          <w:rFonts w:ascii="Times New Roman" w:hAnsi="Times New Roman" w:cs="Times New Roman"/>
          <w:sz w:val="24"/>
          <w:szCs w:val="24"/>
        </w:rPr>
        <w:t>, the Immaterial Incentive which has a value of 0.323 indicated that it has strongest influence on other independent variables.</w:t>
      </w:r>
      <w:r w:rsidR="00C204C0">
        <w:rPr>
          <w:rFonts w:ascii="Times New Roman" w:hAnsi="Times New Roman" w:cs="Times New Roman"/>
          <w:sz w:val="24"/>
          <w:szCs w:val="24"/>
        </w:rPr>
        <w:t xml:space="preserve"> At the same time, it </w:t>
      </w:r>
      <w:r w:rsidR="00C204C0" w:rsidRPr="00C204C0">
        <w:rPr>
          <w:rFonts w:ascii="Times New Roman" w:hAnsi="Times New Roman" w:cs="Times New Roman"/>
          <w:sz w:val="24"/>
          <w:szCs w:val="24"/>
        </w:rPr>
        <w:t>is worth noting that the Beta value of welfare factors is negative, which shows that although welfare has a significant impact on employee motivation, it is negatively correlated</w:t>
      </w:r>
      <w:r w:rsidR="005B135B">
        <w:rPr>
          <w:rFonts w:ascii="Times New Roman" w:hAnsi="Times New Roman" w:cs="Times New Roman"/>
          <w:sz w:val="24"/>
          <w:szCs w:val="24"/>
        </w:rPr>
        <w:t>.</w:t>
      </w:r>
    </w:p>
    <w:p w14:paraId="41E51144" w14:textId="435A6713" w:rsidR="00717E18" w:rsidRDefault="005B135B" w:rsidP="00C204C0">
      <w:pPr>
        <w:spacing w:line="480" w:lineRule="auto"/>
        <w:rPr>
          <w:rFonts w:ascii="Times New Roman" w:hAnsi="Times New Roman" w:cs="Times New Roman"/>
          <w:sz w:val="24"/>
          <w:szCs w:val="24"/>
        </w:rPr>
      </w:pPr>
      <w:r>
        <w:rPr>
          <w:rFonts w:ascii="Times New Roman" w:hAnsi="Times New Roman" w:cs="Times New Roman"/>
          <w:sz w:val="24"/>
          <w:szCs w:val="24"/>
        </w:rPr>
        <w:t xml:space="preserve">In addition, based on the </w:t>
      </w:r>
      <w:r w:rsidR="00C204C0" w:rsidRPr="00C204C0">
        <w:rPr>
          <w:rFonts w:ascii="Times New Roman" w:hAnsi="Times New Roman" w:cs="Times New Roman"/>
          <w:sz w:val="24"/>
          <w:szCs w:val="24"/>
        </w:rPr>
        <w:t>rule of thumb for interpreting</w:t>
      </w:r>
      <w:r w:rsidR="00363681">
        <w:rPr>
          <w:rFonts w:ascii="Times New Roman" w:hAnsi="Times New Roman" w:cs="Times New Roman"/>
          <w:sz w:val="24"/>
          <w:szCs w:val="24"/>
        </w:rPr>
        <w:t xml:space="preserve">, if </w:t>
      </w:r>
      <w:r w:rsidR="00C204C0" w:rsidRPr="00C204C0">
        <w:rPr>
          <w:rFonts w:ascii="Times New Roman" w:hAnsi="Times New Roman" w:cs="Times New Roman"/>
          <w:sz w:val="24"/>
          <w:szCs w:val="24"/>
        </w:rPr>
        <w:t>the VI</w:t>
      </w:r>
      <w:r w:rsidR="00363681">
        <w:rPr>
          <w:rFonts w:ascii="Times New Roman" w:hAnsi="Times New Roman" w:cs="Times New Roman"/>
          <w:sz w:val="24"/>
          <w:szCs w:val="24"/>
        </w:rPr>
        <w:t xml:space="preserve">F is 1 means </w:t>
      </w:r>
      <w:r w:rsidR="00C204C0" w:rsidRPr="00C204C0">
        <w:rPr>
          <w:rFonts w:ascii="Times New Roman" w:hAnsi="Times New Roman" w:cs="Times New Roman"/>
          <w:sz w:val="24"/>
          <w:szCs w:val="24"/>
        </w:rPr>
        <w:t>not correlated</w:t>
      </w:r>
      <w:r w:rsidR="00363681">
        <w:rPr>
          <w:rFonts w:ascii="Times New Roman" w:hAnsi="Times New Roman" w:cs="Times New Roman"/>
          <w:sz w:val="24"/>
          <w:szCs w:val="24"/>
        </w:rPr>
        <w:t>, b</w:t>
      </w:r>
      <w:r w:rsidR="00C204C0" w:rsidRPr="00C204C0">
        <w:rPr>
          <w:rFonts w:ascii="Times New Roman" w:hAnsi="Times New Roman" w:cs="Times New Roman"/>
          <w:sz w:val="24"/>
          <w:szCs w:val="24"/>
        </w:rPr>
        <w:t xml:space="preserve">etween 1 </w:t>
      </w:r>
      <w:r w:rsidR="00363681">
        <w:rPr>
          <w:rFonts w:ascii="Times New Roman" w:hAnsi="Times New Roman" w:cs="Times New Roman"/>
          <w:sz w:val="24"/>
          <w:szCs w:val="24"/>
        </w:rPr>
        <w:t xml:space="preserve">to </w:t>
      </w:r>
      <w:r w:rsidR="00C204C0" w:rsidRPr="00C204C0">
        <w:rPr>
          <w:rFonts w:ascii="Times New Roman" w:hAnsi="Times New Roman" w:cs="Times New Roman"/>
          <w:sz w:val="24"/>
          <w:szCs w:val="24"/>
        </w:rPr>
        <w:t xml:space="preserve">5 </w:t>
      </w:r>
      <w:r w:rsidR="00363681">
        <w:rPr>
          <w:rFonts w:ascii="Times New Roman" w:hAnsi="Times New Roman" w:cs="Times New Roman"/>
          <w:sz w:val="24"/>
          <w:szCs w:val="24"/>
        </w:rPr>
        <w:t>means</w:t>
      </w:r>
      <w:r w:rsidR="00C204C0" w:rsidRPr="00C204C0">
        <w:rPr>
          <w:rFonts w:ascii="Times New Roman" w:hAnsi="Times New Roman" w:cs="Times New Roman"/>
          <w:sz w:val="24"/>
          <w:szCs w:val="24"/>
        </w:rPr>
        <w:t xml:space="preserve"> moderately correlate</w:t>
      </w:r>
      <w:r w:rsidR="00363681">
        <w:rPr>
          <w:rFonts w:ascii="Times New Roman" w:hAnsi="Times New Roman" w:cs="Times New Roman"/>
          <w:sz w:val="24"/>
          <w:szCs w:val="24"/>
        </w:rPr>
        <w:t>d. Based on the table above,</w:t>
      </w:r>
      <w:r w:rsidR="00C204C0" w:rsidRPr="00C204C0">
        <w:rPr>
          <w:rFonts w:ascii="Times New Roman" w:hAnsi="Times New Roman" w:cs="Times New Roman"/>
          <w:sz w:val="24"/>
          <w:szCs w:val="24"/>
        </w:rPr>
        <w:t xml:space="preserve"> the value </w:t>
      </w:r>
      <w:r w:rsidR="00971D21">
        <w:rPr>
          <w:rFonts w:ascii="Times New Roman" w:hAnsi="Times New Roman" w:cs="Times New Roman"/>
          <w:sz w:val="24"/>
          <w:szCs w:val="24"/>
        </w:rPr>
        <w:t>is</w:t>
      </w:r>
      <w:r w:rsidR="00C204C0" w:rsidRPr="00C204C0">
        <w:rPr>
          <w:rFonts w:ascii="Times New Roman" w:hAnsi="Times New Roman" w:cs="Times New Roman"/>
          <w:sz w:val="24"/>
          <w:szCs w:val="24"/>
        </w:rPr>
        <w:t xml:space="preserve"> ranging from 1.012 to 1.023, which belongs to moderately correlated.</w:t>
      </w:r>
    </w:p>
    <w:p w14:paraId="4B237766" w14:textId="046BFF44" w:rsidR="00971D21" w:rsidRPr="00971D21" w:rsidRDefault="00971D21" w:rsidP="00C204C0">
      <w:pPr>
        <w:spacing w:line="480" w:lineRule="auto"/>
        <w:rPr>
          <w:rFonts w:ascii="Times New Roman" w:hAnsi="Times New Roman" w:cs="Times New Roman"/>
          <w:b/>
          <w:bCs/>
          <w:sz w:val="24"/>
          <w:szCs w:val="24"/>
        </w:rPr>
      </w:pPr>
      <w:r w:rsidRPr="00971D21">
        <w:rPr>
          <w:rFonts w:ascii="Times New Roman" w:hAnsi="Times New Roman" w:cs="Times New Roman" w:hint="eastAsia"/>
          <w:b/>
          <w:bCs/>
          <w:sz w:val="24"/>
          <w:szCs w:val="24"/>
        </w:rPr>
        <w:t>4</w:t>
      </w:r>
      <w:r w:rsidRPr="00971D21">
        <w:rPr>
          <w:rFonts w:ascii="Times New Roman" w:hAnsi="Times New Roman" w:cs="Times New Roman"/>
          <w:b/>
          <w:bCs/>
          <w:sz w:val="24"/>
          <w:szCs w:val="24"/>
        </w:rPr>
        <w:t>.6</w:t>
      </w:r>
      <w:r>
        <w:rPr>
          <w:rFonts w:ascii="Arial" w:eastAsiaTheme="majorEastAsia" w:hAnsi="Arial" w:cs="Arial"/>
          <w:b/>
          <w:bCs/>
          <w:color w:val="000000" w:themeColor="text1"/>
          <w:kern w:val="24"/>
          <w:sz w:val="64"/>
          <w:szCs w:val="64"/>
        </w:rPr>
        <w:t xml:space="preserve"> </w:t>
      </w:r>
      <w:r w:rsidRPr="00971D21">
        <w:rPr>
          <w:rFonts w:ascii="Times New Roman" w:hAnsi="Times New Roman" w:cs="Times New Roman"/>
          <w:b/>
          <w:bCs/>
          <w:sz w:val="24"/>
          <w:szCs w:val="24"/>
        </w:rPr>
        <w:t>Summary of funding result</w:t>
      </w:r>
    </w:p>
    <w:tbl>
      <w:tblPr>
        <w:tblStyle w:val="ad"/>
        <w:tblW w:w="0" w:type="auto"/>
        <w:tblLook w:val="04A0" w:firstRow="1" w:lastRow="0" w:firstColumn="1" w:lastColumn="0" w:noHBand="0" w:noVBand="1"/>
      </w:tblPr>
      <w:tblGrid>
        <w:gridCol w:w="4148"/>
        <w:gridCol w:w="4148"/>
      </w:tblGrid>
      <w:tr w:rsidR="00971D21" w14:paraId="6FB6C517" w14:textId="77777777" w:rsidTr="00971D21">
        <w:tc>
          <w:tcPr>
            <w:tcW w:w="4148" w:type="dxa"/>
          </w:tcPr>
          <w:p w14:paraId="02F121FC" w14:textId="6D250D87" w:rsidR="00971D21" w:rsidRDefault="00971D21" w:rsidP="00C204C0">
            <w:pPr>
              <w:spacing w:line="480" w:lineRule="auto"/>
              <w:rPr>
                <w:rFonts w:ascii="Times New Roman" w:hAnsi="Times New Roman" w:cs="Times New Roman"/>
                <w:sz w:val="24"/>
                <w:szCs w:val="24"/>
              </w:rPr>
            </w:pPr>
            <w:r w:rsidRPr="00971D21">
              <w:rPr>
                <w:rFonts w:ascii="Times New Roman" w:hAnsi="Times New Roman" w:cs="Times New Roman" w:hint="eastAsia"/>
                <w:b/>
                <w:bCs/>
                <w:sz w:val="24"/>
                <w:szCs w:val="24"/>
              </w:rPr>
              <w:t>Hypotheses</w:t>
            </w:r>
          </w:p>
        </w:tc>
        <w:tc>
          <w:tcPr>
            <w:tcW w:w="4148" w:type="dxa"/>
          </w:tcPr>
          <w:p w14:paraId="77B18135" w14:textId="6071C9A9" w:rsidR="00971D21" w:rsidRDefault="00971D21" w:rsidP="00C204C0">
            <w:pPr>
              <w:spacing w:line="480" w:lineRule="auto"/>
              <w:rPr>
                <w:rFonts w:ascii="Times New Roman" w:hAnsi="Times New Roman" w:cs="Times New Roman"/>
                <w:sz w:val="24"/>
                <w:szCs w:val="24"/>
              </w:rPr>
            </w:pPr>
            <w:r w:rsidRPr="00971D21">
              <w:rPr>
                <w:rFonts w:ascii="Times New Roman" w:hAnsi="Times New Roman" w:cs="Times New Roman" w:hint="eastAsia"/>
                <w:b/>
                <w:bCs/>
                <w:sz w:val="24"/>
                <w:szCs w:val="24"/>
              </w:rPr>
              <w:t>Accept/Reject</w:t>
            </w:r>
          </w:p>
        </w:tc>
      </w:tr>
      <w:tr w:rsidR="00971D21" w14:paraId="0CF0C8BD" w14:textId="77777777" w:rsidTr="00971D21">
        <w:tc>
          <w:tcPr>
            <w:tcW w:w="4148" w:type="dxa"/>
          </w:tcPr>
          <w:p w14:paraId="51B3F76B" w14:textId="01FB5490" w:rsidR="00971D21" w:rsidRDefault="00971D21" w:rsidP="00C204C0">
            <w:pPr>
              <w:spacing w:line="480" w:lineRule="auto"/>
              <w:rPr>
                <w:rFonts w:ascii="Times New Roman" w:hAnsi="Times New Roman" w:cs="Times New Roman"/>
                <w:sz w:val="24"/>
                <w:szCs w:val="24"/>
              </w:rPr>
            </w:pPr>
            <w:r w:rsidRPr="00971D21">
              <w:rPr>
                <w:rFonts w:ascii="Times New Roman" w:hAnsi="Times New Roman" w:cs="Times New Roman" w:hint="eastAsia"/>
                <w:sz w:val="24"/>
                <w:szCs w:val="24"/>
              </w:rPr>
              <w:t>H1 (Performance appraisals)</w:t>
            </w:r>
          </w:p>
        </w:tc>
        <w:tc>
          <w:tcPr>
            <w:tcW w:w="4148" w:type="dxa"/>
          </w:tcPr>
          <w:p w14:paraId="0027ABA7" w14:textId="6490B7DC" w:rsidR="00971D21" w:rsidRDefault="00971D21" w:rsidP="00C204C0">
            <w:pPr>
              <w:spacing w:line="480" w:lineRule="auto"/>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ccept</w:t>
            </w:r>
          </w:p>
        </w:tc>
      </w:tr>
      <w:tr w:rsidR="00971D21" w14:paraId="25E4501B" w14:textId="77777777" w:rsidTr="00971D21">
        <w:tc>
          <w:tcPr>
            <w:tcW w:w="4148" w:type="dxa"/>
          </w:tcPr>
          <w:p w14:paraId="0C51AE71" w14:textId="7A155568" w:rsidR="00971D21" w:rsidRDefault="00971D21" w:rsidP="00C204C0">
            <w:pPr>
              <w:spacing w:line="480" w:lineRule="auto"/>
              <w:rPr>
                <w:rFonts w:ascii="Times New Roman" w:hAnsi="Times New Roman" w:cs="Times New Roman"/>
                <w:sz w:val="24"/>
                <w:szCs w:val="24"/>
              </w:rPr>
            </w:pPr>
            <w:r w:rsidRPr="00971D21">
              <w:rPr>
                <w:rFonts w:ascii="Times New Roman" w:hAnsi="Times New Roman" w:cs="Times New Roman"/>
                <w:sz w:val="24"/>
                <w:szCs w:val="24"/>
              </w:rPr>
              <w:t>H2 (Promotion)</w:t>
            </w:r>
          </w:p>
        </w:tc>
        <w:tc>
          <w:tcPr>
            <w:tcW w:w="4148" w:type="dxa"/>
          </w:tcPr>
          <w:p w14:paraId="349DD43F" w14:textId="2E7D9C01" w:rsidR="00971D21" w:rsidRDefault="00971D21" w:rsidP="00C204C0">
            <w:pPr>
              <w:spacing w:line="480" w:lineRule="auto"/>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ccept</w:t>
            </w:r>
          </w:p>
        </w:tc>
      </w:tr>
      <w:tr w:rsidR="00971D21" w14:paraId="46D52432" w14:textId="77777777" w:rsidTr="00971D21">
        <w:tc>
          <w:tcPr>
            <w:tcW w:w="4148" w:type="dxa"/>
          </w:tcPr>
          <w:p w14:paraId="42E1D8E0" w14:textId="67160D98" w:rsidR="00971D21" w:rsidRDefault="00971D21" w:rsidP="00C204C0">
            <w:pPr>
              <w:spacing w:line="480" w:lineRule="auto"/>
              <w:rPr>
                <w:rFonts w:ascii="Times New Roman" w:hAnsi="Times New Roman" w:cs="Times New Roman"/>
                <w:sz w:val="24"/>
                <w:szCs w:val="24"/>
              </w:rPr>
            </w:pPr>
            <w:r w:rsidRPr="00971D21">
              <w:rPr>
                <w:rFonts w:ascii="Times New Roman" w:hAnsi="Times New Roman" w:cs="Times New Roman" w:hint="eastAsia"/>
                <w:sz w:val="24"/>
                <w:szCs w:val="24"/>
              </w:rPr>
              <w:t>H3 (Immaterial incentive)</w:t>
            </w:r>
          </w:p>
        </w:tc>
        <w:tc>
          <w:tcPr>
            <w:tcW w:w="4148" w:type="dxa"/>
          </w:tcPr>
          <w:p w14:paraId="6D49E4A3" w14:textId="6DC6D917" w:rsidR="00971D21" w:rsidRDefault="00971D21" w:rsidP="00C204C0">
            <w:pPr>
              <w:spacing w:line="480" w:lineRule="auto"/>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ccept</w:t>
            </w:r>
          </w:p>
        </w:tc>
      </w:tr>
      <w:tr w:rsidR="00971D21" w14:paraId="707CAAD3" w14:textId="77777777" w:rsidTr="00971D21">
        <w:tc>
          <w:tcPr>
            <w:tcW w:w="4148" w:type="dxa"/>
          </w:tcPr>
          <w:p w14:paraId="2C69ADFB" w14:textId="49A70706" w:rsidR="00971D21" w:rsidRPr="00971D21" w:rsidRDefault="00971D21" w:rsidP="00C204C0">
            <w:pPr>
              <w:spacing w:line="480" w:lineRule="auto"/>
              <w:rPr>
                <w:rFonts w:ascii="Times New Roman" w:hAnsi="Times New Roman" w:cs="Times New Roman"/>
                <w:sz w:val="24"/>
                <w:szCs w:val="24"/>
              </w:rPr>
            </w:pPr>
            <w:r w:rsidRPr="00971D21">
              <w:rPr>
                <w:rFonts w:ascii="Times New Roman" w:hAnsi="Times New Roman" w:cs="Times New Roman" w:hint="eastAsia"/>
                <w:sz w:val="24"/>
                <w:szCs w:val="24"/>
              </w:rPr>
              <w:t>H4 (Welfare)</w:t>
            </w:r>
          </w:p>
        </w:tc>
        <w:tc>
          <w:tcPr>
            <w:tcW w:w="4148" w:type="dxa"/>
          </w:tcPr>
          <w:p w14:paraId="6D444E4C" w14:textId="28579131" w:rsidR="00971D21" w:rsidRDefault="00971D21" w:rsidP="00C204C0">
            <w:pPr>
              <w:spacing w:line="480" w:lineRule="auto"/>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ccept</w:t>
            </w:r>
          </w:p>
        </w:tc>
      </w:tr>
    </w:tbl>
    <w:p w14:paraId="1215EFCB" w14:textId="33AE75C2" w:rsidR="00971D21" w:rsidRDefault="00395792" w:rsidP="00C204C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From above time, all</w:t>
      </w:r>
      <w:r w:rsidRPr="00395792">
        <w:rPr>
          <w:rFonts w:ascii="Times New Roman" w:hAnsi="Times New Roman" w:cs="Times New Roman"/>
          <w:sz w:val="24"/>
          <w:szCs w:val="24"/>
        </w:rPr>
        <w:t xml:space="preserve"> are accepted based on results of multiple regression analysis</w:t>
      </w:r>
      <w:r>
        <w:rPr>
          <w:rFonts w:ascii="Times New Roman" w:hAnsi="Times New Roman" w:cs="Times New Roman"/>
          <w:sz w:val="24"/>
          <w:szCs w:val="24"/>
        </w:rPr>
        <w:t xml:space="preserve">. Therefore, </w:t>
      </w:r>
      <w:r w:rsidRPr="00395792">
        <w:rPr>
          <w:rFonts w:ascii="Times New Roman" w:hAnsi="Times New Roman" w:cs="Times New Roman"/>
          <w:sz w:val="24"/>
          <w:szCs w:val="24"/>
        </w:rPr>
        <w:t>Performance appraisal, Promotion, Immaterial Incentive and welfare will significantly influence employee motivation of State-Owned Enterprises in Beijing, China</w:t>
      </w:r>
      <w:r w:rsidR="007D06B1">
        <w:rPr>
          <w:rFonts w:ascii="Times New Roman" w:hAnsi="Times New Roman" w:cs="Times New Roman"/>
          <w:sz w:val="24"/>
          <w:szCs w:val="24"/>
        </w:rPr>
        <w:t>.</w:t>
      </w:r>
    </w:p>
    <w:p w14:paraId="16D5EE2E" w14:textId="76D23346" w:rsidR="009003A9" w:rsidRDefault="00361D9C" w:rsidP="00856ECA">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Chapter 5. </w:t>
      </w:r>
      <w:r w:rsidR="00FD4CC7" w:rsidRPr="00FD4CC7">
        <w:rPr>
          <w:rFonts w:ascii="Times New Roman" w:hAnsi="Times New Roman" w:cs="Times New Roman"/>
          <w:b/>
          <w:bCs/>
          <w:sz w:val="24"/>
          <w:szCs w:val="24"/>
        </w:rPr>
        <w:t>Conclusion and Recommendation</w:t>
      </w:r>
    </w:p>
    <w:p w14:paraId="79E69687" w14:textId="77777777" w:rsidR="007C3787" w:rsidRDefault="007C3787" w:rsidP="00856ECA">
      <w:pPr>
        <w:spacing w:line="480" w:lineRule="auto"/>
        <w:rPr>
          <w:rFonts w:ascii="Times New Roman" w:hAnsi="Times New Roman" w:cs="Times New Roman"/>
          <w:b/>
          <w:bCs/>
          <w:sz w:val="24"/>
          <w:szCs w:val="24"/>
        </w:rPr>
      </w:pPr>
    </w:p>
    <w:p w14:paraId="60EE8DDD" w14:textId="7905F62B" w:rsidR="006F2320" w:rsidRDefault="00361D9C" w:rsidP="00856ECA">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5.0 </w:t>
      </w:r>
      <w:r w:rsidR="006F2320" w:rsidRPr="007C3787">
        <w:rPr>
          <w:rFonts w:ascii="Times New Roman" w:hAnsi="Times New Roman" w:cs="Times New Roman"/>
          <w:b/>
          <w:bCs/>
          <w:sz w:val="24"/>
          <w:szCs w:val="24"/>
        </w:rPr>
        <w:t>Findings and Discussion</w:t>
      </w:r>
    </w:p>
    <w:p w14:paraId="74C1C5A1" w14:textId="56386B2E" w:rsidR="00361D9C" w:rsidRDefault="00361D9C" w:rsidP="00856ECA">
      <w:p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t>D</w:t>
      </w:r>
      <w:r>
        <w:rPr>
          <w:rFonts w:ascii="Times New Roman" w:hAnsi="Times New Roman" w:cs="Times New Roman"/>
          <w:b/>
          <w:bCs/>
          <w:sz w:val="24"/>
          <w:szCs w:val="24"/>
        </w:rPr>
        <w:t xml:space="preserve">emographic </w:t>
      </w:r>
      <w:r w:rsidR="004061B7">
        <w:rPr>
          <w:rFonts w:ascii="Times New Roman" w:hAnsi="Times New Roman" w:cs="Times New Roman"/>
          <w:b/>
          <w:bCs/>
          <w:sz w:val="24"/>
          <w:szCs w:val="24"/>
        </w:rPr>
        <w:t>factor</w:t>
      </w:r>
    </w:p>
    <w:p w14:paraId="3A806022" w14:textId="3F52EF9F" w:rsidR="00361D9C" w:rsidRPr="00977EFE" w:rsidRDefault="00977EFE" w:rsidP="00856ECA">
      <w:pPr>
        <w:spacing w:line="480" w:lineRule="auto"/>
        <w:rPr>
          <w:rFonts w:ascii="Times New Roman" w:hAnsi="Times New Roman" w:cs="Times New Roman"/>
          <w:sz w:val="24"/>
          <w:szCs w:val="24"/>
        </w:rPr>
      </w:pPr>
      <w:r w:rsidRPr="00977EFE">
        <w:rPr>
          <w:rFonts w:ascii="Times New Roman" w:hAnsi="Times New Roman" w:cs="Times New Roman"/>
          <w:sz w:val="24"/>
          <w:szCs w:val="24"/>
        </w:rPr>
        <w:t>Through th</w:t>
      </w:r>
      <w:r>
        <w:rPr>
          <w:rFonts w:ascii="Times New Roman" w:hAnsi="Times New Roman" w:cs="Times New Roman"/>
          <w:sz w:val="24"/>
          <w:szCs w:val="24"/>
        </w:rPr>
        <w:t>is</w:t>
      </w:r>
      <w:r w:rsidRPr="00977EFE">
        <w:rPr>
          <w:rFonts w:ascii="Times New Roman" w:hAnsi="Times New Roman" w:cs="Times New Roman"/>
          <w:sz w:val="24"/>
          <w:szCs w:val="24"/>
        </w:rPr>
        <w:t xml:space="preserve"> </w:t>
      </w:r>
      <w:r>
        <w:rPr>
          <w:rFonts w:ascii="Times New Roman" w:hAnsi="Times New Roman" w:cs="Times New Roman"/>
          <w:sz w:val="24"/>
          <w:szCs w:val="24"/>
        </w:rPr>
        <w:t>online</w:t>
      </w:r>
      <w:r w:rsidRPr="00977EFE">
        <w:rPr>
          <w:rFonts w:ascii="Times New Roman" w:hAnsi="Times New Roman" w:cs="Times New Roman"/>
          <w:sz w:val="24"/>
          <w:szCs w:val="24"/>
        </w:rPr>
        <w:t xml:space="preserve"> survey, PetroChina employees as the respondent group received 410 questionnaires, but due to various reasons, the final effective answer was 383</w:t>
      </w:r>
      <w:r>
        <w:rPr>
          <w:rFonts w:ascii="Times New Roman" w:hAnsi="Times New Roman" w:cs="Times New Roman"/>
          <w:sz w:val="24"/>
          <w:szCs w:val="24"/>
        </w:rPr>
        <w:t xml:space="preserve"> copies</w:t>
      </w:r>
      <w:r w:rsidRPr="00977EFE">
        <w:rPr>
          <w:rFonts w:ascii="Times New Roman" w:hAnsi="Times New Roman" w:cs="Times New Roman"/>
          <w:sz w:val="24"/>
          <w:szCs w:val="24"/>
        </w:rPr>
        <w:t xml:space="preserve">. </w:t>
      </w:r>
      <w:r>
        <w:rPr>
          <w:rFonts w:ascii="Times New Roman" w:hAnsi="Times New Roman" w:cs="Times New Roman"/>
          <w:sz w:val="24"/>
          <w:szCs w:val="24"/>
        </w:rPr>
        <w:t xml:space="preserve">In the </w:t>
      </w:r>
      <w:r w:rsidRPr="00977EFE">
        <w:rPr>
          <w:rFonts w:ascii="Times New Roman" w:hAnsi="Times New Roman" w:cs="Times New Roman"/>
          <w:sz w:val="24"/>
          <w:szCs w:val="24"/>
        </w:rPr>
        <w:t xml:space="preserve">383 valid questionnaires, 271 </w:t>
      </w:r>
      <w:r>
        <w:rPr>
          <w:rFonts w:ascii="Times New Roman" w:hAnsi="Times New Roman" w:cs="Times New Roman"/>
          <w:sz w:val="24"/>
          <w:szCs w:val="24"/>
        </w:rPr>
        <w:t>of respondents were</w:t>
      </w:r>
      <w:r w:rsidRPr="00977EFE">
        <w:rPr>
          <w:rFonts w:ascii="Times New Roman" w:hAnsi="Times New Roman" w:cs="Times New Roman"/>
          <w:sz w:val="24"/>
          <w:szCs w:val="24"/>
        </w:rPr>
        <w:t xml:space="preserve"> males and 112 were females</w:t>
      </w:r>
      <w:r>
        <w:rPr>
          <w:rFonts w:ascii="Times New Roman" w:hAnsi="Times New Roman" w:cs="Times New Roman"/>
          <w:sz w:val="24"/>
          <w:szCs w:val="24"/>
        </w:rPr>
        <w:t xml:space="preserve">, </w:t>
      </w:r>
      <w:r w:rsidRPr="00977EFE">
        <w:rPr>
          <w:rFonts w:ascii="Times New Roman" w:hAnsi="Times New Roman" w:cs="Times New Roman"/>
          <w:sz w:val="24"/>
          <w:szCs w:val="24"/>
        </w:rPr>
        <w:t xml:space="preserve">most of </w:t>
      </w:r>
      <w:r>
        <w:rPr>
          <w:rFonts w:ascii="Times New Roman" w:hAnsi="Times New Roman" w:cs="Times New Roman"/>
          <w:sz w:val="24"/>
          <w:szCs w:val="24"/>
        </w:rPr>
        <w:t>them</w:t>
      </w:r>
      <w:r w:rsidRPr="00977EFE">
        <w:rPr>
          <w:rFonts w:ascii="Times New Roman" w:hAnsi="Times New Roman" w:cs="Times New Roman"/>
          <w:sz w:val="24"/>
          <w:szCs w:val="24"/>
        </w:rPr>
        <w:t xml:space="preserve"> came from age groups of 24 to 35</w:t>
      </w:r>
      <w:r>
        <w:rPr>
          <w:rFonts w:ascii="Times New Roman" w:hAnsi="Times New Roman" w:cs="Times New Roman"/>
          <w:sz w:val="24"/>
          <w:szCs w:val="24"/>
        </w:rPr>
        <w:t>. Therefore, w</w:t>
      </w:r>
      <w:r w:rsidRPr="00977EFE">
        <w:rPr>
          <w:rFonts w:ascii="Times New Roman" w:hAnsi="Times New Roman" w:cs="Times New Roman"/>
          <w:sz w:val="24"/>
          <w:szCs w:val="24"/>
        </w:rPr>
        <w:t xml:space="preserve">e recognize that the backbone of state-owned enterprises today is mainly concentrated in the age group born in the 1980s and 1990s. </w:t>
      </w:r>
      <w:r>
        <w:rPr>
          <w:rFonts w:ascii="Times New Roman" w:hAnsi="Times New Roman" w:cs="Times New Roman"/>
          <w:sz w:val="24"/>
          <w:szCs w:val="24"/>
        </w:rPr>
        <w:t xml:space="preserve">In addition, among these 383 respondents, </w:t>
      </w:r>
      <w:r w:rsidRPr="00977EFE">
        <w:rPr>
          <w:rFonts w:ascii="Times New Roman" w:hAnsi="Times New Roman" w:cs="Times New Roman"/>
          <w:sz w:val="24"/>
          <w:szCs w:val="24"/>
        </w:rPr>
        <w:t>340</w:t>
      </w:r>
      <w:r>
        <w:rPr>
          <w:rFonts w:ascii="Times New Roman" w:hAnsi="Times New Roman" w:cs="Times New Roman"/>
          <w:sz w:val="24"/>
          <w:szCs w:val="24"/>
        </w:rPr>
        <w:t xml:space="preserve"> respondents</w:t>
      </w:r>
      <w:r w:rsidRPr="00977EFE">
        <w:rPr>
          <w:rFonts w:ascii="Times New Roman" w:hAnsi="Times New Roman" w:cs="Times New Roman"/>
          <w:sz w:val="24"/>
          <w:szCs w:val="24"/>
        </w:rPr>
        <w:t xml:space="preserve"> had at least an undergraduate degree</w:t>
      </w:r>
      <w:r>
        <w:rPr>
          <w:rFonts w:ascii="Times New Roman" w:hAnsi="Times New Roman" w:cs="Times New Roman"/>
          <w:sz w:val="24"/>
          <w:szCs w:val="24"/>
        </w:rPr>
        <w:t xml:space="preserve">, which </w:t>
      </w:r>
      <w:r w:rsidRPr="00977EFE">
        <w:rPr>
          <w:rFonts w:ascii="Times New Roman" w:hAnsi="Times New Roman" w:cs="Times New Roman"/>
          <w:sz w:val="24"/>
          <w:szCs w:val="24"/>
        </w:rPr>
        <w:t>shows that the level of labor culture in Beijing is generally high. Most of the respondents'</w:t>
      </w:r>
      <w:r>
        <w:rPr>
          <w:rFonts w:ascii="Times New Roman" w:hAnsi="Times New Roman" w:cs="Times New Roman"/>
          <w:sz w:val="24"/>
          <w:szCs w:val="24"/>
        </w:rPr>
        <w:t xml:space="preserve"> </w:t>
      </w:r>
      <w:r w:rsidRPr="00977EFE">
        <w:rPr>
          <w:rFonts w:ascii="Times New Roman" w:hAnsi="Times New Roman" w:cs="Times New Roman"/>
          <w:sz w:val="24"/>
          <w:szCs w:val="24"/>
        </w:rPr>
        <w:t>working years are between 2 and 10 years</w:t>
      </w:r>
      <w:r>
        <w:rPr>
          <w:rFonts w:ascii="Times New Roman" w:hAnsi="Times New Roman" w:cs="Times New Roman"/>
          <w:sz w:val="24"/>
          <w:szCs w:val="24"/>
        </w:rPr>
        <w:t>, w</w:t>
      </w:r>
      <w:r w:rsidRPr="00977EFE">
        <w:rPr>
          <w:rFonts w:ascii="Times New Roman" w:hAnsi="Times New Roman" w:cs="Times New Roman"/>
          <w:sz w:val="24"/>
          <w:szCs w:val="24"/>
        </w:rPr>
        <w:t>ith more and more young people joining the job, the personality characteristics and background variables of these new generation employees determine their diversity and innovation of incentive needs.</w:t>
      </w:r>
    </w:p>
    <w:p w14:paraId="6E8FA639" w14:textId="211118AD" w:rsidR="00361D9C" w:rsidRDefault="00361D9C" w:rsidP="00856ECA">
      <w:p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t>H</w:t>
      </w:r>
      <w:r>
        <w:rPr>
          <w:rFonts w:ascii="Times New Roman" w:hAnsi="Times New Roman" w:cs="Times New Roman"/>
          <w:b/>
          <w:bCs/>
          <w:sz w:val="24"/>
          <w:szCs w:val="24"/>
        </w:rPr>
        <w:t>ypothesis testing</w:t>
      </w:r>
    </w:p>
    <w:p w14:paraId="07959D98" w14:textId="672A3E5F" w:rsidR="00361D9C" w:rsidRPr="00361D9C" w:rsidRDefault="00361D9C" w:rsidP="00361D9C">
      <w:pPr>
        <w:spacing w:line="480" w:lineRule="auto"/>
        <w:rPr>
          <w:rFonts w:ascii="Times New Roman" w:hAnsi="Times New Roman" w:cs="Times New Roman"/>
          <w:sz w:val="24"/>
          <w:szCs w:val="24"/>
        </w:rPr>
      </w:pPr>
      <w:r w:rsidRPr="00361D9C">
        <w:rPr>
          <w:rFonts w:ascii="Times New Roman" w:hAnsi="Times New Roman" w:cs="Times New Roman"/>
          <w:sz w:val="24"/>
          <w:szCs w:val="24"/>
        </w:rPr>
        <w:t>H1: Performance appraisal will significantly influence employee motivation of State-Owned Enterprises in Beijing, China</w:t>
      </w:r>
      <w:r>
        <w:rPr>
          <w:rFonts w:ascii="Times New Roman" w:hAnsi="Times New Roman" w:cs="Times New Roman"/>
          <w:sz w:val="24"/>
          <w:szCs w:val="24"/>
        </w:rPr>
        <w:t xml:space="preserve"> (Positive relationship)</w:t>
      </w:r>
      <w:r w:rsidRPr="00361D9C">
        <w:rPr>
          <w:rFonts w:ascii="Times New Roman" w:hAnsi="Times New Roman" w:cs="Times New Roman"/>
          <w:sz w:val="24"/>
          <w:szCs w:val="24"/>
        </w:rPr>
        <w:t>.</w:t>
      </w:r>
    </w:p>
    <w:p w14:paraId="4623A55F" w14:textId="44201265" w:rsidR="00361D9C" w:rsidRPr="00361D9C" w:rsidRDefault="00361D9C" w:rsidP="00361D9C">
      <w:pPr>
        <w:spacing w:line="480" w:lineRule="auto"/>
        <w:rPr>
          <w:rFonts w:ascii="Times New Roman" w:hAnsi="Times New Roman" w:cs="Times New Roman"/>
          <w:sz w:val="24"/>
          <w:szCs w:val="24"/>
        </w:rPr>
      </w:pPr>
      <w:r w:rsidRPr="00361D9C">
        <w:rPr>
          <w:rFonts w:ascii="Times New Roman" w:hAnsi="Times New Roman" w:cs="Times New Roman"/>
          <w:sz w:val="24"/>
          <w:szCs w:val="24"/>
        </w:rPr>
        <w:lastRenderedPageBreak/>
        <w:t>H2: Promotion will significantly influence employee motivation of State-Owned Enterprises in Beijing, China</w:t>
      </w:r>
      <w:r>
        <w:rPr>
          <w:rFonts w:ascii="Times New Roman" w:hAnsi="Times New Roman" w:cs="Times New Roman"/>
          <w:sz w:val="24"/>
          <w:szCs w:val="24"/>
        </w:rPr>
        <w:t xml:space="preserve"> (Positive relationship)</w:t>
      </w:r>
      <w:r w:rsidRPr="00361D9C">
        <w:rPr>
          <w:rFonts w:ascii="Times New Roman" w:hAnsi="Times New Roman" w:cs="Times New Roman"/>
          <w:sz w:val="24"/>
          <w:szCs w:val="24"/>
        </w:rPr>
        <w:t>.</w:t>
      </w:r>
    </w:p>
    <w:p w14:paraId="52CF1F43" w14:textId="76740956" w:rsidR="00361D9C" w:rsidRPr="00361D9C" w:rsidRDefault="00361D9C" w:rsidP="00361D9C">
      <w:pPr>
        <w:spacing w:line="480" w:lineRule="auto"/>
        <w:rPr>
          <w:rFonts w:ascii="Times New Roman" w:hAnsi="Times New Roman" w:cs="Times New Roman"/>
          <w:sz w:val="24"/>
          <w:szCs w:val="24"/>
        </w:rPr>
      </w:pPr>
      <w:r w:rsidRPr="00361D9C">
        <w:rPr>
          <w:rFonts w:ascii="Times New Roman" w:hAnsi="Times New Roman" w:cs="Times New Roman"/>
          <w:sz w:val="24"/>
          <w:szCs w:val="24"/>
        </w:rPr>
        <w:t>H3: Immaterial incentive will significantly influence employee motivation of State-Owned Enterprises in Beijing, China</w:t>
      </w:r>
      <w:r>
        <w:rPr>
          <w:rFonts w:ascii="Times New Roman" w:hAnsi="Times New Roman" w:cs="Times New Roman"/>
          <w:sz w:val="24"/>
          <w:szCs w:val="24"/>
        </w:rPr>
        <w:t xml:space="preserve"> (Positive relationship)</w:t>
      </w:r>
      <w:r w:rsidRPr="00361D9C">
        <w:rPr>
          <w:rFonts w:ascii="Times New Roman" w:hAnsi="Times New Roman" w:cs="Times New Roman"/>
          <w:sz w:val="24"/>
          <w:szCs w:val="24"/>
        </w:rPr>
        <w:t>.</w:t>
      </w:r>
    </w:p>
    <w:p w14:paraId="27EC7326" w14:textId="6EA1E647" w:rsidR="00361D9C" w:rsidRPr="00361D9C" w:rsidRDefault="00361D9C" w:rsidP="00361D9C">
      <w:pPr>
        <w:spacing w:line="480" w:lineRule="auto"/>
        <w:rPr>
          <w:rFonts w:ascii="Times New Roman" w:hAnsi="Times New Roman" w:cs="Times New Roman"/>
          <w:sz w:val="24"/>
          <w:szCs w:val="24"/>
        </w:rPr>
      </w:pPr>
      <w:r w:rsidRPr="00361D9C">
        <w:rPr>
          <w:rFonts w:ascii="Times New Roman" w:hAnsi="Times New Roman" w:cs="Times New Roman"/>
          <w:sz w:val="24"/>
          <w:szCs w:val="24"/>
        </w:rPr>
        <w:t>H4: Welfare will significantly influence employee motivation of State-Owned Enterprises in Beijing, China</w:t>
      </w:r>
      <w:r>
        <w:rPr>
          <w:rFonts w:ascii="Times New Roman" w:hAnsi="Times New Roman" w:cs="Times New Roman"/>
          <w:sz w:val="24"/>
          <w:szCs w:val="24"/>
        </w:rPr>
        <w:t xml:space="preserve"> (Negative relationship)</w:t>
      </w:r>
      <w:r w:rsidRPr="00361D9C">
        <w:rPr>
          <w:rFonts w:ascii="Times New Roman" w:hAnsi="Times New Roman" w:cs="Times New Roman"/>
          <w:sz w:val="24"/>
          <w:szCs w:val="24"/>
        </w:rPr>
        <w:t>.</w:t>
      </w:r>
    </w:p>
    <w:p w14:paraId="7D63B1AB" w14:textId="2F53AAA7" w:rsidR="006B08DA" w:rsidRDefault="007C3787" w:rsidP="006B08DA">
      <w:pPr>
        <w:spacing w:line="480" w:lineRule="auto"/>
        <w:rPr>
          <w:rFonts w:ascii="Times New Roman" w:hAnsi="Times New Roman" w:cs="Times New Roman"/>
          <w:sz w:val="24"/>
          <w:szCs w:val="24"/>
        </w:rPr>
      </w:pPr>
      <w:r w:rsidRPr="007C3787">
        <w:rPr>
          <w:rFonts w:ascii="Times New Roman" w:hAnsi="Times New Roman" w:cs="Times New Roman"/>
          <w:sz w:val="24"/>
          <w:szCs w:val="24"/>
        </w:rPr>
        <w:t xml:space="preserve">From the results of hypothesis test, the three </w:t>
      </w:r>
      <w:r>
        <w:rPr>
          <w:rFonts w:ascii="Times New Roman" w:hAnsi="Times New Roman" w:cs="Times New Roman"/>
          <w:sz w:val="24"/>
          <w:szCs w:val="24"/>
        </w:rPr>
        <w:t>incentive</w:t>
      </w:r>
      <w:r w:rsidRPr="007C3787">
        <w:rPr>
          <w:rFonts w:ascii="Times New Roman" w:hAnsi="Times New Roman" w:cs="Times New Roman"/>
          <w:sz w:val="24"/>
          <w:szCs w:val="24"/>
        </w:rPr>
        <w:t xml:space="preserve"> factors (performance </w:t>
      </w:r>
      <w:r>
        <w:rPr>
          <w:rFonts w:ascii="Times New Roman" w:hAnsi="Times New Roman" w:cs="Times New Roman"/>
          <w:sz w:val="24"/>
          <w:szCs w:val="24"/>
        </w:rPr>
        <w:t>appraisal</w:t>
      </w:r>
      <w:r w:rsidRPr="007C3787">
        <w:rPr>
          <w:rFonts w:ascii="Times New Roman" w:hAnsi="Times New Roman" w:cs="Times New Roman"/>
          <w:sz w:val="24"/>
          <w:szCs w:val="24"/>
        </w:rPr>
        <w:t xml:space="preserve">, promotion, </w:t>
      </w:r>
      <w:r>
        <w:rPr>
          <w:rFonts w:ascii="Times New Roman" w:hAnsi="Times New Roman" w:cs="Times New Roman"/>
          <w:sz w:val="24"/>
          <w:szCs w:val="24"/>
        </w:rPr>
        <w:t>im</w:t>
      </w:r>
      <w:r w:rsidRPr="007C3787">
        <w:rPr>
          <w:rFonts w:ascii="Times New Roman" w:hAnsi="Times New Roman" w:cs="Times New Roman"/>
          <w:sz w:val="24"/>
          <w:szCs w:val="24"/>
        </w:rPr>
        <w:t xml:space="preserve">material incentive) of PetroChina employees are positively correlated with employee </w:t>
      </w:r>
      <w:r>
        <w:rPr>
          <w:rFonts w:ascii="Times New Roman" w:hAnsi="Times New Roman" w:cs="Times New Roman"/>
          <w:sz w:val="24"/>
          <w:szCs w:val="24"/>
        </w:rPr>
        <w:t>motivation</w:t>
      </w:r>
      <w:r w:rsidRPr="007C3787">
        <w:rPr>
          <w:rFonts w:ascii="Times New Roman" w:hAnsi="Times New Roman" w:cs="Times New Roman"/>
          <w:sz w:val="24"/>
          <w:szCs w:val="24"/>
        </w:rPr>
        <w:t xml:space="preserve"> while welfare factors are negatively correlated with employee incentive.</w:t>
      </w:r>
      <w:r w:rsidR="006B08DA">
        <w:rPr>
          <w:rFonts w:ascii="Times New Roman" w:hAnsi="Times New Roman" w:cs="Times New Roman"/>
          <w:sz w:val="24"/>
          <w:szCs w:val="24"/>
        </w:rPr>
        <w:t xml:space="preserve"> For the standardized </w:t>
      </w:r>
      <w:r w:rsidR="006B08DA" w:rsidRPr="006B08DA">
        <w:rPr>
          <w:rFonts w:ascii="Times New Roman" w:hAnsi="Times New Roman" w:cs="Times New Roman"/>
          <w:sz w:val="24"/>
          <w:szCs w:val="24"/>
        </w:rPr>
        <w:t>coefficients</w:t>
      </w:r>
      <w:r w:rsidR="006B08DA" w:rsidRPr="00C204C0">
        <w:rPr>
          <w:rFonts w:ascii="Times New Roman" w:hAnsi="Times New Roman" w:cs="Times New Roman"/>
          <w:sz w:val="24"/>
          <w:szCs w:val="24"/>
        </w:rPr>
        <w:t xml:space="preserve">, the </w:t>
      </w:r>
      <w:r w:rsidR="006B08DA">
        <w:rPr>
          <w:rFonts w:ascii="Times New Roman" w:hAnsi="Times New Roman" w:cs="Times New Roman"/>
          <w:sz w:val="24"/>
          <w:szCs w:val="24"/>
        </w:rPr>
        <w:t xml:space="preserve">beta of </w:t>
      </w:r>
      <w:r w:rsidR="006B08DA" w:rsidRPr="00C204C0">
        <w:rPr>
          <w:rFonts w:ascii="Times New Roman" w:hAnsi="Times New Roman" w:cs="Times New Roman"/>
          <w:sz w:val="24"/>
          <w:szCs w:val="24"/>
        </w:rPr>
        <w:t>Immaterial Incentive</w:t>
      </w:r>
      <w:r w:rsidR="006B08DA">
        <w:rPr>
          <w:rFonts w:ascii="Times New Roman" w:hAnsi="Times New Roman" w:cs="Times New Roman"/>
          <w:sz w:val="24"/>
          <w:szCs w:val="24"/>
        </w:rPr>
        <w:t xml:space="preserve">, performance appraisal, promotion and welfare are 0.323, 0.316, 0.299 and -0.376, which </w:t>
      </w:r>
      <w:r w:rsidR="006B08DA" w:rsidRPr="00C204C0">
        <w:rPr>
          <w:rFonts w:ascii="Times New Roman" w:hAnsi="Times New Roman" w:cs="Times New Roman"/>
          <w:sz w:val="24"/>
          <w:szCs w:val="24"/>
        </w:rPr>
        <w:t>indicated that it has strongest influence on other independent variables.</w:t>
      </w:r>
      <w:r w:rsidR="006B08DA">
        <w:rPr>
          <w:rFonts w:ascii="Times New Roman" w:hAnsi="Times New Roman" w:cs="Times New Roman"/>
          <w:sz w:val="24"/>
          <w:szCs w:val="24"/>
        </w:rPr>
        <w:t xml:space="preserve"> At the same time, it </w:t>
      </w:r>
      <w:r w:rsidR="006B08DA" w:rsidRPr="00C204C0">
        <w:rPr>
          <w:rFonts w:ascii="Times New Roman" w:hAnsi="Times New Roman" w:cs="Times New Roman"/>
          <w:sz w:val="24"/>
          <w:szCs w:val="24"/>
        </w:rPr>
        <w:t>is worth noting that the Beta value of welfare factors is negative, which shows that although welfare has a significant impact on employee motivation, it is negatively correlated</w:t>
      </w:r>
      <w:r w:rsidR="006B08DA">
        <w:rPr>
          <w:rFonts w:ascii="Times New Roman" w:hAnsi="Times New Roman" w:cs="Times New Roman"/>
          <w:sz w:val="24"/>
          <w:szCs w:val="24"/>
        </w:rPr>
        <w:t>.</w:t>
      </w:r>
    </w:p>
    <w:p w14:paraId="3822D94D" w14:textId="086B8459" w:rsidR="007C3787" w:rsidRDefault="007C3787" w:rsidP="007C3787">
      <w:pPr>
        <w:spacing w:line="480" w:lineRule="auto"/>
        <w:rPr>
          <w:rFonts w:ascii="Times New Roman" w:hAnsi="Times New Roman" w:cs="Times New Roman"/>
          <w:sz w:val="24"/>
          <w:szCs w:val="24"/>
        </w:rPr>
      </w:pPr>
      <w:r w:rsidRPr="007C3787">
        <w:rPr>
          <w:rFonts w:ascii="Times New Roman" w:hAnsi="Times New Roman" w:cs="Times New Roman"/>
          <w:sz w:val="24"/>
          <w:szCs w:val="24"/>
        </w:rPr>
        <w:t xml:space="preserve">This result shows that improving the satisfaction of various </w:t>
      </w:r>
      <w:r>
        <w:rPr>
          <w:rFonts w:ascii="Times New Roman" w:hAnsi="Times New Roman" w:cs="Times New Roman"/>
          <w:sz w:val="24"/>
          <w:szCs w:val="24"/>
        </w:rPr>
        <w:t>im</w:t>
      </w:r>
      <w:r w:rsidRPr="007C3787">
        <w:rPr>
          <w:rFonts w:ascii="Times New Roman" w:hAnsi="Times New Roman" w:cs="Times New Roman"/>
          <w:sz w:val="24"/>
          <w:szCs w:val="24"/>
        </w:rPr>
        <w:t xml:space="preserve">material incentive factors can improve the overall incentive level of employees. Enterprises provide </w:t>
      </w:r>
      <w:proofErr w:type="gramStart"/>
      <w:r w:rsidRPr="007C3787">
        <w:rPr>
          <w:rFonts w:ascii="Times New Roman" w:hAnsi="Times New Roman" w:cs="Times New Roman"/>
          <w:sz w:val="24"/>
          <w:szCs w:val="24"/>
        </w:rPr>
        <w:t>sufficient</w:t>
      </w:r>
      <w:proofErr w:type="gramEnd"/>
      <w:r w:rsidRPr="007C3787">
        <w:rPr>
          <w:rFonts w:ascii="Times New Roman" w:hAnsi="Times New Roman" w:cs="Times New Roman"/>
          <w:sz w:val="24"/>
          <w:szCs w:val="24"/>
        </w:rPr>
        <w:t xml:space="preserve"> material incentives for the new generation of knowledge-based employees</w:t>
      </w:r>
      <w:r>
        <w:rPr>
          <w:rFonts w:ascii="Times New Roman" w:hAnsi="Times New Roman" w:cs="Times New Roman"/>
          <w:sz w:val="24"/>
          <w:szCs w:val="24"/>
        </w:rPr>
        <w:t>, at the same time, they also</w:t>
      </w:r>
      <w:r w:rsidRPr="007C3787">
        <w:rPr>
          <w:rFonts w:ascii="Times New Roman" w:hAnsi="Times New Roman" w:cs="Times New Roman"/>
          <w:sz w:val="24"/>
          <w:szCs w:val="24"/>
        </w:rPr>
        <w:t xml:space="preserve"> must attach great importance to non-material incentives for employees</w:t>
      </w:r>
      <w:r>
        <w:rPr>
          <w:rFonts w:ascii="Times New Roman" w:hAnsi="Times New Roman" w:cs="Times New Roman"/>
          <w:sz w:val="24"/>
          <w:szCs w:val="24"/>
        </w:rPr>
        <w:t xml:space="preserve">. </w:t>
      </w:r>
      <w:r w:rsidRPr="007C3787">
        <w:rPr>
          <w:rFonts w:ascii="Times New Roman" w:hAnsi="Times New Roman" w:cs="Times New Roman"/>
          <w:sz w:val="24"/>
          <w:szCs w:val="24"/>
        </w:rPr>
        <w:t xml:space="preserve">Starting from the characteristics of employees, </w:t>
      </w:r>
      <w:r>
        <w:rPr>
          <w:rFonts w:ascii="Times New Roman" w:hAnsi="Times New Roman" w:cs="Times New Roman"/>
          <w:sz w:val="24"/>
          <w:szCs w:val="24"/>
        </w:rPr>
        <w:t>they</w:t>
      </w:r>
      <w:r w:rsidRPr="007C3787">
        <w:rPr>
          <w:rFonts w:ascii="Times New Roman" w:hAnsi="Times New Roman" w:cs="Times New Roman"/>
          <w:sz w:val="24"/>
          <w:szCs w:val="24"/>
        </w:rPr>
        <w:t xml:space="preserve"> should carefully study their specific needs for </w:t>
      </w:r>
      <w:r>
        <w:rPr>
          <w:rFonts w:ascii="Times New Roman" w:hAnsi="Times New Roman" w:cs="Times New Roman"/>
          <w:sz w:val="24"/>
          <w:szCs w:val="24"/>
        </w:rPr>
        <w:t>im</w:t>
      </w:r>
      <w:r w:rsidRPr="007C3787">
        <w:rPr>
          <w:rFonts w:ascii="Times New Roman" w:hAnsi="Times New Roman" w:cs="Times New Roman"/>
          <w:sz w:val="24"/>
          <w:szCs w:val="24"/>
        </w:rPr>
        <w:t>material incentives</w:t>
      </w:r>
      <w:r w:rsidR="00F3524A">
        <w:rPr>
          <w:rFonts w:ascii="Times New Roman" w:hAnsi="Times New Roman" w:cs="Times New Roman"/>
          <w:sz w:val="24"/>
          <w:szCs w:val="24"/>
        </w:rPr>
        <w:t xml:space="preserve"> </w:t>
      </w:r>
      <w:r w:rsidRPr="007C3787">
        <w:rPr>
          <w:rFonts w:ascii="Times New Roman" w:hAnsi="Times New Roman" w:cs="Times New Roman"/>
          <w:sz w:val="24"/>
          <w:szCs w:val="24"/>
        </w:rPr>
        <w:t xml:space="preserve">and adopt targeted </w:t>
      </w:r>
      <w:r>
        <w:rPr>
          <w:rFonts w:ascii="Times New Roman" w:hAnsi="Times New Roman" w:cs="Times New Roman"/>
          <w:sz w:val="24"/>
          <w:szCs w:val="24"/>
        </w:rPr>
        <w:t>im</w:t>
      </w:r>
      <w:r w:rsidRPr="007C3787">
        <w:rPr>
          <w:rFonts w:ascii="Times New Roman" w:hAnsi="Times New Roman" w:cs="Times New Roman"/>
          <w:sz w:val="24"/>
          <w:szCs w:val="24"/>
        </w:rPr>
        <w:t>material incentives in order to truly achieve the purpose of motivating employees.</w:t>
      </w:r>
    </w:p>
    <w:p w14:paraId="1FC10202" w14:textId="20FC209F" w:rsidR="00171337" w:rsidRDefault="00171337" w:rsidP="007C3787">
      <w:pPr>
        <w:spacing w:line="480" w:lineRule="auto"/>
        <w:rPr>
          <w:rFonts w:ascii="Times New Roman" w:hAnsi="Times New Roman" w:cs="Times New Roman"/>
          <w:b/>
          <w:bCs/>
          <w:sz w:val="24"/>
          <w:szCs w:val="24"/>
        </w:rPr>
      </w:pPr>
      <w:r w:rsidRPr="00171337">
        <w:rPr>
          <w:rFonts w:ascii="Times New Roman" w:hAnsi="Times New Roman" w:cs="Times New Roman" w:hint="eastAsia"/>
          <w:b/>
          <w:bCs/>
          <w:sz w:val="24"/>
          <w:szCs w:val="24"/>
        </w:rPr>
        <w:lastRenderedPageBreak/>
        <w:t>5</w:t>
      </w:r>
      <w:r w:rsidRPr="00171337">
        <w:rPr>
          <w:rFonts w:ascii="Times New Roman" w:hAnsi="Times New Roman" w:cs="Times New Roman"/>
          <w:b/>
          <w:bCs/>
          <w:sz w:val="24"/>
          <w:szCs w:val="24"/>
        </w:rPr>
        <w:t>.1</w:t>
      </w:r>
      <w:r w:rsidR="008531A2">
        <w:rPr>
          <w:rFonts w:ascii="Times New Roman" w:hAnsi="Times New Roman" w:cs="Times New Roman"/>
          <w:b/>
          <w:bCs/>
          <w:sz w:val="24"/>
          <w:szCs w:val="24"/>
        </w:rPr>
        <w:t xml:space="preserve"> </w:t>
      </w:r>
      <w:r w:rsidRPr="00171337">
        <w:rPr>
          <w:rFonts w:ascii="Times New Roman" w:hAnsi="Times New Roman" w:cs="Times New Roman"/>
          <w:b/>
          <w:bCs/>
          <w:sz w:val="24"/>
          <w:szCs w:val="24"/>
        </w:rPr>
        <w:t>Con</w:t>
      </w:r>
      <w:r w:rsidR="0094562D">
        <w:rPr>
          <w:rFonts w:ascii="Times New Roman" w:hAnsi="Times New Roman" w:cs="Times New Roman"/>
          <w:b/>
          <w:bCs/>
          <w:sz w:val="24"/>
          <w:szCs w:val="24"/>
        </w:rPr>
        <w:t>c</w:t>
      </w:r>
      <w:r w:rsidRPr="00171337">
        <w:rPr>
          <w:rFonts w:ascii="Times New Roman" w:hAnsi="Times New Roman" w:cs="Times New Roman"/>
          <w:b/>
          <w:bCs/>
          <w:sz w:val="24"/>
          <w:szCs w:val="24"/>
        </w:rPr>
        <w:t>lusion</w:t>
      </w:r>
    </w:p>
    <w:p w14:paraId="149122CE" w14:textId="4A91282E" w:rsidR="00171337" w:rsidRDefault="0094562D" w:rsidP="007C3787">
      <w:pPr>
        <w:spacing w:line="480" w:lineRule="auto"/>
        <w:rPr>
          <w:rFonts w:ascii="Times New Roman" w:hAnsi="Times New Roman" w:cs="Times New Roman"/>
          <w:sz w:val="24"/>
          <w:szCs w:val="24"/>
        </w:rPr>
      </w:pPr>
      <w:r w:rsidRPr="0094562D">
        <w:rPr>
          <w:rFonts w:ascii="Times New Roman" w:hAnsi="Times New Roman" w:cs="Times New Roman"/>
          <w:sz w:val="24"/>
          <w:szCs w:val="24"/>
        </w:rPr>
        <w:t>From the above findings, we can see that most employees of state-owned enterprises do not get enough incentives in their daily work, which is also the reason for the inefficiency of state-owned enterprises. At the same time, it also shows that the state-owned enterprises pay insufficient attention and understanding to the incentive problem of the new generation of employees</w:t>
      </w:r>
      <w:r>
        <w:rPr>
          <w:rFonts w:ascii="Times New Roman" w:hAnsi="Times New Roman" w:cs="Times New Roman"/>
          <w:sz w:val="24"/>
          <w:szCs w:val="24"/>
        </w:rPr>
        <w:t xml:space="preserve"> </w:t>
      </w:r>
      <w:r w:rsidRPr="0094562D">
        <w:rPr>
          <w:rFonts w:ascii="Times New Roman" w:hAnsi="Times New Roman" w:cs="Times New Roman"/>
          <w:sz w:val="24"/>
          <w:szCs w:val="24"/>
        </w:rPr>
        <w:t>and ca</w:t>
      </w:r>
      <w:r>
        <w:rPr>
          <w:rFonts w:ascii="Times New Roman" w:hAnsi="Times New Roman" w:cs="Times New Roman"/>
          <w:sz w:val="24"/>
          <w:szCs w:val="24"/>
        </w:rPr>
        <w:t>nnot</w:t>
      </w:r>
      <w:r w:rsidRPr="0094562D">
        <w:rPr>
          <w:rFonts w:ascii="Times New Roman" w:hAnsi="Times New Roman" w:cs="Times New Roman"/>
          <w:sz w:val="24"/>
          <w:szCs w:val="24"/>
        </w:rPr>
        <w:t xml:space="preserve"> take effective incentive measures to improve the enthusiasm and loyalty of employees. Based on the above situation, this paper puts forward relevant suggestions for state-owned enterprises in three aspects: performance</w:t>
      </w:r>
      <w:r>
        <w:rPr>
          <w:rFonts w:ascii="Times New Roman" w:hAnsi="Times New Roman" w:cs="Times New Roman"/>
          <w:sz w:val="24"/>
          <w:szCs w:val="24"/>
        </w:rPr>
        <w:t xml:space="preserve"> appraisal</w:t>
      </w:r>
      <w:r w:rsidRPr="0094562D">
        <w:rPr>
          <w:rFonts w:ascii="Times New Roman" w:hAnsi="Times New Roman" w:cs="Times New Roman"/>
          <w:sz w:val="24"/>
          <w:szCs w:val="24"/>
        </w:rPr>
        <w:t xml:space="preserve">, </w:t>
      </w:r>
      <w:r>
        <w:rPr>
          <w:rFonts w:ascii="Times New Roman" w:hAnsi="Times New Roman" w:cs="Times New Roman"/>
          <w:sz w:val="24"/>
          <w:szCs w:val="24"/>
        </w:rPr>
        <w:t>im</w:t>
      </w:r>
      <w:r w:rsidRPr="0094562D">
        <w:rPr>
          <w:rFonts w:ascii="Times New Roman" w:hAnsi="Times New Roman" w:cs="Times New Roman"/>
          <w:sz w:val="24"/>
          <w:szCs w:val="24"/>
        </w:rPr>
        <w:t>material incentives and promotion.</w:t>
      </w:r>
    </w:p>
    <w:p w14:paraId="5F8CFE39" w14:textId="668D4B4B" w:rsidR="00891F13" w:rsidRPr="00891F13" w:rsidRDefault="00891F13" w:rsidP="00891F13">
      <w:pPr>
        <w:spacing w:line="480" w:lineRule="auto"/>
        <w:rPr>
          <w:rFonts w:ascii="Times New Roman" w:hAnsi="Times New Roman" w:cs="Times New Roman"/>
          <w:sz w:val="24"/>
          <w:szCs w:val="24"/>
        </w:rPr>
      </w:pPr>
      <w:r w:rsidRPr="00891F13">
        <w:rPr>
          <w:rFonts w:ascii="Times New Roman" w:hAnsi="Times New Roman" w:cs="Times New Roman"/>
          <w:sz w:val="24"/>
          <w:szCs w:val="24"/>
        </w:rPr>
        <w:t xml:space="preserve">1) Emphasizing </w:t>
      </w:r>
      <w:r w:rsidR="000321DD">
        <w:rPr>
          <w:rFonts w:ascii="Times New Roman" w:hAnsi="Times New Roman" w:cs="Times New Roman"/>
          <w:sz w:val="24"/>
          <w:szCs w:val="24"/>
        </w:rPr>
        <w:t>care</w:t>
      </w:r>
      <w:r w:rsidR="00C00246">
        <w:rPr>
          <w:rFonts w:ascii="Times New Roman" w:hAnsi="Times New Roman" w:cs="Times New Roman"/>
          <w:sz w:val="24"/>
          <w:szCs w:val="24"/>
        </w:rPr>
        <w:t>e</w:t>
      </w:r>
      <w:r w:rsidR="000321DD">
        <w:rPr>
          <w:rFonts w:ascii="Times New Roman" w:hAnsi="Times New Roman" w:cs="Times New Roman"/>
          <w:sz w:val="24"/>
          <w:szCs w:val="24"/>
        </w:rPr>
        <w:t>r</w:t>
      </w:r>
      <w:r w:rsidRPr="00891F13">
        <w:rPr>
          <w:rFonts w:ascii="Times New Roman" w:hAnsi="Times New Roman" w:cs="Times New Roman"/>
          <w:sz w:val="24"/>
          <w:szCs w:val="24"/>
        </w:rPr>
        <w:t xml:space="preserve"> </w:t>
      </w:r>
      <w:r w:rsidR="000321DD">
        <w:rPr>
          <w:rFonts w:ascii="Times New Roman" w:hAnsi="Times New Roman" w:cs="Times New Roman"/>
          <w:sz w:val="24"/>
          <w:szCs w:val="24"/>
        </w:rPr>
        <w:t>development</w:t>
      </w:r>
      <w:r w:rsidRPr="00891F13">
        <w:rPr>
          <w:rFonts w:ascii="Times New Roman" w:hAnsi="Times New Roman" w:cs="Times New Roman"/>
          <w:sz w:val="24"/>
          <w:szCs w:val="24"/>
        </w:rPr>
        <w:t xml:space="preserve"> to improve staff's working ability</w:t>
      </w:r>
    </w:p>
    <w:p w14:paraId="3DBF3791" w14:textId="31B50362" w:rsidR="0094562D" w:rsidRDefault="00891F13" w:rsidP="00891F13">
      <w:pPr>
        <w:spacing w:line="480" w:lineRule="auto"/>
        <w:rPr>
          <w:rFonts w:ascii="Times New Roman" w:hAnsi="Times New Roman" w:cs="Times New Roman"/>
          <w:sz w:val="24"/>
          <w:szCs w:val="24"/>
        </w:rPr>
      </w:pPr>
      <w:r w:rsidRPr="00891F13">
        <w:rPr>
          <w:rFonts w:ascii="Times New Roman" w:hAnsi="Times New Roman" w:cs="Times New Roman"/>
          <w:sz w:val="24"/>
          <w:szCs w:val="24"/>
        </w:rPr>
        <w:t>For personal growth and development, the new generation of state-owned enterprise employees have strong desire to improve their professional knowledge and skills. They regard work as the continuation of campus learning and life, not just the guarantee of life</w:t>
      </w:r>
      <w:r w:rsidR="007942DD">
        <w:rPr>
          <w:rFonts w:ascii="Times New Roman" w:hAnsi="Times New Roman" w:cs="Times New Roman"/>
          <w:sz w:val="24"/>
          <w:szCs w:val="24"/>
        </w:rPr>
        <w:t xml:space="preserve">, besides that, they </w:t>
      </w:r>
      <w:r w:rsidRPr="00891F13">
        <w:rPr>
          <w:rFonts w:ascii="Times New Roman" w:hAnsi="Times New Roman" w:cs="Times New Roman"/>
          <w:sz w:val="24"/>
          <w:szCs w:val="24"/>
        </w:rPr>
        <w:t xml:space="preserve">hope to constantly supplement their lack of knowledge in work, </w:t>
      </w:r>
      <w:proofErr w:type="gramStart"/>
      <w:r w:rsidRPr="00891F13">
        <w:rPr>
          <w:rFonts w:ascii="Times New Roman" w:hAnsi="Times New Roman" w:cs="Times New Roman"/>
          <w:sz w:val="24"/>
          <w:szCs w:val="24"/>
        </w:rPr>
        <w:t>so as to</w:t>
      </w:r>
      <w:proofErr w:type="gramEnd"/>
      <w:r w:rsidRPr="00891F13">
        <w:rPr>
          <w:rFonts w:ascii="Times New Roman" w:hAnsi="Times New Roman" w:cs="Times New Roman"/>
          <w:sz w:val="24"/>
          <w:szCs w:val="24"/>
        </w:rPr>
        <w:t xml:space="preserve"> improve their working ability</w:t>
      </w:r>
      <w:r w:rsidR="007942DD">
        <w:rPr>
          <w:rFonts w:ascii="Times New Roman" w:hAnsi="Times New Roman" w:cs="Times New Roman"/>
          <w:sz w:val="24"/>
          <w:szCs w:val="24"/>
        </w:rPr>
        <w:t xml:space="preserve"> </w:t>
      </w:r>
      <w:r w:rsidR="007942DD" w:rsidRPr="007942DD">
        <w:rPr>
          <w:rFonts w:ascii="Times New Roman" w:hAnsi="Times New Roman" w:cs="Times New Roman"/>
          <w:sz w:val="24"/>
          <w:szCs w:val="24"/>
        </w:rPr>
        <w:t xml:space="preserve">(Gel </w:t>
      </w:r>
      <w:r w:rsidR="009903B9">
        <w:rPr>
          <w:rFonts w:ascii="Times New Roman" w:hAnsi="Times New Roman" w:cs="Times New Roman"/>
          <w:sz w:val="24"/>
          <w:szCs w:val="24"/>
        </w:rPr>
        <w:t>and</w:t>
      </w:r>
      <w:r w:rsidR="007942DD" w:rsidRPr="007942DD">
        <w:rPr>
          <w:rFonts w:ascii="Times New Roman" w:hAnsi="Times New Roman" w:cs="Times New Roman"/>
          <w:sz w:val="24"/>
          <w:szCs w:val="24"/>
        </w:rPr>
        <w:t xml:space="preserve"> Miao, 2015)</w:t>
      </w:r>
      <w:r w:rsidRPr="00891F13">
        <w:rPr>
          <w:rFonts w:ascii="Times New Roman" w:hAnsi="Times New Roman" w:cs="Times New Roman"/>
          <w:sz w:val="24"/>
          <w:szCs w:val="24"/>
        </w:rPr>
        <w:t>. Therefore, effective staff training is an important incentive to stimulate the enthusiasm of the new generation of knowledge workers. State-owned enterprises must attach importance to the training of the new generation of knowledge workers and establish a sound training mechanism for them.</w:t>
      </w:r>
    </w:p>
    <w:p w14:paraId="05B2A377" w14:textId="77777777" w:rsidR="00C00246" w:rsidRPr="00C00246" w:rsidRDefault="00B5171E" w:rsidP="00C00246">
      <w:pPr>
        <w:spacing w:line="480" w:lineRule="auto"/>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w:t>
      </w:r>
      <w:r w:rsidR="00B4254C" w:rsidRPr="00C00246">
        <w:rPr>
          <w:rFonts w:ascii="Times New Roman" w:hAnsi="Times New Roman" w:cs="Times New Roman"/>
          <w:sz w:val="24"/>
          <w:szCs w:val="24"/>
        </w:rPr>
        <w:t xml:space="preserve"> </w:t>
      </w:r>
      <w:r w:rsidR="00C00246" w:rsidRPr="00C00246">
        <w:rPr>
          <w:rFonts w:ascii="Times New Roman" w:hAnsi="Times New Roman" w:cs="Times New Roman"/>
          <w:sz w:val="24"/>
          <w:szCs w:val="24"/>
        </w:rPr>
        <w:t>Fair Distribution Mechanism</w:t>
      </w:r>
    </w:p>
    <w:p w14:paraId="7F61F7F7" w14:textId="345F1678" w:rsidR="00B5171E" w:rsidRPr="00C00246" w:rsidRDefault="00C00246" w:rsidP="00C00246">
      <w:pPr>
        <w:spacing w:line="480" w:lineRule="auto"/>
        <w:rPr>
          <w:rFonts w:ascii="Times New Roman" w:hAnsi="Times New Roman" w:cs="Times New Roman"/>
          <w:sz w:val="24"/>
          <w:szCs w:val="24"/>
        </w:rPr>
      </w:pPr>
      <w:r w:rsidRPr="00C00246">
        <w:rPr>
          <w:rFonts w:ascii="Times New Roman" w:hAnsi="Times New Roman" w:cs="Times New Roman"/>
          <w:sz w:val="24"/>
          <w:szCs w:val="24"/>
        </w:rPr>
        <w:t>State-owned enterprises should realize the internal fairness of salary and improve the external competitiveness of salary</w:t>
      </w:r>
      <w:r w:rsidR="007942DD">
        <w:rPr>
          <w:rFonts w:ascii="Times New Roman" w:hAnsi="Times New Roman" w:cs="Times New Roman"/>
          <w:sz w:val="24"/>
          <w:szCs w:val="24"/>
        </w:rPr>
        <w:t>, b</w:t>
      </w:r>
      <w:r w:rsidRPr="00C00246">
        <w:rPr>
          <w:rFonts w:ascii="Times New Roman" w:hAnsi="Times New Roman" w:cs="Times New Roman"/>
          <w:sz w:val="24"/>
          <w:szCs w:val="24"/>
        </w:rPr>
        <w:t xml:space="preserve">ecause different positions have different </w:t>
      </w:r>
      <w:r w:rsidRPr="00C00246">
        <w:rPr>
          <w:rFonts w:ascii="Times New Roman" w:hAnsi="Times New Roman" w:cs="Times New Roman"/>
          <w:sz w:val="24"/>
          <w:szCs w:val="24"/>
        </w:rPr>
        <w:lastRenderedPageBreak/>
        <w:t>requirements for employees'</w:t>
      </w:r>
      <w:r>
        <w:rPr>
          <w:rFonts w:ascii="Times New Roman" w:hAnsi="Times New Roman" w:cs="Times New Roman"/>
          <w:sz w:val="24"/>
          <w:szCs w:val="24"/>
        </w:rPr>
        <w:t xml:space="preserve"> </w:t>
      </w:r>
      <w:r w:rsidRPr="00C00246">
        <w:rPr>
          <w:rFonts w:ascii="Times New Roman" w:hAnsi="Times New Roman" w:cs="Times New Roman"/>
          <w:sz w:val="24"/>
          <w:szCs w:val="24"/>
        </w:rPr>
        <w:t>abilities and qualities, in order to achieve internal fairness, it is necessary to distinguish the relative values of different positions on the basis of detailed job analysis, so as to determine the wage and remuneration gap</w:t>
      </w:r>
      <w:r w:rsidR="007942DD">
        <w:rPr>
          <w:rFonts w:ascii="Times New Roman" w:hAnsi="Times New Roman" w:cs="Times New Roman"/>
          <w:sz w:val="24"/>
          <w:szCs w:val="24"/>
        </w:rPr>
        <w:t xml:space="preserve"> </w:t>
      </w:r>
      <w:r w:rsidR="007942DD" w:rsidRPr="007942DD">
        <w:rPr>
          <w:rFonts w:ascii="Times New Roman" w:hAnsi="Times New Roman" w:cs="Times New Roman"/>
          <w:sz w:val="24"/>
          <w:szCs w:val="24"/>
        </w:rPr>
        <w:t xml:space="preserve">(Chai, Ling </w:t>
      </w:r>
      <w:r w:rsidR="007942DD">
        <w:rPr>
          <w:rFonts w:ascii="Times New Roman" w:hAnsi="Times New Roman" w:cs="Times New Roman"/>
          <w:sz w:val="24"/>
          <w:szCs w:val="24"/>
        </w:rPr>
        <w:t xml:space="preserve">and </w:t>
      </w:r>
      <w:proofErr w:type="spellStart"/>
      <w:r w:rsidR="007942DD" w:rsidRPr="007942DD">
        <w:rPr>
          <w:rFonts w:ascii="Times New Roman" w:hAnsi="Times New Roman" w:cs="Times New Roman"/>
          <w:sz w:val="24"/>
          <w:szCs w:val="24"/>
        </w:rPr>
        <w:t>Piew</w:t>
      </w:r>
      <w:proofErr w:type="spellEnd"/>
      <w:r w:rsidR="007942DD" w:rsidRPr="007942DD">
        <w:rPr>
          <w:rFonts w:ascii="Times New Roman" w:hAnsi="Times New Roman" w:cs="Times New Roman"/>
          <w:sz w:val="24"/>
          <w:szCs w:val="24"/>
        </w:rPr>
        <w:t>, 2016)</w:t>
      </w:r>
      <w:r w:rsidRPr="00C00246">
        <w:rPr>
          <w:rFonts w:ascii="Times New Roman" w:hAnsi="Times New Roman" w:cs="Times New Roman"/>
          <w:sz w:val="24"/>
          <w:szCs w:val="24"/>
        </w:rPr>
        <w:t>. Employee performance evaluation system is the basis of implementing the salary system of the whole enterprise. Enterprises should link performance appraisal with income, establish a positive incentive mechanism, effectively improve the healthy competition and development of employees under the guidance of the principle of internal fairness, and obtain corresponding income. In addition, enterprises need to actively and effectively update and understand the human resources situation of the entire industry market</w:t>
      </w:r>
      <w:r>
        <w:rPr>
          <w:rFonts w:ascii="Times New Roman" w:hAnsi="Times New Roman" w:cs="Times New Roman"/>
          <w:sz w:val="24"/>
          <w:szCs w:val="24"/>
        </w:rPr>
        <w:t xml:space="preserve"> </w:t>
      </w:r>
      <w:r w:rsidRPr="00C00246">
        <w:rPr>
          <w:rFonts w:ascii="Times New Roman" w:hAnsi="Times New Roman" w:cs="Times New Roman"/>
          <w:sz w:val="24"/>
          <w:szCs w:val="24"/>
        </w:rPr>
        <w:t>and adjust the market price to determine the external competitiveness of compensation</w:t>
      </w:r>
      <w:r w:rsidR="00AC4643">
        <w:rPr>
          <w:rFonts w:ascii="Times New Roman" w:hAnsi="Times New Roman" w:cs="Times New Roman"/>
          <w:sz w:val="24"/>
          <w:szCs w:val="24"/>
        </w:rPr>
        <w:t xml:space="preserve"> (Song</w:t>
      </w:r>
      <w:r w:rsidR="000B1FDF">
        <w:rPr>
          <w:rFonts w:ascii="Times New Roman" w:hAnsi="Times New Roman" w:cs="Times New Roman"/>
          <w:sz w:val="24"/>
          <w:szCs w:val="24"/>
        </w:rPr>
        <w:t xml:space="preserve"> </w:t>
      </w:r>
      <w:r w:rsidR="000B1FDF" w:rsidRPr="000B1FDF">
        <w:rPr>
          <w:rFonts w:ascii="Times New Roman" w:hAnsi="Times New Roman" w:cs="Times New Roman"/>
          <w:i/>
          <w:iCs/>
          <w:sz w:val="24"/>
          <w:szCs w:val="24"/>
        </w:rPr>
        <w:t>et.al.</w:t>
      </w:r>
      <w:r w:rsidR="000B1FDF">
        <w:rPr>
          <w:rFonts w:ascii="Times New Roman" w:hAnsi="Times New Roman" w:cs="Times New Roman"/>
          <w:sz w:val="24"/>
          <w:szCs w:val="24"/>
        </w:rPr>
        <w:t xml:space="preserve">, </w:t>
      </w:r>
      <w:r w:rsidR="00AC4643">
        <w:rPr>
          <w:rFonts w:ascii="Times New Roman" w:hAnsi="Times New Roman" w:cs="Times New Roman"/>
          <w:sz w:val="24"/>
          <w:szCs w:val="24"/>
        </w:rPr>
        <w:t>2016)</w:t>
      </w:r>
      <w:r w:rsidRPr="00C00246">
        <w:rPr>
          <w:rFonts w:ascii="Times New Roman" w:hAnsi="Times New Roman" w:cs="Times New Roman"/>
          <w:sz w:val="24"/>
          <w:szCs w:val="24"/>
        </w:rPr>
        <w:t>.</w:t>
      </w:r>
    </w:p>
    <w:p w14:paraId="4961B82D" w14:textId="6E829D12" w:rsidR="000321DD" w:rsidRPr="000321DD" w:rsidRDefault="00B4254C" w:rsidP="000321DD">
      <w:pPr>
        <w:spacing w:line="480" w:lineRule="auto"/>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w:t>
      </w:r>
      <w:r w:rsidR="000321DD" w:rsidRPr="000321DD">
        <w:t xml:space="preserve"> </w:t>
      </w:r>
      <w:r w:rsidR="000321DD" w:rsidRPr="000321DD">
        <w:rPr>
          <w:rFonts w:ascii="Times New Roman" w:hAnsi="Times New Roman" w:cs="Times New Roman"/>
          <w:sz w:val="24"/>
          <w:szCs w:val="24"/>
        </w:rPr>
        <w:t>Develop a clear promotion mechanism</w:t>
      </w:r>
    </w:p>
    <w:p w14:paraId="21FAEB94" w14:textId="2CCB0A42" w:rsidR="00B4254C" w:rsidRPr="0094562D" w:rsidRDefault="000321DD" w:rsidP="000321DD">
      <w:pPr>
        <w:spacing w:line="480" w:lineRule="auto"/>
        <w:rPr>
          <w:rFonts w:ascii="Times New Roman" w:hAnsi="Times New Roman" w:cs="Times New Roman"/>
          <w:sz w:val="24"/>
          <w:szCs w:val="24"/>
        </w:rPr>
      </w:pPr>
      <w:r w:rsidRPr="000321DD">
        <w:rPr>
          <w:rFonts w:ascii="Times New Roman" w:hAnsi="Times New Roman" w:cs="Times New Roman"/>
          <w:sz w:val="24"/>
          <w:szCs w:val="24"/>
        </w:rPr>
        <w:t>The value orientation of the new generation of employees is diversified, and the definition of personal success is different from that of post in the past. However, under the influence of traditional Chinese concepts and social environment, they still pay attention to the pursuit of individual rights and status, and regard job promotion as an important criterion to measure individual success</w:t>
      </w:r>
      <w:r w:rsidR="002A67AD">
        <w:rPr>
          <w:rFonts w:ascii="Times New Roman" w:hAnsi="Times New Roman" w:cs="Times New Roman"/>
          <w:sz w:val="24"/>
          <w:szCs w:val="24"/>
        </w:rPr>
        <w:t xml:space="preserve"> (Wang, 2018)</w:t>
      </w:r>
      <w:r w:rsidRPr="000321DD">
        <w:rPr>
          <w:rFonts w:ascii="Times New Roman" w:hAnsi="Times New Roman" w:cs="Times New Roman"/>
          <w:sz w:val="24"/>
          <w:szCs w:val="24"/>
        </w:rPr>
        <w:t>. They are also eager to be respected and recognized by the society while pursuing the realization of their self-worth. Therefore, a good promotion mechanism can make employees work harder in order to get rapid job promotion, and help state-owned enterprises effectively promote the enthusiasm of employees</w:t>
      </w:r>
      <w:r w:rsidR="00C00FC0" w:rsidRPr="00C00FC0">
        <w:rPr>
          <w:rFonts w:ascii="Times New Roman" w:hAnsi="Times New Roman" w:cs="Times New Roman"/>
          <w:color w:val="000000"/>
          <w:sz w:val="24"/>
          <w:szCs w:val="24"/>
          <w:shd w:val="clear" w:color="auto" w:fill="FFFFFF"/>
        </w:rPr>
        <w:t xml:space="preserve"> </w:t>
      </w:r>
      <w:r w:rsidR="00C00FC0">
        <w:rPr>
          <w:rFonts w:ascii="Times New Roman" w:hAnsi="Times New Roman" w:cs="Times New Roman"/>
          <w:color w:val="000000"/>
          <w:sz w:val="24"/>
          <w:szCs w:val="24"/>
          <w:shd w:val="clear" w:color="auto" w:fill="FFFFFF"/>
        </w:rPr>
        <w:t>(</w:t>
      </w:r>
      <w:r w:rsidR="00C00FC0" w:rsidRPr="00CA303F">
        <w:rPr>
          <w:rFonts w:ascii="Times New Roman" w:hAnsi="Times New Roman" w:cs="Times New Roman"/>
          <w:color w:val="000000"/>
          <w:sz w:val="24"/>
          <w:szCs w:val="24"/>
          <w:shd w:val="clear" w:color="auto" w:fill="FFFFFF"/>
        </w:rPr>
        <w:t>Loo</w:t>
      </w:r>
      <w:r w:rsidR="00C00FC0">
        <w:rPr>
          <w:rFonts w:ascii="Times New Roman" w:hAnsi="Times New Roman" w:cs="Times New Roman"/>
          <w:sz w:val="24"/>
          <w:szCs w:val="24"/>
        </w:rPr>
        <w:t xml:space="preserve"> </w:t>
      </w:r>
      <w:r w:rsidR="00C00FC0" w:rsidRPr="00C00FC0">
        <w:rPr>
          <w:rFonts w:ascii="Times New Roman" w:hAnsi="Times New Roman" w:cs="Times New Roman"/>
          <w:i/>
          <w:iCs/>
          <w:sz w:val="24"/>
          <w:szCs w:val="24"/>
        </w:rPr>
        <w:t>et al</w:t>
      </w:r>
      <w:r w:rsidR="00C00FC0">
        <w:rPr>
          <w:rFonts w:ascii="Times New Roman" w:hAnsi="Times New Roman" w:cs="Times New Roman"/>
          <w:sz w:val="24"/>
          <w:szCs w:val="24"/>
        </w:rPr>
        <w:t>., 2015)</w:t>
      </w:r>
      <w:r w:rsidRPr="000321DD">
        <w:rPr>
          <w:rFonts w:ascii="Times New Roman" w:hAnsi="Times New Roman" w:cs="Times New Roman"/>
          <w:sz w:val="24"/>
          <w:szCs w:val="24"/>
        </w:rPr>
        <w:t>.</w:t>
      </w:r>
    </w:p>
    <w:p w14:paraId="56F038DF" w14:textId="76DFF29E" w:rsidR="001E7D16" w:rsidRDefault="001E7D16" w:rsidP="007C3787">
      <w:pPr>
        <w:spacing w:line="480" w:lineRule="auto"/>
        <w:rPr>
          <w:rFonts w:ascii="Times New Roman" w:hAnsi="Times New Roman" w:cs="Times New Roman"/>
          <w:b/>
          <w:bCs/>
          <w:sz w:val="24"/>
          <w:szCs w:val="24"/>
        </w:rPr>
      </w:pPr>
      <w:r w:rsidRPr="001E7D16">
        <w:rPr>
          <w:rFonts w:ascii="Times New Roman" w:hAnsi="Times New Roman" w:cs="Times New Roman" w:hint="eastAsia"/>
          <w:b/>
          <w:bCs/>
          <w:sz w:val="24"/>
          <w:szCs w:val="24"/>
        </w:rPr>
        <w:t>5</w:t>
      </w:r>
      <w:r w:rsidRPr="001E7D16">
        <w:rPr>
          <w:rFonts w:ascii="Times New Roman" w:hAnsi="Times New Roman" w:cs="Times New Roman"/>
          <w:b/>
          <w:bCs/>
          <w:sz w:val="24"/>
          <w:szCs w:val="24"/>
        </w:rPr>
        <w:t>.</w:t>
      </w:r>
      <w:r w:rsidR="00171337">
        <w:rPr>
          <w:rFonts w:ascii="Times New Roman" w:hAnsi="Times New Roman" w:cs="Times New Roman"/>
          <w:b/>
          <w:bCs/>
          <w:sz w:val="24"/>
          <w:szCs w:val="24"/>
        </w:rPr>
        <w:t>2</w:t>
      </w:r>
      <w:r w:rsidRPr="001E7D16">
        <w:rPr>
          <w:b/>
          <w:bCs/>
        </w:rPr>
        <w:t xml:space="preserve"> </w:t>
      </w:r>
      <w:r w:rsidRPr="001E7D16">
        <w:rPr>
          <w:rFonts w:ascii="Times New Roman" w:hAnsi="Times New Roman" w:cs="Times New Roman"/>
          <w:b/>
          <w:bCs/>
          <w:sz w:val="24"/>
          <w:szCs w:val="24"/>
        </w:rPr>
        <w:t xml:space="preserve">Limitations </w:t>
      </w:r>
      <w:r w:rsidR="007F74CF">
        <w:rPr>
          <w:rFonts w:ascii="Times New Roman" w:hAnsi="Times New Roman" w:cs="Times New Roman"/>
          <w:b/>
          <w:bCs/>
          <w:sz w:val="24"/>
          <w:szCs w:val="24"/>
        </w:rPr>
        <w:t xml:space="preserve">and recommendations </w:t>
      </w:r>
      <w:r w:rsidRPr="001E7D16">
        <w:rPr>
          <w:rFonts w:ascii="Times New Roman" w:hAnsi="Times New Roman" w:cs="Times New Roman"/>
          <w:b/>
          <w:bCs/>
          <w:sz w:val="24"/>
          <w:szCs w:val="24"/>
        </w:rPr>
        <w:t>of Research</w:t>
      </w:r>
    </w:p>
    <w:p w14:paraId="3D692FE9" w14:textId="6EFFD752" w:rsidR="007F74CF" w:rsidRPr="00797EAD" w:rsidRDefault="007F74CF" w:rsidP="007F74CF">
      <w:pPr>
        <w:spacing w:line="480" w:lineRule="auto"/>
        <w:rPr>
          <w:rFonts w:ascii="Times New Roman" w:hAnsi="Times New Roman" w:cs="Times New Roman"/>
          <w:sz w:val="24"/>
          <w:szCs w:val="24"/>
        </w:rPr>
      </w:pPr>
      <w:r w:rsidRPr="00797EAD">
        <w:rPr>
          <w:rFonts w:ascii="Times New Roman" w:hAnsi="Times New Roman" w:cs="Times New Roman"/>
          <w:sz w:val="24"/>
          <w:szCs w:val="24"/>
        </w:rPr>
        <w:lastRenderedPageBreak/>
        <w:t>Through the study of the incentive factors of employees in state-owned enterprises, this paper has made some valuable research results and put forward corresponding incentive measures. However, due to the limitations of many aspects, this paper still has deficiencies in many aspects. This chapter considers and summarizes the deficiencies of this study</w:t>
      </w:r>
      <w:r w:rsidR="00AC4643">
        <w:rPr>
          <w:rFonts w:ascii="Times New Roman" w:hAnsi="Times New Roman" w:cs="Times New Roman"/>
          <w:sz w:val="24"/>
          <w:szCs w:val="24"/>
        </w:rPr>
        <w:t xml:space="preserve"> </w:t>
      </w:r>
      <w:r w:rsidRPr="00797EAD">
        <w:rPr>
          <w:rFonts w:ascii="Times New Roman" w:hAnsi="Times New Roman" w:cs="Times New Roman"/>
          <w:sz w:val="24"/>
          <w:szCs w:val="24"/>
        </w:rPr>
        <w:t>and makes further progress in the future</w:t>
      </w:r>
      <w:r w:rsidR="004246D4">
        <w:rPr>
          <w:rFonts w:ascii="Times New Roman" w:hAnsi="Times New Roman" w:cs="Times New Roman"/>
          <w:sz w:val="24"/>
          <w:szCs w:val="24"/>
        </w:rPr>
        <w:t>, t</w:t>
      </w:r>
      <w:r w:rsidRPr="00797EAD">
        <w:rPr>
          <w:rFonts w:ascii="Times New Roman" w:hAnsi="Times New Roman" w:cs="Times New Roman"/>
          <w:sz w:val="24"/>
          <w:szCs w:val="24"/>
        </w:rPr>
        <w:t>he next step of the study carries out the corresponding prospects.</w:t>
      </w:r>
    </w:p>
    <w:p w14:paraId="0410F3C1" w14:textId="77777777" w:rsidR="007F74CF" w:rsidRPr="00797EAD" w:rsidRDefault="007F74CF" w:rsidP="007F74CF">
      <w:pPr>
        <w:spacing w:line="480" w:lineRule="auto"/>
        <w:rPr>
          <w:rFonts w:ascii="Times New Roman" w:hAnsi="Times New Roman" w:cs="Times New Roman"/>
          <w:sz w:val="24"/>
          <w:szCs w:val="24"/>
        </w:rPr>
      </w:pPr>
      <w:r w:rsidRPr="00797EAD">
        <w:rPr>
          <w:rFonts w:ascii="Times New Roman" w:hAnsi="Times New Roman" w:cs="Times New Roman"/>
          <w:sz w:val="24"/>
          <w:szCs w:val="24"/>
        </w:rPr>
        <w:t>Firstly, due to the limited research conditions, the sample and number of this study meet the requirements of statistical analysis, but there are still some limitations. For example, insufficient sample size may affect the representativeness of the research results, especially for PetroChina, which employs more than 20,000 employees nationwide. In addition, due to the influence of time, region and other conditions, this paper only investigates the employees of state-owned enterprises in Beijing, and the survey data have certain geographical limitations. Therefore, in future research, we should expand the scope of research, increase the sample size of research, and make the conclusions more convincing.</w:t>
      </w:r>
    </w:p>
    <w:p w14:paraId="36C2ED25" w14:textId="15358C8D" w:rsidR="007F74CF" w:rsidRDefault="007F74CF" w:rsidP="007F74CF">
      <w:pPr>
        <w:spacing w:line="480" w:lineRule="auto"/>
        <w:rPr>
          <w:rFonts w:ascii="Times New Roman" w:hAnsi="Times New Roman" w:cs="Times New Roman"/>
          <w:sz w:val="24"/>
          <w:szCs w:val="24"/>
        </w:rPr>
      </w:pPr>
      <w:r w:rsidRPr="00797EAD">
        <w:rPr>
          <w:rFonts w:ascii="Times New Roman" w:hAnsi="Times New Roman" w:cs="Times New Roman"/>
          <w:sz w:val="24"/>
          <w:szCs w:val="24"/>
        </w:rPr>
        <w:t>Secondly, there are some limitations in the refinement of incentive factors and the construction of indicator system for employees of state-owned enterprises</w:t>
      </w:r>
      <w:r w:rsidR="004246D4">
        <w:rPr>
          <w:rFonts w:ascii="Times New Roman" w:hAnsi="Times New Roman" w:cs="Times New Roman"/>
          <w:sz w:val="24"/>
          <w:szCs w:val="24"/>
        </w:rPr>
        <w:t xml:space="preserve"> </w:t>
      </w:r>
      <w:r w:rsidR="004246D4" w:rsidRPr="004246D4">
        <w:rPr>
          <w:rFonts w:ascii="Times New Roman" w:hAnsi="Times New Roman" w:cs="Times New Roman"/>
          <w:sz w:val="24"/>
          <w:szCs w:val="24"/>
        </w:rPr>
        <w:t>(</w:t>
      </w:r>
      <w:proofErr w:type="spellStart"/>
      <w:r w:rsidR="004246D4" w:rsidRPr="004246D4">
        <w:rPr>
          <w:rFonts w:ascii="Times New Roman" w:hAnsi="Times New Roman" w:cs="Times New Roman"/>
          <w:sz w:val="24"/>
          <w:szCs w:val="24"/>
        </w:rPr>
        <w:t>Viberg</w:t>
      </w:r>
      <w:proofErr w:type="spellEnd"/>
      <w:r w:rsidR="004246D4" w:rsidRPr="004246D4">
        <w:rPr>
          <w:rFonts w:ascii="Times New Roman" w:hAnsi="Times New Roman" w:cs="Times New Roman"/>
          <w:sz w:val="24"/>
          <w:szCs w:val="24"/>
        </w:rPr>
        <w:t xml:space="preserve"> </w:t>
      </w:r>
      <w:r w:rsidR="004246D4">
        <w:rPr>
          <w:rFonts w:ascii="Times New Roman" w:hAnsi="Times New Roman" w:cs="Times New Roman"/>
          <w:sz w:val="24"/>
          <w:szCs w:val="24"/>
        </w:rPr>
        <w:t>and</w:t>
      </w:r>
      <w:r w:rsidR="004246D4" w:rsidRPr="004246D4">
        <w:rPr>
          <w:rFonts w:ascii="Times New Roman" w:hAnsi="Times New Roman" w:cs="Times New Roman"/>
          <w:sz w:val="24"/>
          <w:szCs w:val="24"/>
        </w:rPr>
        <w:t xml:space="preserve"> Gr</w:t>
      </w:r>
      <w:r w:rsidR="004246D4">
        <w:rPr>
          <w:rFonts w:ascii="Times New Roman" w:hAnsi="Times New Roman" w:cs="Times New Roman"/>
          <w:sz w:val="24"/>
          <w:szCs w:val="24"/>
        </w:rPr>
        <w:t>o</w:t>
      </w:r>
      <w:r w:rsidR="004246D4" w:rsidRPr="004246D4">
        <w:rPr>
          <w:rFonts w:ascii="Times New Roman" w:hAnsi="Times New Roman" w:cs="Times New Roman"/>
          <w:sz w:val="24"/>
          <w:szCs w:val="24"/>
        </w:rPr>
        <w:t>nlund, 2013)</w:t>
      </w:r>
      <w:r w:rsidRPr="00797EAD">
        <w:rPr>
          <w:rFonts w:ascii="Times New Roman" w:hAnsi="Times New Roman" w:cs="Times New Roman"/>
          <w:sz w:val="24"/>
          <w:szCs w:val="24"/>
        </w:rPr>
        <w:t>. That is, in the process of refining the indicators, there is a certain degree of subjectivity, which makes it difficult to measure the employees'</w:t>
      </w:r>
      <w:r w:rsidR="00797EAD">
        <w:rPr>
          <w:rFonts w:ascii="Times New Roman" w:hAnsi="Times New Roman" w:cs="Times New Roman"/>
          <w:sz w:val="24"/>
          <w:szCs w:val="24"/>
        </w:rPr>
        <w:t xml:space="preserve"> </w:t>
      </w:r>
      <w:r w:rsidRPr="00797EAD">
        <w:rPr>
          <w:rFonts w:ascii="Times New Roman" w:hAnsi="Times New Roman" w:cs="Times New Roman"/>
          <w:sz w:val="24"/>
          <w:szCs w:val="24"/>
        </w:rPr>
        <w:t>demand for incentives in state-owned enterprises in an all-round way</w:t>
      </w:r>
      <w:r w:rsidR="00797EAD">
        <w:rPr>
          <w:rFonts w:ascii="Times New Roman" w:hAnsi="Times New Roman" w:cs="Times New Roman"/>
          <w:sz w:val="24"/>
          <w:szCs w:val="24"/>
        </w:rPr>
        <w:t xml:space="preserve"> </w:t>
      </w:r>
      <w:r w:rsidRPr="00797EAD">
        <w:rPr>
          <w:rFonts w:ascii="Times New Roman" w:hAnsi="Times New Roman" w:cs="Times New Roman"/>
          <w:sz w:val="24"/>
          <w:szCs w:val="24"/>
        </w:rPr>
        <w:t xml:space="preserve">and makes the conclusions of the study have certain limitations. Therefore, in the future research, we should adopt a more scientific and reasonable method to refine the incentive factors of the new </w:t>
      </w:r>
      <w:r w:rsidRPr="00797EAD">
        <w:rPr>
          <w:rFonts w:ascii="Times New Roman" w:hAnsi="Times New Roman" w:cs="Times New Roman"/>
          <w:sz w:val="24"/>
          <w:szCs w:val="24"/>
        </w:rPr>
        <w:lastRenderedPageBreak/>
        <w:t>generation of knowledge workers, reduce their subjectivity as far as possible, and ensure the objectivity and reality of the research conclusions.</w:t>
      </w:r>
    </w:p>
    <w:p w14:paraId="065842CF" w14:textId="7E400786" w:rsidR="00797EAD" w:rsidRDefault="00797EAD" w:rsidP="007F74CF">
      <w:pPr>
        <w:spacing w:line="480" w:lineRule="auto"/>
        <w:rPr>
          <w:rFonts w:ascii="Times New Roman" w:hAnsi="Times New Roman" w:cs="Times New Roman"/>
          <w:sz w:val="24"/>
          <w:szCs w:val="24"/>
        </w:rPr>
      </w:pPr>
      <w:r>
        <w:rPr>
          <w:rFonts w:ascii="Times New Roman" w:hAnsi="Times New Roman" w:cs="Times New Roman" w:hint="eastAsia"/>
          <w:sz w:val="24"/>
          <w:szCs w:val="24"/>
        </w:rPr>
        <w:t>L</w:t>
      </w:r>
      <w:r>
        <w:rPr>
          <w:rFonts w:ascii="Times New Roman" w:hAnsi="Times New Roman" w:cs="Times New Roman"/>
          <w:sz w:val="24"/>
          <w:szCs w:val="24"/>
        </w:rPr>
        <w:t>astly,</w:t>
      </w:r>
      <w:r w:rsidRPr="00797EAD">
        <w:t xml:space="preserve"> </w:t>
      </w:r>
      <w:r>
        <w:rPr>
          <w:rFonts w:ascii="Times New Roman" w:hAnsi="Times New Roman" w:cs="Times New Roman"/>
          <w:sz w:val="24"/>
          <w:szCs w:val="24"/>
        </w:rPr>
        <w:t>t</w:t>
      </w:r>
      <w:r w:rsidRPr="00797EAD">
        <w:rPr>
          <w:rFonts w:ascii="Times New Roman" w:hAnsi="Times New Roman" w:cs="Times New Roman"/>
          <w:sz w:val="24"/>
          <w:szCs w:val="24"/>
        </w:rPr>
        <w:t xml:space="preserve">his paper only studies the independent influence of </w:t>
      </w:r>
      <w:r w:rsidRPr="007C3787">
        <w:rPr>
          <w:rFonts w:ascii="Times New Roman" w:hAnsi="Times New Roman" w:cs="Times New Roman"/>
          <w:sz w:val="24"/>
          <w:szCs w:val="24"/>
        </w:rPr>
        <w:t xml:space="preserve">performance </w:t>
      </w:r>
      <w:r>
        <w:rPr>
          <w:rFonts w:ascii="Times New Roman" w:hAnsi="Times New Roman" w:cs="Times New Roman"/>
          <w:sz w:val="24"/>
          <w:szCs w:val="24"/>
        </w:rPr>
        <w:t>appraisal</w:t>
      </w:r>
      <w:r w:rsidRPr="007C3787">
        <w:rPr>
          <w:rFonts w:ascii="Times New Roman" w:hAnsi="Times New Roman" w:cs="Times New Roman"/>
          <w:sz w:val="24"/>
          <w:szCs w:val="24"/>
        </w:rPr>
        <w:t xml:space="preserve">, promotion, </w:t>
      </w:r>
      <w:r>
        <w:rPr>
          <w:rFonts w:ascii="Times New Roman" w:hAnsi="Times New Roman" w:cs="Times New Roman"/>
          <w:sz w:val="24"/>
          <w:szCs w:val="24"/>
        </w:rPr>
        <w:t>im</w:t>
      </w:r>
      <w:r w:rsidRPr="007C3787">
        <w:rPr>
          <w:rFonts w:ascii="Times New Roman" w:hAnsi="Times New Roman" w:cs="Times New Roman"/>
          <w:sz w:val="24"/>
          <w:szCs w:val="24"/>
        </w:rPr>
        <w:t>material incentive</w:t>
      </w:r>
      <w:r>
        <w:rPr>
          <w:rFonts w:ascii="Times New Roman" w:hAnsi="Times New Roman" w:cs="Times New Roman"/>
          <w:sz w:val="24"/>
          <w:szCs w:val="24"/>
        </w:rPr>
        <w:t xml:space="preserve"> and welfare</w:t>
      </w:r>
      <w:r w:rsidRPr="00797EAD">
        <w:rPr>
          <w:rFonts w:ascii="Times New Roman" w:hAnsi="Times New Roman" w:cs="Times New Roman"/>
          <w:sz w:val="24"/>
          <w:szCs w:val="24"/>
        </w:rPr>
        <w:t xml:space="preserve"> on employee motivation,</w:t>
      </w:r>
      <w:r>
        <w:rPr>
          <w:rFonts w:ascii="Times New Roman" w:hAnsi="Times New Roman" w:cs="Times New Roman"/>
          <w:sz w:val="24"/>
          <w:szCs w:val="24"/>
        </w:rPr>
        <w:t xml:space="preserve"> but </w:t>
      </w:r>
      <w:r w:rsidRPr="00797EAD">
        <w:rPr>
          <w:rFonts w:ascii="Times New Roman" w:hAnsi="Times New Roman" w:cs="Times New Roman"/>
          <w:sz w:val="24"/>
          <w:szCs w:val="24"/>
        </w:rPr>
        <w:t>does not make corresponding research on the influence of background variables on the four motivation factors</w:t>
      </w:r>
      <w:r>
        <w:rPr>
          <w:rFonts w:ascii="Times New Roman" w:hAnsi="Times New Roman" w:cs="Times New Roman"/>
          <w:sz w:val="24"/>
          <w:szCs w:val="24"/>
        </w:rPr>
        <w:t xml:space="preserve">, people </w:t>
      </w:r>
      <w:r w:rsidRPr="00797EAD">
        <w:rPr>
          <w:rFonts w:ascii="Times New Roman" w:hAnsi="Times New Roman" w:cs="Times New Roman"/>
          <w:sz w:val="24"/>
          <w:szCs w:val="24"/>
        </w:rPr>
        <w:t>can further discuss this direction in the future.</w:t>
      </w:r>
    </w:p>
    <w:p w14:paraId="796D9769" w14:textId="6672DBE8" w:rsidR="00294973" w:rsidRPr="00797EAD" w:rsidRDefault="00294973" w:rsidP="007F74CF">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(Final word count:10</w:t>
      </w:r>
      <w:r w:rsidR="00BD5899">
        <w:rPr>
          <w:rFonts w:ascii="Times New Roman" w:hAnsi="Times New Roman" w:cs="Times New Roman"/>
          <w:sz w:val="24"/>
          <w:szCs w:val="24"/>
        </w:rPr>
        <w:t>026</w:t>
      </w:r>
      <w:r>
        <w:rPr>
          <w:rFonts w:ascii="Times New Roman" w:hAnsi="Times New Roman" w:cs="Times New Roman"/>
          <w:sz w:val="24"/>
          <w:szCs w:val="24"/>
        </w:rPr>
        <w:t>)</w:t>
      </w:r>
    </w:p>
    <w:p w14:paraId="5AD84520" w14:textId="77777777" w:rsidR="001E7D16" w:rsidRPr="001E7D16" w:rsidRDefault="001E7D16" w:rsidP="007C3787">
      <w:pPr>
        <w:spacing w:line="480" w:lineRule="auto"/>
        <w:rPr>
          <w:rFonts w:ascii="Times New Roman" w:hAnsi="Times New Roman" w:cs="Times New Roman"/>
          <w:b/>
          <w:bCs/>
          <w:sz w:val="24"/>
          <w:szCs w:val="24"/>
        </w:rPr>
      </w:pPr>
    </w:p>
    <w:p w14:paraId="136856A8" w14:textId="77777777" w:rsidR="009B4775" w:rsidRPr="007C3787" w:rsidRDefault="009B4775" w:rsidP="007C3787">
      <w:pPr>
        <w:spacing w:line="480" w:lineRule="auto"/>
        <w:rPr>
          <w:rFonts w:ascii="Times New Roman" w:hAnsi="Times New Roman" w:cs="Times New Roman"/>
          <w:sz w:val="24"/>
          <w:szCs w:val="24"/>
        </w:rPr>
      </w:pPr>
    </w:p>
    <w:p w14:paraId="6864586A" w14:textId="77777777" w:rsidR="00DB74AF" w:rsidRDefault="00DB74AF" w:rsidP="008579CD">
      <w:pPr>
        <w:spacing w:line="480" w:lineRule="auto"/>
        <w:rPr>
          <w:rFonts w:ascii="Times New Roman" w:hAnsi="Times New Roman" w:cs="Times New Roman"/>
          <w:b/>
          <w:sz w:val="24"/>
          <w:szCs w:val="24"/>
        </w:rPr>
      </w:pPr>
    </w:p>
    <w:p w14:paraId="6D729DA5" w14:textId="77777777" w:rsidR="00DB74AF" w:rsidRDefault="00DB74AF" w:rsidP="008579CD">
      <w:pPr>
        <w:spacing w:line="480" w:lineRule="auto"/>
        <w:rPr>
          <w:rFonts w:ascii="Times New Roman" w:hAnsi="Times New Roman" w:cs="Times New Roman"/>
          <w:b/>
          <w:sz w:val="24"/>
          <w:szCs w:val="24"/>
        </w:rPr>
      </w:pPr>
    </w:p>
    <w:p w14:paraId="41AAEFCB" w14:textId="77777777" w:rsidR="00DB74AF" w:rsidRDefault="00DB74AF" w:rsidP="008579CD">
      <w:pPr>
        <w:spacing w:line="480" w:lineRule="auto"/>
        <w:rPr>
          <w:rFonts w:ascii="Times New Roman" w:hAnsi="Times New Roman" w:cs="Times New Roman"/>
          <w:b/>
          <w:sz w:val="24"/>
          <w:szCs w:val="24"/>
        </w:rPr>
      </w:pPr>
    </w:p>
    <w:p w14:paraId="75FC041B" w14:textId="77777777" w:rsidR="00DB74AF" w:rsidRDefault="00DB74AF" w:rsidP="008579CD">
      <w:pPr>
        <w:spacing w:line="480" w:lineRule="auto"/>
        <w:rPr>
          <w:rFonts w:ascii="Times New Roman" w:hAnsi="Times New Roman" w:cs="Times New Roman"/>
          <w:b/>
          <w:sz w:val="24"/>
          <w:szCs w:val="24"/>
        </w:rPr>
      </w:pPr>
    </w:p>
    <w:p w14:paraId="23198499" w14:textId="77777777" w:rsidR="00DB74AF" w:rsidRDefault="00DB74AF" w:rsidP="008579CD">
      <w:pPr>
        <w:spacing w:line="480" w:lineRule="auto"/>
        <w:rPr>
          <w:rFonts w:ascii="Times New Roman" w:hAnsi="Times New Roman" w:cs="Times New Roman"/>
          <w:b/>
          <w:sz w:val="24"/>
          <w:szCs w:val="24"/>
        </w:rPr>
      </w:pPr>
    </w:p>
    <w:p w14:paraId="263D25C4" w14:textId="77777777" w:rsidR="00DB74AF" w:rsidRDefault="00DB74AF" w:rsidP="008579CD">
      <w:pPr>
        <w:spacing w:line="480" w:lineRule="auto"/>
        <w:rPr>
          <w:rFonts w:ascii="Times New Roman" w:hAnsi="Times New Roman" w:cs="Times New Roman"/>
          <w:b/>
          <w:sz w:val="24"/>
          <w:szCs w:val="24"/>
        </w:rPr>
      </w:pPr>
    </w:p>
    <w:p w14:paraId="7E405270" w14:textId="77777777" w:rsidR="00DB74AF" w:rsidRDefault="00DB74AF" w:rsidP="008579CD">
      <w:pPr>
        <w:spacing w:line="480" w:lineRule="auto"/>
        <w:rPr>
          <w:rFonts w:ascii="Times New Roman" w:hAnsi="Times New Roman" w:cs="Times New Roman"/>
          <w:b/>
          <w:sz w:val="24"/>
          <w:szCs w:val="24"/>
        </w:rPr>
      </w:pPr>
    </w:p>
    <w:p w14:paraId="2C929CF4" w14:textId="77777777" w:rsidR="00DB74AF" w:rsidRDefault="00DB74AF" w:rsidP="008579CD">
      <w:pPr>
        <w:spacing w:line="480" w:lineRule="auto"/>
        <w:rPr>
          <w:rFonts w:ascii="Times New Roman" w:hAnsi="Times New Roman" w:cs="Times New Roman"/>
          <w:b/>
          <w:sz w:val="24"/>
          <w:szCs w:val="24"/>
        </w:rPr>
      </w:pPr>
    </w:p>
    <w:p w14:paraId="6E098D0A" w14:textId="77777777" w:rsidR="00DB74AF" w:rsidRDefault="00DB74AF" w:rsidP="008579CD">
      <w:pPr>
        <w:spacing w:line="480" w:lineRule="auto"/>
        <w:rPr>
          <w:rFonts w:ascii="Times New Roman" w:hAnsi="Times New Roman" w:cs="Times New Roman"/>
          <w:b/>
          <w:sz w:val="24"/>
          <w:szCs w:val="24"/>
        </w:rPr>
      </w:pPr>
    </w:p>
    <w:p w14:paraId="3A8DAACE" w14:textId="77777777" w:rsidR="00DB74AF" w:rsidRDefault="00DB74AF" w:rsidP="008579CD">
      <w:pPr>
        <w:spacing w:line="480" w:lineRule="auto"/>
        <w:rPr>
          <w:rFonts w:ascii="Times New Roman" w:hAnsi="Times New Roman" w:cs="Times New Roman"/>
          <w:b/>
          <w:sz w:val="24"/>
          <w:szCs w:val="24"/>
        </w:rPr>
      </w:pPr>
    </w:p>
    <w:p w14:paraId="5BC79F85" w14:textId="77777777" w:rsidR="00DB74AF" w:rsidRDefault="00DB74AF" w:rsidP="008579CD">
      <w:pPr>
        <w:spacing w:line="480" w:lineRule="auto"/>
        <w:rPr>
          <w:rFonts w:ascii="Times New Roman" w:hAnsi="Times New Roman" w:cs="Times New Roman"/>
          <w:b/>
          <w:sz w:val="24"/>
          <w:szCs w:val="24"/>
        </w:rPr>
      </w:pPr>
    </w:p>
    <w:p w14:paraId="675F7175" w14:textId="77777777" w:rsidR="00DB74AF" w:rsidRDefault="00DB74AF" w:rsidP="008579CD">
      <w:pPr>
        <w:spacing w:line="480" w:lineRule="auto"/>
        <w:rPr>
          <w:rFonts w:ascii="Times New Roman" w:hAnsi="Times New Roman" w:cs="Times New Roman"/>
          <w:b/>
          <w:sz w:val="24"/>
          <w:szCs w:val="24"/>
        </w:rPr>
      </w:pPr>
    </w:p>
    <w:p w14:paraId="513B9859" w14:textId="143F9C64" w:rsidR="009003A9" w:rsidRPr="00741D96" w:rsidRDefault="00847999" w:rsidP="008579CD">
      <w:pPr>
        <w:spacing w:line="480" w:lineRule="auto"/>
        <w:rPr>
          <w:rFonts w:ascii="Times New Roman" w:hAnsi="Times New Roman" w:cs="Times New Roman"/>
          <w:b/>
          <w:sz w:val="24"/>
          <w:szCs w:val="24"/>
        </w:rPr>
      </w:pPr>
      <w:r w:rsidRPr="00741D96">
        <w:rPr>
          <w:rFonts w:ascii="Times New Roman" w:hAnsi="Times New Roman" w:cs="Times New Roman"/>
          <w:b/>
          <w:sz w:val="24"/>
          <w:szCs w:val="24"/>
        </w:rPr>
        <w:t>4.0</w:t>
      </w:r>
      <w:r w:rsidR="009003A9" w:rsidRPr="00741D96">
        <w:rPr>
          <w:rFonts w:ascii="Times New Roman" w:hAnsi="Times New Roman" w:cs="Times New Roman"/>
          <w:b/>
          <w:sz w:val="24"/>
          <w:szCs w:val="24"/>
        </w:rPr>
        <w:t>Reference:</w:t>
      </w:r>
    </w:p>
    <w:p w14:paraId="0BD62523" w14:textId="21B046CF" w:rsidR="00FC3A04" w:rsidRPr="00741D96" w:rsidRDefault="00FC3A04" w:rsidP="008579CD">
      <w:pPr>
        <w:spacing w:line="480" w:lineRule="auto"/>
        <w:rPr>
          <w:rFonts w:ascii="Times New Roman" w:hAnsi="Times New Roman" w:cs="Times New Roman"/>
          <w:b/>
          <w:sz w:val="24"/>
          <w:szCs w:val="24"/>
        </w:rPr>
      </w:pPr>
      <w:r w:rsidRPr="00741D96">
        <w:rPr>
          <w:rFonts w:ascii="Times New Roman" w:hAnsi="Times New Roman" w:cs="Times New Roman"/>
          <w:color w:val="000000"/>
          <w:sz w:val="24"/>
          <w:szCs w:val="24"/>
        </w:rPr>
        <w:lastRenderedPageBreak/>
        <w:t>Al-Madi, F. and Al-</w:t>
      </w:r>
      <w:proofErr w:type="spellStart"/>
      <w:r w:rsidRPr="00741D96">
        <w:rPr>
          <w:rFonts w:ascii="Times New Roman" w:hAnsi="Times New Roman" w:cs="Times New Roman"/>
          <w:color w:val="000000"/>
          <w:sz w:val="24"/>
          <w:szCs w:val="24"/>
        </w:rPr>
        <w:t>Zawahreh</w:t>
      </w:r>
      <w:proofErr w:type="spellEnd"/>
      <w:r w:rsidRPr="00741D96">
        <w:rPr>
          <w:rFonts w:ascii="Times New Roman" w:hAnsi="Times New Roman" w:cs="Times New Roman"/>
          <w:color w:val="000000"/>
          <w:sz w:val="24"/>
          <w:szCs w:val="24"/>
        </w:rPr>
        <w:t xml:space="preserve">, A. (2014). The Utility of Equity Theory in Enhancing Organizational Effectiveness. </w:t>
      </w:r>
      <w:r w:rsidRPr="00741D96">
        <w:rPr>
          <w:rFonts w:ascii="Times New Roman" w:hAnsi="Times New Roman" w:cs="Times New Roman"/>
          <w:i/>
          <w:iCs/>
          <w:color w:val="000000"/>
          <w:sz w:val="24"/>
          <w:szCs w:val="24"/>
        </w:rPr>
        <w:t>European Journal of Economics, Finance and Administrative Sciences</w:t>
      </w:r>
      <w:r w:rsidRPr="00741D96">
        <w:rPr>
          <w:rFonts w:ascii="Times New Roman" w:hAnsi="Times New Roman" w:cs="Times New Roman"/>
          <w:color w:val="000000"/>
          <w:sz w:val="24"/>
          <w:szCs w:val="24"/>
        </w:rPr>
        <w:t xml:space="preserve">, [online] 45(3), pp.4-15. Available at: https://eis.hu.edu.jo/deanshipfiles/pub105581932.pdf [Accessed 26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0496376A" w14:textId="4A70155F" w:rsidR="007B683A" w:rsidRPr="00741D96" w:rsidRDefault="007B683A" w:rsidP="008579CD">
      <w:pPr>
        <w:spacing w:line="480" w:lineRule="auto"/>
        <w:rPr>
          <w:rFonts w:ascii="Times New Roman" w:hAnsi="Times New Roman" w:cs="Times New Roman"/>
          <w:b/>
          <w:sz w:val="24"/>
          <w:szCs w:val="24"/>
        </w:rPr>
      </w:pPr>
      <w:proofErr w:type="spellStart"/>
      <w:r w:rsidRPr="00741D96">
        <w:rPr>
          <w:rFonts w:ascii="Times New Roman" w:hAnsi="Times New Roman" w:cs="Times New Roman"/>
          <w:color w:val="000000"/>
          <w:sz w:val="24"/>
          <w:szCs w:val="24"/>
        </w:rPr>
        <w:t>Arkkelin</w:t>
      </w:r>
      <w:proofErr w:type="spellEnd"/>
      <w:r w:rsidRPr="00741D96">
        <w:rPr>
          <w:rFonts w:ascii="Times New Roman" w:hAnsi="Times New Roman" w:cs="Times New Roman"/>
          <w:color w:val="000000"/>
          <w:sz w:val="24"/>
          <w:szCs w:val="24"/>
        </w:rPr>
        <w:t xml:space="preserve">, D. (2014). </w:t>
      </w:r>
      <w:r w:rsidRPr="00741D96">
        <w:rPr>
          <w:rFonts w:ascii="Times New Roman" w:hAnsi="Times New Roman" w:cs="Times New Roman"/>
          <w:i/>
          <w:iCs/>
          <w:color w:val="000000"/>
          <w:sz w:val="24"/>
          <w:szCs w:val="24"/>
        </w:rPr>
        <w:t>Using SPSS to Understand Research and Data Analysis</w:t>
      </w:r>
      <w:r w:rsidRPr="00741D96">
        <w:rPr>
          <w:rFonts w:ascii="Times New Roman" w:hAnsi="Times New Roman" w:cs="Times New Roman"/>
          <w:color w:val="000000"/>
          <w:sz w:val="24"/>
          <w:szCs w:val="24"/>
        </w:rPr>
        <w:t>. [online] Available at: https://scholar.valpo.edu/cgi/viewcontent.cgi?article=1000</w:t>
      </w:r>
      <w:r w:rsidR="00E84EA3" w:rsidRPr="00741D96">
        <w:rPr>
          <w:rFonts w:ascii="Times New Roman" w:hAnsi="Times New Roman" w:cs="Times New Roman"/>
          <w:color w:val="000000"/>
          <w:sz w:val="24"/>
          <w:szCs w:val="24"/>
        </w:rPr>
        <w:t>and</w:t>
      </w:r>
      <w:r w:rsidRPr="00741D96">
        <w:rPr>
          <w:rFonts w:ascii="Times New Roman" w:hAnsi="Times New Roman" w:cs="Times New Roman"/>
          <w:color w:val="000000"/>
          <w:sz w:val="24"/>
          <w:szCs w:val="24"/>
        </w:rPr>
        <w:t xml:space="preserve">context=psych_oer [Accessed 26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6FF5D9CF" w14:textId="7E374A89" w:rsidR="006B1D67" w:rsidRDefault="006B1D67" w:rsidP="008579CD">
      <w:pPr>
        <w:spacing w:line="480" w:lineRule="auto"/>
        <w:rPr>
          <w:rFonts w:ascii="Times New Roman" w:hAnsi="Times New Roman" w:cs="Times New Roman"/>
          <w:color w:val="000000"/>
          <w:sz w:val="24"/>
          <w:szCs w:val="24"/>
        </w:rPr>
      </w:pPr>
      <w:r w:rsidRPr="00741D96">
        <w:rPr>
          <w:rFonts w:ascii="Times New Roman" w:hAnsi="Times New Roman" w:cs="Times New Roman"/>
          <w:color w:val="000000"/>
          <w:sz w:val="24"/>
          <w:szCs w:val="24"/>
        </w:rPr>
        <w:t>Al-</w:t>
      </w:r>
      <w:proofErr w:type="spellStart"/>
      <w:r w:rsidRPr="00741D96">
        <w:rPr>
          <w:rFonts w:ascii="Times New Roman" w:hAnsi="Times New Roman" w:cs="Times New Roman"/>
          <w:color w:val="000000"/>
          <w:sz w:val="24"/>
          <w:szCs w:val="24"/>
        </w:rPr>
        <w:t>zawahreh</w:t>
      </w:r>
      <w:proofErr w:type="spellEnd"/>
      <w:r w:rsidRPr="00741D96">
        <w:rPr>
          <w:rFonts w:ascii="Times New Roman" w:hAnsi="Times New Roman" w:cs="Times New Roman"/>
          <w:color w:val="000000"/>
          <w:sz w:val="24"/>
          <w:szCs w:val="24"/>
        </w:rPr>
        <w:t xml:space="preserve">, A. and Madi, F. (2012). The Utility of Equity Theory in Enhancing Organizational Effectiveness. </w:t>
      </w:r>
      <w:r w:rsidRPr="00741D96">
        <w:rPr>
          <w:rFonts w:ascii="Times New Roman" w:hAnsi="Times New Roman" w:cs="Times New Roman"/>
          <w:i/>
          <w:iCs/>
          <w:color w:val="000000"/>
          <w:sz w:val="24"/>
          <w:szCs w:val="24"/>
        </w:rPr>
        <w:t>European Journal of Economics, Finance and Administrative Sciences</w:t>
      </w:r>
      <w:r w:rsidRPr="00741D96">
        <w:rPr>
          <w:rFonts w:ascii="Times New Roman" w:hAnsi="Times New Roman" w:cs="Times New Roman"/>
          <w:color w:val="000000"/>
          <w:sz w:val="24"/>
          <w:szCs w:val="24"/>
        </w:rPr>
        <w:t xml:space="preserve">, [online] 46(8), pp.1460-2276. Available at: https://www.researchgate.net/publication/267783009_The_Utility_of_Equity_Theory_in_Enhancing_Organizational_Effectiveness [Accessed 26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2A336EC5" w14:textId="2E7E45D2" w:rsidR="00324434" w:rsidRPr="00324434" w:rsidRDefault="00324434" w:rsidP="00324434">
      <w:pPr>
        <w:spacing w:line="480" w:lineRule="auto"/>
        <w:rPr>
          <w:rFonts w:ascii="Times New Roman" w:hAnsi="Times New Roman" w:cs="Times New Roman"/>
          <w:bCs/>
          <w:sz w:val="24"/>
          <w:szCs w:val="24"/>
        </w:rPr>
      </w:pPr>
      <w:r w:rsidRPr="00324434">
        <w:rPr>
          <w:rFonts w:ascii="Times New Roman" w:hAnsi="Times New Roman" w:cs="Times New Roman"/>
          <w:bCs/>
          <w:sz w:val="24"/>
          <w:szCs w:val="24"/>
        </w:rPr>
        <w:t>Babatunde</w:t>
      </w:r>
      <w:r>
        <w:rPr>
          <w:rFonts w:ascii="Times New Roman" w:hAnsi="Times New Roman" w:cs="Times New Roman"/>
          <w:bCs/>
          <w:sz w:val="24"/>
          <w:szCs w:val="24"/>
        </w:rPr>
        <w:t xml:space="preserve">, L and </w:t>
      </w:r>
      <w:r w:rsidRPr="00324434">
        <w:rPr>
          <w:rFonts w:ascii="Times New Roman" w:hAnsi="Times New Roman" w:cs="Times New Roman"/>
          <w:bCs/>
          <w:sz w:val="24"/>
          <w:szCs w:val="24"/>
        </w:rPr>
        <w:t xml:space="preserve">Joseph. (2015). The effect of employees’ motivation on organizational </w:t>
      </w:r>
      <w:r>
        <w:rPr>
          <w:rFonts w:ascii="Times New Roman" w:hAnsi="Times New Roman" w:cs="Times New Roman"/>
          <w:bCs/>
          <w:sz w:val="24"/>
          <w:szCs w:val="24"/>
        </w:rPr>
        <w:t>p</w:t>
      </w:r>
      <w:r w:rsidRPr="00324434">
        <w:rPr>
          <w:rFonts w:ascii="Times New Roman" w:hAnsi="Times New Roman" w:cs="Times New Roman"/>
          <w:bCs/>
          <w:sz w:val="24"/>
          <w:szCs w:val="24"/>
        </w:rPr>
        <w:t xml:space="preserve">erformance. </w:t>
      </w:r>
      <w:r w:rsidRPr="00324434">
        <w:rPr>
          <w:rFonts w:ascii="Times New Roman" w:hAnsi="Times New Roman" w:cs="Times New Roman"/>
          <w:bCs/>
          <w:i/>
          <w:iCs/>
          <w:sz w:val="24"/>
          <w:szCs w:val="24"/>
        </w:rPr>
        <w:t>Journal of Public Administration and Policy Research.</w:t>
      </w:r>
      <w:r w:rsidRPr="00324434">
        <w:rPr>
          <w:rFonts w:ascii="Times New Roman" w:hAnsi="Times New Roman" w:cs="Times New Roman" w:hint="eastAsia"/>
          <w:bCs/>
          <w:sz w:val="24"/>
          <w:szCs w:val="24"/>
        </w:rPr>
        <w:t xml:space="preserve"> </w:t>
      </w:r>
      <w:r w:rsidRPr="00324434">
        <w:rPr>
          <w:rFonts w:ascii="Times New Roman" w:hAnsi="Times New Roman" w:cs="Times New Roman"/>
          <w:bCs/>
          <w:sz w:val="24"/>
          <w:szCs w:val="24"/>
        </w:rPr>
        <w:t>7(4) pp. 62-75</w:t>
      </w:r>
    </w:p>
    <w:p w14:paraId="5D6D9A3B" w14:textId="521393DA" w:rsidR="00E0361A" w:rsidRPr="00741D96" w:rsidRDefault="00E0361A" w:rsidP="008579CD">
      <w:pPr>
        <w:spacing w:line="480" w:lineRule="auto"/>
        <w:rPr>
          <w:rFonts w:ascii="Times New Roman" w:hAnsi="Times New Roman" w:cs="Times New Roman"/>
          <w:color w:val="000000"/>
          <w:sz w:val="24"/>
          <w:szCs w:val="24"/>
        </w:rPr>
      </w:pPr>
      <w:bookmarkStart w:id="4" w:name="_Hlk7315246"/>
      <w:proofErr w:type="spellStart"/>
      <w:r w:rsidRPr="00741D96">
        <w:rPr>
          <w:rFonts w:ascii="Times New Roman" w:hAnsi="Times New Roman" w:cs="Times New Roman"/>
          <w:sz w:val="24"/>
          <w:szCs w:val="24"/>
        </w:rPr>
        <w:t>Brødsgaard</w:t>
      </w:r>
      <w:proofErr w:type="spellEnd"/>
      <w:r w:rsidRPr="00741D96">
        <w:rPr>
          <w:rFonts w:ascii="Times New Roman" w:hAnsi="Times New Roman" w:cs="Times New Roman"/>
          <w:sz w:val="24"/>
          <w:szCs w:val="24"/>
        </w:rPr>
        <w:t>,</w:t>
      </w:r>
      <w:bookmarkEnd w:id="4"/>
      <w:r w:rsidRPr="00741D96">
        <w:rPr>
          <w:rFonts w:ascii="Times New Roman" w:hAnsi="Times New Roman" w:cs="Times New Roman"/>
          <w:sz w:val="24"/>
          <w:szCs w:val="24"/>
        </w:rPr>
        <w:t xml:space="preserve"> K. E. (2018)</w:t>
      </w:r>
      <w:r w:rsidRPr="00741D96">
        <w:rPr>
          <w:rFonts w:ascii="Times New Roman" w:hAnsi="Times New Roman" w:cs="Times New Roman"/>
          <w:i/>
          <w:sz w:val="24"/>
          <w:szCs w:val="24"/>
        </w:rPr>
        <w:t>. How China Keep Controlling Its SOEs?</w:t>
      </w:r>
      <w:r w:rsidRPr="00741D96">
        <w:rPr>
          <w:rStyle w:val="selectable"/>
          <w:rFonts w:ascii="Times New Roman" w:hAnsi="Times New Roman" w:cs="Times New Roman"/>
          <w:i/>
          <w:color w:val="000000"/>
          <w:sz w:val="24"/>
          <w:szCs w:val="24"/>
        </w:rPr>
        <w:t xml:space="preserve"> </w:t>
      </w:r>
      <w:r w:rsidRPr="00741D96">
        <w:rPr>
          <w:rStyle w:val="selectable"/>
          <w:rFonts w:ascii="Times New Roman" w:hAnsi="Times New Roman" w:cs="Times New Roman"/>
          <w:color w:val="000000"/>
          <w:sz w:val="24"/>
          <w:szCs w:val="24"/>
        </w:rPr>
        <w:t>[online] Available at:</w:t>
      </w:r>
      <w:r w:rsidRPr="00741D96">
        <w:rPr>
          <w:rFonts w:ascii="Times New Roman" w:hAnsi="Times New Roman" w:cs="Times New Roman"/>
          <w:sz w:val="24"/>
          <w:szCs w:val="24"/>
        </w:rPr>
        <w:t xml:space="preserve"> </w:t>
      </w:r>
      <w:r w:rsidRPr="00741D96">
        <w:rPr>
          <w:rStyle w:val="selectable"/>
          <w:rFonts w:ascii="Times New Roman" w:hAnsi="Times New Roman" w:cs="Times New Roman"/>
          <w:color w:val="000000"/>
          <w:sz w:val="24"/>
          <w:szCs w:val="24"/>
        </w:rPr>
        <w:t>https://thediplomat.com/2018/03/can-china-keep-controlling-itssoes/</w:t>
      </w:r>
      <w:r w:rsidRPr="00741D96">
        <w:rPr>
          <w:rFonts w:ascii="Times New Roman" w:hAnsi="Times New Roman" w:cs="Times New Roman"/>
          <w:color w:val="000000"/>
          <w:sz w:val="24"/>
          <w:szCs w:val="24"/>
        </w:rPr>
        <w:t xml:space="preserve"> [Accessed 26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3548C21D" w14:textId="03D1C2CB" w:rsidR="00315D74" w:rsidRDefault="002B21EE" w:rsidP="008579CD">
      <w:pPr>
        <w:spacing w:line="480" w:lineRule="auto"/>
        <w:rPr>
          <w:rFonts w:ascii="Times New Roman" w:hAnsi="Times New Roman" w:cs="Times New Roman"/>
          <w:color w:val="000000"/>
          <w:sz w:val="24"/>
          <w:szCs w:val="24"/>
        </w:rPr>
      </w:pPr>
      <w:proofErr w:type="spellStart"/>
      <w:r w:rsidRPr="00741D96">
        <w:rPr>
          <w:rFonts w:ascii="Times New Roman" w:hAnsi="Times New Roman" w:cs="Times New Roman"/>
          <w:color w:val="000000"/>
          <w:sz w:val="24"/>
          <w:szCs w:val="24"/>
        </w:rPr>
        <w:t>Bodmer</w:t>
      </w:r>
      <w:proofErr w:type="spellEnd"/>
      <w:r w:rsidRPr="00741D96">
        <w:rPr>
          <w:rFonts w:ascii="Times New Roman" w:hAnsi="Times New Roman" w:cs="Times New Roman"/>
          <w:color w:val="000000"/>
          <w:sz w:val="24"/>
          <w:szCs w:val="24"/>
        </w:rPr>
        <w:t>,</w:t>
      </w:r>
      <w:r w:rsidR="00315D74" w:rsidRPr="00741D96">
        <w:rPr>
          <w:rFonts w:ascii="Times New Roman" w:hAnsi="Times New Roman" w:cs="Times New Roman"/>
          <w:color w:val="000000"/>
          <w:sz w:val="24"/>
          <w:szCs w:val="24"/>
        </w:rPr>
        <w:t xml:space="preserve"> F. (201</w:t>
      </w:r>
      <w:r w:rsidR="007E040A">
        <w:rPr>
          <w:rFonts w:ascii="Times New Roman" w:hAnsi="Times New Roman" w:cs="Times New Roman"/>
          <w:color w:val="000000"/>
          <w:sz w:val="24"/>
          <w:szCs w:val="24"/>
        </w:rPr>
        <w:t>5</w:t>
      </w:r>
      <w:r w:rsidR="00315D74" w:rsidRPr="00741D96">
        <w:rPr>
          <w:rFonts w:ascii="Times New Roman" w:hAnsi="Times New Roman" w:cs="Times New Roman"/>
          <w:color w:val="000000"/>
          <w:sz w:val="24"/>
          <w:szCs w:val="24"/>
        </w:rPr>
        <w:t>). On the Use of Incentive Pay in Chinese State</w:t>
      </w:r>
      <w:r w:rsidR="00315D74" w:rsidRPr="00741D96">
        <w:rPr>
          <w:rFonts w:ascii="Times New Roman" w:eastAsia="微软雅黑" w:hAnsi="Times New Roman" w:cs="Times New Roman"/>
          <w:color w:val="000000"/>
          <w:sz w:val="24"/>
          <w:szCs w:val="24"/>
        </w:rPr>
        <w:t>‐</w:t>
      </w:r>
      <w:r w:rsidR="00315D74" w:rsidRPr="00741D96">
        <w:rPr>
          <w:rFonts w:ascii="Times New Roman" w:hAnsi="Times New Roman" w:cs="Times New Roman"/>
          <w:color w:val="000000"/>
          <w:sz w:val="24"/>
          <w:szCs w:val="24"/>
        </w:rPr>
        <w:t xml:space="preserve">owned Enterprises: The Role of Hierarchy. </w:t>
      </w:r>
      <w:r w:rsidR="00315D74" w:rsidRPr="00741D96">
        <w:rPr>
          <w:rFonts w:ascii="Times New Roman" w:hAnsi="Times New Roman" w:cs="Times New Roman"/>
          <w:i/>
          <w:iCs/>
          <w:color w:val="000000"/>
          <w:sz w:val="24"/>
          <w:szCs w:val="24"/>
        </w:rPr>
        <w:t>International Journal of Socialist Economy</w:t>
      </w:r>
      <w:r w:rsidR="00315D74" w:rsidRPr="00741D96">
        <w:rPr>
          <w:rFonts w:ascii="Times New Roman" w:hAnsi="Times New Roman" w:cs="Times New Roman"/>
          <w:color w:val="000000"/>
          <w:sz w:val="24"/>
          <w:szCs w:val="24"/>
        </w:rPr>
        <w:t>, 8(12), pp.667-690.</w:t>
      </w:r>
    </w:p>
    <w:p w14:paraId="0A87061C" w14:textId="77777777" w:rsidR="005D3283" w:rsidRPr="005D3283" w:rsidRDefault="005D3283" w:rsidP="005D3283">
      <w:pPr>
        <w:spacing w:line="480" w:lineRule="auto"/>
        <w:rPr>
          <w:rFonts w:ascii="Times New Roman" w:hAnsi="Times New Roman" w:cs="Times New Roman"/>
          <w:color w:val="000000"/>
          <w:sz w:val="24"/>
          <w:szCs w:val="24"/>
        </w:rPr>
      </w:pPr>
      <w:r w:rsidRPr="005D3283">
        <w:rPr>
          <w:rFonts w:ascii="Times New Roman" w:hAnsi="Times New Roman" w:cs="Times New Roman"/>
          <w:color w:val="000000"/>
          <w:sz w:val="24"/>
          <w:szCs w:val="24"/>
        </w:rPr>
        <w:t xml:space="preserve">Cooper, D. R., &amp; Schindler, P. S. (2015). Business research methods (11th ed.). New </w:t>
      </w:r>
    </w:p>
    <w:p w14:paraId="5156B5E4" w14:textId="3FF0F68F" w:rsidR="005D3283" w:rsidRPr="00741D96" w:rsidRDefault="005D3283" w:rsidP="005D3283">
      <w:pPr>
        <w:spacing w:line="480" w:lineRule="auto"/>
        <w:rPr>
          <w:rFonts w:ascii="Times New Roman" w:hAnsi="Times New Roman" w:cs="Times New Roman"/>
          <w:color w:val="000000"/>
          <w:sz w:val="24"/>
          <w:szCs w:val="24"/>
        </w:rPr>
      </w:pPr>
      <w:r w:rsidRPr="005D3283">
        <w:rPr>
          <w:rFonts w:ascii="Times New Roman" w:hAnsi="Times New Roman" w:cs="Times New Roman"/>
          <w:color w:val="000000"/>
          <w:sz w:val="24"/>
          <w:szCs w:val="24"/>
        </w:rPr>
        <w:lastRenderedPageBreak/>
        <w:t>York, NY: McGraw-Hill/Irwin</w:t>
      </w:r>
      <w:r w:rsidRPr="005D3283">
        <w:t xml:space="preserve"> </w:t>
      </w:r>
    </w:p>
    <w:p w14:paraId="72BE19D1" w14:textId="4DC7EC1D" w:rsidR="00FF0F0F" w:rsidRPr="00741D96" w:rsidRDefault="00FF0F0F" w:rsidP="00FF0F0F">
      <w:pPr>
        <w:spacing w:line="480" w:lineRule="auto"/>
        <w:rPr>
          <w:rFonts w:ascii="Times New Roman" w:hAnsi="Times New Roman" w:cs="Times New Roman"/>
          <w:color w:val="000000"/>
          <w:sz w:val="24"/>
          <w:szCs w:val="24"/>
        </w:rPr>
      </w:pPr>
      <w:r w:rsidRPr="00741D96">
        <w:rPr>
          <w:rFonts w:ascii="Times New Roman" w:hAnsi="Times New Roman" w:cs="Times New Roman"/>
          <w:sz w:val="24"/>
          <w:szCs w:val="24"/>
        </w:rPr>
        <w:t xml:space="preserve">Du, F. and Liu, J. (2014) </w:t>
      </w:r>
      <w:r w:rsidRPr="00741D96">
        <w:rPr>
          <w:rFonts w:ascii="Times New Roman" w:hAnsi="Times New Roman" w:cs="Times New Roman"/>
          <w:i/>
          <w:sz w:val="24"/>
          <w:szCs w:val="24"/>
        </w:rPr>
        <w:t xml:space="preserve">The History and Future of China Oil and Gas. </w:t>
      </w:r>
      <w:r w:rsidRPr="00741D96">
        <w:rPr>
          <w:rStyle w:val="selectable"/>
          <w:rFonts w:ascii="Times New Roman" w:hAnsi="Times New Roman" w:cs="Times New Roman"/>
          <w:color w:val="000000"/>
          <w:sz w:val="24"/>
          <w:szCs w:val="24"/>
        </w:rPr>
        <w:t>[online] Available at:</w:t>
      </w:r>
      <w:r w:rsidRPr="00741D96">
        <w:rPr>
          <w:rFonts w:ascii="Times New Roman" w:hAnsi="Times New Roman" w:cs="Times New Roman"/>
          <w:sz w:val="24"/>
          <w:szCs w:val="24"/>
        </w:rPr>
        <w:t xml:space="preserve"> </w:t>
      </w:r>
      <w:hyperlink r:id="rId33" w:history="1">
        <w:r w:rsidRPr="00741D96">
          <w:rPr>
            <w:rStyle w:val="a9"/>
            <w:rFonts w:ascii="Times New Roman" w:hAnsi="Times New Roman" w:cs="Times New Roman"/>
            <w:color w:val="auto"/>
            <w:sz w:val="24"/>
            <w:szCs w:val="24"/>
            <w:u w:val="none"/>
          </w:rPr>
          <w:t>https://www.onepetro.org/conference-paper/SPE-89776-MS</w:t>
        </w:r>
      </w:hyperlink>
      <w:r w:rsidRPr="00741D96">
        <w:rPr>
          <w:rStyle w:val="selectable"/>
          <w:rFonts w:ascii="Times New Roman" w:hAnsi="Times New Roman" w:cs="Times New Roman"/>
          <w:color w:val="000000"/>
          <w:sz w:val="24"/>
          <w:szCs w:val="24"/>
        </w:rPr>
        <w:t xml:space="preserve"> </w:t>
      </w:r>
      <w:r w:rsidRPr="00741D96">
        <w:rPr>
          <w:rFonts w:ascii="Times New Roman" w:hAnsi="Times New Roman" w:cs="Times New Roman"/>
          <w:color w:val="000000"/>
          <w:sz w:val="24"/>
          <w:szCs w:val="24"/>
        </w:rPr>
        <w:t xml:space="preserve">[Accessed 27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0AD4E657" w14:textId="1C00AC4C" w:rsidR="00791722" w:rsidRPr="00741D96" w:rsidRDefault="00791722" w:rsidP="008579CD">
      <w:pPr>
        <w:spacing w:line="480" w:lineRule="auto"/>
        <w:rPr>
          <w:rFonts w:ascii="Times New Roman" w:hAnsi="Times New Roman" w:cs="Times New Roman"/>
          <w:color w:val="000000"/>
          <w:sz w:val="24"/>
          <w:szCs w:val="24"/>
        </w:rPr>
      </w:pPr>
      <w:r w:rsidRPr="00741D96">
        <w:rPr>
          <w:rFonts w:ascii="Times New Roman" w:hAnsi="Times New Roman" w:cs="Times New Roman"/>
          <w:color w:val="000000"/>
          <w:sz w:val="24"/>
          <w:szCs w:val="24"/>
        </w:rPr>
        <w:t xml:space="preserve">Field, A. (2014). </w:t>
      </w:r>
      <w:r w:rsidRPr="00741D96">
        <w:rPr>
          <w:rFonts w:ascii="Times New Roman" w:hAnsi="Times New Roman" w:cs="Times New Roman"/>
          <w:i/>
          <w:iCs/>
          <w:color w:val="000000"/>
          <w:sz w:val="24"/>
          <w:szCs w:val="24"/>
        </w:rPr>
        <w:t>Data entry for correlation analysis using SPSS</w:t>
      </w:r>
      <w:r w:rsidRPr="00741D96">
        <w:rPr>
          <w:rFonts w:ascii="Times New Roman" w:hAnsi="Times New Roman" w:cs="Times New Roman"/>
          <w:color w:val="000000"/>
          <w:sz w:val="24"/>
          <w:szCs w:val="24"/>
        </w:rPr>
        <w:t>. [online] Available at: https://www.discoveringstatistics.com/repository/correlation_spss.pdf [Accessed 2</w:t>
      </w:r>
      <w:r w:rsidR="00FF0F0F" w:rsidRPr="00741D96">
        <w:rPr>
          <w:rFonts w:ascii="Times New Roman" w:hAnsi="Times New Roman" w:cs="Times New Roman"/>
          <w:color w:val="000000"/>
          <w:sz w:val="24"/>
          <w:szCs w:val="24"/>
        </w:rPr>
        <w:t>7</w:t>
      </w:r>
      <w:r w:rsidRPr="00741D96">
        <w:rPr>
          <w:rFonts w:ascii="Times New Roman" w:hAnsi="Times New Roman" w:cs="Times New Roman"/>
          <w:color w:val="000000"/>
          <w:sz w:val="24"/>
          <w:szCs w:val="24"/>
        </w:rPr>
        <w:t xml:space="preserve">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71AD276C" w14:textId="23AFA115" w:rsidR="00020A8A" w:rsidRPr="00741D96" w:rsidRDefault="00020A8A" w:rsidP="008579CD">
      <w:pPr>
        <w:spacing w:line="480" w:lineRule="auto"/>
        <w:rPr>
          <w:rFonts w:ascii="Times New Roman" w:hAnsi="Times New Roman" w:cs="Times New Roman"/>
          <w:color w:val="000000"/>
          <w:sz w:val="24"/>
          <w:szCs w:val="24"/>
        </w:rPr>
      </w:pPr>
      <w:r w:rsidRPr="00741D96">
        <w:rPr>
          <w:rFonts w:ascii="Times New Roman" w:hAnsi="Times New Roman" w:cs="Times New Roman"/>
          <w:color w:val="000000"/>
          <w:sz w:val="24"/>
          <w:szCs w:val="24"/>
        </w:rPr>
        <w:t xml:space="preserve">Flynn, D. (2019). Multivariate Statistical Methods in SPSS. </w:t>
      </w:r>
      <w:r w:rsidRPr="00741D96">
        <w:rPr>
          <w:rFonts w:ascii="Times New Roman" w:hAnsi="Times New Roman" w:cs="Times New Roman"/>
          <w:i/>
          <w:iCs/>
          <w:color w:val="000000"/>
          <w:sz w:val="24"/>
          <w:szCs w:val="24"/>
        </w:rPr>
        <w:t>Department of Biological Sciences</w:t>
      </w:r>
      <w:r w:rsidRPr="00741D96">
        <w:rPr>
          <w:rFonts w:ascii="Times New Roman" w:hAnsi="Times New Roman" w:cs="Times New Roman"/>
          <w:color w:val="000000"/>
          <w:sz w:val="24"/>
          <w:szCs w:val="24"/>
        </w:rPr>
        <w:t xml:space="preserve">, [online] 45(6), pp.45-50. Available at: https://barnard.edu/sites/default/files/inline/student_user_guide_of_spss.pdf [Accessed 25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0D536D34" w14:textId="62F9B25E" w:rsidR="000302CD" w:rsidRDefault="000302CD" w:rsidP="008579CD">
      <w:pPr>
        <w:spacing w:line="480" w:lineRule="auto"/>
        <w:rPr>
          <w:rFonts w:ascii="Times New Roman" w:hAnsi="Times New Roman" w:cs="Times New Roman"/>
          <w:color w:val="000000"/>
          <w:sz w:val="24"/>
          <w:szCs w:val="24"/>
        </w:rPr>
      </w:pPr>
      <w:r w:rsidRPr="00741D96">
        <w:rPr>
          <w:rFonts w:ascii="Times New Roman" w:hAnsi="Times New Roman" w:cs="Times New Roman"/>
          <w:color w:val="000000"/>
          <w:sz w:val="24"/>
          <w:szCs w:val="24"/>
        </w:rPr>
        <w:t xml:space="preserve">Filho, J. and </w:t>
      </w:r>
      <w:proofErr w:type="spellStart"/>
      <w:r w:rsidRPr="00741D96">
        <w:rPr>
          <w:rFonts w:ascii="Times New Roman" w:hAnsi="Times New Roman" w:cs="Times New Roman"/>
          <w:color w:val="000000"/>
          <w:sz w:val="24"/>
          <w:szCs w:val="24"/>
        </w:rPr>
        <w:t>Alve</w:t>
      </w:r>
      <w:proofErr w:type="spellEnd"/>
      <w:r w:rsidRPr="00741D96">
        <w:rPr>
          <w:rFonts w:ascii="Times New Roman" w:hAnsi="Times New Roman" w:cs="Times New Roman"/>
          <w:color w:val="000000"/>
          <w:sz w:val="24"/>
          <w:szCs w:val="24"/>
        </w:rPr>
        <w:t xml:space="preserve">, C. (2017). Motivation mechanisms in the corporate governance of state-owned enterprises (SOEs). </w:t>
      </w:r>
      <w:r w:rsidRPr="00741D96">
        <w:rPr>
          <w:rFonts w:ascii="Times New Roman" w:hAnsi="Times New Roman" w:cs="Times New Roman"/>
          <w:i/>
          <w:iCs/>
          <w:color w:val="000000"/>
          <w:sz w:val="24"/>
          <w:szCs w:val="24"/>
        </w:rPr>
        <w:t>The monthly Journal of Economics</w:t>
      </w:r>
      <w:r w:rsidRPr="00741D96">
        <w:rPr>
          <w:rFonts w:ascii="Times New Roman" w:hAnsi="Times New Roman" w:cs="Times New Roman"/>
          <w:color w:val="000000"/>
          <w:sz w:val="24"/>
          <w:szCs w:val="24"/>
        </w:rPr>
        <w:t xml:space="preserve">, [online] 16(1), pp.1679-2651. Available at: http://dx.doi.org/10.1590/1679-385172454 [Accessed 26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203CA621" w14:textId="61CD49F9" w:rsidR="00FE30C0" w:rsidRDefault="00FE30C0" w:rsidP="00FE30C0">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Gel, G. and Mao. (2015). </w:t>
      </w:r>
      <w:r w:rsidRPr="00FE30C0">
        <w:rPr>
          <w:rFonts w:ascii="Times New Roman" w:hAnsi="Times New Roman" w:cs="Times New Roman"/>
          <w:color w:val="000000"/>
          <w:sz w:val="24"/>
          <w:szCs w:val="24"/>
        </w:rPr>
        <w:t>Attractiveness of non-financial</w:t>
      </w:r>
      <w:r>
        <w:rPr>
          <w:rFonts w:ascii="Times New Roman" w:hAnsi="Times New Roman" w:cs="Times New Roman"/>
          <w:color w:val="000000"/>
          <w:sz w:val="24"/>
          <w:szCs w:val="24"/>
        </w:rPr>
        <w:t xml:space="preserve"> </w:t>
      </w:r>
      <w:r w:rsidRPr="00FE30C0">
        <w:rPr>
          <w:rFonts w:ascii="Times New Roman" w:hAnsi="Times New Roman" w:cs="Times New Roman"/>
          <w:color w:val="000000"/>
          <w:sz w:val="24"/>
          <w:szCs w:val="24"/>
        </w:rPr>
        <w:t xml:space="preserve">rewards for prospective knowledge workers: An experimental investigation, Employee Relations, </w:t>
      </w:r>
      <w:r>
        <w:rPr>
          <w:rFonts w:ascii="Times New Roman" w:hAnsi="Times New Roman" w:cs="Times New Roman"/>
          <w:color w:val="000000"/>
          <w:sz w:val="24"/>
          <w:szCs w:val="24"/>
        </w:rPr>
        <w:t>37(</w:t>
      </w:r>
      <w:r w:rsidRPr="00FE30C0">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FE30C0">
        <w:rPr>
          <w:rFonts w:ascii="Times New Roman" w:hAnsi="Times New Roman" w:cs="Times New Roman"/>
          <w:color w:val="000000"/>
          <w:sz w:val="24"/>
          <w:szCs w:val="24"/>
        </w:rPr>
        <w:t>, pp.274-295</w:t>
      </w:r>
      <w:r>
        <w:rPr>
          <w:rFonts w:ascii="Times New Roman" w:hAnsi="Times New Roman" w:cs="Times New Roman"/>
          <w:color w:val="000000"/>
          <w:sz w:val="24"/>
          <w:szCs w:val="24"/>
        </w:rPr>
        <w:t>.</w:t>
      </w:r>
    </w:p>
    <w:p w14:paraId="5DDE3CB5" w14:textId="68AA15F1" w:rsidR="001A4051" w:rsidRPr="001A4051" w:rsidRDefault="001A4051" w:rsidP="001A4051">
      <w:pPr>
        <w:rPr>
          <w:rFonts w:ascii="Times New Roman" w:hAnsi="Times New Roman" w:cs="Times New Roman"/>
          <w:sz w:val="24"/>
          <w:szCs w:val="24"/>
        </w:rPr>
      </w:pPr>
      <w:proofErr w:type="spellStart"/>
      <w:r w:rsidRPr="001A4051">
        <w:rPr>
          <w:rFonts w:ascii="Times New Roman" w:hAnsi="Times New Roman" w:cs="Times New Roman"/>
          <w:sz w:val="24"/>
          <w:szCs w:val="24"/>
        </w:rPr>
        <w:t>Ghodratia</w:t>
      </w:r>
      <w:proofErr w:type="spellEnd"/>
      <w:r w:rsidRPr="001A4051">
        <w:rPr>
          <w:rFonts w:ascii="Times New Roman" w:hAnsi="Times New Roman" w:cs="Times New Roman"/>
          <w:sz w:val="24"/>
          <w:szCs w:val="24"/>
        </w:rPr>
        <w:t xml:space="preserve">, H. and </w:t>
      </w:r>
      <w:proofErr w:type="spellStart"/>
      <w:r w:rsidRPr="001A4051">
        <w:rPr>
          <w:rFonts w:ascii="Times New Roman" w:hAnsi="Times New Roman" w:cs="Times New Roman"/>
          <w:sz w:val="24"/>
          <w:szCs w:val="24"/>
        </w:rPr>
        <w:t>Ghaffari</w:t>
      </w:r>
      <w:proofErr w:type="spellEnd"/>
      <w:r w:rsidRPr="001A4051">
        <w:rPr>
          <w:rFonts w:ascii="Times New Roman" w:hAnsi="Times New Roman" w:cs="Times New Roman"/>
          <w:sz w:val="24"/>
          <w:szCs w:val="24"/>
        </w:rPr>
        <w:t>, T. (2015). A study on effective factors on employee motivation.</w:t>
      </w:r>
      <w:r w:rsidRPr="001A4051">
        <w:rPr>
          <w:rFonts w:ascii="Times New Roman" w:hAnsi="Times New Roman" w:cs="Times New Roman"/>
          <w:i/>
          <w:iCs/>
          <w:sz w:val="24"/>
          <w:szCs w:val="24"/>
        </w:rPr>
        <w:t xml:space="preserve"> Management Science Letters</w:t>
      </w:r>
      <w:r w:rsidRPr="001A4051">
        <w:rPr>
          <w:rFonts w:ascii="Times New Roman" w:hAnsi="Times New Roman" w:cs="Times New Roman"/>
          <w:sz w:val="24"/>
          <w:szCs w:val="24"/>
        </w:rPr>
        <w:t>. pp.1511-1520.</w:t>
      </w:r>
    </w:p>
    <w:p w14:paraId="220130B1" w14:textId="0E587D50" w:rsidR="008579CD" w:rsidRPr="00741D96" w:rsidRDefault="008579CD" w:rsidP="008579CD">
      <w:pPr>
        <w:spacing w:line="480" w:lineRule="auto"/>
        <w:rPr>
          <w:rFonts w:ascii="Times New Roman" w:hAnsi="Times New Roman" w:cs="Times New Roman"/>
          <w:color w:val="000000"/>
          <w:sz w:val="24"/>
          <w:szCs w:val="24"/>
        </w:rPr>
      </w:pPr>
      <w:r w:rsidRPr="00741D96">
        <w:rPr>
          <w:rFonts w:ascii="Times New Roman" w:hAnsi="Times New Roman" w:cs="Times New Roman"/>
          <w:color w:val="000000"/>
          <w:sz w:val="24"/>
          <w:szCs w:val="24"/>
        </w:rPr>
        <w:t xml:space="preserve">Groves, T., McMillan, J., Hong, Y. and Naughton, B. (2016). What are the root causes of hindering the development of state-owned </w:t>
      </w:r>
      <w:proofErr w:type="gramStart"/>
      <w:r w:rsidR="001A4051">
        <w:rPr>
          <w:rFonts w:ascii="Times New Roman" w:hAnsi="Times New Roman" w:cs="Times New Roman"/>
          <w:color w:val="000000"/>
          <w:sz w:val="24"/>
          <w:szCs w:val="24"/>
        </w:rPr>
        <w:t>e</w:t>
      </w:r>
      <w:r w:rsidRPr="00741D96">
        <w:rPr>
          <w:rFonts w:ascii="Times New Roman" w:hAnsi="Times New Roman" w:cs="Times New Roman"/>
          <w:color w:val="000000"/>
          <w:sz w:val="24"/>
          <w:szCs w:val="24"/>
        </w:rPr>
        <w:t>nterprise</w:t>
      </w:r>
      <w:r w:rsidR="001A4051">
        <w:rPr>
          <w:rFonts w:ascii="Times New Roman" w:hAnsi="Times New Roman" w:cs="Times New Roman"/>
          <w:color w:val="000000"/>
          <w:sz w:val="24"/>
          <w:szCs w:val="24"/>
        </w:rPr>
        <w:t>s.</w:t>
      </w:r>
      <w:proofErr w:type="gramEnd"/>
      <w:r w:rsidRPr="00741D96">
        <w:rPr>
          <w:rFonts w:ascii="Times New Roman" w:hAnsi="Times New Roman" w:cs="Times New Roman"/>
          <w:color w:val="000000"/>
          <w:sz w:val="24"/>
          <w:szCs w:val="24"/>
        </w:rPr>
        <w:t xml:space="preserve"> </w:t>
      </w:r>
      <w:r w:rsidRPr="00741D96">
        <w:rPr>
          <w:rFonts w:ascii="Times New Roman" w:hAnsi="Times New Roman" w:cs="Times New Roman"/>
          <w:i/>
          <w:iCs/>
          <w:color w:val="000000"/>
          <w:sz w:val="24"/>
          <w:szCs w:val="24"/>
        </w:rPr>
        <w:t>The Monthly Journal of Economics</w:t>
      </w:r>
      <w:r w:rsidRPr="00741D96">
        <w:rPr>
          <w:rFonts w:ascii="Times New Roman" w:hAnsi="Times New Roman" w:cs="Times New Roman"/>
          <w:color w:val="000000"/>
          <w:sz w:val="24"/>
          <w:szCs w:val="24"/>
        </w:rPr>
        <w:t>, 109(2), pp.3-7.</w:t>
      </w:r>
    </w:p>
    <w:p w14:paraId="25CF7837" w14:textId="65B0FA0D" w:rsidR="00E0361A" w:rsidRPr="00741D96" w:rsidRDefault="00E0361A" w:rsidP="008579CD">
      <w:pPr>
        <w:spacing w:line="480" w:lineRule="auto"/>
        <w:rPr>
          <w:rFonts w:ascii="Times New Roman" w:hAnsi="Times New Roman" w:cs="Times New Roman"/>
          <w:sz w:val="24"/>
          <w:szCs w:val="24"/>
        </w:rPr>
      </w:pPr>
      <w:r w:rsidRPr="00741D96">
        <w:rPr>
          <w:rFonts w:ascii="Times New Roman" w:hAnsi="Times New Roman" w:cs="Times New Roman"/>
          <w:sz w:val="24"/>
          <w:szCs w:val="24"/>
        </w:rPr>
        <w:lastRenderedPageBreak/>
        <w:t xml:space="preserve">Guo, B. (2014). Low working efficiency problem in China State-Owned Enterprise, Journals of China economics, [Online]. 12(2), PP.6-10. Available at: https://academic.oup.com/jcmc/article/JCMC1034/4614509 [Accessed 24 </w:t>
      </w:r>
      <w:r w:rsidR="000D2F4B">
        <w:rPr>
          <w:rFonts w:ascii="Times New Roman" w:hAnsi="Times New Roman" w:cs="Times New Roman"/>
          <w:sz w:val="24"/>
          <w:szCs w:val="24"/>
        </w:rPr>
        <w:t>July</w:t>
      </w:r>
      <w:r w:rsidRPr="00741D96">
        <w:rPr>
          <w:rFonts w:ascii="Times New Roman" w:hAnsi="Times New Roman" w:cs="Times New Roman"/>
          <w:sz w:val="24"/>
          <w:szCs w:val="24"/>
        </w:rPr>
        <w:t>. 2019].</w:t>
      </w:r>
    </w:p>
    <w:p w14:paraId="0970384E" w14:textId="2CEB56F6" w:rsidR="008423F1" w:rsidRDefault="008423F1" w:rsidP="008579CD">
      <w:pPr>
        <w:spacing w:line="480" w:lineRule="auto"/>
        <w:rPr>
          <w:rFonts w:ascii="Times New Roman" w:hAnsi="Times New Roman" w:cs="Times New Roman"/>
          <w:color w:val="000000"/>
          <w:sz w:val="24"/>
          <w:szCs w:val="24"/>
        </w:rPr>
      </w:pPr>
      <w:r w:rsidRPr="00741D96">
        <w:rPr>
          <w:rFonts w:ascii="Times New Roman" w:hAnsi="Times New Roman" w:cs="Times New Roman"/>
          <w:color w:val="000000"/>
          <w:sz w:val="24"/>
          <w:szCs w:val="24"/>
        </w:rPr>
        <w:t xml:space="preserve">Hou, S. (2016). Thoughts on </w:t>
      </w:r>
      <w:r w:rsidR="009F6E43" w:rsidRPr="00741D96">
        <w:rPr>
          <w:rFonts w:ascii="Times New Roman" w:hAnsi="Times New Roman" w:cs="Times New Roman"/>
          <w:color w:val="000000"/>
          <w:sz w:val="24"/>
          <w:szCs w:val="24"/>
        </w:rPr>
        <w:t>Employee motivation</w:t>
      </w:r>
      <w:r w:rsidRPr="00741D96">
        <w:rPr>
          <w:rFonts w:ascii="Times New Roman" w:hAnsi="Times New Roman" w:cs="Times New Roman"/>
          <w:color w:val="000000"/>
          <w:sz w:val="24"/>
          <w:szCs w:val="24"/>
        </w:rPr>
        <w:t xml:space="preserve"> in China’s State-Owned Enterprises. </w:t>
      </w:r>
      <w:r w:rsidRPr="00741D96">
        <w:rPr>
          <w:rFonts w:ascii="Times New Roman" w:hAnsi="Times New Roman" w:cs="Times New Roman"/>
          <w:i/>
          <w:iCs/>
          <w:color w:val="000000"/>
          <w:sz w:val="24"/>
          <w:szCs w:val="24"/>
        </w:rPr>
        <w:t>Journal of Asia social science</w:t>
      </w:r>
      <w:r w:rsidRPr="00741D96">
        <w:rPr>
          <w:rFonts w:ascii="Times New Roman" w:hAnsi="Times New Roman" w:cs="Times New Roman"/>
          <w:color w:val="000000"/>
          <w:sz w:val="24"/>
          <w:szCs w:val="24"/>
        </w:rPr>
        <w:t xml:space="preserve">, [online] 4(11), pp.83-86. Available at: https://pdfs.semanticscholar.org/7eea/8fe844ccb9bc18e7f7de398b5dad4f99450.pdf [Accessed 26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0F26D362" w14:textId="3E150C49" w:rsidR="004E5030" w:rsidRPr="004E5030" w:rsidRDefault="004E5030" w:rsidP="008579CD">
      <w:pPr>
        <w:spacing w:line="480" w:lineRule="auto"/>
        <w:rPr>
          <w:rFonts w:ascii="Times New Roman" w:hAnsi="Times New Roman" w:cs="Times New Roman"/>
          <w:color w:val="000000"/>
          <w:sz w:val="24"/>
          <w:szCs w:val="24"/>
        </w:rPr>
      </w:pPr>
      <w:proofErr w:type="spellStart"/>
      <w:r w:rsidRPr="004E5030">
        <w:rPr>
          <w:rFonts w:ascii="Times New Roman" w:hAnsi="Times New Roman" w:cs="Times New Roman"/>
          <w:color w:val="000000"/>
          <w:sz w:val="24"/>
          <w:szCs w:val="24"/>
        </w:rPr>
        <w:t>Korzynski</w:t>
      </w:r>
      <w:proofErr w:type="spellEnd"/>
      <w:r w:rsidRPr="004E5030">
        <w:rPr>
          <w:rFonts w:ascii="Times New Roman" w:hAnsi="Times New Roman" w:cs="Times New Roman"/>
          <w:color w:val="000000"/>
          <w:sz w:val="24"/>
          <w:szCs w:val="24"/>
        </w:rPr>
        <w:t xml:space="preserve">, P. (2013). Employee motivation in new working environment. </w:t>
      </w:r>
      <w:r w:rsidRPr="004E5030">
        <w:rPr>
          <w:rFonts w:ascii="Times New Roman" w:hAnsi="Times New Roman" w:cs="Times New Roman"/>
          <w:i/>
          <w:iCs/>
          <w:color w:val="000000"/>
          <w:sz w:val="24"/>
          <w:szCs w:val="24"/>
        </w:rPr>
        <w:t>International Journal of Academic Research</w:t>
      </w:r>
      <w:r w:rsidRPr="004E5030">
        <w:rPr>
          <w:rFonts w:ascii="Times New Roman" w:hAnsi="Times New Roman" w:cs="Times New Roman"/>
          <w:color w:val="000000"/>
          <w:sz w:val="24"/>
          <w:szCs w:val="24"/>
        </w:rPr>
        <w:t>, 5(5), pp.184-188.</w:t>
      </w:r>
    </w:p>
    <w:p w14:paraId="3598D6D0" w14:textId="1A1315B7" w:rsidR="00C26A57" w:rsidRDefault="00C26A57" w:rsidP="008579CD">
      <w:pPr>
        <w:spacing w:line="480" w:lineRule="auto"/>
        <w:rPr>
          <w:rFonts w:ascii="Times New Roman" w:hAnsi="Times New Roman" w:cs="Times New Roman"/>
          <w:color w:val="000000"/>
          <w:sz w:val="24"/>
          <w:szCs w:val="24"/>
        </w:rPr>
      </w:pPr>
      <w:proofErr w:type="spellStart"/>
      <w:r w:rsidRPr="00C26A57">
        <w:rPr>
          <w:rFonts w:ascii="Times New Roman" w:hAnsi="Times New Roman" w:cs="Times New Roman"/>
          <w:color w:val="000000"/>
          <w:sz w:val="24"/>
          <w:szCs w:val="24"/>
        </w:rPr>
        <w:t>KBhatti</w:t>
      </w:r>
      <w:proofErr w:type="spellEnd"/>
      <w:r w:rsidRPr="00C26A57">
        <w:rPr>
          <w:rFonts w:ascii="Times New Roman" w:hAnsi="Times New Roman" w:cs="Times New Roman"/>
          <w:color w:val="000000"/>
          <w:sz w:val="24"/>
          <w:szCs w:val="24"/>
        </w:rPr>
        <w:t>, O. and Hassan, A. (2016). Employee motivation an Islamic perspective, Human omics. 32(1), pp.33-47.</w:t>
      </w:r>
    </w:p>
    <w:p w14:paraId="6934CF6A" w14:textId="1120FAD1" w:rsidR="004E5030" w:rsidRPr="004E5030" w:rsidRDefault="004E5030" w:rsidP="008579CD">
      <w:pPr>
        <w:spacing w:line="480" w:lineRule="auto"/>
        <w:rPr>
          <w:rFonts w:ascii="Times New Roman" w:hAnsi="Times New Roman" w:cs="Times New Roman"/>
          <w:color w:val="000000"/>
          <w:sz w:val="24"/>
          <w:szCs w:val="24"/>
        </w:rPr>
      </w:pPr>
      <w:proofErr w:type="spellStart"/>
      <w:r w:rsidRPr="004E5030">
        <w:rPr>
          <w:rFonts w:ascii="Times New Roman" w:hAnsi="Times New Roman" w:cs="Times New Roman"/>
          <w:color w:val="000000"/>
          <w:sz w:val="24"/>
          <w:szCs w:val="24"/>
        </w:rPr>
        <w:t>Karaskakovska</w:t>
      </w:r>
      <w:proofErr w:type="spellEnd"/>
      <w:r w:rsidRPr="004E5030">
        <w:rPr>
          <w:rFonts w:ascii="Times New Roman" w:hAnsi="Times New Roman" w:cs="Times New Roman"/>
          <w:color w:val="000000"/>
          <w:sz w:val="24"/>
          <w:szCs w:val="24"/>
        </w:rPr>
        <w:t xml:space="preserve">, S. (2014). Analysis of the Employee Motivation Factors: Focus on Age and Gender Specific Factors. </w:t>
      </w:r>
      <w:r w:rsidRPr="004E5030">
        <w:rPr>
          <w:rFonts w:ascii="Times New Roman" w:hAnsi="Times New Roman" w:cs="Times New Roman"/>
          <w:i/>
          <w:iCs/>
          <w:color w:val="000000"/>
          <w:sz w:val="24"/>
          <w:szCs w:val="24"/>
        </w:rPr>
        <w:t>SSRN Electronic Journal</w:t>
      </w:r>
      <w:r w:rsidRPr="004E5030">
        <w:rPr>
          <w:rFonts w:ascii="Times New Roman" w:hAnsi="Times New Roman" w:cs="Times New Roman"/>
          <w:color w:val="000000"/>
          <w:sz w:val="24"/>
          <w:szCs w:val="24"/>
        </w:rPr>
        <w:t>.</w:t>
      </w:r>
    </w:p>
    <w:p w14:paraId="60EE8632" w14:textId="7187E538" w:rsidR="000F65C2" w:rsidRPr="000F65C2" w:rsidRDefault="000F65C2" w:rsidP="008579CD">
      <w:pPr>
        <w:spacing w:line="480" w:lineRule="auto"/>
        <w:rPr>
          <w:rFonts w:ascii="Times New Roman" w:hAnsi="Times New Roman" w:cs="Times New Roman"/>
          <w:color w:val="000000"/>
          <w:sz w:val="36"/>
          <w:szCs w:val="36"/>
        </w:rPr>
      </w:pPr>
      <w:r w:rsidRPr="000F65C2">
        <w:rPr>
          <w:rFonts w:ascii="Times New Roman" w:hAnsi="Times New Roman" w:cs="Times New Roman"/>
          <w:color w:val="000000"/>
          <w:sz w:val="24"/>
          <w:szCs w:val="24"/>
        </w:rPr>
        <w:t xml:space="preserve">Kiyoshi, T. (2016). Effects of wage and promotion incentives on the motivation levels of Japanese employees. </w:t>
      </w:r>
      <w:r w:rsidRPr="000F65C2">
        <w:rPr>
          <w:rFonts w:ascii="Times New Roman" w:hAnsi="Times New Roman" w:cs="Times New Roman"/>
          <w:i/>
          <w:iCs/>
          <w:color w:val="000000"/>
          <w:sz w:val="24"/>
          <w:szCs w:val="24"/>
        </w:rPr>
        <w:t>Career Development International</w:t>
      </w:r>
      <w:r w:rsidRPr="000F65C2">
        <w:rPr>
          <w:rFonts w:ascii="Times New Roman" w:hAnsi="Times New Roman" w:cs="Times New Roman"/>
          <w:color w:val="000000"/>
          <w:sz w:val="24"/>
          <w:szCs w:val="24"/>
        </w:rPr>
        <w:t>, 11(3), pp.193-203.</w:t>
      </w:r>
    </w:p>
    <w:p w14:paraId="178C82A8" w14:textId="0A42478D" w:rsidR="00A970C0" w:rsidRPr="00A970C0" w:rsidRDefault="00E0361A" w:rsidP="008579CD">
      <w:pPr>
        <w:spacing w:line="480" w:lineRule="auto"/>
        <w:rPr>
          <w:rFonts w:ascii="Times New Roman" w:hAnsi="Times New Roman" w:cs="Times New Roman"/>
          <w:b/>
          <w:iCs/>
          <w:color w:val="000000"/>
          <w:sz w:val="24"/>
          <w:szCs w:val="24"/>
        </w:rPr>
      </w:pPr>
      <w:r w:rsidRPr="00741D96">
        <w:rPr>
          <w:rFonts w:ascii="Times New Roman" w:hAnsi="Times New Roman" w:cs="Times New Roman"/>
          <w:color w:val="000000"/>
          <w:sz w:val="24"/>
          <w:szCs w:val="24"/>
        </w:rPr>
        <w:t xml:space="preserve">Liu, Y. (2014). The </w:t>
      </w:r>
      <w:r w:rsidR="009F6E43" w:rsidRPr="00741D96">
        <w:rPr>
          <w:rFonts w:ascii="Times New Roman" w:hAnsi="Times New Roman" w:cs="Times New Roman"/>
          <w:color w:val="000000"/>
          <w:sz w:val="24"/>
          <w:szCs w:val="24"/>
        </w:rPr>
        <w:t>Employee motivation</w:t>
      </w:r>
      <w:r w:rsidRPr="00741D96">
        <w:rPr>
          <w:rFonts w:ascii="Times New Roman" w:hAnsi="Times New Roman" w:cs="Times New Roman"/>
          <w:color w:val="000000"/>
          <w:sz w:val="24"/>
          <w:szCs w:val="24"/>
        </w:rPr>
        <w:t xml:space="preserve">s of the New Generation Employees. </w:t>
      </w:r>
      <w:r w:rsidRPr="00741D96">
        <w:rPr>
          <w:rFonts w:ascii="Times New Roman" w:hAnsi="Times New Roman" w:cs="Times New Roman"/>
          <w:i/>
          <w:iCs/>
          <w:color w:val="000000"/>
          <w:sz w:val="24"/>
          <w:szCs w:val="24"/>
        </w:rPr>
        <w:t>International Journal of Business and Social Science</w:t>
      </w:r>
      <w:r w:rsidRPr="00741D96">
        <w:rPr>
          <w:rFonts w:ascii="Times New Roman" w:hAnsi="Times New Roman" w:cs="Times New Roman"/>
          <w:color w:val="000000"/>
          <w:sz w:val="24"/>
          <w:szCs w:val="24"/>
        </w:rPr>
        <w:t xml:space="preserve">, [online] 5(8), pp.310-317. Available at: https://ijbssnet.com/journals/Vol_5_No_8_July_2014/31.pdf [Accessed 24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r w:rsidR="00FF0F0F" w:rsidRPr="00741D96">
        <w:rPr>
          <w:rFonts w:ascii="Times New Roman" w:hAnsi="Times New Roman" w:cs="Times New Roman"/>
          <w:b/>
          <w:iCs/>
          <w:color w:val="000000"/>
          <w:sz w:val="24"/>
          <w:szCs w:val="24"/>
        </w:rPr>
        <w:t>.</w:t>
      </w:r>
    </w:p>
    <w:p w14:paraId="16798CAB" w14:textId="7158A7F5" w:rsidR="00A660C7" w:rsidRPr="00741D96" w:rsidRDefault="00A660C7" w:rsidP="008579CD">
      <w:pPr>
        <w:spacing w:line="480" w:lineRule="auto"/>
        <w:rPr>
          <w:rFonts w:ascii="Times New Roman" w:hAnsi="Times New Roman" w:cs="Times New Roman"/>
          <w:color w:val="000000"/>
          <w:sz w:val="24"/>
          <w:szCs w:val="24"/>
        </w:rPr>
      </w:pPr>
      <w:r w:rsidRPr="00741D96">
        <w:rPr>
          <w:rStyle w:val="selectable"/>
          <w:rFonts w:ascii="Times New Roman" w:hAnsi="Times New Roman" w:cs="Times New Roman"/>
          <w:color w:val="000000"/>
          <w:sz w:val="24"/>
          <w:szCs w:val="24"/>
        </w:rPr>
        <w:t xml:space="preserve">Lyons, K. (2017). </w:t>
      </w:r>
      <w:r w:rsidRPr="00741D96">
        <w:rPr>
          <w:rStyle w:val="selectable"/>
          <w:rFonts w:ascii="Times New Roman" w:hAnsi="Times New Roman" w:cs="Times New Roman"/>
          <w:i/>
          <w:iCs/>
          <w:color w:val="000000"/>
          <w:sz w:val="24"/>
          <w:szCs w:val="24"/>
        </w:rPr>
        <w:t>HOW TO DEFINE GOOD RESEARCH OBJECTIVES</w:t>
      </w:r>
      <w:r w:rsidRPr="00741D96">
        <w:rPr>
          <w:rStyle w:val="selectable"/>
          <w:rFonts w:ascii="Times New Roman" w:hAnsi="Times New Roman" w:cs="Times New Roman"/>
          <w:color w:val="000000"/>
          <w:sz w:val="24"/>
          <w:szCs w:val="24"/>
        </w:rPr>
        <w:t xml:space="preserve">. [online] Available at: https://www.lipmanhearne.com/how-to-define-good-research-objectives/ [Accessed 25 </w:t>
      </w:r>
      <w:r w:rsidR="000D2F4B">
        <w:rPr>
          <w:rStyle w:val="selectable"/>
          <w:rFonts w:ascii="Times New Roman" w:hAnsi="Times New Roman" w:cs="Times New Roman"/>
          <w:color w:val="000000"/>
          <w:sz w:val="24"/>
          <w:szCs w:val="24"/>
        </w:rPr>
        <w:t>July</w:t>
      </w:r>
      <w:r w:rsidRPr="00741D96">
        <w:rPr>
          <w:rStyle w:val="selectable"/>
          <w:rFonts w:ascii="Times New Roman" w:hAnsi="Times New Roman" w:cs="Times New Roman"/>
          <w:color w:val="000000"/>
          <w:sz w:val="24"/>
          <w:szCs w:val="24"/>
        </w:rPr>
        <w:t>. 2019].</w:t>
      </w:r>
    </w:p>
    <w:p w14:paraId="19A0B955" w14:textId="639F91C4" w:rsidR="00BA71F6" w:rsidRPr="00741D96" w:rsidRDefault="00BA71F6" w:rsidP="008579CD">
      <w:pPr>
        <w:spacing w:line="480" w:lineRule="auto"/>
        <w:rPr>
          <w:rFonts w:ascii="Times New Roman" w:hAnsi="Times New Roman" w:cs="Times New Roman"/>
          <w:color w:val="000000"/>
          <w:sz w:val="24"/>
          <w:szCs w:val="24"/>
        </w:rPr>
      </w:pPr>
      <w:proofErr w:type="spellStart"/>
      <w:r w:rsidRPr="00741D96">
        <w:rPr>
          <w:rFonts w:ascii="Times New Roman" w:hAnsi="Times New Roman" w:cs="Times New Roman"/>
          <w:color w:val="000000"/>
          <w:sz w:val="24"/>
          <w:szCs w:val="24"/>
        </w:rPr>
        <w:lastRenderedPageBreak/>
        <w:t>Leutert</w:t>
      </w:r>
      <w:proofErr w:type="spellEnd"/>
      <w:r w:rsidRPr="00741D96">
        <w:rPr>
          <w:rFonts w:ascii="Times New Roman" w:hAnsi="Times New Roman" w:cs="Times New Roman"/>
          <w:color w:val="000000"/>
          <w:sz w:val="24"/>
          <w:szCs w:val="24"/>
        </w:rPr>
        <w:t xml:space="preserve">, W. (2016). Challenges Ahead in China’s Reform of State-Owned Enterprises. </w:t>
      </w:r>
      <w:r w:rsidRPr="00741D96">
        <w:rPr>
          <w:rFonts w:ascii="Times New Roman" w:hAnsi="Times New Roman" w:cs="Times New Roman"/>
          <w:i/>
          <w:iCs/>
          <w:color w:val="000000"/>
          <w:sz w:val="24"/>
          <w:szCs w:val="24"/>
        </w:rPr>
        <w:t>J</w:t>
      </w:r>
      <w:r w:rsidR="000D25F2" w:rsidRPr="00741D96">
        <w:rPr>
          <w:rFonts w:ascii="Times New Roman" w:hAnsi="Times New Roman" w:cs="Times New Roman"/>
          <w:i/>
          <w:iCs/>
          <w:color w:val="000000"/>
          <w:sz w:val="24"/>
          <w:szCs w:val="24"/>
        </w:rPr>
        <w:t>o</w:t>
      </w:r>
      <w:r w:rsidRPr="00741D96">
        <w:rPr>
          <w:rFonts w:ascii="Times New Roman" w:hAnsi="Times New Roman" w:cs="Times New Roman"/>
          <w:i/>
          <w:iCs/>
          <w:color w:val="000000"/>
          <w:sz w:val="24"/>
          <w:szCs w:val="24"/>
        </w:rPr>
        <w:t>urnal of Asia Policy</w:t>
      </w:r>
      <w:r w:rsidRPr="00741D96">
        <w:rPr>
          <w:rFonts w:ascii="Times New Roman" w:hAnsi="Times New Roman" w:cs="Times New Roman"/>
          <w:color w:val="000000"/>
          <w:sz w:val="24"/>
          <w:szCs w:val="24"/>
        </w:rPr>
        <w:t xml:space="preserve">, [online] 12(7), pp.83-99. Available at: https://www.brookings.edu/w-content/uploads/2016/07/Wendy-Leutert-Challenges-ahead-in-Chinas-reform-of-stateowned-enterprises.pdf [Accessed 26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143DD865" w14:textId="020D0BD8" w:rsidR="00FF595B" w:rsidRDefault="00FF595B" w:rsidP="008579CD">
      <w:pPr>
        <w:spacing w:line="480" w:lineRule="auto"/>
        <w:rPr>
          <w:rFonts w:ascii="Times New Roman" w:hAnsi="Times New Roman" w:cs="Times New Roman"/>
          <w:color w:val="000000"/>
          <w:sz w:val="24"/>
          <w:szCs w:val="24"/>
        </w:rPr>
      </w:pPr>
      <w:r w:rsidRPr="00741D96">
        <w:rPr>
          <w:rFonts w:ascii="Times New Roman" w:hAnsi="Times New Roman" w:cs="Times New Roman"/>
          <w:color w:val="000000"/>
          <w:sz w:val="24"/>
          <w:szCs w:val="24"/>
        </w:rPr>
        <w:t xml:space="preserve">Megginson, W. (2017). Corporate Governance of modern State-owned Enterprises in China. </w:t>
      </w:r>
      <w:r w:rsidRPr="00741D96">
        <w:rPr>
          <w:rFonts w:ascii="Times New Roman" w:hAnsi="Times New Roman" w:cs="Times New Roman"/>
          <w:i/>
          <w:iCs/>
          <w:color w:val="000000"/>
          <w:sz w:val="24"/>
          <w:szCs w:val="24"/>
        </w:rPr>
        <w:t>International Journal of Property Investment</w:t>
      </w:r>
      <w:r w:rsidR="00A970C0">
        <w:rPr>
          <w:rFonts w:ascii="Times New Roman" w:hAnsi="Times New Roman" w:cs="Times New Roman"/>
          <w:i/>
          <w:iCs/>
          <w:color w:val="000000"/>
          <w:sz w:val="24"/>
          <w:szCs w:val="24"/>
        </w:rPr>
        <w:t xml:space="preserve"> </w:t>
      </w:r>
      <w:r w:rsidR="00E84EA3" w:rsidRPr="00741D96">
        <w:rPr>
          <w:rFonts w:ascii="Times New Roman" w:hAnsi="Times New Roman" w:cs="Times New Roman"/>
          <w:i/>
          <w:iCs/>
          <w:color w:val="000000"/>
          <w:sz w:val="24"/>
          <w:szCs w:val="24"/>
        </w:rPr>
        <w:t>and</w:t>
      </w:r>
      <w:r w:rsidRPr="00741D96">
        <w:rPr>
          <w:rFonts w:ascii="Times New Roman" w:hAnsi="Times New Roman" w:cs="Times New Roman"/>
          <w:i/>
          <w:iCs/>
          <w:color w:val="000000"/>
          <w:sz w:val="24"/>
          <w:szCs w:val="24"/>
        </w:rPr>
        <w:t xml:space="preserve"> Finance</w:t>
      </w:r>
      <w:r w:rsidRPr="00741D96">
        <w:rPr>
          <w:rFonts w:ascii="Times New Roman" w:hAnsi="Times New Roman" w:cs="Times New Roman"/>
          <w:color w:val="000000"/>
          <w:sz w:val="24"/>
          <w:szCs w:val="24"/>
        </w:rPr>
        <w:t xml:space="preserve">, [online] 45(13), pp.18-29. Available at: http://www.oecd.org/daf/corporategovernanceofstate-ownedenterprises/1923755.pdf [Accessed 26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498C1630" w14:textId="7F7131F5" w:rsidR="00F0583A" w:rsidRPr="00741D96" w:rsidRDefault="00F0583A" w:rsidP="00F0583A">
      <w:pPr>
        <w:spacing w:line="480" w:lineRule="auto"/>
        <w:rPr>
          <w:rFonts w:ascii="Times New Roman" w:hAnsi="Times New Roman" w:cs="Times New Roman"/>
          <w:color w:val="000000"/>
          <w:sz w:val="24"/>
          <w:szCs w:val="24"/>
        </w:rPr>
      </w:pPr>
      <w:r w:rsidRPr="00F0583A">
        <w:rPr>
          <w:rFonts w:ascii="Times New Roman" w:hAnsi="Times New Roman" w:cs="Times New Roman"/>
          <w:color w:val="000000"/>
          <w:sz w:val="24"/>
          <w:szCs w:val="24"/>
        </w:rPr>
        <w:t>Maier, T.</w:t>
      </w:r>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Berking</w:t>
      </w:r>
      <w:proofErr w:type="spellEnd"/>
      <w:r>
        <w:rPr>
          <w:rFonts w:ascii="Times New Roman" w:hAnsi="Times New Roman" w:cs="Times New Roman"/>
          <w:color w:val="000000"/>
          <w:sz w:val="24"/>
          <w:szCs w:val="24"/>
        </w:rPr>
        <w:t xml:space="preserve">, M. </w:t>
      </w:r>
      <w:r w:rsidRPr="00F0583A">
        <w:rPr>
          <w:rFonts w:ascii="Times New Roman" w:hAnsi="Times New Roman" w:cs="Times New Roman"/>
          <w:color w:val="000000"/>
          <w:sz w:val="24"/>
          <w:szCs w:val="24"/>
        </w:rPr>
        <w:t xml:space="preserve">(2015). A </w:t>
      </w:r>
      <w:proofErr w:type="spellStart"/>
      <w:r w:rsidRPr="00F0583A">
        <w:rPr>
          <w:rFonts w:ascii="Times New Roman" w:hAnsi="Times New Roman" w:cs="Times New Roman"/>
          <w:color w:val="000000"/>
          <w:sz w:val="24"/>
          <w:szCs w:val="24"/>
        </w:rPr>
        <w:t>multicentre</w:t>
      </w:r>
      <w:proofErr w:type="spellEnd"/>
      <w:r w:rsidRPr="00F0583A">
        <w:rPr>
          <w:rFonts w:ascii="Times New Roman" w:hAnsi="Times New Roman" w:cs="Times New Roman"/>
          <w:color w:val="000000"/>
          <w:sz w:val="24"/>
          <w:szCs w:val="24"/>
        </w:rPr>
        <w:t xml:space="preserve"> pilot study investigating high</w:t>
      </w:r>
      <w:r>
        <w:rPr>
          <w:rFonts w:ascii="Times New Roman" w:hAnsi="Times New Roman" w:cs="Times New Roman"/>
          <w:color w:val="000000"/>
          <w:sz w:val="24"/>
          <w:szCs w:val="24"/>
        </w:rPr>
        <w:t xml:space="preserve"> </w:t>
      </w:r>
      <w:r w:rsidRPr="00F0583A">
        <w:rPr>
          <w:rFonts w:ascii="Times New Roman" w:hAnsi="Times New Roman" w:cs="Times New Roman"/>
          <w:color w:val="000000"/>
          <w:sz w:val="24"/>
          <w:szCs w:val="24"/>
        </w:rPr>
        <w:t>definition optical coherence tomography in the differentiation of cutaneous melanoma</w:t>
      </w:r>
      <w:r>
        <w:rPr>
          <w:rFonts w:ascii="Times New Roman" w:hAnsi="Times New Roman" w:cs="Times New Roman"/>
          <w:color w:val="000000"/>
          <w:sz w:val="24"/>
          <w:szCs w:val="24"/>
        </w:rPr>
        <w:t xml:space="preserve"> </w:t>
      </w:r>
      <w:r w:rsidRPr="00F0583A">
        <w:rPr>
          <w:rFonts w:ascii="Times New Roman" w:hAnsi="Times New Roman" w:cs="Times New Roman"/>
          <w:color w:val="000000"/>
          <w:sz w:val="24"/>
          <w:szCs w:val="24"/>
        </w:rPr>
        <w:t>and melanocytic</w:t>
      </w:r>
      <w:r>
        <w:rPr>
          <w:rFonts w:ascii="Times New Roman" w:hAnsi="Times New Roman" w:cs="Times New Roman"/>
          <w:color w:val="000000"/>
          <w:sz w:val="24"/>
          <w:szCs w:val="24"/>
        </w:rPr>
        <w:t xml:space="preserve"> </w:t>
      </w:r>
      <w:proofErr w:type="spellStart"/>
      <w:r w:rsidRPr="00F0583A">
        <w:rPr>
          <w:rFonts w:ascii="Times New Roman" w:hAnsi="Times New Roman" w:cs="Times New Roman"/>
          <w:color w:val="000000"/>
          <w:sz w:val="24"/>
          <w:szCs w:val="24"/>
        </w:rPr>
        <w:t>naevi</w:t>
      </w:r>
      <w:proofErr w:type="spellEnd"/>
      <w:r w:rsidRPr="00F0583A">
        <w:rPr>
          <w:rFonts w:ascii="Times New Roman" w:hAnsi="Times New Roman" w:cs="Times New Roman"/>
          <w:color w:val="000000"/>
          <w:sz w:val="24"/>
          <w:szCs w:val="24"/>
        </w:rPr>
        <w:t>. Journal of the European Academy of Dermatology and Venereology, 29(3), pp.537-541.</w:t>
      </w:r>
    </w:p>
    <w:p w14:paraId="22AACEAA" w14:textId="26B79EEC" w:rsidR="00A004B6" w:rsidRDefault="00A004B6" w:rsidP="008579CD">
      <w:pPr>
        <w:spacing w:line="480" w:lineRule="auto"/>
        <w:rPr>
          <w:rFonts w:ascii="Times New Roman" w:hAnsi="Times New Roman" w:cs="Times New Roman"/>
          <w:color w:val="000000"/>
          <w:sz w:val="24"/>
          <w:szCs w:val="24"/>
        </w:rPr>
      </w:pPr>
      <w:r w:rsidRPr="00741D96">
        <w:rPr>
          <w:rFonts w:ascii="Times New Roman" w:hAnsi="Times New Roman" w:cs="Times New Roman"/>
          <w:color w:val="000000"/>
          <w:sz w:val="24"/>
          <w:szCs w:val="24"/>
        </w:rPr>
        <w:t xml:space="preserve">Nemati, S. (2016). </w:t>
      </w:r>
      <w:r w:rsidRPr="00741D96">
        <w:rPr>
          <w:rFonts w:ascii="Times New Roman" w:hAnsi="Times New Roman" w:cs="Times New Roman"/>
          <w:i/>
          <w:iCs/>
          <w:color w:val="000000"/>
          <w:sz w:val="24"/>
          <w:szCs w:val="24"/>
        </w:rPr>
        <w:t>Expectancy Theory Overview</w:t>
      </w:r>
      <w:r w:rsidRPr="00741D96">
        <w:rPr>
          <w:rFonts w:ascii="Times New Roman" w:hAnsi="Times New Roman" w:cs="Times New Roman"/>
          <w:color w:val="000000"/>
          <w:sz w:val="24"/>
          <w:szCs w:val="24"/>
        </w:rPr>
        <w:t xml:space="preserve">. [online] Available at: https://wikispaces.psu.edu/display/PSYCH484/4.+Expectancy+Theory [Accessed 25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7A5D10AF" w14:textId="77777777" w:rsidR="00F0583A" w:rsidRPr="000D2F4B" w:rsidRDefault="00F0583A" w:rsidP="00F0583A">
      <w:pPr>
        <w:rPr>
          <w:rFonts w:ascii="Arial" w:hAnsi="Arial" w:cs="Arial"/>
          <w:szCs w:val="21"/>
        </w:rPr>
      </w:pPr>
      <w:proofErr w:type="spellStart"/>
      <w:r w:rsidRPr="000D2F4B">
        <w:rPr>
          <w:rFonts w:ascii="Arial" w:hAnsi="Arial" w:cs="Arial"/>
          <w:szCs w:val="21"/>
        </w:rPr>
        <w:t>Okpu</w:t>
      </w:r>
      <w:proofErr w:type="spellEnd"/>
      <w:r w:rsidRPr="000D2F4B">
        <w:rPr>
          <w:rFonts w:ascii="Arial" w:hAnsi="Arial" w:cs="Arial"/>
          <w:szCs w:val="21"/>
        </w:rPr>
        <w:t xml:space="preserve">, T. and </w:t>
      </w:r>
      <w:proofErr w:type="spellStart"/>
      <w:r w:rsidRPr="000D2F4B">
        <w:rPr>
          <w:rFonts w:ascii="Arial" w:hAnsi="Arial" w:cs="Arial"/>
          <w:szCs w:val="21"/>
        </w:rPr>
        <w:t>Obiora</w:t>
      </w:r>
      <w:proofErr w:type="spellEnd"/>
      <w:r w:rsidRPr="000D2F4B">
        <w:rPr>
          <w:rFonts w:ascii="Arial" w:hAnsi="Arial" w:cs="Arial"/>
          <w:szCs w:val="21"/>
        </w:rPr>
        <w:t>, N. (2018). Organizational Justice and Employee Work Passion in Nigerian Universities.</w:t>
      </w:r>
      <w:r w:rsidRPr="000D2F4B">
        <w:t xml:space="preserve"> </w:t>
      </w:r>
      <w:r w:rsidRPr="000D2F4B">
        <w:rPr>
          <w:rFonts w:ascii="Arial" w:hAnsi="Arial" w:cs="Arial"/>
          <w:szCs w:val="21"/>
        </w:rPr>
        <w:t>[online] Available at:</w:t>
      </w:r>
      <w:r>
        <w:rPr>
          <w:rFonts w:ascii="Arial" w:hAnsi="Arial" w:cs="Arial"/>
          <w:szCs w:val="21"/>
        </w:rPr>
        <w:t xml:space="preserve"> </w:t>
      </w:r>
      <w:r w:rsidRPr="000D2F4B">
        <w:rPr>
          <w:rFonts w:ascii="Arial" w:hAnsi="Arial" w:cs="Arial"/>
          <w:szCs w:val="21"/>
        </w:rPr>
        <w:t>https://www.researchgate.net/publication/327907238_organizational_justice_and_employee_work_passion</w:t>
      </w:r>
      <w:r w:rsidRPr="00741D96">
        <w:rPr>
          <w:rFonts w:ascii="Times New Roman" w:hAnsi="Times New Roman" w:cs="Times New Roman"/>
          <w:color w:val="000000"/>
          <w:sz w:val="24"/>
          <w:szCs w:val="24"/>
        </w:rPr>
        <w:t xml:space="preserve"> [Accessed </w:t>
      </w:r>
      <w:r>
        <w:rPr>
          <w:rFonts w:ascii="Times New Roman" w:hAnsi="Times New Roman" w:cs="Times New Roman"/>
          <w:color w:val="000000"/>
          <w:sz w:val="24"/>
          <w:szCs w:val="24"/>
        </w:rPr>
        <w:t>15</w:t>
      </w:r>
      <w:r w:rsidRPr="00741D96">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Agu</w:t>
      </w:r>
      <w:proofErr w:type="spellEnd"/>
      <w:r w:rsidRPr="00741D96">
        <w:rPr>
          <w:rFonts w:ascii="Times New Roman" w:hAnsi="Times New Roman" w:cs="Times New Roman"/>
          <w:color w:val="000000"/>
          <w:sz w:val="24"/>
          <w:szCs w:val="24"/>
        </w:rPr>
        <w:t>. 2019].</w:t>
      </w:r>
    </w:p>
    <w:p w14:paraId="6D58951B" w14:textId="77777777" w:rsidR="00F0583A" w:rsidRPr="00F0583A" w:rsidRDefault="00F0583A" w:rsidP="008579CD">
      <w:pPr>
        <w:spacing w:line="480" w:lineRule="auto"/>
        <w:rPr>
          <w:rFonts w:ascii="Times New Roman" w:hAnsi="Times New Roman" w:cs="Times New Roman"/>
          <w:color w:val="000000"/>
          <w:sz w:val="24"/>
          <w:szCs w:val="24"/>
        </w:rPr>
      </w:pPr>
    </w:p>
    <w:p w14:paraId="197D4F19" w14:textId="3A4F625B" w:rsidR="009F15D1" w:rsidRPr="009F15D1" w:rsidRDefault="009F15D1" w:rsidP="008579CD">
      <w:pPr>
        <w:spacing w:line="480" w:lineRule="auto"/>
        <w:rPr>
          <w:rFonts w:ascii="Times New Roman" w:hAnsi="Times New Roman" w:cs="Times New Roman"/>
          <w:color w:val="000000"/>
          <w:sz w:val="24"/>
          <w:szCs w:val="24"/>
        </w:rPr>
      </w:pPr>
      <w:r w:rsidRPr="009F15D1">
        <w:rPr>
          <w:rFonts w:ascii="Times New Roman" w:hAnsi="Times New Roman" w:cs="Times New Roman"/>
          <w:color w:val="000000"/>
          <w:sz w:val="24"/>
          <w:szCs w:val="24"/>
        </w:rPr>
        <w:t xml:space="preserve">Othman, L. (2015). A Study on the Impact of Rewards and Recognition on Employee Motivation. </w:t>
      </w:r>
      <w:r w:rsidRPr="009F15D1">
        <w:rPr>
          <w:rFonts w:ascii="Times New Roman" w:hAnsi="Times New Roman" w:cs="Times New Roman"/>
          <w:i/>
          <w:iCs/>
          <w:color w:val="000000"/>
          <w:sz w:val="24"/>
          <w:szCs w:val="24"/>
        </w:rPr>
        <w:t>International Journal of Science and Research (IJSR)</w:t>
      </w:r>
      <w:r w:rsidRPr="009F15D1">
        <w:rPr>
          <w:rFonts w:ascii="Times New Roman" w:hAnsi="Times New Roman" w:cs="Times New Roman"/>
          <w:color w:val="000000"/>
          <w:sz w:val="24"/>
          <w:szCs w:val="24"/>
        </w:rPr>
        <w:t>, 4(11), pp.1644-1648.</w:t>
      </w:r>
    </w:p>
    <w:p w14:paraId="483ADEF4" w14:textId="7F23B35B" w:rsidR="00C26A57" w:rsidRPr="00C26A57" w:rsidRDefault="00C26A57" w:rsidP="008579CD">
      <w:pPr>
        <w:spacing w:line="480" w:lineRule="auto"/>
        <w:rPr>
          <w:rFonts w:ascii="Times New Roman" w:hAnsi="Times New Roman" w:cs="Times New Roman"/>
          <w:color w:val="000000"/>
          <w:sz w:val="24"/>
          <w:szCs w:val="24"/>
        </w:rPr>
      </w:pPr>
      <w:proofErr w:type="spellStart"/>
      <w:r w:rsidRPr="00C26A57">
        <w:rPr>
          <w:rFonts w:ascii="Times New Roman" w:hAnsi="Times New Roman" w:cs="Times New Roman"/>
          <w:color w:val="000000"/>
          <w:sz w:val="24"/>
          <w:szCs w:val="24"/>
        </w:rPr>
        <w:t>Parshetty</w:t>
      </w:r>
      <w:proofErr w:type="spellEnd"/>
      <w:r w:rsidRPr="00C26A57">
        <w:rPr>
          <w:rFonts w:ascii="Times New Roman" w:hAnsi="Times New Roman" w:cs="Times New Roman"/>
          <w:color w:val="000000"/>
          <w:sz w:val="24"/>
          <w:szCs w:val="24"/>
        </w:rPr>
        <w:t xml:space="preserve">, S. (2019). Employee Motivation and Their Impact on Employee Performance in Banking Sector in Hyderabad Karnataka Region. </w:t>
      </w:r>
      <w:r w:rsidRPr="00C26A57">
        <w:rPr>
          <w:rFonts w:ascii="Times New Roman" w:hAnsi="Times New Roman" w:cs="Times New Roman"/>
          <w:i/>
          <w:iCs/>
          <w:color w:val="000000"/>
          <w:sz w:val="24"/>
          <w:szCs w:val="24"/>
        </w:rPr>
        <w:t xml:space="preserve">International Journal of Trend in </w:t>
      </w:r>
      <w:r w:rsidRPr="00C26A57">
        <w:rPr>
          <w:rFonts w:ascii="Times New Roman" w:hAnsi="Times New Roman" w:cs="Times New Roman"/>
          <w:i/>
          <w:iCs/>
          <w:color w:val="000000"/>
          <w:sz w:val="24"/>
          <w:szCs w:val="24"/>
        </w:rPr>
        <w:lastRenderedPageBreak/>
        <w:t>Scientific Research and Development</w:t>
      </w:r>
      <w:r w:rsidRPr="00C26A57">
        <w:rPr>
          <w:rFonts w:ascii="Times New Roman" w:hAnsi="Times New Roman" w:cs="Times New Roman"/>
          <w:color w:val="000000"/>
          <w:sz w:val="24"/>
          <w:szCs w:val="24"/>
        </w:rPr>
        <w:t>, Volume-3(Issue-4), pp.390-393.</w:t>
      </w:r>
    </w:p>
    <w:p w14:paraId="23A68AF0" w14:textId="0D0ADA4B" w:rsidR="00A970C0" w:rsidRDefault="00A970C0" w:rsidP="008579CD">
      <w:pPr>
        <w:spacing w:line="480" w:lineRule="auto"/>
        <w:rPr>
          <w:rFonts w:ascii="Times New Roman" w:hAnsi="Times New Roman" w:cs="Times New Roman"/>
          <w:color w:val="000000"/>
          <w:sz w:val="24"/>
          <w:szCs w:val="24"/>
        </w:rPr>
      </w:pPr>
      <w:proofErr w:type="spellStart"/>
      <w:r w:rsidRPr="00A970C0">
        <w:rPr>
          <w:rFonts w:ascii="Times New Roman" w:hAnsi="Times New Roman" w:cs="Times New Roman"/>
          <w:color w:val="000000"/>
          <w:sz w:val="24"/>
          <w:szCs w:val="24"/>
        </w:rPr>
        <w:t>Pandţa</w:t>
      </w:r>
      <w:proofErr w:type="spellEnd"/>
      <w:r w:rsidRPr="00A970C0">
        <w:rPr>
          <w:rFonts w:ascii="Times New Roman" w:hAnsi="Times New Roman" w:cs="Times New Roman"/>
          <w:color w:val="000000"/>
          <w:sz w:val="24"/>
          <w:szCs w:val="24"/>
        </w:rPr>
        <w:t xml:space="preserve">, J., </w:t>
      </w:r>
      <w:proofErr w:type="spellStart"/>
      <w:r w:rsidRPr="00A970C0">
        <w:rPr>
          <w:rFonts w:ascii="Times New Roman" w:hAnsi="Times New Roman" w:cs="Times New Roman"/>
          <w:color w:val="000000"/>
          <w:sz w:val="24"/>
          <w:szCs w:val="24"/>
        </w:rPr>
        <w:t>Đeri</w:t>
      </w:r>
      <w:proofErr w:type="spellEnd"/>
      <w:r w:rsidRPr="00A970C0">
        <w:rPr>
          <w:rFonts w:ascii="Times New Roman" w:hAnsi="Times New Roman" w:cs="Times New Roman"/>
          <w:color w:val="000000"/>
          <w:sz w:val="24"/>
          <w:szCs w:val="24"/>
        </w:rPr>
        <w:t xml:space="preserve">, L., </w:t>
      </w:r>
      <w:proofErr w:type="spellStart"/>
      <w:r w:rsidRPr="00A970C0">
        <w:rPr>
          <w:rFonts w:ascii="Times New Roman" w:hAnsi="Times New Roman" w:cs="Times New Roman"/>
          <w:color w:val="000000"/>
          <w:sz w:val="24"/>
          <w:szCs w:val="24"/>
        </w:rPr>
        <w:t>Galamboš</w:t>
      </w:r>
      <w:proofErr w:type="spellEnd"/>
      <w:r w:rsidRPr="00A970C0">
        <w:rPr>
          <w:rFonts w:ascii="Times New Roman" w:hAnsi="Times New Roman" w:cs="Times New Roman"/>
          <w:color w:val="000000"/>
          <w:sz w:val="24"/>
          <w:szCs w:val="24"/>
        </w:rPr>
        <w:t xml:space="preserve">, A. and </w:t>
      </w:r>
      <w:proofErr w:type="spellStart"/>
      <w:r w:rsidRPr="00A970C0">
        <w:rPr>
          <w:rFonts w:ascii="Times New Roman" w:hAnsi="Times New Roman" w:cs="Times New Roman"/>
          <w:color w:val="000000"/>
          <w:sz w:val="24"/>
          <w:szCs w:val="24"/>
        </w:rPr>
        <w:t>Galamboš</w:t>
      </w:r>
      <w:proofErr w:type="spellEnd"/>
      <w:r w:rsidRPr="00A970C0">
        <w:rPr>
          <w:rFonts w:ascii="Times New Roman" w:hAnsi="Times New Roman" w:cs="Times New Roman"/>
          <w:color w:val="000000"/>
          <w:sz w:val="24"/>
          <w:szCs w:val="24"/>
        </w:rPr>
        <w:t xml:space="preserve">, T. (2015). Two-factor Analysis of Employee Motivation at "Postal Traffic – Department in Novi Sad." </w:t>
      </w:r>
      <w:r w:rsidRPr="00A970C0">
        <w:rPr>
          <w:rFonts w:ascii="Times New Roman" w:hAnsi="Times New Roman" w:cs="Times New Roman"/>
          <w:i/>
          <w:iCs/>
          <w:color w:val="000000"/>
          <w:sz w:val="24"/>
          <w:szCs w:val="24"/>
        </w:rPr>
        <w:t>European Journal of Economic Studies,</w:t>
      </w:r>
      <w:r w:rsidRPr="00A970C0">
        <w:rPr>
          <w:rFonts w:ascii="Times New Roman" w:hAnsi="Times New Roman" w:cs="Times New Roman"/>
          <w:color w:val="000000"/>
          <w:sz w:val="24"/>
          <w:szCs w:val="24"/>
        </w:rPr>
        <w:t xml:space="preserve"> 12(2), pp.101-111.</w:t>
      </w:r>
    </w:p>
    <w:p w14:paraId="4919BC15" w14:textId="77777777" w:rsidR="00E93FA3" w:rsidRPr="00E93FA3" w:rsidRDefault="00E93FA3" w:rsidP="00E93FA3">
      <w:pPr>
        <w:spacing w:line="480" w:lineRule="auto"/>
        <w:rPr>
          <w:rFonts w:ascii="Times New Roman" w:hAnsi="Times New Roman" w:cs="Times New Roman"/>
          <w:sz w:val="24"/>
          <w:szCs w:val="24"/>
        </w:rPr>
      </w:pPr>
      <w:proofErr w:type="spellStart"/>
      <w:r w:rsidRPr="000E34F1">
        <w:rPr>
          <w:rFonts w:ascii="Times New Roman" w:hAnsi="Times New Roman" w:cs="Times New Roman"/>
          <w:sz w:val="24"/>
          <w:szCs w:val="24"/>
        </w:rPr>
        <w:t>Pestana</w:t>
      </w:r>
      <w:proofErr w:type="spellEnd"/>
      <w:r w:rsidRPr="000E34F1">
        <w:rPr>
          <w:rFonts w:ascii="Times New Roman" w:hAnsi="Times New Roman" w:cs="Times New Roman"/>
          <w:sz w:val="24"/>
          <w:szCs w:val="24"/>
        </w:rPr>
        <w:t>,</w:t>
      </w:r>
      <w:r>
        <w:rPr>
          <w:rFonts w:ascii="Times New Roman" w:hAnsi="Times New Roman" w:cs="Times New Roman"/>
          <w:sz w:val="24"/>
          <w:szCs w:val="24"/>
        </w:rPr>
        <w:t xml:space="preserve"> T. </w:t>
      </w:r>
      <w:r w:rsidRPr="000E34F1">
        <w:rPr>
          <w:rFonts w:ascii="Times New Roman" w:hAnsi="Times New Roman" w:cs="Times New Roman"/>
          <w:sz w:val="24"/>
          <w:szCs w:val="24"/>
        </w:rPr>
        <w:t>2015</w:t>
      </w:r>
      <w:r>
        <w:rPr>
          <w:rFonts w:ascii="Times New Roman" w:hAnsi="Times New Roman" w:cs="Times New Roman"/>
          <w:sz w:val="24"/>
          <w:szCs w:val="24"/>
        </w:rPr>
        <w:t>.</w:t>
      </w:r>
      <w:r w:rsidRPr="00E93FA3">
        <w:rPr>
          <w:rFonts w:ascii="Times New Roman" w:hAnsi="Times New Roman" w:cs="Times New Roman"/>
          <w:sz w:val="24"/>
          <w:szCs w:val="24"/>
        </w:rPr>
        <w:t xml:space="preserve"> The use of factor analysis in the statistical analysis of multiple time </w:t>
      </w:r>
    </w:p>
    <w:p w14:paraId="746526D7" w14:textId="5E6ECD71" w:rsidR="00E93FA3" w:rsidRDefault="00E93FA3" w:rsidP="00E93FA3">
      <w:pPr>
        <w:spacing w:line="480" w:lineRule="auto"/>
        <w:rPr>
          <w:rFonts w:ascii="Times New Roman" w:hAnsi="Times New Roman" w:cs="Times New Roman"/>
          <w:color w:val="000000"/>
          <w:sz w:val="24"/>
          <w:szCs w:val="24"/>
        </w:rPr>
      </w:pPr>
      <w:r w:rsidRPr="00E93FA3">
        <w:rPr>
          <w:rFonts w:ascii="Times New Roman" w:hAnsi="Times New Roman" w:cs="Times New Roman"/>
          <w:sz w:val="24"/>
          <w:szCs w:val="24"/>
        </w:rPr>
        <w:t xml:space="preserve">series. </w:t>
      </w:r>
      <w:proofErr w:type="spellStart"/>
      <w:r w:rsidRPr="00E93FA3">
        <w:rPr>
          <w:rFonts w:ascii="Times New Roman" w:hAnsi="Times New Roman" w:cs="Times New Roman"/>
          <w:i/>
          <w:iCs/>
          <w:sz w:val="24"/>
          <w:szCs w:val="24"/>
        </w:rPr>
        <w:t>Psychometrika</w:t>
      </w:r>
      <w:proofErr w:type="spellEnd"/>
      <w:r w:rsidRPr="00E93FA3">
        <w:rPr>
          <w:rFonts w:ascii="Times New Roman" w:hAnsi="Times New Roman" w:cs="Times New Roman"/>
          <w:sz w:val="24"/>
          <w:szCs w:val="24"/>
        </w:rPr>
        <w:t>, 1963</w:t>
      </w:r>
      <w:r>
        <w:rPr>
          <w:rFonts w:ascii="Times New Roman" w:hAnsi="Times New Roman" w:cs="Times New Roman"/>
          <w:sz w:val="24"/>
          <w:szCs w:val="24"/>
        </w:rPr>
        <w:t>(</w:t>
      </w:r>
      <w:r w:rsidRPr="00E93FA3">
        <w:rPr>
          <w:rFonts w:ascii="Times New Roman" w:hAnsi="Times New Roman" w:cs="Times New Roman"/>
          <w:sz w:val="24"/>
          <w:szCs w:val="24"/>
        </w:rPr>
        <w:t>28</w:t>
      </w:r>
      <w:r>
        <w:rPr>
          <w:rFonts w:ascii="Times New Roman" w:hAnsi="Times New Roman" w:cs="Times New Roman"/>
          <w:sz w:val="24"/>
          <w:szCs w:val="24"/>
        </w:rPr>
        <w:t>)</w:t>
      </w:r>
      <w:r w:rsidRPr="00E93FA3">
        <w:rPr>
          <w:rFonts w:ascii="Times New Roman" w:hAnsi="Times New Roman" w:cs="Times New Roman"/>
          <w:sz w:val="24"/>
          <w:szCs w:val="24"/>
        </w:rPr>
        <w:t xml:space="preserve">, </w:t>
      </w:r>
      <w:r>
        <w:rPr>
          <w:rFonts w:ascii="Times New Roman" w:hAnsi="Times New Roman" w:cs="Times New Roman"/>
          <w:sz w:val="24"/>
          <w:szCs w:val="24"/>
        </w:rPr>
        <w:t>pp.</w:t>
      </w:r>
      <w:r w:rsidRPr="00E93FA3">
        <w:rPr>
          <w:rFonts w:ascii="Times New Roman" w:hAnsi="Times New Roman" w:cs="Times New Roman"/>
          <w:sz w:val="24"/>
          <w:szCs w:val="24"/>
        </w:rPr>
        <w:t>1-25</w:t>
      </w:r>
    </w:p>
    <w:p w14:paraId="2FA03FDC" w14:textId="3AAE638A" w:rsidR="00F40C81" w:rsidRDefault="00F40C81" w:rsidP="008579CD">
      <w:pPr>
        <w:spacing w:line="480" w:lineRule="auto"/>
        <w:rPr>
          <w:rFonts w:ascii="Times New Roman" w:hAnsi="Times New Roman" w:cs="Times New Roman"/>
          <w:color w:val="000000"/>
          <w:sz w:val="24"/>
          <w:szCs w:val="24"/>
        </w:rPr>
      </w:pPr>
      <w:r w:rsidRPr="00741D96">
        <w:rPr>
          <w:rFonts w:ascii="Times New Roman" w:hAnsi="Times New Roman" w:cs="Times New Roman"/>
          <w:color w:val="000000"/>
          <w:sz w:val="24"/>
          <w:szCs w:val="24"/>
        </w:rPr>
        <w:t xml:space="preserve">PetroChina Co Ltd </w:t>
      </w:r>
      <w:r w:rsidR="00A970C0">
        <w:rPr>
          <w:rFonts w:ascii="Times New Roman" w:hAnsi="Times New Roman" w:cs="Times New Roman"/>
          <w:color w:val="000000"/>
          <w:sz w:val="24"/>
          <w:szCs w:val="24"/>
        </w:rPr>
        <w:t>W</w:t>
      </w:r>
      <w:r w:rsidRPr="00741D96">
        <w:rPr>
          <w:rFonts w:ascii="Times New Roman" w:hAnsi="Times New Roman" w:cs="Times New Roman"/>
          <w:color w:val="000000"/>
          <w:sz w:val="24"/>
          <w:szCs w:val="24"/>
        </w:rPr>
        <w:t>eb</w:t>
      </w:r>
      <w:r w:rsidR="00A970C0">
        <w:rPr>
          <w:rFonts w:ascii="Times New Roman" w:hAnsi="Times New Roman" w:cs="Times New Roman"/>
          <w:color w:val="000000"/>
          <w:sz w:val="24"/>
          <w:szCs w:val="24"/>
        </w:rPr>
        <w:t>si</w:t>
      </w:r>
      <w:r w:rsidRPr="00741D96">
        <w:rPr>
          <w:rFonts w:ascii="Times New Roman" w:hAnsi="Times New Roman" w:cs="Times New Roman"/>
          <w:color w:val="000000"/>
          <w:sz w:val="24"/>
          <w:szCs w:val="24"/>
        </w:rPr>
        <w:t xml:space="preserve">te. (2019). </w:t>
      </w:r>
      <w:r w:rsidRPr="00741D96">
        <w:rPr>
          <w:rFonts w:ascii="Times New Roman" w:hAnsi="Times New Roman" w:cs="Times New Roman"/>
          <w:i/>
          <w:color w:val="000000"/>
          <w:sz w:val="24"/>
          <w:szCs w:val="24"/>
        </w:rPr>
        <w:t>T</w:t>
      </w:r>
      <w:r w:rsidRPr="00741D96">
        <w:rPr>
          <w:rFonts w:ascii="Times New Roman" w:hAnsi="Times New Roman" w:cs="Times New Roman"/>
          <w:i/>
          <w:iCs/>
          <w:color w:val="000000"/>
          <w:sz w:val="24"/>
          <w:szCs w:val="24"/>
        </w:rPr>
        <w:t>he mechanism for assessment of performance and for incentive and restrictions</w:t>
      </w:r>
      <w:r w:rsidRPr="00741D96">
        <w:rPr>
          <w:rFonts w:ascii="Times New Roman" w:hAnsi="Times New Roman" w:cs="Times New Roman"/>
          <w:color w:val="000000"/>
          <w:sz w:val="24"/>
          <w:szCs w:val="24"/>
        </w:rPr>
        <w:t xml:space="preserve">. [online] Available at: http://www.petrochina.com.cn/ptr/gszljg/201405/84ba3eac10fe49029359c5e1eec9c71c.shtml [Accessed 24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4F2D83B1" w14:textId="4E90EF56" w:rsidR="00F0583A" w:rsidRDefault="00F0583A" w:rsidP="008579CD">
      <w:pPr>
        <w:spacing w:line="480" w:lineRule="auto"/>
        <w:rPr>
          <w:rFonts w:ascii="Times New Roman" w:hAnsi="Times New Roman" w:cs="Times New Roman"/>
          <w:color w:val="000000"/>
          <w:sz w:val="22"/>
        </w:rPr>
      </w:pPr>
      <w:r w:rsidRPr="00F0583A">
        <w:rPr>
          <w:rFonts w:ascii="Times New Roman" w:hAnsi="Times New Roman" w:cs="Times New Roman"/>
          <w:color w:val="000000"/>
          <w:sz w:val="22"/>
        </w:rPr>
        <w:t xml:space="preserve">Riley, S. (2015). Herzberg 's Two-Factor Theory of Motivation Applied to the Motivational Techniques within Financial Institutions. </w:t>
      </w:r>
      <w:r w:rsidRPr="00F0583A">
        <w:rPr>
          <w:rFonts w:ascii="Times New Roman" w:hAnsi="Times New Roman" w:cs="Times New Roman"/>
          <w:i/>
          <w:iCs/>
          <w:color w:val="000000"/>
          <w:sz w:val="22"/>
        </w:rPr>
        <w:t>Journal of Senior Honors Theses</w:t>
      </w:r>
      <w:r w:rsidRPr="00F0583A">
        <w:rPr>
          <w:rFonts w:ascii="Times New Roman" w:hAnsi="Times New Roman" w:cs="Times New Roman"/>
          <w:color w:val="000000"/>
          <w:sz w:val="22"/>
        </w:rPr>
        <w:t>, 12(2), pp.34-45.</w:t>
      </w:r>
    </w:p>
    <w:p w14:paraId="293A9CAC" w14:textId="2423443F" w:rsidR="007E040A" w:rsidRPr="007E040A" w:rsidRDefault="007E040A" w:rsidP="007E040A">
      <w:pPr>
        <w:spacing w:line="480" w:lineRule="auto"/>
        <w:rPr>
          <w:rFonts w:ascii="Times New Roman" w:hAnsi="Times New Roman" w:cs="Times New Roman"/>
          <w:color w:val="000000"/>
          <w:sz w:val="24"/>
          <w:szCs w:val="24"/>
        </w:rPr>
      </w:pPr>
      <w:r w:rsidRPr="007E040A">
        <w:rPr>
          <w:rFonts w:ascii="Times New Roman" w:hAnsi="Times New Roman" w:cs="Times New Roman"/>
          <w:color w:val="000000"/>
          <w:sz w:val="24"/>
          <w:szCs w:val="24"/>
        </w:rPr>
        <w:t>Statistics, L., (2015). One-way ANOVA using SPSS Statistics. Statistical tutorials and software guides</w:t>
      </w:r>
    </w:p>
    <w:p w14:paraId="10FCD1B5" w14:textId="59F8C7AB" w:rsidR="000B1FDF" w:rsidRPr="00741D96" w:rsidRDefault="000B1FDF" w:rsidP="008579CD">
      <w:pPr>
        <w:spacing w:line="480" w:lineRule="auto"/>
        <w:rPr>
          <w:rFonts w:ascii="Times New Roman" w:hAnsi="Times New Roman" w:cs="Times New Roman"/>
          <w:color w:val="000000"/>
          <w:sz w:val="24"/>
          <w:szCs w:val="24"/>
        </w:rPr>
      </w:pPr>
      <w:r w:rsidRPr="000B1FDF">
        <w:rPr>
          <w:rFonts w:ascii="Times New Roman" w:hAnsi="Times New Roman" w:cs="Times New Roman"/>
          <w:color w:val="000000"/>
          <w:sz w:val="24"/>
          <w:szCs w:val="24"/>
        </w:rPr>
        <w:t xml:space="preserve">Song, L., Yang, J. and Zhang, Y. (2016). State-owned Enterprises' Outward Investment and the Structural Reform in China. </w:t>
      </w:r>
      <w:r w:rsidRPr="002F3CBD">
        <w:rPr>
          <w:rFonts w:ascii="Times New Roman" w:hAnsi="Times New Roman" w:cs="Times New Roman"/>
          <w:i/>
          <w:iCs/>
          <w:color w:val="000000"/>
          <w:sz w:val="24"/>
          <w:szCs w:val="24"/>
        </w:rPr>
        <w:t>China &amp; World Economy</w:t>
      </w:r>
      <w:r w:rsidRPr="000B1FDF">
        <w:rPr>
          <w:rFonts w:ascii="Times New Roman" w:hAnsi="Times New Roman" w:cs="Times New Roman"/>
          <w:color w:val="000000"/>
          <w:sz w:val="24"/>
          <w:szCs w:val="24"/>
        </w:rPr>
        <w:t>, 22(5), pp.38-53.</w:t>
      </w:r>
    </w:p>
    <w:p w14:paraId="35E401E5" w14:textId="0A760DFE" w:rsidR="008579CD" w:rsidRPr="00741D96" w:rsidRDefault="008579CD" w:rsidP="008579CD">
      <w:pPr>
        <w:spacing w:line="480" w:lineRule="auto"/>
        <w:rPr>
          <w:rFonts w:ascii="Times New Roman" w:hAnsi="Times New Roman" w:cs="Times New Roman"/>
          <w:color w:val="000000"/>
          <w:sz w:val="24"/>
          <w:szCs w:val="24"/>
        </w:rPr>
      </w:pPr>
      <w:r w:rsidRPr="00741D96">
        <w:rPr>
          <w:rFonts w:ascii="Times New Roman" w:hAnsi="Times New Roman" w:cs="Times New Roman"/>
          <w:color w:val="000000"/>
          <w:sz w:val="24"/>
          <w:szCs w:val="24"/>
        </w:rPr>
        <w:t xml:space="preserve">Shah, P. (2017). </w:t>
      </w:r>
      <w:r w:rsidRPr="00741D96">
        <w:rPr>
          <w:rFonts w:ascii="Times New Roman" w:hAnsi="Times New Roman" w:cs="Times New Roman"/>
          <w:i/>
          <w:iCs/>
          <w:color w:val="000000"/>
          <w:sz w:val="24"/>
          <w:szCs w:val="24"/>
        </w:rPr>
        <w:t xml:space="preserve">How Maslow’s Hierarchy </w:t>
      </w:r>
      <w:r w:rsidR="00170C27" w:rsidRPr="00741D96">
        <w:rPr>
          <w:rFonts w:ascii="Times New Roman" w:hAnsi="Times New Roman" w:cs="Times New Roman"/>
          <w:i/>
          <w:iCs/>
          <w:color w:val="000000"/>
          <w:sz w:val="24"/>
          <w:szCs w:val="24"/>
        </w:rPr>
        <w:t>o</w:t>
      </w:r>
      <w:r w:rsidRPr="00741D96">
        <w:rPr>
          <w:rFonts w:ascii="Times New Roman" w:hAnsi="Times New Roman" w:cs="Times New Roman"/>
          <w:i/>
          <w:iCs/>
          <w:color w:val="000000"/>
          <w:sz w:val="24"/>
          <w:szCs w:val="24"/>
        </w:rPr>
        <w:t xml:space="preserve">f Needs Applies </w:t>
      </w:r>
      <w:r w:rsidR="00170C27" w:rsidRPr="00741D96">
        <w:rPr>
          <w:rFonts w:ascii="Times New Roman" w:hAnsi="Times New Roman" w:cs="Times New Roman"/>
          <w:i/>
          <w:iCs/>
          <w:color w:val="000000"/>
          <w:sz w:val="24"/>
          <w:szCs w:val="24"/>
        </w:rPr>
        <w:t>i</w:t>
      </w:r>
      <w:r w:rsidRPr="00741D96">
        <w:rPr>
          <w:rFonts w:ascii="Times New Roman" w:hAnsi="Times New Roman" w:cs="Times New Roman"/>
          <w:i/>
          <w:iCs/>
          <w:color w:val="000000"/>
          <w:sz w:val="24"/>
          <w:szCs w:val="24"/>
        </w:rPr>
        <w:t>n The Workplace</w:t>
      </w:r>
      <w:r w:rsidRPr="00741D96">
        <w:rPr>
          <w:rFonts w:ascii="Times New Roman" w:hAnsi="Times New Roman" w:cs="Times New Roman"/>
          <w:color w:val="000000"/>
          <w:sz w:val="24"/>
          <w:szCs w:val="24"/>
        </w:rPr>
        <w:t xml:space="preserve">. [online] HOPE DOCTORS. Available at: https://www.hopedoctors.com/single-post/2017/03/17/Maslows-Hierarchy-Of-Needs-Workplace [Accessed 26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2AAF6657" w14:textId="393E56A3" w:rsidR="002C3DE2" w:rsidRDefault="002C3DE2" w:rsidP="008579CD">
      <w:pPr>
        <w:spacing w:line="480" w:lineRule="auto"/>
        <w:rPr>
          <w:rFonts w:ascii="Times New Roman" w:hAnsi="Times New Roman" w:cs="Times New Roman"/>
          <w:color w:val="000000"/>
          <w:sz w:val="24"/>
          <w:szCs w:val="24"/>
        </w:rPr>
      </w:pPr>
      <w:r w:rsidRPr="00741D96">
        <w:rPr>
          <w:rFonts w:ascii="Times New Roman" w:hAnsi="Times New Roman" w:cs="Times New Roman"/>
          <w:color w:val="000000"/>
          <w:sz w:val="24"/>
          <w:szCs w:val="24"/>
        </w:rPr>
        <w:t>S</w:t>
      </w:r>
      <w:r w:rsidR="00DB7A4B">
        <w:rPr>
          <w:rFonts w:ascii="Times New Roman" w:hAnsi="Times New Roman" w:cs="Times New Roman"/>
          <w:color w:val="000000"/>
          <w:sz w:val="24"/>
          <w:szCs w:val="24"/>
        </w:rPr>
        <w:t>im</w:t>
      </w:r>
      <w:r w:rsidR="007E040A">
        <w:rPr>
          <w:rFonts w:ascii="Times New Roman" w:hAnsi="Times New Roman" w:cs="Times New Roman"/>
          <w:color w:val="000000"/>
          <w:sz w:val="24"/>
          <w:szCs w:val="24"/>
        </w:rPr>
        <w:t>s</w:t>
      </w:r>
      <w:r w:rsidRPr="00741D96">
        <w:rPr>
          <w:rFonts w:ascii="Times New Roman" w:hAnsi="Times New Roman" w:cs="Times New Roman"/>
          <w:color w:val="000000"/>
          <w:sz w:val="24"/>
          <w:szCs w:val="24"/>
        </w:rPr>
        <w:t xml:space="preserve">, B. (2014). </w:t>
      </w:r>
      <w:r w:rsidRPr="00741D96">
        <w:rPr>
          <w:rFonts w:ascii="Times New Roman" w:hAnsi="Times New Roman" w:cs="Times New Roman"/>
          <w:i/>
          <w:iCs/>
          <w:color w:val="000000"/>
          <w:sz w:val="24"/>
          <w:szCs w:val="24"/>
        </w:rPr>
        <w:t>FALL 2014 Equity Theory Case</w:t>
      </w:r>
      <w:r w:rsidRPr="00741D96">
        <w:rPr>
          <w:rFonts w:ascii="Times New Roman" w:hAnsi="Times New Roman" w:cs="Times New Roman"/>
          <w:color w:val="000000"/>
          <w:sz w:val="24"/>
          <w:szCs w:val="24"/>
        </w:rPr>
        <w:t xml:space="preserve">. [online] Available at: https://wikispaces.psu.edu/display/PSYCH484/FALL+2014+Equity+Theory+Case [Accessed 25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1F17AED1" w14:textId="2F28214E" w:rsidR="00DB7A4B" w:rsidRPr="00741D96" w:rsidRDefault="00DB7A4B" w:rsidP="008579CD">
      <w:pPr>
        <w:spacing w:line="480" w:lineRule="auto"/>
        <w:rPr>
          <w:rFonts w:ascii="Times New Roman" w:hAnsi="Times New Roman" w:cs="Times New Roman"/>
          <w:color w:val="000000"/>
          <w:sz w:val="24"/>
          <w:szCs w:val="24"/>
        </w:rPr>
      </w:pPr>
      <w:r w:rsidRPr="00DB7A4B">
        <w:rPr>
          <w:rFonts w:ascii="Times New Roman" w:hAnsi="Times New Roman" w:cs="Times New Roman"/>
          <w:color w:val="000000"/>
          <w:sz w:val="24"/>
          <w:szCs w:val="24"/>
        </w:rPr>
        <w:lastRenderedPageBreak/>
        <w:t>Sheng, Y., Xu, a. and Zhu, K. (2014). Incentive mechanism of SMEs innovation policy: empirical evidence from Zhejiang province, China. International Journal of Technology, Policy and Management, 14(2), p.160.</w:t>
      </w:r>
    </w:p>
    <w:p w14:paraId="1AE10391" w14:textId="658DE0D7" w:rsidR="00E0361A" w:rsidRDefault="00E0361A" w:rsidP="008579CD">
      <w:pPr>
        <w:spacing w:line="480" w:lineRule="auto"/>
        <w:rPr>
          <w:rFonts w:ascii="Times New Roman" w:hAnsi="Times New Roman" w:cs="Times New Roman"/>
          <w:color w:val="000000"/>
          <w:sz w:val="24"/>
          <w:szCs w:val="24"/>
        </w:rPr>
      </w:pPr>
      <w:proofErr w:type="spellStart"/>
      <w:r w:rsidRPr="00741D96">
        <w:rPr>
          <w:rFonts w:ascii="Times New Roman" w:hAnsi="Times New Roman" w:cs="Times New Roman"/>
          <w:color w:val="000000"/>
          <w:sz w:val="24"/>
          <w:szCs w:val="24"/>
        </w:rPr>
        <w:t>Sincero</w:t>
      </w:r>
      <w:proofErr w:type="spellEnd"/>
      <w:r w:rsidRPr="00741D96">
        <w:rPr>
          <w:rFonts w:ascii="Times New Roman" w:hAnsi="Times New Roman" w:cs="Times New Roman"/>
          <w:color w:val="000000"/>
          <w:sz w:val="24"/>
          <w:szCs w:val="24"/>
        </w:rPr>
        <w:t xml:space="preserve">, S. (2015). </w:t>
      </w:r>
      <w:r w:rsidRPr="00741D96">
        <w:rPr>
          <w:rFonts w:ascii="Times New Roman" w:hAnsi="Times New Roman" w:cs="Times New Roman"/>
          <w:i/>
          <w:iCs/>
          <w:color w:val="000000"/>
          <w:sz w:val="24"/>
          <w:szCs w:val="24"/>
        </w:rPr>
        <w:t>Pros and cons of web-based questionnaires</w:t>
      </w:r>
      <w:r w:rsidRPr="00741D96">
        <w:rPr>
          <w:rFonts w:ascii="Times New Roman" w:hAnsi="Times New Roman" w:cs="Times New Roman"/>
          <w:color w:val="000000"/>
          <w:sz w:val="24"/>
          <w:szCs w:val="24"/>
        </w:rPr>
        <w:t xml:space="preserve">. [online] Available at: https://explorable.com/online-surveyshttps://explorable.com/online-surveys [Accessed 26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33A8471D" w14:textId="6C621ED4" w:rsidR="00147AE2" w:rsidRPr="00147AE2" w:rsidRDefault="00147AE2" w:rsidP="008579CD">
      <w:pPr>
        <w:spacing w:line="480" w:lineRule="auto"/>
        <w:rPr>
          <w:rFonts w:ascii="Times New Roman" w:hAnsi="Times New Roman" w:cs="Times New Roman"/>
          <w:color w:val="000000"/>
          <w:sz w:val="24"/>
          <w:szCs w:val="24"/>
        </w:rPr>
      </w:pPr>
      <w:proofErr w:type="spellStart"/>
      <w:r w:rsidRPr="00147AE2">
        <w:rPr>
          <w:rFonts w:ascii="Times New Roman" w:hAnsi="Times New Roman" w:cs="Times New Roman"/>
          <w:color w:val="000000"/>
          <w:sz w:val="24"/>
          <w:szCs w:val="24"/>
          <w:shd w:val="clear" w:color="auto" w:fill="FFFFFF"/>
        </w:rPr>
        <w:t>Sunghoon</w:t>
      </w:r>
      <w:proofErr w:type="spellEnd"/>
      <w:r w:rsidRPr="00147AE2">
        <w:rPr>
          <w:rFonts w:ascii="Times New Roman" w:hAnsi="Times New Roman" w:cs="Times New Roman"/>
          <w:color w:val="000000"/>
          <w:sz w:val="24"/>
          <w:szCs w:val="24"/>
          <w:shd w:val="clear" w:color="auto" w:fill="FFFFFF"/>
        </w:rPr>
        <w:t xml:space="preserve">, K., Wright, P. and </w:t>
      </w:r>
      <w:proofErr w:type="spellStart"/>
      <w:r w:rsidRPr="00147AE2">
        <w:rPr>
          <w:rFonts w:ascii="Times New Roman" w:hAnsi="Times New Roman" w:cs="Times New Roman"/>
          <w:color w:val="000000"/>
          <w:sz w:val="24"/>
          <w:szCs w:val="24"/>
          <w:shd w:val="clear" w:color="auto" w:fill="FFFFFF"/>
        </w:rPr>
        <w:t>Su</w:t>
      </w:r>
      <w:proofErr w:type="spellEnd"/>
      <w:r w:rsidRPr="00147AE2">
        <w:rPr>
          <w:rFonts w:ascii="Times New Roman" w:hAnsi="Times New Roman" w:cs="Times New Roman"/>
          <w:color w:val="000000"/>
          <w:sz w:val="24"/>
          <w:szCs w:val="24"/>
          <w:shd w:val="clear" w:color="auto" w:fill="FFFFFF"/>
        </w:rPr>
        <w:t>, Z. (2015). Human resource management and firm performance in China: A critical review. </w:t>
      </w:r>
      <w:r w:rsidRPr="00147AE2">
        <w:rPr>
          <w:rFonts w:ascii="Times New Roman" w:hAnsi="Times New Roman" w:cs="Times New Roman"/>
          <w:i/>
          <w:iCs/>
          <w:color w:val="000000"/>
          <w:sz w:val="24"/>
          <w:szCs w:val="24"/>
          <w:shd w:val="clear" w:color="auto" w:fill="FFFFFF"/>
        </w:rPr>
        <w:t>Asia Pacific Journal of Human Resources</w:t>
      </w:r>
      <w:r w:rsidRPr="00147AE2">
        <w:rPr>
          <w:rFonts w:ascii="Times New Roman" w:hAnsi="Times New Roman" w:cs="Times New Roman"/>
          <w:color w:val="000000"/>
          <w:sz w:val="24"/>
          <w:szCs w:val="24"/>
          <w:shd w:val="clear" w:color="auto" w:fill="FFFFFF"/>
        </w:rPr>
        <w:t>, 48(2), pp.58-85.</w:t>
      </w:r>
    </w:p>
    <w:p w14:paraId="346C061E" w14:textId="341E57C8" w:rsidR="005D3283" w:rsidRPr="00741D96" w:rsidRDefault="00004B02" w:rsidP="008579CD">
      <w:pPr>
        <w:spacing w:line="480" w:lineRule="auto"/>
        <w:rPr>
          <w:rFonts w:ascii="Times New Roman" w:hAnsi="Times New Roman" w:cs="Times New Roman"/>
          <w:color w:val="000000"/>
          <w:sz w:val="24"/>
          <w:szCs w:val="24"/>
        </w:rPr>
      </w:pPr>
      <w:proofErr w:type="spellStart"/>
      <w:r w:rsidRPr="00741D96">
        <w:rPr>
          <w:rFonts w:ascii="Times New Roman" w:hAnsi="Times New Roman" w:cs="Times New Roman"/>
          <w:color w:val="000000"/>
          <w:sz w:val="24"/>
          <w:szCs w:val="24"/>
        </w:rPr>
        <w:t>Tondello</w:t>
      </w:r>
      <w:proofErr w:type="spellEnd"/>
      <w:r w:rsidRPr="00741D96">
        <w:rPr>
          <w:rFonts w:ascii="Times New Roman" w:hAnsi="Times New Roman" w:cs="Times New Roman"/>
          <w:color w:val="000000"/>
          <w:sz w:val="24"/>
          <w:szCs w:val="24"/>
        </w:rPr>
        <w:t xml:space="preserve">, G. (2018). </w:t>
      </w:r>
      <w:r w:rsidRPr="00741D96">
        <w:rPr>
          <w:rFonts w:ascii="Times New Roman" w:hAnsi="Times New Roman" w:cs="Times New Roman"/>
          <w:i/>
          <w:iCs/>
          <w:color w:val="000000"/>
          <w:sz w:val="24"/>
          <w:szCs w:val="24"/>
        </w:rPr>
        <w:t>Understanding Gamification Through Goal-Setting Theory</w:t>
      </w:r>
      <w:r w:rsidRPr="00741D96">
        <w:rPr>
          <w:rFonts w:ascii="Times New Roman" w:hAnsi="Times New Roman" w:cs="Times New Roman"/>
          <w:color w:val="000000"/>
          <w:sz w:val="24"/>
          <w:szCs w:val="24"/>
        </w:rPr>
        <w:t xml:space="preserve">. [online] Available at: https://medium.com/@hcigamesgroup/understanding-gamification-through-goal-setting-theory-3010481b05cd [Accessed 25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0B799DBD" w14:textId="2ECF1E68" w:rsidR="0088001A" w:rsidRPr="00741D96" w:rsidRDefault="0088001A" w:rsidP="008579CD">
      <w:pPr>
        <w:spacing w:line="480" w:lineRule="auto"/>
        <w:rPr>
          <w:rFonts w:ascii="Times New Roman" w:hAnsi="Times New Roman" w:cs="Times New Roman"/>
          <w:color w:val="000000"/>
          <w:sz w:val="24"/>
          <w:szCs w:val="24"/>
        </w:rPr>
      </w:pPr>
      <w:r w:rsidRPr="00741D96">
        <w:rPr>
          <w:rFonts w:ascii="Times New Roman" w:hAnsi="Times New Roman" w:cs="Times New Roman"/>
          <w:color w:val="000000"/>
          <w:sz w:val="24"/>
          <w:szCs w:val="24"/>
        </w:rPr>
        <w:t xml:space="preserve">Wang, h. (2018). Analysis on the </w:t>
      </w:r>
      <w:r w:rsidR="009F6E43" w:rsidRPr="00741D96">
        <w:rPr>
          <w:rFonts w:ascii="Times New Roman" w:hAnsi="Times New Roman" w:cs="Times New Roman"/>
          <w:color w:val="000000"/>
          <w:sz w:val="24"/>
          <w:szCs w:val="24"/>
        </w:rPr>
        <w:t>Employee motivation</w:t>
      </w:r>
      <w:r w:rsidRPr="00741D96">
        <w:rPr>
          <w:rFonts w:ascii="Times New Roman" w:hAnsi="Times New Roman" w:cs="Times New Roman"/>
          <w:color w:val="000000"/>
          <w:sz w:val="24"/>
          <w:szCs w:val="24"/>
        </w:rPr>
        <w:t xml:space="preserve"> of State-owned Enterprises in China. </w:t>
      </w:r>
      <w:r w:rsidRPr="00741D96">
        <w:rPr>
          <w:rFonts w:ascii="Times New Roman" w:hAnsi="Times New Roman" w:cs="Times New Roman"/>
          <w:i/>
          <w:iCs/>
          <w:color w:val="000000"/>
          <w:sz w:val="24"/>
          <w:szCs w:val="24"/>
        </w:rPr>
        <w:t>IOP Conference Series Materials Science and Engineering,</w:t>
      </w:r>
      <w:r w:rsidRPr="00741D96">
        <w:rPr>
          <w:rFonts w:ascii="Times New Roman" w:hAnsi="Times New Roman" w:cs="Times New Roman"/>
          <w:color w:val="000000"/>
          <w:sz w:val="24"/>
          <w:szCs w:val="24"/>
        </w:rPr>
        <w:t xml:space="preserve"> 493(8), p.12.</w:t>
      </w:r>
    </w:p>
    <w:p w14:paraId="64DF8B95" w14:textId="0B1A6568" w:rsidR="00FB5A9E" w:rsidRDefault="000D25F2" w:rsidP="008579CD">
      <w:pPr>
        <w:spacing w:line="480" w:lineRule="auto"/>
        <w:rPr>
          <w:rFonts w:ascii="Times New Roman" w:hAnsi="Times New Roman" w:cs="Times New Roman"/>
          <w:color w:val="000000"/>
          <w:sz w:val="24"/>
          <w:szCs w:val="24"/>
        </w:rPr>
      </w:pPr>
      <w:r w:rsidRPr="00741D96">
        <w:rPr>
          <w:rFonts w:ascii="Times New Roman" w:hAnsi="Times New Roman" w:cs="Times New Roman"/>
          <w:color w:val="000000"/>
          <w:sz w:val="24"/>
          <w:szCs w:val="24"/>
        </w:rPr>
        <w:t xml:space="preserve">Wen, J. and Moore, S. (2013). Human resources Reform of State-owned enterprises and challenges in China. </w:t>
      </w:r>
      <w:r w:rsidRPr="00741D96">
        <w:rPr>
          <w:rFonts w:ascii="Times New Roman" w:hAnsi="Times New Roman" w:cs="Times New Roman"/>
          <w:i/>
          <w:iCs/>
          <w:color w:val="000000"/>
          <w:sz w:val="24"/>
          <w:szCs w:val="24"/>
        </w:rPr>
        <w:t>Journal of Entrepreneurship in Emerging Economies</w:t>
      </w:r>
      <w:r w:rsidRPr="00741D96">
        <w:rPr>
          <w:rFonts w:ascii="Times New Roman" w:hAnsi="Times New Roman" w:cs="Times New Roman"/>
          <w:color w:val="000000"/>
          <w:sz w:val="24"/>
          <w:szCs w:val="24"/>
        </w:rPr>
        <w:t xml:space="preserve">, [online] 51(3), pp.56-98. Available at: https://www.emeraldinsight.com [Accessed 26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6498EFF8" w14:textId="5A08BF3F" w:rsidR="005D3283" w:rsidRPr="005D3283" w:rsidRDefault="005D3283" w:rsidP="005D3283">
      <w:pPr>
        <w:spacing w:line="480" w:lineRule="auto"/>
        <w:rPr>
          <w:rFonts w:ascii="Times New Roman" w:hAnsi="Times New Roman" w:cs="Times New Roman"/>
          <w:color w:val="000000"/>
          <w:sz w:val="24"/>
          <w:szCs w:val="24"/>
        </w:rPr>
      </w:pPr>
      <w:r w:rsidRPr="005D3283">
        <w:rPr>
          <w:rFonts w:ascii="Times New Roman" w:hAnsi="Times New Roman" w:cs="Times New Roman"/>
          <w:color w:val="000000"/>
          <w:sz w:val="24"/>
          <w:szCs w:val="24"/>
        </w:rPr>
        <w:t>Wright, T.A.,</w:t>
      </w:r>
      <w:r>
        <w:rPr>
          <w:rFonts w:ascii="Times New Roman" w:hAnsi="Times New Roman" w:cs="Times New Roman"/>
          <w:color w:val="000000"/>
          <w:sz w:val="24"/>
          <w:szCs w:val="24"/>
        </w:rPr>
        <w:t xml:space="preserve"> and </w:t>
      </w:r>
      <w:proofErr w:type="spellStart"/>
      <w:r w:rsidRPr="005D3283">
        <w:rPr>
          <w:rFonts w:ascii="Times New Roman" w:hAnsi="Times New Roman" w:cs="Times New Roman"/>
          <w:color w:val="000000"/>
          <w:sz w:val="24"/>
          <w:szCs w:val="24"/>
        </w:rPr>
        <w:t>Bonett</w:t>
      </w:r>
      <w:proofErr w:type="spellEnd"/>
      <w:r w:rsidRPr="005D3283">
        <w:rPr>
          <w:rFonts w:ascii="Times New Roman" w:hAnsi="Times New Roman" w:cs="Times New Roman"/>
          <w:color w:val="000000"/>
          <w:sz w:val="24"/>
          <w:szCs w:val="24"/>
        </w:rPr>
        <w:t xml:space="preserve">, D.G. (2015). Cronbach's alpha reliability: Interval estimation, </w:t>
      </w:r>
    </w:p>
    <w:p w14:paraId="5A3ADE6D" w14:textId="77777777" w:rsidR="005D3283" w:rsidRPr="005D3283" w:rsidRDefault="005D3283" w:rsidP="005D3283">
      <w:pPr>
        <w:spacing w:line="480" w:lineRule="auto"/>
        <w:rPr>
          <w:rFonts w:ascii="Times New Roman" w:hAnsi="Times New Roman" w:cs="Times New Roman"/>
          <w:color w:val="000000"/>
          <w:sz w:val="24"/>
          <w:szCs w:val="24"/>
        </w:rPr>
      </w:pPr>
      <w:r w:rsidRPr="005D3283">
        <w:rPr>
          <w:rFonts w:ascii="Times New Roman" w:hAnsi="Times New Roman" w:cs="Times New Roman"/>
          <w:color w:val="000000"/>
          <w:sz w:val="24"/>
          <w:szCs w:val="24"/>
        </w:rPr>
        <w:t xml:space="preserve">hypothesis testing, and sample size planning. Journal of Organizational Behavior, 36(1), </w:t>
      </w:r>
    </w:p>
    <w:p w14:paraId="0EB100C7" w14:textId="1F73D391" w:rsidR="005D3283" w:rsidRDefault="005D3283" w:rsidP="005D3283">
      <w:pPr>
        <w:spacing w:line="480" w:lineRule="auto"/>
        <w:rPr>
          <w:rFonts w:ascii="Times New Roman" w:hAnsi="Times New Roman" w:cs="Times New Roman"/>
          <w:color w:val="000000"/>
          <w:sz w:val="24"/>
          <w:szCs w:val="24"/>
        </w:rPr>
      </w:pPr>
      <w:r w:rsidRPr="005D3283">
        <w:rPr>
          <w:rFonts w:ascii="Times New Roman" w:hAnsi="Times New Roman" w:cs="Times New Roman"/>
          <w:color w:val="000000"/>
          <w:sz w:val="24"/>
          <w:szCs w:val="24"/>
        </w:rPr>
        <w:t>pp.3-15.</w:t>
      </w:r>
    </w:p>
    <w:p w14:paraId="1A8F4D40" w14:textId="34E0AAFB" w:rsidR="00FB5A9E" w:rsidRPr="00FB5A9E" w:rsidRDefault="00FB5A9E" w:rsidP="008579CD">
      <w:pPr>
        <w:spacing w:line="480" w:lineRule="auto"/>
        <w:rPr>
          <w:rFonts w:ascii="Times New Roman" w:hAnsi="Times New Roman" w:cs="Times New Roman"/>
          <w:color w:val="000000"/>
          <w:sz w:val="24"/>
          <w:szCs w:val="24"/>
        </w:rPr>
      </w:pPr>
      <w:r w:rsidRPr="00FB5A9E">
        <w:rPr>
          <w:rFonts w:ascii="Times New Roman" w:hAnsi="Times New Roman" w:cs="Times New Roman"/>
          <w:color w:val="000000"/>
          <w:sz w:val="24"/>
          <w:szCs w:val="24"/>
          <w:shd w:val="clear" w:color="auto" w:fill="FFFFFF"/>
        </w:rPr>
        <w:t xml:space="preserve">Xin, L., Bao, M. and Hu, J. (2018). West meets east: Understanding managerial </w:t>
      </w:r>
      <w:r w:rsidRPr="00FB5A9E">
        <w:rPr>
          <w:rFonts w:ascii="Times New Roman" w:hAnsi="Times New Roman" w:cs="Times New Roman"/>
          <w:color w:val="000000"/>
          <w:sz w:val="24"/>
          <w:szCs w:val="24"/>
          <w:shd w:val="clear" w:color="auto" w:fill="FFFFFF"/>
        </w:rPr>
        <w:lastRenderedPageBreak/>
        <w:t>incentives in Chinese SOEs. </w:t>
      </w:r>
      <w:r w:rsidRPr="00FB5A9E">
        <w:rPr>
          <w:rFonts w:ascii="Times New Roman" w:hAnsi="Times New Roman" w:cs="Times New Roman"/>
          <w:i/>
          <w:iCs/>
          <w:color w:val="000000"/>
          <w:sz w:val="24"/>
          <w:szCs w:val="24"/>
          <w:shd w:val="clear" w:color="auto" w:fill="FFFFFF"/>
        </w:rPr>
        <w:t>China Journal of Accounting Research</w:t>
      </w:r>
      <w:r w:rsidRPr="00FB5A9E">
        <w:rPr>
          <w:rFonts w:ascii="Times New Roman" w:hAnsi="Times New Roman" w:cs="Times New Roman"/>
          <w:color w:val="000000"/>
          <w:sz w:val="24"/>
          <w:szCs w:val="24"/>
          <w:shd w:val="clear" w:color="auto" w:fill="FFFFFF"/>
        </w:rPr>
        <w:t>, 12(209), pp.177-189.</w:t>
      </w:r>
    </w:p>
    <w:p w14:paraId="3272BA6C" w14:textId="7D26E8D1" w:rsidR="00FD4CB4" w:rsidRPr="00741D96" w:rsidRDefault="0088001A" w:rsidP="008579CD">
      <w:pPr>
        <w:spacing w:line="480" w:lineRule="auto"/>
        <w:rPr>
          <w:rFonts w:ascii="Times New Roman" w:hAnsi="Times New Roman" w:cs="Times New Roman"/>
          <w:color w:val="000000"/>
          <w:sz w:val="24"/>
          <w:szCs w:val="24"/>
        </w:rPr>
      </w:pPr>
      <w:r w:rsidRPr="00741D96">
        <w:rPr>
          <w:rFonts w:ascii="Times New Roman" w:hAnsi="Times New Roman" w:cs="Times New Roman"/>
          <w:color w:val="000000"/>
          <w:sz w:val="24"/>
          <w:szCs w:val="24"/>
        </w:rPr>
        <w:t xml:space="preserve">Yong, G. and Ran, a. (2014). Analysis of State-owned Enterprises Incentives. </w:t>
      </w:r>
      <w:r w:rsidRPr="00741D96">
        <w:rPr>
          <w:rFonts w:ascii="Times New Roman" w:hAnsi="Times New Roman" w:cs="Times New Roman"/>
          <w:i/>
          <w:iCs/>
          <w:color w:val="000000"/>
          <w:sz w:val="24"/>
          <w:szCs w:val="24"/>
        </w:rPr>
        <w:t>The International Conference on E-Business and E-Government</w:t>
      </w:r>
      <w:r w:rsidRPr="00741D96">
        <w:rPr>
          <w:rFonts w:ascii="Times New Roman" w:hAnsi="Times New Roman" w:cs="Times New Roman"/>
          <w:color w:val="000000"/>
          <w:sz w:val="24"/>
          <w:szCs w:val="24"/>
        </w:rPr>
        <w:t xml:space="preserve">, [online] 31(8), pp.12-14. Available at: https://www.researchgate.net/publication/328752090. [Accessed 24 </w:t>
      </w:r>
      <w:r w:rsidR="000D2F4B">
        <w:rPr>
          <w:rFonts w:ascii="Times New Roman" w:hAnsi="Times New Roman" w:cs="Times New Roman"/>
          <w:color w:val="000000"/>
          <w:sz w:val="24"/>
          <w:szCs w:val="24"/>
        </w:rPr>
        <w:t>July</w:t>
      </w:r>
      <w:r w:rsidRPr="00741D96">
        <w:rPr>
          <w:rFonts w:ascii="Times New Roman" w:hAnsi="Times New Roman" w:cs="Times New Roman"/>
          <w:color w:val="000000"/>
          <w:sz w:val="24"/>
          <w:szCs w:val="24"/>
        </w:rPr>
        <w:t>. 2019].</w:t>
      </w:r>
    </w:p>
    <w:p w14:paraId="56559C3C" w14:textId="58E28BF2" w:rsidR="00FD4CB4" w:rsidRDefault="00FD4CB4" w:rsidP="008579CD">
      <w:pPr>
        <w:spacing w:line="480" w:lineRule="auto"/>
        <w:rPr>
          <w:rFonts w:ascii="Times New Roman" w:hAnsi="Times New Roman" w:cs="Times New Roman"/>
          <w:color w:val="000000"/>
          <w:sz w:val="24"/>
          <w:szCs w:val="24"/>
        </w:rPr>
      </w:pPr>
      <w:r w:rsidRPr="00741D96">
        <w:rPr>
          <w:rFonts w:ascii="Times New Roman" w:hAnsi="Times New Roman" w:cs="Times New Roman"/>
          <w:color w:val="000000"/>
          <w:sz w:val="24"/>
          <w:szCs w:val="24"/>
        </w:rPr>
        <w:t xml:space="preserve">Zhang, L. and Liu, F. (2018). High turnover rate in China’s state-owned enterprises: Government-oriented or market-oriented? </w:t>
      </w:r>
      <w:r w:rsidRPr="00741D96">
        <w:rPr>
          <w:rFonts w:ascii="Times New Roman" w:hAnsi="Times New Roman" w:cs="Times New Roman"/>
          <w:i/>
          <w:iCs/>
          <w:color w:val="000000"/>
          <w:sz w:val="24"/>
          <w:szCs w:val="24"/>
        </w:rPr>
        <w:t>China Journal of Accounting Research</w:t>
      </w:r>
      <w:r w:rsidRPr="00741D96">
        <w:rPr>
          <w:rFonts w:ascii="Times New Roman" w:hAnsi="Times New Roman" w:cs="Times New Roman"/>
          <w:color w:val="000000"/>
          <w:sz w:val="24"/>
          <w:szCs w:val="24"/>
        </w:rPr>
        <w:t>, 11(2), pp.129-149.</w:t>
      </w:r>
    </w:p>
    <w:p w14:paraId="061FB93B" w14:textId="762D73CF" w:rsidR="00260850" w:rsidRDefault="00260850" w:rsidP="00260850">
      <w:pPr>
        <w:spacing w:line="480" w:lineRule="auto"/>
        <w:rPr>
          <w:rFonts w:ascii="Times New Roman" w:hAnsi="Times New Roman" w:cs="Times New Roman"/>
          <w:color w:val="000000"/>
          <w:sz w:val="24"/>
          <w:szCs w:val="24"/>
        </w:rPr>
      </w:pPr>
      <w:proofErr w:type="spellStart"/>
      <w:r w:rsidRPr="00260850">
        <w:rPr>
          <w:rFonts w:ascii="Times New Roman" w:hAnsi="Times New Roman" w:cs="Times New Roman"/>
          <w:color w:val="000000"/>
          <w:sz w:val="24"/>
          <w:szCs w:val="24"/>
        </w:rPr>
        <w:t>Zaslavsky</w:t>
      </w:r>
      <w:proofErr w:type="spellEnd"/>
      <w:r>
        <w:rPr>
          <w:rFonts w:ascii="Times New Roman" w:hAnsi="Times New Roman" w:cs="Times New Roman"/>
          <w:color w:val="000000"/>
          <w:sz w:val="24"/>
          <w:szCs w:val="24"/>
        </w:rPr>
        <w:t xml:space="preserve">, L. (2016). </w:t>
      </w:r>
      <w:r w:rsidRPr="00260850">
        <w:rPr>
          <w:rFonts w:ascii="Times New Roman" w:hAnsi="Times New Roman" w:cs="Times New Roman"/>
          <w:color w:val="000000"/>
          <w:sz w:val="24"/>
          <w:szCs w:val="24"/>
        </w:rPr>
        <w:t xml:space="preserve">Interrelationships of multivariate regression methods using eigenvector basis sets. J. </w:t>
      </w:r>
      <w:proofErr w:type="spellStart"/>
      <w:r w:rsidRPr="00260850">
        <w:rPr>
          <w:rFonts w:ascii="Times New Roman" w:hAnsi="Times New Roman" w:cs="Times New Roman"/>
          <w:color w:val="000000"/>
          <w:sz w:val="24"/>
          <w:szCs w:val="24"/>
        </w:rPr>
        <w:t>Chemom</w:t>
      </w:r>
      <w:proofErr w:type="spellEnd"/>
      <w:r w:rsidRPr="00260850">
        <w:rPr>
          <w:rFonts w:ascii="Times New Roman" w:hAnsi="Times New Roman" w:cs="Times New Roman"/>
          <w:color w:val="000000"/>
          <w:sz w:val="24"/>
          <w:szCs w:val="24"/>
        </w:rPr>
        <w:t xml:space="preserve">. </w:t>
      </w:r>
      <w:r>
        <w:rPr>
          <w:rFonts w:ascii="Times New Roman" w:hAnsi="Times New Roman" w:cs="Times New Roman"/>
          <w:color w:val="000000"/>
          <w:sz w:val="24"/>
          <w:szCs w:val="24"/>
        </w:rPr>
        <w:t>pp.13-99</w:t>
      </w:r>
    </w:p>
    <w:p w14:paraId="7B154B34" w14:textId="48C0C116" w:rsidR="00260850" w:rsidRDefault="005D13A9" w:rsidP="008579CD">
      <w:pPr>
        <w:spacing w:line="480" w:lineRule="auto"/>
        <w:rPr>
          <w:rFonts w:ascii="Times New Roman" w:hAnsi="Times New Roman" w:cs="Times New Roman"/>
          <w:color w:val="000000"/>
          <w:sz w:val="24"/>
          <w:szCs w:val="24"/>
        </w:rPr>
      </w:pPr>
      <w:proofErr w:type="spellStart"/>
      <w:r w:rsidRPr="005D13A9">
        <w:rPr>
          <w:rFonts w:ascii="Times New Roman" w:hAnsi="Times New Roman" w:cs="Times New Roman"/>
          <w:color w:val="000000"/>
          <w:sz w:val="24"/>
          <w:szCs w:val="24"/>
        </w:rPr>
        <w:t>Zvavahera</w:t>
      </w:r>
      <w:proofErr w:type="spellEnd"/>
      <w:r w:rsidRPr="005D13A9">
        <w:rPr>
          <w:rFonts w:ascii="Times New Roman" w:hAnsi="Times New Roman" w:cs="Times New Roman"/>
          <w:color w:val="000000"/>
          <w:sz w:val="24"/>
          <w:szCs w:val="24"/>
        </w:rPr>
        <w:t xml:space="preserve">, P. and </w:t>
      </w:r>
      <w:proofErr w:type="spellStart"/>
      <w:r w:rsidRPr="005D13A9">
        <w:rPr>
          <w:rFonts w:ascii="Times New Roman" w:hAnsi="Times New Roman" w:cs="Times New Roman"/>
          <w:color w:val="000000"/>
          <w:sz w:val="24"/>
          <w:szCs w:val="24"/>
        </w:rPr>
        <w:t>Tandi</w:t>
      </w:r>
      <w:proofErr w:type="spellEnd"/>
      <w:r w:rsidRPr="005D13A9">
        <w:rPr>
          <w:rFonts w:ascii="Times New Roman" w:hAnsi="Times New Roman" w:cs="Times New Roman"/>
          <w:color w:val="000000"/>
          <w:sz w:val="24"/>
          <w:szCs w:val="24"/>
        </w:rPr>
        <w:t xml:space="preserve">, R. (2019). Application and implications of Maslow s Hierarchy of Needs Theory: The Zimbabwean experience. </w:t>
      </w:r>
      <w:r w:rsidRPr="005D13A9">
        <w:rPr>
          <w:rFonts w:ascii="Times New Roman" w:hAnsi="Times New Roman" w:cs="Times New Roman"/>
          <w:i/>
          <w:iCs/>
          <w:color w:val="000000"/>
          <w:sz w:val="24"/>
          <w:szCs w:val="24"/>
        </w:rPr>
        <w:t xml:space="preserve">Turk </w:t>
      </w:r>
      <w:proofErr w:type="spellStart"/>
      <w:r w:rsidRPr="005D13A9">
        <w:rPr>
          <w:rFonts w:ascii="Times New Roman" w:hAnsi="Times New Roman" w:cs="Times New Roman"/>
          <w:i/>
          <w:iCs/>
          <w:color w:val="000000"/>
          <w:sz w:val="24"/>
          <w:szCs w:val="24"/>
        </w:rPr>
        <w:t>Turizm</w:t>
      </w:r>
      <w:proofErr w:type="spellEnd"/>
      <w:r w:rsidRPr="005D13A9">
        <w:rPr>
          <w:rFonts w:ascii="Times New Roman" w:hAnsi="Times New Roman" w:cs="Times New Roman"/>
          <w:i/>
          <w:iCs/>
          <w:color w:val="000000"/>
          <w:sz w:val="24"/>
          <w:szCs w:val="24"/>
        </w:rPr>
        <w:t xml:space="preserve"> </w:t>
      </w:r>
      <w:proofErr w:type="spellStart"/>
      <w:r w:rsidRPr="005D13A9">
        <w:rPr>
          <w:rFonts w:ascii="Times New Roman" w:hAnsi="Times New Roman" w:cs="Times New Roman"/>
          <w:i/>
          <w:iCs/>
          <w:color w:val="000000"/>
          <w:sz w:val="24"/>
          <w:szCs w:val="24"/>
        </w:rPr>
        <w:t>Arastirmalari</w:t>
      </w:r>
      <w:proofErr w:type="spellEnd"/>
      <w:r w:rsidRPr="005D13A9">
        <w:rPr>
          <w:rFonts w:ascii="Times New Roman" w:hAnsi="Times New Roman" w:cs="Times New Roman"/>
          <w:i/>
          <w:iCs/>
          <w:color w:val="000000"/>
          <w:sz w:val="24"/>
          <w:szCs w:val="24"/>
        </w:rPr>
        <w:t xml:space="preserve"> </w:t>
      </w:r>
      <w:proofErr w:type="spellStart"/>
      <w:r w:rsidRPr="005D13A9">
        <w:rPr>
          <w:rFonts w:ascii="Times New Roman" w:hAnsi="Times New Roman" w:cs="Times New Roman"/>
          <w:i/>
          <w:iCs/>
          <w:color w:val="000000"/>
          <w:sz w:val="24"/>
          <w:szCs w:val="24"/>
        </w:rPr>
        <w:t>Dergisi</w:t>
      </w:r>
      <w:proofErr w:type="spellEnd"/>
      <w:r w:rsidRPr="005D13A9">
        <w:rPr>
          <w:rFonts w:ascii="Times New Roman" w:hAnsi="Times New Roman" w:cs="Times New Roman"/>
          <w:color w:val="000000"/>
          <w:sz w:val="24"/>
          <w:szCs w:val="24"/>
        </w:rPr>
        <w:t>, 2(3), pp.63-82.</w:t>
      </w:r>
    </w:p>
    <w:p w14:paraId="25BC509F" w14:textId="446D9F41" w:rsidR="00260850" w:rsidRDefault="00260850" w:rsidP="008579CD">
      <w:pPr>
        <w:spacing w:line="480" w:lineRule="auto"/>
        <w:rPr>
          <w:rFonts w:ascii="Times New Roman" w:hAnsi="Times New Roman" w:cs="Times New Roman"/>
          <w:color w:val="000000"/>
          <w:sz w:val="24"/>
          <w:szCs w:val="24"/>
        </w:rPr>
      </w:pPr>
    </w:p>
    <w:p w14:paraId="3C8362FF" w14:textId="17799712" w:rsidR="00260850" w:rsidRDefault="00260850" w:rsidP="008579CD">
      <w:pPr>
        <w:spacing w:line="480" w:lineRule="auto"/>
        <w:rPr>
          <w:rFonts w:ascii="Times New Roman" w:hAnsi="Times New Roman" w:cs="Times New Roman"/>
          <w:color w:val="000000"/>
          <w:sz w:val="24"/>
          <w:szCs w:val="24"/>
        </w:rPr>
      </w:pPr>
    </w:p>
    <w:p w14:paraId="2EA55D7D" w14:textId="190056FC" w:rsidR="00260850" w:rsidRDefault="00260850" w:rsidP="008579CD">
      <w:pPr>
        <w:spacing w:line="480" w:lineRule="auto"/>
        <w:rPr>
          <w:rFonts w:ascii="Times New Roman" w:hAnsi="Times New Roman" w:cs="Times New Roman"/>
          <w:color w:val="000000"/>
          <w:sz w:val="24"/>
          <w:szCs w:val="24"/>
        </w:rPr>
      </w:pPr>
    </w:p>
    <w:p w14:paraId="3D15BB78" w14:textId="05C5ADBC" w:rsidR="00260850" w:rsidRDefault="00260850" w:rsidP="008579CD">
      <w:pPr>
        <w:spacing w:line="480" w:lineRule="auto"/>
        <w:rPr>
          <w:rFonts w:ascii="Times New Roman" w:hAnsi="Times New Roman" w:cs="Times New Roman"/>
          <w:color w:val="000000"/>
          <w:sz w:val="24"/>
          <w:szCs w:val="24"/>
        </w:rPr>
      </w:pPr>
    </w:p>
    <w:p w14:paraId="3DD93F28" w14:textId="77777777" w:rsidR="007B418D" w:rsidRDefault="007B418D" w:rsidP="008579CD">
      <w:pPr>
        <w:spacing w:line="480" w:lineRule="auto"/>
        <w:rPr>
          <w:rFonts w:ascii="Times New Roman" w:hAnsi="Times New Roman" w:cs="Times New Roman"/>
          <w:color w:val="000000"/>
          <w:sz w:val="24"/>
          <w:szCs w:val="24"/>
        </w:rPr>
      </w:pPr>
    </w:p>
    <w:p w14:paraId="2D982589" w14:textId="77777777" w:rsidR="007B418D" w:rsidRDefault="007B418D" w:rsidP="008579CD">
      <w:pPr>
        <w:spacing w:line="480" w:lineRule="auto"/>
        <w:rPr>
          <w:rFonts w:ascii="Times New Roman" w:hAnsi="Times New Roman" w:cs="Times New Roman"/>
          <w:color w:val="000000"/>
          <w:sz w:val="24"/>
          <w:szCs w:val="24"/>
        </w:rPr>
      </w:pPr>
    </w:p>
    <w:p w14:paraId="22965D32" w14:textId="77777777" w:rsidR="007B418D" w:rsidRDefault="007B418D" w:rsidP="008579CD">
      <w:pPr>
        <w:spacing w:line="480" w:lineRule="auto"/>
        <w:rPr>
          <w:rFonts w:ascii="Times New Roman" w:hAnsi="Times New Roman" w:cs="Times New Roman"/>
          <w:color w:val="000000"/>
          <w:sz w:val="24"/>
          <w:szCs w:val="24"/>
        </w:rPr>
      </w:pPr>
    </w:p>
    <w:p w14:paraId="58E1FC2C" w14:textId="40E4BF94" w:rsidR="007700A4" w:rsidRDefault="002527FC" w:rsidP="008579CD">
      <w:pPr>
        <w:spacing w:line="480" w:lineRule="auto"/>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hint="eastAsia"/>
          <w:sz w:val="24"/>
          <w:szCs w:val="24"/>
        </w:rPr>
        <w:t>pp</w:t>
      </w:r>
      <w:r>
        <w:rPr>
          <w:rFonts w:ascii="Times New Roman" w:hAnsi="Times New Roman" w:cs="Times New Roman"/>
          <w:sz w:val="24"/>
          <w:szCs w:val="24"/>
        </w:rPr>
        <w:t>endix 1: Questionnaire</w:t>
      </w:r>
    </w:p>
    <w:p w14:paraId="3C3276FB" w14:textId="77777777" w:rsidR="002527FC" w:rsidRPr="00C91A7E" w:rsidRDefault="002527FC" w:rsidP="002527FC">
      <w:pPr>
        <w:rPr>
          <w:rFonts w:ascii="Times New Roman" w:hAnsi="Times New Roman" w:cs="Times New Roman"/>
          <w:b/>
          <w:bCs/>
          <w:sz w:val="24"/>
          <w:szCs w:val="24"/>
        </w:rPr>
      </w:pPr>
      <w:r w:rsidRPr="00C91A7E">
        <w:rPr>
          <w:rFonts w:ascii="Times New Roman" w:hAnsi="Times New Roman" w:cs="Times New Roman"/>
          <w:b/>
          <w:bCs/>
          <w:sz w:val="24"/>
          <w:szCs w:val="24"/>
        </w:rPr>
        <w:lastRenderedPageBreak/>
        <w:t>Questionnaire</w:t>
      </w:r>
    </w:p>
    <w:p w14:paraId="770B5518" w14:textId="5324C954"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Dear Respondents:</w:t>
      </w:r>
      <w:r w:rsidRPr="00CA303F">
        <w:rPr>
          <w:rFonts w:ascii="Times New Roman" w:hAnsi="Times New Roman" w:cs="Times New Roman"/>
          <w:color w:val="000000"/>
          <w:sz w:val="24"/>
          <w:szCs w:val="24"/>
        </w:rPr>
        <w:br/>
      </w:r>
      <w:r w:rsidRPr="00CA303F">
        <w:rPr>
          <w:rFonts w:ascii="Times New Roman" w:hAnsi="Times New Roman" w:cs="Times New Roman"/>
          <w:color w:val="000000"/>
          <w:sz w:val="24"/>
          <w:szCs w:val="24"/>
          <w:shd w:val="clear" w:color="auto" w:fill="FFFFFF"/>
        </w:rPr>
        <w:t>The purpose of this study is investigating the factors influence the employee motivation of PetroChina Co Ltd. in Beijing, China, I would like to invite you to participate and complete this questionnaire. </w:t>
      </w:r>
      <w:r w:rsidRPr="00CA303F">
        <w:rPr>
          <w:rFonts w:ascii="Times New Roman" w:hAnsi="Times New Roman" w:cs="Times New Roman"/>
          <w:color w:val="000000"/>
          <w:sz w:val="24"/>
          <w:szCs w:val="24"/>
        </w:rPr>
        <w:br/>
      </w:r>
      <w:r w:rsidRPr="00CA303F">
        <w:rPr>
          <w:rFonts w:ascii="Times New Roman" w:hAnsi="Times New Roman" w:cs="Times New Roman"/>
          <w:color w:val="000000"/>
          <w:sz w:val="24"/>
          <w:szCs w:val="24"/>
          <w:shd w:val="clear" w:color="auto" w:fill="FFFFFF"/>
        </w:rPr>
        <w:t>Your answers will be treated with strictest confidentially and only used in this research. This questionnaire includes 31 questions and will take 5-10 minutes to finish it. Before </w:t>
      </w:r>
      <w:r w:rsidRPr="00CA303F">
        <w:rPr>
          <w:rFonts w:ascii="Times New Roman" w:hAnsi="Times New Roman" w:cs="Times New Roman"/>
          <w:color w:val="000000"/>
          <w:sz w:val="24"/>
          <w:szCs w:val="24"/>
        </w:rPr>
        <w:br/>
      </w:r>
      <w:r w:rsidRPr="00CA303F">
        <w:rPr>
          <w:rFonts w:ascii="Times New Roman" w:hAnsi="Times New Roman" w:cs="Times New Roman"/>
          <w:color w:val="000000"/>
          <w:sz w:val="24"/>
          <w:szCs w:val="24"/>
          <w:shd w:val="clear" w:color="auto" w:fill="FFFFFF"/>
        </w:rPr>
        <w:t>answering the questions, please read the instructions carefully.</w:t>
      </w:r>
      <w:r w:rsidRPr="00CA303F">
        <w:rPr>
          <w:rFonts w:ascii="Times New Roman" w:hAnsi="Times New Roman" w:cs="Times New Roman"/>
          <w:color w:val="000000"/>
          <w:sz w:val="24"/>
          <w:szCs w:val="24"/>
        </w:rPr>
        <w:br/>
      </w:r>
      <w:r w:rsidRPr="00CA303F">
        <w:rPr>
          <w:rFonts w:ascii="Times New Roman" w:hAnsi="Times New Roman" w:cs="Times New Roman"/>
          <w:color w:val="000000"/>
          <w:sz w:val="24"/>
          <w:szCs w:val="24"/>
          <w:shd w:val="clear" w:color="auto" w:fill="FFFFFF"/>
        </w:rPr>
        <w:t>I would be grateful if you could take time to answer this questionnaire, serious answers will help to make the results more accurate. Thank you for your cooperation. </w:t>
      </w:r>
    </w:p>
    <w:p w14:paraId="08CC78BA" w14:textId="77777777" w:rsidR="002527FC" w:rsidRPr="00CA303F" w:rsidRDefault="002527FC" w:rsidP="002527FC">
      <w:pPr>
        <w:rPr>
          <w:rFonts w:ascii="Times New Roman" w:hAnsi="Times New Roman" w:cs="Times New Roman"/>
          <w:color w:val="000000"/>
          <w:sz w:val="24"/>
          <w:szCs w:val="24"/>
          <w:shd w:val="clear" w:color="auto" w:fill="FFFFFF"/>
        </w:rPr>
      </w:pPr>
    </w:p>
    <w:p w14:paraId="2740268D" w14:textId="77777777" w:rsidR="002527FC" w:rsidRPr="00CA303F" w:rsidRDefault="002527FC" w:rsidP="002527FC">
      <w:pPr>
        <w:rPr>
          <w:rFonts w:ascii="Times New Roman" w:hAnsi="Times New Roman" w:cs="Times New Roman"/>
          <w:color w:val="000000"/>
          <w:sz w:val="24"/>
          <w:szCs w:val="24"/>
          <w:shd w:val="clear" w:color="auto" w:fill="FFFFFF"/>
        </w:rPr>
      </w:pPr>
      <w:r>
        <w:rPr>
          <w:rFonts w:ascii="Times New Roman" w:hAnsi="Times New Roman" w:cs="Times New Roman"/>
          <w:noProof/>
          <w:sz w:val="24"/>
          <w:szCs w:val="24"/>
        </w:rPr>
        <w:t>Part1:</w:t>
      </w:r>
      <w:r w:rsidRPr="00CA303F">
        <w:rPr>
          <w:rFonts w:ascii="Times New Roman" w:hAnsi="Times New Roman" w:cs="Times New Roman"/>
          <w:noProof/>
          <w:sz w:val="24"/>
          <w:szCs w:val="24"/>
        </w:rPr>
        <w:t>Basic information</w:t>
      </w:r>
      <w:r w:rsidRPr="00CA303F">
        <w:rPr>
          <w:rFonts w:ascii="Times New Roman" w:hAnsi="Times New Roman" w:cs="Times New Roman"/>
          <w:color w:val="000000"/>
          <w:sz w:val="24"/>
          <w:szCs w:val="24"/>
        </w:rPr>
        <w:br/>
      </w:r>
    </w:p>
    <w:p w14:paraId="6313C4CA" w14:textId="77777777" w:rsidR="002527FC" w:rsidRPr="00CA303F" w:rsidRDefault="002527FC" w:rsidP="002527FC">
      <w:pPr>
        <w:pStyle w:val="ab"/>
        <w:numPr>
          <w:ilvl w:val="0"/>
          <w:numId w:val="10"/>
        </w:numPr>
        <w:ind w:firstLineChars="0"/>
        <w:rPr>
          <w:rFonts w:ascii="Times New Roman" w:hAnsi="Times New Roman" w:cs="Times New Roman"/>
          <w:sz w:val="24"/>
          <w:szCs w:val="24"/>
        </w:rPr>
      </w:pPr>
      <w:r w:rsidRPr="00CA303F">
        <w:rPr>
          <w:rFonts w:ascii="Times New Roman" w:hAnsi="Times New Roman" w:cs="Times New Roman"/>
          <w:sz w:val="24"/>
          <w:szCs w:val="24"/>
        </w:rPr>
        <w:t xml:space="preserve">Gender </w:t>
      </w:r>
    </w:p>
    <w:p w14:paraId="087163DC"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 xml:space="preserve">Male </w:t>
      </w:r>
    </w:p>
    <w:p w14:paraId="0110A6AC"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Female</w:t>
      </w:r>
    </w:p>
    <w:p w14:paraId="76D6CD5A" w14:textId="77777777" w:rsidR="002527FC" w:rsidRPr="00CA303F" w:rsidRDefault="002527FC" w:rsidP="002527FC">
      <w:pPr>
        <w:rPr>
          <w:rFonts w:ascii="Times New Roman" w:hAnsi="Times New Roman" w:cs="Times New Roman"/>
          <w:sz w:val="24"/>
          <w:szCs w:val="24"/>
        </w:rPr>
      </w:pPr>
    </w:p>
    <w:p w14:paraId="2990F0BB" w14:textId="77777777" w:rsidR="002527FC" w:rsidRPr="00CA303F" w:rsidRDefault="002527FC" w:rsidP="002527FC">
      <w:pPr>
        <w:pStyle w:val="ab"/>
        <w:numPr>
          <w:ilvl w:val="0"/>
          <w:numId w:val="10"/>
        </w:numPr>
        <w:ind w:firstLineChars="0"/>
        <w:rPr>
          <w:rFonts w:ascii="Times New Roman" w:hAnsi="Times New Roman" w:cs="Times New Roman"/>
          <w:sz w:val="24"/>
          <w:szCs w:val="24"/>
        </w:rPr>
      </w:pPr>
      <w:r w:rsidRPr="00CA303F">
        <w:rPr>
          <w:rFonts w:ascii="Times New Roman" w:hAnsi="Times New Roman" w:cs="Times New Roman"/>
          <w:sz w:val="24"/>
          <w:szCs w:val="24"/>
        </w:rPr>
        <w:t>Working years in PetroChina Co Ltd</w:t>
      </w:r>
    </w:p>
    <w:p w14:paraId="386FFEB1"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Less than one year</w:t>
      </w:r>
    </w:p>
    <w:p w14:paraId="3B8A8E17"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1-4 years</w:t>
      </w:r>
    </w:p>
    <w:p w14:paraId="4D79CE43"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5-10 years</w:t>
      </w:r>
    </w:p>
    <w:p w14:paraId="54EACC3C"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More than 10 years</w:t>
      </w:r>
    </w:p>
    <w:p w14:paraId="4EAA0937" w14:textId="77777777" w:rsidR="002527FC" w:rsidRPr="00CA303F" w:rsidRDefault="002527FC" w:rsidP="002527FC">
      <w:pPr>
        <w:rPr>
          <w:rFonts w:ascii="Times New Roman" w:hAnsi="Times New Roman" w:cs="Times New Roman"/>
          <w:sz w:val="24"/>
          <w:szCs w:val="24"/>
        </w:rPr>
      </w:pPr>
    </w:p>
    <w:p w14:paraId="6C3060A3" w14:textId="77777777" w:rsidR="002527FC" w:rsidRPr="00CA303F" w:rsidRDefault="002527FC" w:rsidP="002527FC">
      <w:pPr>
        <w:pStyle w:val="ab"/>
        <w:numPr>
          <w:ilvl w:val="0"/>
          <w:numId w:val="10"/>
        </w:numPr>
        <w:ind w:firstLineChars="0"/>
        <w:rPr>
          <w:rFonts w:ascii="Times New Roman" w:hAnsi="Times New Roman" w:cs="Times New Roman"/>
          <w:sz w:val="24"/>
          <w:szCs w:val="24"/>
        </w:rPr>
      </w:pPr>
      <w:r w:rsidRPr="00CA303F">
        <w:rPr>
          <w:rFonts w:ascii="Times New Roman" w:hAnsi="Times New Roman" w:cs="Times New Roman"/>
          <w:sz w:val="24"/>
          <w:szCs w:val="24"/>
        </w:rPr>
        <w:t xml:space="preserve">Educational Level </w:t>
      </w:r>
    </w:p>
    <w:p w14:paraId="16F84F5E"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PHD or above</w:t>
      </w:r>
    </w:p>
    <w:p w14:paraId="4F099041"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Postgraduate</w:t>
      </w:r>
    </w:p>
    <w:p w14:paraId="3CEFF5EA"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Degree</w:t>
      </w:r>
    </w:p>
    <w:p w14:paraId="5CB9E5DA"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Diploma</w:t>
      </w:r>
    </w:p>
    <w:p w14:paraId="62B3BFD9" w14:textId="77777777" w:rsidR="002527FC" w:rsidRPr="00CA303F" w:rsidRDefault="002527FC" w:rsidP="002527FC">
      <w:pPr>
        <w:rPr>
          <w:rFonts w:ascii="Times New Roman" w:hAnsi="Times New Roman" w:cs="Times New Roman"/>
          <w:sz w:val="24"/>
          <w:szCs w:val="24"/>
        </w:rPr>
      </w:pPr>
    </w:p>
    <w:p w14:paraId="24D3D800" w14:textId="77777777" w:rsidR="002527FC" w:rsidRPr="00CA303F" w:rsidRDefault="002527FC" w:rsidP="002527FC">
      <w:pPr>
        <w:pStyle w:val="ab"/>
        <w:numPr>
          <w:ilvl w:val="0"/>
          <w:numId w:val="10"/>
        </w:numPr>
        <w:ind w:firstLineChars="0"/>
        <w:rPr>
          <w:rFonts w:ascii="Times New Roman" w:hAnsi="Times New Roman" w:cs="Times New Roman"/>
          <w:sz w:val="24"/>
          <w:szCs w:val="24"/>
        </w:rPr>
      </w:pPr>
      <w:r w:rsidRPr="00CA303F">
        <w:rPr>
          <w:rFonts w:ascii="Times New Roman" w:hAnsi="Times New Roman" w:cs="Times New Roman"/>
          <w:sz w:val="24"/>
          <w:szCs w:val="24"/>
        </w:rPr>
        <w:t>Position</w:t>
      </w:r>
    </w:p>
    <w:p w14:paraId="6E124E9D"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Senior management</w:t>
      </w:r>
    </w:p>
    <w:p w14:paraId="4F5EDC56"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Middle level cadres</w:t>
      </w:r>
    </w:p>
    <w:p w14:paraId="0537C076"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Common staff</w:t>
      </w:r>
    </w:p>
    <w:p w14:paraId="46DF33F3" w14:textId="77777777" w:rsidR="002527FC" w:rsidRPr="00CA303F" w:rsidRDefault="002527FC" w:rsidP="002527FC">
      <w:pPr>
        <w:rPr>
          <w:rFonts w:ascii="Times New Roman" w:hAnsi="Times New Roman" w:cs="Times New Roman"/>
          <w:sz w:val="24"/>
          <w:szCs w:val="24"/>
        </w:rPr>
      </w:pPr>
    </w:p>
    <w:p w14:paraId="7BD8DD3F" w14:textId="77777777" w:rsidR="002527FC" w:rsidRPr="00CA303F" w:rsidRDefault="002527FC" w:rsidP="002527FC">
      <w:pPr>
        <w:pStyle w:val="ab"/>
        <w:numPr>
          <w:ilvl w:val="0"/>
          <w:numId w:val="10"/>
        </w:numPr>
        <w:ind w:firstLineChars="0"/>
        <w:rPr>
          <w:rFonts w:ascii="Times New Roman" w:hAnsi="Times New Roman" w:cs="Times New Roman"/>
          <w:sz w:val="24"/>
          <w:szCs w:val="24"/>
        </w:rPr>
      </w:pPr>
      <w:r w:rsidRPr="00CA303F">
        <w:rPr>
          <w:rFonts w:ascii="Times New Roman" w:hAnsi="Times New Roman" w:cs="Times New Roman"/>
          <w:sz w:val="24"/>
          <w:szCs w:val="24"/>
        </w:rPr>
        <w:t xml:space="preserve">Age </w:t>
      </w:r>
    </w:p>
    <w:p w14:paraId="49ACB046"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18-23</w:t>
      </w:r>
    </w:p>
    <w:p w14:paraId="00F346F9"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24-29</w:t>
      </w:r>
    </w:p>
    <w:p w14:paraId="0FF67442"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30-35</w:t>
      </w:r>
    </w:p>
    <w:p w14:paraId="7CD6CB7C" w14:textId="454C6EC3" w:rsidR="002527FC"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35 above</w:t>
      </w:r>
    </w:p>
    <w:p w14:paraId="2042011D" w14:textId="77777777" w:rsidR="002527FC" w:rsidRPr="00CA303F" w:rsidRDefault="002527FC" w:rsidP="002527FC">
      <w:pPr>
        <w:rPr>
          <w:rFonts w:ascii="Times New Roman" w:hAnsi="Times New Roman" w:cs="Times New Roman"/>
          <w:sz w:val="24"/>
          <w:szCs w:val="24"/>
        </w:rPr>
      </w:pPr>
    </w:p>
    <w:p w14:paraId="574952A3" w14:textId="77777777" w:rsidR="002527FC" w:rsidRPr="00CA303F" w:rsidRDefault="002527FC" w:rsidP="002527FC">
      <w:pPr>
        <w:rPr>
          <w:rFonts w:ascii="Times New Roman" w:hAnsi="Times New Roman" w:cs="Times New Roman"/>
          <w:sz w:val="24"/>
          <w:szCs w:val="24"/>
        </w:rPr>
      </w:pPr>
      <w:r>
        <w:rPr>
          <w:noProof/>
        </w:rPr>
        <w:lastRenderedPageBreak/>
        <w:drawing>
          <wp:inline distT="0" distB="0" distL="0" distR="0" wp14:anchorId="05478762" wp14:editId="24217C9E">
            <wp:extent cx="5221224" cy="1163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23015" cy="1163824"/>
                    </a:xfrm>
                    <a:prstGeom prst="rect">
                      <a:avLst/>
                    </a:prstGeom>
                  </pic:spPr>
                </pic:pic>
              </a:graphicData>
            </a:graphic>
          </wp:inline>
        </w:drawing>
      </w:r>
    </w:p>
    <w:p w14:paraId="32F41FBE" w14:textId="77777777" w:rsidR="002527FC" w:rsidRPr="00CA303F" w:rsidRDefault="002527FC" w:rsidP="002527FC">
      <w:pPr>
        <w:rPr>
          <w:rFonts w:ascii="Times New Roman" w:hAnsi="Times New Roman" w:cs="Times New Roman"/>
          <w:sz w:val="24"/>
          <w:szCs w:val="24"/>
        </w:rPr>
      </w:pPr>
    </w:p>
    <w:p w14:paraId="5A727E69" w14:textId="24DED91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color w:val="000000"/>
          <w:sz w:val="24"/>
          <w:szCs w:val="24"/>
          <w:shd w:val="clear" w:color="auto" w:fill="FFFFFF"/>
        </w:rPr>
        <w:t>Part 2: Welfare (</w:t>
      </w:r>
      <w:proofErr w:type="spellStart"/>
      <w:r w:rsidRPr="00CA303F">
        <w:rPr>
          <w:rFonts w:ascii="Times New Roman" w:hAnsi="Times New Roman" w:cs="Times New Roman"/>
          <w:color w:val="000000"/>
          <w:sz w:val="24"/>
          <w:szCs w:val="24"/>
          <w:shd w:val="clear" w:color="auto" w:fill="FFFFFF"/>
        </w:rPr>
        <w:t>Ghodrati</w:t>
      </w:r>
      <w:proofErr w:type="spellEnd"/>
      <w:r w:rsidRPr="00CA303F">
        <w:rPr>
          <w:rFonts w:ascii="Times New Roman" w:hAnsi="Times New Roman" w:cs="Times New Roman"/>
          <w:color w:val="000000"/>
          <w:sz w:val="24"/>
          <w:szCs w:val="24"/>
          <w:shd w:val="clear" w:color="auto" w:fill="FFFFFF"/>
        </w:rPr>
        <w:t xml:space="preserve"> and </w:t>
      </w:r>
      <w:r w:rsidR="00C91483" w:rsidRPr="00E740B7">
        <w:rPr>
          <w:rFonts w:ascii="Times New Roman" w:hAnsi="Times New Roman" w:cs="Times New Roman"/>
          <w:bCs/>
          <w:sz w:val="24"/>
          <w:szCs w:val="24"/>
          <w:lang w:val="it-IT"/>
        </w:rPr>
        <w:t>Ghaffari</w:t>
      </w:r>
      <w:r w:rsidRPr="00CA303F">
        <w:rPr>
          <w:rFonts w:ascii="Times New Roman" w:hAnsi="Times New Roman" w:cs="Times New Roman"/>
          <w:color w:val="000000"/>
          <w:sz w:val="24"/>
          <w:szCs w:val="24"/>
          <w:shd w:val="clear" w:color="auto" w:fill="FFFFFF"/>
        </w:rPr>
        <w:t xml:space="preserve">, 2015). </w:t>
      </w:r>
      <w:r w:rsidRPr="00CA303F">
        <w:rPr>
          <w:rFonts w:ascii="Times New Roman" w:hAnsi="Times New Roman" w:cs="Times New Roman"/>
          <w:color w:val="000000"/>
          <w:sz w:val="24"/>
          <w:szCs w:val="24"/>
        </w:rPr>
        <w:br/>
      </w:r>
      <w:r w:rsidRPr="00CA303F">
        <w:rPr>
          <w:rFonts w:ascii="Times New Roman" w:hAnsi="Times New Roman" w:cs="Times New Roman"/>
          <w:color w:val="000000"/>
          <w:sz w:val="24"/>
          <w:szCs w:val="24"/>
          <w:shd w:val="clear" w:color="auto" w:fill="FFFFFF"/>
        </w:rPr>
        <w:t>Instruction: please read the following questions carefully and answer all questions according to the facts</w:t>
      </w:r>
      <w:r w:rsidRPr="00CA303F">
        <w:rPr>
          <w:rFonts w:ascii="Times New Roman" w:hAnsi="Times New Roman" w:cs="Times New Roman"/>
          <w:color w:val="000000"/>
          <w:sz w:val="24"/>
          <w:szCs w:val="24"/>
        </w:rPr>
        <w:br/>
      </w:r>
    </w:p>
    <w:p w14:paraId="7568596F" w14:textId="77777777" w:rsidR="002527FC"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 xml:space="preserve">6.I think the company's current welfare management system is reasonable. </w:t>
      </w:r>
    </w:p>
    <w:p w14:paraId="3F3BE89E" w14:textId="77777777" w:rsidR="002527FC" w:rsidRDefault="002527FC" w:rsidP="002527FC">
      <w:pPr>
        <w:rPr>
          <w:rFonts w:ascii="Times New Roman" w:hAnsi="Times New Roman" w:cs="Times New Roman"/>
          <w:sz w:val="24"/>
          <w:szCs w:val="24"/>
        </w:rPr>
      </w:pPr>
      <w:r>
        <w:rPr>
          <w:rFonts w:ascii="Times New Roman" w:hAnsi="Times New Roman" w:cs="Times New Roman"/>
          <w:sz w:val="24"/>
          <w:szCs w:val="24"/>
        </w:rPr>
        <w:t>A. Strong Disagree</w:t>
      </w:r>
    </w:p>
    <w:p w14:paraId="7857C173" w14:textId="77777777" w:rsidR="002527FC" w:rsidRDefault="002527FC" w:rsidP="002527FC">
      <w:pPr>
        <w:rPr>
          <w:rFonts w:ascii="Times New Roman" w:hAnsi="Times New Roman" w:cs="Times New Roman"/>
          <w:sz w:val="24"/>
          <w:szCs w:val="24"/>
        </w:rPr>
      </w:pPr>
      <w:r>
        <w:rPr>
          <w:rFonts w:ascii="Times New Roman" w:hAnsi="Times New Roman" w:cs="Times New Roman" w:hint="eastAsia"/>
          <w:sz w:val="24"/>
          <w:szCs w:val="24"/>
        </w:rPr>
        <w:t>B</w:t>
      </w:r>
      <w:r>
        <w:rPr>
          <w:rFonts w:ascii="Times New Roman" w:hAnsi="Times New Roman" w:cs="Times New Roman"/>
          <w:sz w:val="24"/>
          <w:szCs w:val="24"/>
        </w:rPr>
        <w:t>. Disagree</w:t>
      </w:r>
    </w:p>
    <w:p w14:paraId="59A540A0" w14:textId="77777777" w:rsidR="002527FC" w:rsidRDefault="002527FC" w:rsidP="002527FC">
      <w:pPr>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 Neutral</w:t>
      </w:r>
    </w:p>
    <w:p w14:paraId="33AD310A" w14:textId="77777777" w:rsidR="002527FC" w:rsidRDefault="002527FC" w:rsidP="002527FC">
      <w:pPr>
        <w:rPr>
          <w:rFonts w:ascii="Times New Roman" w:hAnsi="Times New Roman" w:cs="Times New Roman"/>
          <w:sz w:val="24"/>
          <w:szCs w:val="24"/>
        </w:rPr>
      </w:pPr>
      <w:r>
        <w:rPr>
          <w:rFonts w:ascii="Times New Roman" w:hAnsi="Times New Roman" w:cs="Times New Roman" w:hint="eastAsia"/>
          <w:sz w:val="24"/>
          <w:szCs w:val="24"/>
        </w:rPr>
        <w:t>D</w:t>
      </w:r>
      <w:r>
        <w:rPr>
          <w:rFonts w:ascii="Times New Roman" w:hAnsi="Times New Roman" w:cs="Times New Roman"/>
          <w:sz w:val="24"/>
          <w:szCs w:val="24"/>
        </w:rPr>
        <w:t>. Agree</w:t>
      </w:r>
    </w:p>
    <w:p w14:paraId="163F0A3A" w14:textId="77777777" w:rsidR="002527FC" w:rsidRDefault="002527FC" w:rsidP="002527FC">
      <w:pPr>
        <w:rPr>
          <w:rFonts w:ascii="Times New Roman" w:hAnsi="Times New Roman" w:cs="Times New Roman"/>
          <w:sz w:val="24"/>
          <w:szCs w:val="24"/>
        </w:rPr>
      </w:pPr>
      <w:r>
        <w:rPr>
          <w:rFonts w:ascii="Times New Roman" w:hAnsi="Times New Roman" w:cs="Times New Roman"/>
          <w:sz w:val="24"/>
          <w:szCs w:val="24"/>
        </w:rPr>
        <w:t>E. Strongly Agree</w:t>
      </w:r>
    </w:p>
    <w:p w14:paraId="0B781263" w14:textId="77777777" w:rsidR="002527FC" w:rsidRPr="00CA303F" w:rsidRDefault="002527FC" w:rsidP="002527FC">
      <w:pPr>
        <w:rPr>
          <w:rFonts w:ascii="Times New Roman" w:hAnsi="Times New Roman" w:cs="Times New Roman"/>
          <w:sz w:val="24"/>
          <w:szCs w:val="24"/>
        </w:rPr>
      </w:pPr>
    </w:p>
    <w:p w14:paraId="1866261A" w14:textId="77777777" w:rsidR="002527FC"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 xml:space="preserve">7. I think there is a small gap between the welfare of the company's management and common employees. </w:t>
      </w:r>
    </w:p>
    <w:p w14:paraId="21D06786" w14:textId="77777777" w:rsidR="002527FC" w:rsidRPr="002F12DE" w:rsidRDefault="002527FC" w:rsidP="002527FC">
      <w:pPr>
        <w:rPr>
          <w:rFonts w:ascii="Times New Roman" w:hAnsi="Times New Roman" w:cs="Times New Roman"/>
          <w:sz w:val="24"/>
          <w:szCs w:val="24"/>
        </w:rPr>
      </w:pPr>
    </w:p>
    <w:p w14:paraId="53203C5F"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 xml:space="preserve">8. Compared with other state-owned enterprises, the activities of my organization are various, and the welfare level is higher. </w:t>
      </w:r>
    </w:p>
    <w:p w14:paraId="16B8E74D" w14:textId="77777777" w:rsidR="002527FC" w:rsidRDefault="002527FC" w:rsidP="002527FC">
      <w:pPr>
        <w:rPr>
          <w:rFonts w:ascii="Times New Roman" w:hAnsi="Times New Roman" w:cs="Times New Roman"/>
          <w:sz w:val="24"/>
          <w:szCs w:val="24"/>
        </w:rPr>
      </w:pPr>
    </w:p>
    <w:p w14:paraId="4E8E1FD5"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 xml:space="preserve">9. The company's welfare system has a great incentive for me. </w:t>
      </w:r>
    </w:p>
    <w:p w14:paraId="3D680452" w14:textId="77777777" w:rsidR="002527FC" w:rsidRDefault="002527FC" w:rsidP="002527FC">
      <w:pPr>
        <w:rPr>
          <w:rFonts w:ascii="Times New Roman" w:hAnsi="Times New Roman" w:cs="Times New Roman"/>
          <w:sz w:val="24"/>
          <w:szCs w:val="24"/>
        </w:rPr>
      </w:pPr>
    </w:p>
    <w:p w14:paraId="5A7AA4BD"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 xml:space="preserve">10. The welfare system provided by the company made me feel secure in my work and life. </w:t>
      </w:r>
    </w:p>
    <w:p w14:paraId="2E0ED688"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Part 3: Promotion</w:t>
      </w:r>
      <w:r w:rsidRPr="00CA303F">
        <w:rPr>
          <w:rFonts w:ascii="Times New Roman" w:hAnsi="Times New Roman" w:cs="Times New Roman"/>
          <w:color w:val="000000"/>
          <w:sz w:val="24"/>
          <w:szCs w:val="24"/>
          <w:shd w:val="clear" w:color="auto" w:fill="FFFFFF"/>
        </w:rPr>
        <w:t>（</w:t>
      </w:r>
      <w:r w:rsidRPr="00CA303F">
        <w:rPr>
          <w:rFonts w:ascii="Times New Roman" w:hAnsi="Times New Roman" w:cs="Times New Roman"/>
          <w:color w:val="000000"/>
          <w:sz w:val="24"/>
          <w:szCs w:val="24"/>
          <w:shd w:val="clear" w:color="auto" w:fill="FFFFFF"/>
        </w:rPr>
        <w:t>Kiyoshi,2016</w:t>
      </w:r>
      <w:r w:rsidRPr="00CA303F">
        <w:rPr>
          <w:rFonts w:ascii="Times New Roman" w:hAnsi="Times New Roman" w:cs="Times New Roman"/>
          <w:color w:val="000000"/>
          <w:sz w:val="24"/>
          <w:szCs w:val="24"/>
          <w:shd w:val="clear" w:color="auto" w:fill="FFFFFF"/>
        </w:rPr>
        <w:t>）</w:t>
      </w:r>
      <w:r w:rsidRPr="00CA303F">
        <w:rPr>
          <w:rFonts w:ascii="Times New Roman" w:hAnsi="Times New Roman" w:cs="Times New Roman"/>
          <w:color w:val="000000"/>
          <w:sz w:val="24"/>
          <w:szCs w:val="24"/>
        </w:rPr>
        <w:br/>
      </w:r>
      <w:r w:rsidRPr="00CA303F">
        <w:rPr>
          <w:rFonts w:ascii="Times New Roman" w:hAnsi="Times New Roman" w:cs="Times New Roman"/>
          <w:color w:val="000000"/>
          <w:sz w:val="24"/>
          <w:szCs w:val="24"/>
          <w:shd w:val="clear" w:color="auto" w:fill="FFFFFF"/>
        </w:rPr>
        <w:t>Instruction: please read the following questions carefully and answer all questions according to the facts</w:t>
      </w:r>
      <w:r w:rsidRPr="00CA303F">
        <w:rPr>
          <w:rFonts w:ascii="Times New Roman" w:hAnsi="Times New Roman" w:cs="Times New Roman"/>
          <w:color w:val="000000"/>
          <w:sz w:val="24"/>
          <w:szCs w:val="24"/>
        </w:rPr>
        <w:br/>
      </w:r>
    </w:p>
    <w:p w14:paraId="0A48DA27" w14:textId="1F3179F2"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11.</w:t>
      </w:r>
      <w:r>
        <w:rPr>
          <w:rFonts w:ascii="Times New Roman" w:hAnsi="Times New Roman" w:cs="Times New Roman"/>
          <w:color w:val="000000"/>
          <w:sz w:val="24"/>
          <w:szCs w:val="24"/>
          <w:shd w:val="clear" w:color="auto" w:fill="FFFFFF"/>
        </w:rPr>
        <w:t xml:space="preserve"> </w:t>
      </w:r>
      <w:r w:rsidRPr="00CA303F">
        <w:rPr>
          <w:rFonts w:ascii="Times New Roman" w:hAnsi="Times New Roman" w:cs="Times New Roman"/>
          <w:color w:val="000000"/>
          <w:sz w:val="24"/>
          <w:szCs w:val="24"/>
          <w:shd w:val="clear" w:color="auto" w:fill="FFFFFF"/>
        </w:rPr>
        <w:t>I think the company should provide me with space for career development</w:t>
      </w:r>
    </w:p>
    <w:p w14:paraId="27E5CD3B" w14:textId="77777777" w:rsidR="002527FC" w:rsidRDefault="002527FC" w:rsidP="002527FC">
      <w:pPr>
        <w:rPr>
          <w:rFonts w:ascii="Times New Roman" w:hAnsi="Times New Roman" w:cs="Times New Roman"/>
          <w:color w:val="000000"/>
          <w:sz w:val="24"/>
          <w:szCs w:val="24"/>
          <w:shd w:val="clear" w:color="auto" w:fill="FFFFFF"/>
        </w:rPr>
      </w:pPr>
    </w:p>
    <w:p w14:paraId="35FF19B7"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 xml:space="preserve">12.I have many opportunities for promotion in the company. </w:t>
      </w:r>
    </w:p>
    <w:p w14:paraId="168A4DAF" w14:textId="77777777" w:rsidR="002527FC" w:rsidRDefault="002527FC" w:rsidP="002527FC">
      <w:pPr>
        <w:rPr>
          <w:rFonts w:ascii="Times New Roman" w:hAnsi="Times New Roman" w:cs="Times New Roman"/>
          <w:color w:val="000000"/>
          <w:sz w:val="24"/>
          <w:szCs w:val="24"/>
          <w:shd w:val="clear" w:color="auto" w:fill="FFFFFF"/>
        </w:rPr>
      </w:pPr>
    </w:p>
    <w:p w14:paraId="52D301FF"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13.</w:t>
      </w:r>
      <w:r w:rsidRPr="00CA303F">
        <w:rPr>
          <w:rFonts w:ascii="Times New Roman" w:hAnsi="Times New Roman" w:cs="Times New Roman"/>
          <w:sz w:val="24"/>
          <w:szCs w:val="24"/>
        </w:rPr>
        <w:t xml:space="preserve"> </w:t>
      </w:r>
      <w:r w:rsidRPr="00CA303F">
        <w:rPr>
          <w:rFonts w:ascii="Times New Roman" w:hAnsi="Times New Roman" w:cs="Times New Roman"/>
          <w:color w:val="000000"/>
          <w:sz w:val="24"/>
          <w:szCs w:val="24"/>
          <w:shd w:val="clear" w:color="auto" w:fill="FFFFFF"/>
        </w:rPr>
        <w:t xml:space="preserve">I am very satisfied with my present position. </w:t>
      </w:r>
    </w:p>
    <w:p w14:paraId="04008229" w14:textId="77777777" w:rsidR="002527FC" w:rsidRDefault="002527FC" w:rsidP="002527FC">
      <w:pPr>
        <w:rPr>
          <w:rFonts w:ascii="Times New Roman" w:hAnsi="Times New Roman" w:cs="Times New Roman"/>
          <w:color w:val="000000"/>
          <w:sz w:val="24"/>
          <w:szCs w:val="24"/>
          <w:shd w:val="clear" w:color="auto" w:fill="FFFFFF"/>
        </w:rPr>
      </w:pPr>
    </w:p>
    <w:p w14:paraId="228E0F4D" w14:textId="5809A653"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14.Compared with the working ability, the company's promotion conditions are more focused on Seniority</w:t>
      </w:r>
      <w:r>
        <w:rPr>
          <w:rFonts w:ascii="Times New Roman" w:hAnsi="Times New Roman" w:cs="Times New Roman"/>
          <w:color w:val="000000"/>
          <w:sz w:val="24"/>
          <w:szCs w:val="24"/>
          <w:shd w:val="clear" w:color="auto" w:fill="FFFFFF"/>
        </w:rPr>
        <w:t xml:space="preserve"> </w:t>
      </w:r>
      <w:r w:rsidRPr="00CA303F">
        <w:rPr>
          <w:rFonts w:ascii="Times New Roman" w:hAnsi="Times New Roman" w:cs="Times New Roman"/>
          <w:color w:val="000000"/>
          <w:sz w:val="24"/>
          <w:szCs w:val="24"/>
          <w:shd w:val="clear" w:color="auto" w:fill="FFFFFF"/>
        </w:rPr>
        <w:t>(Ahmad,2017)</w:t>
      </w:r>
      <w:r>
        <w:rPr>
          <w:rFonts w:ascii="Times New Roman" w:hAnsi="Times New Roman" w:cs="Times New Roman"/>
          <w:color w:val="000000"/>
          <w:sz w:val="24"/>
          <w:szCs w:val="24"/>
          <w:shd w:val="clear" w:color="auto" w:fill="FFFFFF"/>
        </w:rPr>
        <w:t>.</w:t>
      </w:r>
    </w:p>
    <w:p w14:paraId="3EEDBD7C" w14:textId="77777777" w:rsidR="002527FC" w:rsidRDefault="002527FC" w:rsidP="002527FC">
      <w:pPr>
        <w:rPr>
          <w:rFonts w:ascii="Times New Roman" w:hAnsi="Times New Roman" w:cs="Times New Roman"/>
          <w:color w:val="000000"/>
          <w:sz w:val="24"/>
          <w:szCs w:val="24"/>
          <w:shd w:val="clear" w:color="auto" w:fill="FFFFFF"/>
        </w:rPr>
      </w:pPr>
    </w:p>
    <w:p w14:paraId="418B26F2"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 xml:space="preserve">15.The promotion system of our company is reasonable </w:t>
      </w:r>
    </w:p>
    <w:p w14:paraId="1261F725" w14:textId="77777777" w:rsidR="002527FC" w:rsidRPr="00CA303F" w:rsidRDefault="002527FC" w:rsidP="002527FC">
      <w:pPr>
        <w:rPr>
          <w:rFonts w:ascii="Times New Roman" w:hAnsi="Times New Roman" w:cs="Times New Roman"/>
          <w:color w:val="000000"/>
          <w:sz w:val="24"/>
          <w:szCs w:val="24"/>
          <w:shd w:val="clear" w:color="auto" w:fill="FFFFFF"/>
        </w:rPr>
      </w:pPr>
    </w:p>
    <w:p w14:paraId="53530920" w14:textId="01CE54DC"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lastRenderedPageBreak/>
        <w:t>Part 4: Immaterial Incentives (Fang, Qi</w:t>
      </w:r>
      <w:r w:rsidR="00E943B4">
        <w:rPr>
          <w:rFonts w:ascii="Times New Roman" w:hAnsi="Times New Roman" w:cs="Times New Roman"/>
          <w:color w:val="000000"/>
          <w:sz w:val="24"/>
          <w:szCs w:val="24"/>
          <w:shd w:val="clear" w:color="auto" w:fill="FFFFFF"/>
        </w:rPr>
        <w:t xml:space="preserve"> and </w:t>
      </w:r>
      <w:r w:rsidRPr="00CA303F">
        <w:rPr>
          <w:rFonts w:ascii="Times New Roman" w:hAnsi="Times New Roman" w:cs="Times New Roman"/>
          <w:color w:val="000000"/>
          <w:sz w:val="24"/>
          <w:szCs w:val="24"/>
          <w:shd w:val="clear" w:color="auto" w:fill="FFFFFF"/>
        </w:rPr>
        <w:t xml:space="preserve">Liu </w:t>
      </w:r>
      <w:r w:rsidRPr="009216A7">
        <w:rPr>
          <w:rFonts w:ascii="Times New Roman" w:hAnsi="Times New Roman" w:cs="Times New Roman"/>
          <w:i/>
          <w:iCs/>
          <w:color w:val="000000"/>
          <w:sz w:val="24"/>
          <w:szCs w:val="24"/>
          <w:shd w:val="clear" w:color="auto" w:fill="FFFFFF"/>
        </w:rPr>
        <w:t>et al</w:t>
      </w:r>
      <w:r w:rsidRPr="00CA303F">
        <w:rPr>
          <w:rFonts w:ascii="Times New Roman" w:hAnsi="Times New Roman" w:cs="Times New Roman"/>
          <w:color w:val="000000"/>
          <w:sz w:val="24"/>
          <w:szCs w:val="24"/>
          <w:shd w:val="clear" w:color="auto" w:fill="FFFFFF"/>
        </w:rPr>
        <w:t>., 2014)</w:t>
      </w:r>
    </w:p>
    <w:p w14:paraId="339203CA" w14:textId="7A548F4C" w:rsidR="002527FC" w:rsidRDefault="002527FC" w:rsidP="002527FC">
      <w:pPr>
        <w:rPr>
          <w:rFonts w:ascii="Times New Roman" w:hAnsi="Times New Roman" w:cs="Times New Roman"/>
          <w:color w:val="000000"/>
          <w:sz w:val="24"/>
          <w:szCs w:val="24"/>
          <w:shd w:val="clear" w:color="auto" w:fill="FFFFFF"/>
        </w:rPr>
      </w:pPr>
    </w:p>
    <w:p w14:paraId="190A60A1" w14:textId="77777777" w:rsidR="00C00FC0" w:rsidRDefault="00C00FC0" w:rsidP="002527FC">
      <w:pPr>
        <w:rPr>
          <w:rFonts w:ascii="Times New Roman" w:hAnsi="Times New Roman" w:cs="Times New Roman"/>
          <w:color w:val="000000"/>
          <w:sz w:val="24"/>
          <w:szCs w:val="24"/>
          <w:shd w:val="clear" w:color="auto" w:fill="FFFFFF"/>
        </w:rPr>
      </w:pPr>
    </w:p>
    <w:p w14:paraId="03A83D32"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16. I think the training courses offered by the company can help me achieve career advancement (Loo, Tan and Yep, 2015).</w:t>
      </w:r>
    </w:p>
    <w:p w14:paraId="68404E59"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17.</w:t>
      </w:r>
      <w:r w:rsidRPr="00CA303F">
        <w:rPr>
          <w:rFonts w:ascii="Times New Roman" w:hAnsi="Times New Roman" w:cs="Times New Roman"/>
          <w:sz w:val="24"/>
          <w:szCs w:val="24"/>
        </w:rPr>
        <w:t xml:space="preserve"> </w:t>
      </w:r>
      <w:r w:rsidRPr="00CA303F">
        <w:rPr>
          <w:rFonts w:ascii="Times New Roman" w:hAnsi="Times New Roman" w:cs="Times New Roman"/>
          <w:color w:val="000000"/>
          <w:sz w:val="24"/>
          <w:szCs w:val="24"/>
          <w:shd w:val="clear" w:color="auto" w:fill="FFFFFF"/>
        </w:rPr>
        <w:t>I think it's important to have respect, care and prompt recognition and encouragement from superiors if I do a good job.</w:t>
      </w:r>
    </w:p>
    <w:p w14:paraId="060AAC77" w14:textId="77777777" w:rsidR="002527FC" w:rsidRDefault="002527FC" w:rsidP="002527FC">
      <w:pPr>
        <w:rPr>
          <w:rFonts w:ascii="Times New Roman" w:hAnsi="Times New Roman" w:cs="Times New Roman"/>
          <w:color w:val="000000"/>
          <w:sz w:val="24"/>
          <w:szCs w:val="24"/>
          <w:shd w:val="clear" w:color="auto" w:fill="FFFFFF"/>
        </w:rPr>
      </w:pPr>
    </w:p>
    <w:p w14:paraId="6286F592"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18.</w:t>
      </w:r>
      <w:r w:rsidRPr="00CA303F">
        <w:rPr>
          <w:rFonts w:ascii="Times New Roman" w:hAnsi="Times New Roman" w:cs="Times New Roman"/>
          <w:sz w:val="24"/>
          <w:szCs w:val="24"/>
        </w:rPr>
        <w:t xml:space="preserve"> </w:t>
      </w:r>
      <w:r w:rsidRPr="00CA303F">
        <w:rPr>
          <w:rFonts w:ascii="Times New Roman" w:hAnsi="Times New Roman" w:cs="Times New Roman"/>
          <w:color w:val="000000"/>
          <w:sz w:val="24"/>
          <w:szCs w:val="24"/>
          <w:shd w:val="clear" w:color="auto" w:fill="FFFFFF"/>
        </w:rPr>
        <w:t>I am satisfied with my working environment.</w:t>
      </w:r>
    </w:p>
    <w:p w14:paraId="6E87BF8C" w14:textId="77777777" w:rsidR="002527FC" w:rsidRDefault="002527FC" w:rsidP="002527FC">
      <w:pPr>
        <w:rPr>
          <w:rFonts w:ascii="Times New Roman" w:hAnsi="Times New Roman" w:cs="Times New Roman"/>
          <w:color w:val="000000"/>
          <w:sz w:val="24"/>
          <w:szCs w:val="24"/>
          <w:shd w:val="clear" w:color="auto" w:fill="FFFFFF"/>
        </w:rPr>
      </w:pPr>
    </w:p>
    <w:p w14:paraId="68CC5212"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19.</w:t>
      </w:r>
      <w:r w:rsidRPr="00CA303F">
        <w:rPr>
          <w:rFonts w:ascii="Times New Roman" w:hAnsi="Times New Roman" w:cs="Times New Roman"/>
          <w:sz w:val="24"/>
          <w:szCs w:val="24"/>
        </w:rPr>
        <w:t xml:space="preserve"> </w:t>
      </w:r>
      <w:r w:rsidRPr="00CA303F">
        <w:rPr>
          <w:rFonts w:ascii="Times New Roman" w:hAnsi="Times New Roman" w:cs="Times New Roman"/>
          <w:color w:val="000000"/>
          <w:sz w:val="24"/>
          <w:szCs w:val="24"/>
          <w:shd w:val="clear" w:color="auto" w:fill="FFFFFF"/>
        </w:rPr>
        <w:t xml:space="preserve">Challenging tasks can stimulate my enthusiasm for work. </w:t>
      </w:r>
    </w:p>
    <w:p w14:paraId="01757241" w14:textId="77777777" w:rsidR="002527FC" w:rsidRDefault="002527FC" w:rsidP="002527FC">
      <w:pPr>
        <w:rPr>
          <w:rFonts w:ascii="Times New Roman" w:hAnsi="Times New Roman" w:cs="Times New Roman"/>
          <w:color w:val="000000"/>
          <w:sz w:val="24"/>
          <w:szCs w:val="24"/>
          <w:shd w:val="clear" w:color="auto" w:fill="FFFFFF"/>
        </w:rPr>
      </w:pPr>
    </w:p>
    <w:p w14:paraId="11ACE8CE"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20.</w:t>
      </w:r>
      <w:r w:rsidRPr="00CA303F">
        <w:rPr>
          <w:rFonts w:ascii="Times New Roman" w:hAnsi="Times New Roman" w:cs="Times New Roman"/>
          <w:sz w:val="24"/>
          <w:szCs w:val="24"/>
        </w:rPr>
        <w:t xml:space="preserve"> </w:t>
      </w:r>
      <w:r w:rsidRPr="00CA303F">
        <w:rPr>
          <w:rFonts w:ascii="Times New Roman" w:hAnsi="Times New Roman" w:cs="Times New Roman"/>
          <w:color w:val="000000"/>
          <w:sz w:val="24"/>
          <w:szCs w:val="24"/>
          <w:shd w:val="clear" w:color="auto" w:fill="FFFFFF"/>
        </w:rPr>
        <w:t xml:space="preserve">At work, I am respected and recognized by my colleagues and supervisors. </w:t>
      </w:r>
    </w:p>
    <w:p w14:paraId="316BDB5D" w14:textId="77777777" w:rsidR="002527FC" w:rsidRDefault="002527FC" w:rsidP="002527FC">
      <w:pPr>
        <w:rPr>
          <w:rFonts w:ascii="Times New Roman" w:hAnsi="Times New Roman" w:cs="Times New Roman"/>
          <w:color w:val="000000"/>
          <w:sz w:val="24"/>
          <w:szCs w:val="24"/>
          <w:shd w:val="clear" w:color="auto" w:fill="FFFFFF"/>
        </w:rPr>
      </w:pPr>
    </w:p>
    <w:p w14:paraId="11CB4A6E"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 xml:space="preserve">21.It's important for me to learn knowledge in my work. </w:t>
      </w:r>
    </w:p>
    <w:p w14:paraId="3EF30C4E" w14:textId="77777777" w:rsidR="002527FC" w:rsidRPr="00CA303F" w:rsidRDefault="002527FC" w:rsidP="002527FC">
      <w:pPr>
        <w:rPr>
          <w:rFonts w:ascii="Times New Roman" w:hAnsi="Times New Roman" w:cs="Times New Roman"/>
          <w:color w:val="000000"/>
          <w:sz w:val="24"/>
          <w:szCs w:val="24"/>
          <w:shd w:val="clear" w:color="auto" w:fill="FFFFFF"/>
        </w:rPr>
      </w:pPr>
    </w:p>
    <w:p w14:paraId="0D2BE039" w14:textId="4773381D"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Part 5:</w:t>
      </w:r>
      <w:r>
        <w:rPr>
          <w:rFonts w:ascii="Times New Roman" w:hAnsi="Times New Roman" w:cs="Times New Roman"/>
          <w:color w:val="000000"/>
          <w:sz w:val="24"/>
          <w:szCs w:val="24"/>
          <w:shd w:val="clear" w:color="auto" w:fill="FFFFFF"/>
        </w:rPr>
        <w:t xml:space="preserve"> </w:t>
      </w:r>
      <w:r w:rsidRPr="00CA303F">
        <w:rPr>
          <w:rFonts w:ascii="Times New Roman" w:hAnsi="Times New Roman" w:cs="Times New Roman"/>
          <w:color w:val="000000"/>
          <w:sz w:val="24"/>
          <w:szCs w:val="24"/>
          <w:shd w:val="clear" w:color="auto" w:fill="FFFFFF"/>
        </w:rPr>
        <w:t>Performance Appraisal (</w:t>
      </w:r>
      <w:proofErr w:type="spellStart"/>
      <w:r w:rsidRPr="00CA303F">
        <w:rPr>
          <w:rFonts w:ascii="Times New Roman" w:hAnsi="Times New Roman" w:cs="Times New Roman"/>
          <w:color w:val="000000"/>
          <w:sz w:val="24"/>
          <w:szCs w:val="24"/>
          <w:shd w:val="clear" w:color="auto" w:fill="FFFFFF"/>
        </w:rPr>
        <w:t>Kbhatti</w:t>
      </w:r>
      <w:proofErr w:type="spellEnd"/>
      <w:r w:rsidR="004E5030">
        <w:rPr>
          <w:rFonts w:ascii="Times New Roman" w:hAnsi="Times New Roman" w:cs="Times New Roman"/>
          <w:color w:val="000000"/>
          <w:sz w:val="24"/>
          <w:szCs w:val="24"/>
          <w:shd w:val="clear" w:color="auto" w:fill="FFFFFF"/>
        </w:rPr>
        <w:t xml:space="preserve"> </w:t>
      </w:r>
      <w:r w:rsidRPr="009216A7">
        <w:rPr>
          <w:rFonts w:ascii="Times New Roman" w:hAnsi="Times New Roman" w:cs="Times New Roman"/>
          <w:i/>
          <w:iCs/>
          <w:color w:val="000000"/>
          <w:sz w:val="24"/>
          <w:szCs w:val="24"/>
          <w:shd w:val="clear" w:color="auto" w:fill="FFFFFF"/>
        </w:rPr>
        <w:t>et al</w:t>
      </w:r>
      <w:r w:rsidRPr="00CA303F">
        <w:rPr>
          <w:rFonts w:ascii="Times New Roman" w:hAnsi="Times New Roman" w:cs="Times New Roman"/>
          <w:color w:val="000000"/>
          <w:sz w:val="24"/>
          <w:szCs w:val="24"/>
          <w:shd w:val="clear" w:color="auto" w:fill="FFFFFF"/>
        </w:rPr>
        <w:t>., 2015)</w:t>
      </w:r>
    </w:p>
    <w:p w14:paraId="67459843" w14:textId="77777777" w:rsidR="002527FC" w:rsidRDefault="002527FC" w:rsidP="002527FC">
      <w:pPr>
        <w:rPr>
          <w:rFonts w:ascii="Times New Roman" w:hAnsi="Times New Roman" w:cs="Times New Roman"/>
          <w:color w:val="000000"/>
          <w:sz w:val="24"/>
          <w:szCs w:val="24"/>
          <w:shd w:val="clear" w:color="auto" w:fill="FFFFFF"/>
        </w:rPr>
      </w:pPr>
    </w:p>
    <w:p w14:paraId="73EF2CF6"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22.Managers should be very impartial in evaluating performance and build on a large amount of information and data.</w:t>
      </w:r>
    </w:p>
    <w:p w14:paraId="399CC56A" w14:textId="77777777" w:rsidR="002527FC" w:rsidRDefault="002527FC" w:rsidP="002527FC">
      <w:pPr>
        <w:rPr>
          <w:rFonts w:ascii="Times New Roman" w:hAnsi="Times New Roman" w:cs="Times New Roman"/>
          <w:color w:val="000000"/>
          <w:sz w:val="24"/>
          <w:szCs w:val="24"/>
          <w:shd w:val="clear" w:color="auto" w:fill="FFFFFF"/>
        </w:rPr>
      </w:pPr>
    </w:p>
    <w:p w14:paraId="4E4E4AA6"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23.</w:t>
      </w:r>
      <w:r w:rsidRPr="00CA303F">
        <w:rPr>
          <w:rFonts w:ascii="Times New Roman" w:hAnsi="Times New Roman" w:cs="Times New Roman"/>
          <w:sz w:val="24"/>
          <w:szCs w:val="24"/>
        </w:rPr>
        <w:t xml:space="preserve"> </w:t>
      </w:r>
      <w:r w:rsidRPr="00CA303F">
        <w:rPr>
          <w:rFonts w:ascii="Times New Roman" w:hAnsi="Times New Roman" w:cs="Times New Roman"/>
          <w:color w:val="000000"/>
          <w:sz w:val="24"/>
          <w:szCs w:val="24"/>
          <w:shd w:val="clear" w:color="auto" w:fill="FFFFFF"/>
        </w:rPr>
        <w:t xml:space="preserve">Selecting excellent employees should listen more to the opinions of grass-roots employees. </w:t>
      </w:r>
    </w:p>
    <w:p w14:paraId="2C92A5A9" w14:textId="77777777" w:rsidR="002527FC" w:rsidRDefault="002527FC" w:rsidP="002527FC">
      <w:pPr>
        <w:rPr>
          <w:rFonts w:ascii="Times New Roman" w:hAnsi="Times New Roman" w:cs="Times New Roman"/>
          <w:color w:val="000000"/>
          <w:sz w:val="24"/>
          <w:szCs w:val="24"/>
          <w:shd w:val="clear" w:color="auto" w:fill="FFFFFF"/>
        </w:rPr>
      </w:pPr>
    </w:p>
    <w:p w14:paraId="10EA18B1"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 xml:space="preserve">24.The performance appraisal system should represent the interests of most people. </w:t>
      </w:r>
    </w:p>
    <w:p w14:paraId="7FC1FF09" w14:textId="77777777" w:rsidR="002527FC" w:rsidRDefault="002527FC" w:rsidP="002527FC">
      <w:pPr>
        <w:rPr>
          <w:rFonts w:ascii="Times New Roman" w:hAnsi="Times New Roman" w:cs="Times New Roman"/>
          <w:color w:val="000000"/>
          <w:sz w:val="24"/>
          <w:szCs w:val="24"/>
          <w:shd w:val="clear" w:color="auto" w:fill="FFFFFF"/>
        </w:rPr>
      </w:pPr>
    </w:p>
    <w:p w14:paraId="5061FA13"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 xml:space="preserve">25.The results of company performance appraisal should be linked to performance pay. </w:t>
      </w:r>
    </w:p>
    <w:p w14:paraId="59C383D7" w14:textId="77777777" w:rsidR="002527FC" w:rsidRDefault="002527FC" w:rsidP="002527FC">
      <w:pPr>
        <w:rPr>
          <w:rFonts w:ascii="Times New Roman" w:hAnsi="Times New Roman" w:cs="Times New Roman"/>
          <w:color w:val="000000"/>
          <w:sz w:val="24"/>
          <w:szCs w:val="24"/>
          <w:shd w:val="clear" w:color="auto" w:fill="FFFFFF"/>
        </w:rPr>
      </w:pPr>
    </w:p>
    <w:p w14:paraId="3CA5C03F"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shd w:val="clear" w:color="auto" w:fill="FFFFFF"/>
        </w:rPr>
        <w:t xml:space="preserve">26.I think the company's performance appraisal system is perfect fair and reasonable. </w:t>
      </w:r>
    </w:p>
    <w:p w14:paraId="3DCD155E" w14:textId="77777777" w:rsidR="002527FC" w:rsidRPr="00CA303F" w:rsidRDefault="002527FC" w:rsidP="002527FC">
      <w:pPr>
        <w:rPr>
          <w:rFonts w:ascii="Times New Roman" w:hAnsi="Times New Roman" w:cs="Times New Roman"/>
          <w:color w:val="000000"/>
          <w:sz w:val="24"/>
          <w:szCs w:val="24"/>
          <w:shd w:val="clear" w:color="auto" w:fill="FFFFFF"/>
        </w:rPr>
      </w:pPr>
    </w:p>
    <w:p w14:paraId="7FB980E0" w14:textId="021E89E1" w:rsidR="002527FC" w:rsidRDefault="002527FC" w:rsidP="002527FC">
      <w:pPr>
        <w:rPr>
          <w:rFonts w:ascii="Times New Roman" w:hAnsi="Times New Roman" w:cs="Times New Roman"/>
          <w:color w:val="000000"/>
          <w:sz w:val="24"/>
          <w:szCs w:val="24"/>
        </w:rPr>
      </w:pPr>
      <w:r w:rsidRPr="00CA303F">
        <w:rPr>
          <w:rFonts w:ascii="Times New Roman" w:hAnsi="Times New Roman" w:cs="Times New Roman"/>
          <w:color w:val="000000"/>
          <w:sz w:val="24"/>
          <w:szCs w:val="24"/>
          <w:shd w:val="clear" w:color="auto" w:fill="FFFFFF"/>
        </w:rPr>
        <w:t>Part 6: Employee motivation (</w:t>
      </w:r>
      <w:proofErr w:type="spellStart"/>
      <w:r w:rsidR="00C26A57" w:rsidRPr="00C26A57">
        <w:rPr>
          <w:rFonts w:ascii="Times New Roman" w:hAnsi="Times New Roman" w:cs="Times New Roman"/>
          <w:color w:val="000000"/>
          <w:sz w:val="24"/>
          <w:szCs w:val="24"/>
          <w:shd w:val="clear" w:color="auto" w:fill="FFFFFF"/>
        </w:rPr>
        <w:t>Parshetty</w:t>
      </w:r>
      <w:proofErr w:type="spellEnd"/>
      <w:r w:rsidR="00C26A57" w:rsidRPr="00C26A57">
        <w:rPr>
          <w:rFonts w:ascii="Times New Roman" w:hAnsi="Times New Roman" w:cs="Times New Roman"/>
          <w:color w:val="000000"/>
          <w:sz w:val="24"/>
          <w:szCs w:val="24"/>
          <w:shd w:val="clear" w:color="auto" w:fill="FFFFFF"/>
        </w:rPr>
        <w:t>, 2019</w:t>
      </w:r>
      <w:r w:rsidRPr="00CA303F">
        <w:rPr>
          <w:rFonts w:ascii="Times New Roman" w:hAnsi="Times New Roman" w:cs="Times New Roman"/>
          <w:color w:val="000000"/>
          <w:sz w:val="24"/>
          <w:szCs w:val="24"/>
          <w:shd w:val="clear" w:color="auto" w:fill="FFFFFF"/>
        </w:rPr>
        <w:t>).</w:t>
      </w:r>
      <w:r w:rsidRPr="00CA303F">
        <w:rPr>
          <w:rFonts w:ascii="Times New Roman" w:hAnsi="Times New Roman" w:cs="Times New Roman"/>
          <w:color w:val="000000"/>
          <w:sz w:val="24"/>
          <w:szCs w:val="24"/>
        </w:rPr>
        <w:br/>
      </w:r>
    </w:p>
    <w:p w14:paraId="0A920764" w14:textId="77777777" w:rsidR="002527FC" w:rsidRPr="00CA303F" w:rsidRDefault="002527FC" w:rsidP="002527FC">
      <w:pPr>
        <w:rPr>
          <w:rFonts w:ascii="Times New Roman" w:hAnsi="Times New Roman" w:cs="Times New Roman"/>
          <w:color w:val="000000"/>
          <w:sz w:val="24"/>
          <w:szCs w:val="24"/>
          <w:shd w:val="clear" w:color="auto" w:fill="FFFFFF"/>
        </w:rPr>
      </w:pPr>
      <w:r w:rsidRPr="00CA303F">
        <w:rPr>
          <w:rFonts w:ascii="Times New Roman" w:hAnsi="Times New Roman" w:cs="Times New Roman"/>
          <w:color w:val="000000"/>
          <w:sz w:val="24"/>
          <w:szCs w:val="24"/>
        </w:rPr>
        <w:t>27.</w:t>
      </w:r>
      <w:r w:rsidRPr="00CA303F">
        <w:rPr>
          <w:rFonts w:ascii="Times New Roman" w:hAnsi="Times New Roman" w:cs="Times New Roman"/>
          <w:color w:val="000000"/>
          <w:sz w:val="24"/>
          <w:szCs w:val="24"/>
          <w:shd w:val="clear" w:color="auto" w:fill="FFFFFF"/>
        </w:rPr>
        <w:t>Regular training can motivate me to work harder.</w:t>
      </w:r>
    </w:p>
    <w:p w14:paraId="1F323E1A" w14:textId="77777777" w:rsidR="002527FC" w:rsidRDefault="002527FC" w:rsidP="002527FC">
      <w:pPr>
        <w:rPr>
          <w:rFonts w:ascii="Times New Roman" w:hAnsi="Times New Roman" w:cs="Times New Roman"/>
          <w:sz w:val="24"/>
          <w:szCs w:val="24"/>
        </w:rPr>
      </w:pPr>
    </w:p>
    <w:p w14:paraId="65853CD1"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28.Regular training can motivate me to work harder.</w:t>
      </w:r>
    </w:p>
    <w:p w14:paraId="437B01CE" w14:textId="77777777" w:rsidR="002527FC" w:rsidRDefault="002527FC" w:rsidP="002527FC">
      <w:pPr>
        <w:rPr>
          <w:rFonts w:ascii="Times New Roman" w:hAnsi="Times New Roman" w:cs="Times New Roman"/>
          <w:sz w:val="24"/>
          <w:szCs w:val="24"/>
        </w:rPr>
      </w:pPr>
    </w:p>
    <w:p w14:paraId="61011A8B"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 xml:space="preserve">29. The company's performance appraisal mechanism is effective for individual incentives. </w:t>
      </w:r>
    </w:p>
    <w:p w14:paraId="0264371E" w14:textId="77777777" w:rsidR="002527FC" w:rsidRDefault="002527FC" w:rsidP="002527FC">
      <w:pPr>
        <w:rPr>
          <w:rFonts w:ascii="Times New Roman" w:hAnsi="Times New Roman" w:cs="Times New Roman"/>
          <w:sz w:val="24"/>
          <w:szCs w:val="24"/>
        </w:rPr>
      </w:pPr>
    </w:p>
    <w:p w14:paraId="59A32D99"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 xml:space="preserve">30. I think the company's salary and work arrangement are fair and reasonable. </w:t>
      </w:r>
    </w:p>
    <w:p w14:paraId="64192D29" w14:textId="77777777" w:rsidR="002527FC" w:rsidRDefault="002527FC" w:rsidP="002527FC">
      <w:pPr>
        <w:rPr>
          <w:rFonts w:ascii="Times New Roman" w:hAnsi="Times New Roman" w:cs="Times New Roman"/>
          <w:sz w:val="24"/>
          <w:szCs w:val="24"/>
        </w:rPr>
      </w:pPr>
    </w:p>
    <w:p w14:paraId="34E661ED" w14:textId="77777777" w:rsidR="002527FC" w:rsidRPr="00CA303F" w:rsidRDefault="002527FC" w:rsidP="002527FC">
      <w:pPr>
        <w:rPr>
          <w:rFonts w:ascii="Times New Roman" w:hAnsi="Times New Roman" w:cs="Times New Roman"/>
          <w:sz w:val="24"/>
          <w:szCs w:val="24"/>
        </w:rPr>
      </w:pPr>
      <w:r w:rsidRPr="00CA303F">
        <w:rPr>
          <w:rFonts w:ascii="Times New Roman" w:hAnsi="Times New Roman" w:cs="Times New Roman"/>
          <w:sz w:val="24"/>
          <w:szCs w:val="24"/>
        </w:rPr>
        <w:t>31. I get enough motivation in my daily work.</w:t>
      </w:r>
    </w:p>
    <w:p w14:paraId="4ADEC7B7" w14:textId="6F4F0283" w:rsidR="002527FC" w:rsidRDefault="002527FC" w:rsidP="008579CD">
      <w:pPr>
        <w:spacing w:line="480" w:lineRule="auto"/>
        <w:rPr>
          <w:rFonts w:ascii="Times New Roman" w:hAnsi="Times New Roman" w:cs="Times New Roman"/>
          <w:sz w:val="24"/>
          <w:szCs w:val="24"/>
        </w:rPr>
      </w:pPr>
    </w:p>
    <w:p w14:paraId="452048D6" w14:textId="3E700514" w:rsidR="00E04FE3" w:rsidRDefault="00E04FE3" w:rsidP="008579CD">
      <w:pPr>
        <w:spacing w:line="480" w:lineRule="auto"/>
        <w:rPr>
          <w:rFonts w:ascii="Times New Roman" w:hAnsi="Times New Roman" w:cs="Times New Roman"/>
          <w:sz w:val="24"/>
          <w:szCs w:val="24"/>
        </w:rPr>
      </w:pPr>
      <w:r>
        <w:rPr>
          <w:rFonts w:ascii="Times New Roman" w:hAnsi="Times New Roman" w:cs="Times New Roman" w:hint="eastAsia"/>
          <w:sz w:val="24"/>
          <w:szCs w:val="24"/>
        </w:rPr>
        <w:lastRenderedPageBreak/>
        <w:t>A</w:t>
      </w:r>
      <w:r>
        <w:rPr>
          <w:rFonts w:ascii="Times New Roman" w:hAnsi="Times New Roman" w:cs="Times New Roman"/>
          <w:sz w:val="24"/>
          <w:szCs w:val="24"/>
        </w:rPr>
        <w:t>ppendix2:</w:t>
      </w:r>
      <w:r w:rsidRPr="00E04FE3">
        <w:t xml:space="preserve"> </w:t>
      </w:r>
      <w:r w:rsidRPr="00E04FE3">
        <w:rPr>
          <w:rFonts w:ascii="Times New Roman" w:hAnsi="Times New Roman" w:cs="Times New Roman"/>
          <w:sz w:val="24"/>
          <w:szCs w:val="24"/>
        </w:rPr>
        <w:t xml:space="preserve">Turnitin </w:t>
      </w:r>
      <w:r>
        <w:rPr>
          <w:rFonts w:ascii="Times New Roman" w:hAnsi="Times New Roman" w:cs="Times New Roman"/>
          <w:sz w:val="24"/>
          <w:szCs w:val="24"/>
        </w:rPr>
        <w:t>report</w:t>
      </w:r>
    </w:p>
    <w:p w14:paraId="19C64ADA" w14:textId="0778D617" w:rsidR="00E04FE3" w:rsidRDefault="00BD5899" w:rsidP="008579CD">
      <w:pPr>
        <w:spacing w:line="480" w:lineRule="auto"/>
        <w:rPr>
          <w:rFonts w:ascii="Times New Roman" w:hAnsi="Times New Roman" w:cs="Times New Roman"/>
          <w:sz w:val="24"/>
          <w:szCs w:val="24"/>
        </w:rPr>
      </w:pPr>
      <w:r>
        <w:rPr>
          <w:noProof/>
        </w:rPr>
        <w:drawing>
          <wp:inline distT="0" distB="0" distL="0" distR="0" wp14:anchorId="41B9F07F" wp14:editId="7A733225">
            <wp:extent cx="5274310" cy="242951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429510"/>
                    </a:xfrm>
                    <a:prstGeom prst="rect">
                      <a:avLst/>
                    </a:prstGeom>
                  </pic:spPr>
                </pic:pic>
              </a:graphicData>
            </a:graphic>
          </wp:inline>
        </w:drawing>
      </w:r>
    </w:p>
    <w:p w14:paraId="42ECD2FD" w14:textId="766418EF" w:rsidR="000601AA" w:rsidRDefault="000601AA" w:rsidP="008579CD">
      <w:pPr>
        <w:spacing w:line="480" w:lineRule="auto"/>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ppendix 3</w:t>
      </w:r>
      <w:r w:rsidRPr="000601AA">
        <w:t xml:space="preserve"> </w:t>
      </w:r>
      <w:r w:rsidRPr="000601AA">
        <w:rPr>
          <w:rFonts w:ascii="Times New Roman" w:hAnsi="Times New Roman" w:cs="Times New Roman"/>
          <w:sz w:val="24"/>
          <w:szCs w:val="24"/>
        </w:rPr>
        <w:t>MBA Project log</w:t>
      </w:r>
    </w:p>
    <w:p w14:paraId="791D74F1" w14:textId="626C8F62" w:rsidR="000B4B42" w:rsidRDefault="000B4B42" w:rsidP="008579CD">
      <w:pPr>
        <w:spacing w:line="480" w:lineRule="auto"/>
        <w:rPr>
          <w:rFonts w:ascii="Times New Roman" w:hAnsi="Times New Roman" w:cs="Times New Roman"/>
          <w:sz w:val="24"/>
          <w:szCs w:val="24"/>
        </w:rPr>
      </w:pPr>
      <w:r w:rsidRPr="000B4B42">
        <w:rPr>
          <w:rFonts w:ascii="Times New Roman" w:hAnsi="Times New Roman" w:cs="Times New Roman"/>
          <w:noProof/>
          <w:sz w:val="24"/>
          <w:szCs w:val="24"/>
        </w:rPr>
        <w:lastRenderedPageBreak/>
        <w:drawing>
          <wp:inline distT="0" distB="0" distL="0" distR="0" wp14:anchorId="453C7B05" wp14:editId="2E648C71">
            <wp:extent cx="5274310" cy="70326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79C5959D" w14:textId="2E53615C" w:rsidR="000B4B42" w:rsidRDefault="000B4B42" w:rsidP="008579CD">
      <w:pPr>
        <w:spacing w:line="480" w:lineRule="auto"/>
        <w:rPr>
          <w:rFonts w:ascii="Times New Roman" w:hAnsi="Times New Roman" w:cs="Times New Roman"/>
          <w:sz w:val="24"/>
          <w:szCs w:val="24"/>
        </w:rPr>
      </w:pPr>
      <w:r w:rsidRPr="000B4B42">
        <w:rPr>
          <w:rFonts w:ascii="Times New Roman" w:hAnsi="Times New Roman" w:cs="Times New Roman"/>
          <w:noProof/>
          <w:sz w:val="24"/>
          <w:szCs w:val="24"/>
        </w:rPr>
        <w:lastRenderedPageBreak/>
        <w:drawing>
          <wp:inline distT="0" distB="0" distL="0" distR="0" wp14:anchorId="06A05BBF" wp14:editId="17B5A3A3">
            <wp:extent cx="5274310" cy="70326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4FCAC24A" w14:textId="03357DC1" w:rsidR="000B4B42" w:rsidRDefault="000B4B42" w:rsidP="008579CD">
      <w:pPr>
        <w:spacing w:line="480" w:lineRule="auto"/>
        <w:rPr>
          <w:rFonts w:ascii="Times New Roman" w:hAnsi="Times New Roman" w:cs="Times New Roman"/>
          <w:sz w:val="24"/>
          <w:szCs w:val="24"/>
        </w:rPr>
      </w:pPr>
      <w:r w:rsidRPr="000B4B42">
        <w:rPr>
          <w:rFonts w:ascii="Times New Roman" w:hAnsi="Times New Roman" w:cs="Times New Roman"/>
          <w:noProof/>
          <w:sz w:val="24"/>
          <w:szCs w:val="24"/>
        </w:rPr>
        <w:lastRenderedPageBreak/>
        <w:drawing>
          <wp:inline distT="0" distB="0" distL="0" distR="0" wp14:anchorId="14D0CE68" wp14:editId="2C8EF40E">
            <wp:extent cx="5274310" cy="70326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3625FF39" w14:textId="774A3972" w:rsidR="000B4B42" w:rsidRDefault="000B4B42" w:rsidP="008579CD">
      <w:pPr>
        <w:spacing w:line="480" w:lineRule="auto"/>
        <w:rPr>
          <w:rFonts w:ascii="Times New Roman" w:hAnsi="Times New Roman" w:cs="Times New Roman"/>
          <w:sz w:val="24"/>
          <w:szCs w:val="24"/>
        </w:rPr>
      </w:pPr>
    </w:p>
    <w:p w14:paraId="6F830F6D" w14:textId="5561541E" w:rsidR="000B4B42" w:rsidRPr="000B4B42" w:rsidRDefault="000B4B42" w:rsidP="008579CD">
      <w:pPr>
        <w:spacing w:line="480" w:lineRule="auto"/>
        <w:rPr>
          <w:rFonts w:ascii="Times New Roman" w:hAnsi="Times New Roman" w:cs="Times New Roman" w:hint="eastAsia"/>
          <w:sz w:val="24"/>
          <w:szCs w:val="24"/>
        </w:rPr>
      </w:pPr>
      <w:r w:rsidRPr="000B4B42">
        <w:rPr>
          <w:rFonts w:ascii="Times New Roman" w:hAnsi="Times New Roman" w:cs="Times New Roman"/>
          <w:noProof/>
          <w:sz w:val="24"/>
          <w:szCs w:val="24"/>
        </w:rPr>
        <w:lastRenderedPageBreak/>
        <w:drawing>
          <wp:inline distT="0" distB="0" distL="0" distR="0" wp14:anchorId="14D4D4EA" wp14:editId="044DA2C6">
            <wp:extent cx="5274310" cy="703262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69E515BB" w14:textId="147F9DC6" w:rsidR="00777FFD" w:rsidRDefault="00777FFD" w:rsidP="008579CD">
      <w:pPr>
        <w:spacing w:line="480" w:lineRule="auto"/>
        <w:rPr>
          <w:rFonts w:ascii="Times New Roman" w:hAnsi="Times New Roman" w:cs="Times New Roman"/>
          <w:sz w:val="24"/>
          <w:szCs w:val="24"/>
        </w:rPr>
      </w:pPr>
    </w:p>
    <w:p w14:paraId="7ED46B8D" w14:textId="73A35B80" w:rsidR="00777FFD" w:rsidRPr="002527FC" w:rsidRDefault="00777FFD" w:rsidP="008579CD">
      <w:pPr>
        <w:spacing w:line="480" w:lineRule="auto"/>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ppendix 4 Declaration</w:t>
      </w:r>
    </w:p>
    <w:p w14:paraId="7D70168F" w14:textId="77777777" w:rsidR="002527FC" w:rsidRPr="00CC39BD" w:rsidRDefault="002527FC" w:rsidP="002527FC">
      <w:pPr>
        <w:spacing w:line="480" w:lineRule="auto"/>
        <w:ind w:firstLineChars="1500" w:firstLine="3600"/>
        <w:rPr>
          <w:rFonts w:ascii="Times New Roman" w:hAnsi="Times New Roman" w:cs="Times New Roman"/>
          <w:b/>
          <w:bCs/>
          <w:sz w:val="24"/>
          <w:szCs w:val="24"/>
        </w:rPr>
      </w:pPr>
      <w:r w:rsidRPr="00CC39BD">
        <w:rPr>
          <w:rFonts w:ascii="Times New Roman" w:hAnsi="Times New Roman" w:cs="Times New Roman"/>
          <w:b/>
          <w:bCs/>
          <w:sz w:val="24"/>
          <w:szCs w:val="24"/>
        </w:rPr>
        <w:t xml:space="preserve">Declaration </w:t>
      </w:r>
    </w:p>
    <w:p w14:paraId="501E67E1" w14:textId="77777777" w:rsidR="002527FC" w:rsidRPr="00CC39BD" w:rsidRDefault="002527FC" w:rsidP="002527FC">
      <w:pPr>
        <w:spacing w:line="480" w:lineRule="auto"/>
        <w:rPr>
          <w:rFonts w:ascii="Times New Roman" w:hAnsi="Times New Roman" w:cs="Times New Roman"/>
          <w:sz w:val="24"/>
          <w:szCs w:val="24"/>
        </w:rPr>
      </w:pPr>
      <w:r w:rsidRPr="00CC39BD">
        <w:rPr>
          <w:rFonts w:ascii="Times New Roman" w:hAnsi="Times New Roman" w:cs="Times New Roman"/>
          <w:sz w:val="24"/>
          <w:szCs w:val="24"/>
        </w:rPr>
        <w:t xml:space="preserve">I hereby declare that: I understand the meaning of “Plagiarism” and Intellectual </w:t>
      </w:r>
    </w:p>
    <w:p w14:paraId="39840D5D" w14:textId="77777777" w:rsidR="002527FC" w:rsidRPr="00CC39BD" w:rsidRDefault="002527FC" w:rsidP="002527FC">
      <w:pPr>
        <w:spacing w:line="480" w:lineRule="auto"/>
        <w:rPr>
          <w:rFonts w:ascii="Times New Roman" w:hAnsi="Times New Roman" w:cs="Times New Roman"/>
          <w:sz w:val="24"/>
          <w:szCs w:val="24"/>
        </w:rPr>
      </w:pPr>
      <w:r w:rsidRPr="00CC39BD">
        <w:rPr>
          <w:rFonts w:ascii="Times New Roman" w:hAnsi="Times New Roman" w:cs="Times New Roman"/>
          <w:sz w:val="24"/>
          <w:szCs w:val="24"/>
        </w:rPr>
        <w:lastRenderedPageBreak/>
        <w:t>Property Rights” and ethics related to Principles of Academic works.</w:t>
      </w:r>
    </w:p>
    <w:p w14:paraId="1A016E79" w14:textId="77777777" w:rsidR="002527FC" w:rsidRPr="00CC39BD" w:rsidRDefault="002527FC" w:rsidP="002527FC">
      <w:pPr>
        <w:spacing w:line="480" w:lineRule="auto"/>
        <w:rPr>
          <w:rFonts w:ascii="Times New Roman" w:hAnsi="Times New Roman" w:cs="Times New Roman"/>
          <w:sz w:val="24"/>
          <w:szCs w:val="24"/>
        </w:rPr>
      </w:pPr>
      <w:r w:rsidRPr="00CC39BD">
        <w:rPr>
          <w:rFonts w:ascii="Times New Roman" w:hAnsi="Times New Roman" w:cs="Times New Roman"/>
          <w:sz w:val="24"/>
          <w:szCs w:val="24"/>
        </w:rPr>
        <w:t xml:space="preserve">This dissertation is hereby acknowledged as my own work and I have duly </w:t>
      </w:r>
    </w:p>
    <w:p w14:paraId="43F7C896" w14:textId="77777777" w:rsidR="002527FC" w:rsidRPr="00CC39BD" w:rsidRDefault="002527FC" w:rsidP="002527FC">
      <w:pPr>
        <w:spacing w:line="480" w:lineRule="auto"/>
        <w:rPr>
          <w:rFonts w:ascii="Times New Roman" w:hAnsi="Times New Roman" w:cs="Times New Roman"/>
          <w:sz w:val="24"/>
          <w:szCs w:val="24"/>
        </w:rPr>
      </w:pPr>
      <w:r w:rsidRPr="00CC39BD">
        <w:rPr>
          <w:rFonts w:ascii="Times New Roman" w:hAnsi="Times New Roman" w:cs="Times New Roman"/>
          <w:sz w:val="24"/>
          <w:szCs w:val="24"/>
        </w:rPr>
        <w:t xml:space="preserve">acknowledged use of published and unpublished works of other people from the print, </w:t>
      </w:r>
    </w:p>
    <w:p w14:paraId="13D6F7EA" w14:textId="77777777" w:rsidR="002527FC" w:rsidRPr="00CC39BD" w:rsidRDefault="002527FC" w:rsidP="002527FC">
      <w:pPr>
        <w:spacing w:line="480" w:lineRule="auto"/>
        <w:rPr>
          <w:rFonts w:ascii="Times New Roman" w:hAnsi="Times New Roman" w:cs="Times New Roman"/>
          <w:sz w:val="24"/>
          <w:szCs w:val="24"/>
        </w:rPr>
      </w:pPr>
      <w:r w:rsidRPr="00CC39BD">
        <w:rPr>
          <w:rFonts w:ascii="Times New Roman" w:hAnsi="Times New Roman" w:cs="Times New Roman"/>
          <w:sz w:val="24"/>
          <w:szCs w:val="24"/>
        </w:rPr>
        <w:t>electronic and other media.</w:t>
      </w:r>
    </w:p>
    <w:p w14:paraId="38F1822F" w14:textId="77777777" w:rsidR="002527FC" w:rsidRPr="00CC39BD" w:rsidRDefault="002527FC" w:rsidP="002527FC">
      <w:pPr>
        <w:spacing w:line="480" w:lineRule="auto"/>
        <w:rPr>
          <w:rFonts w:ascii="Times New Roman" w:hAnsi="Times New Roman" w:cs="Times New Roman"/>
          <w:sz w:val="24"/>
          <w:szCs w:val="24"/>
        </w:rPr>
      </w:pPr>
      <w:r w:rsidRPr="00CC39BD">
        <w:rPr>
          <w:rFonts w:ascii="Times New Roman" w:hAnsi="Times New Roman" w:cs="Times New Roman"/>
          <w:sz w:val="24"/>
          <w:szCs w:val="24"/>
        </w:rPr>
        <w:t xml:space="preserve">NAME: </w:t>
      </w:r>
      <w:r>
        <w:rPr>
          <w:rFonts w:ascii="Times New Roman" w:hAnsi="Times New Roman" w:cs="Times New Roman"/>
          <w:sz w:val="24"/>
          <w:szCs w:val="24"/>
        </w:rPr>
        <w:t xml:space="preserve">Wang </w:t>
      </w:r>
      <w:proofErr w:type="spellStart"/>
      <w:r>
        <w:rPr>
          <w:rFonts w:ascii="Times New Roman" w:hAnsi="Times New Roman" w:cs="Times New Roman"/>
          <w:sz w:val="24"/>
          <w:szCs w:val="24"/>
        </w:rPr>
        <w:t>Shiyao</w:t>
      </w:r>
      <w:proofErr w:type="spellEnd"/>
    </w:p>
    <w:p w14:paraId="241C0511" w14:textId="77777777" w:rsidR="002527FC" w:rsidRPr="00CC39BD" w:rsidRDefault="002527FC" w:rsidP="002527FC">
      <w:pPr>
        <w:spacing w:line="480" w:lineRule="auto"/>
        <w:rPr>
          <w:rFonts w:ascii="Times New Roman" w:hAnsi="Times New Roman" w:cs="Times New Roman"/>
          <w:sz w:val="24"/>
          <w:szCs w:val="24"/>
        </w:rPr>
      </w:pPr>
      <w:r w:rsidRPr="00CC39BD">
        <w:rPr>
          <w:rFonts w:ascii="Times New Roman" w:hAnsi="Times New Roman" w:cs="Times New Roman"/>
          <w:sz w:val="24"/>
          <w:szCs w:val="24"/>
        </w:rPr>
        <w:t>STUDENT ID: I1400530</w:t>
      </w:r>
      <w:r>
        <w:rPr>
          <w:rFonts w:ascii="Times New Roman" w:hAnsi="Times New Roman" w:cs="Times New Roman"/>
          <w:sz w:val="24"/>
          <w:szCs w:val="24"/>
        </w:rPr>
        <w:t>2</w:t>
      </w:r>
    </w:p>
    <w:p w14:paraId="61FB154C" w14:textId="77777777" w:rsidR="002527FC" w:rsidRPr="00CC39BD" w:rsidRDefault="002527FC" w:rsidP="002527FC">
      <w:pPr>
        <w:spacing w:line="480" w:lineRule="auto"/>
        <w:rPr>
          <w:rFonts w:ascii="Times New Roman" w:hAnsi="Times New Roman" w:cs="Times New Roman"/>
          <w:sz w:val="24"/>
          <w:szCs w:val="24"/>
        </w:rPr>
      </w:pPr>
      <w:r w:rsidRPr="00CC39BD">
        <w:rPr>
          <w:rFonts w:ascii="Times New Roman" w:hAnsi="Times New Roman" w:cs="Times New Roman"/>
          <w:sz w:val="24"/>
          <w:szCs w:val="24"/>
        </w:rPr>
        <w:t>SIGATURE:</w:t>
      </w:r>
      <w:r>
        <w:rPr>
          <w:rFonts w:ascii="Times New Roman" w:hAnsi="Times New Roman" w:cs="Times New Roman"/>
          <w:sz w:val="24"/>
          <w:szCs w:val="24"/>
        </w:rPr>
        <w:t xml:space="preserve"> Wang </w:t>
      </w:r>
      <w:proofErr w:type="spellStart"/>
      <w:r>
        <w:rPr>
          <w:rFonts w:ascii="Times New Roman" w:hAnsi="Times New Roman" w:cs="Times New Roman"/>
          <w:sz w:val="24"/>
          <w:szCs w:val="24"/>
        </w:rPr>
        <w:t>Shiyao</w:t>
      </w:r>
      <w:proofErr w:type="spellEnd"/>
    </w:p>
    <w:p w14:paraId="786CE052" w14:textId="758AC8D1" w:rsidR="002527FC" w:rsidRDefault="002527FC" w:rsidP="002527FC">
      <w:pPr>
        <w:spacing w:line="480" w:lineRule="auto"/>
        <w:rPr>
          <w:rFonts w:ascii="Times New Roman" w:hAnsi="Times New Roman" w:cs="Times New Roman"/>
          <w:sz w:val="24"/>
          <w:szCs w:val="24"/>
        </w:rPr>
      </w:pPr>
      <w:r w:rsidRPr="00CC39BD">
        <w:rPr>
          <w:rFonts w:ascii="Times New Roman" w:hAnsi="Times New Roman" w:cs="Times New Roman"/>
          <w:sz w:val="24"/>
          <w:szCs w:val="24"/>
        </w:rPr>
        <w:t>DATE :</w:t>
      </w:r>
      <w:r w:rsidR="006E5FF9">
        <w:rPr>
          <w:rFonts w:ascii="Times New Roman" w:hAnsi="Times New Roman" w:cs="Times New Roman"/>
          <w:sz w:val="24"/>
          <w:szCs w:val="24"/>
        </w:rPr>
        <w:t>22</w:t>
      </w:r>
      <w:r w:rsidRPr="00CC39BD">
        <w:rPr>
          <w:rFonts w:ascii="Times New Roman" w:hAnsi="Times New Roman" w:cs="Times New Roman"/>
          <w:sz w:val="24"/>
          <w:szCs w:val="24"/>
        </w:rPr>
        <w:t>/0</w:t>
      </w:r>
      <w:r w:rsidR="006E5FF9">
        <w:rPr>
          <w:rFonts w:ascii="Times New Roman" w:hAnsi="Times New Roman" w:cs="Times New Roman"/>
          <w:sz w:val="24"/>
          <w:szCs w:val="24"/>
        </w:rPr>
        <w:t>8</w:t>
      </w:r>
      <w:r w:rsidRPr="00CC39BD">
        <w:rPr>
          <w:rFonts w:ascii="Times New Roman" w:hAnsi="Times New Roman" w:cs="Times New Roman"/>
          <w:sz w:val="24"/>
          <w:szCs w:val="24"/>
        </w:rPr>
        <w:t>/2019</w:t>
      </w:r>
    </w:p>
    <w:p w14:paraId="5282C298" w14:textId="64A365BA" w:rsidR="002527FC" w:rsidRDefault="000B4B42" w:rsidP="008579CD">
      <w:pPr>
        <w:spacing w:line="480" w:lineRule="auto"/>
        <w:rPr>
          <w:rFonts w:ascii="Times New Roman" w:hAnsi="Times New Roman" w:cs="Times New Roman"/>
          <w:sz w:val="24"/>
          <w:szCs w:val="24"/>
        </w:rPr>
      </w:pPr>
      <w:r>
        <w:rPr>
          <w:rFonts w:ascii="Times New Roman" w:hAnsi="Times New Roman" w:cs="Times New Roman" w:hint="eastAsia"/>
          <w:sz w:val="24"/>
          <w:szCs w:val="24"/>
        </w:rPr>
        <w:t>App</w:t>
      </w:r>
      <w:r>
        <w:rPr>
          <w:rFonts w:ascii="Times New Roman" w:hAnsi="Times New Roman" w:cs="Times New Roman"/>
          <w:sz w:val="24"/>
          <w:szCs w:val="24"/>
        </w:rPr>
        <w:t>endix 5 IRP</w:t>
      </w:r>
      <w:r>
        <w:rPr>
          <w:rFonts w:ascii="Times New Roman" w:hAnsi="Times New Roman" w:cs="Times New Roman" w:hint="eastAsia"/>
          <w:sz w:val="24"/>
          <w:szCs w:val="24"/>
        </w:rPr>
        <w:t>P</w:t>
      </w:r>
    </w:p>
    <w:tbl>
      <w:tblPr>
        <w:tblStyle w:val="ad"/>
        <w:tblW w:w="9351" w:type="dxa"/>
        <w:tblLook w:val="04A0" w:firstRow="1" w:lastRow="0" w:firstColumn="1" w:lastColumn="0" w:noHBand="0" w:noVBand="1"/>
      </w:tblPr>
      <w:tblGrid>
        <w:gridCol w:w="1510"/>
        <w:gridCol w:w="7841"/>
      </w:tblGrid>
      <w:tr w:rsidR="000B4B42" w:rsidRPr="00470DF9" w14:paraId="6EB13ED6" w14:textId="77777777" w:rsidTr="001B29B4">
        <w:tc>
          <w:tcPr>
            <w:tcW w:w="1510" w:type="dxa"/>
          </w:tcPr>
          <w:p w14:paraId="0683A0F3" w14:textId="77777777" w:rsidR="000B4B42" w:rsidRPr="005572DB" w:rsidRDefault="000B4B42" w:rsidP="001B29B4">
            <w:pPr>
              <w:spacing w:line="360" w:lineRule="auto"/>
              <w:rPr>
                <w:rFonts w:ascii="Times New Roman" w:hAnsi="Times New Roman" w:cs="Times New Roman"/>
                <w:sz w:val="24"/>
                <w:szCs w:val="24"/>
              </w:rPr>
            </w:pPr>
            <w:r w:rsidRPr="005572DB">
              <w:rPr>
                <w:rFonts w:ascii="Times New Roman" w:hAnsi="Times New Roman" w:cs="Times New Roman"/>
                <w:sz w:val="24"/>
                <w:szCs w:val="24"/>
              </w:rPr>
              <w:t>Broad area</w:t>
            </w:r>
          </w:p>
        </w:tc>
        <w:tc>
          <w:tcPr>
            <w:tcW w:w="7841" w:type="dxa"/>
          </w:tcPr>
          <w:p w14:paraId="02C22FD2" w14:textId="77777777" w:rsidR="000B4B42" w:rsidRPr="005572DB" w:rsidRDefault="000B4B42" w:rsidP="001B29B4">
            <w:pPr>
              <w:spacing w:line="360" w:lineRule="auto"/>
              <w:rPr>
                <w:rFonts w:ascii="Times New Roman" w:hAnsi="Times New Roman" w:cs="Times New Roman"/>
                <w:color w:val="000000" w:themeColor="text1"/>
              </w:rPr>
            </w:pPr>
            <w:r w:rsidRPr="005572DB">
              <w:rPr>
                <w:rFonts w:ascii="Times New Roman" w:hAnsi="Times New Roman" w:cs="Times New Roman" w:hint="eastAsia"/>
                <w:color w:val="000000" w:themeColor="text1"/>
                <w:sz w:val="24"/>
              </w:rPr>
              <w:t>H</w:t>
            </w:r>
            <w:r>
              <w:rPr>
                <w:rFonts w:ascii="Times New Roman" w:hAnsi="Times New Roman" w:cs="Times New Roman"/>
                <w:color w:val="000000" w:themeColor="text1"/>
                <w:sz w:val="24"/>
              </w:rPr>
              <w:t>uman resource management</w:t>
            </w:r>
          </w:p>
        </w:tc>
      </w:tr>
      <w:tr w:rsidR="000B4B42" w:rsidRPr="00470DF9" w14:paraId="6AF75DED" w14:textId="77777777" w:rsidTr="001B29B4">
        <w:tc>
          <w:tcPr>
            <w:tcW w:w="1510" w:type="dxa"/>
          </w:tcPr>
          <w:p w14:paraId="20C496C0" w14:textId="77777777" w:rsidR="000B4B42" w:rsidRPr="00470DF9" w:rsidRDefault="000B4B42" w:rsidP="001B29B4">
            <w:pPr>
              <w:spacing w:line="360" w:lineRule="auto"/>
              <w:rPr>
                <w:rFonts w:ascii="Times New Roman" w:hAnsi="Times New Roman" w:cs="Times New Roman"/>
                <w:sz w:val="24"/>
                <w:szCs w:val="24"/>
              </w:rPr>
            </w:pPr>
            <w:r w:rsidRPr="00470DF9">
              <w:rPr>
                <w:rFonts w:ascii="Times New Roman" w:hAnsi="Times New Roman" w:cs="Times New Roman"/>
                <w:sz w:val="24"/>
                <w:szCs w:val="24"/>
              </w:rPr>
              <w:t>Concise Title [5 m]</w:t>
            </w:r>
          </w:p>
        </w:tc>
        <w:tc>
          <w:tcPr>
            <w:tcW w:w="7841" w:type="dxa"/>
          </w:tcPr>
          <w:p w14:paraId="30D809A9" w14:textId="77777777" w:rsidR="000B4B42" w:rsidRPr="00335E52" w:rsidRDefault="000B4B42" w:rsidP="001B29B4">
            <w:pPr>
              <w:spacing w:line="360" w:lineRule="auto"/>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Th</w:t>
            </w:r>
            <w:r w:rsidRPr="00335E52">
              <w:rPr>
                <w:rFonts w:ascii="Times New Roman" w:hAnsi="Times New Roman" w:cs="Times New Roman"/>
                <w:color w:val="000000" w:themeColor="text1"/>
                <w:sz w:val="24"/>
                <w:szCs w:val="18"/>
              </w:rPr>
              <w:t>e reasons for the</w:t>
            </w:r>
            <w:r>
              <w:t xml:space="preserve"> </w:t>
            </w:r>
            <w:r w:rsidRPr="00534AC9">
              <w:rPr>
                <w:rFonts w:ascii="Times New Roman" w:hAnsi="Times New Roman" w:cs="Times New Roman"/>
                <w:color w:val="000000" w:themeColor="text1"/>
                <w:sz w:val="24"/>
                <w:szCs w:val="18"/>
              </w:rPr>
              <w:t>lack of effective incentive mecha</w:t>
            </w:r>
            <w:r>
              <w:rPr>
                <w:rFonts w:asciiTheme="minorEastAsia" w:hAnsiTheme="minorEastAsia" w:cs="Times New Roman" w:hint="eastAsia"/>
                <w:color w:val="000000" w:themeColor="text1"/>
                <w:sz w:val="24"/>
                <w:szCs w:val="18"/>
              </w:rPr>
              <w:t>ni</w:t>
            </w:r>
            <w:r>
              <w:rPr>
                <w:rFonts w:ascii="Times New Roman" w:hAnsi="Times New Roman" w:cs="Times New Roman"/>
                <w:color w:val="000000" w:themeColor="text1"/>
                <w:sz w:val="24"/>
                <w:szCs w:val="18"/>
              </w:rPr>
              <w:t>sm</w:t>
            </w:r>
            <w:r w:rsidRPr="00335E52">
              <w:rPr>
                <w:rFonts w:ascii="Times New Roman" w:hAnsi="Times New Roman" w:cs="Times New Roman"/>
                <w:color w:val="000000" w:themeColor="text1"/>
                <w:sz w:val="24"/>
                <w:szCs w:val="18"/>
              </w:rPr>
              <w:t xml:space="preserve"> in </w:t>
            </w:r>
            <w:r>
              <w:rPr>
                <w:rFonts w:ascii="Times New Roman" w:hAnsi="Times New Roman" w:cs="Times New Roman"/>
                <w:color w:val="000000" w:themeColor="text1"/>
                <w:sz w:val="24"/>
                <w:szCs w:val="18"/>
              </w:rPr>
              <w:t xml:space="preserve">Chinese </w:t>
            </w:r>
            <w:r w:rsidRPr="00335E52">
              <w:rPr>
                <w:rFonts w:ascii="Times New Roman" w:hAnsi="Times New Roman" w:cs="Times New Roman"/>
                <w:color w:val="000000" w:themeColor="text1"/>
                <w:sz w:val="24"/>
                <w:szCs w:val="18"/>
              </w:rPr>
              <w:t>state-owned enterprises</w:t>
            </w:r>
            <w:r>
              <w:rPr>
                <w:rFonts w:ascii="Times New Roman" w:hAnsi="Times New Roman" w:cs="Times New Roman"/>
                <w:color w:val="000000" w:themeColor="text1"/>
                <w:sz w:val="24"/>
                <w:szCs w:val="18"/>
              </w:rPr>
              <w:t>.</w:t>
            </w:r>
          </w:p>
        </w:tc>
      </w:tr>
      <w:tr w:rsidR="000B4B42" w:rsidRPr="00470DF9" w14:paraId="6E0256ED" w14:textId="77777777" w:rsidTr="001B29B4">
        <w:tc>
          <w:tcPr>
            <w:tcW w:w="1510" w:type="dxa"/>
          </w:tcPr>
          <w:p w14:paraId="2EDB3C84" w14:textId="77777777" w:rsidR="000B4B42" w:rsidRPr="00470DF9" w:rsidRDefault="000B4B42" w:rsidP="001B29B4">
            <w:pPr>
              <w:spacing w:line="360" w:lineRule="auto"/>
              <w:rPr>
                <w:rFonts w:ascii="Times New Roman" w:hAnsi="Times New Roman" w:cs="Times New Roman"/>
              </w:rPr>
            </w:pPr>
            <w:r>
              <w:rPr>
                <w:rFonts w:ascii="Times New Roman" w:hAnsi="Times New Roman" w:cs="Times New Roman"/>
                <w:sz w:val="24"/>
                <w:szCs w:val="24"/>
              </w:rPr>
              <w:t>t</w:t>
            </w:r>
          </w:p>
        </w:tc>
        <w:tc>
          <w:tcPr>
            <w:tcW w:w="7841" w:type="dxa"/>
          </w:tcPr>
          <w:p w14:paraId="2BAD71B1" w14:textId="77777777" w:rsidR="000B4B42" w:rsidRDefault="000B4B42" w:rsidP="001B29B4">
            <w:pPr>
              <w:spacing w:line="360" w:lineRule="auto"/>
              <w:rPr>
                <w:rFonts w:ascii="Times New Roman" w:hAnsi="Times New Roman" w:cs="Times New Roman"/>
                <w:sz w:val="24"/>
                <w:szCs w:val="24"/>
              </w:rPr>
            </w:pPr>
            <w:r w:rsidRPr="00A300B5">
              <w:rPr>
                <w:rFonts w:ascii="Times New Roman" w:hAnsi="Times New Roman" w:cs="Times New Roman"/>
                <w:b/>
                <w:sz w:val="24"/>
                <w:szCs w:val="24"/>
              </w:rPr>
              <w:t xml:space="preserve">Primary issue: </w:t>
            </w:r>
            <w:r w:rsidRPr="00CD35BD">
              <w:rPr>
                <w:rFonts w:ascii="Times New Roman" w:hAnsi="Times New Roman" w:cs="Times New Roman"/>
                <w:sz w:val="24"/>
                <w:szCs w:val="24"/>
              </w:rPr>
              <w:t>Many state-owned enterprises in China have imperfect incentive mechanism, unreasonable salary distribution system and lack of effective spiritual incentive measures, resulting in low overall work efficiency.</w:t>
            </w:r>
          </w:p>
          <w:p w14:paraId="37EF4FB2" w14:textId="77777777" w:rsidR="000B4B42" w:rsidRPr="008311A3" w:rsidRDefault="000B4B42" w:rsidP="001B29B4">
            <w:pPr>
              <w:spacing w:line="360" w:lineRule="auto"/>
              <w:rPr>
                <w:rFonts w:ascii="Times New Roman" w:hAnsi="Times New Roman" w:cs="Times New Roman"/>
                <w:sz w:val="24"/>
                <w:szCs w:val="24"/>
              </w:rPr>
            </w:pPr>
            <w:r w:rsidRPr="008311A3">
              <w:rPr>
                <w:rFonts w:ascii="Times New Roman" w:hAnsi="Times New Roman" w:cs="Times New Roman"/>
                <w:sz w:val="24"/>
                <w:szCs w:val="24"/>
              </w:rPr>
              <w:t xml:space="preserve">Insufficient incentive is the biggest problem faced by state-owned enterprises in China. There is still a big gap between state-owned enterprises and private enterprises in terms of material incentives such as wages and remuneration, and there is no scientific design of salary structure, which </w:t>
            </w:r>
            <w:proofErr w:type="spellStart"/>
            <w:r w:rsidRPr="008311A3">
              <w:rPr>
                <w:rFonts w:ascii="Times New Roman" w:hAnsi="Times New Roman" w:cs="Times New Roman"/>
                <w:sz w:val="24"/>
                <w:szCs w:val="24"/>
              </w:rPr>
              <w:t>can not</w:t>
            </w:r>
            <w:proofErr w:type="spellEnd"/>
            <w:r w:rsidRPr="008311A3">
              <w:rPr>
                <w:rFonts w:ascii="Times New Roman" w:hAnsi="Times New Roman" w:cs="Times New Roman"/>
                <w:sz w:val="24"/>
                <w:szCs w:val="24"/>
              </w:rPr>
              <w:t xml:space="preserve"> be effectively linked to employee performance. In addition, welfare benefits are getting worse and worse. Insufficient incentives have brought about a series of serious consequences, such as brain drain, employees do not work hard, resulting in inefficiency of enterprises. Chinese style</w:t>
            </w:r>
          </w:p>
          <w:p w14:paraId="72D12292" w14:textId="77777777" w:rsidR="000B4B42" w:rsidRPr="008311A3" w:rsidRDefault="000B4B42" w:rsidP="001B29B4">
            <w:pPr>
              <w:spacing w:line="360" w:lineRule="auto"/>
              <w:rPr>
                <w:rFonts w:ascii="Times New Roman" w:hAnsi="Times New Roman" w:cs="Times New Roman"/>
                <w:sz w:val="24"/>
                <w:szCs w:val="24"/>
              </w:rPr>
            </w:pPr>
          </w:p>
          <w:p w14:paraId="5C28431C" w14:textId="77777777" w:rsidR="000B4B42" w:rsidRDefault="000B4B42" w:rsidP="001B29B4">
            <w:pPr>
              <w:spacing w:line="360" w:lineRule="auto"/>
              <w:rPr>
                <w:rFonts w:ascii="Times New Roman" w:hAnsi="Times New Roman" w:cs="Times New Roman"/>
                <w:sz w:val="24"/>
                <w:szCs w:val="24"/>
              </w:rPr>
            </w:pPr>
            <w:r w:rsidRPr="008311A3">
              <w:rPr>
                <w:rFonts w:ascii="Times New Roman" w:hAnsi="Times New Roman" w:cs="Times New Roman"/>
                <w:sz w:val="24"/>
                <w:szCs w:val="24"/>
              </w:rPr>
              <w:t xml:space="preserve">The indistinct reward and punishment system in enterprises also leads employees to think that hard work is meaningless, which greatly reduces the </w:t>
            </w:r>
            <w:r w:rsidRPr="008311A3">
              <w:rPr>
                <w:rFonts w:ascii="Times New Roman" w:hAnsi="Times New Roman" w:cs="Times New Roman"/>
                <w:sz w:val="24"/>
                <w:szCs w:val="24"/>
              </w:rPr>
              <w:lastRenderedPageBreak/>
              <w:t>enthusiasm and initiative of employees, makes employees work with emotion, and results in the low efficiency of enterprises.</w:t>
            </w:r>
          </w:p>
          <w:p w14:paraId="0FA35D9F" w14:textId="77777777" w:rsidR="000B4B42" w:rsidRPr="00470DF9" w:rsidRDefault="000B4B42" w:rsidP="001B29B4">
            <w:pPr>
              <w:spacing w:line="360" w:lineRule="auto"/>
              <w:rPr>
                <w:rFonts w:ascii="Times New Roman" w:hAnsi="Times New Roman" w:cs="Times New Roman"/>
                <w:sz w:val="24"/>
                <w:szCs w:val="24"/>
                <w:shd w:val="clear" w:color="auto" w:fill="FFFFFF"/>
              </w:rPr>
            </w:pPr>
            <w:r w:rsidRPr="00470DF9">
              <w:rPr>
                <w:rFonts w:ascii="Times New Roman" w:hAnsi="Times New Roman" w:cs="Times New Roman"/>
                <w:b/>
                <w:sz w:val="24"/>
                <w:szCs w:val="24"/>
              </w:rPr>
              <w:t>key theories:</w:t>
            </w:r>
            <w:r w:rsidRPr="00470DF9">
              <w:rPr>
                <w:rFonts w:ascii="Times New Roman" w:hAnsi="Times New Roman" w:cs="Times New Roman"/>
                <w:iCs/>
                <w:color w:val="333333"/>
                <w:sz w:val="24"/>
                <w:szCs w:val="24"/>
                <w:shd w:val="clear" w:color="auto" w:fill="FFFFFF"/>
              </w:rPr>
              <w:t xml:space="preserve"> </w:t>
            </w:r>
            <w:r w:rsidRPr="00470DF9">
              <w:rPr>
                <w:rFonts w:ascii="Times New Roman" w:hAnsi="Times New Roman" w:cs="Times New Roman"/>
                <w:iCs/>
                <w:sz w:val="24"/>
                <w:szCs w:val="24"/>
              </w:rPr>
              <w:t>Human Capital Theory</w:t>
            </w:r>
            <w:r w:rsidRPr="00470DF9">
              <w:rPr>
                <w:rFonts w:ascii="Times New Roman" w:hAnsi="Times New Roman" w:cs="Times New Roman"/>
                <w:sz w:val="24"/>
                <w:szCs w:val="24"/>
                <w:shd w:val="clear" w:color="auto" w:fill="FFFFFF"/>
              </w:rPr>
              <w:t xml:space="preserve">, Equity theory. </w:t>
            </w:r>
          </w:p>
          <w:p w14:paraId="094B4514" w14:textId="77777777" w:rsidR="000B4B42" w:rsidRPr="00470DF9" w:rsidRDefault="000B4B42" w:rsidP="001B29B4">
            <w:pPr>
              <w:spacing w:line="360" w:lineRule="auto"/>
              <w:rPr>
                <w:rFonts w:ascii="Times New Roman" w:hAnsi="Times New Roman" w:cs="Times New Roman"/>
                <w:sz w:val="24"/>
                <w:szCs w:val="24"/>
                <w:shd w:val="clear" w:color="auto" w:fill="FFFFFF"/>
              </w:rPr>
            </w:pPr>
            <w:r w:rsidRPr="00470DF9">
              <w:rPr>
                <w:rFonts w:ascii="Times New Roman" w:hAnsi="Times New Roman" w:cs="Times New Roman"/>
                <w:sz w:val="24"/>
                <w:szCs w:val="24"/>
                <w:shd w:val="clear" w:color="auto" w:fill="FFFFFF"/>
              </w:rPr>
              <w:t>For example, according to two factor theory, we can see that people’s quality is the most important factor in economic development. (Kwasi,2011</w:t>
            </w:r>
            <w:r w:rsidRPr="00470DF9">
              <w:rPr>
                <w:rFonts w:ascii="Times New Roman" w:eastAsia="微软雅黑" w:hAnsi="Times New Roman" w:cs="Times New Roman"/>
                <w:sz w:val="24"/>
                <w:szCs w:val="24"/>
                <w:shd w:val="clear" w:color="auto" w:fill="FFFFFF"/>
              </w:rPr>
              <w:t>）</w:t>
            </w:r>
          </w:p>
          <w:p w14:paraId="27A5B91A" w14:textId="77777777" w:rsidR="000B4B42" w:rsidRPr="00470DF9" w:rsidRDefault="000B4B42" w:rsidP="001B29B4">
            <w:pPr>
              <w:spacing w:line="360" w:lineRule="auto"/>
              <w:rPr>
                <w:rFonts w:ascii="Times New Roman" w:hAnsi="Times New Roman" w:cs="Times New Roman"/>
                <w:sz w:val="24"/>
                <w:szCs w:val="24"/>
                <w:shd w:val="clear" w:color="auto" w:fill="FFFFFF"/>
              </w:rPr>
            </w:pPr>
            <w:r w:rsidRPr="00470DF9">
              <w:rPr>
                <w:rFonts w:ascii="Times New Roman" w:hAnsi="Times New Roman" w:cs="Times New Roman"/>
                <w:b/>
                <w:sz w:val="24"/>
                <w:szCs w:val="24"/>
                <w:shd w:val="clear" w:color="auto" w:fill="FFFFFF"/>
              </w:rPr>
              <w:t>Review</w:t>
            </w:r>
            <w:r w:rsidRPr="00470DF9">
              <w:rPr>
                <w:rFonts w:ascii="Times New Roman" w:hAnsi="Times New Roman" w:cs="Times New Roman"/>
                <w:sz w:val="24"/>
                <w:szCs w:val="24"/>
              </w:rPr>
              <w:t xml:space="preserve"> </w:t>
            </w:r>
            <w:r w:rsidRPr="00470DF9">
              <w:rPr>
                <w:rFonts w:ascii="Times New Roman" w:hAnsi="Times New Roman" w:cs="Times New Roman"/>
                <w:b/>
                <w:sz w:val="24"/>
                <w:szCs w:val="24"/>
                <w:shd w:val="clear" w:color="auto" w:fill="FFFFFF"/>
              </w:rPr>
              <w:t xml:space="preserve">literature: </w:t>
            </w:r>
            <w:r w:rsidRPr="00470DF9">
              <w:rPr>
                <w:rFonts w:ascii="Times New Roman" w:hAnsi="Times New Roman" w:cs="Times New Roman"/>
                <w:sz w:val="24"/>
                <w:szCs w:val="24"/>
                <w:shd w:val="clear" w:color="auto" w:fill="FFFFFF"/>
              </w:rPr>
              <w:t xml:space="preserve">From Guo </w:t>
            </w:r>
            <w:proofErr w:type="spellStart"/>
            <w:proofErr w:type="gramStart"/>
            <w:r w:rsidRPr="00470DF9">
              <w:rPr>
                <w:rFonts w:ascii="Times New Roman" w:hAnsi="Times New Roman" w:cs="Times New Roman"/>
                <w:sz w:val="24"/>
                <w:szCs w:val="24"/>
                <w:shd w:val="clear" w:color="auto" w:fill="FFFFFF"/>
              </w:rPr>
              <w:t>Hongying</w:t>
            </w:r>
            <w:proofErr w:type="spellEnd"/>
            <w:r w:rsidRPr="00470DF9">
              <w:rPr>
                <w:rFonts w:ascii="Times New Roman" w:hAnsi="Times New Roman" w:cs="Times New Roman"/>
                <w:sz w:val="24"/>
                <w:szCs w:val="24"/>
                <w:shd w:val="clear" w:color="auto" w:fill="FFFFFF"/>
              </w:rPr>
              <w:t>(</w:t>
            </w:r>
            <w:proofErr w:type="gramEnd"/>
            <w:r w:rsidRPr="00470DF9">
              <w:rPr>
                <w:rFonts w:ascii="Times New Roman" w:hAnsi="Times New Roman" w:cs="Times New Roman"/>
                <w:sz w:val="24"/>
                <w:szCs w:val="24"/>
                <w:shd w:val="clear" w:color="auto" w:fill="FFFFFF"/>
              </w:rPr>
              <w:t>2014), “Incentive and constraint mechanism of modern enterprise property rights  is the key to solve the problem of incentive” submitted in Shanghai University.</w:t>
            </w:r>
          </w:p>
          <w:p w14:paraId="1BBAF410" w14:textId="77777777" w:rsidR="000B4B42" w:rsidRPr="00470DF9" w:rsidRDefault="000B4B42" w:rsidP="001B29B4">
            <w:pPr>
              <w:spacing w:line="360" w:lineRule="auto"/>
              <w:rPr>
                <w:rFonts w:ascii="Times New Roman" w:hAnsi="Times New Roman" w:cs="Times New Roman"/>
                <w:sz w:val="24"/>
                <w:szCs w:val="24"/>
              </w:rPr>
            </w:pPr>
            <w:r w:rsidRPr="00470DF9">
              <w:rPr>
                <w:rFonts w:ascii="Times New Roman" w:hAnsi="Times New Roman" w:cs="Times New Roman"/>
                <w:b/>
                <w:sz w:val="24"/>
                <w:szCs w:val="24"/>
              </w:rPr>
              <w:t>Key research problem</w:t>
            </w:r>
            <w:r w:rsidRPr="00470DF9">
              <w:rPr>
                <w:rFonts w:ascii="Times New Roman" w:hAnsi="Times New Roman" w:cs="Times New Roman"/>
                <w:sz w:val="24"/>
                <w:szCs w:val="24"/>
              </w:rPr>
              <w:t>:</w:t>
            </w:r>
            <w:r>
              <w:rPr>
                <w:rFonts w:ascii="Times New Roman" w:hAnsi="Times New Roman" w:cs="Times New Roman"/>
                <w:sz w:val="24"/>
                <w:szCs w:val="24"/>
              </w:rPr>
              <w:t>1.</w:t>
            </w:r>
            <w:r w:rsidRPr="00470DF9">
              <w:rPr>
                <w:rFonts w:ascii="Times New Roman" w:hAnsi="Times New Roman" w:cs="Times New Roman"/>
                <w:sz w:val="24"/>
                <w:szCs w:val="24"/>
              </w:rPr>
              <w:t xml:space="preserve"> </w:t>
            </w:r>
            <w:r w:rsidRPr="00A300B5">
              <w:rPr>
                <w:rFonts w:ascii="Times New Roman" w:hAnsi="Times New Roman" w:cs="Times New Roman"/>
                <w:sz w:val="24"/>
                <w:szCs w:val="24"/>
              </w:rPr>
              <w:t xml:space="preserve">Leaders fail to adapt to the needs of the economic market and lack </w:t>
            </w:r>
            <w:proofErr w:type="gramStart"/>
            <w:r w:rsidRPr="00A300B5">
              <w:rPr>
                <w:rFonts w:ascii="Times New Roman" w:hAnsi="Times New Roman" w:cs="Times New Roman"/>
                <w:sz w:val="24"/>
                <w:szCs w:val="24"/>
              </w:rPr>
              <w:t>sufficient</w:t>
            </w:r>
            <w:proofErr w:type="gramEnd"/>
            <w:r w:rsidRPr="00A300B5">
              <w:rPr>
                <w:rFonts w:ascii="Times New Roman" w:hAnsi="Times New Roman" w:cs="Times New Roman"/>
                <w:sz w:val="24"/>
                <w:szCs w:val="24"/>
              </w:rPr>
              <w:t xml:space="preserve"> leadership</w:t>
            </w:r>
            <w:r>
              <w:rPr>
                <w:rFonts w:ascii="Times New Roman" w:hAnsi="Times New Roman" w:cs="Times New Roman"/>
                <w:sz w:val="24"/>
                <w:szCs w:val="24"/>
              </w:rPr>
              <w:t>.</w:t>
            </w:r>
            <w:r w:rsidRPr="00470DF9">
              <w:rPr>
                <w:rFonts w:ascii="Times New Roman" w:hAnsi="Times New Roman" w:cs="Times New Roman"/>
                <w:sz w:val="24"/>
                <w:szCs w:val="24"/>
              </w:rPr>
              <w:t xml:space="preserve"> 2.</w:t>
            </w:r>
            <w:r>
              <w:rPr>
                <w:rFonts w:ascii="Times New Roman" w:hAnsi="Times New Roman" w:cs="Times New Roman"/>
                <w:sz w:val="24"/>
                <w:szCs w:val="24"/>
              </w:rPr>
              <w:t xml:space="preserve"> State-owned</w:t>
            </w:r>
            <w:r w:rsidRPr="00470DF9">
              <w:rPr>
                <w:rFonts w:ascii="Times New Roman" w:hAnsi="Times New Roman" w:cs="Times New Roman"/>
              </w:rPr>
              <w:t xml:space="preserve"> </w:t>
            </w:r>
            <w:r w:rsidRPr="00470DF9">
              <w:rPr>
                <w:rFonts w:ascii="Times New Roman" w:hAnsi="Times New Roman" w:cs="Times New Roman"/>
                <w:sz w:val="24"/>
                <w:szCs w:val="24"/>
              </w:rPr>
              <w:t>Enterprises do not pay attention to the personal development of employees,</w:t>
            </w:r>
            <w:r>
              <w:rPr>
                <w:rFonts w:ascii="Times New Roman" w:hAnsi="Times New Roman" w:cs="Times New Roman"/>
                <w:sz w:val="24"/>
                <w:szCs w:val="24"/>
              </w:rPr>
              <w:t xml:space="preserve"> just focus on the company </w:t>
            </w:r>
            <w:r w:rsidRPr="00470DF9">
              <w:rPr>
                <w:rStyle w:val="apple-converted-space"/>
                <w:rFonts w:ascii="Times New Roman" w:hAnsi="Times New Roman" w:cs="Times New Roman"/>
                <w:sz w:val="24"/>
                <w:szCs w:val="24"/>
              </w:rPr>
              <w:t>3. </w:t>
            </w:r>
            <w:r w:rsidRPr="00A300B5">
              <w:rPr>
                <w:rStyle w:val="apple-converted-space"/>
                <w:rFonts w:ascii="Times New Roman" w:hAnsi="Times New Roman" w:cs="Times New Roman"/>
                <w:sz w:val="24"/>
                <w:szCs w:val="24"/>
              </w:rPr>
              <w:t>Talent selection mechanism is not sound</w:t>
            </w:r>
            <w:r w:rsidRPr="00470DF9">
              <w:rPr>
                <w:rFonts w:ascii="Times New Roman" w:hAnsi="Times New Roman" w:cs="Times New Roman"/>
                <w:sz w:val="24"/>
                <w:szCs w:val="24"/>
              </w:rPr>
              <w:t>, young people have fewer opportunities for advancement</w:t>
            </w:r>
            <w:r>
              <w:rPr>
                <w:rFonts w:ascii="Times New Roman" w:hAnsi="Times New Roman" w:cs="Times New Roman"/>
                <w:sz w:val="24"/>
                <w:szCs w:val="24"/>
              </w:rPr>
              <w:t>.</w:t>
            </w:r>
          </w:p>
          <w:p w14:paraId="6E31C694" w14:textId="77777777" w:rsidR="000B4B42" w:rsidRPr="00470DF9" w:rsidRDefault="000B4B42" w:rsidP="001B29B4">
            <w:pPr>
              <w:spacing w:line="360" w:lineRule="auto"/>
              <w:rPr>
                <w:rFonts w:ascii="Times New Roman" w:hAnsi="Times New Roman" w:cs="Times New Roman"/>
                <w:sz w:val="24"/>
                <w:szCs w:val="24"/>
                <w:shd w:val="clear" w:color="auto" w:fill="FFFFFF"/>
              </w:rPr>
            </w:pPr>
            <w:r w:rsidRPr="00470DF9">
              <w:rPr>
                <w:rFonts w:ascii="Times New Roman" w:hAnsi="Times New Roman" w:cs="Times New Roman"/>
                <w:b/>
                <w:sz w:val="24"/>
                <w:szCs w:val="24"/>
                <w:shd w:val="clear" w:color="auto" w:fill="FFFFFF"/>
              </w:rPr>
              <w:t>The importance of solving problems</w:t>
            </w:r>
            <w:r w:rsidRPr="00470DF9">
              <w:rPr>
                <w:rFonts w:ascii="Times New Roman" w:hAnsi="Times New Roman" w:cs="Times New Roman"/>
                <w:sz w:val="24"/>
                <w:szCs w:val="24"/>
                <w:shd w:val="clear" w:color="auto" w:fill="FFFFFF"/>
              </w:rPr>
              <w:t>: With the unification of the global economy, state-owned enterprises are facing bigger challenges,</w:t>
            </w:r>
            <w:r>
              <w:rPr>
                <w:rFonts w:ascii="Times New Roman" w:hAnsi="Times New Roman" w:cs="Times New Roman"/>
                <w:sz w:val="24"/>
                <w:szCs w:val="24"/>
                <w:shd w:val="clear" w:color="auto" w:fill="FFFFFF"/>
              </w:rPr>
              <w:t xml:space="preserve"> only they</w:t>
            </w:r>
            <w:r w:rsidRPr="0058239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u</w:t>
            </w:r>
            <w:r w:rsidRPr="00582390">
              <w:rPr>
                <w:rFonts w:ascii="Times New Roman" w:hAnsi="Times New Roman" w:cs="Times New Roman"/>
                <w:sz w:val="24"/>
                <w:szCs w:val="24"/>
                <w:shd w:val="clear" w:color="auto" w:fill="FFFFFF"/>
              </w:rPr>
              <w:t>se scientific management concept and methods to strengthen human resources management, actively explore the management system reform, so that to improve enterprise's core competitive ability</w:t>
            </w:r>
            <w:r>
              <w:rPr>
                <w:rFonts w:ascii="Times New Roman" w:hAnsi="Times New Roman" w:cs="Times New Roman"/>
                <w:sz w:val="24"/>
                <w:szCs w:val="24"/>
                <w:shd w:val="clear" w:color="auto" w:fill="FFFFFF"/>
              </w:rPr>
              <w:t>.</w:t>
            </w:r>
          </w:p>
          <w:p w14:paraId="069C0186" w14:textId="77777777" w:rsidR="000B4B42" w:rsidRDefault="000B4B42" w:rsidP="001B29B4">
            <w:pPr>
              <w:spacing w:line="360" w:lineRule="auto"/>
              <w:rPr>
                <w:rFonts w:ascii="Times New Roman" w:hAnsi="Times New Roman" w:cs="Times New Roman"/>
                <w:sz w:val="24"/>
                <w:szCs w:val="24"/>
                <w:shd w:val="clear" w:color="auto" w:fill="FFFFFF"/>
              </w:rPr>
            </w:pPr>
            <w:r w:rsidRPr="00470DF9">
              <w:rPr>
                <w:rFonts w:ascii="Times New Roman" w:hAnsi="Times New Roman" w:cs="Times New Roman"/>
                <w:b/>
                <w:sz w:val="24"/>
                <w:szCs w:val="24"/>
                <w:shd w:val="clear" w:color="auto" w:fill="FFFFFF"/>
              </w:rPr>
              <w:t>The originality of the research problem</w:t>
            </w:r>
            <w:r w:rsidRPr="00470DF9">
              <w:rPr>
                <w:rFonts w:ascii="Times New Roman" w:hAnsi="Times New Roman" w:cs="Times New Roman"/>
                <w:sz w:val="24"/>
                <w:szCs w:val="24"/>
                <w:shd w:val="clear" w:color="auto" w:fill="FFFFFF"/>
              </w:rPr>
              <w:t xml:space="preserve">: As national economy's important constituent, state-owned firms have a great impact on the economic development of the whole society. </w:t>
            </w:r>
          </w:p>
          <w:p w14:paraId="29F31892" w14:textId="77777777" w:rsidR="000B4B42" w:rsidRPr="00470DF9" w:rsidRDefault="000B4B42" w:rsidP="001B29B4">
            <w:pPr>
              <w:spacing w:line="360" w:lineRule="auto"/>
              <w:rPr>
                <w:rFonts w:ascii="Times New Roman" w:hAnsi="Times New Roman" w:cs="Times New Roman"/>
              </w:rPr>
            </w:pPr>
            <w:r w:rsidRPr="00470DF9">
              <w:rPr>
                <w:rFonts w:ascii="Times New Roman" w:hAnsi="Times New Roman" w:cs="Times New Roman"/>
                <w:b/>
                <w:sz w:val="24"/>
                <w:szCs w:val="24"/>
                <w:shd w:val="clear" w:color="auto" w:fill="FFFFFF"/>
              </w:rPr>
              <w:t>Quality research articles</w:t>
            </w:r>
            <w:r w:rsidRPr="00470DF9">
              <w:rPr>
                <w:rFonts w:ascii="Times New Roman" w:hAnsi="Times New Roman" w:cs="Times New Roman"/>
                <w:sz w:val="24"/>
                <w:szCs w:val="24"/>
                <w:shd w:val="clear" w:color="auto" w:fill="FFFFFF"/>
              </w:rPr>
              <w:t>: Based on William James research, he found that if employees didn’t have enough motivation to complete a task, their potential could be only achieved 20% to 30%, while if they are fully motivated, the potential could be achieved to 80% to 90% (Bell,2008).</w:t>
            </w:r>
          </w:p>
        </w:tc>
      </w:tr>
      <w:tr w:rsidR="000B4B42" w:rsidRPr="00470DF9" w14:paraId="171C1C98" w14:textId="77777777" w:rsidTr="001B29B4">
        <w:tc>
          <w:tcPr>
            <w:tcW w:w="1510" w:type="dxa"/>
          </w:tcPr>
          <w:p w14:paraId="6ACDC3A5" w14:textId="77777777" w:rsidR="000B4B42" w:rsidRPr="00470DF9" w:rsidRDefault="000B4B42" w:rsidP="001B29B4">
            <w:pPr>
              <w:spacing w:line="360" w:lineRule="auto"/>
              <w:rPr>
                <w:rFonts w:ascii="Times New Roman" w:hAnsi="Times New Roman" w:cs="Times New Roman"/>
              </w:rPr>
            </w:pPr>
            <w:r w:rsidRPr="00470DF9">
              <w:rPr>
                <w:rFonts w:ascii="Times New Roman" w:hAnsi="Times New Roman" w:cs="Times New Roman"/>
                <w:sz w:val="24"/>
                <w:szCs w:val="24"/>
              </w:rPr>
              <w:lastRenderedPageBreak/>
              <w:t xml:space="preserve">Research Questions OR Objectives </w:t>
            </w:r>
            <w:r w:rsidRPr="00470DF9">
              <w:rPr>
                <w:rFonts w:ascii="Times New Roman" w:hAnsi="Times New Roman" w:cs="Times New Roman"/>
                <w:sz w:val="24"/>
                <w:szCs w:val="24"/>
              </w:rPr>
              <w:lastRenderedPageBreak/>
              <w:t>[10 m]</w:t>
            </w:r>
          </w:p>
        </w:tc>
        <w:tc>
          <w:tcPr>
            <w:tcW w:w="7841" w:type="dxa"/>
          </w:tcPr>
          <w:p w14:paraId="72D79364" w14:textId="77777777" w:rsidR="000B4B42" w:rsidRDefault="000B4B42" w:rsidP="001B29B4">
            <w:pPr>
              <w:spacing w:line="360" w:lineRule="auto"/>
              <w:rPr>
                <w:rFonts w:ascii="Times New Roman" w:hAnsi="Times New Roman" w:cs="Times New Roman"/>
                <w:sz w:val="24"/>
                <w:szCs w:val="24"/>
              </w:rPr>
            </w:pPr>
            <w:r w:rsidRPr="00470DF9">
              <w:rPr>
                <w:rFonts w:ascii="Times New Roman" w:hAnsi="Times New Roman" w:cs="Times New Roman"/>
                <w:b/>
                <w:sz w:val="24"/>
                <w:szCs w:val="24"/>
              </w:rPr>
              <w:lastRenderedPageBreak/>
              <w:t>Overarching objective</w:t>
            </w:r>
            <w:r w:rsidRPr="00470DF9">
              <w:rPr>
                <w:rFonts w:ascii="Times New Roman" w:hAnsi="Times New Roman" w:cs="Times New Roman"/>
                <w:sz w:val="24"/>
                <w:szCs w:val="24"/>
              </w:rPr>
              <w:t>: The purpose of the research is to investigate whether establish r</w:t>
            </w:r>
            <w:r w:rsidRPr="00470DF9">
              <w:rPr>
                <w:rFonts w:ascii="Times New Roman" w:hAnsi="Times New Roman" w:cs="Times New Roman"/>
                <w:color w:val="000000" w:themeColor="text1"/>
                <w:sz w:val="24"/>
                <w:szCs w:val="24"/>
              </w:rPr>
              <w:t>easonable performance evaluation mechanism,</w:t>
            </w:r>
            <w:r w:rsidRPr="00470DF9">
              <w:rPr>
                <w:rFonts w:ascii="Times New Roman" w:hAnsi="Times New Roman" w:cs="Times New Roman"/>
                <w:sz w:val="24"/>
                <w:szCs w:val="24"/>
              </w:rPr>
              <w:t xml:space="preserve"> perfect welfare system, intrinsic motivation and more investment in enterprise culture establishment will </w:t>
            </w:r>
            <w:r>
              <w:rPr>
                <w:rFonts w:ascii="Times New Roman" w:hAnsi="Times New Roman" w:cs="Times New Roman"/>
                <w:sz w:val="24"/>
                <w:szCs w:val="24"/>
              </w:rPr>
              <w:t xml:space="preserve">improve human resource management capability. </w:t>
            </w:r>
          </w:p>
          <w:p w14:paraId="533E464F" w14:textId="77777777" w:rsidR="000B4B42" w:rsidRPr="00470DF9" w:rsidRDefault="000B4B42" w:rsidP="001B29B4">
            <w:pPr>
              <w:spacing w:line="360" w:lineRule="auto"/>
              <w:rPr>
                <w:rFonts w:ascii="Times New Roman" w:hAnsi="Times New Roman" w:cs="Times New Roman"/>
              </w:rPr>
            </w:pPr>
            <w:r w:rsidRPr="00470DF9">
              <w:rPr>
                <w:rFonts w:ascii="Times New Roman" w:hAnsi="Times New Roman" w:cs="Times New Roman"/>
                <w:b/>
                <w:sz w:val="24"/>
                <w:szCs w:val="24"/>
              </w:rPr>
              <w:lastRenderedPageBreak/>
              <w:t>Specific research objectives</w:t>
            </w:r>
            <w:r w:rsidRPr="00470DF9">
              <w:rPr>
                <w:rFonts w:ascii="Times New Roman" w:hAnsi="Times New Roman" w:cs="Times New Roman"/>
                <w:sz w:val="24"/>
                <w:szCs w:val="24"/>
              </w:rPr>
              <w:t xml:space="preserve">: 1. Pay attention to the cultivation of employees' corporate culture, form a good working atmosphere. 2. Through the establishment of salary welfare system, then form a fine competition. 3.In order to avoid the appearance of </w:t>
            </w:r>
            <w:proofErr w:type="spellStart"/>
            <w:r w:rsidRPr="00470DF9">
              <w:rPr>
                <w:rFonts w:ascii="Times New Roman" w:hAnsi="Times New Roman" w:cs="Times New Roman"/>
                <w:sz w:val="24"/>
                <w:szCs w:val="24"/>
              </w:rPr>
              <w:t>favouritism</w:t>
            </w:r>
            <w:proofErr w:type="spellEnd"/>
            <w:r w:rsidRPr="00470DF9">
              <w:rPr>
                <w:rFonts w:ascii="Times New Roman" w:hAnsi="Times New Roman" w:cs="Times New Roman"/>
                <w:sz w:val="24"/>
                <w:szCs w:val="24"/>
              </w:rPr>
              <w:t>, distribution according to knowledge and work.</w:t>
            </w:r>
          </w:p>
        </w:tc>
      </w:tr>
      <w:tr w:rsidR="000B4B42" w:rsidRPr="00470DF9" w14:paraId="0F937F07" w14:textId="77777777" w:rsidTr="001B29B4">
        <w:tc>
          <w:tcPr>
            <w:tcW w:w="1510" w:type="dxa"/>
          </w:tcPr>
          <w:p w14:paraId="2C81A92B" w14:textId="77777777" w:rsidR="000B4B42" w:rsidRPr="00470DF9" w:rsidRDefault="000B4B42" w:rsidP="001B29B4">
            <w:pPr>
              <w:spacing w:line="360" w:lineRule="auto"/>
              <w:rPr>
                <w:rFonts w:ascii="Times New Roman" w:hAnsi="Times New Roman" w:cs="Times New Roman"/>
              </w:rPr>
            </w:pPr>
            <w:r w:rsidRPr="00470DF9">
              <w:rPr>
                <w:rFonts w:ascii="Times New Roman" w:hAnsi="Times New Roman" w:cs="Times New Roman"/>
                <w:sz w:val="24"/>
                <w:szCs w:val="24"/>
              </w:rPr>
              <w:lastRenderedPageBreak/>
              <w:t>Scope of study [5 m]</w:t>
            </w:r>
          </w:p>
        </w:tc>
        <w:tc>
          <w:tcPr>
            <w:tcW w:w="7841" w:type="dxa"/>
          </w:tcPr>
          <w:p w14:paraId="0543A812" w14:textId="77777777" w:rsidR="000B4B42" w:rsidRPr="00470DF9" w:rsidRDefault="000B4B42" w:rsidP="001B29B4">
            <w:pPr>
              <w:spacing w:line="360" w:lineRule="auto"/>
              <w:rPr>
                <w:rFonts w:ascii="Times New Roman" w:hAnsi="Times New Roman" w:cs="Times New Roman"/>
              </w:rPr>
            </w:pPr>
            <w:r w:rsidRPr="00470DF9">
              <w:rPr>
                <w:rFonts w:ascii="Times New Roman" w:hAnsi="Times New Roman" w:cs="Times New Roman"/>
                <w:sz w:val="24"/>
                <w:szCs w:val="24"/>
              </w:rPr>
              <w:t>This research focus on how to</w:t>
            </w:r>
            <w:r>
              <w:rPr>
                <w:rFonts w:ascii="Times New Roman" w:hAnsi="Times New Roman" w:cs="Times New Roman"/>
                <w:sz w:val="24"/>
                <w:szCs w:val="24"/>
              </w:rPr>
              <w:t xml:space="preserve"> improve human resource management capability of state-owned enterprises</w:t>
            </w:r>
            <w:r w:rsidRPr="00470DF9">
              <w:rPr>
                <w:rFonts w:ascii="Times New Roman" w:hAnsi="Times New Roman" w:cs="Times New Roman"/>
                <w:sz w:val="24"/>
                <w:szCs w:val="24"/>
              </w:rPr>
              <w:t>. The geographic focus of this research is Shanghai, Beijing, Qingdao city in china. I will take a state-owned enterprise as an example, refer to related information, and make a questionnaire.</w:t>
            </w:r>
          </w:p>
        </w:tc>
      </w:tr>
      <w:tr w:rsidR="000B4B42" w:rsidRPr="00470DF9" w14:paraId="0B091279" w14:textId="77777777" w:rsidTr="001B29B4">
        <w:tc>
          <w:tcPr>
            <w:tcW w:w="1510" w:type="dxa"/>
          </w:tcPr>
          <w:p w14:paraId="287CE3C5" w14:textId="77777777" w:rsidR="000B4B42" w:rsidRPr="00470DF9" w:rsidRDefault="000B4B42" w:rsidP="001B29B4">
            <w:pPr>
              <w:spacing w:line="360" w:lineRule="auto"/>
              <w:rPr>
                <w:rFonts w:ascii="Times New Roman" w:hAnsi="Times New Roman" w:cs="Times New Roman"/>
              </w:rPr>
            </w:pPr>
            <w:r w:rsidRPr="00470DF9">
              <w:rPr>
                <w:rFonts w:ascii="Times New Roman" w:hAnsi="Times New Roman" w:cs="Times New Roman"/>
                <w:sz w:val="24"/>
                <w:szCs w:val="24"/>
              </w:rPr>
              <w:t>Significance of the Research [5 m]</w:t>
            </w:r>
          </w:p>
        </w:tc>
        <w:tc>
          <w:tcPr>
            <w:tcW w:w="7841" w:type="dxa"/>
          </w:tcPr>
          <w:p w14:paraId="5A3AC732" w14:textId="77777777" w:rsidR="000B4B42" w:rsidRPr="00470DF9" w:rsidRDefault="000B4B42" w:rsidP="001B29B4">
            <w:pPr>
              <w:spacing w:line="360" w:lineRule="auto"/>
              <w:rPr>
                <w:rFonts w:ascii="Times New Roman" w:hAnsi="Times New Roman" w:cs="Times New Roman"/>
                <w:sz w:val="24"/>
                <w:szCs w:val="24"/>
              </w:rPr>
            </w:pPr>
            <w:r w:rsidRPr="00470DF9">
              <w:rPr>
                <w:rFonts w:ascii="Times New Roman" w:hAnsi="Times New Roman" w:cs="Times New Roman"/>
                <w:b/>
                <w:sz w:val="24"/>
                <w:szCs w:val="24"/>
              </w:rPr>
              <w:t xml:space="preserve">To </w:t>
            </w:r>
            <w:proofErr w:type="spellStart"/>
            <w:r w:rsidRPr="00470DF9">
              <w:rPr>
                <w:rFonts w:ascii="Times New Roman" w:hAnsi="Times New Roman" w:cs="Times New Roman"/>
                <w:b/>
                <w:sz w:val="24"/>
                <w:szCs w:val="24"/>
              </w:rPr>
              <w:t>acdamia</w:t>
            </w:r>
            <w:proofErr w:type="spellEnd"/>
            <w:r w:rsidRPr="00470DF9">
              <w:rPr>
                <w:rFonts w:ascii="Times New Roman" w:hAnsi="Times New Roman" w:cs="Times New Roman"/>
                <w:sz w:val="24"/>
                <w:szCs w:val="24"/>
              </w:rPr>
              <w:t xml:space="preserve">: This research </w:t>
            </w:r>
            <w:proofErr w:type="gramStart"/>
            <w:r>
              <w:rPr>
                <w:rFonts w:ascii="Times New Roman" w:hAnsi="Times New Roman" w:cs="Times New Roman"/>
                <w:sz w:val="24"/>
                <w:szCs w:val="24"/>
              </w:rPr>
              <w:t>discuss</w:t>
            </w:r>
            <w:proofErr w:type="gramEnd"/>
            <w:r>
              <w:rPr>
                <w:rFonts w:ascii="Times New Roman" w:hAnsi="Times New Roman" w:cs="Times New Roman"/>
                <w:sz w:val="24"/>
                <w:szCs w:val="24"/>
              </w:rPr>
              <w:t xml:space="preserve"> the situation of HRM</w:t>
            </w:r>
            <w:r w:rsidRPr="00470DF9">
              <w:rPr>
                <w:rFonts w:ascii="Times New Roman" w:hAnsi="Times New Roman" w:cs="Times New Roman"/>
                <w:sz w:val="24"/>
                <w:szCs w:val="24"/>
              </w:rPr>
              <w:t xml:space="preserve"> </w:t>
            </w:r>
            <w:r>
              <w:rPr>
                <w:rFonts w:ascii="Times New Roman" w:hAnsi="Times New Roman" w:cs="Times New Roman"/>
                <w:sz w:val="24"/>
                <w:szCs w:val="24"/>
              </w:rPr>
              <w:t>in</w:t>
            </w:r>
            <w:r w:rsidRPr="00470DF9">
              <w:rPr>
                <w:rFonts w:ascii="Times New Roman" w:hAnsi="Times New Roman" w:cs="Times New Roman"/>
                <w:sz w:val="24"/>
                <w:szCs w:val="24"/>
              </w:rPr>
              <w:t xml:space="preserve"> state-owned enterprises, </w:t>
            </w:r>
            <w:r>
              <w:rPr>
                <w:rFonts w:ascii="Times New Roman" w:hAnsi="Times New Roman" w:cs="Times New Roman"/>
                <w:sz w:val="24"/>
                <w:szCs w:val="24"/>
              </w:rPr>
              <w:t xml:space="preserve">and </w:t>
            </w:r>
            <w:r w:rsidRPr="002E1C2C">
              <w:rPr>
                <w:rFonts w:ascii="Times New Roman" w:hAnsi="Times New Roman" w:cs="Times New Roman"/>
                <w:sz w:val="24"/>
                <w:szCs w:val="24"/>
              </w:rPr>
              <w:t>propose relevant solutions</w:t>
            </w:r>
            <w:r>
              <w:rPr>
                <w:rFonts w:ascii="Times New Roman" w:hAnsi="Times New Roman" w:cs="Times New Roman"/>
                <w:sz w:val="24"/>
                <w:szCs w:val="24"/>
              </w:rPr>
              <w:t>.</w:t>
            </w:r>
          </w:p>
          <w:p w14:paraId="1BF89FB5" w14:textId="77777777" w:rsidR="000B4B42" w:rsidRDefault="000B4B42" w:rsidP="001B29B4">
            <w:pPr>
              <w:spacing w:line="360" w:lineRule="auto"/>
              <w:rPr>
                <w:rFonts w:ascii="Times New Roman" w:hAnsi="Times New Roman" w:cs="Times New Roman"/>
                <w:sz w:val="24"/>
                <w:szCs w:val="24"/>
              </w:rPr>
            </w:pPr>
            <w:r w:rsidRPr="00470DF9">
              <w:rPr>
                <w:rFonts w:ascii="Times New Roman" w:hAnsi="Times New Roman" w:cs="Times New Roman"/>
                <w:b/>
                <w:sz w:val="24"/>
                <w:szCs w:val="24"/>
              </w:rPr>
              <w:t>To government</w:t>
            </w:r>
            <w:r w:rsidRPr="00470DF9">
              <w:rPr>
                <w:rFonts w:ascii="Times New Roman" w:hAnsi="Times New Roman" w:cs="Times New Roman"/>
                <w:sz w:val="24"/>
                <w:szCs w:val="24"/>
              </w:rPr>
              <w:t>: State-owned enterprises controlled by the government, through the overall management level of state-owned enterprises, then increase the government revenue.</w:t>
            </w:r>
          </w:p>
          <w:p w14:paraId="2C13B4BA" w14:textId="77777777" w:rsidR="000B4B42" w:rsidRPr="00470DF9" w:rsidRDefault="000B4B42" w:rsidP="001B29B4">
            <w:pPr>
              <w:spacing w:line="360" w:lineRule="auto"/>
              <w:rPr>
                <w:rFonts w:ascii="Times New Roman" w:hAnsi="Times New Roman" w:cs="Times New Roman"/>
              </w:rPr>
            </w:pPr>
            <w:r w:rsidRPr="00470DF9">
              <w:rPr>
                <w:rFonts w:ascii="Times New Roman" w:hAnsi="Times New Roman" w:cs="Times New Roman"/>
                <w:b/>
                <w:sz w:val="24"/>
                <w:szCs w:val="24"/>
              </w:rPr>
              <w:t>To industry</w:t>
            </w:r>
            <w:r w:rsidRPr="00470DF9">
              <w:rPr>
                <w:rFonts w:ascii="Times New Roman" w:hAnsi="Times New Roman" w:cs="Times New Roman"/>
                <w:sz w:val="24"/>
                <w:szCs w:val="24"/>
              </w:rPr>
              <w:t xml:space="preserve">: No matter what industry, </w:t>
            </w:r>
            <w:r>
              <w:rPr>
                <w:rFonts w:ascii="Times New Roman" w:hAnsi="Times New Roman" w:cs="Times New Roman"/>
                <w:sz w:val="24"/>
                <w:szCs w:val="24"/>
              </w:rPr>
              <w:t xml:space="preserve">HRM </w:t>
            </w:r>
            <w:r w:rsidRPr="00470DF9">
              <w:rPr>
                <w:rFonts w:ascii="Times New Roman" w:hAnsi="Times New Roman" w:cs="Times New Roman"/>
                <w:sz w:val="24"/>
                <w:szCs w:val="24"/>
              </w:rPr>
              <w:t xml:space="preserve">is </w:t>
            </w:r>
            <w:r>
              <w:rPr>
                <w:rFonts w:ascii="Times New Roman" w:hAnsi="Times New Roman" w:cs="Times New Roman"/>
                <w:sz w:val="24"/>
                <w:szCs w:val="24"/>
              </w:rPr>
              <w:t xml:space="preserve">the most </w:t>
            </w:r>
            <w:r w:rsidRPr="00470DF9">
              <w:rPr>
                <w:rFonts w:ascii="Times New Roman" w:hAnsi="Times New Roman" w:cs="Times New Roman"/>
                <w:sz w:val="24"/>
                <w:szCs w:val="24"/>
              </w:rPr>
              <w:t xml:space="preserve">necessary </w:t>
            </w:r>
            <w:r>
              <w:rPr>
                <w:rFonts w:ascii="Times New Roman" w:hAnsi="Times New Roman" w:cs="Times New Roman"/>
                <w:sz w:val="24"/>
                <w:szCs w:val="24"/>
              </w:rPr>
              <w:t xml:space="preserve">factor </w:t>
            </w:r>
            <w:r w:rsidRPr="00470DF9">
              <w:rPr>
                <w:rFonts w:ascii="Times New Roman" w:hAnsi="Times New Roman" w:cs="Times New Roman"/>
                <w:sz w:val="24"/>
                <w:szCs w:val="24"/>
              </w:rPr>
              <w:t>for enterprise development.</w:t>
            </w:r>
          </w:p>
        </w:tc>
      </w:tr>
      <w:tr w:rsidR="000B4B42" w:rsidRPr="00470DF9" w14:paraId="3F829C6B" w14:textId="77777777" w:rsidTr="001B29B4">
        <w:tc>
          <w:tcPr>
            <w:tcW w:w="1510" w:type="dxa"/>
          </w:tcPr>
          <w:p w14:paraId="761669B2" w14:textId="77777777" w:rsidR="000B4B42" w:rsidRPr="00470DF9" w:rsidRDefault="000B4B42" w:rsidP="001B29B4">
            <w:pPr>
              <w:spacing w:line="360" w:lineRule="auto"/>
              <w:rPr>
                <w:rFonts w:ascii="Times New Roman" w:hAnsi="Times New Roman" w:cs="Times New Roman"/>
              </w:rPr>
            </w:pPr>
            <w:r w:rsidRPr="00470DF9">
              <w:rPr>
                <w:rFonts w:ascii="Times New Roman" w:hAnsi="Times New Roman" w:cs="Times New Roman"/>
                <w:sz w:val="24"/>
                <w:szCs w:val="24"/>
              </w:rPr>
              <w:t>Literature Review [10 m]</w:t>
            </w:r>
          </w:p>
        </w:tc>
        <w:tc>
          <w:tcPr>
            <w:tcW w:w="7841" w:type="dxa"/>
          </w:tcPr>
          <w:p w14:paraId="54E1C547" w14:textId="77777777" w:rsidR="000B4B42" w:rsidRPr="00470DF9" w:rsidRDefault="000B4B42" w:rsidP="001B29B4">
            <w:pPr>
              <w:spacing w:line="360" w:lineRule="auto"/>
              <w:rPr>
                <w:rFonts w:ascii="Times New Roman" w:hAnsi="Times New Roman" w:cs="Times New Roman"/>
                <w:sz w:val="24"/>
                <w:szCs w:val="24"/>
              </w:rPr>
            </w:pPr>
            <w:r w:rsidRPr="002E1C2C">
              <w:rPr>
                <w:rFonts w:ascii="Times New Roman" w:hAnsi="Times New Roman" w:cs="Times New Roman"/>
                <w:b/>
                <w:sz w:val="24"/>
                <w:szCs w:val="24"/>
              </w:rPr>
              <w:t>Key literature</w:t>
            </w:r>
            <w:r w:rsidRPr="00470DF9">
              <w:rPr>
                <w:rFonts w:ascii="Times New Roman" w:hAnsi="Times New Roman" w:cs="Times New Roman"/>
                <w:sz w:val="24"/>
                <w:szCs w:val="24"/>
              </w:rPr>
              <w:t>: Research on Incentive System in China State-Owned Enterprise.</w:t>
            </w:r>
          </w:p>
          <w:p w14:paraId="745A191E" w14:textId="77777777" w:rsidR="000B4B42" w:rsidRPr="00470DF9" w:rsidRDefault="000B4B42" w:rsidP="001B29B4">
            <w:pPr>
              <w:spacing w:line="360" w:lineRule="auto"/>
              <w:rPr>
                <w:rFonts w:ascii="Times New Roman" w:hAnsi="Times New Roman" w:cs="Times New Roman"/>
              </w:rPr>
            </w:pPr>
            <w:r w:rsidRPr="00470DF9">
              <w:rPr>
                <w:rFonts w:ascii="Times New Roman" w:hAnsi="Times New Roman" w:cs="Times New Roman"/>
                <w:sz w:val="24"/>
                <w:szCs w:val="24"/>
              </w:rPr>
              <w:t xml:space="preserve">About compatibility constraint of incentive mechanism in state-owned enterprises (Shi Jin-ping,2016). </w:t>
            </w:r>
            <w:r w:rsidRPr="00470DF9">
              <w:rPr>
                <w:rFonts w:ascii="Times New Roman" w:hAnsi="Times New Roman" w:cs="Times New Roman"/>
                <w:sz w:val="24"/>
                <w:szCs w:val="24"/>
                <w:shd w:val="clear" w:color="auto" w:fill="FFFFFF"/>
              </w:rPr>
              <w:t xml:space="preserve">From Guo </w:t>
            </w:r>
            <w:proofErr w:type="spellStart"/>
            <w:proofErr w:type="gramStart"/>
            <w:r w:rsidRPr="00470DF9">
              <w:rPr>
                <w:rFonts w:ascii="Times New Roman" w:hAnsi="Times New Roman" w:cs="Times New Roman"/>
                <w:sz w:val="24"/>
                <w:szCs w:val="24"/>
                <w:shd w:val="clear" w:color="auto" w:fill="FFFFFF"/>
              </w:rPr>
              <w:t>Hongying</w:t>
            </w:r>
            <w:proofErr w:type="spellEnd"/>
            <w:r w:rsidRPr="00470DF9">
              <w:rPr>
                <w:rFonts w:ascii="Times New Roman" w:hAnsi="Times New Roman" w:cs="Times New Roman"/>
                <w:sz w:val="24"/>
                <w:szCs w:val="24"/>
                <w:shd w:val="clear" w:color="auto" w:fill="FFFFFF"/>
              </w:rPr>
              <w:t>(</w:t>
            </w:r>
            <w:proofErr w:type="gramEnd"/>
            <w:r w:rsidRPr="00470DF9">
              <w:rPr>
                <w:rFonts w:ascii="Times New Roman" w:hAnsi="Times New Roman" w:cs="Times New Roman"/>
                <w:sz w:val="24"/>
                <w:szCs w:val="24"/>
                <w:shd w:val="clear" w:color="auto" w:fill="FFFFFF"/>
              </w:rPr>
              <w:t>2014), “Incentive and constraint mechanism of modern enterprise property rights  is the key to solve the problem of incentive”</w:t>
            </w:r>
          </w:p>
        </w:tc>
      </w:tr>
      <w:tr w:rsidR="000B4B42" w:rsidRPr="00470DF9" w14:paraId="7E7CDFA1" w14:textId="77777777" w:rsidTr="001B29B4">
        <w:tc>
          <w:tcPr>
            <w:tcW w:w="1510" w:type="dxa"/>
          </w:tcPr>
          <w:p w14:paraId="10B78CEA" w14:textId="77777777" w:rsidR="000B4B42" w:rsidRPr="00786AD5" w:rsidRDefault="000B4B42" w:rsidP="001B29B4">
            <w:pPr>
              <w:spacing w:line="360" w:lineRule="auto"/>
              <w:rPr>
                <w:rFonts w:ascii="Times New Roman" w:hAnsi="Times New Roman" w:cs="Times New Roman"/>
              </w:rPr>
            </w:pPr>
            <w:r w:rsidRPr="00786AD5">
              <w:rPr>
                <w:rFonts w:ascii="Times New Roman" w:hAnsi="Times New Roman" w:cs="Times New Roman"/>
                <w:sz w:val="24"/>
                <w:szCs w:val="24"/>
              </w:rPr>
              <w:t>Research Methodology [20 m]</w:t>
            </w:r>
          </w:p>
        </w:tc>
        <w:tc>
          <w:tcPr>
            <w:tcW w:w="7841" w:type="dxa"/>
          </w:tcPr>
          <w:p w14:paraId="6CA5B0E4" w14:textId="77777777" w:rsidR="000B4B42" w:rsidRDefault="000B4B42" w:rsidP="001B29B4">
            <w:pPr>
              <w:spacing w:line="360" w:lineRule="auto"/>
              <w:rPr>
                <w:rFonts w:ascii="Times New Roman" w:hAnsi="Times New Roman" w:cs="Times New Roman"/>
                <w:sz w:val="24"/>
                <w:szCs w:val="24"/>
              </w:rPr>
            </w:pPr>
            <w:r w:rsidRPr="00786AD5">
              <w:rPr>
                <w:rFonts w:ascii="Times New Roman" w:hAnsi="Times New Roman" w:cs="Times New Roman"/>
                <w:b/>
                <w:sz w:val="24"/>
                <w:szCs w:val="24"/>
              </w:rPr>
              <w:t>Research method</w:t>
            </w:r>
            <w:r w:rsidRPr="00786AD5">
              <w:rPr>
                <w:rFonts w:ascii="Times New Roman" w:hAnsi="Times New Roman" w:cs="Times New Roman"/>
                <w:sz w:val="24"/>
                <w:szCs w:val="24"/>
              </w:rPr>
              <w:t>: Use the form of questionnaire</w:t>
            </w:r>
            <w:r>
              <w:rPr>
                <w:rFonts w:ascii="Times New Roman" w:hAnsi="Times New Roman" w:cs="Times New Roman"/>
                <w:sz w:val="24"/>
                <w:szCs w:val="24"/>
              </w:rPr>
              <w:t xml:space="preserve"> to </w:t>
            </w:r>
            <w:r w:rsidRPr="00786AD5">
              <w:rPr>
                <w:rFonts w:ascii="Times New Roman" w:hAnsi="Times New Roman" w:cs="Times New Roman"/>
                <w:sz w:val="24"/>
                <w:szCs w:val="24"/>
              </w:rPr>
              <w:t>Solicit answers to relevant questions</w:t>
            </w:r>
            <w:r>
              <w:rPr>
                <w:rFonts w:ascii="Times New Roman" w:hAnsi="Times New Roman" w:cs="Times New Roman"/>
                <w:sz w:val="24"/>
                <w:szCs w:val="24"/>
              </w:rPr>
              <w:t xml:space="preserve">. The </w:t>
            </w:r>
            <w:r w:rsidRPr="00786AD5">
              <w:rPr>
                <w:rFonts w:ascii="Times New Roman" w:hAnsi="Times New Roman" w:cs="Times New Roman"/>
                <w:sz w:val="24"/>
                <w:szCs w:val="24"/>
              </w:rPr>
              <w:t>biggest advantages</w:t>
            </w:r>
            <w:r>
              <w:rPr>
                <w:rFonts w:ascii="Times New Roman" w:hAnsi="Times New Roman" w:cs="Times New Roman"/>
                <w:sz w:val="24"/>
                <w:szCs w:val="24"/>
              </w:rPr>
              <w:t xml:space="preserve"> of </w:t>
            </w:r>
            <w:r w:rsidRPr="00786AD5">
              <w:rPr>
                <w:rFonts w:ascii="Times New Roman" w:hAnsi="Times New Roman" w:cs="Times New Roman"/>
                <w:sz w:val="24"/>
                <w:szCs w:val="24"/>
              </w:rPr>
              <w:t xml:space="preserve">Questionnaire investigation </w:t>
            </w:r>
            <w:proofErr w:type="gramStart"/>
            <w:r w:rsidRPr="00786AD5">
              <w:rPr>
                <w:rFonts w:ascii="Times New Roman" w:hAnsi="Times New Roman" w:cs="Times New Roman"/>
                <w:sz w:val="24"/>
                <w:szCs w:val="24"/>
              </w:rPr>
              <w:t>is</w:t>
            </w:r>
            <w:proofErr w:type="gramEnd"/>
            <w:r w:rsidRPr="00786AD5">
              <w:rPr>
                <w:rFonts w:ascii="Times New Roman" w:hAnsi="Times New Roman" w:cs="Times New Roman"/>
                <w:sz w:val="24"/>
                <w:szCs w:val="24"/>
              </w:rPr>
              <w:t xml:space="preserve"> that it can break through </w:t>
            </w:r>
            <w:r>
              <w:rPr>
                <w:rFonts w:ascii="Times New Roman" w:hAnsi="Times New Roman" w:cs="Times New Roman"/>
                <w:sz w:val="24"/>
                <w:szCs w:val="24"/>
              </w:rPr>
              <w:t xml:space="preserve">space and </w:t>
            </w:r>
            <w:r w:rsidRPr="00786AD5">
              <w:rPr>
                <w:rFonts w:ascii="Times New Roman" w:hAnsi="Times New Roman" w:cs="Times New Roman"/>
                <w:sz w:val="24"/>
                <w:szCs w:val="24"/>
              </w:rPr>
              <w:t>time limitations, investigate on many subjects at the same time</w:t>
            </w:r>
            <w:r>
              <w:rPr>
                <w:rFonts w:ascii="Times New Roman" w:hAnsi="Times New Roman" w:cs="Times New Roman"/>
                <w:sz w:val="24"/>
                <w:szCs w:val="24"/>
              </w:rPr>
              <w:t>, and</w:t>
            </w:r>
            <w:r w:rsidRPr="00786AD5">
              <w:rPr>
                <w:rFonts w:ascii="Times New Roman" w:hAnsi="Times New Roman" w:cs="Times New Roman"/>
                <w:sz w:val="24"/>
                <w:szCs w:val="24"/>
              </w:rPr>
              <w:t xml:space="preserve"> costs are </w:t>
            </w:r>
            <w:r>
              <w:rPr>
                <w:rFonts w:ascii="Times New Roman" w:hAnsi="Times New Roman" w:cs="Times New Roman"/>
                <w:sz w:val="24"/>
                <w:szCs w:val="24"/>
              </w:rPr>
              <w:t xml:space="preserve">also </w:t>
            </w:r>
            <w:r w:rsidRPr="00786AD5">
              <w:rPr>
                <w:rFonts w:ascii="Times New Roman" w:hAnsi="Times New Roman" w:cs="Times New Roman"/>
                <w:sz w:val="24"/>
                <w:szCs w:val="24"/>
              </w:rPr>
              <w:t>minimal</w:t>
            </w:r>
            <w:r>
              <w:rPr>
                <w:rFonts w:ascii="Times New Roman" w:hAnsi="Times New Roman" w:cs="Times New Roman"/>
                <w:sz w:val="24"/>
                <w:szCs w:val="24"/>
              </w:rPr>
              <w:t xml:space="preserve"> </w:t>
            </w:r>
            <w:r w:rsidRPr="00786AD5">
              <w:rPr>
                <w:rFonts w:ascii="Times New Roman" w:hAnsi="Times New Roman" w:cs="Times New Roman"/>
                <w:sz w:val="24"/>
                <w:szCs w:val="24"/>
              </w:rPr>
              <w:t>(</w:t>
            </w:r>
            <w:proofErr w:type="spellStart"/>
            <w:r w:rsidRPr="00786AD5">
              <w:rPr>
                <w:rFonts w:ascii="Times New Roman" w:hAnsi="Times New Roman" w:cs="Times New Roman"/>
                <w:sz w:val="24"/>
                <w:szCs w:val="24"/>
              </w:rPr>
              <w:t>Sarantakos</w:t>
            </w:r>
            <w:proofErr w:type="spellEnd"/>
            <w:r w:rsidRPr="00786AD5">
              <w:rPr>
                <w:rFonts w:ascii="Times New Roman" w:hAnsi="Times New Roman" w:cs="Times New Roman"/>
                <w:sz w:val="24"/>
                <w:szCs w:val="24"/>
              </w:rPr>
              <w:t xml:space="preserve">, 2013). </w:t>
            </w:r>
          </w:p>
          <w:p w14:paraId="2B800A66" w14:textId="77777777" w:rsidR="000B4B42" w:rsidRDefault="000B4B42" w:rsidP="001B29B4">
            <w:pPr>
              <w:spacing w:line="360" w:lineRule="auto"/>
              <w:rPr>
                <w:rFonts w:ascii="Times New Roman" w:hAnsi="Times New Roman" w:cs="Times New Roman"/>
                <w:sz w:val="24"/>
                <w:szCs w:val="24"/>
              </w:rPr>
            </w:pPr>
            <w:r w:rsidRPr="00786AD5">
              <w:rPr>
                <w:rFonts w:ascii="Times New Roman" w:hAnsi="Times New Roman" w:cs="Times New Roman"/>
                <w:b/>
                <w:sz w:val="24"/>
                <w:szCs w:val="24"/>
              </w:rPr>
              <w:t xml:space="preserve">Sampling size: </w:t>
            </w:r>
            <w:r w:rsidRPr="00786AD5">
              <w:rPr>
                <w:rFonts w:ascii="Times New Roman" w:hAnsi="Times New Roman" w:cs="Times New Roman"/>
                <w:sz w:val="24"/>
                <w:szCs w:val="24"/>
              </w:rPr>
              <w:t>60</w:t>
            </w:r>
            <w:r w:rsidRPr="00786AD5">
              <w:rPr>
                <w:rFonts w:ascii="Times New Roman" w:hAnsi="Times New Roman" w:cs="Times New Roman"/>
                <w:b/>
                <w:sz w:val="24"/>
                <w:szCs w:val="24"/>
              </w:rPr>
              <w:t xml:space="preserve"> Data collection approach: </w:t>
            </w:r>
            <w:r w:rsidRPr="00786AD5">
              <w:rPr>
                <w:rFonts w:ascii="Times New Roman" w:hAnsi="Times New Roman" w:cs="Times New Roman"/>
                <w:sz w:val="24"/>
                <w:szCs w:val="24"/>
              </w:rPr>
              <w:t xml:space="preserve">Using Online survey method to collect data. </w:t>
            </w:r>
            <w:r w:rsidRPr="00786AD5">
              <w:rPr>
                <w:rFonts w:ascii="Times New Roman" w:hAnsi="Times New Roman" w:cs="Times New Roman"/>
                <w:b/>
                <w:sz w:val="24"/>
                <w:szCs w:val="24"/>
              </w:rPr>
              <w:t xml:space="preserve">Questionnaire source: </w:t>
            </w:r>
            <w:r w:rsidRPr="00786AD5">
              <w:rPr>
                <w:rFonts w:ascii="Times New Roman" w:hAnsi="Times New Roman" w:cs="Times New Roman"/>
                <w:sz w:val="24"/>
                <w:szCs w:val="24"/>
              </w:rPr>
              <w:t>Inter</w:t>
            </w:r>
          </w:p>
          <w:p w14:paraId="6A1BB05C" w14:textId="77777777" w:rsidR="000B4B42" w:rsidRPr="00786AD5" w:rsidRDefault="000B4B42" w:rsidP="001B29B4">
            <w:pPr>
              <w:spacing w:line="360" w:lineRule="auto"/>
              <w:rPr>
                <w:rFonts w:ascii="Times New Roman" w:hAnsi="Times New Roman" w:cs="Times New Roman"/>
                <w:sz w:val="24"/>
                <w:szCs w:val="24"/>
              </w:rPr>
            </w:pPr>
            <w:r w:rsidRPr="00786AD5">
              <w:rPr>
                <w:rFonts w:ascii="Times New Roman" w:hAnsi="Times New Roman" w:cs="Times New Roman"/>
                <w:sz w:val="24"/>
                <w:szCs w:val="24"/>
              </w:rPr>
              <w:t>net</w:t>
            </w:r>
          </w:p>
          <w:p w14:paraId="4349BA4C" w14:textId="77777777" w:rsidR="000B4B42" w:rsidRPr="00786AD5" w:rsidRDefault="000B4B42" w:rsidP="001B29B4">
            <w:pPr>
              <w:spacing w:line="360" w:lineRule="auto"/>
              <w:rPr>
                <w:rFonts w:ascii="Times New Roman" w:hAnsi="Times New Roman" w:cs="Times New Roman"/>
              </w:rPr>
            </w:pPr>
            <w:r w:rsidRPr="00786AD5">
              <w:rPr>
                <w:rFonts w:ascii="Times New Roman" w:hAnsi="Times New Roman" w:cs="Times New Roman"/>
                <w:b/>
                <w:sz w:val="24"/>
                <w:szCs w:val="24"/>
              </w:rPr>
              <w:lastRenderedPageBreak/>
              <w:t>Data analysis tools</w:t>
            </w:r>
            <w:r w:rsidRPr="00786AD5">
              <w:rPr>
                <w:rFonts w:ascii="Times New Roman" w:hAnsi="Times New Roman" w:cs="Times New Roman"/>
                <w:sz w:val="24"/>
                <w:szCs w:val="24"/>
              </w:rPr>
              <w:t>: After collect the data, use SPSS to anal</w:t>
            </w:r>
            <w:r>
              <w:rPr>
                <w:rFonts w:ascii="Times New Roman" w:hAnsi="Times New Roman" w:cs="Times New Roman"/>
                <w:sz w:val="24"/>
                <w:szCs w:val="24"/>
              </w:rPr>
              <w:t>ysis.</w:t>
            </w:r>
          </w:p>
        </w:tc>
      </w:tr>
    </w:tbl>
    <w:p w14:paraId="6B827306" w14:textId="77777777" w:rsidR="000B4B42" w:rsidRPr="000B4B42" w:rsidRDefault="000B4B42" w:rsidP="008579CD">
      <w:pPr>
        <w:spacing w:line="480" w:lineRule="auto"/>
        <w:rPr>
          <w:rFonts w:ascii="Times New Roman" w:hAnsi="Times New Roman" w:cs="Times New Roman" w:hint="eastAsia"/>
          <w:sz w:val="24"/>
          <w:szCs w:val="24"/>
        </w:rPr>
      </w:pPr>
      <w:bookmarkStart w:id="5" w:name="_GoBack"/>
      <w:bookmarkEnd w:id="5"/>
    </w:p>
    <w:p w14:paraId="3190F4F0" w14:textId="77777777" w:rsidR="002527FC" w:rsidRPr="00741D96" w:rsidRDefault="002527FC" w:rsidP="008579CD">
      <w:pPr>
        <w:spacing w:line="480" w:lineRule="auto"/>
        <w:rPr>
          <w:rFonts w:ascii="Times New Roman" w:hAnsi="Times New Roman" w:cs="Times New Roman"/>
          <w:sz w:val="24"/>
          <w:szCs w:val="24"/>
        </w:rPr>
      </w:pPr>
    </w:p>
    <w:p w14:paraId="712C2F25" w14:textId="22AED73C" w:rsidR="009A3502" w:rsidRPr="00741D96" w:rsidRDefault="009A3502" w:rsidP="008579CD">
      <w:pPr>
        <w:spacing w:line="480" w:lineRule="auto"/>
        <w:rPr>
          <w:rFonts w:ascii="Times New Roman" w:hAnsi="Times New Roman" w:cs="Times New Roman"/>
          <w:sz w:val="24"/>
          <w:szCs w:val="24"/>
        </w:rPr>
      </w:pPr>
    </w:p>
    <w:p w14:paraId="77731947" w14:textId="5F158AB1" w:rsidR="009A3502" w:rsidRPr="00741D96" w:rsidRDefault="009A3502" w:rsidP="008579CD">
      <w:pPr>
        <w:spacing w:line="480" w:lineRule="auto"/>
        <w:rPr>
          <w:rFonts w:ascii="Times New Roman" w:hAnsi="Times New Roman" w:cs="Times New Roman"/>
          <w:sz w:val="24"/>
          <w:szCs w:val="24"/>
        </w:rPr>
      </w:pPr>
    </w:p>
    <w:p w14:paraId="58768D9A" w14:textId="6E4B9A2B" w:rsidR="009A3502" w:rsidRPr="00741D96" w:rsidRDefault="009A3502" w:rsidP="008579CD">
      <w:pPr>
        <w:spacing w:line="480" w:lineRule="auto"/>
        <w:rPr>
          <w:rFonts w:ascii="Times New Roman" w:hAnsi="Times New Roman" w:cs="Times New Roman"/>
          <w:sz w:val="24"/>
          <w:szCs w:val="24"/>
        </w:rPr>
      </w:pPr>
    </w:p>
    <w:p w14:paraId="5FD83738" w14:textId="7EF3E77D" w:rsidR="009A3502" w:rsidRPr="00741D96" w:rsidRDefault="009A3502" w:rsidP="008579CD">
      <w:pPr>
        <w:spacing w:line="480" w:lineRule="auto"/>
        <w:rPr>
          <w:rFonts w:ascii="Times New Roman" w:hAnsi="Times New Roman" w:cs="Times New Roman"/>
          <w:sz w:val="24"/>
          <w:szCs w:val="24"/>
        </w:rPr>
      </w:pPr>
    </w:p>
    <w:p w14:paraId="6E049B85" w14:textId="65665A9B" w:rsidR="009A3502" w:rsidRPr="00741D96" w:rsidRDefault="009A3502" w:rsidP="008579CD">
      <w:pPr>
        <w:spacing w:line="480" w:lineRule="auto"/>
        <w:rPr>
          <w:rFonts w:ascii="Times New Roman" w:hAnsi="Times New Roman" w:cs="Times New Roman"/>
          <w:sz w:val="24"/>
          <w:szCs w:val="24"/>
        </w:rPr>
      </w:pPr>
    </w:p>
    <w:p w14:paraId="171A9442" w14:textId="1CB430DA" w:rsidR="009A3502" w:rsidRPr="00741D96" w:rsidRDefault="009A3502" w:rsidP="008579CD">
      <w:pPr>
        <w:spacing w:line="480" w:lineRule="auto"/>
        <w:rPr>
          <w:rFonts w:ascii="Times New Roman" w:hAnsi="Times New Roman" w:cs="Times New Roman"/>
          <w:sz w:val="24"/>
          <w:szCs w:val="24"/>
        </w:rPr>
      </w:pPr>
    </w:p>
    <w:p w14:paraId="47C2D231" w14:textId="6400C4B8" w:rsidR="009A3502" w:rsidRPr="00741D96" w:rsidRDefault="009A3502" w:rsidP="008579CD">
      <w:pPr>
        <w:spacing w:line="480" w:lineRule="auto"/>
        <w:rPr>
          <w:rFonts w:ascii="Times New Roman" w:hAnsi="Times New Roman" w:cs="Times New Roman"/>
          <w:sz w:val="24"/>
          <w:szCs w:val="24"/>
        </w:rPr>
      </w:pPr>
    </w:p>
    <w:p w14:paraId="07D68C00" w14:textId="0C87B897" w:rsidR="009A3502" w:rsidRPr="00741D96" w:rsidRDefault="009A3502" w:rsidP="008579CD">
      <w:pPr>
        <w:spacing w:line="480" w:lineRule="auto"/>
        <w:rPr>
          <w:rFonts w:ascii="Times New Roman" w:hAnsi="Times New Roman" w:cs="Times New Roman"/>
          <w:sz w:val="24"/>
          <w:szCs w:val="24"/>
        </w:rPr>
      </w:pPr>
    </w:p>
    <w:p w14:paraId="50B9012C" w14:textId="4DC121FE" w:rsidR="009A3502" w:rsidRPr="00741D96" w:rsidRDefault="009A3502" w:rsidP="008579CD">
      <w:pPr>
        <w:spacing w:line="480" w:lineRule="auto"/>
        <w:rPr>
          <w:rFonts w:ascii="Times New Roman" w:hAnsi="Times New Roman" w:cs="Times New Roman"/>
          <w:sz w:val="24"/>
          <w:szCs w:val="24"/>
        </w:rPr>
      </w:pPr>
    </w:p>
    <w:p w14:paraId="232AA0DD" w14:textId="4A4B2736" w:rsidR="009A3502" w:rsidRPr="00741D96" w:rsidRDefault="009A3502" w:rsidP="008579CD">
      <w:pPr>
        <w:spacing w:line="480" w:lineRule="auto"/>
        <w:rPr>
          <w:rFonts w:ascii="Times New Roman" w:hAnsi="Times New Roman" w:cs="Times New Roman"/>
          <w:sz w:val="24"/>
          <w:szCs w:val="24"/>
        </w:rPr>
      </w:pPr>
    </w:p>
    <w:p w14:paraId="19A7EC52" w14:textId="77777777" w:rsidR="00CC39BD" w:rsidRDefault="00CC39BD" w:rsidP="00CC39BD">
      <w:pPr>
        <w:spacing w:line="480" w:lineRule="auto"/>
        <w:rPr>
          <w:rFonts w:ascii="Times New Roman" w:hAnsi="Times New Roman" w:cs="Times New Roman"/>
          <w:b/>
          <w:bCs/>
          <w:sz w:val="24"/>
          <w:szCs w:val="24"/>
        </w:rPr>
      </w:pPr>
    </w:p>
    <w:p w14:paraId="5AB44B74" w14:textId="2B8E80D5" w:rsidR="00993115" w:rsidRPr="00741D96" w:rsidRDefault="00993115" w:rsidP="00CC39BD">
      <w:pPr>
        <w:spacing w:line="480" w:lineRule="auto"/>
        <w:rPr>
          <w:rFonts w:ascii="Times New Roman" w:hAnsi="Times New Roman" w:cs="Times New Roman"/>
          <w:sz w:val="24"/>
          <w:szCs w:val="24"/>
        </w:rPr>
      </w:pPr>
    </w:p>
    <w:sectPr w:rsidR="00993115" w:rsidRPr="00741D96">
      <w:headerReference w:type="default" r:id="rId40"/>
      <w:foot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F3808" w14:textId="77777777" w:rsidR="004A4015" w:rsidRDefault="004A4015" w:rsidP="00742673">
      <w:r>
        <w:separator/>
      </w:r>
    </w:p>
  </w:endnote>
  <w:endnote w:type="continuationSeparator" w:id="0">
    <w:p w14:paraId="3E865315" w14:textId="77777777" w:rsidR="004A4015" w:rsidRDefault="004A4015" w:rsidP="00742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018275"/>
      <w:docPartObj>
        <w:docPartGallery w:val="Page Numbers (Bottom of Page)"/>
        <w:docPartUnique/>
      </w:docPartObj>
    </w:sdtPr>
    <w:sdtEndPr/>
    <w:sdtContent>
      <w:p w14:paraId="5ABA9B3F" w14:textId="6974EC1E" w:rsidR="003C2F2C" w:rsidRDefault="003C2F2C">
        <w:pPr>
          <w:pStyle w:val="a5"/>
          <w:jc w:val="center"/>
        </w:pPr>
        <w:r>
          <w:fldChar w:fldCharType="begin"/>
        </w:r>
        <w:r>
          <w:instrText>PAGE   \* MERGEFORMAT</w:instrText>
        </w:r>
        <w:r>
          <w:fldChar w:fldCharType="separate"/>
        </w:r>
        <w:r>
          <w:rPr>
            <w:lang w:val="zh-CN"/>
          </w:rPr>
          <w:t>2</w:t>
        </w:r>
        <w:r>
          <w:fldChar w:fldCharType="end"/>
        </w:r>
      </w:p>
    </w:sdtContent>
  </w:sdt>
  <w:p w14:paraId="0A8AA3A7" w14:textId="77777777" w:rsidR="003C2F2C" w:rsidRDefault="003C2F2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165E1" w14:textId="77777777" w:rsidR="004A4015" w:rsidRDefault="004A4015" w:rsidP="00742673">
      <w:r>
        <w:separator/>
      </w:r>
    </w:p>
  </w:footnote>
  <w:footnote w:type="continuationSeparator" w:id="0">
    <w:p w14:paraId="773459D3" w14:textId="77777777" w:rsidR="004A4015" w:rsidRDefault="004A4015" w:rsidP="007426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3C7EF" w14:textId="50A044B4" w:rsidR="003C2F2C" w:rsidRDefault="003C2F2C" w:rsidP="003D5A7B">
    <w:pPr>
      <w:pStyle w:val="a3"/>
      <w:ind w:firstLineChars="50" w:firstLine="90"/>
      <w:jc w:val="both"/>
    </w:pPr>
    <w:r>
      <w:t>I14005302</w:t>
    </w:r>
    <w:r>
      <w:rPr>
        <w:rFonts w:hint="eastAsia"/>
      </w:rPr>
      <w:t xml:space="preserve"> </w:t>
    </w:r>
    <w:r>
      <w:t xml:space="preserve">                                                                        MGT7998</w: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06697"/>
    <w:multiLevelType w:val="hybridMultilevel"/>
    <w:tmpl w:val="B1F6C9F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AD85CD2"/>
    <w:multiLevelType w:val="hybridMultilevel"/>
    <w:tmpl w:val="94585AE8"/>
    <w:lvl w:ilvl="0" w:tplc="CEC63D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84D0FD8"/>
    <w:multiLevelType w:val="hybridMultilevel"/>
    <w:tmpl w:val="17B4B5E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AE22B31"/>
    <w:multiLevelType w:val="hybridMultilevel"/>
    <w:tmpl w:val="A9FEF32E"/>
    <w:lvl w:ilvl="0" w:tplc="EB56E6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D7F6BC0"/>
    <w:multiLevelType w:val="multilevel"/>
    <w:tmpl w:val="E78A4A8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4F9445F"/>
    <w:multiLevelType w:val="multilevel"/>
    <w:tmpl w:val="6C8CC8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ED630CF"/>
    <w:multiLevelType w:val="hybridMultilevel"/>
    <w:tmpl w:val="E9ECC148"/>
    <w:lvl w:ilvl="0" w:tplc="14C6632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1460A3"/>
    <w:multiLevelType w:val="hybridMultilevel"/>
    <w:tmpl w:val="0D46A37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4FE670A"/>
    <w:multiLevelType w:val="hybridMultilevel"/>
    <w:tmpl w:val="74BCD4B4"/>
    <w:lvl w:ilvl="0" w:tplc="836A03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7123B1B"/>
    <w:multiLevelType w:val="hybridMultilevel"/>
    <w:tmpl w:val="80B89B10"/>
    <w:lvl w:ilvl="0" w:tplc="38463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B4840A3"/>
    <w:multiLevelType w:val="multilevel"/>
    <w:tmpl w:val="DF48892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0"/>
  </w:num>
  <w:num w:numId="3">
    <w:abstractNumId w:val="2"/>
  </w:num>
  <w:num w:numId="4">
    <w:abstractNumId w:val="7"/>
  </w:num>
  <w:num w:numId="5">
    <w:abstractNumId w:val="10"/>
  </w:num>
  <w:num w:numId="6">
    <w:abstractNumId w:val="4"/>
  </w:num>
  <w:num w:numId="7">
    <w:abstractNumId w:val="9"/>
  </w:num>
  <w:num w:numId="8">
    <w:abstractNumId w:val="1"/>
  </w:num>
  <w:num w:numId="9">
    <w:abstractNumId w:val="8"/>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BBC"/>
    <w:rsid w:val="00004B02"/>
    <w:rsid w:val="00020A8A"/>
    <w:rsid w:val="00020C5E"/>
    <w:rsid w:val="00020C7A"/>
    <w:rsid w:val="000302CD"/>
    <w:rsid w:val="00031ABF"/>
    <w:rsid w:val="000321DD"/>
    <w:rsid w:val="00034901"/>
    <w:rsid w:val="00036BEA"/>
    <w:rsid w:val="000477EF"/>
    <w:rsid w:val="00055904"/>
    <w:rsid w:val="000601AA"/>
    <w:rsid w:val="00063CCA"/>
    <w:rsid w:val="0007224F"/>
    <w:rsid w:val="00087936"/>
    <w:rsid w:val="00095039"/>
    <w:rsid w:val="000A08B2"/>
    <w:rsid w:val="000B0E67"/>
    <w:rsid w:val="000B1FDF"/>
    <w:rsid w:val="000B4B42"/>
    <w:rsid w:val="000C2CBA"/>
    <w:rsid w:val="000C4241"/>
    <w:rsid w:val="000C6BB7"/>
    <w:rsid w:val="000D1959"/>
    <w:rsid w:val="000D25F2"/>
    <w:rsid w:val="000D2F4B"/>
    <w:rsid w:val="000D50B9"/>
    <w:rsid w:val="000E34F1"/>
    <w:rsid w:val="000E5AB8"/>
    <w:rsid w:val="000E6279"/>
    <w:rsid w:val="000F3F69"/>
    <w:rsid w:val="000F6329"/>
    <w:rsid w:val="000F65C2"/>
    <w:rsid w:val="00102278"/>
    <w:rsid w:val="001102FF"/>
    <w:rsid w:val="001114BB"/>
    <w:rsid w:val="00133187"/>
    <w:rsid w:val="00134368"/>
    <w:rsid w:val="00135519"/>
    <w:rsid w:val="00135973"/>
    <w:rsid w:val="00135D00"/>
    <w:rsid w:val="00140579"/>
    <w:rsid w:val="001406FA"/>
    <w:rsid w:val="00141594"/>
    <w:rsid w:val="001419E0"/>
    <w:rsid w:val="00147AE2"/>
    <w:rsid w:val="00164B7D"/>
    <w:rsid w:val="00170750"/>
    <w:rsid w:val="00170C27"/>
    <w:rsid w:val="00171337"/>
    <w:rsid w:val="00181F86"/>
    <w:rsid w:val="00182BCC"/>
    <w:rsid w:val="0019236F"/>
    <w:rsid w:val="001A4051"/>
    <w:rsid w:val="001C518B"/>
    <w:rsid w:val="001C60DC"/>
    <w:rsid w:val="001D0573"/>
    <w:rsid w:val="001E372A"/>
    <w:rsid w:val="001E7D16"/>
    <w:rsid w:val="001F5085"/>
    <w:rsid w:val="001F5891"/>
    <w:rsid w:val="0020183C"/>
    <w:rsid w:val="00201C4E"/>
    <w:rsid w:val="00202019"/>
    <w:rsid w:val="002103C4"/>
    <w:rsid w:val="002133CA"/>
    <w:rsid w:val="00221983"/>
    <w:rsid w:val="002254CD"/>
    <w:rsid w:val="0023284D"/>
    <w:rsid w:val="00234FA7"/>
    <w:rsid w:val="00237B29"/>
    <w:rsid w:val="0024357F"/>
    <w:rsid w:val="0024573C"/>
    <w:rsid w:val="00250637"/>
    <w:rsid w:val="00252690"/>
    <w:rsid w:val="002527FC"/>
    <w:rsid w:val="00252F4E"/>
    <w:rsid w:val="00260131"/>
    <w:rsid w:val="00260850"/>
    <w:rsid w:val="00260CA9"/>
    <w:rsid w:val="00272CB3"/>
    <w:rsid w:val="00275807"/>
    <w:rsid w:val="00281F15"/>
    <w:rsid w:val="00284979"/>
    <w:rsid w:val="00285D20"/>
    <w:rsid w:val="00294973"/>
    <w:rsid w:val="00295977"/>
    <w:rsid w:val="002A2BAC"/>
    <w:rsid w:val="002A67AD"/>
    <w:rsid w:val="002B1DFC"/>
    <w:rsid w:val="002B21EE"/>
    <w:rsid w:val="002B550E"/>
    <w:rsid w:val="002C3157"/>
    <w:rsid w:val="002C3DE2"/>
    <w:rsid w:val="002D358D"/>
    <w:rsid w:val="002D495C"/>
    <w:rsid w:val="002D4E72"/>
    <w:rsid w:val="002E0C0B"/>
    <w:rsid w:val="002E5D84"/>
    <w:rsid w:val="002E62D9"/>
    <w:rsid w:val="002E7B61"/>
    <w:rsid w:val="002F3CBD"/>
    <w:rsid w:val="002F4B0C"/>
    <w:rsid w:val="00304145"/>
    <w:rsid w:val="0030598C"/>
    <w:rsid w:val="00314BC0"/>
    <w:rsid w:val="00315D74"/>
    <w:rsid w:val="00320981"/>
    <w:rsid w:val="00324434"/>
    <w:rsid w:val="003249B8"/>
    <w:rsid w:val="00327151"/>
    <w:rsid w:val="00327FF0"/>
    <w:rsid w:val="00343890"/>
    <w:rsid w:val="00357791"/>
    <w:rsid w:val="00361D9C"/>
    <w:rsid w:val="00363681"/>
    <w:rsid w:val="00365B6A"/>
    <w:rsid w:val="003671B5"/>
    <w:rsid w:val="0037078D"/>
    <w:rsid w:val="00374023"/>
    <w:rsid w:val="00375673"/>
    <w:rsid w:val="00377979"/>
    <w:rsid w:val="00385043"/>
    <w:rsid w:val="00395792"/>
    <w:rsid w:val="003A5B17"/>
    <w:rsid w:val="003A61EF"/>
    <w:rsid w:val="003B46FB"/>
    <w:rsid w:val="003C2F2C"/>
    <w:rsid w:val="003C55ED"/>
    <w:rsid w:val="003C6898"/>
    <w:rsid w:val="003D01D4"/>
    <w:rsid w:val="003D5A7B"/>
    <w:rsid w:val="003E4966"/>
    <w:rsid w:val="003F2178"/>
    <w:rsid w:val="003F4564"/>
    <w:rsid w:val="004061B7"/>
    <w:rsid w:val="004143AC"/>
    <w:rsid w:val="004246A2"/>
    <w:rsid w:val="004246D4"/>
    <w:rsid w:val="00431ED2"/>
    <w:rsid w:val="004374FF"/>
    <w:rsid w:val="00457D99"/>
    <w:rsid w:val="00467B65"/>
    <w:rsid w:val="00482C49"/>
    <w:rsid w:val="004A35C3"/>
    <w:rsid w:val="004A4015"/>
    <w:rsid w:val="004A69C0"/>
    <w:rsid w:val="004A7A91"/>
    <w:rsid w:val="004B362F"/>
    <w:rsid w:val="004C011A"/>
    <w:rsid w:val="004D798C"/>
    <w:rsid w:val="004D7BD4"/>
    <w:rsid w:val="004E4DCC"/>
    <w:rsid w:val="004E4DE8"/>
    <w:rsid w:val="004E5030"/>
    <w:rsid w:val="004E684D"/>
    <w:rsid w:val="004E7991"/>
    <w:rsid w:val="00502D5F"/>
    <w:rsid w:val="005238F0"/>
    <w:rsid w:val="00525435"/>
    <w:rsid w:val="005272EF"/>
    <w:rsid w:val="00544F78"/>
    <w:rsid w:val="005459E6"/>
    <w:rsid w:val="005512C1"/>
    <w:rsid w:val="0057359E"/>
    <w:rsid w:val="00573C10"/>
    <w:rsid w:val="00575EA8"/>
    <w:rsid w:val="00582A08"/>
    <w:rsid w:val="005858C3"/>
    <w:rsid w:val="00591FF8"/>
    <w:rsid w:val="005A6D63"/>
    <w:rsid w:val="005B135B"/>
    <w:rsid w:val="005C24CA"/>
    <w:rsid w:val="005D13A9"/>
    <w:rsid w:val="005D3283"/>
    <w:rsid w:val="005E6B26"/>
    <w:rsid w:val="00602388"/>
    <w:rsid w:val="006102B4"/>
    <w:rsid w:val="006203E1"/>
    <w:rsid w:val="006226A6"/>
    <w:rsid w:val="00623967"/>
    <w:rsid w:val="00636DE4"/>
    <w:rsid w:val="00640B6B"/>
    <w:rsid w:val="00653FA7"/>
    <w:rsid w:val="00660B81"/>
    <w:rsid w:val="00664CB0"/>
    <w:rsid w:val="00692EDF"/>
    <w:rsid w:val="0069405A"/>
    <w:rsid w:val="006A55DF"/>
    <w:rsid w:val="006B08DA"/>
    <w:rsid w:val="006B1D67"/>
    <w:rsid w:val="006B3E60"/>
    <w:rsid w:val="006C5109"/>
    <w:rsid w:val="006C644B"/>
    <w:rsid w:val="006D1F0D"/>
    <w:rsid w:val="006D42A6"/>
    <w:rsid w:val="006E453D"/>
    <w:rsid w:val="006E5FF9"/>
    <w:rsid w:val="006F19A2"/>
    <w:rsid w:val="006F2320"/>
    <w:rsid w:val="00707EE5"/>
    <w:rsid w:val="00717590"/>
    <w:rsid w:val="00717E18"/>
    <w:rsid w:val="00734CCD"/>
    <w:rsid w:val="00741D96"/>
    <w:rsid w:val="00742673"/>
    <w:rsid w:val="00756568"/>
    <w:rsid w:val="00757E12"/>
    <w:rsid w:val="0076246A"/>
    <w:rsid w:val="0076271E"/>
    <w:rsid w:val="007668A8"/>
    <w:rsid w:val="007700A4"/>
    <w:rsid w:val="0077051D"/>
    <w:rsid w:val="00777FFD"/>
    <w:rsid w:val="00784E84"/>
    <w:rsid w:val="0079109B"/>
    <w:rsid w:val="00791722"/>
    <w:rsid w:val="007942DD"/>
    <w:rsid w:val="00797EAD"/>
    <w:rsid w:val="007B418D"/>
    <w:rsid w:val="007B5625"/>
    <w:rsid w:val="007B683A"/>
    <w:rsid w:val="007C3787"/>
    <w:rsid w:val="007C4166"/>
    <w:rsid w:val="007C72DE"/>
    <w:rsid w:val="007D06B1"/>
    <w:rsid w:val="007D52A2"/>
    <w:rsid w:val="007D7B18"/>
    <w:rsid w:val="007E040A"/>
    <w:rsid w:val="007E6C19"/>
    <w:rsid w:val="007E700F"/>
    <w:rsid w:val="007F5B0C"/>
    <w:rsid w:val="007F67E1"/>
    <w:rsid w:val="007F74CF"/>
    <w:rsid w:val="00804D5F"/>
    <w:rsid w:val="0080657A"/>
    <w:rsid w:val="008072F2"/>
    <w:rsid w:val="00807348"/>
    <w:rsid w:val="00814356"/>
    <w:rsid w:val="00820CBE"/>
    <w:rsid w:val="00824F69"/>
    <w:rsid w:val="00825F31"/>
    <w:rsid w:val="008270B1"/>
    <w:rsid w:val="0083663C"/>
    <w:rsid w:val="00840BC4"/>
    <w:rsid w:val="008423F1"/>
    <w:rsid w:val="0084497E"/>
    <w:rsid w:val="00847999"/>
    <w:rsid w:val="00852ECA"/>
    <w:rsid w:val="008531A2"/>
    <w:rsid w:val="00856ECA"/>
    <w:rsid w:val="008579CD"/>
    <w:rsid w:val="00866797"/>
    <w:rsid w:val="008715F0"/>
    <w:rsid w:val="0088001A"/>
    <w:rsid w:val="00891F13"/>
    <w:rsid w:val="00893A2B"/>
    <w:rsid w:val="00897074"/>
    <w:rsid w:val="008A053C"/>
    <w:rsid w:val="008B12C5"/>
    <w:rsid w:val="008D2DDE"/>
    <w:rsid w:val="008E5052"/>
    <w:rsid w:val="009003A9"/>
    <w:rsid w:val="0090255A"/>
    <w:rsid w:val="0090383F"/>
    <w:rsid w:val="00904647"/>
    <w:rsid w:val="00904D3E"/>
    <w:rsid w:val="009062D0"/>
    <w:rsid w:val="00914724"/>
    <w:rsid w:val="0091643F"/>
    <w:rsid w:val="009216A7"/>
    <w:rsid w:val="00927ADC"/>
    <w:rsid w:val="0094562D"/>
    <w:rsid w:val="009518F6"/>
    <w:rsid w:val="00971D21"/>
    <w:rsid w:val="00977EFE"/>
    <w:rsid w:val="0098335A"/>
    <w:rsid w:val="009903B9"/>
    <w:rsid w:val="00993115"/>
    <w:rsid w:val="009A1949"/>
    <w:rsid w:val="009A3502"/>
    <w:rsid w:val="009B4775"/>
    <w:rsid w:val="009B5AD5"/>
    <w:rsid w:val="009C01EC"/>
    <w:rsid w:val="009C03A6"/>
    <w:rsid w:val="009C3B01"/>
    <w:rsid w:val="009D04A4"/>
    <w:rsid w:val="009D0778"/>
    <w:rsid w:val="009D2B2B"/>
    <w:rsid w:val="009D426E"/>
    <w:rsid w:val="009E6C22"/>
    <w:rsid w:val="009E6FF6"/>
    <w:rsid w:val="009F01D9"/>
    <w:rsid w:val="009F15D1"/>
    <w:rsid w:val="009F20B6"/>
    <w:rsid w:val="009F4AC3"/>
    <w:rsid w:val="009F6E43"/>
    <w:rsid w:val="00A004B6"/>
    <w:rsid w:val="00A013C9"/>
    <w:rsid w:val="00A043A7"/>
    <w:rsid w:val="00A04EB3"/>
    <w:rsid w:val="00A14146"/>
    <w:rsid w:val="00A1494D"/>
    <w:rsid w:val="00A20B69"/>
    <w:rsid w:val="00A249FC"/>
    <w:rsid w:val="00A309D8"/>
    <w:rsid w:val="00A311A0"/>
    <w:rsid w:val="00A3606D"/>
    <w:rsid w:val="00A43A33"/>
    <w:rsid w:val="00A653E0"/>
    <w:rsid w:val="00A660C7"/>
    <w:rsid w:val="00A75A72"/>
    <w:rsid w:val="00A80EF4"/>
    <w:rsid w:val="00A921DD"/>
    <w:rsid w:val="00A970C0"/>
    <w:rsid w:val="00AA32D6"/>
    <w:rsid w:val="00AA3828"/>
    <w:rsid w:val="00AA6741"/>
    <w:rsid w:val="00AA7FD4"/>
    <w:rsid w:val="00AC4643"/>
    <w:rsid w:val="00AD43F6"/>
    <w:rsid w:val="00AD5F43"/>
    <w:rsid w:val="00AD7754"/>
    <w:rsid w:val="00AD7C0A"/>
    <w:rsid w:val="00AE78C5"/>
    <w:rsid w:val="00AF10AF"/>
    <w:rsid w:val="00B02111"/>
    <w:rsid w:val="00B039F9"/>
    <w:rsid w:val="00B1252A"/>
    <w:rsid w:val="00B127A4"/>
    <w:rsid w:val="00B1395A"/>
    <w:rsid w:val="00B15161"/>
    <w:rsid w:val="00B26D79"/>
    <w:rsid w:val="00B27AAC"/>
    <w:rsid w:val="00B3248D"/>
    <w:rsid w:val="00B32CB5"/>
    <w:rsid w:val="00B33DA4"/>
    <w:rsid w:val="00B40156"/>
    <w:rsid w:val="00B4254C"/>
    <w:rsid w:val="00B5171E"/>
    <w:rsid w:val="00B5542F"/>
    <w:rsid w:val="00B70641"/>
    <w:rsid w:val="00B71E8F"/>
    <w:rsid w:val="00B83F9D"/>
    <w:rsid w:val="00B84581"/>
    <w:rsid w:val="00B91C9D"/>
    <w:rsid w:val="00B92CD3"/>
    <w:rsid w:val="00B97C72"/>
    <w:rsid w:val="00BA71F6"/>
    <w:rsid w:val="00BB003B"/>
    <w:rsid w:val="00BC3DDE"/>
    <w:rsid w:val="00BC50A1"/>
    <w:rsid w:val="00BD5899"/>
    <w:rsid w:val="00BE50AD"/>
    <w:rsid w:val="00BE6523"/>
    <w:rsid w:val="00BE745E"/>
    <w:rsid w:val="00BF3D73"/>
    <w:rsid w:val="00C00246"/>
    <w:rsid w:val="00C00FC0"/>
    <w:rsid w:val="00C05CCF"/>
    <w:rsid w:val="00C143C9"/>
    <w:rsid w:val="00C204C0"/>
    <w:rsid w:val="00C26A57"/>
    <w:rsid w:val="00C273C1"/>
    <w:rsid w:val="00C37F4A"/>
    <w:rsid w:val="00C5402A"/>
    <w:rsid w:val="00C54DD5"/>
    <w:rsid w:val="00C66F66"/>
    <w:rsid w:val="00C678F2"/>
    <w:rsid w:val="00C71572"/>
    <w:rsid w:val="00C76C4E"/>
    <w:rsid w:val="00C91483"/>
    <w:rsid w:val="00CA5F09"/>
    <w:rsid w:val="00CA784B"/>
    <w:rsid w:val="00CC39BD"/>
    <w:rsid w:val="00CC5A80"/>
    <w:rsid w:val="00CC776E"/>
    <w:rsid w:val="00CE68B2"/>
    <w:rsid w:val="00CF105C"/>
    <w:rsid w:val="00CF1126"/>
    <w:rsid w:val="00CF18CB"/>
    <w:rsid w:val="00CF7B2B"/>
    <w:rsid w:val="00CF7B5E"/>
    <w:rsid w:val="00D0016A"/>
    <w:rsid w:val="00D05BBC"/>
    <w:rsid w:val="00D25A90"/>
    <w:rsid w:val="00D35592"/>
    <w:rsid w:val="00D41F27"/>
    <w:rsid w:val="00D441DC"/>
    <w:rsid w:val="00D467F1"/>
    <w:rsid w:val="00D65E76"/>
    <w:rsid w:val="00D77CB1"/>
    <w:rsid w:val="00D8019C"/>
    <w:rsid w:val="00D91092"/>
    <w:rsid w:val="00D97331"/>
    <w:rsid w:val="00D97E69"/>
    <w:rsid w:val="00DA0C80"/>
    <w:rsid w:val="00DA4746"/>
    <w:rsid w:val="00DB15B6"/>
    <w:rsid w:val="00DB5BF4"/>
    <w:rsid w:val="00DB74AF"/>
    <w:rsid w:val="00DB7A4B"/>
    <w:rsid w:val="00DC3AEE"/>
    <w:rsid w:val="00DE06F4"/>
    <w:rsid w:val="00DE0750"/>
    <w:rsid w:val="00DE0AB2"/>
    <w:rsid w:val="00E01FB6"/>
    <w:rsid w:val="00E02405"/>
    <w:rsid w:val="00E0361A"/>
    <w:rsid w:val="00E04FE3"/>
    <w:rsid w:val="00E058C1"/>
    <w:rsid w:val="00E06193"/>
    <w:rsid w:val="00E23212"/>
    <w:rsid w:val="00E30170"/>
    <w:rsid w:val="00E32781"/>
    <w:rsid w:val="00E34BD9"/>
    <w:rsid w:val="00E34E81"/>
    <w:rsid w:val="00E503D0"/>
    <w:rsid w:val="00E51313"/>
    <w:rsid w:val="00E51A71"/>
    <w:rsid w:val="00E60840"/>
    <w:rsid w:val="00E70B5D"/>
    <w:rsid w:val="00E740B7"/>
    <w:rsid w:val="00E7706A"/>
    <w:rsid w:val="00E8471E"/>
    <w:rsid w:val="00E84EA3"/>
    <w:rsid w:val="00E925D3"/>
    <w:rsid w:val="00E93FA3"/>
    <w:rsid w:val="00E943B4"/>
    <w:rsid w:val="00E945CF"/>
    <w:rsid w:val="00EA3E70"/>
    <w:rsid w:val="00EA4BE8"/>
    <w:rsid w:val="00EA7CE6"/>
    <w:rsid w:val="00EB1B9B"/>
    <w:rsid w:val="00EB1C4D"/>
    <w:rsid w:val="00ED7EF0"/>
    <w:rsid w:val="00EE1B4E"/>
    <w:rsid w:val="00EE6AD7"/>
    <w:rsid w:val="00EE7C7D"/>
    <w:rsid w:val="00EF7A53"/>
    <w:rsid w:val="00EF7C04"/>
    <w:rsid w:val="00F054FB"/>
    <w:rsid w:val="00F0583A"/>
    <w:rsid w:val="00F20FFC"/>
    <w:rsid w:val="00F25D27"/>
    <w:rsid w:val="00F27E78"/>
    <w:rsid w:val="00F302EF"/>
    <w:rsid w:val="00F32118"/>
    <w:rsid w:val="00F3524A"/>
    <w:rsid w:val="00F35FA1"/>
    <w:rsid w:val="00F4079D"/>
    <w:rsid w:val="00F40C81"/>
    <w:rsid w:val="00F4790B"/>
    <w:rsid w:val="00F713E9"/>
    <w:rsid w:val="00FA373C"/>
    <w:rsid w:val="00FB5A9E"/>
    <w:rsid w:val="00FC1821"/>
    <w:rsid w:val="00FC3A04"/>
    <w:rsid w:val="00FD4569"/>
    <w:rsid w:val="00FD4CB4"/>
    <w:rsid w:val="00FD4CC7"/>
    <w:rsid w:val="00FE19E9"/>
    <w:rsid w:val="00FE30C0"/>
    <w:rsid w:val="00FF0F0F"/>
    <w:rsid w:val="00FF59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58B14"/>
  <w15:chartTrackingRefBased/>
  <w15:docId w15:val="{EF092F25-1002-42ED-A0F3-ABAF3D651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26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42673"/>
    <w:rPr>
      <w:sz w:val="18"/>
      <w:szCs w:val="18"/>
    </w:rPr>
  </w:style>
  <w:style w:type="paragraph" w:styleId="a5">
    <w:name w:val="footer"/>
    <w:basedOn w:val="a"/>
    <w:link w:val="a6"/>
    <w:uiPriority w:val="99"/>
    <w:unhideWhenUsed/>
    <w:rsid w:val="00742673"/>
    <w:pPr>
      <w:tabs>
        <w:tab w:val="center" w:pos="4153"/>
        <w:tab w:val="right" w:pos="8306"/>
      </w:tabs>
      <w:snapToGrid w:val="0"/>
      <w:jc w:val="left"/>
    </w:pPr>
    <w:rPr>
      <w:sz w:val="18"/>
      <w:szCs w:val="18"/>
    </w:rPr>
  </w:style>
  <w:style w:type="character" w:customStyle="1" w:styleId="a6">
    <w:name w:val="页脚 字符"/>
    <w:basedOn w:val="a0"/>
    <w:link w:val="a5"/>
    <w:uiPriority w:val="99"/>
    <w:rsid w:val="00742673"/>
    <w:rPr>
      <w:sz w:val="18"/>
      <w:szCs w:val="18"/>
    </w:rPr>
  </w:style>
  <w:style w:type="paragraph" w:styleId="a7">
    <w:name w:val="Balloon Text"/>
    <w:basedOn w:val="a"/>
    <w:link w:val="a8"/>
    <w:uiPriority w:val="99"/>
    <w:semiHidden/>
    <w:unhideWhenUsed/>
    <w:rsid w:val="006A55DF"/>
    <w:rPr>
      <w:sz w:val="18"/>
      <w:szCs w:val="18"/>
    </w:rPr>
  </w:style>
  <w:style w:type="character" w:customStyle="1" w:styleId="a8">
    <w:name w:val="批注框文本 字符"/>
    <w:basedOn w:val="a0"/>
    <w:link w:val="a7"/>
    <w:uiPriority w:val="99"/>
    <w:semiHidden/>
    <w:rsid w:val="006A55DF"/>
    <w:rPr>
      <w:sz w:val="18"/>
      <w:szCs w:val="18"/>
    </w:rPr>
  </w:style>
  <w:style w:type="character" w:styleId="a9">
    <w:name w:val="Hyperlink"/>
    <w:basedOn w:val="a0"/>
    <w:uiPriority w:val="99"/>
    <w:unhideWhenUsed/>
    <w:rsid w:val="0076246A"/>
    <w:rPr>
      <w:color w:val="0563C1" w:themeColor="hyperlink"/>
      <w:u w:val="single"/>
    </w:rPr>
  </w:style>
  <w:style w:type="character" w:styleId="aa">
    <w:name w:val="Unresolved Mention"/>
    <w:basedOn w:val="a0"/>
    <w:uiPriority w:val="99"/>
    <w:semiHidden/>
    <w:unhideWhenUsed/>
    <w:rsid w:val="0076246A"/>
    <w:rPr>
      <w:color w:val="605E5C"/>
      <w:shd w:val="clear" w:color="auto" w:fill="E1DFDD"/>
    </w:rPr>
  </w:style>
  <w:style w:type="character" w:styleId="HTML">
    <w:name w:val="HTML Cite"/>
    <w:basedOn w:val="a0"/>
    <w:uiPriority w:val="99"/>
    <w:semiHidden/>
    <w:unhideWhenUsed/>
    <w:rsid w:val="009D04A4"/>
    <w:rPr>
      <w:i/>
      <w:iCs/>
    </w:rPr>
  </w:style>
  <w:style w:type="character" w:customStyle="1" w:styleId="selectable">
    <w:name w:val="selectable"/>
    <w:basedOn w:val="a0"/>
    <w:rsid w:val="00A660C7"/>
  </w:style>
  <w:style w:type="paragraph" w:styleId="ab">
    <w:name w:val="List Paragraph"/>
    <w:basedOn w:val="a"/>
    <w:uiPriority w:val="34"/>
    <w:qFormat/>
    <w:rsid w:val="00B97C72"/>
    <w:pPr>
      <w:ind w:firstLineChars="200" w:firstLine="420"/>
    </w:pPr>
  </w:style>
  <w:style w:type="paragraph" w:styleId="ac">
    <w:name w:val="Normal (Web)"/>
    <w:basedOn w:val="a"/>
    <w:uiPriority w:val="99"/>
    <w:semiHidden/>
    <w:unhideWhenUsed/>
    <w:rsid w:val="00847999"/>
    <w:pPr>
      <w:widowControl/>
      <w:spacing w:before="100" w:beforeAutospacing="1" w:after="100" w:afterAutospacing="1"/>
      <w:jc w:val="left"/>
    </w:pPr>
    <w:rPr>
      <w:rFonts w:ascii="宋体" w:eastAsia="宋体" w:hAnsi="宋体" w:cs="宋体"/>
      <w:kern w:val="0"/>
      <w:sz w:val="24"/>
      <w:szCs w:val="24"/>
    </w:rPr>
  </w:style>
  <w:style w:type="table" w:styleId="ad">
    <w:name w:val="Table Grid"/>
    <w:basedOn w:val="a1"/>
    <w:uiPriority w:val="39"/>
    <w:rsid w:val="00A31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0B4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3172">
      <w:bodyDiv w:val="1"/>
      <w:marLeft w:val="0"/>
      <w:marRight w:val="0"/>
      <w:marTop w:val="0"/>
      <w:marBottom w:val="0"/>
      <w:divBdr>
        <w:top w:val="none" w:sz="0" w:space="0" w:color="auto"/>
        <w:left w:val="none" w:sz="0" w:space="0" w:color="auto"/>
        <w:bottom w:val="none" w:sz="0" w:space="0" w:color="auto"/>
        <w:right w:val="none" w:sz="0" w:space="0" w:color="auto"/>
      </w:divBdr>
    </w:div>
    <w:div w:id="38944221">
      <w:bodyDiv w:val="1"/>
      <w:marLeft w:val="0"/>
      <w:marRight w:val="0"/>
      <w:marTop w:val="0"/>
      <w:marBottom w:val="0"/>
      <w:divBdr>
        <w:top w:val="none" w:sz="0" w:space="0" w:color="auto"/>
        <w:left w:val="none" w:sz="0" w:space="0" w:color="auto"/>
        <w:bottom w:val="none" w:sz="0" w:space="0" w:color="auto"/>
        <w:right w:val="none" w:sz="0" w:space="0" w:color="auto"/>
      </w:divBdr>
    </w:div>
    <w:div w:id="69348510">
      <w:bodyDiv w:val="1"/>
      <w:marLeft w:val="0"/>
      <w:marRight w:val="0"/>
      <w:marTop w:val="0"/>
      <w:marBottom w:val="0"/>
      <w:divBdr>
        <w:top w:val="none" w:sz="0" w:space="0" w:color="auto"/>
        <w:left w:val="none" w:sz="0" w:space="0" w:color="auto"/>
        <w:bottom w:val="none" w:sz="0" w:space="0" w:color="auto"/>
        <w:right w:val="none" w:sz="0" w:space="0" w:color="auto"/>
      </w:divBdr>
    </w:div>
    <w:div w:id="119223675">
      <w:bodyDiv w:val="1"/>
      <w:marLeft w:val="0"/>
      <w:marRight w:val="0"/>
      <w:marTop w:val="0"/>
      <w:marBottom w:val="0"/>
      <w:divBdr>
        <w:top w:val="none" w:sz="0" w:space="0" w:color="auto"/>
        <w:left w:val="none" w:sz="0" w:space="0" w:color="auto"/>
        <w:bottom w:val="none" w:sz="0" w:space="0" w:color="auto"/>
        <w:right w:val="none" w:sz="0" w:space="0" w:color="auto"/>
      </w:divBdr>
    </w:div>
    <w:div w:id="133330497">
      <w:bodyDiv w:val="1"/>
      <w:marLeft w:val="0"/>
      <w:marRight w:val="0"/>
      <w:marTop w:val="0"/>
      <w:marBottom w:val="0"/>
      <w:divBdr>
        <w:top w:val="none" w:sz="0" w:space="0" w:color="auto"/>
        <w:left w:val="none" w:sz="0" w:space="0" w:color="auto"/>
        <w:bottom w:val="none" w:sz="0" w:space="0" w:color="auto"/>
        <w:right w:val="none" w:sz="0" w:space="0" w:color="auto"/>
      </w:divBdr>
    </w:div>
    <w:div w:id="224417353">
      <w:bodyDiv w:val="1"/>
      <w:marLeft w:val="0"/>
      <w:marRight w:val="0"/>
      <w:marTop w:val="0"/>
      <w:marBottom w:val="0"/>
      <w:divBdr>
        <w:top w:val="none" w:sz="0" w:space="0" w:color="auto"/>
        <w:left w:val="none" w:sz="0" w:space="0" w:color="auto"/>
        <w:bottom w:val="none" w:sz="0" w:space="0" w:color="auto"/>
        <w:right w:val="none" w:sz="0" w:space="0" w:color="auto"/>
      </w:divBdr>
    </w:div>
    <w:div w:id="228000126">
      <w:bodyDiv w:val="1"/>
      <w:marLeft w:val="0"/>
      <w:marRight w:val="0"/>
      <w:marTop w:val="0"/>
      <w:marBottom w:val="0"/>
      <w:divBdr>
        <w:top w:val="none" w:sz="0" w:space="0" w:color="auto"/>
        <w:left w:val="none" w:sz="0" w:space="0" w:color="auto"/>
        <w:bottom w:val="none" w:sz="0" w:space="0" w:color="auto"/>
        <w:right w:val="none" w:sz="0" w:space="0" w:color="auto"/>
      </w:divBdr>
    </w:div>
    <w:div w:id="256981072">
      <w:bodyDiv w:val="1"/>
      <w:marLeft w:val="0"/>
      <w:marRight w:val="0"/>
      <w:marTop w:val="0"/>
      <w:marBottom w:val="0"/>
      <w:divBdr>
        <w:top w:val="none" w:sz="0" w:space="0" w:color="auto"/>
        <w:left w:val="none" w:sz="0" w:space="0" w:color="auto"/>
        <w:bottom w:val="none" w:sz="0" w:space="0" w:color="auto"/>
        <w:right w:val="none" w:sz="0" w:space="0" w:color="auto"/>
      </w:divBdr>
      <w:divsChild>
        <w:div w:id="1368139400">
          <w:marLeft w:val="0"/>
          <w:marRight w:val="0"/>
          <w:marTop w:val="0"/>
          <w:marBottom w:val="0"/>
          <w:divBdr>
            <w:top w:val="none" w:sz="0" w:space="0" w:color="auto"/>
            <w:left w:val="none" w:sz="0" w:space="0" w:color="auto"/>
            <w:bottom w:val="none" w:sz="0" w:space="0" w:color="auto"/>
            <w:right w:val="none" w:sz="0" w:space="0" w:color="auto"/>
          </w:divBdr>
          <w:divsChild>
            <w:div w:id="1586570098">
              <w:marLeft w:val="0"/>
              <w:marRight w:val="0"/>
              <w:marTop w:val="0"/>
              <w:marBottom w:val="0"/>
              <w:divBdr>
                <w:top w:val="single" w:sz="6" w:space="0" w:color="DEDEDE"/>
                <w:left w:val="single" w:sz="6" w:space="0" w:color="DEDEDE"/>
                <w:bottom w:val="single" w:sz="6" w:space="0" w:color="DEDEDE"/>
                <w:right w:val="single" w:sz="6" w:space="0" w:color="DEDEDE"/>
              </w:divBdr>
              <w:divsChild>
                <w:div w:id="1774931302">
                  <w:marLeft w:val="0"/>
                  <w:marRight w:val="0"/>
                  <w:marTop w:val="0"/>
                  <w:marBottom w:val="0"/>
                  <w:divBdr>
                    <w:top w:val="none" w:sz="0" w:space="0" w:color="auto"/>
                    <w:left w:val="none" w:sz="0" w:space="0" w:color="auto"/>
                    <w:bottom w:val="none" w:sz="0" w:space="0" w:color="auto"/>
                    <w:right w:val="none" w:sz="0" w:space="0" w:color="auto"/>
                  </w:divBdr>
                  <w:divsChild>
                    <w:div w:id="1650330547">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26103330">
          <w:marLeft w:val="0"/>
          <w:marRight w:val="0"/>
          <w:marTop w:val="0"/>
          <w:marBottom w:val="0"/>
          <w:divBdr>
            <w:top w:val="none" w:sz="0" w:space="0" w:color="auto"/>
            <w:left w:val="none" w:sz="0" w:space="0" w:color="auto"/>
            <w:bottom w:val="none" w:sz="0" w:space="0" w:color="auto"/>
            <w:right w:val="none" w:sz="0" w:space="0" w:color="auto"/>
          </w:divBdr>
          <w:divsChild>
            <w:div w:id="1507555687">
              <w:marLeft w:val="0"/>
              <w:marRight w:val="0"/>
              <w:marTop w:val="0"/>
              <w:marBottom w:val="0"/>
              <w:divBdr>
                <w:top w:val="none" w:sz="0" w:space="0" w:color="auto"/>
                <w:left w:val="none" w:sz="0" w:space="0" w:color="auto"/>
                <w:bottom w:val="none" w:sz="0" w:space="0" w:color="auto"/>
                <w:right w:val="none" w:sz="0" w:space="0" w:color="auto"/>
              </w:divBdr>
              <w:divsChild>
                <w:div w:id="964964571">
                  <w:marLeft w:val="0"/>
                  <w:marRight w:val="0"/>
                  <w:marTop w:val="0"/>
                  <w:marBottom w:val="0"/>
                  <w:divBdr>
                    <w:top w:val="single" w:sz="6" w:space="8" w:color="EEEEEE"/>
                    <w:left w:val="none" w:sz="0" w:space="8" w:color="auto"/>
                    <w:bottom w:val="single" w:sz="6" w:space="8" w:color="EEEEEE"/>
                    <w:right w:val="single" w:sz="6" w:space="8" w:color="EEEEEE"/>
                  </w:divBdr>
                  <w:divsChild>
                    <w:div w:id="89196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878371">
      <w:bodyDiv w:val="1"/>
      <w:marLeft w:val="0"/>
      <w:marRight w:val="0"/>
      <w:marTop w:val="0"/>
      <w:marBottom w:val="0"/>
      <w:divBdr>
        <w:top w:val="none" w:sz="0" w:space="0" w:color="auto"/>
        <w:left w:val="none" w:sz="0" w:space="0" w:color="auto"/>
        <w:bottom w:val="none" w:sz="0" w:space="0" w:color="auto"/>
        <w:right w:val="none" w:sz="0" w:space="0" w:color="auto"/>
      </w:divBdr>
    </w:div>
    <w:div w:id="267128991">
      <w:bodyDiv w:val="1"/>
      <w:marLeft w:val="0"/>
      <w:marRight w:val="0"/>
      <w:marTop w:val="0"/>
      <w:marBottom w:val="0"/>
      <w:divBdr>
        <w:top w:val="none" w:sz="0" w:space="0" w:color="auto"/>
        <w:left w:val="none" w:sz="0" w:space="0" w:color="auto"/>
        <w:bottom w:val="none" w:sz="0" w:space="0" w:color="auto"/>
        <w:right w:val="none" w:sz="0" w:space="0" w:color="auto"/>
      </w:divBdr>
    </w:div>
    <w:div w:id="282880404">
      <w:bodyDiv w:val="1"/>
      <w:marLeft w:val="0"/>
      <w:marRight w:val="0"/>
      <w:marTop w:val="0"/>
      <w:marBottom w:val="0"/>
      <w:divBdr>
        <w:top w:val="none" w:sz="0" w:space="0" w:color="auto"/>
        <w:left w:val="none" w:sz="0" w:space="0" w:color="auto"/>
        <w:bottom w:val="none" w:sz="0" w:space="0" w:color="auto"/>
        <w:right w:val="none" w:sz="0" w:space="0" w:color="auto"/>
      </w:divBdr>
    </w:div>
    <w:div w:id="355351898">
      <w:bodyDiv w:val="1"/>
      <w:marLeft w:val="0"/>
      <w:marRight w:val="0"/>
      <w:marTop w:val="0"/>
      <w:marBottom w:val="0"/>
      <w:divBdr>
        <w:top w:val="none" w:sz="0" w:space="0" w:color="auto"/>
        <w:left w:val="none" w:sz="0" w:space="0" w:color="auto"/>
        <w:bottom w:val="none" w:sz="0" w:space="0" w:color="auto"/>
        <w:right w:val="none" w:sz="0" w:space="0" w:color="auto"/>
      </w:divBdr>
    </w:div>
    <w:div w:id="415396181">
      <w:bodyDiv w:val="1"/>
      <w:marLeft w:val="0"/>
      <w:marRight w:val="0"/>
      <w:marTop w:val="0"/>
      <w:marBottom w:val="0"/>
      <w:divBdr>
        <w:top w:val="none" w:sz="0" w:space="0" w:color="auto"/>
        <w:left w:val="none" w:sz="0" w:space="0" w:color="auto"/>
        <w:bottom w:val="none" w:sz="0" w:space="0" w:color="auto"/>
        <w:right w:val="none" w:sz="0" w:space="0" w:color="auto"/>
      </w:divBdr>
    </w:div>
    <w:div w:id="484275417">
      <w:bodyDiv w:val="1"/>
      <w:marLeft w:val="0"/>
      <w:marRight w:val="0"/>
      <w:marTop w:val="0"/>
      <w:marBottom w:val="0"/>
      <w:divBdr>
        <w:top w:val="none" w:sz="0" w:space="0" w:color="auto"/>
        <w:left w:val="none" w:sz="0" w:space="0" w:color="auto"/>
        <w:bottom w:val="none" w:sz="0" w:space="0" w:color="auto"/>
        <w:right w:val="none" w:sz="0" w:space="0" w:color="auto"/>
      </w:divBdr>
      <w:divsChild>
        <w:div w:id="1937593187">
          <w:marLeft w:val="446"/>
          <w:marRight w:val="0"/>
          <w:marTop w:val="0"/>
          <w:marBottom w:val="0"/>
          <w:divBdr>
            <w:top w:val="none" w:sz="0" w:space="0" w:color="auto"/>
            <w:left w:val="none" w:sz="0" w:space="0" w:color="auto"/>
            <w:bottom w:val="none" w:sz="0" w:space="0" w:color="auto"/>
            <w:right w:val="none" w:sz="0" w:space="0" w:color="auto"/>
          </w:divBdr>
        </w:div>
      </w:divsChild>
    </w:div>
    <w:div w:id="490365206">
      <w:bodyDiv w:val="1"/>
      <w:marLeft w:val="0"/>
      <w:marRight w:val="0"/>
      <w:marTop w:val="0"/>
      <w:marBottom w:val="0"/>
      <w:divBdr>
        <w:top w:val="none" w:sz="0" w:space="0" w:color="auto"/>
        <w:left w:val="none" w:sz="0" w:space="0" w:color="auto"/>
        <w:bottom w:val="none" w:sz="0" w:space="0" w:color="auto"/>
        <w:right w:val="none" w:sz="0" w:space="0" w:color="auto"/>
      </w:divBdr>
    </w:div>
    <w:div w:id="507604073">
      <w:bodyDiv w:val="1"/>
      <w:marLeft w:val="0"/>
      <w:marRight w:val="0"/>
      <w:marTop w:val="0"/>
      <w:marBottom w:val="0"/>
      <w:divBdr>
        <w:top w:val="none" w:sz="0" w:space="0" w:color="auto"/>
        <w:left w:val="none" w:sz="0" w:space="0" w:color="auto"/>
        <w:bottom w:val="none" w:sz="0" w:space="0" w:color="auto"/>
        <w:right w:val="none" w:sz="0" w:space="0" w:color="auto"/>
      </w:divBdr>
    </w:div>
    <w:div w:id="512845254">
      <w:bodyDiv w:val="1"/>
      <w:marLeft w:val="0"/>
      <w:marRight w:val="0"/>
      <w:marTop w:val="0"/>
      <w:marBottom w:val="0"/>
      <w:divBdr>
        <w:top w:val="none" w:sz="0" w:space="0" w:color="auto"/>
        <w:left w:val="none" w:sz="0" w:space="0" w:color="auto"/>
        <w:bottom w:val="none" w:sz="0" w:space="0" w:color="auto"/>
        <w:right w:val="none" w:sz="0" w:space="0" w:color="auto"/>
      </w:divBdr>
    </w:div>
    <w:div w:id="518927970">
      <w:bodyDiv w:val="1"/>
      <w:marLeft w:val="0"/>
      <w:marRight w:val="0"/>
      <w:marTop w:val="0"/>
      <w:marBottom w:val="0"/>
      <w:divBdr>
        <w:top w:val="none" w:sz="0" w:space="0" w:color="auto"/>
        <w:left w:val="none" w:sz="0" w:space="0" w:color="auto"/>
        <w:bottom w:val="none" w:sz="0" w:space="0" w:color="auto"/>
        <w:right w:val="none" w:sz="0" w:space="0" w:color="auto"/>
      </w:divBdr>
    </w:div>
    <w:div w:id="519781836">
      <w:bodyDiv w:val="1"/>
      <w:marLeft w:val="0"/>
      <w:marRight w:val="0"/>
      <w:marTop w:val="0"/>
      <w:marBottom w:val="0"/>
      <w:divBdr>
        <w:top w:val="none" w:sz="0" w:space="0" w:color="auto"/>
        <w:left w:val="none" w:sz="0" w:space="0" w:color="auto"/>
        <w:bottom w:val="none" w:sz="0" w:space="0" w:color="auto"/>
        <w:right w:val="none" w:sz="0" w:space="0" w:color="auto"/>
      </w:divBdr>
    </w:div>
    <w:div w:id="525020740">
      <w:bodyDiv w:val="1"/>
      <w:marLeft w:val="0"/>
      <w:marRight w:val="0"/>
      <w:marTop w:val="0"/>
      <w:marBottom w:val="0"/>
      <w:divBdr>
        <w:top w:val="none" w:sz="0" w:space="0" w:color="auto"/>
        <w:left w:val="none" w:sz="0" w:space="0" w:color="auto"/>
        <w:bottom w:val="none" w:sz="0" w:space="0" w:color="auto"/>
        <w:right w:val="none" w:sz="0" w:space="0" w:color="auto"/>
      </w:divBdr>
    </w:div>
    <w:div w:id="726804628">
      <w:bodyDiv w:val="1"/>
      <w:marLeft w:val="0"/>
      <w:marRight w:val="0"/>
      <w:marTop w:val="0"/>
      <w:marBottom w:val="0"/>
      <w:divBdr>
        <w:top w:val="none" w:sz="0" w:space="0" w:color="auto"/>
        <w:left w:val="none" w:sz="0" w:space="0" w:color="auto"/>
        <w:bottom w:val="none" w:sz="0" w:space="0" w:color="auto"/>
        <w:right w:val="none" w:sz="0" w:space="0" w:color="auto"/>
      </w:divBdr>
    </w:div>
    <w:div w:id="754598219">
      <w:bodyDiv w:val="1"/>
      <w:marLeft w:val="0"/>
      <w:marRight w:val="0"/>
      <w:marTop w:val="0"/>
      <w:marBottom w:val="0"/>
      <w:divBdr>
        <w:top w:val="none" w:sz="0" w:space="0" w:color="auto"/>
        <w:left w:val="none" w:sz="0" w:space="0" w:color="auto"/>
        <w:bottom w:val="none" w:sz="0" w:space="0" w:color="auto"/>
        <w:right w:val="none" w:sz="0" w:space="0" w:color="auto"/>
      </w:divBdr>
    </w:div>
    <w:div w:id="877818589">
      <w:bodyDiv w:val="1"/>
      <w:marLeft w:val="0"/>
      <w:marRight w:val="0"/>
      <w:marTop w:val="0"/>
      <w:marBottom w:val="0"/>
      <w:divBdr>
        <w:top w:val="none" w:sz="0" w:space="0" w:color="auto"/>
        <w:left w:val="none" w:sz="0" w:space="0" w:color="auto"/>
        <w:bottom w:val="none" w:sz="0" w:space="0" w:color="auto"/>
        <w:right w:val="none" w:sz="0" w:space="0" w:color="auto"/>
      </w:divBdr>
    </w:div>
    <w:div w:id="900554708">
      <w:bodyDiv w:val="1"/>
      <w:marLeft w:val="0"/>
      <w:marRight w:val="0"/>
      <w:marTop w:val="0"/>
      <w:marBottom w:val="0"/>
      <w:divBdr>
        <w:top w:val="none" w:sz="0" w:space="0" w:color="auto"/>
        <w:left w:val="none" w:sz="0" w:space="0" w:color="auto"/>
        <w:bottom w:val="none" w:sz="0" w:space="0" w:color="auto"/>
        <w:right w:val="none" w:sz="0" w:space="0" w:color="auto"/>
      </w:divBdr>
    </w:div>
    <w:div w:id="907346022">
      <w:bodyDiv w:val="1"/>
      <w:marLeft w:val="0"/>
      <w:marRight w:val="0"/>
      <w:marTop w:val="0"/>
      <w:marBottom w:val="0"/>
      <w:divBdr>
        <w:top w:val="none" w:sz="0" w:space="0" w:color="auto"/>
        <w:left w:val="none" w:sz="0" w:space="0" w:color="auto"/>
        <w:bottom w:val="none" w:sz="0" w:space="0" w:color="auto"/>
        <w:right w:val="none" w:sz="0" w:space="0" w:color="auto"/>
      </w:divBdr>
    </w:div>
    <w:div w:id="914314656">
      <w:bodyDiv w:val="1"/>
      <w:marLeft w:val="0"/>
      <w:marRight w:val="0"/>
      <w:marTop w:val="0"/>
      <w:marBottom w:val="0"/>
      <w:divBdr>
        <w:top w:val="none" w:sz="0" w:space="0" w:color="auto"/>
        <w:left w:val="none" w:sz="0" w:space="0" w:color="auto"/>
        <w:bottom w:val="none" w:sz="0" w:space="0" w:color="auto"/>
        <w:right w:val="none" w:sz="0" w:space="0" w:color="auto"/>
      </w:divBdr>
    </w:div>
    <w:div w:id="915674569">
      <w:bodyDiv w:val="1"/>
      <w:marLeft w:val="0"/>
      <w:marRight w:val="0"/>
      <w:marTop w:val="0"/>
      <w:marBottom w:val="0"/>
      <w:divBdr>
        <w:top w:val="none" w:sz="0" w:space="0" w:color="auto"/>
        <w:left w:val="none" w:sz="0" w:space="0" w:color="auto"/>
        <w:bottom w:val="none" w:sz="0" w:space="0" w:color="auto"/>
        <w:right w:val="none" w:sz="0" w:space="0" w:color="auto"/>
      </w:divBdr>
    </w:div>
    <w:div w:id="922686232">
      <w:bodyDiv w:val="1"/>
      <w:marLeft w:val="0"/>
      <w:marRight w:val="0"/>
      <w:marTop w:val="0"/>
      <w:marBottom w:val="0"/>
      <w:divBdr>
        <w:top w:val="none" w:sz="0" w:space="0" w:color="auto"/>
        <w:left w:val="none" w:sz="0" w:space="0" w:color="auto"/>
        <w:bottom w:val="none" w:sz="0" w:space="0" w:color="auto"/>
        <w:right w:val="none" w:sz="0" w:space="0" w:color="auto"/>
      </w:divBdr>
    </w:div>
    <w:div w:id="947925857">
      <w:bodyDiv w:val="1"/>
      <w:marLeft w:val="0"/>
      <w:marRight w:val="0"/>
      <w:marTop w:val="0"/>
      <w:marBottom w:val="0"/>
      <w:divBdr>
        <w:top w:val="none" w:sz="0" w:space="0" w:color="auto"/>
        <w:left w:val="none" w:sz="0" w:space="0" w:color="auto"/>
        <w:bottom w:val="none" w:sz="0" w:space="0" w:color="auto"/>
        <w:right w:val="none" w:sz="0" w:space="0" w:color="auto"/>
      </w:divBdr>
    </w:div>
    <w:div w:id="987826904">
      <w:bodyDiv w:val="1"/>
      <w:marLeft w:val="0"/>
      <w:marRight w:val="0"/>
      <w:marTop w:val="0"/>
      <w:marBottom w:val="0"/>
      <w:divBdr>
        <w:top w:val="none" w:sz="0" w:space="0" w:color="auto"/>
        <w:left w:val="none" w:sz="0" w:space="0" w:color="auto"/>
        <w:bottom w:val="none" w:sz="0" w:space="0" w:color="auto"/>
        <w:right w:val="none" w:sz="0" w:space="0" w:color="auto"/>
      </w:divBdr>
    </w:div>
    <w:div w:id="1001586930">
      <w:bodyDiv w:val="1"/>
      <w:marLeft w:val="0"/>
      <w:marRight w:val="0"/>
      <w:marTop w:val="0"/>
      <w:marBottom w:val="0"/>
      <w:divBdr>
        <w:top w:val="none" w:sz="0" w:space="0" w:color="auto"/>
        <w:left w:val="none" w:sz="0" w:space="0" w:color="auto"/>
        <w:bottom w:val="none" w:sz="0" w:space="0" w:color="auto"/>
        <w:right w:val="none" w:sz="0" w:space="0" w:color="auto"/>
      </w:divBdr>
    </w:div>
    <w:div w:id="1023358007">
      <w:bodyDiv w:val="1"/>
      <w:marLeft w:val="0"/>
      <w:marRight w:val="0"/>
      <w:marTop w:val="0"/>
      <w:marBottom w:val="0"/>
      <w:divBdr>
        <w:top w:val="none" w:sz="0" w:space="0" w:color="auto"/>
        <w:left w:val="none" w:sz="0" w:space="0" w:color="auto"/>
        <w:bottom w:val="none" w:sz="0" w:space="0" w:color="auto"/>
        <w:right w:val="none" w:sz="0" w:space="0" w:color="auto"/>
      </w:divBdr>
    </w:div>
    <w:div w:id="1092386246">
      <w:bodyDiv w:val="1"/>
      <w:marLeft w:val="0"/>
      <w:marRight w:val="0"/>
      <w:marTop w:val="0"/>
      <w:marBottom w:val="0"/>
      <w:divBdr>
        <w:top w:val="none" w:sz="0" w:space="0" w:color="auto"/>
        <w:left w:val="none" w:sz="0" w:space="0" w:color="auto"/>
        <w:bottom w:val="none" w:sz="0" w:space="0" w:color="auto"/>
        <w:right w:val="none" w:sz="0" w:space="0" w:color="auto"/>
      </w:divBdr>
    </w:div>
    <w:div w:id="1098136968">
      <w:bodyDiv w:val="1"/>
      <w:marLeft w:val="0"/>
      <w:marRight w:val="0"/>
      <w:marTop w:val="0"/>
      <w:marBottom w:val="0"/>
      <w:divBdr>
        <w:top w:val="none" w:sz="0" w:space="0" w:color="auto"/>
        <w:left w:val="none" w:sz="0" w:space="0" w:color="auto"/>
        <w:bottom w:val="none" w:sz="0" w:space="0" w:color="auto"/>
        <w:right w:val="none" w:sz="0" w:space="0" w:color="auto"/>
      </w:divBdr>
    </w:div>
    <w:div w:id="1144660885">
      <w:bodyDiv w:val="1"/>
      <w:marLeft w:val="0"/>
      <w:marRight w:val="0"/>
      <w:marTop w:val="0"/>
      <w:marBottom w:val="0"/>
      <w:divBdr>
        <w:top w:val="none" w:sz="0" w:space="0" w:color="auto"/>
        <w:left w:val="none" w:sz="0" w:space="0" w:color="auto"/>
        <w:bottom w:val="none" w:sz="0" w:space="0" w:color="auto"/>
        <w:right w:val="none" w:sz="0" w:space="0" w:color="auto"/>
      </w:divBdr>
    </w:div>
    <w:div w:id="1155494357">
      <w:bodyDiv w:val="1"/>
      <w:marLeft w:val="0"/>
      <w:marRight w:val="0"/>
      <w:marTop w:val="0"/>
      <w:marBottom w:val="0"/>
      <w:divBdr>
        <w:top w:val="none" w:sz="0" w:space="0" w:color="auto"/>
        <w:left w:val="none" w:sz="0" w:space="0" w:color="auto"/>
        <w:bottom w:val="none" w:sz="0" w:space="0" w:color="auto"/>
        <w:right w:val="none" w:sz="0" w:space="0" w:color="auto"/>
      </w:divBdr>
    </w:div>
    <w:div w:id="1171680950">
      <w:bodyDiv w:val="1"/>
      <w:marLeft w:val="0"/>
      <w:marRight w:val="0"/>
      <w:marTop w:val="0"/>
      <w:marBottom w:val="0"/>
      <w:divBdr>
        <w:top w:val="none" w:sz="0" w:space="0" w:color="auto"/>
        <w:left w:val="none" w:sz="0" w:space="0" w:color="auto"/>
        <w:bottom w:val="none" w:sz="0" w:space="0" w:color="auto"/>
        <w:right w:val="none" w:sz="0" w:space="0" w:color="auto"/>
      </w:divBdr>
    </w:div>
    <w:div w:id="1254587240">
      <w:bodyDiv w:val="1"/>
      <w:marLeft w:val="0"/>
      <w:marRight w:val="0"/>
      <w:marTop w:val="0"/>
      <w:marBottom w:val="0"/>
      <w:divBdr>
        <w:top w:val="none" w:sz="0" w:space="0" w:color="auto"/>
        <w:left w:val="none" w:sz="0" w:space="0" w:color="auto"/>
        <w:bottom w:val="none" w:sz="0" w:space="0" w:color="auto"/>
        <w:right w:val="none" w:sz="0" w:space="0" w:color="auto"/>
      </w:divBdr>
      <w:divsChild>
        <w:div w:id="1645306959">
          <w:marLeft w:val="0"/>
          <w:marRight w:val="0"/>
          <w:marTop w:val="0"/>
          <w:marBottom w:val="0"/>
          <w:divBdr>
            <w:top w:val="none" w:sz="0" w:space="0" w:color="auto"/>
            <w:left w:val="none" w:sz="0" w:space="0" w:color="auto"/>
            <w:bottom w:val="none" w:sz="0" w:space="0" w:color="auto"/>
            <w:right w:val="none" w:sz="0" w:space="0" w:color="auto"/>
          </w:divBdr>
        </w:div>
        <w:div w:id="1311472982">
          <w:marLeft w:val="0"/>
          <w:marRight w:val="0"/>
          <w:marTop w:val="0"/>
          <w:marBottom w:val="0"/>
          <w:divBdr>
            <w:top w:val="none" w:sz="0" w:space="0" w:color="auto"/>
            <w:left w:val="none" w:sz="0" w:space="0" w:color="auto"/>
            <w:bottom w:val="none" w:sz="0" w:space="0" w:color="auto"/>
            <w:right w:val="none" w:sz="0" w:space="0" w:color="auto"/>
          </w:divBdr>
        </w:div>
        <w:div w:id="2146922779">
          <w:marLeft w:val="0"/>
          <w:marRight w:val="0"/>
          <w:marTop w:val="0"/>
          <w:marBottom w:val="0"/>
          <w:divBdr>
            <w:top w:val="none" w:sz="0" w:space="0" w:color="auto"/>
            <w:left w:val="none" w:sz="0" w:space="0" w:color="auto"/>
            <w:bottom w:val="none" w:sz="0" w:space="0" w:color="auto"/>
            <w:right w:val="none" w:sz="0" w:space="0" w:color="auto"/>
          </w:divBdr>
        </w:div>
      </w:divsChild>
    </w:div>
    <w:div w:id="1271355128">
      <w:bodyDiv w:val="1"/>
      <w:marLeft w:val="0"/>
      <w:marRight w:val="0"/>
      <w:marTop w:val="0"/>
      <w:marBottom w:val="0"/>
      <w:divBdr>
        <w:top w:val="none" w:sz="0" w:space="0" w:color="auto"/>
        <w:left w:val="none" w:sz="0" w:space="0" w:color="auto"/>
        <w:bottom w:val="none" w:sz="0" w:space="0" w:color="auto"/>
        <w:right w:val="none" w:sz="0" w:space="0" w:color="auto"/>
      </w:divBdr>
    </w:div>
    <w:div w:id="1281566863">
      <w:bodyDiv w:val="1"/>
      <w:marLeft w:val="0"/>
      <w:marRight w:val="0"/>
      <w:marTop w:val="0"/>
      <w:marBottom w:val="0"/>
      <w:divBdr>
        <w:top w:val="none" w:sz="0" w:space="0" w:color="auto"/>
        <w:left w:val="none" w:sz="0" w:space="0" w:color="auto"/>
        <w:bottom w:val="none" w:sz="0" w:space="0" w:color="auto"/>
        <w:right w:val="none" w:sz="0" w:space="0" w:color="auto"/>
      </w:divBdr>
    </w:div>
    <w:div w:id="1293370326">
      <w:bodyDiv w:val="1"/>
      <w:marLeft w:val="0"/>
      <w:marRight w:val="0"/>
      <w:marTop w:val="0"/>
      <w:marBottom w:val="0"/>
      <w:divBdr>
        <w:top w:val="none" w:sz="0" w:space="0" w:color="auto"/>
        <w:left w:val="none" w:sz="0" w:space="0" w:color="auto"/>
        <w:bottom w:val="none" w:sz="0" w:space="0" w:color="auto"/>
        <w:right w:val="none" w:sz="0" w:space="0" w:color="auto"/>
      </w:divBdr>
      <w:divsChild>
        <w:div w:id="40330466">
          <w:marLeft w:val="446"/>
          <w:marRight w:val="0"/>
          <w:marTop w:val="0"/>
          <w:marBottom w:val="0"/>
          <w:divBdr>
            <w:top w:val="none" w:sz="0" w:space="0" w:color="auto"/>
            <w:left w:val="none" w:sz="0" w:space="0" w:color="auto"/>
            <w:bottom w:val="none" w:sz="0" w:space="0" w:color="auto"/>
            <w:right w:val="none" w:sz="0" w:space="0" w:color="auto"/>
          </w:divBdr>
        </w:div>
      </w:divsChild>
    </w:div>
    <w:div w:id="1308630052">
      <w:bodyDiv w:val="1"/>
      <w:marLeft w:val="0"/>
      <w:marRight w:val="0"/>
      <w:marTop w:val="0"/>
      <w:marBottom w:val="0"/>
      <w:divBdr>
        <w:top w:val="none" w:sz="0" w:space="0" w:color="auto"/>
        <w:left w:val="none" w:sz="0" w:space="0" w:color="auto"/>
        <w:bottom w:val="none" w:sz="0" w:space="0" w:color="auto"/>
        <w:right w:val="none" w:sz="0" w:space="0" w:color="auto"/>
      </w:divBdr>
    </w:div>
    <w:div w:id="1425607586">
      <w:bodyDiv w:val="1"/>
      <w:marLeft w:val="0"/>
      <w:marRight w:val="0"/>
      <w:marTop w:val="0"/>
      <w:marBottom w:val="0"/>
      <w:divBdr>
        <w:top w:val="none" w:sz="0" w:space="0" w:color="auto"/>
        <w:left w:val="none" w:sz="0" w:space="0" w:color="auto"/>
        <w:bottom w:val="none" w:sz="0" w:space="0" w:color="auto"/>
        <w:right w:val="none" w:sz="0" w:space="0" w:color="auto"/>
      </w:divBdr>
    </w:div>
    <w:div w:id="1544370225">
      <w:bodyDiv w:val="1"/>
      <w:marLeft w:val="0"/>
      <w:marRight w:val="0"/>
      <w:marTop w:val="0"/>
      <w:marBottom w:val="0"/>
      <w:divBdr>
        <w:top w:val="none" w:sz="0" w:space="0" w:color="auto"/>
        <w:left w:val="none" w:sz="0" w:space="0" w:color="auto"/>
        <w:bottom w:val="none" w:sz="0" w:space="0" w:color="auto"/>
        <w:right w:val="none" w:sz="0" w:space="0" w:color="auto"/>
      </w:divBdr>
      <w:divsChild>
        <w:div w:id="144469512">
          <w:marLeft w:val="446"/>
          <w:marRight w:val="0"/>
          <w:marTop w:val="0"/>
          <w:marBottom w:val="0"/>
          <w:divBdr>
            <w:top w:val="none" w:sz="0" w:space="0" w:color="auto"/>
            <w:left w:val="none" w:sz="0" w:space="0" w:color="auto"/>
            <w:bottom w:val="none" w:sz="0" w:space="0" w:color="auto"/>
            <w:right w:val="none" w:sz="0" w:space="0" w:color="auto"/>
          </w:divBdr>
        </w:div>
      </w:divsChild>
    </w:div>
    <w:div w:id="1549223830">
      <w:bodyDiv w:val="1"/>
      <w:marLeft w:val="0"/>
      <w:marRight w:val="0"/>
      <w:marTop w:val="0"/>
      <w:marBottom w:val="0"/>
      <w:divBdr>
        <w:top w:val="none" w:sz="0" w:space="0" w:color="auto"/>
        <w:left w:val="none" w:sz="0" w:space="0" w:color="auto"/>
        <w:bottom w:val="none" w:sz="0" w:space="0" w:color="auto"/>
        <w:right w:val="none" w:sz="0" w:space="0" w:color="auto"/>
      </w:divBdr>
    </w:div>
    <w:div w:id="1620137284">
      <w:bodyDiv w:val="1"/>
      <w:marLeft w:val="0"/>
      <w:marRight w:val="0"/>
      <w:marTop w:val="0"/>
      <w:marBottom w:val="0"/>
      <w:divBdr>
        <w:top w:val="none" w:sz="0" w:space="0" w:color="auto"/>
        <w:left w:val="none" w:sz="0" w:space="0" w:color="auto"/>
        <w:bottom w:val="none" w:sz="0" w:space="0" w:color="auto"/>
        <w:right w:val="none" w:sz="0" w:space="0" w:color="auto"/>
      </w:divBdr>
    </w:div>
    <w:div w:id="1625885559">
      <w:bodyDiv w:val="1"/>
      <w:marLeft w:val="0"/>
      <w:marRight w:val="0"/>
      <w:marTop w:val="0"/>
      <w:marBottom w:val="0"/>
      <w:divBdr>
        <w:top w:val="none" w:sz="0" w:space="0" w:color="auto"/>
        <w:left w:val="none" w:sz="0" w:space="0" w:color="auto"/>
        <w:bottom w:val="none" w:sz="0" w:space="0" w:color="auto"/>
        <w:right w:val="none" w:sz="0" w:space="0" w:color="auto"/>
      </w:divBdr>
      <w:divsChild>
        <w:div w:id="799611460">
          <w:marLeft w:val="0"/>
          <w:marRight w:val="0"/>
          <w:marTop w:val="0"/>
          <w:marBottom w:val="0"/>
          <w:divBdr>
            <w:top w:val="none" w:sz="0" w:space="0" w:color="auto"/>
            <w:left w:val="none" w:sz="0" w:space="0" w:color="auto"/>
            <w:bottom w:val="none" w:sz="0" w:space="0" w:color="auto"/>
            <w:right w:val="none" w:sz="0" w:space="0" w:color="auto"/>
          </w:divBdr>
          <w:divsChild>
            <w:div w:id="1855654734">
              <w:marLeft w:val="0"/>
              <w:marRight w:val="0"/>
              <w:marTop w:val="0"/>
              <w:marBottom w:val="0"/>
              <w:divBdr>
                <w:top w:val="single" w:sz="6" w:space="0" w:color="4395FF"/>
                <w:left w:val="single" w:sz="6" w:space="0" w:color="4395FF"/>
                <w:bottom w:val="single" w:sz="6" w:space="0" w:color="4395FF"/>
                <w:right w:val="single" w:sz="6" w:space="0" w:color="4395FF"/>
              </w:divBdr>
              <w:divsChild>
                <w:div w:id="1317151893">
                  <w:marLeft w:val="0"/>
                  <w:marRight w:val="0"/>
                  <w:marTop w:val="0"/>
                  <w:marBottom w:val="0"/>
                  <w:divBdr>
                    <w:top w:val="none" w:sz="0" w:space="0" w:color="auto"/>
                    <w:left w:val="none" w:sz="0" w:space="0" w:color="auto"/>
                    <w:bottom w:val="none" w:sz="0" w:space="0" w:color="auto"/>
                    <w:right w:val="none" w:sz="0" w:space="0" w:color="auto"/>
                  </w:divBdr>
                  <w:divsChild>
                    <w:div w:id="46046501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352487">
      <w:bodyDiv w:val="1"/>
      <w:marLeft w:val="0"/>
      <w:marRight w:val="0"/>
      <w:marTop w:val="0"/>
      <w:marBottom w:val="0"/>
      <w:divBdr>
        <w:top w:val="none" w:sz="0" w:space="0" w:color="auto"/>
        <w:left w:val="none" w:sz="0" w:space="0" w:color="auto"/>
        <w:bottom w:val="none" w:sz="0" w:space="0" w:color="auto"/>
        <w:right w:val="none" w:sz="0" w:space="0" w:color="auto"/>
      </w:divBdr>
      <w:divsChild>
        <w:div w:id="1987316070">
          <w:marLeft w:val="0"/>
          <w:marRight w:val="0"/>
          <w:marTop w:val="0"/>
          <w:marBottom w:val="0"/>
          <w:divBdr>
            <w:top w:val="none" w:sz="0" w:space="0" w:color="auto"/>
            <w:left w:val="none" w:sz="0" w:space="0" w:color="auto"/>
            <w:bottom w:val="none" w:sz="0" w:space="0" w:color="auto"/>
            <w:right w:val="none" w:sz="0" w:space="0" w:color="auto"/>
          </w:divBdr>
          <w:divsChild>
            <w:div w:id="405541215">
              <w:marLeft w:val="0"/>
              <w:marRight w:val="0"/>
              <w:marTop w:val="0"/>
              <w:marBottom w:val="0"/>
              <w:divBdr>
                <w:top w:val="single" w:sz="6" w:space="0" w:color="4395FF"/>
                <w:left w:val="single" w:sz="6" w:space="0" w:color="4395FF"/>
                <w:bottom w:val="single" w:sz="6" w:space="0" w:color="4395FF"/>
                <w:right w:val="single" w:sz="6" w:space="0" w:color="4395FF"/>
              </w:divBdr>
              <w:divsChild>
                <w:div w:id="479469824">
                  <w:marLeft w:val="0"/>
                  <w:marRight w:val="0"/>
                  <w:marTop w:val="0"/>
                  <w:marBottom w:val="0"/>
                  <w:divBdr>
                    <w:top w:val="none" w:sz="0" w:space="0" w:color="auto"/>
                    <w:left w:val="none" w:sz="0" w:space="0" w:color="auto"/>
                    <w:bottom w:val="none" w:sz="0" w:space="0" w:color="auto"/>
                    <w:right w:val="none" w:sz="0" w:space="0" w:color="auto"/>
                  </w:divBdr>
                  <w:divsChild>
                    <w:div w:id="1941378227">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477575204">
          <w:marLeft w:val="0"/>
          <w:marRight w:val="0"/>
          <w:marTop w:val="0"/>
          <w:marBottom w:val="0"/>
          <w:divBdr>
            <w:top w:val="none" w:sz="0" w:space="0" w:color="auto"/>
            <w:left w:val="none" w:sz="0" w:space="0" w:color="auto"/>
            <w:bottom w:val="none" w:sz="0" w:space="0" w:color="auto"/>
            <w:right w:val="none" w:sz="0" w:space="0" w:color="auto"/>
          </w:divBdr>
          <w:divsChild>
            <w:div w:id="974718643">
              <w:marLeft w:val="0"/>
              <w:marRight w:val="0"/>
              <w:marTop w:val="0"/>
              <w:marBottom w:val="0"/>
              <w:divBdr>
                <w:top w:val="none" w:sz="0" w:space="0" w:color="auto"/>
                <w:left w:val="none" w:sz="0" w:space="0" w:color="auto"/>
                <w:bottom w:val="none" w:sz="0" w:space="0" w:color="auto"/>
                <w:right w:val="none" w:sz="0" w:space="0" w:color="auto"/>
              </w:divBdr>
              <w:divsChild>
                <w:div w:id="1417022196">
                  <w:marLeft w:val="0"/>
                  <w:marRight w:val="0"/>
                  <w:marTop w:val="0"/>
                  <w:marBottom w:val="0"/>
                  <w:divBdr>
                    <w:top w:val="single" w:sz="6" w:space="8" w:color="EEEEEE"/>
                    <w:left w:val="none" w:sz="0" w:space="8" w:color="auto"/>
                    <w:bottom w:val="single" w:sz="6" w:space="8" w:color="EEEEEE"/>
                    <w:right w:val="single" w:sz="6" w:space="8" w:color="EEEEEE"/>
                  </w:divBdr>
                  <w:divsChild>
                    <w:div w:id="57960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14145">
      <w:bodyDiv w:val="1"/>
      <w:marLeft w:val="0"/>
      <w:marRight w:val="0"/>
      <w:marTop w:val="0"/>
      <w:marBottom w:val="0"/>
      <w:divBdr>
        <w:top w:val="none" w:sz="0" w:space="0" w:color="auto"/>
        <w:left w:val="none" w:sz="0" w:space="0" w:color="auto"/>
        <w:bottom w:val="none" w:sz="0" w:space="0" w:color="auto"/>
        <w:right w:val="none" w:sz="0" w:space="0" w:color="auto"/>
      </w:divBdr>
    </w:div>
    <w:div w:id="1678073474">
      <w:bodyDiv w:val="1"/>
      <w:marLeft w:val="0"/>
      <w:marRight w:val="0"/>
      <w:marTop w:val="0"/>
      <w:marBottom w:val="0"/>
      <w:divBdr>
        <w:top w:val="none" w:sz="0" w:space="0" w:color="auto"/>
        <w:left w:val="none" w:sz="0" w:space="0" w:color="auto"/>
        <w:bottom w:val="none" w:sz="0" w:space="0" w:color="auto"/>
        <w:right w:val="none" w:sz="0" w:space="0" w:color="auto"/>
      </w:divBdr>
      <w:divsChild>
        <w:div w:id="1578049704">
          <w:marLeft w:val="446"/>
          <w:marRight w:val="0"/>
          <w:marTop w:val="0"/>
          <w:marBottom w:val="0"/>
          <w:divBdr>
            <w:top w:val="none" w:sz="0" w:space="0" w:color="auto"/>
            <w:left w:val="none" w:sz="0" w:space="0" w:color="auto"/>
            <w:bottom w:val="none" w:sz="0" w:space="0" w:color="auto"/>
            <w:right w:val="none" w:sz="0" w:space="0" w:color="auto"/>
          </w:divBdr>
        </w:div>
      </w:divsChild>
    </w:div>
    <w:div w:id="1737631771">
      <w:bodyDiv w:val="1"/>
      <w:marLeft w:val="0"/>
      <w:marRight w:val="0"/>
      <w:marTop w:val="0"/>
      <w:marBottom w:val="0"/>
      <w:divBdr>
        <w:top w:val="none" w:sz="0" w:space="0" w:color="auto"/>
        <w:left w:val="none" w:sz="0" w:space="0" w:color="auto"/>
        <w:bottom w:val="none" w:sz="0" w:space="0" w:color="auto"/>
        <w:right w:val="none" w:sz="0" w:space="0" w:color="auto"/>
      </w:divBdr>
    </w:div>
    <w:div w:id="1744793883">
      <w:bodyDiv w:val="1"/>
      <w:marLeft w:val="0"/>
      <w:marRight w:val="0"/>
      <w:marTop w:val="0"/>
      <w:marBottom w:val="0"/>
      <w:divBdr>
        <w:top w:val="none" w:sz="0" w:space="0" w:color="auto"/>
        <w:left w:val="none" w:sz="0" w:space="0" w:color="auto"/>
        <w:bottom w:val="none" w:sz="0" w:space="0" w:color="auto"/>
        <w:right w:val="none" w:sz="0" w:space="0" w:color="auto"/>
      </w:divBdr>
      <w:divsChild>
        <w:div w:id="1019549470">
          <w:marLeft w:val="446"/>
          <w:marRight w:val="0"/>
          <w:marTop w:val="0"/>
          <w:marBottom w:val="0"/>
          <w:divBdr>
            <w:top w:val="none" w:sz="0" w:space="0" w:color="auto"/>
            <w:left w:val="none" w:sz="0" w:space="0" w:color="auto"/>
            <w:bottom w:val="none" w:sz="0" w:space="0" w:color="auto"/>
            <w:right w:val="none" w:sz="0" w:space="0" w:color="auto"/>
          </w:divBdr>
        </w:div>
      </w:divsChild>
    </w:div>
    <w:div w:id="1811173678">
      <w:bodyDiv w:val="1"/>
      <w:marLeft w:val="0"/>
      <w:marRight w:val="0"/>
      <w:marTop w:val="0"/>
      <w:marBottom w:val="0"/>
      <w:divBdr>
        <w:top w:val="none" w:sz="0" w:space="0" w:color="auto"/>
        <w:left w:val="none" w:sz="0" w:space="0" w:color="auto"/>
        <w:bottom w:val="none" w:sz="0" w:space="0" w:color="auto"/>
        <w:right w:val="none" w:sz="0" w:space="0" w:color="auto"/>
      </w:divBdr>
    </w:div>
    <w:div w:id="1815296357">
      <w:bodyDiv w:val="1"/>
      <w:marLeft w:val="0"/>
      <w:marRight w:val="0"/>
      <w:marTop w:val="0"/>
      <w:marBottom w:val="0"/>
      <w:divBdr>
        <w:top w:val="none" w:sz="0" w:space="0" w:color="auto"/>
        <w:left w:val="none" w:sz="0" w:space="0" w:color="auto"/>
        <w:bottom w:val="none" w:sz="0" w:space="0" w:color="auto"/>
        <w:right w:val="none" w:sz="0" w:space="0" w:color="auto"/>
      </w:divBdr>
    </w:div>
    <w:div w:id="1828209563">
      <w:bodyDiv w:val="1"/>
      <w:marLeft w:val="0"/>
      <w:marRight w:val="0"/>
      <w:marTop w:val="0"/>
      <w:marBottom w:val="0"/>
      <w:divBdr>
        <w:top w:val="none" w:sz="0" w:space="0" w:color="auto"/>
        <w:left w:val="none" w:sz="0" w:space="0" w:color="auto"/>
        <w:bottom w:val="none" w:sz="0" w:space="0" w:color="auto"/>
        <w:right w:val="none" w:sz="0" w:space="0" w:color="auto"/>
      </w:divBdr>
      <w:divsChild>
        <w:div w:id="2064792116">
          <w:marLeft w:val="0"/>
          <w:marRight w:val="0"/>
          <w:marTop w:val="0"/>
          <w:marBottom w:val="0"/>
          <w:divBdr>
            <w:top w:val="none" w:sz="0" w:space="0" w:color="auto"/>
            <w:left w:val="none" w:sz="0" w:space="0" w:color="auto"/>
            <w:bottom w:val="none" w:sz="0" w:space="0" w:color="auto"/>
            <w:right w:val="none" w:sz="0" w:space="0" w:color="auto"/>
          </w:divBdr>
          <w:divsChild>
            <w:div w:id="99106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06449">
      <w:bodyDiv w:val="1"/>
      <w:marLeft w:val="0"/>
      <w:marRight w:val="0"/>
      <w:marTop w:val="0"/>
      <w:marBottom w:val="0"/>
      <w:divBdr>
        <w:top w:val="none" w:sz="0" w:space="0" w:color="auto"/>
        <w:left w:val="none" w:sz="0" w:space="0" w:color="auto"/>
        <w:bottom w:val="none" w:sz="0" w:space="0" w:color="auto"/>
        <w:right w:val="none" w:sz="0" w:space="0" w:color="auto"/>
      </w:divBdr>
    </w:div>
    <w:div w:id="1966539423">
      <w:bodyDiv w:val="1"/>
      <w:marLeft w:val="0"/>
      <w:marRight w:val="0"/>
      <w:marTop w:val="0"/>
      <w:marBottom w:val="0"/>
      <w:divBdr>
        <w:top w:val="none" w:sz="0" w:space="0" w:color="auto"/>
        <w:left w:val="none" w:sz="0" w:space="0" w:color="auto"/>
        <w:bottom w:val="none" w:sz="0" w:space="0" w:color="auto"/>
        <w:right w:val="none" w:sz="0" w:space="0" w:color="auto"/>
      </w:divBdr>
      <w:divsChild>
        <w:div w:id="1420954315">
          <w:marLeft w:val="0"/>
          <w:marRight w:val="0"/>
          <w:marTop w:val="0"/>
          <w:marBottom w:val="0"/>
          <w:divBdr>
            <w:top w:val="none" w:sz="0" w:space="0" w:color="auto"/>
            <w:left w:val="none" w:sz="0" w:space="0" w:color="auto"/>
            <w:bottom w:val="none" w:sz="0" w:space="0" w:color="auto"/>
            <w:right w:val="none" w:sz="0" w:space="0" w:color="auto"/>
          </w:divBdr>
          <w:divsChild>
            <w:div w:id="1693874233">
              <w:marLeft w:val="0"/>
              <w:marRight w:val="0"/>
              <w:marTop w:val="0"/>
              <w:marBottom w:val="0"/>
              <w:divBdr>
                <w:top w:val="single" w:sz="6" w:space="0" w:color="DEDEDE"/>
                <w:left w:val="single" w:sz="6" w:space="0" w:color="DEDEDE"/>
                <w:bottom w:val="single" w:sz="6" w:space="0" w:color="DEDEDE"/>
                <w:right w:val="single" w:sz="6" w:space="0" w:color="DEDEDE"/>
              </w:divBdr>
              <w:divsChild>
                <w:div w:id="1086194594">
                  <w:marLeft w:val="0"/>
                  <w:marRight w:val="0"/>
                  <w:marTop w:val="0"/>
                  <w:marBottom w:val="0"/>
                  <w:divBdr>
                    <w:top w:val="none" w:sz="0" w:space="0" w:color="auto"/>
                    <w:left w:val="none" w:sz="0" w:space="0" w:color="auto"/>
                    <w:bottom w:val="none" w:sz="0" w:space="0" w:color="auto"/>
                    <w:right w:val="none" w:sz="0" w:space="0" w:color="auto"/>
                  </w:divBdr>
                  <w:divsChild>
                    <w:div w:id="445586082">
                      <w:marLeft w:val="0"/>
                      <w:marRight w:val="525"/>
                      <w:marTop w:val="0"/>
                      <w:marBottom w:val="0"/>
                      <w:divBdr>
                        <w:top w:val="none" w:sz="0" w:space="0" w:color="auto"/>
                        <w:left w:val="none" w:sz="0" w:space="0" w:color="auto"/>
                        <w:bottom w:val="none" w:sz="0" w:space="0" w:color="auto"/>
                        <w:right w:val="none" w:sz="0" w:space="0" w:color="auto"/>
                      </w:divBdr>
                      <w:divsChild>
                        <w:div w:id="1875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669841">
          <w:marLeft w:val="0"/>
          <w:marRight w:val="0"/>
          <w:marTop w:val="0"/>
          <w:marBottom w:val="0"/>
          <w:divBdr>
            <w:top w:val="none" w:sz="0" w:space="0" w:color="auto"/>
            <w:left w:val="none" w:sz="0" w:space="0" w:color="auto"/>
            <w:bottom w:val="none" w:sz="0" w:space="0" w:color="auto"/>
            <w:right w:val="none" w:sz="0" w:space="0" w:color="auto"/>
          </w:divBdr>
          <w:divsChild>
            <w:div w:id="928805408">
              <w:marLeft w:val="0"/>
              <w:marRight w:val="0"/>
              <w:marTop w:val="0"/>
              <w:marBottom w:val="0"/>
              <w:divBdr>
                <w:top w:val="none" w:sz="0" w:space="0" w:color="auto"/>
                <w:left w:val="none" w:sz="0" w:space="0" w:color="auto"/>
                <w:bottom w:val="none" w:sz="0" w:space="0" w:color="auto"/>
                <w:right w:val="none" w:sz="0" w:space="0" w:color="auto"/>
              </w:divBdr>
              <w:divsChild>
                <w:div w:id="1385832535">
                  <w:marLeft w:val="0"/>
                  <w:marRight w:val="0"/>
                  <w:marTop w:val="0"/>
                  <w:marBottom w:val="0"/>
                  <w:divBdr>
                    <w:top w:val="single" w:sz="6" w:space="8" w:color="EEEEEE"/>
                    <w:left w:val="none" w:sz="0" w:space="8" w:color="auto"/>
                    <w:bottom w:val="single" w:sz="6" w:space="8" w:color="EEEEEE"/>
                    <w:right w:val="single" w:sz="6" w:space="8" w:color="EEEEEE"/>
                  </w:divBdr>
                  <w:divsChild>
                    <w:div w:id="18941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161941">
      <w:bodyDiv w:val="1"/>
      <w:marLeft w:val="0"/>
      <w:marRight w:val="0"/>
      <w:marTop w:val="0"/>
      <w:marBottom w:val="0"/>
      <w:divBdr>
        <w:top w:val="none" w:sz="0" w:space="0" w:color="auto"/>
        <w:left w:val="none" w:sz="0" w:space="0" w:color="auto"/>
        <w:bottom w:val="none" w:sz="0" w:space="0" w:color="auto"/>
        <w:right w:val="none" w:sz="0" w:space="0" w:color="auto"/>
      </w:divBdr>
      <w:divsChild>
        <w:div w:id="1147824425">
          <w:marLeft w:val="446"/>
          <w:marRight w:val="0"/>
          <w:marTop w:val="0"/>
          <w:marBottom w:val="0"/>
          <w:divBdr>
            <w:top w:val="none" w:sz="0" w:space="0" w:color="auto"/>
            <w:left w:val="none" w:sz="0" w:space="0" w:color="auto"/>
            <w:bottom w:val="none" w:sz="0" w:space="0" w:color="auto"/>
            <w:right w:val="none" w:sz="0" w:space="0" w:color="auto"/>
          </w:divBdr>
        </w:div>
      </w:divsChild>
    </w:div>
    <w:div w:id="1992562256">
      <w:bodyDiv w:val="1"/>
      <w:marLeft w:val="0"/>
      <w:marRight w:val="0"/>
      <w:marTop w:val="0"/>
      <w:marBottom w:val="0"/>
      <w:divBdr>
        <w:top w:val="none" w:sz="0" w:space="0" w:color="auto"/>
        <w:left w:val="none" w:sz="0" w:space="0" w:color="auto"/>
        <w:bottom w:val="none" w:sz="0" w:space="0" w:color="auto"/>
        <w:right w:val="none" w:sz="0" w:space="0" w:color="auto"/>
      </w:divBdr>
    </w:div>
    <w:div w:id="1996104313">
      <w:bodyDiv w:val="1"/>
      <w:marLeft w:val="0"/>
      <w:marRight w:val="0"/>
      <w:marTop w:val="0"/>
      <w:marBottom w:val="0"/>
      <w:divBdr>
        <w:top w:val="none" w:sz="0" w:space="0" w:color="auto"/>
        <w:left w:val="none" w:sz="0" w:space="0" w:color="auto"/>
        <w:bottom w:val="none" w:sz="0" w:space="0" w:color="auto"/>
        <w:right w:val="none" w:sz="0" w:space="0" w:color="auto"/>
      </w:divBdr>
    </w:div>
    <w:div w:id="2037851060">
      <w:bodyDiv w:val="1"/>
      <w:marLeft w:val="0"/>
      <w:marRight w:val="0"/>
      <w:marTop w:val="0"/>
      <w:marBottom w:val="0"/>
      <w:divBdr>
        <w:top w:val="none" w:sz="0" w:space="0" w:color="auto"/>
        <w:left w:val="none" w:sz="0" w:space="0" w:color="auto"/>
        <w:bottom w:val="none" w:sz="0" w:space="0" w:color="auto"/>
        <w:right w:val="none" w:sz="0" w:space="0" w:color="auto"/>
      </w:divBdr>
    </w:div>
    <w:div w:id="2089813054">
      <w:bodyDiv w:val="1"/>
      <w:marLeft w:val="0"/>
      <w:marRight w:val="0"/>
      <w:marTop w:val="0"/>
      <w:marBottom w:val="0"/>
      <w:divBdr>
        <w:top w:val="none" w:sz="0" w:space="0" w:color="auto"/>
        <w:left w:val="none" w:sz="0" w:space="0" w:color="auto"/>
        <w:bottom w:val="none" w:sz="0" w:space="0" w:color="auto"/>
        <w:right w:val="none" w:sz="0" w:space="0" w:color="auto"/>
      </w:divBdr>
    </w:div>
    <w:div w:id="2109036598">
      <w:bodyDiv w:val="1"/>
      <w:marLeft w:val="0"/>
      <w:marRight w:val="0"/>
      <w:marTop w:val="0"/>
      <w:marBottom w:val="0"/>
      <w:divBdr>
        <w:top w:val="none" w:sz="0" w:space="0" w:color="auto"/>
        <w:left w:val="none" w:sz="0" w:space="0" w:color="auto"/>
        <w:bottom w:val="none" w:sz="0" w:space="0" w:color="auto"/>
        <w:right w:val="none" w:sz="0" w:space="0" w:color="auto"/>
      </w:divBdr>
    </w:div>
    <w:div w:id="2111968091">
      <w:bodyDiv w:val="1"/>
      <w:marLeft w:val="0"/>
      <w:marRight w:val="0"/>
      <w:marTop w:val="0"/>
      <w:marBottom w:val="0"/>
      <w:divBdr>
        <w:top w:val="none" w:sz="0" w:space="0" w:color="auto"/>
        <w:left w:val="none" w:sz="0" w:space="0" w:color="auto"/>
        <w:bottom w:val="none" w:sz="0" w:space="0" w:color="auto"/>
        <w:right w:val="none" w:sz="0" w:space="0" w:color="auto"/>
      </w:divBdr>
      <w:divsChild>
        <w:div w:id="1201163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onepetro.org/conference-paper/SPE-89776-MS" TargetMode="External"/><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4A1CC-7589-489A-BF98-FAAB18FC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2926</TotalTime>
  <Pages>73</Pages>
  <Words>13357</Words>
  <Characters>76141</Characters>
  <Application>Microsoft Office Word</Application>
  <DocSecurity>0</DocSecurity>
  <Lines>634</Lines>
  <Paragraphs>178</Paragraphs>
  <ScaleCrop>false</ScaleCrop>
  <Company/>
  <LinksUpToDate>false</LinksUpToDate>
  <CharactersWithSpaces>89320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332</cp:revision>
  <dcterms:created xsi:type="dcterms:W3CDTF">2019-04-25T19:02:00Z</dcterms:created>
  <dcterms:modified xsi:type="dcterms:W3CDTF">2019-08-23T08:57:00Z</dcterms:modified>
</cp:coreProperties>
</file>