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E735B" w14:textId="717DC949" w:rsidR="00392A3B" w:rsidRDefault="00392A3B" w:rsidP="00392A3B">
      <w:bookmarkStart w:id="0" w:name="_Hlk17973259"/>
      <w:bookmarkStart w:id="1" w:name="_Toc7115290"/>
      <w:bookmarkEnd w:id="0"/>
    </w:p>
    <w:tbl>
      <w:tblPr>
        <w:tblStyle w:val="TableGrid"/>
        <w:tblW w:w="9238" w:type="dxa"/>
        <w:tblLook w:val="04A0" w:firstRow="1" w:lastRow="0" w:firstColumn="1" w:lastColumn="0" w:noHBand="0" w:noVBand="1"/>
      </w:tblPr>
      <w:tblGrid>
        <w:gridCol w:w="2756"/>
        <w:gridCol w:w="6482"/>
      </w:tblGrid>
      <w:tr w:rsidR="00CC5E61" w14:paraId="4AE0C3E5" w14:textId="77777777" w:rsidTr="00B83F37">
        <w:trPr>
          <w:cantSplit/>
          <w:trHeight w:val="13293"/>
        </w:trPr>
        <w:tc>
          <w:tcPr>
            <w:tcW w:w="2756" w:type="dxa"/>
            <w:textDirection w:val="tbRl"/>
          </w:tcPr>
          <w:p w14:paraId="7A187C65" w14:textId="77777777" w:rsidR="00065D10" w:rsidRDefault="00065D10" w:rsidP="00065D10">
            <w:pPr>
              <w:spacing w:line="480" w:lineRule="auto"/>
              <w:ind w:left="113" w:right="113"/>
              <w:rPr>
                <w:b/>
                <w:bCs/>
              </w:rPr>
            </w:pPr>
          </w:p>
          <w:p w14:paraId="456140D7" w14:textId="77777777" w:rsidR="00B83F37" w:rsidRDefault="00B83F37" w:rsidP="00065D10">
            <w:pPr>
              <w:spacing w:line="480" w:lineRule="auto"/>
              <w:ind w:left="113" w:right="113"/>
              <w:rPr>
                <w:rFonts w:ascii="Arial Narrow" w:hAnsi="Arial Narrow"/>
                <w:b/>
                <w:bCs/>
                <w:sz w:val="28"/>
                <w:szCs w:val="28"/>
              </w:rPr>
            </w:pPr>
          </w:p>
          <w:p w14:paraId="3453244B" w14:textId="09A3DC20" w:rsidR="00B83F37" w:rsidRDefault="00B83F37" w:rsidP="00065D10">
            <w:pPr>
              <w:spacing w:line="480" w:lineRule="auto"/>
              <w:ind w:left="113" w:right="113"/>
              <w:rPr>
                <w:rFonts w:ascii="Arial Narrow" w:hAnsi="Arial Narrow"/>
                <w:b/>
                <w:bCs/>
                <w:sz w:val="28"/>
                <w:szCs w:val="28"/>
              </w:rPr>
            </w:pPr>
            <w:r>
              <w:rPr>
                <w:rFonts w:ascii="Arial Narrow" w:hAnsi="Arial Narrow"/>
                <w:b/>
                <w:bCs/>
                <w:sz w:val="28"/>
                <w:szCs w:val="28"/>
              </w:rPr>
              <w:t xml:space="preserve">          </w:t>
            </w:r>
            <w:r w:rsidR="00065D10" w:rsidRPr="00065D10">
              <w:rPr>
                <w:rFonts w:ascii="Arial Narrow" w:hAnsi="Arial Narrow"/>
                <w:b/>
                <w:bCs/>
                <w:sz w:val="28"/>
                <w:szCs w:val="28"/>
              </w:rPr>
              <w:t>GOH YEE MUN</w:t>
            </w:r>
            <w:r>
              <w:rPr>
                <w:rFonts w:ascii="Arial Narrow" w:hAnsi="Arial Narrow"/>
                <w:b/>
                <w:bCs/>
                <w:sz w:val="28"/>
                <w:szCs w:val="28"/>
              </w:rPr>
              <w:t xml:space="preserve">                        </w:t>
            </w:r>
            <w:r w:rsidRPr="00B83F37">
              <w:rPr>
                <w:rFonts w:ascii="Arial Narrow" w:hAnsi="Arial Narrow"/>
                <w:b/>
                <w:bCs/>
                <w:sz w:val="28"/>
                <w:szCs w:val="28"/>
              </w:rPr>
              <w:t xml:space="preserve">MASTER OF BUSINESS ADMINISTRATION </w:t>
            </w:r>
            <w:r>
              <w:rPr>
                <w:rFonts w:ascii="Arial Narrow" w:hAnsi="Arial Narrow"/>
                <w:b/>
                <w:bCs/>
                <w:sz w:val="28"/>
                <w:szCs w:val="28"/>
              </w:rPr>
              <w:t xml:space="preserve">                                       2019 </w:t>
            </w:r>
          </w:p>
          <w:p w14:paraId="0CC4F5BA" w14:textId="776D39E6" w:rsidR="00065D10" w:rsidRPr="00065D10" w:rsidRDefault="00B83F37" w:rsidP="00065D10">
            <w:pPr>
              <w:spacing w:line="480" w:lineRule="auto"/>
              <w:ind w:left="113" w:right="113"/>
              <w:rPr>
                <w:rFonts w:ascii="Arial Narrow" w:hAnsi="Arial Narrow"/>
                <w:b/>
                <w:bCs/>
                <w:sz w:val="28"/>
                <w:szCs w:val="28"/>
              </w:rPr>
            </w:pPr>
            <w:r>
              <w:rPr>
                <w:rFonts w:ascii="Arial Narrow" w:hAnsi="Arial Narrow"/>
                <w:b/>
                <w:bCs/>
                <w:sz w:val="28"/>
                <w:szCs w:val="28"/>
              </w:rPr>
              <w:t xml:space="preserve">  </w:t>
            </w:r>
          </w:p>
          <w:p w14:paraId="6E2B2237" w14:textId="77777777" w:rsidR="00CC5E61" w:rsidRDefault="00CC5E61" w:rsidP="00065D10">
            <w:pPr>
              <w:ind w:left="113" w:right="113"/>
            </w:pPr>
          </w:p>
        </w:tc>
        <w:tc>
          <w:tcPr>
            <w:tcW w:w="6482" w:type="dxa"/>
          </w:tcPr>
          <w:p w14:paraId="48D16E2F" w14:textId="77777777" w:rsidR="00065D10" w:rsidRDefault="00065D10" w:rsidP="00065D10">
            <w:pPr>
              <w:jc w:val="center"/>
              <w:rPr>
                <w:rFonts w:ascii="Arial Nova Cond" w:hAnsi="Arial Nova Cond" w:cs="Arial"/>
                <w:b/>
                <w:bCs/>
                <w:sz w:val="28"/>
                <w:szCs w:val="28"/>
              </w:rPr>
            </w:pPr>
          </w:p>
          <w:p w14:paraId="410BE68F" w14:textId="77777777" w:rsidR="00065D10" w:rsidRDefault="00065D10" w:rsidP="00065D10">
            <w:pPr>
              <w:jc w:val="center"/>
              <w:rPr>
                <w:rFonts w:ascii="Arial Nova Cond" w:hAnsi="Arial Nova Cond" w:cs="Arial"/>
                <w:b/>
                <w:bCs/>
                <w:sz w:val="28"/>
                <w:szCs w:val="28"/>
              </w:rPr>
            </w:pPr>
          </w:p>
          <w:p w14:paraId="68F54B5C" w14:textId="77777777" w:rsidR="00065D10" w:rsidRDefault="00065D10" w:rsidP="00065D10">
            <w:pPr>
              <w:jc w:val="center"/>
              <w:rPr>
                <w:rFonts w:ascii="Arial Nova Cond" w:hAnsi="Arial Nova Cond" w:cs="Arial"/>
                <w:b/>
                <w:bCs/>
                <w:sz w:val="28"/>
                <w:szCs w:val="28"/>
              </w:rPr>
            </w:pPr>
          </w:p>
          <w:p w14:paraId="1771219B" w14:textId="77777777" w:rsidR="00B83F37" w:rsidRDefault="00CC5E61" w:rsidP="00065D10">
            <w:pPr>
              <w:jc w:val="center"/>
              <w:rPr>
                <w:rFonts w:ascii="Arial Narrow" w:hAnsi="Arial Narrow" w:cs="Arial"/>
                <w:b/>
                <w:bCs/>
                <w:sz w:val="28"/>
                <w:szCs w:val="28"/>
              </w:rPr>
            </w:pPr>
            <w:bookmarkStart w:id="2" w:name="_Hlk17974086"/>
            <w:r w:rsidRPr="00065D10">
              <w:rPr>
                <w:rFonts w:ascii="Arial Narrow" w:hAnsi="Arial Narrow" w:cs="Arial"/>
                <w:b/>
                <w:bCs/>
                <w:sz w:val="28"/>
                <w:szCs w:val="28"/>
              </w:rPr>
              <w:t>R</w:t>
            </w:r>
            <w:r w:rsidR="00065D10" w:rsidRPr="00065D10">
              <w:rPr>
                <w:rFonts w:ascii="Arial Narrow" w:hAnsi="Arial Narrow" w:cs="Arial"/>
                <w:b/>
                <w:bCs/>
                <w:sz w:val="28"/>
                <w:szCs w:val="28"/>
              </w:rPr>
              <w:t xml:space="preserve">ESEARCH ON USER </w:t>
            </w:r>
            <w:r w:rsidRPr="00065D10">
              <w:rPr>
                <w:rFonts w:ascii="Arial Narrow" w:hAnsi="Arial Narrow" w:cs="Arial"/>
                <w:b/>
                <w:bCs/>
                <w:sz w:val="28"/>
                <w:szCs w:val="28"/>
              </w:rPr>
              <w:t>L</w:t>
            </w:r>
            <w:r w:rsidR="00065D10" w:rsidRPr="00065D10">
              <w:rPr>
                <w:rFonts w:ascii="Arial Narrow" w:hAnsi="Arial Narrow" w:cs="Arial"/>
                <w:b/>
                <w:bCs/>
                <w:sz w:val="28"/>
                <w:szCs w:val="28"/>
              </w:rPr>
              <w:t xml:space="preserve">EVEL OF </w:t>
            </w:r>
            <w:r w:rsidRPr="00065D10">
              <w:rPr>
                <w:rFonts w:ascii="Arial Narrow" w:hAnsi="Arial Narrow" w:cs="Arial"/>
                <w:b/>
                <w:bCs/>
                <w:sz w:val="28"/>
                <w:szCs w:val="28"/>
              </w:rPr>
              <w:t>A</w:t>
            </w:r>
            <w:r w:rsidR="00065D10" w:rsidRPr="00065D10">
              <w:rPr>
                <w:rFonts w:ascii="Arial Narrow" w:hAnsi="Arial Narrow" w:cs="Arial"/>
                <w:b/>
                <w:bCs/>
                <w:sz w:val="28"/>
                <w:szCs w:val="28"/>
              </w:rPr>
              <w:t>CCEPTANCE</w:t>
            </w:r>
          </w:p>
          <w:p w14:paraId="1FBEA6A4" w14:textId="650F4FB1" w:rsidR="00CC5E61" w:rsidRDefault="00CC5E61" w:rsidP="00065D10">
            <w:pPr>
              <w:jc w:val="center"/>
              <w:rPr>
                <w:rFonts w:ascii="Arial Narrow" w:hAnsi="Arial Narrow" w:cs="Arial"/>
                <w:b/>
                <w:bCs/>
                <w:sz w:val="28"/>
                <w:szCs w:val="28"/>
              </w:rPr>
            </w:pPr>
            <w:r w:rsidRPr="00065D10">
              <w:rPr>
                <w:rFonts w:ascii="Arial Narrow" w:hAnsi="Arial Narrow" w:cs="Arial"/>
                <w:b/>
                <w:bCs/>
                <w:sz w:val="28"/>
                <w:szCs w:val="28"/>
              </w:rPr>
              <w:t xml:space="preserve"> NFC M</w:t>
            </w:r>
            <w:r w:rsidR="00065D10" w:rsidRPr="00065D10">
              <w:rPr>
                <w:rFonts w:ascii="Arial Narrow" w:hAnsi="Arial Narrow" w:cs="Arial"/>
                <w:b/>
                <w:bCs/>
                <w:sz w:val="28"/>
                <w:szCs w:val="28"/>
              </w:rPr>
              <w:t>OBILE PAYMENT</w:t>
            </w:r>
            <w:r w:rsidRPr="00065D10">
              <w:rPr>
                <w:rFonts w:ascii="Arial Narrow" w:hAnsi="Arial Narrow" w:cs="Arial"/>
                <w:b/>
                <w:bCs/>
                <w:sz w:val="28"/>
                <w:szCs w:val="28"/>
              </w:rPr>
              <w:t xml:space="preserve"> </w:t>
            </w:r>
            <w:r w:rsidR="00065D10" w:rsidRPr="00065D10">
              <w:rPr>
                <w:rFonts w:ascii="Arial Narrow" w:hAnsi="Arial Narrow" w:cs="Arial"/>
                <w:b/>
                <w:bCs/>
                <w:sz w:val="28"/>
                <w:szCs w:val="28"/>
              </w:rPr>
              <w:t>IN IPOH, MALAYSIA</w:t>
            </w:r>
          </w:p>
          <w:bookmarkEnd w:id="2"/>
          <w:p w14:paraId="07340DD5" w14:textId="77777777" w:rsidR="00065D10" w:rsidRDefault="00065D10" w:rsidP="00065D10">
            <w:pPr>
              <w:jc w:val="center"/>
              <w:rPr>
                <w:rFonts w:ascii="Arial Narrow" w:hAnsi="Arial Narrow" w:cs="Arial"/>
                <w:b/>
                <w:bCs/>
                <w:sz w:val="28"/>
                <w:szCs w:val="28"/>
              </w:rPr>
            </w:pPr>
          </w:p>
          <w:p w14:paraId="60A4D15E" w14:textId="77777777" w:rsidR="00065D10" w:rsidRDefault="00065D10" w:rsidP="00065D10">
            <w:pPr>
              <w:jc w:val="center"/>
              <w:rPr>
                <w:rFonts w:ascii="Arial Narrow" w:hAnsi="Arial Narrow" w:cs="Arial"/>
                <w:b/>
                <w:bCs/>
                <w:sz w:val="28"/>
                <w:szCs w:val="28"/>
              </w:rPr>
            </w:pPr>
          </w:p>
          <w:p w14:paraId="77496C9B" w14:textId="77777777" w:rsidR="00065D10" w:rsidRDefault="00065D10" w:rsidP="00065D10">
            <w:pPr>
              <w:jc w:val="center"/>
              <w:rPr>
                <w:rFonts w:ascii="Arial Narrow" w:hAnsi="Arial Narrow" w:cs="Arial"/>
                <w:b/>
                <w:bCs/>
                <w:sz w:val="28"/>
                <w:szCs w:val="28"/>
              </w:rPr>
            </w:pPr>
          </w:p>
          <w:p w14:paraId="494D1114" w14:textId="77777777" w:rsidR="00065D10" w:rsidRDefault="00065D10" w:rsidP="00065D10">
            <w:pPr>
              <w:jc w:val="center"/>
              <w:rPr>
                <w:rFonts w:ascii="Arial Narrow" w:hAnsi="Arial Narrow" w:cs="Arial"/>
                <w:b/>
                <w:bCs/>
                <w:sz w:val="28"/>
                <w:szCs w:val="28"/>
              </w:rPr>
            </w:pPr>
          </w:p>
          <w:p w14:paraId="6BD5EE74" w14:textId="77777777" w:rsidR="00065D10" w:rsidRDefault="00065D10" w:rsidP="00065D10">
            <w:pPr>
              <w:jc w:val="center"/>
              <w:rPr>
                <w:rFonts w:ascii="Arial Narrow" w:hAnsi="Arial Narrow" w:cs="Arial"/>
                <w:b/>
                <w:bCs/>
                <w:sz w:val="28"/>
                <w:szCs w:val="28"/>
              </w:rPr>
            </w:pPr>
          </w:p>
          <w:p w14:paraId="22413D9E" w14:textId="77777777" w:rsidR="00065D10" w:rsidRDefault="00065D10" w:rsidP="00065D10">
            <w:pPr>
              <w:jc w:val="center"/>
              <w:rPr>
                <w:rFonts w:ascii="Arial Narrow" w:hAnsi="Arial Narrow" w:cs="Arial"/>
                <w:b/>
                <w:bCs/>
                <w:sz w:val="28"/>
                <w:szCs w:val="28"/>
              </w:rPr>
            </w:pPr>
          </w:p>
          <w:p w14:paraId="708540EE" w14:textId="77777777" w:rsidR="00065D10" w:rsidRDefault="00065D10" w:rsidP="00065D10">
            <w:pPr>
              <w:jc w:val="center"/>
              <w:rPr>
                <w:rFonts w:ascii="Arial Narrow" w:hAnsi="Arial Narrow" w:cs="Arial"/>
                <w:b/>
                <w:bCs/>
                <w:sz w:val="28"/>
                <w:szCs w:val="28"/>
              </w:rPr>
            </w:pPr>
          </w:p>
          <w:p w14:paraId="2E652821" w14:textId="77777777" w:rsidR="00065D10" w:rsidRDefault="00065D10" w:rsidP="00065D10">
            <w:pPr>
              <w:jc w:val="center"/>
              <w:rPr>
                <w:rFonts w:ascii="Arial Narrow" w:hAnsi="Arial Narrow" w:cs="Arial"/>
                <w:b/>
                <w:bCs/>
                <w:sz w:val="28"/>
                <w:szCs w:val="28"/>
              </w:rPr>
            </w:pPr>
          </w:p>
          <w:p w14:paraId="0655793D" w14:textId="77777777" w:rsidR="00065D10" w:rsidRDefault="00065D10" w:rsidP="00065D10">
            <w:pPr>
              <w:jc w:val="center"/>
              <w:rPr>
                <w:rFonts w:ascii="Arial Narrow" w:hAnsi="Arial Narrow" w:cs="Arial"/>
                <w:b/>
                <w:bCs/>
                <w:sz w:val="28"/>
                <w:szCs w:val="28"/>
              </w:rPr>
            </w:pPr>
          </w:p>
          <w:p w14:paraId="09B1A36D" w14:textId="77777777" w:rsidR="00065D10" w:rsidRDefault="00065D10" w:rsidP="00065D10">
            <w:pPr>
              <w:jc w:val="center"/>
              <w:rPr>
                <w:rFonts w:ascii="Arial Narrow" w:hAnsi="Arial Narrow" w:cs="Arial"/>
                <w:b/>
                <w:bCs/>
                <w:sz w:val="28"/>
                <w:szCs w:val="28"/>
              </w:rPr>
            </w:pPr>
          </w:p>
          <w:p w14:paraId="60A31539" w14:textId="77777777" w:rsidR="00065D10" w:rsidRDefault="00065D10" w:rsidP="00065D10">
            <w:pPr>
              <w:jc w:val="center"/>
              <w:rPr>
                <w:rFonts w:ascii="Arial Narrow" w:hAnsi="Arial Narrow" w:cs="Arial"/>
                <w:b/>
                <w:bCs/>
                <w:sz w:val="28"/>
                <w:szCs w:val="28"/>
              </w:rPr>
            </w:pPr>
            <w:r>
              <w:rPr>
                <w:rFonts w:ascii="Arial Narrow" w:hAnsi="Arial Narrow" w:cs="Arial"/>
                <w:b/>
                <w:bCs/>
                <w:sz w:val="28"/>
                <w:szCs w:val="28"/>
              </w:rPr>
              <w:t>GOH YEE MUN</w:t>
            </w:r>
          </w:p>
          <w:p w14:paraId="1547E41D" w14:textId="77777777" w:rsidR="00065D10" w:rsidRDefault="00065D10" w:rsidP="00065D10">
            <w:pPr>
              <w:jc w:val="center"/>
              <w:rPr>
                <w:rFonts w:ascii="Arial Narrow" w:hAnsi="Arial Narrow" w:cs="Arial"/>
                <w:b/>
                <w:bCs/>
                <w:sz w:val="28"/>
                <w:szCs w:val="28"/>
              </w:rPr>
            </w:pPr>
          </w:p>
          <w:p w14:paraId="5E81911A" w14:textId="77777777" w:rsidR="00065D10" w:rsidRDefault="00065D10" w:rsidP="00065D10">
            <w:pPr>
              <w:jc w:val="center"/>
              <w:rPr>
                <w:rFonts w:ascii="Arial Narrow" w:hAnsi="Arial Narrow" w:cs="Arial"/>
                <w:b/>
                <w:bCs/>
                <w:sz w:val="28"/>
                <w:szCs w:val="28"/>
              </w:rPr>
            </w:pPr>
          </w:p>
          <w:p w14:paraId="7B1AA97B" w14:textId="77777777" w:rsidR="00065D10" w:rsidRDefault="00065D10" w:rsidP="00065D10">
            <w:pPr>
              <w:jc w:val="center"/>
              <w:rPr>
                <w:rFonts w:ascii="Arial Narrow" w:hAnsi="Arial Narrow" w:cs="Arial"/>
                <w:b/>
                <w:bCs/>
                <w:sz w:val="28"/>
                <w:szCs w:val="28"/>
              </w:rPr>
            </w:pPr>
          </w:p>
          <w:p w14:paraId="0A6E4226" w14:textId="77777777" w:rsidR="00065D10" w:rsidRDefault="00065D10" w:rsidP="00065D10">
            <w:pPr>
              <w:jc w:val="center"/>
              <w:rPr>
                <w:rFonts w:ascii="Arial Narrow" w:hAnsi="Arial Narrow" w:cs="Arial"/>
                <w:b/>
                <w:bCs/>
                <w:sz w:val="28"/>
                <w:szCs w:val="28"/>
              </w:rPr>
            </w:pPr>
          </w:p>
          <w:p w14:paraId="00DF4108" w14:textId="77777777" w:rsidR="00065D10" w:rsidRDefault="00065D10" w:rsidP="00065D10">
            <w:pPr>
              <w:jc w:val="center"/>
              <w:rPr>
                <w:rFonts w:ascii="Arial Narrow" w:hAnsi="Arial Narrow" w:cs="Arial"/>
                <w:b/>
                <w:bCs/>
                <w:sz w:val="28"/>
                <w:szCs w:val="28"/>
              </w:rPr>
            </w:pPr>
          </w:p>
          <w:p w14:paraId="7F82048F" w14:textId="77777777" w:rsidR="00065D10" w:rsidRDefault="00065D10" w:rsidP="00065D10">
            <w:pPr>
              <w:jc w:val="center"/>
              <w:rPr>
                <w:rFonts w:ascii="Arial Narrow" w:hAnsi="Arial Narrow" w:cs="Arial"/>
                <w:b/>
                <w:bCs/>
                <w:sz w:val="28"/>
                <w:szCs w:val="28"/>
              </w:rPr>
            </w:pPr>
          </w:p>
          <w:p w14:paraId="2607D570" w14:textId="77777777" w:rsidR="00065D10" w:rsidRDefault="00065D10" w:rsidP="00065D10">
            <w:pPr>
              <w:jc w:val="center"/>
              <w:rPr>
                <w:rFonts w:ascii="Arial Narrow" w:hAnsi="Arial Narrow" w:cs="Arial"/>
                <w:b/>
                <w:bCs/>
                <w:sz w:val="28"/>
                <w:szCs w:val="28"/>
              </w:rPr>
            </w:pPr>
          </w:p>
          <w:p w14:paraId="6A1606B0" w14:textId="77777777" w:rsidR="00065D10" w:rsidRDefault="00065D10" w:rsidP="00065D10">
            <w:pPr>
              <w:jc w:val="center"/>
              <w:rPr>
                <w:rFonts w:ascii="Arial Narrow" w:hAnsi="Arial Narrow" w:cs="Arial"/>
                <w:b/>
                <w:bCs/>
                <w:sz w:val="28"/>
                <w:szCs w:val="28"/>
              </w:rPr>
            </w:pPr>
          </w:p>
          <w:p w14:paraId="553C9092" w14:textId="06F61E8B" w:rsidR="00065D10" w:rsidRDefault="00065D10" w:rsidP="00065D10">
            <w:pPr>
              <w:jc w:val="center"/>
              <w:rPr>
                <w:rFonts w:ascii="Arial Narrow" w:hAnsi="Arial Narrow" w:cs="Arial"/>
                <w:b/>
                <w:bCs/>
                <w:sz w:val="28"/>
                <w:szCs w:val="28"/>
              </w:rPr>
            </w:pPr>
          </w:p>
          <w:p w14:paraId="2AFE6189" w14:textId="7BF09098" w:rsidR="00065D10" w:rsidRDefault="00065D10" w:rsidP="00065D10">
            <w:pPr>
              <w:jc w:val="center"/>
              <w:rPr>
                <w:rFonts w:ascii="Arial Narrow" w:hAnsi="Arial Narrow" w:cs="Arial"/>
                <w:b/>
                <w:bCs/>
                <w:sz w:val="28"/>
                <w:szCs w:val="28"/>
              </w:rPr>
            </w:pPr>
          </w:p>
          <w:p w14:paraId="56E81087" w14:textId="1FCEE7E2" w:rsidR="00065D10" w:rsidRDefault="00065D10" w:rsidP="00065D10">
            <w:pPr>
              <w:jc w:val="center"/>
              <w:rPr>
                <w:rFonts w:ascii="Arial Narrow" w:hAnsi="Arial Narrow" w:cs="Arial"/>
                <w:b/>
                <w:bCs/>
                <w:sz w:val="28"/>
                <w:szCs w:val="28"/>
              </w:rPr>
            </w:pPr>
          </w:p>
          <w:p w14:paraId="5FA27E99" w14:textId="77DFA7F1" w:rsidR="00065D10" w:rsidRDefault="00065D10" w:rsidP="00065D10">
            <w:pPr>
              <w:jc w:val="center"/>
              <w:rPr>
                <w:rFonts w:ascii="Arial Narrow" w:hAnsi="Arial Narrow" w:cs="Arial"/>
                <w:b/>
                <w:bCs/>
                <w:sz w:val="28"/>
                <w:szCs w:val="28"/>
              </w:rPr>
            </w:pPr>
          </w:p>
          <w:p w14:paraId="5A3ACC20" w14:textId="1CB5BFF8" w:rsidR="00065D10" w:rsidRDefault="00065D10" w:rsidP="00065D10">
            <w:pPr>
              <w:jc w:val="center"/>
              <w:rPr>
                <w:rFonts w:ascii="Arial Narrow" w:hAnsi="Arial Narrow" w:cs="Arial"/>
                <w:b/>
                <w:bCs/>
                <w:sz w:val="28"/>
                <w:szCs w:val="28"/>
              </w:rPr>
            </w:pPr>
          </w:p>
          <w:p w14:paraId="0392467E" w14:textId="1DA7087F" w:rsidR="00065D10" w:rsidRDefault="00065D10" w:rsidP="00065D10">
            <w:pPr>
              <w:jc w:val="center"/>
              <w:rPr>
                <w:rFonts w:ascii="Arial Narrow" w:hAnsi="Arial Narrow" w:cs="Arial"/>
                <w:b/>
                <w:bCs/>
                <w:sz w:val="28"/>
                <w:szCs w:val="28"/>
              </w:rPr>
            </w:pPr>
          </w:p>
          <w:p w14:paraId="358C5A23" w14:textId="77777777" w:rsidR="00065D10" w:rsidRDefault="00065D10" w:rsidP="00065D10">
            <w:pPr>
              <w:jc w:val="center"/>
              <w:rPr>
                <w:rFonts w:ascii="Arial Narrow" w:hAnsi="Arial Narrow" w:cs="Arial"/>
                <w:b/>
                <w:bCs/>
                <w:sz w:val="28"/>
                <w:szCs w:val="28"/>
              </w:rPr>
            </w:pPr>
          </w:p>
          <w:p w14:paraId="79983A0A" w14:textId="77777777" w:rsidR="00065D10" w:rsidRDefault="00065D10" w:rsidP="00065D10">
            <w:pPr>
              <w:jc w:val="center"/>
              <w:rPr>
                <w:rFonts w:ascii="Arial Narrow" w:hAnsi="Arial Narrow" w:cs="Arial"/>
                <w:b/>
                <w:bCs/>
                <w:sz w:val="28"/>
                <w:szCs w:val="28"/>
              </w:rPr>
            </w:pPr>
            <w:r w:rsidRPr="00065D10">
              <w:rPr>
                <w:rFonts w:ascii="Arial Narrow" w:hAnsi="Arial Narrow" w:cs="Arial"/>
                <w:b/>
                <w:bCs/>
                <w:sz w:val="28"/>
                <w:szCs w:val="28"/>
              </w:rPr>
              <w:t>MASTER OF BUSINESS ADMINISTRATION</w:t>
            </w:r>
          </w:p>
          <w:p w14:paraId="703CF044" w14:textId="3F5D4E78" w:rsidR="00065D10" w:rsidRPr="00065D10" w:rsidRDefault="00065D10" w:rsidP="00065D10">
            <w:pPr>
              <w:jc w:val="center"/>
              <w:rPr>
                <w:rFonts w:ascii="Arial Narrow" w:hAnsi="Arial Narrow" w:cs="Arial"/>
                <w:b/>
                <w:bCs/>
                <w:sz w:val="28"/>
                <w:szCs w:val="28"/>
              </w:rPr>
            </w:pPr>
            <w:r w:rsidRPr="00065D10">
              <w:rPr>
                <w:rFonts w:ascii="Arial Narrow" w:hAnsi="Arial Narrow" w:cs="Arial"/>
                <w:b/>
                <w:bCs/>
                <w:sz w:val="28"/>
                <w:szCs w:val="28"/>
              </w:rPr>
              <w:t xml:space="preserve"> FACULTY OF BUSINESS, COMMUNICATION &amp; LAW INTI INTERNATIONAL UNIVERSITY </w:t>
            </w:r>
          </w:p>
          <w:p w14:paraId="6CDA5CB5" w14:textId="77777777" w:rsidR="00065D10" w:rsidRPr="00065D10" w:rsidRDefault="00065D10" w:rsidP="00065D10">
            <w:pPr>
              <w:jc w:val="center"/>
              <w:rPr>
                <w:rFonts w:ascii="Arial Narrow" w:hAnsi="Arial Narrow" w:cs="Arial"/>
                <w:b/>
                <w:bCs/>
                <w:sz w:val="28"/>
                <w:szCs w:val="28"/>
              </w:rPr>
            </w:pPr>
            <w:r w:rsidRPr="00065D10">
              <w:rPr>
                <w:rFonts w:ascii="Arial Narrow" w:hAnsi="Arial Narrow" w:cs="Arial"/>
                <w:b/>
                <w:bCs/>
                <w:sz w:val="28"/>
                <w:szCs w:val="28"/>
              </w:rPr>
              <w:t xml:space="preserve"> </w:t>
            </w:r>
          </w:p>
          <w:p w14:paraId="10237D46" w14:textId="77777777" w:rsidR="00065D10" w:rsidRPr="00065D10" w:rsidRDefault="00065D10" w:rsidP="00065D10">
            <w:pPr>
              <w:jc w:val="center"/>
              <w:rPr>
                <w:rFonts w:ascii="Arial Narrow" w:hAnsi="Arial Narrow" w:cs="Arial"/>
                <w:b/>
                <w:bCs/>
                <w:sz w:val="28"/>
                <w:szCs w:val="28"/>
              </w:rPr>
            </w:pPr>
            <w:r w:rsidRPr="00065D10">
              <w:rPr>
                <w:rFonts w:ascii="Arial Narrow" w:hAnsi="Arial Narrow" w:cs="Arial"/>
                <w:b/>
                <w:bCs/>
                <w:sz w:val="28"/>
                <w:szCs w:val="28"/>
              </w:rPr>
              <w:t xml:space="preserve"> </w:t>
            </w:r>
          </w:p>
          <w:p w14:paraId="3DA3BC8A" w14:textId="77777777" w:rsidR="00065D10" w:rsidRDefault="00065D10" w:rsidP="00065D10">
            <w:pPr>
              <w:jc w:val="center"/>
              <w:rPr>
                <w:rFonts w:ascii="Arial Narrow" w:hAnsi="Arial Narrow" w:cs="Arial"/>
                <w:b/>
                <w:bCs/>
                <w:sz w:val="28"/>
                <w:szCs w:val="28"/>
              </w:rPr>
            </w:pPr>
          </w:p>
          <w:p w14:paraId="07CC7CEA" w14:textId="25E0D6F8" w:rsidR="00065D10" w:rsidRPr="00065D10" w:rsidRDefault="00065D10" w:rsidP="00065D10">
            <w:pPr>
              <w:jc w:val="center"/>
              <w:rPr>
                <w:rFonts w:ascii="Arial Narrow" w:hAnsi="Arial Narrow" w:cs="Arial"/>
                <w:b/>
                <w:bCs/>
                <w:sz w:val="28"/>
                <w:szCs w:val="28"/>
              </w:rPr>
            </w:pPr>
            <w:r w:rsidRPr="00065D10">
              <w:rPr>
                <w:rFonts w:ascii="Arial Narrow" w:hAnsi="Arial Narrow" w:cs="Arial"/>
                <w:b/>
                <w:bCs/>
                <w:sz w:val="28"/>
                <w:szCs w:val="28"/>
              </w:rPr>
              <w:t>2019</w:t>
            </w:r>
          </w:p>
        </w:tc>
      </w:tr>
    </w:tbl>
    <w:p w14:paraId="068A3ED4" w14:textId="4BE59D3B" w:rsidR="008B181A" w:rsidRDefault="008B181A" w:rsidP="00AC2225">
      <w:pPr>
        <w:spacing w:line="480" w:lineRule="auto"/>
        <w:jc w:val="both"/>
        <w:rPr>
          <w:rFonts w:ascii="Arial" w:hAnsi="Arial" w:cs="Arial"/>
          <w:b/>
          <w:bCs/>
          <w:sz w:val="24"/>
          <w:szCs w:val="24"/>
        </w:rPr>
      </w:pPr>
      <w:r w:rsidRPr="008B181A">
        <w:rPr>
          <w:rFonts w:ascii="Arial" w:hAnsi="Arial" w:cs="Arial"/>
          <w:b/>
          <w:bCs/>
          <w:sz w:val="24"/>
          <w:szCs w:val="24"/>
        </w:rPr>
        <w:lastRenderedPageBreak/>
        <w:t xml:space="preserve">INTI INTERNATIONAL UNIVERSITY </w:t>
      </w:r>
    </w:p>
    <w:p w14:paraId="42CDC6B6" w14:textId="77777777" w:rsidR="00AC2225" w:rsidRPr="008B181A" w:rsidRDefault="00AC2225" w:rsidP="00AC2225">
      <w:pPr>
        <w:spacing w:line="480" w:lineRule="auto"/>
        <w:jc w:val="both"/>
        <w:rPr>
          <w:rFonts w:ascii="Arial" w:hAnsi="Arial" w:cs="Arial"/>
          <w:b/>
          <w:bCs/>
          <w:sz w:val="24"/>
          <w:szCs w:val="24"/>
        </w:rPr>
      </w:pPr>
    </w:p>
    <w:p w14:paraId="41C40492" w14:textId="6B4D0BA2" w:rsidR="008B181A" w:rsidRDefault="008B181A" w:rsidP="00AC2225">
      <w:pPr>
        <w:spacing w:line="480" w:lineRule="auto"/>
        <w:jc w:val="both"/>
        <w:rPr>
          <w:rFonts w:ascii="Arial" w:hAnsi="Arial" w:cs="Arial"/>
          <w:b/>
          <w:bCs/>
          <w:sz w:val="24"/>
          <w:szCs w:val="24"/>
        </w:rPr>
      </w:pPr>
      <w:r w:rsidRPr="00AC2225">
        <w:rPr>
          <w:rFonts w:ascii="Arial" w:hAnsi="Arial" w:cs="Arial"/>
          <w:b/>
          <w:bCs/>
          <w:sz w:val="24"/>
          <w:szCs w:val="24"/>
        </w:rPr>
        <w:t>MASTER OF BUSINESS ADMINISTRATION</w:t>
      </w:r>
    </w:p>
    <w:p w14:paraId="05C425B0" w14:textId="77777777" w:rsidR="00AC2225" w:rsidRPr="00AC2225" w:rsidRDefault="00AC2225" w:rsidP="00AC2225">
      <w:pPr>
        <w:spacing w:line="480" w:lineRule="auto"/>
        <w:jc w:val="both"/>
        <w:rPr>
          <w:rFonts w:ascii="Arial" w:hAnsi="Arial" w:cs="Arial"/>
          <w:b/>
          <w:bCs/>
          <w:sz w:val="24"/>
          <w:szCs w:val="24"/>
        </w:rPr>
      </w:pPr>
    </w:p>
    <w:p w14:paraId="019FF294" w14:textId="7DF33501" w:rsidR="00CC5E61" w:rsidRPr="00AC2225" w:rsidRDefault="00B83F37" w:rsidP="00B83F37">
      <w:pPr>
        <w:jc w:val="both"/>
        <w:rPr>
          <w:rFonts w:ascii="Arial" w:hAnsi="Arial" w:cs="Arial"/>
          <w:b/>
          <w:bCs/>
          <w:sz w:val="24"/>
          <w:szCs w:val="24"/>
        </w:rPr>
      </w:pPr>
      <w:r w:rsidRPr="00AC2225">
        <w:rPr>
          <w:rFonts w:ascii="Arial" w:hAnsi="Arial" w:cs="Arial"/>
          <w:b/>
          <w:bCs/>
          <w:sz w:val="24"/>
          <w:szCs w:val="24"/>
        </w:rPr>
        <w:t>RESEARCH ON USER LEVEL OF ACCEPTANCE NFC MOBILE PAYMENT IN IPOH, MALAYSIA</w:t>
      </w:r>
    </w:p>
    <w:p w14:paraId="43FA662A" w14:textId="77777777" w:rsidR="00B83F37" w:rsidRPr="00B83F37" w:rsidRDefault="00B83F37" w:rsidP="00392A3B">
      <w:pPr>
        <w:rPr>
          <w:rFonts w:ascii="Arial" w:hAnsi="Arial" w:cs="Arial"/>
          <w:sz w:val="24"/>
          <w:szCs w:val="24"/>
        </w:rPr>
      </w:pPr>
    </w:p>
    <w:p w14:paraId="741C52F4" w14:textId="7DA75CCA" w:rsidR="00CC5E61" w:rsidRDefault="00CC5E61" w:rsidP="00392A3B"/>
    <w:p w14:paraId="189F9EDB" w14:textId="3E9DF992" w:rsidR="00CC5E61" w:rsidRDefault="00CC5E61" w:rsidP="00392A3B"/>
    <w:p w14:paraId="306CECAE" w14:textId="75F380DF" w:rsidR="008B181A" w:rsidRPr="008B181A" w:rsidRDefault="008B181A" w:rsidP="00AC2225">
      <w:pPr>
        <w:spacing w:line="480" w:lineRule="auto"/>
        <w:rPr>
          <w:rFonts w:ascii="Arial" w:hAnsi="Arial" w:cs="Arial"/>
          <w:b/>
          <w:bCs/>
          <w:sz w:val="24"/>
          <w:szCs w:val="24"/>
        </w:rPr>
      </w:pPr>
      <w:r w:rsidRPr="008B181A">
        <w:rPr>
          <w:rFonts w:ascii="Arial" w:hAnsi="Arial" w:cs="Arial"/>
          <w:b/>
          <w:bCs/>
          <w:sz w:val="24"/>
          <w:szCs w:val="24"/>
        </w:rPr>
        <w:t xml:space="preserve">Author: </w:t>
      </w:r>
      <w:r>
        <w:rPr>
          <w:rFonts w:ascii="Arial" w:hAnsi="Arial" w:cs="Arial"/>
          <w:b/>
          <w:bCs/>
          <w:sz w:val="24"/>
          <w:szCs w:val="24"/>
        </w:rPr>
        <w:t>GOH YEE MUN</w:t>
      </w:r>
    </w:p>
    <w:p w14:paraId="5DC0A288" w14:textId="79BEF71C" w:rsidR="008B181A" w:rsidRPr="008B181A" w:rsidRDefault="008B181A" w:rsidP="00AC2225">
      <w:pPr>
        <w:spacing w:line="480" w:lineRule="auto"/>
        <w:rPr>
          <w:rFonts w:ascii="Arial" w:hAnsi="Arial" w:cs="Arial"/>
          <w:b/>
          <w:bCs/>
          <w:sz w:val="24"/>
          <w:szCs w:val="24"/>
        </w:rPr>
      </w:pPr>
      <w:r w:rsidRPr="008B181A">
        <w:rPr>
          <w:rFonts w:ascii="Arial" w:hAnsi="Arial" w:cs="Arial"/>
          <w:b/>
          <w:bCs/>
          <w:sz w:val="24"/>
          <w:szCs w:val="24"/>
        </w:rPr>
        <w:t xml:space="preserve">Student No: I18014754 </w:t>
      </w:r>
    </w:p>
    <w:p w14:paraId="40DD8382" w14:textId="77777777" w:rsidR="0001245B" w:rsidRDefault="008B181A" w:rsidP="00AC2225">
      <w:pPr>
        <w:spacing w:line="480" w:lineRule="auto"/>
        <w:rPr>
          <w:rFonts w:ascii="Arial" w:hAnsi="Arial" w:cs="Arial"/>
          <w:b/>
          <w:bCs/>
          <w:sz w:val="24"/>
          <w:szCs w:val="24"/>
        </w:rPr>
      </w:pPr>
      <w:r w:rsidRPr="008B181A">
        <w:rPr>
          <w:rFonts w:ascii="Arial" w:hAnsi="Arial" w:cs="Arial"/>
          <w:b/>
          <w:bCs/>
          <w:sz w:val="24"/>
          <w:szCs w:val="24"/>
        </w:rPr>
        <w:t>Supervisor: Dr</w:t>
      </w:r>
      <w:r>
        <w:rPr>
          <w:rFonts w:ascii="Arial" w:hAnsi="Arial" w:cs="Arial"/>
          <w:b/>
          <w:bCs/>
          <w:sz w:val="24"/>
          <w:szCs w:val="24"/>
        </w:rPr>
        <w:t>.</w:t>
      </w:r>
      <w:r w:rsidRPr="008B181A">
        <w:rPr>
          <w:rFonts w:ascii="Arial" w:hAnsi="Arial" w:cs="Arial"/>
          <w:b/>
          <w:bCs/>
          <w:sz w:val="24"/>
          <w:szCs w:val="24"/>
        </w:rPr>
        <w:t xml:space="preserve"> Alex Ng</w:t>
      </w:r>
      <w:r w:rsidR="00AC2225">
        <w:rPr>
          <w:rFonts w:ascii="Arial" w:hAnsi="Arial" w:cs="Arial"/>
          <w:b/>
          <w:bCs/>
          <w:sz w:val="24"/>
          <w:szCs w:val="24"/>
        </w:rPr>
        <w:t xml:space="preserve"> </w:t>
      </w:r>
    </w:p>
    <w:p w14:paraId="422814A5" w14:textId="70567635" w:rsidR="008B181A" w:rsidRPr="008B181A" w:rsidRDefault="0001245B" w:rsidP="00AC2225">
      <w:pPr>
        <w:spacing w:line="480" w:lineRule="auto"/>
        <w:rPr>
          <w:rFonts w:ascii="Arial" w:hAnsi="Arial" w:cs="Arial"/>
          <w:b/>
          <w:bCs/>
          <w:sz w:val="24"/>
          <w:szCs w:val="24"/>
        </w:rPr>
      </w:pPr>
      <w:r>
        <w:rPr>
          <w:rFonts w:ascii="Arial" w:hAnsi="Arial" w:cs="Arial"/>
          <w:b/>
          <w:bCs/>
          <w:sz w:val="24"/>
          <w:szCs w:val="24"/>
        </w:rPr>
        <w:t>2</w:t>
      </w:r>
      <w:r w:rsidRPr="0001245B">
        <w:rPr>
          <w:rFonts w:ascii="Arial" w:hAnsi="Arial" w:cs="Arial"/>
          <w:b/>
          <w:bCs/>
          <w:sz w:val="24"/>
          <w:szCs w:val="24"/>
          <w:vertAlign w:val="superscript"/>
        </w:rPr>
        <w:t>nd</w:t>
      </w:r>
      <w:r>
        <w:rPr>
          <w:rFonts w:ascii="Arial" w:hAnsi="Arial" w:cs="Arial"/>
          <w:b/>
          <w:bCs/>
          <w:sz w:val="24"/>
          <w:szCs w:val="24"/>
        </w:rPr>
        <w:t xml:space="preserve"> Panel: </w:t>
      </w:r>
      <w:r w:rsidR="00860976" w:rsidRPr="00860976">
        <w:rPr>
          <w:rFonts w:ascii="Arial" w:hAnsi="Arial" w:cs="Arial"/>
          <w:b/>
          <w:bCs/>
          <w:sz w:val="24"/>
          <w:szCs w:val="24"/>
        </w:rPr>
        <w:t>Dr. Sam Toong Hai</w:t>
      </w:r>
    </w:p>
    <w:p w14:paraId="16ACE499" w14:textId="19BB236D" w:rsidR="008B181A" w:rsidRPr="008B181A" w:rsidRDefault="008B181A" w:rsidP="00AC2225">
      <w:pPr>
        <w:spacing w:line="480" w:lineRule="auto"/>
        <w:rPr>
          <w:rFonts w:ascii="Arial" w:hAnsi="Arial" w:cs="Arial"/>
          <w:b/>
          <w:bCs/>
          <w:sz w:val="24"/>
          <w:szCs w:val="24"/>
        </w:rPr>
      </w:pPr>
      <w:r w:rsidRPr="008B181A">
        <w:rPr>
          <w:rFonts w:ascii="Arial" w:hAnsi="Arial" w:cs="Arial"/>
          <w:b/>
          <w:bCs/>
          <w:sz w:val="24"/>
          <w:szCs w:val="24"/>
        </w:rPr>
        <w:t>Submission Date: 2</w:t>
      </w:r>
      <w:r w:rsidR="00AC2225">
        <w:rPr>
          <w:rFonts w:ascii="Arial" w:hAnsi="Arial" w:cs="Arial"/>
          <w:b/>
          <w:bCs/>
          <w:sz w:val="24"/>
          <w:szCs w:val="24"/>
        </w:rPr>
        <w:t>3 AUGUST</w:t>
      </w:r>
      <w:r w:rsidRPr="008B181A">
        <w:rPr>
          <w:rFonts w:ascii="Arial" w:hAnsi="Arial" w:cs="Arial"/>
          <w:b/>
          <w:bCs/>
          <w:sz w:val="24"/>
          <w:szCs w:val="24"/>
        </w:rPr>
        <w:t xml:space="preserve"> 2019 </w:t>
      </w:r>
    </w:p>
    <w:p w14:paraId="4D7C30DA" w14:textId="0ABE9D00" w:rsidR="00CC5E61" w:rsidRPr="008B181A" w:rsidRDefault="008B181A" w:rsidP="00AC2225">
      <w:pPr>
        <w:spacing w:line="480" w:lineRule="auto"/>
        <w:rPr>
          <w:rFonts w:ascii="Arial" w:hAnsi="Arial" w:cs="Arial"/>
          <w:b/>
          <w:bCs/>
          <w:sz w:val="24"/>
          <w:szCs w:val="24"/>
        </w:rPr>
      </w:pPr>
      <w:r w:rsidRPr="008B181A">
        <w:rPr>
          <w:rFonts w:ascii="Arial" w:hAnsi="Arial" w:cs="Arial"/>
          <w:b/>
          <w:bCs/>
          <w:sz w:val="24"/>
          <w:szCs w:val="24"/>
        </w:rPr>
        <w:t xml:space="preserve">Final Word Court: </w:t>
      </w:r>
      <w:r w:rsidR="0001245B" w:rsidRPr="0001245B">
        <w:rPr>
          <w:rFonts w:ascii="Arial" w:hAnsi="Arial" w:cs="Arial"/>
          <w:b/>
          <w:bCs/>
          <w:sz w:val="24"/>
          <w:szCs w:val="24"/>
        </w:rPr>
        <w:t>1</w:t>
      </w:r>
      <w:r w:rsidR="009970BD">
        <w:rPr>
          <w:rFonts w:ascii="Arial" w:hAnsi="Arial" w:cs="Arial"/>
          <w:b/>
          <w:bCs/>
          <w:sz w:val="24"/>
          <w:szCs w:val="24"/>
        </w:rPr>
        <w:t>1092</w:t>
      </w:r>
      <w:r w:rsidRPr="0001245B">
        <w:rPr>
          <w:rFonts w:ascii="Arial" w:hAnsi="Arial" w:cs="Arial"/>
          <w:b/>
          <w:bCs/>
          <w:sz w:val="24"/>
          <w:szCs w:val="24"/>
        </w:rPr>
        <w:t xml:space="preserve"> WORDS</w:t>
      </w:r>
    </w:p>
    <w:p w14:paraId="1321A21E" w14:textId="0C5505A2" w:rsidR="00CC5E61" w:rsidRDefault="00CC5E61" w:rsidP="00392A3B"/>
    <w:p w14:paraId="34C5DC30" w14:textId="259CEA17" w:rsidR="00CC5E61" w:rsidRDefault="00CC5E61" w:rsidP="00392A3B"/>
    <w:p w14:paraId="0FCD473B" w14:textId="513251DD" w:rsidR="00CC5E61" w:rsidRDefault="00CC5E61" w:rsidP="00392A3B"/>
    <w:p w14:paraId="127B644E" w14:textId="22C3AFB9" w:rsidR="00CC5E61" w:rsidRDefault="00CC5E61" w:rsidP="00392A3B"/>
    <w:p w14:paraId="48390634" w14:textId="4EAFC2FE" w:rsidR="00CC5E61" w:rsidRDefault="00CC5E61" w:rsidP="00392A3B"/>
    <w:p w14:paraId="47D87CC4" w14:textId="573733A8" w:rsidR="00CC5E61" w:rsidRDefault="00CC5E61" w:rsidP="00392A3B"/>
    <w:p w14:paraId="7BC5A6AB" w14:textId="6897EAE0" w:rsidR="00CC5E61" w:rsidRDefault="00CC5E61" w:rsidP="00392A3B"/>
    <w:p w14:paraId="271A7DDA" w14:textId="3E5ACBF1" w:rsidR="00CC5E61" w:rsidRDefault="00CC5E61" w:rsidP="00392A3B"/>
    <w:p w14:paraId="3C4EBBC9" w14:textId="3386E2B1" w:rsidR="00CC5E61" w:rsidRDefault="00CC5E61" w:rsidP="00392A3B"/>
    <w:p w14:paraId="58B35D84" w14:textId="74177A26" w:rsidR="00CC5E61" w:rsidRDefault="00CC5E61" w:rsidP="00392A3B"/>
    <w:p w14:paraId="14178C6C" w14:textId="050C631F" w:rsidR="00AC2225" w:rsidRPr="00123129" w:rsidRDefault="00AC2225" w:rsidP="00AC2225">
      <w:pPr>
        <w:spacing w:line="480" w:lineRule="auto"/>
        <w:jc w:val="center"/>
        <w:rPr>
          <w:rFonts w:ascii="Arial" w:hAnsi="Arial" w:cs="Arial"/>
          <w:b/>
          <w:bCs/>
          <w:sz w:val="28"/>
          <w:szCs w:val="28"/>
        </w:rPr>
      </w:pPr>
      <w:r w:rsidRPr="00123129">
        <w:rPr>
          <w:rFonts w:ascii="Arial" w:hAnsi="Arial" w:cs="Arial"/>
          <w:b/>
          <w:bCs/>
          <w:sz w:val="28"/>
          <w:szCs w:val="28"/>
        </w:rPr>
        <w:lastRenderedPageBreak/>
        <w:t>Declarations</w:t>
      </w:r>
    </w:p>
    <w:p w14:paraId="5D7AE1B9" w14:textId="13016D0A" w:rsidR="00AC2225" w:rsidRPr="00AC2225" w:rsidRDefault="00AC2225" w:rsidP="001F0CF4">
      <w:pPr>
        <w:spacing w:line="360" w:lineRule="auto"/>
        <w:jc w:val="both"/>
        <w:rPr>
          <w:rFonts w:ascii="Arial" w:hAnsi="Arial" w:cs="Arial"/>
          <w:sz w:val="24"/>
          <w:szCs w:val="24"/>
        </w:rPr>
      </w:pPr>
      <w:r>
        <w:t xml:space="preserve"> </w:t>
      </w:r>
      <w:r w:rsidRPr="00AC2225">
        <w:rPr>
          <w:rFonts w:ascii="Arial" w:hAnsi="Arial" w:cs="Arial"/>
          <w:sz w:val="24"/>
          <w:szCs w:val="24"/>
        </w:rPr>
        <w:t xml:space="preserve">I hereby declare that this thesis is my own work and effort and it has not been submitted anywhere for any reward. Where other sources of information have been used, they have been duly acknowledged. </w:t>
      </w:r>
    </w:p>
    <w:p w14:paraId="4E326A0C" w14:textId="77777777" w:rsidR="00AC2225" w:rsidRPr="00AC2225" w:rsidRDefault="00AC2225" w:rsidP="00AC2225">
      <w:pPr>
        <w:jc w:val="both"/>
        <w:rPr>
          <w:rFonts w:ascii="Arial" w:hAnsi="Arial" w:cs="Arial"/>
          <w:sz w:val="24"/>
          <w:szCs w:val="24"/>
        </w:rPr>
      </w:pPr>
      <w:r>
        <w:t xml:space="preserve"> </w:t>
      </w:r>
    </w:p>
    <w:p w14:paraId="4AB5B7DA" w14:textId="020072C9" w:rsidR="00AC2225" w:rsidRDefault="001F0CF4" w:rsidP="00AC2225">
      <w:pPr>
        <w:jc w:val="both"/>
        <w:rPr>
          <w:rFonts w:ascii="Arial" w:hAnsi="Arial" w:cs="Arial"/>
          <w:sz w:val="24"/>
          <w:szCs w:val="24"/>
        </w:rPr>
      </w:pPr>
      <w:r w:rsidRPr="00AC2225">
        <w:rPr>
          <w:rFonts w:ascii="Arial" w:hAnsi="Arial" w:cs="Arial"/>
          <w:sz w:val="24"/>
          <w:szCs w:val="24"/>
        </w:rPr>
        <w:t>Name:</w:t>
      </w:r>
      <w:r w:rsidR="00AC2225" w:rsidRPr="00AC2225">
        <w:rPr>
          <w:rFonts w:ascii="Arial" w:hAnsi="Arial" w:cs="Arial"/>
          <w:sz w:val="24"/>
          <w:szCs w:val="24"/>
        </w:rPr>
        <w:t xml:space="preserve"> </w:t>
      </w:r>
      <w:r w:rsidR="00AC2225">
        <w:rPr>
          <w:rFonts w:ascii="Arial" w:hAnsi="Arial" w:cs="Arial"/>
          <w:sz w:val="24"/>
          <w:szCs w:val="24"/>
        </w:rPr>
        <w:t>GOH YEE MUN</w:t>
      </w:r>
      <w:r w:rsidR="00AC2225" w:rsidRPr="00AC2225">
        <w:rPr>
          <w:rFonts w:ascii="Arial" w:hAnsi="Arial" w:cs="Arial"/>
          <w:sz w:val="24"/>
          <w:szCs w:val="24"/>
        </w:rPr>
        <w:t xml:space="preserve"> </w:t>
      </w:r>
    </w:p>
    <w:p w14:paraId="18F18A5B" w14:textId="4A5A9A6E" w:rsidR="00AC2225" w:rsidRDefault="00AC2225" w:rsidP="00AC2225">
      <w:pPr>
        <w:jc w:val="both"/>
        <w:rPr>
          <w:rFonts w:ascii="Arial" w:hAnsi="Arial" w:cs="Arial"/>
          <w:sz w:val="24"/>
          <w:szCs w:val="24"/>
        </w:rPr>
      </w:pPr>
      <w:r w:rsidRPr="00AC2225">
        <w:rPr>
          <w:rFonts w:ascii="Arial" w:hAnsi="Arial" w:cs="Arial"/>
          <w:sz w:val="24"/>
          <w:szCs w:val="24"/>
        </w:rPr>
        <w:t xml:space="preserve">Student </w:t>
      </w:r>
      <w:r w:rsidR="001F0CF4" w:rsidRPr="00AC2225">
        <w:rPr>
          <w:rFonts w:ascii="Arial" w:hAnsi="Arial" w:cs="Arial"/>
          <w:sz w:val="24"/>
          <w:szCs w:val="24"/>
        </w:rPr>
        <w:t>ID:</w:t>
      </w:r>
      <w:r w:rsidRPr="00AC2225">
        <w:rPr>
          <w:rFonts w:ascii="Arial" w:hAnsi="Arial" w:cs="Arial"/>
          <w:sz w:val="24"/>
          <w:szCs w:val="24"/>
        </w:rPr>
        <w:t xml:space="preserve"> I18014754</w:t>
      </w:r>
    </w:p>
    <w:p w14:paraId="3A8536E0" w14:textId="793D4098" w:rsidR="00AC2225" w:rsidRDefault="001F0CF4" w:rsidP="00AC2225">
      <w:pPr>
        <w:jc w:val="both"/>
        <w:rPr>
          <w:rFonts w:ascii="Arial" w:hAnsi="Arial" w:cs="Arial"/>
          <w:sz w:val="24"/>
          <w:szCs w:val="24"/>
        </w:rPr>
      </w:pPr>
      <w:r w:rsidRPr="00AC2225">
        <w:rPr>
          <w:rFonts w:ascii="Arial" w:hAnsi="Arial" w:cs="Arial"/>
          <w:sz w:val="24"/>
          <w:szCs w:val="24"/>
        </w:rPr>
        <w:t>Signature:</w:t>
      </w:r>
      <w:r w:rsidR="00AC2225" w:rsidRPr="00AC2225">
        <w:rPr>
          <w:rFonts w:ascii="Arial" w:hAnsi="Arial" w:cs="Arial"/>
          <w:sz w:val="24"/>
          <w:szCs w:val="24"/>
        </w:rPr>
        <w:t xml:space="preserve"> </w:t>
      </w:r>
      <w:r w:rsidR="0001245B" w:rsidRPr="0001245B">
        <w:rPr>
          <w:rFonts w:ascii="Bradley Hand ITC" w:hAnsi="Bradley Hand ITC" w:cs="Arial"/>
          <w:sz w:val="24"/>
          <w:szCs w:val="24"/>
        </w:rPr>
        <w:t>GOH YEE MUN</w:t>
      </w:r>
    </w:p>
    <w:p w14:paraId="7F1B2127" w14:textId="0EED0D72" w:rsidR="00AC2225" w:rsidRPr="00AC2225" w:rsidRDefault="001F0CF4" w:rsidP="00AC2225">
      <w:pPr>
        <w:jc w:val="both"/>
        <w:rPr>
          <w:rFonts w:ascii="Arial" w:hAnsi="Arial" w:cs="Arial"/>
          <w:sz w:val="24"/>
          <w:szCs w:val="24"/>
        </w:rPr>
      </w:pPr>
      <w:r w:rsidRPr="00AC2225">
        <w:rPr>
          <w:rFonts w:ascii="Arial" w:hAnsi="Arial" w:cs="Arial"/>
          <w:sz w:val="24"/>
          <w:szCs w:val="24"/>
        </w:rPr>
        <w:t>Date</w:t>
      </w:r>
      <w:r>
        <w:t>:</w:t>
      </w:r>
      <w:r w:rsidR="00AC2225">
        <w:t xml:space="preserve"> </w:t>
      </w:r>
      <w:r w:rsidR="0001245B">
        <w:rPr>
          <w:rFonts w:ascii="Arial" w:hAnsi="Arial" w:cs="Arial"/>
          <w:sz w:val="24"/>
          <w:szCs w:val="24"/>
        </w:rPr>
        <w:t>26 August 2019</w:t>
      </w:r>
    </w:p>
    <w:p w14:paraId="4ED3CA5B" w14:textId="77777777" w:rsidR="00AC2225" w:rsidRDefault="00AC2225" w:rsidP="00AC2225">
      <w:r>
        <w:t xml:space="preserve"> </w:t>
      </w:r>
    </w:p>
    <w:p w14:paraId="27A0CAF7" w14:textId="5E971D1A" w:rsidR="00CC5E61" w:rsidRDefault="00CC5E61" w:rsidP="00392A3B"/>
    <w:p w14:paraId="66445133" w14:textId="27FC3DD4" w:rsidR="00CC5E61" w:rsidRDefault="00CC5E61" w:rsidP="00392A3B"/>
    <w:p w14:paraId="12DCA5B1" w14:textId="77777777" w:rsidR="009970BD" w:rsidRDefault="009970BD" w:rsidP="00392A3B"/>
    <w:p w14:paraId="29016C2E" w14:textId="369FF528" w:rsidR="00CC5E61" w:rsidRDefault="00CC5E61" w:rsidP="00392A3B"/>
    <w:p w14:paraId="318CCE35" w14:textId="01CF9675" w:rsidR="00CC5E61" w:rsidRDefault="00CC5E61" w:rsidP="00392A3B"/>
    <w:p w14:paraId="13CBB9C2" w14:textId="09A20440" w:rsidR="00CC5E61" w:rsidRDefault="00CC5E61" w:rsidP="00392A3B"/>
    <w:p w14:paraId="2789BB48" w14:textId="69E27D30" w:rsidR="00CC5E61" w:rsidRDefault="00CC5E61" w:rsidP="00392A3B"/>
    <w:p w14:paraId="30E997F2" w14:textId="2C6EDEF8" w:rsidR="00CC5E61" w:rsidRDefault="00CC5E61" w:rsidP="00392A3B"/>
    <w:p w14:paraId="346CABF5" w14:textId="480DA401" w:rsidR="00AC2225" w:rsidRDefault="00AC2225" w:rsidP="00392A3B"/>
    <w:p w14:paraId="4E599793" w14:textId="5E18BABE" w:rsidR="00AC2225" w:rsidRDefault="00AC2225" w:rsidP="00392A3B"/>
    <w:p w14:paraId="75C0EAC7" w14:textId="04FBD9BF" w:rsidR="00AC2225" w:rsidRDefault="00AC2225" w:rsidP="00392A3B"/>
    <w:p w14:paraId="4CDD14D5" w14:textId="5874FBCE" w:rsidR="00AC2225" w:rsidRDefault="00AC2225" w:rsidP="00392A3B"/>
    <w:p w14:paraId="1AECF22B" w14:textId="0F13176B" w:rsidR="00AC2225" w:rsidRDefault="00AC2225" w:rsidP="00392A3B"/>
    <w:p w14:paraId="6A761565" w14:textId="4F1FC65E" w:rsidR="00AC2225" w:rsidRDefault="00AC2225" w:rsidP="00392A3B"/>
    <w:p w14:paraId="1109D599" w14:textId="41541311" w:rsidR="00AC2225" w:rsidRDefault="00AC2225" w:rsidP="00392A3B"/>
    <w:p w14:paraId="516C4DC3" w14:textId="42F022D5" w:rsidR="00AC2225" w:rsidRDefault="00AC2225" w:rsidP="00392A3B"/>
    <w:p w14:paraId="11751BED" w14:textId="11AEFD28" w:rsidR="00AC2225" w:rsidRDefault="00AC2225" w:rsidP="00392A3B"/>
    <w:p w14:paraId="0132A93F" w14:textId="38C0D15B" w:rsidR="001F0CF4" w:rsidRDefault="001F0CF4" w:rsidP="00392A3B"/>
    <w:p w14:paraId="582C56CA" w14:textId="4EA597E2" w:rsidR="001F0CF4" w:rsidRDefault="001F0CF4" w:rsidP="00392A3B"/>
    <w:p w14:paraId="188BA583" w14:textId="7AA1EAFC" w:rsidR="00AC2225" w:rsidRPr="00123129" w:rsidRDefault="00AC2225" w:rsidP="001F0CF4">
      <w:pPr>
        <w:spacing w:line="480" w:lineRule="auto"/>
        <w:jc w:val="center"/>
        <w:rPr>
          <w:rFonts w:ascii="Arial" w:hAnsi="Arial" w:cs="Arial"/>
          <w:b/>
          <w:bCs/>
          <w:sz w:val="28"/>
          <w:szCs w:val="28"/>
        </w:rPr>
      </w:pPr>
      <w:r w:rsidRPr="00123129">
        <w:rPr>
          <w:rFonts w:ascii="Arial" w:hAnsi="Arial" w:cs="Arial"/>
          <w:b/>
          <w:bCs/>
          <w:sz w:val="28"/>
          <w:szCs w:val="28"/>
        </w:rPr>
        <w:lastRenderedPageBreak/>
        <w:t>Acknowledgements</w:t>
      </w:r>
    </w:p>
    <w:p w14:paraId="3B40D317" w14:textId="5C3A1D87" w:rsidR="00AC2225" w:rsidRDefault="00AC2225" w:rsidP="00AC2225">
      <w:pPr>
        <w:spacing w:line="360" w:lineRule="auto"/>
        <w:jc w:val="both"/>
        <w:rPr>
          <w:rFonts w:ascii="Arial" w:hAnsi="Arial" w:cs="Arial"/>
          <w:sz w:val="24"/>
          <w:szCs w:val="24"/>
        </w:rPr>
      </w:pPr>
      <w:r w:rsidRPr="00AC2225">
        <w:rPr>
          <w:rFonts w:ascii="Arial" w:hAnsi="Arial" w:cs="Arial"/>
          <w:sz w:val="24"/>
          <w:szCs w:val="24"/>
        </w:rPr>
        <w:t xml:space="preserve">It has been a rough and memorable journey to make this research achievable. Foremost, I would like to express my sincere gratitude to </w:t>
      </w:r>
      <w:r>
        <w:rPr>
          <w:rFonts w:ascii="Arial" w:hAnsi="Arial" w:cs="Arial"/>
          <w:sz w:val="24"/>
          <w:szCs w:val="24"/>
        </w:rPr>
        <w:t>Dr Alex</w:t>
      </w:r>
      <w:r w:rsidRPr="00AC2225">
        <w:rPr>
          <w:rFonts w:ascii="Arial" w:hAnsi="Arial" w:cs="Arial"/>
          <w:sz w:val="24"/>
          <w:szCs w:val="24"/>
        </w:rPr>
        <w:t xml:space="preserve"> my supervisor </w:t>
      </w:r>
      <w:r w:rsidR="00860976">
        <w:rPr>
          <w:rFonts w:ascii="Arial" w:hAnsi="Arial" w:cs="Arial"/>
          <w:sz w:val="24"/>
          <w:szCs w:val="24"/>
        </w:rPr>
        <w:t xml:space="preserve">and </w:t>
      </w:r>
      <w:r w:rsidR="00860976" w:rsidRPr="00860976">
        <w:rPr>
          <w:rFonts w:ascii="Arial" w:hAnsi="Arial" w:cs="Arial"/>
          <w:sz w:val="24"/>
          <w:szCs w:val="24"/>
        </w:rPr>
        <w:t xml:space="preserve">Dr. Sam Toong Hai </w:t>
      </w:r>
      <w:r w:rsidR="00860976">
        <w:rPr>
          <w:rFonts w:ascii="Arial" w:hAnsi="Arial" w:cs="Arial"/>
          <w:sz w:val="24"/>
          <w:szCs w:val="24"/>
        </w:rPr>
        <w:t>(2</w:t>
      </w:r>
      <w:r w:rsidR="00860976" w:rsidRPr="00860976">
        <w:rPr>
          <w:rFonts w:ascii="Arial" w:hAnsi="Arial" w:cs="Arial"/>
          <w:sz w:val="24"/>
          <w:szCs w:val="24"/>
          <w:vertAlign w:val="superscript"/>
        </w:rPr>
        <w:t>nd</w:t>
      </w:r>
      <w:r w:rsidR="00860976">
        <w:rPr>
          <w:rFonts w:ascii="Arial" w:hAnsi="Arial" w:cs="Arial"/>
          <w:sz w:val="24"/>
          <w:szCs w:val="24"/>
        </w:rPr>
        <w:t xml:space="preserve"> supervisor) </w:t>
      </w:r>
      <w:r w:rsidRPr="00AC2225">
        <w:rPr>
          <w:rFonts w:ascii="Arial" w:hAnsi="Arial" w:cs="Arial"/>
          <w:sz w:val="24"/>
          <w:szCs w:val="24"/>
        </w:rPr>
        <w:t xml:space="preserve">for </w:t>
      </w:r>
      <w:r w:rsidR="00860976">
        <w:rPr>
          <w:rFonts w:ascii="Arial" w:hAnsi="Arial" w:cs="Arial"/>
          <w:sz w:val="24"/>
          <w:szCs w:val="24"/>
        </w:rPr>
        <w:t xml:space="preserve">their </w:t>
      </w:r>
      <w:r w:rsidRPr="00AC2225">
        <w:rPr>
          <w:rFonts w:ascii="Arial" w:hAnsi="Arial" w:cs="Arial"/>
          <w:sz w:val="24"/>
          <w:szCs w:val="24"/>
        </w:rPr>
        <w:t xml:space="preserve">time, patience guidance and feedback throughout the entire MBA project. </w:t>
      </w:r>
      <w:r w:rsidR="00860976">
        <w:rPr>
          <w:rFonts w:ascii="Arial" w:hAnsi="Arial" w:cs="Arial"/>
          <w:sz w:val="24"/>
          <w:szCs w:val="24"/>
        </w:rPr>
        <w:t>The</w:t>
      </w:r>
      <w:r w:rsidRPr="00AC2225">
        <w:rPr>
          <w:rFonts w:ascii="Arial" w:hAnsi="Arial" w:cs="Arial"/>
          <w:sz w:val="24"/>
          <w:szCs w:val="24"/>
        </w:rPr>
        <w:t xml:space="preserve"> guidance </w:t>
      </w:r>
      <w:r w:rsidR="00860976">
        <w:rPr>
          <w:rFonts w:ascii="Arial" w:hAnsi="Arial" w:cs="Arial"/>
          <w:sz w:val="24"/>
          <w:szCs w:val="24"/>
        </w:rPr>
        <w:t>given me a clear direction on</w:t>
      </w:r>
      <w:r w:rsidRPr="00AC2225">
        <w:rPr>
          <w:rFonts w:ascii="Arial" w:hAnsi="Arial" w:cs="Arial"/>
          <w:sz w:val="24"/>
          <w:szCs w:val="24"/>
        </w:rPr>
        <w:t xml:space="preserve"> research and writing of this thesis which made the research possible to be completed on time.  </w:t>
      </w:r>
    </w:p>
    <w:p w14:paraId="16C43F8A" w14:textId="77777777" w:rsidR="00AC2225" w:rsidRPr="00AC2225" w:rsidRDefault="00AC2225" w:rsidP="00AC2225">
      <w:pPr>
        <w:spacing w:line="360" w:lineRule="auto"/>
        <w:jc w:val="both"/>
        <w:rPr>
          <w:rFonts w:ascii="Arial" w:hAnsi="Arial" w:cs="Arial"/>
          <w:sz w:val="24"/>
          <w:szCs w:val="24"/>
        </w:rPr>
      </w:pPr>
    </w:p>
    <w:p w14:paraId="19A5ABFC" w14:textId="03590658" w:rsidR="00AC2225" w:rsidRPr="00AC2225" w:rsidRDefault="00AC2225" w:rsidP="00AC2225">
      <w:pPr>
        <w:spacing w:line="360" w:lineRule="auto"/>
        <w:jc w:val="both"/>
        <w:rPr>
          <w:rFonts w:ascii="Arial" w:hAnsi="Arial" w:cs="Arial"/>
          <w:sz w:val="24"/>
          <w:szCs w:val="24"/>
        </w:rPr>
      </w:pPr>
      <w:r w:rsidRPr="00AC2225">
        <w:rPr>
          <w:rFonts w:ascii="Arial" w:hAnsi="Arial" w:cs="Arial"/>
          <w:sz w:val="24"/>
          <w:szCs w:val="24"/>
        </w:rPr>
        <w:t xml:space="preserve">Not forgetting, I would like to </w:t>
      </w:r>
      <w:r w:rsidR="001F0CF4" w:rsidRPr="00AC2225">
        <w:rPr>
          <w:rFonts w:ascii="Arial" w:hAnsi="Arial" w:cs="Arial"/>
          <w:sz w:val="24"/>
          <w:szCs w:val="24"/>
        </w:rPr>
        <w:t>thank</w:t>
      </w:r>
      <w:r w:rsidRPr="00AC2225">
        <w:rPr>
          <w:rFonts w:ascii="Arial" w:hAnsi="Arial" w:cs="Arial"/>
          <w:sz w:val="24"/>
          <w:szCs w:val="24"/>
        </w:rPr>
        <w:t xml:space="preserve"> and appreciate my husband and my parents who have been supportive towards my research, without their constant support and sacrifices during my study time, the entire course of study will never be achieved smoothly.   </w:t>
      </w:r>
    </w:p>
    <w:p w14:paraId="03C3A743" w14:textId="77777777" w:rsidR="00AC2225" w:rsidRPr="00AC2225" w:rsidRDefault="00AC2225" w:rsidP="00AC2225">
      <w:pPr>
        <w:spacing w:line="360" w:lineRule="auto"/>
        <w:jc w:val="both"/>
        <w:rPr>
          <w:rFonts w:ascii="Arial" w:hAnsi="Arial" w:cs="Arial"/>
          <w:sz w:val="24"/>
          <w:szCs w:val="24"/>
        </w:rPr>
      </w:pPr>
      <w:r w:rsidRPr="00AC2225">
        <w:rPr>
          <w:rFonts w:ascii="Arial" w:hAnsi="Arial" w:cs="Arial"/>
          <w:sz w:val="24"/>
          <w:szCs w:val="24"/>
        </w:rPr>
        <w:t xml:space="preserve"> </w:t>
      </w:r>
    </w:p>
    <w:p w14:paraId="30D777BE" w14:textId="03F4581C" w:rsidR="00AC2225" w:rsidRPr="00AC2225" w:rsidRDefault="00AC2225" w:rsidP="00AC2225">
      <w:pPr>
        <w:spacing w:line="360" w:lineRule="auto"/>
        <w:jc w:val="both"/>
        <w:rPr>
          <w:rFonts w:ascii="Arial" w:hAnsi="Arial" w:cs="Arial"/>
          <w:sz w:val="24"/>
          <w:szCs w:val="24"/>
        </w:rPr>
      </w:pPr>
      <w:r w:rsidRPr="00AC2225">
        <w:rPr>
          <w:rFonts w:ascii="Arial" w:hAnsi="Arial" w:cs="Arial"/>
          <w:sz w:val="24"/>
          <w:szCs w:val="24"/>
        </w:rPr>
        <w:t>I would like to thank the colleagues and anonymous participants who were willing to spend their time helping and responding to my survey questionnaire. Last and not least, I would like to thank my beloved course mates for their continuous support and motivation throughout my study and completion of coursework and exams.</w:t>
      </w:r>
    </w:p>
    <w:p w14:paraId="4F223771" w14:textId="77777777" w:rsidR="00AC2225" w:rsidRDefault="00AC2225" w:rsidP="00392A3B"/>
    <w:p w14:paraId="46DF2793" w14:textId="79FE1980" w:rsidR="00CC5E61" w:rsidRDefault="00CC5E61" w:rsidP="00392A3B"/>
    <w:p w14:paraId="2425414E" w14:textId="44472647" w:rsidR="00CC5E61" w:rsidRDefault="00CC5E61" w:rsidP="00392A3B"/>
    <w:p w14:paraId="78943C91" w14:textId="5514C32D" w:rsidR="00CC5E61" w:rsidRDefault="00CC5E61" w:rsidP="00392A3B"/>
    <w:p w14:paraId="18907110" w14:textId="784E32E0" w:rsidR="00860976" w:rsidRDefault="00860976" w:rsidP="00392A3B"/>
    <w:p w14:paraId="6B02A0D3" w14:textId="5EE0BCC1" w:rsidR="00860976" w:rsidRDefault="00860976" w:rsidP="00392A3B"/>
    <w:p w14:paraId="6EB62CED" w14:textId="77777777" w:rsidR="00860976" w:rsidRDefault="00860976" w:rsidP="00392A3B"/>
    <w:p w14:paraId="00AF6520" w14:textId="63C72CE1" w:rsidR="00CC5E61" w:rsidRDefault="00CC5E61" w:rsidP="00392A3B"/>
    <w:p w14:paraId="6B118CAD" w14:textId="1B4EC575" w:rsidR="00CC5E61" w:rsidRDefault="00CC5E61" w:rsidP="00392A3B"/>
    <w:p w14:paraId="37F9CFAE" w14:textId="05A10634" w:rsidR="00CC5E61" w:rsidRDefault="00CC5E61" w:rsidP="00392A3B"/>
    <w:p w14:paraId="0D77B104" w14:textId="43CE9BCD" w:rsidR="00CC5E61" w:rsidRDefault="00CC5E61" w:rsidP="00392A3B"/>
    <w:sdt>
      <w:sdtPr>
        <w:rPr>
          <w:rFonts w:ascii="Arial" w:eastAsiaTheme="minorEastAsia" w:hAnsi="Arial" w:cs="Arial"/>
          <w:color w:val="auto"/>
          <w:sz w:val="22"/>
          <w:szCs w:val="22"/>
          <w:lang w:val="en-MY" w:eastAsia="zh-CN"/>
        </w:rPr>
        <w:id w:val="-1101099996"/>
        <w:docPartObj>
          <w:docPartGallery w:val="Table of Contents"/>
          <w:docPartUnique/>
        </w:docPartObj>
      </w:sdtPr>
      <w:sdtEndPr>
        <w:rPr>
          <w:b/>
          <w:bCs/>
          <w:noProof/>
          <w:sz w:val="24"/>
          <w:szCs w:val="24"/>
        </w:rPr>
      </w:sdtEndPr>
      <w:sdtContent>
        <w:p w14:paraId="04642077" w14:textId="46161B63" w:rsidR="00B83F37" w:rsidRPr="00123129" w:rsidRDefault="00B83F37" w:rsidP="001F0CF4">
          <w:pPr>
            <w:pStyle w:val="TOCHeading"/>
            <w:spacing w:line="480" w:lineRule="auto"/>
            <w:jc w:val="center"/>
            <w:rPr>
              <w:rFonts w:ascii="Arial" w:hAnsi="Arial" w:cs="Arial"/>
              <w:b/>
              <w:bCs/>
              <w:color w:val="000000" w:themeColor="text1"/>
              <w:sz w:val="28"/>
              <w:szCs w:val="28"/>
            </w:rPr>
          </w:pPr>
          <w:r w:rsidRPr="00123129">
            <w:rPr>
              <w:rFonts w:ascii="Arial" w:hAnsi="Arial" w:cs="Arial"/>
              <w:b/>
              <w:bCs/>
              <w:color w:val="000000" w:themeColor="text1"/>
              <w:sz w:val="28"/>
              <w:szCs w:val="28"/>
            </w:rPr>
            <w:t>Table of Contents</w:t>
          </w:r>
        </w:p>
        <w:p w14:paraId="59257A88" w14:textId="77777777" w:rsidR="00123129" w:rsidRPr="00123129" w:rsidRDefault="00123129" w:rsidP="00123129">
          <w:pPr>
            <w:rPr>
              <w:lang w:val="en-US" w:eastAsia="en-US"/>
            </w:rPr>
          </w:pPr>
        </w:p>
        <w:p w14:paraId="321B83AF" w14:textId="79E57031" w:rsidR="00860976" w:rsidRPr="00F67A89" w:rsidRDefault="00860976" w:rsidP="00860976">
          <w:pPr>
            <w:pStyle w:val="TOC1"/>
          </w:pPr>
          <w:r w:rsidRPr="00F67A89">
            <w:t xml:space="preserve">Declarations ......................................................................................................... </w:t>
          </w:r>
          <w:r w:rsidR="0036068C">
            <w:t>2</w:t>
          </w:r>
        </w:p>
        <w:p w14:paraId="2A600B72" w14:textId="21DD23D7" w:rsidR="00860976" w:rsidRPr="00F67A89" w:rsidRDefault="00860976" w:rsidP="00860976">
          <w:pPr>
            <w:pStyle w:val="TOC1"/>
          </w:pPr>
          <w:r w:rsidRPr="00F67A89">
            <w:t>Acknowledgements .............................................................................................</w:t>
          </w:r>
          <w:r w:rsidR="0036068C">
            <w:t xml:space="preserve"> </w:t>
          </w:r>
          <w:r w:rsidRPr="00F67A89">
            <w:t xml:space="preserve"> </w:t>
          </w:r>
          <w:r w:rsidR="0036068C">
            <w:t>3</w:t>
          </w:r>
          <w:r w:rsidRPr="00F67A89">
            <w:t xml:space="preserve"> </w:t>
          </w:r>
        </w:p>
        <w:p w14:paraId="2873FB78" w14:textId="1D382F82" w:rsidR="00860976" w:rsidRPr="00F67A89" w:rsidRDefault="00860976" w:rsidP="00860976">
          <w:pPr>
            <w:pStyle w:val="TOC1"/>
          </w:pPr>
          <w:r w:rsidRPr="00F67A89">
            <w:t>Table of Contents ...............................................................................................</w:t>
          </w:r>
          <w:r w:rsidR="0036068C">
            <w:t xml:space="preserve">  4</w:t>
          </w:r>
        </w:p>
        <w:p w14:paraId="242EE24F" w14:textId="0F835317" w:rsidR="00860976" w:rsidRPr="00F67A89" w:rsidRDefault="00860976" w:rsidP="00860976">
          <w:pPr>
            <w:pStyle w:val="TOC1"/>
          </w:pPr>
          <w:r w:rsidRPr="00F67A89">
            <w:t>List of Tables ......................................................................................................</w:t>
          </w:r>
          <w:r w:rsidR="0036068C">
            <w:t xml:space="preserve"> </w:t>
          </w:r>
          <w:r w:rsidRPr="00F67A89">
            <w:t xml:space="preserve"> </w:t>
          </w:r>
          <w:r w:rsidR="0036068C">
            <w:t>7</w:t>
          </w:r>
        </w:p>
        <w:p w14:paraId="70BA6139" w14:textId="08026782" w:rsidR="00860976" w:rsidRPr="00F67A89" w:rsidRDefault="00860976" w:rsidP="00860976">
          <w:pPr>
            <w:pStyle w:val="TOC1"/>
          </w:pPr>
          <w:r w:rsidRPr="00F67A89">
            <w:t xml:space="preserve">List of Figures </w:t>
          </w:r>
          <w:r w:rsidR="0036068C" w:rsidRPr="00F67A89">
            <w:t>...................................................................................................</w:t>
          </w:r>
          <w:r w:rsidR="0036068C">
            <w:t>.</w:t>
          </w:r>
          <w:r w:rsidRPr="00F67A89">
            <w:t xml:space="preserve"> </w:t>
          </w:r>
          <w:r w:rsidR="0036068C">
            <w:t xml:space="preserve"> </w:t>
          </w:r>
          <w:r w:rsidR="00B1675A">
            <w:t xml:space="preserve"> </w:t>
          </w:r>
          <w:r w:rsidR="0036068C">
            <w:t>8</w:t>
          </w:r>
          <w:r w:rsidRPr="00F67A89">
            <w:t xml:space="preserve"> </w:t>
          </w:r>
        </w:p>
        <w:p w14:paraId="20609CBC" w14:textId="6480FDD5" w:rsidR="00860976" w:rsidRPr="00F67A89" w:rsidRDefault="00860976" w:rsidP="00860976">
          <w:pPr>
            <w:pStyle w:val="TOC1"/>
          </w:pPr>
          <w:r w:rsidRPr="00F67A89">
            <w:t>List of Appendices ............................................................................................</w:t>
          </w:r>
          <w:r w:rsidR="00FA0771" w:rsidRPr="00F67A89">
            <w:t xml:space="preserve"> </w:t>
          </w:r>
          <w:r w:rsidR="0036068C">
            <w:t xml:space="preserve"> </w:t>
          </w:r>
          <w:r w:rsidRPr="00F67A89">
            <w:t xml:space="preserve"> </w:t>
          </w:r>
          <w:r w:rsidR="0036068C">
            <w:t xml:space="preserve"> 9</w:t>
          </w:r>
        </w:p>
        <w:p w14:paraId="2FA4FFC3" w14:textId="09276285" w:rsidR="00860976" w:rsidRPr="00F67A89" w:rsidRDefault="00860976" w:rsidP="00860976">
          <w:pPr>
            <w:pStyle w:val="TOC1"/>
          </w:pPr>
          <w:r w:rsidRPr="00F67A89">
            <w:t>List of Abbreviations ...........................................................................................</w:t>
          </w:r>
          <w:r w:rsidR="00FA0771" w:rsidRPr="00F67A89">
            <w:t xml:space="preserve"> </w:t>
          </w:r>
          <w:r w:rsidR="0036068C">
            <w:t>10</w:t>
          </w:r>
          <w:r w:rsidRPr="00F67A89">
            <w:t xml:space="preserve"> </w:t>
          </w:r>
        </w:p>
        <w:p w14:paraId="34F53ADC" w14:textId="5F498C10" w:rsidR="00860976" w:rsidRPr="00F67A89" w:rsidRDefault="00860976" w:rsidP="00860976">
          <w:pPr>
            <w:pStyle w:val="TOC1"/>
          </w:pPr>
          <w:r w:rsidRPr="00F67A89">
            <w:t>Abstract ...............................................................................................................</w:t>
          </w:r>
          <w:r w:rsidR="0036068C">
            <w:t>11</w:t>
          </w:r>
        </w:p>
        <w:p w14:paraId="0A0DF597" w14:textId="234DC74F" w:rsidR="001A6FD8" w:rsidRPr="00B1675A" w:rsidRDefault="00B83F37" w:rsidP="0063075D">
          <w:pPr>
            <w:pStyle w:val="TOC1"/>
            <w:rPr>
              <w:noProof/>
              <w:lang w:eastAsia="en-MY"/>
            </w:rPr>
          </w:pPr>
          <w:r w:rsidRPr="0063075D">
            <w:fldChar w:fldCharType="begin"/>
          </w:r>
          <w:r w:rsidRPr="0063075D">
            <w:instrText xml:space="preserve"> TOC \o "1-3" \h \z \u </w:instrText>
          </w:r>
          <w:r w:rsidRPr="0063075D">
            <w:fldChar w:fldCharType="separate"/>
          </w:r>
        </w:p>
        <w:p w14:paraId="54935BB3" w14:textId="552FD355" w:rsidR="001A6FD8" w:rsidRPr="00B1675A" w:rsidRDefault="00600534" w:rsidP="0063075D">
          <w:pPr>
            <w:pStyle w:val="TOC1"/>
            <w:rPr>
              <w:noProof/>
              <w:lang w:eastAsia="en-MY"/>
            </w:rPr>
          </w:pPr>
          <w:hyperlink w:anchor="_Toc17969709" w:history="1">
            <w:r w:rsidR="001A6FD8" w:rsidRPr="00B1675A">
              <w:rPr>
                <w:rStyle w:val="Hyperlink"/>
                <w:noProof/>
              </w:rPr>
              <w:t>CHAPTER 1 INTRODUCTION</w:t>
            </w:r>
            <w:r w:rsidR="001A6FD8" w:rsidRPr="00B1675A">
              <w:rPr>
                <w:noProof/>
                <w:webHidden/>
              </w:rPr>
              <w:tab/>
            </w:r>
            <w:r w:rsidR="001A6FD8" w:rsidRPr="00B1675A">
              <w:rPr>
                <w:noProof/>
                <w:webHidden/>
              </w:rPr>
              <w:fldChar w:fldCharType="begin"/>
            </w:r>
            <w:r w:rsidR="001A6FD8" w:rsidRPr="00B1675A">
              <w:rPr>
                <w:noProof/>
                <w:webHidden/>
              </w:rPr>
              <w:instrText xml:space="preserve"> PAGEREF _Toc17969709 \h </w:instrText>
            </w:r>
            <w:r w:rsidR="001A6FD8" w:rsidRPr="00B1675A">
              <w:rPr>
                <w:noProof/>
                <w:webHidden/>
              </w:rPr>
            </w:r>
            <w:r w:rsidR="001A6FD8" w:rsidRPr="00B1675A">
              <w:rPr>
                <w:noProof/>
                <w:webHidden/>
              </w:rPr>
              <w:fldChar w:fldCharType="separate"/>
            </w:r>
            <w:r w:rsidR="0036068C" w:rsidRPr="00B1675A">
              <w:rPr>
                <w:noProof/>
                <w:webHidden/>
              </w:rPr>
              <w:t>12</w:t>
            </w:r>
            <w:r w:rsidR="001A6FD8" w:rsidRPr="00B1675A">
              <w:rPr>
                <w:noProof/>
                <w:webHidden/>
              </w:rPr>
              <w:fldChar w:fldCharType="end"/>
            </w:r>
          </w:hyperlink>
        </w:p>
        <w:p w14:paraId="3431C48F" w14:textId="5D2597DC" w:rsidR="001A6FD8" w:rsidRPr="00B1675A" w:rsidRDefault="00600534" w:rsidP="0063075D">
          <w:pPr>
            <w:pStyle w:val="TOC2"/>
            <w:rPr>
              <w:lang w:eastAsia="en-MY"/>
            </w:rPr>
          </w:pPr>
          <w:hyperlink w:anchor="_Toc17969710" w:history="1">
            <w:r w:rsidR="001A6FD8" w:rsidRPr="00B1675A">
              <w:rPr>
                <w:rStyle w:val="Hyperlink"/>
              </w:rPr>
              <w:t>1.1</w:t>
            </w:r>
            <w:r w:rsidR="001A6FD8" w:rsidRPr="00B1675A">
              <w:rPr>
                <w:lang w:eastAsia="en-MY"/>
              </w:rPr>
              <w:tab/>
            </w:r>
            <w:r w:rsidR="001A6FD8" w:rsidRPr="00B1675A">
              <w:rPr>
                <w:rStyle w:val="Hyperlink"/>
              </w:rPr>
              <w:t>Research Background</w:t>
            </w:r>
            <w:r w:rsidR="001A6FD8" w:rsidRPr="00B1675A">
              <w:rPr>
                <w:webHidden/>
              </w:rPr>
              <w:tab/>
            </w:r>
            <w:r w:rsidR="001A6FD8" w:rsidRPr="00B1675A">
              <w:rPr>
                <w:webHidden/>
              </w:rPr>
              <w:fldChar w:fldCharType="begin"/>
            </w:r>
            <w:r w:rsidR="001A6FD8" w:rsidRPr="00B1675A">
              <w:rPr>
                <w:webHidden/>
              </w:rPr>
              <w:instrText xml:space="preserve"> PAGEREF _Toc17969710 \h </w:instrText>
            </w:r>
            <w:r w:rsidR="001A6FD8" w:rsidRPr="00B1675A">
              <w:rPr>
                <w:webHidden/>
              </w:rPr>
            </w:r>
            <w:r w:rsidR="001A6FD8" w:rsidRPr="00B1675A">
              <w:rPr>
                <w:webHidden/>
              </w:rPr>
              <w:fldChar w:fldCharType="separate"/>
            </w:r>
            <w:r w:rsidR="0036068C" w:rsidRPr="00B1675A">
              <w:rPr>
                <w:webHidden/>
              </w:rPr>
              <w:t>12</w:t>
            </w:r>
            <w:r w:rsidR="001A6FD8" w:rsidRPr="00B1675A">
              <w:rPr>
                <w:webHidden/>
              </w:rPr>
              <w:fldChar w:fldCharType="end"/>
            </w:r>
          </w:hyperlink>
        </w:p>
        <w:p w14:paraId="744E7651" w14:textId="572C1FF9" w:rsidR="001A6FD8" w:rsidRPr="00B1675A" w:rsidRDefault="00600534" w:rsidP="0063075D">
          <w:pPr>
            <w:pStyle w:val="TOC2"/>
            <w:rPr>
              <w:lang w:eastAsia="en-MY"/>
            </w:rPr>
          </w:pPr>
          <w:hyperlink w:anchor="_Toc17969711" w:history="1">
            <w:r w:rsidR="001A6FD8" w:rsidRPr="00B1675A">
              <w:rPr>
                <w:rStyle w:val="Hyperlink"/>
              </w:rPr>
              <w:t>1.2</w:t>
            </w:r>
            <w:r w:rsidR="001A6FD8" w:rsidRPr="00B1675A">
              <w:rPr>
                <w:lang w:eastAsia="en-MY"/>
              </w:rPr>
              <w:tab/>
            </w:r>
            <w:r w:rsidR="001A6FD8" w:rsidRPr="00B1675A">
              <w:rPr>
                <w:rStyle w:val="Hyperlink"/>
              </w:rPr>
              <w:t>Problem Statement</w:t>
            </w:r>
            <w:r w:rsidR="001A6FD8" w:rsidRPr="00B1675A">
              <w:rPr>
                <w:webHidden/>
              </w:rPr>
              <w:tab/>
            </w:r>
            <w:r w:rsidR="001A6FD8" w:rsidRPr="00B1675A">
              <w:rPr>
                <w:webHidden/>
              </w:rPr>
              <w:fldChar w:fldCharType="begin"/>
            </w:r>
            <w:r w:rsidR="001A6FD8" w:rsidRPr="00B1675A">
              <w:rPr>
                <w:webHidden/>
              </w:rPr>
              <w:instrText xml:space="preserve"> PAGEREF _Toc17969711 \h </w:instrText>
            </w:r>
            <w:r w:rsidR="001A6FD8" w:rsidRPr="00B1675A">
              <w:rPr>
                <w:webHidden/>
              </w:rPr>
            </w:r>
            <w:r w:rsidR="001A6FD8" w:rsidRPr="00B1675A">
              <w:rPr>
                <w:webHidden/>
              </w:rPr>
              <w:fldChar w:fldCharType="separate"/>
            </w:r>
            <w:r w:rsidR="0036068C" w:rsidRPr="00B1675A">
              <w:rPr>
                <w:webHidden/>
              </w:rPr>
              <w:t>15</w:t>
            </w:r>
            <w:r w:rsidR="001A6FD8" w:rsidRPr="00B1675A">
              <w:rPr>
                <w:webHidden/>
              </w:rPr>
              <w:fldChar w:fldCharType="end"/>
            </w:r>
          </w:hyperlink>
        </w:p>
        <w:p w14:paraId="011DEF80" w14:textId="13F24FD6" w:rsidR="001A6FD8" w:rsidRPr="00B1675A" w:rsidRDefault="00600534" w:rsidP="0063075D">
          <w:pPr>
            <w:pStyle w:val="TOC2"/>
            <w:rPr>
              <w:lang w:eastAsia="en-MY"/>
            </w:rPr>
          </w:pPr>
          <w:hyperlink w:anchor="_Toc17969712" w:history="1">
            <w:r w:rsidR="001A6FD8" w:rsidRPr="00B1675A">
              <w:rPr>
                <w:rStyle w:val="Hyperlink"/>
              </w:rPr>
              <w:t>1.3</w:t>
            </w:r>
            <w:r w:rsidR="001A6FD8" w:rsidRPr="00B1675A">
              <w:rPr>
                <w:lang w:eastAsia="en-MY"/>
              </w:rPr>
              <w:tab/>
            </w:r>
            <w:r w:rsidR="001A6FD8" w:rsidRPr="00B1675A">
              <w:rPr>
                <w:rStyle w:val="Hyperlink"/>
              </w:rPr>
              <w:t>Research Objectives</w:t>
            </w:r>
            <w:r w:rsidR="001A6FD8" w:rsidRPr="00B1675A">
              <w:rPr>
                <w:webHidden/>
              </w:rPr>
              <w:tab/>
            </w:r>
            <w:r w:rsidR="001A6FD8" w:rsidRPr="00B1675A">
              <w:rPr>
                <w:webHidden/>
              </w:rPr>
              <w:fldChar w:fldCharType="begin"/>
            </w:r>
            <w:r w:rsidR="001A6FD8" w:rsidRPr="00B1675A">
              <w:rPr>
                <w:webHidden/>
              </w:rPr>
              <w:instrText xml:space="preserve"> PAGEREF _Toc17969712 \h </w:instrText>
            </w:r>
            <w:r w:rsidR="001A6FD8" w:rsidRPr="00B1675A">
              <w:rPr>
                <w:webHidden/>
              </w:rPr>
            </w:r>
            <w:r w:rsidR="001A6FD8" w:rsidRPr="00B1675A">
              <w:rPr>
                <w:webHidden/>
              </w:rPr>
              <w:fldChar w:fldCharType="separate"/>
            </w:r>
            <w:r w:rsidR="0036068C" w:rsidRPr="00B1675A">
              <w:rPr>
                <w:webHidden/>
              </w:rPr>
              <w:t>18</w:t>
            </w:r>
            <w:r w:rsidR="001A6FD8" w:rsidRPr="00B1675A">
              <w:rPr>
                <w:webHidden/>
              </w:rPr>
              <w:fldChar w:fldCharType="end"/>
            </w:r>
          </w:hyperlink>
        </w:p>
        <w:p w14:paraId="7479AE87" w14:textId="1FC1FBA7"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13" w:history="1">
            <w:r w:rsidR="001A6FD8" w:rsidRPr="00B1675A">
              <w:rPr>
                <w:rStyle w:val="Hyperlink"/>
                <w:rFonts w:ascii="Arial" w:hAnsi="Arial" w:cs="Arial"/>
                <w:noProof/>
                <w:sz w:val="24"/>
                <w:szCs w:val="24"/>
              </w:rPr>
              <w:t>1.3.1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General Research Objectives</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_Toc17969713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18</w:t>
            </w:r>
            <w:r w:rsidR="001A6FD8" w:rsidRPr="00B1675A">
              <w:rPr>
                <w:rFonts w:ascii="Arial" w:hAnsi="Arial" w:cs="Arial"/>
                <w:noProof/>
                <w:webHidden/>
                <w:sz w:val="24"/>
                <w:szCs w:val="24"/>
              </w:rPr>
              <w:fldChar w:fldCharType="end"/>
            </w:r>
          </w:hyperlink>
        </w:p>
        <w:p w14:paraId="7B29779D" w14:textId="0038D17E"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14" w:history="1">
            <w:r w:rsidR="001A6FD8" w:rsidRPr="00B1675A">
              <w:rPr>
                <w:rStyle w:val="Hyperlink"/>
                <w:rFonts w:ascii="Arial" w:eastAsiaTheme="majorEastAsia" w:hAnsi="Arial" w:cs="Arial"/>
                <w:noProof/>
                <w:sz w:val="24"/>
                <w:szCs w:val="24"/>
              </w:rPr>
              <w:t>1.3.2</w:t>
            </w:r>
            <w:r w:rsidR="001A6FD8" w:rsidRPr="00B1675A">
              <w:rPr>
                <w:rFonts w:ascii="Arial" w:hAnsi="Arial" w:cs="Arial"/>
                <w:noProof/>
                <w:sz w:val="24"/>
                <w:szCs w:val="24"/>
                <w:lang w:eastAsia="en-MY"/>
              </w:rPr>
              <w:tab/>
            </w:r>
            <w:r w:rsidR="001A6FD8" w:rsidRPr="00B1675A">
              <w:rPr>
                <w:rStyle w:val="Hyperlink"/>
                <w:rFonts w:ascii="Arial" w:eastAsiaTheme="majorEastAsia" w:hAnsi="Arial" w:cs="Arial"/>
                <w:noProof/>
                <w:sz w:val="24"/>
                <w:szCs w:val="24"/>
              </w:rPr>
              <w:t>Specific Research Objectives</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_Toc17969714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18</w:t>
            </w:r>
            <w:r w:rsidR="001A6FD8" w:rsidRPr="00B1675A">
              <w:rPr>
                <w:rFonts w:ascii="Arial" w:hAnsi="Arial" w:cs="Arial"/>
                <w:noProof/>
                <w:webHidden/>
                <w:sz w:val="24"/>
                <w:szCs w:val="24"/>
              </w:rPr>
              <w:fldChar w:fldCharType="end"/>
            </w:r>
          </w:hyperlink>
        </w:p>
        <w:p w14:paraId="00DEB01C" w14:textId="314C3D4F" w:rsidR="001A6FD8" w:rsidRPr="00B1675A" w:rsidRDefault="00600534" w:rsidP="0063075D">
          <w:pPr>
            <w:pStyle w:val="TOC2"/>
            <w:rPr>
              <w:lang w:eastAsia="en-MY"/>
            </w:rPr>
          </w:pPr>
          <w:hyperlink w:anchor="_Toc17969715" w:history="1">
            <w:r w:rsidR="001A6FD8" w:rsidRPr="00B1675A">
              <w:rPr>
                <w:rStyle w:val="Hyperlink"/>
              </w:rPr>
              <w:t>1.4</w:t>
            </w:r>
            <w:r w:rsidR="001A6FD8" w:rsidRPr="00B1675A">
              <w:rPr>
                <w:lang w:eastAsia="en-MY"/>
              </w:rPr>
              <w:tab/>
            </w:r>
            <w:r w:rsidR="001A6FD8" w:rsidRPr="00B1675A">
              <w:rPr>
                <w:rStyle w:val="Hyperlink"/>
              </w:rPr>
              <w:t>Research Question</w:t>
            </w:r>
            <w:r w:rsidR="001A6FD8" w:rsidRPr="00B1675A">
              <w:rPr>
                <w:webHidden/>
              </w:rPr>
              <w:tab/>
            </w:r>
            <w:r w:rsidR="001A6FD8" w:rsidRPr="00B1675A">
              <w:rPr>
                <w:webHidden/>
              </w:rPr>
              <w:fldChar w:fldCharType="begin"/>
            </w:r>
            <w:r w:rsidR="001A6FD8" w:rsidRPr="00B1675A">
              <w:rPr>
                <w:webHidden/>
              </w:rPr>
              <w:instrText xml:space="preserve"> PAGEREF _Toc17969715 \h </w:instrText>
            </w:r>
            <w:r w:rsidR="001A6FD8" w:rsidRPr="00B1675A">
              <w:rPr>
                <w:webHidden/>
              </w:rPr>
            </w:r>
            <w:r w:rsidR="001A6FD8" w:rsidRPr="00B1675A">
              <w:rPr>
                <w:webHidden/>
              </w:rPr>
              <w:fldChar w:fldCharType="separate"/>
            </w:r>
            <w:r w:rsidR="0036068C" w:rsidRPr="00B1675A">
              <w:rPr>
                <w:webHidden/>
              </w:rPr>
              <w:t>19</w:t>
            </w:r>
            <w:r w:rsidR="001A6FD8" w:rsidRPr="00B1675A">
              <w:rPr>
                <w:webHidden/>
              </w:rPr>
              <w:fldChar w:fldCharType="end"/>
            </w:r>
          </w:hyperlink>
        </w:p>
        <w:p w14:paraId="7A16CF33" w14:textId="19F6C4A8"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16" w:history="1">
            <w:r w:rsidR="001A6FD8" w:rsidRPr="00B1675A">
              <w:rPr>
                <w:rStyle w:val="Hyperlink"/>
                <w:rFonts w:ascii="Arial" w:hAnsi="Arial" w:cs="Arial"/>
                <w:noProof/>
                <w:sz w:val="24"/>
                <w:szCs w:val="24"/>
              </w:rPr>
              <w:t>1.4.1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General Question</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_Toc17969716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19</w:t>
            </w:r>
            <w:r w:rsidR="001A6FD8" w:rsidRPr="00B1675A">
              <w:rPr>
                <w:rFonts w:ascii="Arial" w:hAnsi="Arial" w:cs="Arial"/>
                <w:noProof/>
                <w:webHidden/>
                <w:sz w:val="24"/>
                <w:szCs w:val="24"/>
              </w:rPr>
              <w:fldChar w:fldCharType="end"/>
            </w:r>
          </w:hyperlink>
        </w:p>
        <w:p w14:paraId="5817DE19" w14:textId="68CF6045"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17" w:history="1">
            <w:r w:rsidR="001A6FD8" w:rsidRPr="00B1675A">
              <w:rPr>
                <w:rStyle w:val="Hyperlink"/>
                <w:rFonts w:ascii="Arial" w:hAnsi="Arial" w:cs="Arial"/>
                <w:noProof/>
                <w:sz w:val="24"/>
                <w:szCs w:val="24"/>
              </w:rPr>
              <w:t>1.4.2</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Specific Research Question</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_Toc17969717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19</w:t>
            </w:r>
            <w:r w:rsidR="001A6FD8" w:rsidRPr="00B1675A">
              <w:rPr>
                <w:rFonts w:ascii="Arial" w:hAnsi="Arial" w:cs="Arial"/>
                <w:noProof/>
                <w:webHidden/>
                <w:sz w:val="24"/>
                <w:szCs w:val="24"/>
              </w:rPr>
              <w:fldChar w:fldCharType="end"/>
            </w:r>
          </w:hyperlink>
        </w:p>
        <w:p w14:paraId="26B05327" w14:textId="6BDDFE61" w:rsidR="001A6FD8" w:rsidRPr="00B1675A" w:rsidRDefault="00600534" w:rsidP="0063075D">
          <w:pPr>
            <w:pStyle w:val="TOC2"/>
            <w:rPr>
              <w:lang w:eastAsia="en-MY"/>
            </w:rPr>
          </w:pPr>
          <w:hyperlink w:anchor="_Toc17969718" w:history="1">
            <w:r w:rsidR="001A6FD8" w:rsidRPr="00B1675A">
              <w:rPr>
                <w:rStyle w:val="Hyperlink"/>
              </w:rPr>
              <w:t>1.5</w:t>
            </w:r>
            <w:r w:rsidR="001A6FD8" w:rsidRPr="00B1675A">
              <w:rPr>
                <w:lang w:eastAsia="en-MY"/>
              </w:rPr>
              <w:tab/>
            </w:r>
            <w:r w:rsidR="001A6FD8" w:rsidRPr="00B1675A">
              <w:rPr>
                <w:rStyle w:val="Hyperlink"/>
              </w:rPr>
              <w:t>Significance of The Study</w:t>
            </w:r>
            <w:r w:rsidR="001A6FD8" w:rsidRPr="00B1675A">
              <w:rPr>
                <w:webHidden/>
              </w:rPr>
              <w:tab/>
            </w:r>
            <w:r w:rsidR="001A6FD8" w:rsidRPr="00B1675A">
              <w:rPr>
                <w:webHidden/>
              </w:rPr>
              <w:fldChar w:fldCharType="begin"/>
            </w:r>
            <w:r w:rsidR="001A6FD8" w:rsidRPr="00B1675A">
              <w:rPr>
                <w:webHidden/>
              </w:rPr>
              <w:instrText xml:space="preserve"> PAGEREF _Toc17969718 \h </w:instrText>
            </w:r>
            <w:r w:rsidR="001A6FD8" w:rsidRPr="00B1675A">
              <w:rPr>
                <w:webHidden/>
              </w:rPr>
            </w:r>
            <w:r w:rsidR="001A6FD8" w:rsidRPr="00B1675A">
              <w:rPr>
                <w:webHidden/>
              </w:rPr>
              <w:fldChar w:fldCharType="separate"/>
            </w:r>
            <w:r w:rsidR="0036068C" w:rsidRPr="00B1675A">
              <w:rPr>
                <w:webHidden/>
              </w:rPr>
              <w:t>19</w:t>
            </w:r>
            <w:r w:rsidR="001A6FD8" w:rsidRPr="00B1675A">
              <w:rPr>
                <w:webHidden/>
              </w:rPr>
              <w:fldChar w:fldCharType="end"/>
            </w:r>
          </w:hyperlink>
        </w:p>
        <w:p w14:paraId="5572D27D" w14:textId="1D33AE41" w:rsidR="001A6FD8" w:rsidRPr="00B1675A" w:rsidRDefault="00600534" w:rsidP="0063075D">
          <w:pPr>
            <w:pStyle w:val="TOC2"/>
            <w:rPr>
              <w:lang w:eastAsia="en-MY"/>
            </w:rPr>
          </w:pPr>
          <w:hyperlink w:anchor="_Toc17969719" w:history="1">
            <w:r w:rsidR="001A6FD8" w:rsidRPr="00B1675A">
              <w:rPr>
                <w:rStyle w:val="Hyperlink"/>
              </w:rPr>
              <w:t>1.6</w:t>
            </w:r>
            <w:r w:rsidR="001A6FD8" w:rsidRPr="00B1675A">
              <w:rPr>
                <w:lang w:eastAsia="en-MY"/>
              </w:rPr>
              <w:tab/>
            </w:r>
            <w:r w:rsidR="001A6FD8" w:rsidRPr="00B1675A">
              <w:rPr>
                <w:rStyle w:val="Hyperlink"/>
              </w:rPr>
              <w:t>Scope of the Study</w:t>
            </w:r>
            <w:r w:rsidR="001A6FD8" w:rsidRPr="00B1675A">
              <w:rPr>
                <w:webHidden/>
              </w:rPr>
              <w:tab/>
            </w:r>
            <w:r w:rsidR="001A6FD8" w:rsidRPr="00B1675A">
              <w:rPr>
                <w:webHidden/>
              </w:rPr>
              <w:fldChar w:fldCharType="begin"/>
            </w:r>
            <w:r w:rsidR="001A6FD8" w:rsidRPr="00B1675A">
              <w:rPr>
                <w:webHidden/>
              </w:rPr>
              <w:instrText xml:space="preserve"> PAGEREF _Toc17969719 \h </w:instrText>
            </w:r>
            <w:r w:rsidR="001A6FD8" w:rsidRPr="00B1675A">
              <w:rPr>
                <w:webHidden/>
              </w:rPr>
            </w:r>
            <w:r w:rsidR="001A6FD8" w:rsidRPr="00B1675A">
              <w:rPr>
                <w:webHidden/>
              </w:rPr>
              <w:fldChar w:fldCharType="separate"/>
            </w:r>
            <w:r w:rsidR="0036068C" w:rsidRPr="00B1675A">
              <w:rPr>
                <w:webHidden/>
              </w:rPr>
              <w:t>20</w:t>
            </w:r>
            <w:r w:rsidR="001A6FD8" w:rsidRPr="00B1675A">
              <w:rPr>
                <w:webHidden/>
              </w:rPr>
              <w:fldChar w:fldCharType="end"/>
            </w:r>
          </w:hyperlink>
        </w:p>
        <w:p w14:paraId="3101DEA7" w14:textId="0625FB1E" w:rsidR="001A6FD8" w:rsidRPr="00B1675A" w:rsidRDefault="00600534" w:rsidP="0063075D">
          <w:pPr>
            <w:pStyle w:val="TOC2"/>
            <w:rPr>
              <w:rStyle w:val="Hyperlink"/>
            </w:rPr>
          </w:pPr>
          <w:hyperlink w:anchor="_Toc17969720" w:history="1">
            <w:r w:rsidR="001A6FD8" w:rsidRPr="00B1675A">
              <w:rPr>
                <w:rStyle w:val="Hyperlink"/>
              </w:rPr>
              <w:t>1.7</w:t>
            </w:r>
            <w:r w:rsidR="001A6FD8" w:rsidRPr="00B1675A">
              <w:rPr>
                <w:lang w:eastAsia="en-MY"/>
              </w:rPr>
              <w:tab/>
            </w:r>
            <w:r w:rsidR="001A6FD8" w:rsidRPr="00B1675A">
              <w:rPr>
                <w:rStyle w:val="Hyperlink"/>
              </w:rPr>
              <w:t>Ethical Consideration</w:t>
            </w:r>
            <w:r w:rsidR="001A6FD8" w:rsidRPr="00B1675A">
              <w:rPr>
                <w:webHidden/>
              </w:rPr>
              <w:tab/>
            </w:r>
            <w:r w:rsidR="001A6FD8" w:rsidRPr="00B1675A">
              <w:rPr>
                <w:webHidden/>
              </w:rPr>
              <w:fldChar w:fldCharType="begin"/>
            </w:r>
            <w:r w:rsidR="001A6FD8" w:rsidRPr="00B1675A">
              <w:rPr>
                <w:webHidden/>
              </w:rPr>
              <w:instrText xml:space="preserve"> PAGEREF _Toc17969720 \h </w:instrText>
            </w:r>
            <w:r w:rsidR="001A6FD8" w:rsidRPr="00B1675A">
              <w:rPr>
                <w:webHidden/>
              </w:rPr>
            </w:r>
            <w:r w:rsidR="001A6FD8" w:rsidRPr="00B1675A">
              <w:rPr>
                <w:webHidden/>
              </w:rPr>
              <w:fldChar w:fldCharType="separate"/>
            </w:r>
            <w:r w:rsidR="0036068C" w:rsidRPr="00B1675A">
              <w:rPr>
                <w:webHidden/>
              </w:rPr>
              <w:t>20</w:t>
            </w:r>
            <w:r w:rsidR="001A6FD8" w:rsidRPr="00B1675A">
              <w:rPr>
                <w:webHidden/>
              </w:rPr>
              <w:fldChar w:fldCharType="end"/>
            </w:r>
          </w:hyperlink>
        </w:p>
        <w:p w14:paraId="7A1F5396" w14:textId="77777777" w:rsidR="0036068C" w:rsidRPr="00B1675A" w:rsidRDefault="0036068C" w:rsidP="0063075D">
          <w:pPr>
            <w:spacing w:line="360" w:lineRule="auto"/>
            <w:rPr>
              <w:rFonts w:ascii="Arial" w:hAnsi="Arial" w:cs="Arial"/>
              <w:sz w:val="24"/>
              <w:szCs w:val="24"/>
            </w:rPr>
          </w:pPr>
        </w:p>
        <w:p w14:paraId="2FC76CF5" w14:textId="59B7B246" w:rsidR="001A6FD8" w:rsidRPr="00B1675A" w:rsidRDefault="00600534" w:rsidP="0063075D">
          <w:pPr>
            <w:pStyle w:val="TOC1"/>
            <w:rPr>
              <w:noProof/>
              <w:lang w:eastAsia="en-MY"/>
            </w:rPr>
          </w:pPr>
          <w:hyperlink w:anchor="_Toc17969721" w:history="1">
            <w:r w:rsidR="001A6FD8" w:rsidRPr="00B1675A">
              <w:rPr>
                <w:rStyle w:val="Hyperlink"/>
                <w:noProof/>
              </w:rPr>
              <w:t>CHAPTER 2 LITERATURE REVIEW</w:t>
            </w:r>
            <w:r w:rsidR="001A6FD8" w:rsidRPr="00B1675A">
              <w:rPr>
                <w:noProof/>
                <w:webHidden/>
              </w:rPr>
              <w:tab/>
            </w:r>
            <w:r w:rsidR="001A6FD8" w:rsidRPr="00B1675A">
              <w:rPr>
                <w:noProof/>
                <w:webHidden/>
              </w:rPr>
              <w:fldChar w:fldCharType="begin"/>
            </w:r>
            <w:r w:rsidR="001A6FD8" w:rsidRPr="00B1675A">
              <w:rPr>
                <w:noProof/>
                <w:webHidden/>
              </w:rPr>
              <w:instrText xml:space="preserve"> PAGEREF _Toc17969721 \h </w:instrText>
            </w:r>
            <w:r w:rsidR="001A6FD8" w:rsidRPr="00B1675A">
              <w:rPr>
                <w:noProof/>
                <w:webHidden/>
              </w:rPr>
            </w:r>
            <w:r w:rsidR="001A6FD8" w:rsidRPr="00B1675A">
              <w:rPr>
                <w:noProof/>
                <w:webHidden/>
              </w:rPr>
              <w:fldChar w:fldCharType="separate"/>
            </w:r>
            <w:r w:rsidR="0036068C" w:rsidRPr="00B1675A">
              <w:rPr>
                <w:noProof/>
                <w:webHidden/>
              </w:rPr>
              <w:t>21</w:t>
            </w:r>
            <w:r w:rsidR="001A6FD8" w:rsidRPr="00B1675A">
              <w:rPr>
                <w:noProof/>
                <w:webHidden/>
              </w:rPr>
              <w:fldChar w:fldCharType="end"/>
            </w:r>
          </w:hyperlink>
        </w:p>
        <w:p w14:paraId="10ABC700" w14:textId="4A707F96" w:rsidR="001A6FD8" w:rsidRPr="00B1675A" w:rsidRDefault="00600534" w:rsidP="0063075D">
          <w:pPr>
            <w:pStyle w:val="TOC2"/>
            <w:rPr>
              <w:lang w:eastAsia="en-MY"/>
            </w:rPr>
          </w:pPr>
          <w:hyperlink w:anchor="_Toc17969722" w:history="1">
            <w:r w:rsidR="001A6FD8" w:rsidRPr="00B1675A">
              <w:rPr>
                <w:rStyle w:val="Hyperlink"/>
              </w:rPr>
              <w:t>2.1</w:t>
            </w:r>
            <w:r w:rsidR="001A6FD8" w:rsidRPr="00B1675A">
              <w:rPr>
                <w:lang w:eastAsia="en-MY"/>
              </w:rPr>
              <w:tab/>
            </w:r>
            <w:r w:rsidR="001A6FD8" w:rsidRPr="00B1675A">
              <w:rPr>
                <w:rStyle w:val="Hyperlink"/>
              </w:rPr>
              <w:t>Overview Mobile Commerce – As New Payment Method</w:t>
            </w:r>
            <w:r w:rsidR="001A6FD8" w:rsidRPr="00B1675A">
              <w:rPr>
                <w:webHidden/>
              </w:rPr>
              <w:tab/>
            </w:r>
            <w:r w:rsidR="001A6FD8" w:rsidRPr="00B1675A">
              <w:rPr>
                <w:webHidden/>
              </w:rPr>
              <w:fldChar w:fldCharType="begin"/>
            </w:r>
            <w:r w:rsidR="001A6FD8" w:rsidRPr="00B1675A">
              <w:rPr>
                <w:webHidden/>
              </w:rPr>
              <w:instrText xml:space="preserve"> PAGEREF _Toc17969722 \h </w:instrText>
            </w:r>
            <w:r w:rsidR="001A6FD8" w:rsidRPr="00B1675A">
              <w:rPr>
                <w:webHidden/>
              </w:rPr>
            </w:r>
            <w:r w:rsidR="001A6FD8" w:rsidRPr="00B1675A">
              <w:rPr>
                <w:webHidden/>
              </w:rPr>
              <w:fldChar w:fldCharType="separate"/>
            </w:r>
            <w:r w:rsidR="0036068C" w:rsidRPr="00B1675A">
              <w:rPr>
                <w:webHidden/>
              </w:rPr>
              <w:t>21</w:t>
            </w:r>
            <w:r w:rsidR="001A6FD8" w:rsidRPr="00B1675A">
              <w:rPr>
                <w:webHidden/>
              </w:rPr>
              <w:fldChar w:fldCharType="end"/>
            </w:r>
          </w:hyperlink>
        </w:p>
        <w:p w14:paraId="28FE163B" w14:textId="783875A2" w:rsidR="001A6FD8" w:rsidRPr="00B1675A" w:rsidRDefault="00600534" w:rsidP="0063075D">
          <w:pPr>
            <w:pStyle w:val="TOC2"/>
            <w:rPr>
              <w:lang w:eastAsia="en-MY"/>
            </w:rPr>
          </w:pPr>
          <w:hyperlink w:anchor="_Toc17969723" w:history="1">
            <w:r w:rsidR="001A6FD8" w:rsidRPr="00B1675A">
              <w:rPr>
                <w:rStyle w:val="Hyperlink"/>
              </w:rPr>
              <w:t>2.2</w:t>
            </w:r>
            <w:r w:rsidR="001A6FD8" w:rsidRPr="00B1675A">
              <w:rPr>
                <w:lang w:eastAsia="en-MY"/>
              </w:rPr>
              <w:tab/>
            </w:r>
            <w:r w:rsidR="001A6FD8" w:rsidRPr="00B1675A">
              <w:rPr>
                <w:rStyle w:val="Hyperlink"/>
              </w:rPr>
              <w:t>Types of Mobile Payment</w:t>
            </w:r>
            <w:r w:rsidR="001A6FD8" w:rsidRPr="00B1675A">
              <w:rPr>
                <w:webHidden/>
              </w:rPr>
              <w:tab/>
            </w:r>
            <w:r w:rsidR="001A6FD8" w:rsidRPr="00B1675A">
              <w:rPr>
                <w:webHidden/>
              </w:rPr>
              <w:fldChar w:fldCharType="begin"/>
            </w:r>
            <w:r w:rsidR="001A6FD8" w:rsidRPr="00B1675A">
              <w:rPr>
                <w:webHidden/>
              </w:rPr>
              <w:instrText xml:space="preserve"> PAGEREF _Toc17969723 \h </w:instrText>
            </w:r>
            <w:r w:rsidR="001A6FD8" w:rsidRPr="00B1675A">
              <w:rPr>
                <w:webHidden/>
              </w:rPr>
            </w:r>
            <w:r w:rsidR="001A6FD8" w:rsidRPr="00B1675A">
              <w:rPr>
                <w:webHidden/>
              </w:rPr>
              <w:fldChar w:fldCharType="separate"/>
            </w:r>
            <w:r w:rsidR="0036068C" w:rsidRPr="00B1675A">
              <w:rPr>
                <w:webHidden/>
              </w:rPr>
              <w:t>23</w:t>
            </w:r>
            <w:r w:rsidR="001A6FD8" w:rsidRPr="00B1675A">
              <w:rPr>
                <w:webHidden/>
              </w:rPr>
              <w:fldChar w:fldCharType="end"/>
            </w:r>
          </w:hyperlink>
        </w:p>
        <w:p w14:paraId="36A796FF" w14:textId="5AA8378F"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24" w:history="1">
            <w:r w:rsidR="001A6FD8" w:rsidRPr="00B1675A">
              <w:rPr>
                <w:rStyle w:val="Hyperlink"/>
                <w:rFonts w:ascii="Arial" w:hAnsi="Arial" w:cs="Arial"/>
                <w:noProof/>
                <w:sz w:val="24"/>
                <w:szCs w:val="24"/>
              </w:rPr>
              <w:t>2.2.1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Proximity Mobile Payment</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_Toc17969724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23</w:t>
            </w:r>
            <w:r w:rsidR="001A6FD8" w:rsidRPr="00B1675A">
              <w:rPr>
                <w:rFonts w:ascii="Arial" w:hAnsi="Arial" w:cs="Arial"/>
                <w:noProof/>
                <w:webHidden/>
                <w:sz w:val="24"/>
                <w:szCs w:val="24"/>
              </w:rPr>
              <w:fldChar w:fldCharType="end"/>
            </w:r>
          </w:hyperlink>
        </w:p>
        <w:p w14:paraId="56588C01" w14:textId="78BC842D"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25" w:history="1">
            <w:r w:rsidR="001A6FD8" w:rsidRPr="00B1675A">
              <w:rPr>
                <w:rStyle w:val="Hyperlink"/>
                <w:rFonts w:ascii="Arial" w:hAnsi="Arial" w:cs="Arial"/>
                <w:noProof/>
                <w:sz w:val="24"/>
                <w:szCs w:val="24"/>
              </w:rPr>
              <w:t>2.2.2</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Remote Mobile Payment</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_Toc17969725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25</w:t>
            </w:r>
            <w:r w:rsidR="001A6FD8" w:rsidRPr="00B1675A">
              <w:rPr>
                <w:rFonts w:ascii="Arial" w:hAnsi="Arial" w:cs="Arial"/>
                <w:noProof/>
                <w:webHidden/>
                <w:sz w:val="24"/>
                <w:szCs w:val="24"/>
              </w:rPr>
              <w:fldChar w:fldCharType="end"/>
            </w:r>
          </w:hyperlink>
        </w:p>
        <w:p w14:paraId="1DFFD443" w14:textId="535326FC" w:rsidR="001A6FD8" w:rsidRPr="00B1675A" w:rsidRDefault="00600534" w:rsidP="0063075D">
          <w:pPr>
            <w:pStyle w:val="TOC2"/>
            <w:rPr>
              <w:lang w:eastAsia="en-MY"/>
            </w:rPr>
          </w:pPr>
          <w:hyperlink w:anchor="_Toc17969726" w:history="1">
            <w:r w:rsidR="001A6FD8" w:rsidRPr="00B1675A">
              <w:rPr>
                <w:rStyle w:val="Hyperlink"/>
              </w:rPr>
              <w:t>2.3</w:t>
            </w:r>
            <w:r w:rsidR="001A6FD8" w:rsidRPr="00B1675A">
              <w:rPr>
                <w:lang w:eastAsia="en-MY"/>
              </w:rPr>
              <w:tab/>
            </w:r>
            <w:r w:rsidR="001A6FD8" w:rsidRPr="00B1675A">
              <w:rPr>
                <w:rStyle w:val="Hyperlink"/>
              </w:rPr>
              <w:t>Advantages NFC Compare with QR Codes in Mobile Payment</w:t>
            </w:r>
            <w:r w:rsidR="001A6FD8" w:rsidRPr="00B1675A">
              <w:rPr>
                <w:webHidden/>
              </w:rPr>
              <w:tab/>
            </w:r>
            <w:r w:rsidR="001A6FD8" w:rsidRPr="00B1675A">
              <w:rPr>
                <w:webHidden/>
              </w:rPr>
              <w:fldChar w:fldCharType="begin"/>
            </w:r>
            <w:r w:rsidR="001A6FD8" w:rsidRPr="00B1675A">
              <w:rPr>
                <w:webHidden/>
              </w:rPr>
              <w:instrText xml:space="preserve"> PAGEREF _Toc17969726 \h </w:instrText>
            </w:r>
            <w:r w:rsidR="001A6FD8" w:rsidRPr="00B1675A">
              <w:rPr>
                <w:webHidden/>
              </w:rPr>
            </w:r>
            <w:r w:rsidR="001A6FD8" w:rsidRPr="00B1675A">
              <w:rPr>
                <w:webHidden/>
              </w:rPr>
              <w:fldChar w:fldCharType="separate"/>
            </w:r>
            <w:r w:rsidR="0036068C" w:rsidRPr="00B1675A">
              <w:rPr>
                <w:webHidden/>
              </w:rPr>
              <w:t>26</w:t>
            </w:r>
            <w:r w:rsidR="001A6FD8" w:rsidRPr="00B1675A">
              <w:rPr>
                <w:webHidden/>
              </w:rPr>
              <w:fldChar w:fldCharType="end"/>
            </w:r>
          </w:hyperlink>
        </w:p>
        <w:p w14:paraId="7A7ED645" w14:textId="279118BE" w:rsidR="001A6FD8" w:rsidRPr="00B1675A" w:rsidRDefault="00600534" w:rsidP="0063075D">
          <w:pPr>
            <w:pStyle w:val="TOC2"/>
            <w:rPr>
              <w:lang w:eastAsia="en-MY"/>
            </w:rPr>
          </w:pPr>
          <w:hyperlink w:anchor="_Toc17969727" w:history="1">
            <w:r w:rsidR="001A6FD8" w:rsidRPr="00B1675A">
              <w:rPr>
                <w:rStyle w:val="Hyperlink"/>
              </w:rPr>
              <w:t>2.4</w:t>
            </w:r>
            <w:r w:rsidR="001A6FD8" w:rsidRPr="00B1675A">
              <w:rPr>
                <w:lang w:eastAsia="en-MY"/>
              </w:rPr>
              <w:tab/>
            </w:r>
            <w:r w:rsidR="001A6FD8" w:rsidRPr="00B1675A">
              <w:rPr>
                <w:rStyle w:val="Hyperlink"/>
              </w:rPr>
              <w:t>An Overview Near Field Communication (NFC) Technology</w:t>
            </w:r>
            <w:r w:rsidR="001A6FD8" w:rsidRPr="00B1675A">
              <w:rPr>
                <w:webHidden/>
              </w:rPr>
              <w:tab/>
            </w:r>
            <w:r w:rsidR="001A6FD8" w:rsidRPr="00B1675A">
              <w:rPr>
                <w:webHidden/>
              </w:rPr>
              <w:fldChar w:fldCharType="begin"/>
            </w:r>
            <w:r w:rsidR="001A6FD8" w:rsidRPr="00B1675A">
              <w:rPr>
                <w:webHidden/>
              </w:rPr>
              <w:instrText xml:space="preserve"> PAGEREF _Toc17969727 \h </w:instrText>
            </w:r>
            <w:r w:rsidR="001A6FD8" w:rsidRPr="00B1675A">
              <w:rPr>
                <w:webHidden/>
              </w:rPr>
            </w:r>
            <w:r w:rsidR="001A6FD8" w:rsidRPr="00B1675A">
              <w:rPr>
                <w:webHidden/>
              </w:rPr>
              <w:fldChar w:fldCharType="separate"/>
            </w:r>
            <w:r w:rsidR="0036068C" w:rsidRPr="00B1675A">
              <w:rPr>
                <w:webHidden/>
              </w:rPr>
              <w:t>26</w:t>
            </w:r>
            <w:r w:rsidR="001A6FD8" w:rsidRPr="00B1675A">
              <w:rPr>
                <w:webHidden/>
              </w:rPr>
              <w:fldChar w:fldCharType="end"/>
            </w:r>
          </w:hyperlink>
        </w:p>
        <w:p w14:paraId="6EEEFD4A" w14:textId="3328D026"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28" w:history="1">
            <w:r w:rsidR="001A6FD8" w:rsidRPr="00B1675A">
              <w:rPr>
                <w:rStyle w:val="Hyperlink"/>
                <w:rFonts w:ascii="Arial" w:hAnsi="Arial" w:cs="Arial"/>
                <w:noProof/>
                <w:sz w:val="24"/>
                <w:szCs w:val="24"/>
              </w:rPr>
              <w:t>2.4.1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NFC Enabled Mobile Payment- Work as “Mobile Wallet”</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_Toc17969728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28</w:t>
            </w:r>
            <w:r w:rsidR="001A6FD8" w:rsidRPr="00B1675A">
              <w:rPr>
                <w:rFonts w:ascii="Arial" w:hAnsi="Arial" w:cs="Arial"/>
                <w:noProof/>
                <w:webHidden/>
                <w:sz w:val="24"/>
                <w:szCs w:val="24"/>
              </w:rPr>
              <w:fldChar w:fldCharType="end"/>
            </w:r>
          </w:hyperlink>
        </w:p>
        <w:p w14:paraId="6177F332" w14:textId="2B287CC2" w:rsidR="001A6FD8" w:rsidRPr="00B1675A" w:rsidRDefault="00600534" w:rsidP="0063075D">
          <w:pPr>
            <w:pStyle w:val="TOC2"/>
            <w:rPr>
              <w:lang w:eastAsia="en-MY"/>
            </w:rPr>
          </w:pPr>
          <w:hyperlink w:anchor="_Toc17969729" w:history="1">
            <w:r w:rsidR="001A6FD8" w:rsidRPr="00B1675A">
              <w:rPr>
                <w:rStyle w:val="Hyperlink"/>
              </w:rPr>
              <w:t>2.5</w:t>
            </w:r>
            <w:r w:rsidR="001A6FD8" w:rsidRPr="00B1675A">
              <w:rPr>
                <w:lang w:eastAsia="en-MY"/>
              </w:rPr>
              <w:tab/>
            </w:r>
            <w:r w:rsidR="001A6FD8" w:rsidRPr="00B1675A">
              <w:rPr>
                <w:rStyle w:val="Hyperlink"/>
              </w:rPr>
              <w:t>Theoretical Background</w:t>
            </w:r>
            <w:r w:rsidR="001A6FD8" w:rsidRPr="00B1675A">
              <w:rPr>
                <w:webHidden/>
              </w:rPr>
              <w:tab/>
            </w:r>
            <w:r w:rsidR="001A6FD8" w:rsidRPr="00B1675A">
              <w:rPr>
                <w:webHidden/>
              </w:rPr>
              <w:fldChar w:fldCharType="begin"/>
            </w:r>
            <w:r w:rsidR="001A6FD8" w:rsidRPr="00B1675A">
              <w:rPr>
                <w:webHidden/>
              </w:rPr>
              <w:instrText xml:space="preserve"> PAGEREF _Toc17969729 \h </w:instrText>
            </w:r>
            <w:r w:rsidR="001A6FD8" w:rsidRPr="00B1675A">
              <w:rPr>
                <w:webHidden/>
              </w:rPr>
            </w:r>
            <w:r w:rsidR="001A6FD8" w:rsidRPr="00B1675A">
              <w:rPr>
                <w:webHidden/>
              </w:rPr>
              <w:fldChar w:fldCharType="separate"/>
            </w:r>
            <w:r w:rsidR="0036068C" w:rsidRPr="00B1675A">
              <w:rPr>
                <w:webHidden/>
              </w:rPr>
              <w:t>29</w:t>
            </w:r>
            <w:r w:rsidR="001A6FD8" w:rsidRPr="00B1675A">
              <w:rPr>
                <w:webHidden/>
              </w:rPr>
              <w:fldChar w:fldCharType="end"/>
            </w:r>
          </w:hyperlink>
        </w:p>
        <w:p w14:paraId="51B9B3FB" w14:textId="78F0F84A"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30" w:history="1">
            <w:r w:rsidR="001A6FD8" w:rsidRPr="00B1675A">
              <w:rPr>
                <w:rStyle w:val="Hyperlink"/>
                <w:rFonts w:ascii="Arial" w:hAnsi="Arial" w:cs="Arial"/>
                <w:noProof/>
                <w:sz w:val="24"/>
                <w:szCs w:val="24"/>
              </w:rPr>
              <w:t>2.5.1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Unified Theory of Acceptance and Use of Technology (UTAUT)</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_Toc17969730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31</w:t>
            </w:r>
            <w:r w:rsidR="001A6FD8" w:rsidRPr="00B1675A">
              <w:rPr>
                <w:rFonts w:ascii="Arial" w:hAnsi="Arial" w:cs="Arial"/>
                <w:noProof/>
                <w:webHidden/>
                <w:sz w:val="24"/>
                <w:szCs w:val="24"/>
              </w:rPr>
              <w:fldChar w:fldCharType="end"/>
            </w:r>
          </w:hyperlink>
        </w:p>
        <w:p w14:paraId="5C3A96D3" w14:textId="69C1B988" w:rsidR="001A6FD8" w:rsidRPr="00B1675A" w:rsidRDefault="00600534" w:rsidP="0063075D">
          <w:pPr>
            <w:pStyle w:val="TOC2"/>
            <w:rPr>
              <w:lang w:eastAsia="en-MY"/>
            </w:rPr>
          </w:pPr>
          <w:hyperlink w:anchor="_Toc17969731" w:history="1">
            <w:r w:rsidR="001A6FD8" w:rsidRPr="00B1675A">
              <w:rPr>
                <w:rStyle w:val="Hyperlink"/>
              </w:rPr>
              <w:t>2.6</w:t>
            </w:r>
            <w:r w:rsidR="001A6FD8" w:rsidRPr="00B1675A">
              <w:rPr>
                <w:lang w:eastAsia="en-MY"/>
              </w:rPr>
              <w:tab/>
            </w:r>
            <w:r w:rsidR="001A6FD8" w:rsidRPr="00B1675A">
              <w:rPr>
                <w:rStyle w:val="Hyperlink"/>
              </w:rPr>
              <w:t>Literature Gap</w:t>
            </w:r>
            <w:r w:rsidR="001A6FD8" w:rsidRPr="00B1675A">
              <w:rPr>
                <w:webHidden/>
              </w:rPr>
              <w:tab/>
            </w:r>
            <w:r w:rsidR="001A6FD8" w:rsidRPr="00B1675A">
              <w:rPr>
                <w:webHidden/>
              </w:rPr>
              <w:fldChar w:fldCharType="begin"/>
            </w:r>
            <w:r w:rsidR="001A6FD8" w:rsidRPr="00B1675A">
              <w:rPr>
                <w:webHidden/>
              </w:rPr>
              <w:instrText xml:space="preserve"> PAGEREF _Toc17969731 \h </w:instrText>
            </w:r>
            <w:r w:rsidR="001A6FD8" w:rsidRPr="00B1675A">
              <w:rPr>
                <w:webHidden/>
              </w:rPr>
            </w:r>
            <w:r w:rsidR="001A6FD8" w:rsidRPr="00B1675A">
              <w:rPr>
                <w:webHidden/>
              </w:rPr>
              <w:fldChar w:fldCharType="separate"/>
            </w:r>
            <w:r w:rsidR="0036068C" w:rsidRPr="00B1675A">
              <w:rPr>
                <w:webHidden/>
              </w:rPr>
              <w:t>33</w:t>
            </w:r>
            <w:r w:rsidR="001A6FD8" w:rsidRPr="00B1675A">
              <w:rPr>
                <w:webHidden/>
              </w:rPr>
              <w:fldChar w:fldCharType="end"/>
            </w:r>
          </w:hyperlink>
        </w:p>
        <w:p w14:paraId="4EB8F30B" w14:textId="7D547321" w:rsidR="001A6FD8" w:rsidRPr="00B1675A" w:rsidRDefault="00600534" w:rsidP="0063075D">
          <w:pPr>
            <w:pStyle w:val="TOC2"/>
            <w:rPr>
              <w:lang w:eastAsia="en-MY"/>
            </w:rPr>
          </w:pPr>
          <w:hyperlink w:anchor="_Toc17969732" w:history="1">
            <w:r w:rsidR="001A6FD8" w:rsidRPr="00B1675A">
              <w:rPr>
                <w:rStyle w:val="Hyperlink"/>
              </w:rPr>
              <w:t>2.7</w:t>
            </w:r>
            <w:r w:rsidR="001A6FD8" w:rsidRPr="00B1675A">
              <w:rPr>
                <w:lang w:eastAsia="en-MY"/>
              </w:rPr>
              <w:tab/>
            </w:r>
            <w:r w:rsidR="001A6FD8" w:rsidRPr="00B1675A">
              <w:rPr>
                <w:rStyle w:val="Hyperlink"/>
              </w:rPr>
              <w:t>Conceptual Framework</w:t>
            </w:r>
            <w:r w:rsidR="001A6FD8" w:rsidRPr="00B1675A">
              <w:rPr>
                <w:webHidden/>
              </w:rPr>
              <w:tab/>
            </w:r>
            <w:r w:rsidR="001A6FD8" w:rsidRPr="00B1675A">
              <w:rPr>
                <w:webHidden/>
              </w:rPr>
              <w:fldChar w:fldCharType="begin"/>
            </w:r>
            <w:r w:rsidR="001A6FD8" w:rsidRPr="00B1675A">
              <w:rPr>
                <w:webHidden/>
              </w:rPr>
              <w:instrText xml:space="preserve"> PAGEREF _Toc17969732 \h </w:instrText>
            </w:r>
            <w:r w:rsidR="001A6FD8" w:rsidRPr="00B1675A">
              <w:rPr>
                <w:webHidden/>
              </w:rPr>
            </w:r>
            <w:r w:rsidR="001A6FD8" w:rsidRPr="00B1675A">
              <w:rPr>
                <w:webHidden/>
              </w:rPr>
              <w:fldChar w:fldCharType="separate"/>
            </w:r>
            <w:r w:rsidR="0036068C" w:rsidRPr="00B1675A">
              <w:rPr>
                <w:webHidden/>
              </w:rPr>
              <w:t>33</w:t>
            </w:r>
            <w:r w:rsidR="001A6FD8" w:rsidRPr="00B1675A">
              <w:rPr>
                <w:webHidden/>
              </w:rPr>
              <w:fldChar w:fldCharType="end"/>
            </w:r>
          </w:hyperlink>
        </w:p>
        <w:p w14:paraId="2850D765" w14:textId="2710C61B" w:rsidR="001A6FD8" w:rsidRPr="00B1675A" w:rsidRDefault="00600534" w:rsidP="0063075D">
          <w:pPr>
            <w:pStyle w:val="TOC2"/>
            <w:rPr>
              <w:lang w:eastAsia="en-MY"/>
            </w:rPr>
          </w:pPr>
          <w:hyperlink w:anchor="_Toc17969733" w:history="1">
            <w:r w:rsidR="001A6FD8" w:rsidRPr="00B1675A">
              <w:rPr>
                <w:rStyle w:val="Hyperlink"/>
              </w:rPr>
              <w:t>2.8</w:t>
            </w:r>
            <w:r w:rsidR="001A6FD8" w:rsidRPr="00B1675A">
              <w:rPr>
                <w:lang w:eastAsia="en-MY"/>
              </w:rPr>
              <w:tab/>
            </w:r>
            <w:r w:rsidR="001A6FD8" w:rsidRPr="00B1675A">
              <w:rPr>
                <w:rStyle w:val="Hyperlink"/>
              </w:rPr>
              <w:t>Hypotheses Development</w:t>
            </w:r>
            <w:r w:rsidR="001A6FD8" w:rsidRPr="00B1675A">
              <w:rPr>
                <w:webHidden/>
              </w:rPr>
              <w:tab/>
            </w:r>
            <w:r w:rsidR="001A6FD8" w:rsidRPr="00B1675A">
              <w:rPr>
                <w:webHidden/>
              </w:rPr>
              <w:fldChar w:fldCharType="begin"/>
            </w:r>
            <w:r w:rsidR="001A6FD8" w:rsidRPr="00B1675A">
              <w:rPr>
                <w:webHidden/>
              </w:rPr>
              <w:instrText xml:space="preserve"> PAGEREF _Toc17969733 \h </w:instrText>
            </w:r>
            <w:r w:rsidR="001A6FD8" w:rsidRPr="00B1675A">
              <w:rPr>
                <w:webHidden/>
              </w:rPr>
            </w:r>
            <w:r w:rsidR="001A6FD8" w:rsidRPr="00B1675A">
              <w:rPr>
                <w:webHidden/>
              </w:rPr>
              <w:fldChar w:fldCharType="separate"/>
            </w:r>
            <w:r w:rsidR="0036068C" w:rsidRPr="00B1675A">
              <w:rPr>
                <w:webHidden/>
              </w:rPr>
              <w:t>34</w:t>
            </w:r>
            <w:r w:rsidR="001A6FD8" w:rsidRPr="00B1675A">
              <w:rPr>
                <w:webHidden/>
              </w:rPr>
              <w:fldChar w:fldCharType="end"/>
            </w:r>
          </w:hyperlink>
        </w:p>
        <w:p w14:paraId="406414D5" w14:textId="36C0A598"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34" w:history="1">
            <w:r w:rsidR="001A6FD8" w:rsidRPr="00B1675A">
              <w:rPr>
                <w:rStyle w:val="Hyperlink"/>
                <w:rFonts w:ascii="Arial" w:hAnsi="Arial" w:cs="Arial"/>
                <w:noProof/>
                <w:sz w:val="24"/>
                <w:szCs w:val="24"/>
              </w:rPr>
              <w:t>2.8.1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Performance Expectancy (PE)</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_Toc17969734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34</w:t>
            </w:r>
            <w:r w:rsidR="001A6FD8" w:rsidRPr="00B1675A">
              <w:rPr>
                <w:rFonts w:ascii="Arial" w:hAnsi="Arial" w:cs="Arial"/>
                <w:noProof/>
                <w:webHidden/>
                <w:sz w:val="24"/>
                <w:szCs w:val="24"/>
              </w:rPr>
              <w:fldChar w:fldCharType="end"/>
            </w:r>
          </w:hyperlink>
        </w:p>
        <w:p w14:paraId="5A8012BC" w14:textId="1340F7E4"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35" w:history="1">
            <w:r w:rsidR="001A6FD8" w:rsidRPr="00B1675A">
              <w:rPr>
                <w:rStyle w:val="Hyperlink"/>
                <w:rFonts w:ascii="Arial" w:hAnsi="Arial" w:cs="Arial"/>
                <w:noProof/>
                <w:sz w:val="24"/>
                <w:szCs w:val="24"/>
              </w:rPr>
              <w:t>2.8.2</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Effort Expectancy (EE)</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_Toc17969735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34</w:t>
            </w:r>
            <w:r w:rsidR="001A6FD8" w:rsidRPr="00B1675A">
              <w:rPr>
                <w:rFonts w:ascii="Arial" w:hAnsi="Arial" w:cs="Arial"/>
                <w:noProof/>
                <w:webHidden/>
                <w:sz w:val="24"/>
                <w:szCs w:val="24"/>
              </w:rPr>
              <w:fldChar w:fldCharType="end"/>
            </w:r>
          </w:hyperlink>
        </w:p>
        <w:p w14:paraId="7E5B8A96" w14:textId="4F2DA2F6"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36" w:history="1">
            <w:r w:rsidR="001A6FD8" w:rsidRPr="00B1675A">
              <w:rPr>
                <w:rStyle w:val="Hyperlink"/>
                <w:rFonts w:ascii="Arial" w:hAnsi="Arial" w:cs="Arial"/>
                <w:noProof/>
                <w:sz w:val="24"/>
                <w:szCs w:val="24"/>
              </w:rPr>
              <w:t>2.8.3</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Social influence (SI)</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_Toc17969736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35</w:t>
            </w:r>
            <w:r w:rsidR="001A6FD8" w:rsidRPr="00B1675A">
              <w:rPr>
                <w:rFonts w:ascii="Arial" w:hAnsi="Arial" w:cs="Arial"/>
                <w:noProof/>
                <w:webHidden/>
                <w:sz w:val="24"/>
                <w:szCs w:val="24"/>
              </w:rPr>
              <w:fldChar w:fldCharType="end"/>
            </w:r>
          </w:hyperlink>
        </w:p>
        <w:p w14:paraId="18E0A9F6" w14:textId="18ADB98E"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37" w:history="1">
            <w:r w:rsidR="001A6FD8" w:rsidRPr="00B1675A">
              <w:rPr>
                <w:rStyle w:val="Hyperlink"/>
                <w:rFonts w:ascii="Arial" w:hAnsi="Arial" w:cs="Arial"/>
                <w:noProof/>
                <w:sz w:val="24"/>
                <w:szCs w:val="24"/>
              </w:rPr>
              <w:t>2.8.4</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Facilitating Condition (FC)</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_Toc17969737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35</w:t>
            </w:r>
            <w:r w:rsidR="001A6FD8" w:rsidRPr="00B1675A">
              <w:rPr>
                <w:rFonts w:ascii="Arial" w:hAnsi="Arial" w:cs="Arial"/>
                <w:noProof/>
                <w:webHidden/>
                <w:sz w:val="24"/>
                <w:szCs w:val="24"/>
              </w:rPr>
              <w:fldChar w:fldCharType="end"/>
            </w:r>
          </w:hyperlink>
        </w:p>
        <w:p w14:paraId="7DE4F371" w14:textId="1ED68958" w:rsidR="001A6FD8" w:rsidRPr="00B1675A" w:rsidRDefault="00600534" w:rsidP="0063075D">
          <w:pPr>
            <w:pStyle w:val="TOC3"/>
            <w:tabs>
              <w:tab w:val="left" w:pos="1320"/>
              <w:tab w:val="right" w:leader="dot" w:pos="9016"/>
            </w:tabs>
            <w:spacing w:line="360" w:lineRule="auto"/>
            <w:rPr>
              <w:rStyle w:val="Hyperlink"/>
              <w:rFonts w:ascii="Arial" w:hAnsi="Arial" w:cs="Arial"/>
              <w:noProof/>
              <w:sz w:val="24"/>
              <w:szCs w:val="24"/>
            </w:rPr>
          </w:pPr>
          <w:hyperlink w:anchor="_Toc17969738" w:history="1">
            <w:r w:rsidR="001A6FD8" w:rsidRPr="00B1675A">
              <w:rPr>
                <w:rStyle w:val="Hyperlink"/>
                <w:rFonts w:ascii="Arial" w:hAnsi="Arial" w:cs="Arial"/>
                <w:noProof/>
                <w:sz w:val="24"/>
                <w:szCs w:val="24"/>
              </w:rPr>
              <w:t>2.8.5</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Perceived Security (PS)</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_Toc17969738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35</w:t>
            </w:r>
            <w:r w:rsidR="001A6FD8" w:rsidRPr="00B1675A">
              <w:rPr>
                <w:rFonts w:ascii="Arial" w:hAnsi="Arial" w:cs="Arial"/>
                <w:noProof/>
                <w:webHidden/>
                <w:sz w:val="24"/>
                <w:szCs w:val="24"/>
              </w:rPr>
              <w:fldChar w:fldCharType="end"/>
            </w:r>
          </w:hyperlink>
        </w:p>
        <w:p w14:paraId="275FC585" w14:textId="77777777" w:rsidR="0036068C" w:rsidRPr="00B1675A" w:rsidRDefault="0036068C" w:rsidP="0063075D">
          <w:pPr>
            <w:spacing w:line="360" w:lineRule="auto"/>
            <w:rPr>
              <w:rFonts w:ascii="Arial" w:hAnsi="Arial" w:cs="Arial"/>
              <w:sz w:val="24"/>
              <w:szCs w:val="24"/>
            </w:rPr>
          </w:pPr>
        </w:p>
        <w:p w14:paraId="535C3547" w14:textId="6E2385E2" w:rsidR="001A6FD8" w:rsidRPr="00B1675A" w:rsidRDefault="00600534" w:rsidP="0063075D">
          <w:pPr>
            <w:pStyle w:val="TOC1"/>
            <w:rPr>
              <w:noProof/>
              <w:lang w:eastAsia="en-MY"/>
            </w:rPr>
          </w:pPr>
          <w:hyperlink w:anchor="_Toc17969739" w:history="1">
            <w:r w:rsidR="001A6FD8" w:rsidRPr="00B1675A">
              <w:rPr>
                <w:rStyle w:val="Hyperlink"/>
                <w:noProof/>
              </w:rPr>
              <w:t>CHAPTER 3 RESEARCH METHODOLOGY</w:t>
            </w:r>
            <w:r w:rsidR="001A6FD8" w:rsidRPr="00B1675A">
              <w:rPr>
                <w:noProof/>
                <w:webHidden/>
              </w:rPr>
              <w:tab/>
            </w:r>
            <w:r w:rsidR="001A6FD8" w:rsidRPr="00B1675A">
              <w:rPr>
                <w:noProof/>
                <w:webHidden/>
              </w:rPr>
              <w:fldChar w:fldCharType="begin"/>
            </w:r>
            <w:r w:rsidR="001A6FD8" w:rsidRPr="00B1675A">
              <w:rPr>
                <w:noProof/>
                <w:webHidden/>
              </w:rPr>
              <w:instrText xml:space="preserve"> PAGEREF _Toc17969739 \h </w:instrText>
            </w:r>
            <w:r w:rsidR="001A6FD8" w:rsidRPr="00B1675A">
              <w:rPr>
                <w:noProof/>
                <w:webHidden/>
              </w:rPr>
            </w:r>
            <w:r w:rsidR="001A6FD8" w:rsidRPr="00B1675A">
              <w:rPr>
                <w:noProof/>
                <w:webHidden/>
              </w:rPr>
              <w:fldChar w:fldCharType="separate"/>
            </w:r>
            <w:r w:rsidR="0036068C" w:rsidRPr="00B1675A">
              <w:rPr>
                <w:noProof/>
                <w:webHidden/>
              </w:rPr>
              <w:t>36</w:t>
            </w:r>
            <w:r w:rsidR="001A6FD8" w:rsidRPr="00B1675A">
              <w:rPr>
                <w:noProof/>
                <w:webHidden/>
              </w:rPr>
              <w:fldChar w:fldCharType="end"/>
            </w:r>
          </w:hyperlink>
        </w:p>
        <w:p w14:paraId="1374CF1F" w14:textId="5C084D99" w:rsidR="001A6FD8" w:rsidRPr="00B1675A" w:rsidRDefault="00600534" w:rsidP="0063075D">
          <w:pPr>
            <w:pStyle w:val="TOC2"/>
            <w:rPr>
              <w:lang w:eastAsia="en-MY"/>
            </w:rPr>
          </w:pPr>
          <w:hyperlink w:anchor="_Toc17969740" w:history="1">
            <w:r w:rsidR="001A6FD8" w:rsidRPr="00B1675A">
              <w:rPr>
                <w:rStyle w:val="Hyperlink"/>
              </w:rPr>
              <w:t>3.1</w:t>
            </w:r>
            <w:r w:rsidR="001A6FD8" w:rsidRPr="00B1675A">
              <w:rPr>
                <w:lang w:eastAsia="en-MY"/>
              </w:rPr>
              <w:tab/>
            </w:r>
            <w:r w:rsidR="001A6FD8" w:rsidRPr="00B1675A">
              <w:rPr>
                <w:rStyle w:val="Hyperlink"/>
              </w:rPr>
              <w:t>Research Methodology Overview</w:t>
            </w:r>
            <w:r w:rsidR="001A6FD8" w:rsidRPr="00B1675A">
              <w:rPr>
                <w:webHidden/>
              </w:rPr>
              <w:tab/>
            </w:r>
            <w:r w:rsidR="001A6FD8" w:rsidRPr="00B1675A">
              <w:rPr>
                <w:webHidden/>
              </w:rPr>
              <w:fldChar w:fldCharType="begin"/>
            </w:r>
            <w:r w:rsidR="001A6FD8" w:rsidRPr="00B1675A">
              <w:rPr>
                <w:webHidden/>
              </w:rPr>
              <w:instrText xml:space="preserve"> PAGEREF _Toc17969740 \h </w:instrText>
            </w:r>
            <w:r w:rsidR="001A6FD8" w:rsidRPr="00B1675A">
              <w:rPr>
                <w:webHidden/>
              </w:rPr>
            </w:r>
            <w:r w:rsidR="001A6FD8" w:rsidRPr="00B1675A">
              <w:rPr>
                <w:webHidden/>
              </w:rPr>
              <w:fldChar w:fldCharType="separate"/>
            </w:r>
            <w:r w:rsidR="0036068C" w:rsidRPr="00B1675A">
              <w:rPr>
                <w:webHidden/>
              </w:rPr>
              <w:t>36</w:t>
            </w:r>
            <w:r w:rsidR="001A6FD8" w:rsidRPr="00B1675A">
              <w:rPr>
                <w:webHidden/>
              </w:rPr>
              <w:fldChar w:fldCharType="end"/>
            </w:r>
          </w:hyperlink>
        </w:p>
        <w:p w14:paraId="033A8213" w14:textId="20C6B596" w:rsidR="001A6FD8" w:rsidRPr="00B1675A" w:rsidRDefault="00600534" w:rsidP="0063075D">
          <w:pPr>
            <w:pStyle w:val="TOC2"/>
            <w:rPr>
              <w:lang w:eastAsia="en-MY"/>
            </w:rPr>
          </w:pPr>
          <w:hyperlink w:anchor="_Toc17969741" w:history="1">
            <w:r w:rsidR="001A6FD8" w:rsidRPr="00B1675A">
              <w:rPr>
                <w:rStyle w:val="Hyperlink"/>
              </w:rPr>
              <w:t>3.2</w:t>
            </w:r>
            <w:r w:rsidR="001A6FD8" w:rsidRPr="00B1675A">
              <w:rPr>
                <w:lang w:eastAsia="en-MY"/>
              </w:rPr>
              <w:tab/>
            </w:r>
            <w:r w:rsidR="001A6FD8" w:rsidRPr="00B1675A">
              <w:rPr>
                <w:rStyle w:val="Hyperlink"/>
              </w:rPr>
              <w:t>Research Design</w:t>
            </w:r>
            <w:r w:rsidR="001A6FD8" w:rsidRPr="00B1675A">
              <w:rPr>
                <w:webHidden/>
              </w:rPr>
              <w:tab/>
            </w:r>
            <w:r w:rsidR="001A6FD8" w:rsidRPr="00B1675A">
              <w:rPr>
                <w:webHidden/>
              </w:rPr>
              <w:fldChar w:fldCharType="begin"/>
            </w:r>
            <w:r w:rsidR="001A6FD8" w:rsidRPr="00B1675A">
              <w:rPr>
                <w:webHidden/>
              </w:rPr>
              <w:instrText xml:space="preserve"> PAGEREF _Toc17969741 \h </w:instrText>
            </w:r>
            <w:r w:rsidR="001A6FD8" w:rsidRPr="00B1675A">
              <w:rPr>
                <w:webHidden/>
              </w:rPr>
            </w:r>
            <w:r w:rsidR="001A6FD8" w:rsidRPr="00B1675A">
              <w:rPr>
                <w:webHidden/>
              </w:rPr>
              <w:fldChar w:fldCharType="separate"/>
            </w:r>
            <w:r w:rsidR="0036068C" w:rsidRPr="00B1675A">
              <w:rPr>
                <w:webHidden/>
              </w:rPr>
              <w:t>36</w:t>
            </w:r>
            <w:r w:rsidR="001A6FD8" w:rsidRPr="00B1675A">
              <w:rPr>
                <w:webHidden/>
              </w:rPr>
              <w:fldChar w:fldCharType="end"/>
            </w:r>
          </w:hyperlink>
        </w:p>
        <w:p w14:paraId="769CD403" w14:textId="2A4F51A3" w:rsidR="001A6FD8" w:rsidRPr="00B1675A" w:rsidRDefault="00600534" w:rsidP="0063075D">
          <w:pPr>
            <w:pStyle w:val="TOC2"/>
            <w:rPr>
              <w:lang w:eastAsia="en-MY"/>
            </w:rPr>
          </w:pPr>
          <w:hyperlink w:anchor="_Toc17969742" w:history="1">
            <w:r w:rsidR="001A6FD8" w:rsidRPr="00B1675A">
              <w:rPr>
                <w:rStyle w:val="Hyperlink"/>
              </w:rPr>
              <w:t>3.3</w:t>
            </w:r>
            <w:r w:rsidR="001A6FD8" w:rsidRPr="00B1675A">
              <w:rPr>
                <w:lang w:eastAsia="en-MY"/>
              </w:rPr>
              <w:tab/>
            </w:r>
            <w:r w:rsidR="001A6FD8" w:rsidRPr="00B1675A">
              <w:rPr>
                <w:rStyle w:val="Hyperlink"/>
              </w:rPr>
              <w:t>Unit Analysis</w:t>
            </w:r>
            <w:r w:rsidR="001A6FD8" w:rsidRPr="00B1675A">
              <w:rPr>
                <w:webHidden/>
              </w:rPr>
              <w:tab/>
            </w:r>
            <w:r w:rsidR="001A6FD8" w:rsidRPr="00B1675A">
              <w:rPr>
                <w:webHidden/>
              </w:rPr>
              <w:fldChar w:fldCharType="begin"/>
            </w:r>
            <w:r w:rsidR="001A6FD8" w:rsidRPr="00B1675A">
              <w:rPr>
                <w:webHidden/>
              </w:rPr>
              <w:instrText xml:space="preserve"> PAGEREF _Toc17969742 \h </w:instrText>
            </w:r>
            <w:r w:rsidR="001A6FD8" w:rsidRPr="00B1675A">
              <w:rPr>
                <w:webHidden/>
              </w:rPr>
            </w:r>
            <w:r w:rsidR="001A6FD8" w:rsidRPr="00B1675A">
              <w:rPr>
                <w:webHidden/>
              </w:rPr>
              <w:fldChar w:fldCharType="separate"/>
            </w:r>
            <w:r w:rsidR="0036068C" w:rsidRPr="00B1675A">
              <w:rPr>
                <w:webHidden/>
              </w:rPr>
              <w:t>37</w:t>
            </w:r>
            <w:r w:rsidR="001A6FD8" w:rsidRPr="00B1675A">
              <w:rPr>
                <w:webHidden/>
              </w:rPr>
              <w:fldChar w:fldCharType="end"/>
            </w:r>
          </w:hyperlink>
        </w:p>
        <w:p w14:paraId="797E715F" w14:textId="35880DA7" w:rsidR="001A6FD8" w:rsidRPr="00B1675A" w:rsidRDefault="00600534" w:rsidP="0063075D">
          <w:pPr>
            <w:pStyle w:val="TOC2"/>
            <w:rPr>
              <w:lang w:eastAsia="en-MY"/>
            </w:rPr>
          </w:pPr>
          <w:hyperlink w:anchor="_Toc17969743" w:history="1">
            <w:r w:rsidR="001A6FD8" w:rsidRPr="00B1675A">
              <w:rPr>
                <w:rStyle w:val="Hyperlink"/>
              </w:rPr>
              <w:t>3.4</w:t>
            </w:r>
            <w:r w:rsidR="001A6FD8" w:rsidRPr="00B1675A">
              <w:rPr>
                <w:lang w:eastAsia="en-MY"/>
              </w:rPr>
              <w:tab/>
            </w:r>
            <w:r w:rsidR="001A6FD8" w:rsidRPr="00B1675A">
              <w:rPr>
                <w:rStyle w:val="Hyperlink"/>
              </w:rPr>
              <w:t>Sampling Design</w:t>
            </w:r>
            <w:r w:rsidR="001A6FD8" w:rsidRPr="00B1675A">
              <w:rPr>
                <w:webHidden/>
              </w:rPr>
              <w:tab/>
            </w:r>
            <w:r w:rsidR="001A6FD8" w:rsidRPr="00B1675A">
              <w:rPr>
                <w:webHidden/>
              </w:rPr>
              <w:fldChar w:fldCharType="begin"/>
            </w:r>
            <w:r w:rsidR="001A6FD8" w:rsidRPr="00B1675A">
              <w:rPr>
                <w:webHidden/>
              </w:rPr>
              <w:instrText xml:space="preserve"> PAGEREF _Toc17969743 \h </w:instrText>
            </w:r>
            <w:r w:rsidR="001A6FD8" w:rsidRPr="00B1675A">
              <w:rPr>
                <w:webHidden/>
              </w:rPr>
            </w:r>
            <w:r w:rsidR="001A6FD8" w:rsidRPr="00B1675A">
              <w:rPr>
                <w:webHidden/>
              </w:rPr>
              <w:fldChar w:fldCharType="separate"/>
            </w:r>
            <w:r w:rsidR="0036068C" w:rsidRPr="00B1675A">
              <w:rPr>
                <w:webHidden/>
              </w:rPr>
              <w:t>37</w:t>
            </w:r>
            <w:r w:rsidR="001A6FD8" w:rsidRPr="00B1675A">
              <w:rPr>
                <w:webHidden/>
              </w:rPr>
              <w:fldChar w:fldCharType="end"/>
            </w:r>
          </w:hyperlink>
        </w:p>
        <w:p w14:paraId="02D04B37" w14:textId="3F8E8FF0"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44" w:history="1">
            <w:r w:rsidR="001A6FD8" w:rsidRPr="00B1675A">
              <w:rPr>
                <w:rStyle w:val="Hyperlink"/>
                <w:rFonts w:ascii="Arial" w:hAnsi="Arial" w:cs="Arial"/>
                <w:noProof/>
                <w:sz w:val="24"/>
                <w:szCs w:val="24"/>
              </w:rPr>
              <w:t>3.4.1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Sampling Plan</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_Toc17969744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38</w:t>
            </w:r>
            <w:r w:rsidR="001A6FD8" w:rsidRPr="00B1675A">
              <w:rPr>
                <w:rFonts w:ascii="Arial" w:hAnsi="Arial" w:cs="Arial"/>
                <w:noProof/>
                <w:webHidden/>
                <w:sz w:val="24"/>
                <w:szCs w:val="24"/>
              </w:rPr>
              <w:fldChar w:fldCharType="end"/>
            </w:r>
          </w:hyperlink>
        </w:p>
        <w:p w14:paraId="0BE240A5" w14:textId="13A442F5"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45" w:history="1">
            <w:r w:rsidR="001A6FD8" w:rsidRPr="00B1675A">
              <w:rPr>
                <w:rStyle w:val="Hyperlink"/>
                <w:rFonts w:ascii="Arial" w:hAnsi="Arial" w:cs="Arial"/>
                <w:noProof/>
                <w:sz w:val="24"/>
                <w:szCs w:val="24"/>
              </w:rPr>
              <w:t>3.4.2</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Sampling Size</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_Toc17969745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40</w:t>
            </w:r>
            <w:r w:rsidR="001A6FD8" w:rsidRPr="00B1675A">
              <w:rPr>
                <w:rFonts w:ascii="Arial" w:hAnsi="Arial" w:cs="Arial"/>
                <w:noProof/>
                <w:webHidden/>
                <w:sz w:val="24"/>
                <w:szCs w:val="24"/>
              </w:rPr>
              <w:fldChar w:fldCharType="end"/>
            </w:r>
          </w:hyperlink>
        </w:p>
        <w:p w14:paraId="01D6AE3F" w14:textId="424C7FAA" w:rsidR="001A6FD8" w:rsidRPr="00B1675A" w:rsidRDefault="00600534" w:rsidP="0063075D">
          <w:pPr>
            <w:pStyle w:val="TOC2"/>
            <w:rPr>
              <w:lang w:eastAsia="en-MY"/>
            </w:rPr>
          </w:pPr>
          <w:hyperlink w:anchor="_Toc17969746" w:history="1">
            <w:r w:rsidR="001A6FD8" w:rsidRPr="00B1675A">
              <w:rPr>
                <w:rStyle w:val="Hyperlink"/>
              </w:rPr>
              <w:t>3.5</w:t>
            </w:r>
            <w:r w:rsidR="001A6FD8" w:rsidRPr="00B1675A">
              <w:rPr>
                <w:lang w:eastAsia="en-MY"/>
              </w:rPr>
              <w:tab/>
            </w:r>
            <w:r w:rsidR="001A6FD8" w:rsidRPr="00B1675A">
              <w:rPr>
                <w:rStyle w:val="Hyperlink"/>
              </w:rPr>
              <w:t>Questionnaire Design</w:t>
            </w:r>
            <w:r w:rsidR="001A6FD8" w:rsidRPr="00B1675A">
              <w:rPr>
                <w:webHidden/>
              </w:rPr>
              <w:tab/>
            </w:r>
            <w:r w:rsidR="001A6FD8" w:rsidRPr="00B1675A">
              <w:rPr>
                <w:webHidden/>
              </w:rPr>
              <w:fldChar w:fldCharType="begin"/>
            </w:r>
            <w:r w:rsidR="001A6FD8" w:rsidRPr="00B1675A">
              <w:rPr>
                <w:webHidden/>
              </w:rPr>
              <w:instrText xml:space="preserve"> PAGEREF _Toc17969746 \h </w:instrText>
            </w:r>
            <w:r w:rsidR="001A6FD8" w:rsidRPr="00B1675A">
              <w:rPr>
                <w:webHidden/>
              </w:rPr>
            </w:r>
            <w:r w:rsidR="001A6FD8" w:rsidRPr="00B1675A">
              <w:rPr>
                <w:webHidden/>
              </w:rPr>
              <w:fldChar w:fldCharType="separate"/>
            </w:r>
            <w:r w:rsidR="0036068C" w:rsidRPr="00B1675A">
              <w:rPr>
                <w:webHidden/>
              </w:rPr>
              <w:t>41</w:t>
            </w:r>
            <w:r w:rsidR="001A6FD8" w:rsidRPr="00B1675A">
              <w:rPr>
                <w:webHidden/>
              </w:rPr>
              <w:fldChar w:fldCharType="end"/>
            </w:r>
          </w:hyperlink>
        </w:p>
        <w:p w14:paraId="23E7691E" w14:textId="700F6A71" w:rsidR="001A6FD8" w:rsidRPr="00B1675A" w:rsidRDefault="00600534" w:rsidP="0063075D">
          <w:pPr>
            <w:pStyle w:val="TOC2"/>
            <w:rPr>
              <w:lang w:eastAsia="en-MY"/>
            </w:rPr>
          </w:pPr>
          <w:hyperlink w:anchor="_Toc17969747" w:history="1">
            <w:r w:rsidR="001A6FD8" w:rsidRPr="00B1675A">
              <w:rPr>
                <w:rStyle w:val="Hyperlink"/>
              </w:rPr>
              <w:t>3.6</w:t>
            </w:r>
            <w:r w:rsidR="001A6FD8" w:rsidRPr="00B1675A">
              <w:rPr>
                <w:lang w:eastAsia="en-MY"/>
              </w:rPr>
              <w:tab/>
            </w:r>
            <w:r w:rsidR="001A6FD8" w:rsidRPr="00B1675A">
              <w:rPr>
                <w:rStyle w:val="Hyperlink"/>
              </w:rPr>
              <w:t>Data Analysis</w:t>
            </w:r>
            <w:r w:rsidR="001A6FD8" w:rsidRPr="00B1675A">
              <w:rPr>
                <w:webHidden/>
              </w:rPr>
              <w:tab/>
            </w:r>
            <w:r w:rsidR="001A6FD8" w:rsidRPr="00B1675A">
              <w:rPr>
                <w:webHidden/>
              </w:rPr>
              <w:fldChar w:fldCharType="begin"/>
            </w:r>
            <w:r w:rsidR="001A6FD8" w:rsidRPr="00B1675A">
              <w:rPr>
                <w:webHidden/>
              </w:rPr>
              <w:instrText xml:space="preserve"> PAGEREF _Toc17969747 \h </w:instrText>
            </w:r>
            <w:r w:rsidR="001A6FD8" w:rsidRPr="00B1675A">
              <w:rPr>
                <w:webHidden/>
              </w:rPr>
            </w:r>
            <w:r w:rsidR="001A6FD8" w:rsidRPr="00B1675A">
              <w:rPr>
                <w:webHidden/>
              </w:rPr>
              <w:fldChar w:fldCharType="separate"/>
            </w:r>
            <w:r w:rsidR="0036068C" w:rsidRPr="00B1675A">
              <w:rPr>
                <w:webHidden/>
              </w:rPr>
              <w:t>42</w:t>
            </w:r>
            <w:r w:rsidR="001A6FD8" w:rsidRPr="00B1675A">
              <w:rPr>
                <w:webHidden/>
              </w:rPr>
              <w:fldChar w:fldCharType="end"/>
            </w:r>
          </w:hyperlink>
        </w:p>
        <w:p w14:paraId="7FB85DFF" w14:textId="597C1FFB"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48" w:history="1">
            <w:r w:rsidR="001A6FD8" w:rsidRPr="00B1675A">
              <w:rPr>
                <w:rStyle w:val="Hyperlink"/>
                <w:rFonts w:ascii="Arial" w:hAnsi="Arial" w:cs="Arial"/>
                <w:noProof/>
                <w:sz w:val="24"/>
                <w:szCs w:val="24"/>
              </w:rPr>
              <w:t>3.6.1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Descriptive Analysis</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_Toc17969748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42</w:t>
            </w:r>
            <w:r w:rsidR="001A6FD8" w:rsidRPr="00B1675A">
              <w:rPr>
                <w:rFonts w:ascii="Arial" w:hAnsi="Arial" w:cs="Arial"/>
                <w:noProof/>
                <w:webHidden/>
                <w:sz w:val="24"/>
                <w:szCs w:val="24"/>
              </w:rPr>
              <w:fldChar w:fldCharType="end"/>
            </w:r>
          </w:hyperlink>
        </w:p>
        <w:p w14:paraId="5EFAEF21" w14:textId="0169DE16"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49" w:history="1">
            <w:r w:rsidR="001A6FD8" w:rsidRPr="00B1675A">
              <w:rPr>
                <w:rStyle w:val="Hyperlink"/>
                <w:rFonts w:ascii="Arial" w:hAnsi="Arial" w:cs="Arial"/>
                <w:noProof/>
                <w:sz w:val="24"/>
                <w:szCs w:val="24"/>
              </w:rPr>
              <w:t>3.6.2</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Reliability Tests</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_Toc17969749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43</w:t>
            </w:r>
            <w:r w:rsidR="001A6FD8" w:rsidRPr="00B1675A">
              <w:rPr>
                <w:rFonts w:ascii="Arial" w:hAnsi="Arial" w:cs="Arial"/>
                <w:noProof/>
                <w:webHidden/>
                <w:sz w:val="24"/>
                <w:szCs w:val="24"/>
              </w:rPr>
              <w:fldChar w:fldCharType="end"/>
            </w:r>
          </w:hyperlink>
        </w:p>
        <w:p w14:paraId="5BB4A99E" w14:textId="3807102C"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50" w:history="1">
            <w:r w:rsidR="001A6FD8" w:rsidRPr="00B1675A">
              <w:rPr>
                <w:rStyle w:val="Hyperlink"/>
                <w:rFonts w:ascii="Arial" w:hAnsi="Arial" w:cs="Arial"/>
                <w:noProof/>
                <w:sz w:val="24"/>
                <w:szCs w:val="24"/>
              </w:rPr>
              <w:t>3.6.3</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Factor Analysis</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_Toc17969750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43</w:t>
            </w:r>
            <w:r w:rsidR="001A6FD8" w:rsidRPr="00B1675A">
              <w:rPr>
                <w:rFonts w:ascii="Arial" w:hAnsi="Arial" w:cs="Arial"/>
                <w:noProof/>
                <w:webHidden/>
                <w:sz w:val="24"/>
                <w:szCs w:val="24"/>
              </w:rPr>
              <w:fldChar w:fldCharType="end"/>
            </w:r>
          </w:hyperlink>
        </w:p>
        <w:p w14:paraId="3CDBEA11" w14:textId="75F12941" w:rsidR="001A6FD8" w:rsidRPr="00B1675A" w:rsidRDefault="00600534" w:rsidP="0063075D">
          <w:pPr>
            <w:pStyle w:val="TOC2"/>
            <w:rPr>
              <w:lang w:eastAsia="en-MY"/>
            </w:rPr>
          </w:pPr>
          <w:hyperlink w:anchor="_Toc17969751" w:history="1">
            <w:r w:rsidR="001A6FD8" w:rsidRPr="00B1675A">
              <w:rPr>
                <w:rStyle w:val="Hyperlink"/>
              </w:rPr>
              <w:t>3.7</w:t>
            </w:r>
            <w:r w:rsidR="001A6FD8" w:rsidRPr="00B1675A">
              <w:rPr>
                <w:lang w:eastAsia="en-MY"/>
              </w:rPr>
              <w:tab/>
            </w:r>
            <w:r w:rsidR="001A6FD8" w:rsidRPr="00B1675A">
              <w:rPr>
                <w:rStyle w:val="Hyperlink"/>
              </w:rPr>
              <w:t>Pilot Test</w:t>
            </w:r>
            <w:r w:rsidR="001A6FD8" w:rsidRPr="00B1675A">
              <w:rPr>
                <w:webHidden/>
              </w:rPr>
              <w:tab/>
            </w:r>
            <w:r w:rsidR="001A6FD8" w:rsidRPr="00B1675A">
              <w:rPr>
                <w:webHidden/>
              </w:rPr>
              <w:fldChar w:fldCharType="begin"/>
            </w:r>
            <w:r w:rsidR="001A6FD8" w:rsidRPr="00B1675A">
              <w:rPr>
                <w:webHidden/>
              </w:rPr>
              <w:instrText xml:space="preserve"> PAGEREF _Toc17969751 \h </w:instrText>
            </w:r>
            <w:r w:rsidR="001A6FD8" w:rsidRPr="00B1675A">
              <w:rPr>
                <w:webHidden/>
              </w:rPr>
            </w:r>
            <w:r w:rsidR="001A6FD8" w:rsidRPr="00B1675A">
              <w:rPr>
                <w:webHidden/>
              </w:rPr>
              <w:fldChar w:fldCharType="separate"/>
            </w:r>
            <w:r w:rsidR="0036068C" w:rsidRPr="00B1675A">
              <w:rPr>
                <w:webHidden/>
              </w:rPr>
              <w:t>44</w:t>
            </w:r>
            <w:r w:rsidR="001A6FD8" w:rsidRPr="00B1675A">
              <w:rPr>
                <w:webHidden/>
              </w:rPr>
              <w:fldChar w:fldCharType="end"/>
            </w:r>
          </w:hyperlink>
        </w:p>
        <w:p w14:paraId="5BAF5595" w14:textId="1034C7EE" w:rsidR="001A6FD8" w:rsidRPr="00B1675A" w:rsidRDefault="00600534" w:rsidP="0063075D">
          <w:pPr>
            <w:pStyle w:val="TOC2"/>
            <w:rPr>
              <w:lang w:eastAsia="en-MY"/>
            </w:rPr>
          </w:pPr>
          <w:hyperlink w:anchor="_Toc17969752" w:history="1">
            <w:r w:rsidR="001A6FD8" w:rsidRPr="00B1675A">
              <w:rPr>
                <w:rStyle w:val="Hyperlink"/>
              </w:rPr>
              <w:t>3.8</w:t>
            </w:r>
            <w:r w:rsidR="001A6FD8" w:rsidRPr="00B1675A">
              <w:rPr>
                <w:lang w:eastAsia="en-MY"/>
              </w:rPr>
              <w:tab/>
            </w:r>
            <w:r w:rsidR="001A6FD8" w:rsidRPr="00B1675A">
              <w:rPr>
                <w:rStyle w:val="Hyperlink"/>
              </w:rPr>
              <w:t>Data Collection and Data Analysis Methods</w:t>
            </w:r>
            <w:r w:rsidR="001A6FD8" w:rsidRPr="00B1675A">
              <w:rPr>
                <w:webHidden/>
              </w:rPr>
              <w:tab/>
            </w:r>
            <w:r w:rsidR="001A6FD8" w:rsidRPr="00B1675A">
              <w:rPr>
                <w:webHidden/>
              </w:rPr>
              <w:fldChar w:fldCharType="begin"/>
            </w:r>
            <w:r w:rsidR="001A6FD8" w:rsidRPr="00B1675A">
              <w:rPr>
                <w:webHidden/>
              </w:rPr>
              <w:instrText xml:space="preserve"> PAGEREF _Toc17969752 \h </w:instrText>
            </w:r>
            <w:r w:rsidR="001A6FD8" w:rsidRPr="00B1675A">
              <w:rPr>
                <w:webHidden/>
              </w:rPr>
            </w:r>
            <w:r w:rsidR="001A6FD8" w:rsidRPr="00B1675A">
              <w:rPr>
                <w:webHidden/>
              </w:rPr>
              <w:fldChar w:fldCharType="separate"/>
            </w:r>
            <w:r w:rsidR="0036068C" w:rsidRPr="00B1675A">
              <w:rPr>
                <w:webHidden/>
              </w:rPr>
              <w:t>44</w:t>
            </w:r>
            <w:r w:rsidR="001A6FD8" w:rsidRPr="00B1675A">
              <w:rPr>
                <w:webHidden/>
              </w:rPr>
              <w:fldChar w:fldCharType="end"/>
            </w:r>
          </w:hyperlink>
        </w:p>
        <w:p w14:paraId="707312F0" w14:textId="543661FC" w:rsidR="001A6FD8" w:rsidRPr="00B1675A" w:rsidRDefault="00600534" w:rsidP="0063075D">
          <w:pPr>
            <w:pStyle w:val="TOC1"/>
            <w:rPr>
              <w:noProof/>
              <w:lang w:eastAsia="en-MY"/>
            </w:rPr>
          </w:pPr>
          <w:hyperlink w:anchor="_Toc17969753" w:history="1">
            <w:r w:rsidR="001A6FD8" w:rsidRPr="00B1675A">
              <w:rPr>
                <w:rStyle w:val="Hyperlink"/>
                <w:rFonts w:eastAsiaTheme="majorEastAsia"/>
                <w:noProof/>
              </w:rPr>
              <w:t>CHAPTER 4 DATA ANALYSIS</w:t>
            </w:r>
            <w:r w:rsidR="001A6FD8" w:rsidRPr="00B1675A">
              <w:rPr>
                <w:noProof/>
                <w:webHidden/>
              </w:rPr>
              <w:tab/>
            </w:r>
            <w:r w:rsidR="001A6FD8" w:rsidRPr="00B1675A">
              <w:rPr>
                <w:noProof/>
                <w:webHidden/>
              </w:rPr>
              <w:fldChar w:fldCharType="begin"/>
            </w:r>
            <w:r w:rsidR="001A6FD8" w:rsidRPr="00B1675A">
              <w:rPr>
                <w:noProof/>
                <w:webHidden/>
              </w:rPr>
              <w:instrText xml:space="preserve"> PAGEREF _Toc17969753 \h </w:instrText>
            </w:r>
            <w:r w:rsidR="001A6FD8" w:rsidRPr="00B1675A">
              <w:rPr>
                <w:noProof/>
                <w:webHidden/>
              </w:rPr>
            </w:r>
            <w:r w:rsidR="001A6FD8" w:rsidRPr="00B1675A">
              <w:rPr>
                <w:noProof/>
                <w:webHidden/>
              </w:rPr>
              <w:fldChar w:fldCharType="separate"/>
            </w:r>
            <w:r w:rsidR="0036068C" w:rsidRPr="00B1675A">
              <w:rPr>
                <w:noProof/>
                <w:webHidden/>
              </w:rPr>
              <w:t>45</w:t>
            </w:r>
            <w:r w:rsidR="001A6FD8" w:rsidRPr="00B1675A">
              <w:rPr>
                <w:noProof/>
                <w:webHidden/>
              </w:rPr>
              <w:fldChar w:fldCharType="end"/>
            </w:r>
          </w:hyperlink>
        </w:p>
        <w:p w14:paraId="09AA6AEA" w14:textId="26C20F9C" w:rsidR="001A6FD8" w:rsidRPr="00B1675A" w:rsidRDefault="00600534" w:rsidP="0063075D">
          <w:pPr>
            <w:pStyle w:val="TOC2"/>
            <w:rPr>
              <w:lang w:eastAsia="en-MY"/>
            </w:rPr>
          </w:pPr>
          <w:hyperlink w:anchor="_Toc17969754" w:history="1">
            <w:r w:rsidR="001A6FD8" w:rsidRPr="00B1675A">
              <w:rPr>
                <w:rStyle w:val="Hyperlink"/>
              </w:rPr>
              <w:t>4.1</w:t>
            </w:r>
            <w:r w:rsidR="001A6FD8" w:rsidRPr="00B1675A">
              <w:rPr>
                <w:lang w:eastAsia="en-MY"/>
              </w:rPr>
              <w:tab/>
            </w:r>
            <w:r w:rsidR="001A6FD8" w:rsidRPr="00B1675A">
              <w:rPr>
                <w:rStyle w:val="Hyperlink"/>
              </w:rPr>
              <w:t>Introduction</w:t>
            </w:r>
            <w:r w:rsidR="001A6FD8" w:rsidRPr="00B1675A">
              <w:rPr>
                <w:webHidden/>
              </w:rPr>
              <w:tab/>
            </w:r>
            <w:r w:rsidR="001A6FD8" w:rsidRPr="00B1675A">
              <w:rPr>
                <w:webHidden/>
              </w:rPr>
              <w:fldChar w:fldCharType="begin"/>
            </w:r>
            <w:r w:rsidR="001A6FD8" w:rsidRPr="00B1675A">
              <w:rPr>
                <w:webHidden/>
              </w:rPr>
              <w:instrText xml:space="preserve"> PAGEREF _Toc17969754 \h </w:instrText>
            </w:r>
            <w:r w:rsidR="001A6FD8" w:rsidRPr="00B1675A">
              <w:rPr>
                <w:webHidden/>
              </w:rPr>
            </w:r>
            <w:r w:rsidR="001A6FD8" w:rsidRPr="00B1675A">
              <w:rPr>
                <w:webHidden/>
              </w:rPr>
              <w:fldChar w:fldCharType="separate"/>
            </w:r>
            <w:r w:rsidR="0036068C" w:rsidRPr="00B1675A">
              <w:rPr>
                <w:webHidden/>
              </w:rPr>
              <w:t>45</w:t>
            </w:r>
            <w:r w:rsidR="001A6FD8" w:rsidRPr="00B1675A">
              <w:rPr>
                <w:webHidden/>
              </w:rPr>
              <w:fldChar w:fldCharType="end"/>
            </w:r>
          </w:hyperlink>
        </w:p>
        <w:p w14:paraId="69D451DF" w14:textId="3706A96F" w:rsidR="001A6FD8" w:rsidRPr="00B1675A" w:rsidRDefault="00600534" w:rsidP="0063075D">
          <w:pPr>
            <w:pStyle w:val="TOC2"/>
            <w:rPr>
              <w:lang w:eastAsia="en-MY"/>
            </w:rPr>
          </w:pPr>
          <w:hyperlink w:anchor="_Toc17969755" w:history="1">
            <w:r w:rsidR="001A6FD8" w:rsidRPr="00B1675A">
              <w:rPr>
                <w:rStyle w:val="Hyperlink"/>
              </w:rPr>
              <w:t>4.2</w:t>
            </w:r>
            <w:r w:rsidR="001A6FD8" w:rsidRPr="00B1675A">
              <w:rPr>
                <w:lang w:eastAsia="en-MY"/>
              </w:rPr>
              <w:tab/>
            </w:r>
            <w:r w:rsidR="001A6FD8" w:rsidRPr="00B1675A">
              <w:rPr>
                <w:rStyle w:val="Hyperlink"/>
              </w:rPr>
              <w:t>Preliminary Data Analysis</w:t>
            </w:r>
            <w:r w:rsidR="001A6FD8" w:rsidRPr="00B1675A">
              <w:rPr>
                <w:webHidden/>
              </w:rPr>
              <w:tab/>
            </w:r>
            <w:r w:rsidR="001A6FD8" w:rsidRPr="00B1675A">
              <w:rPr>
                <w:webHidden/>
              </w:rPr>
              <w:fldChar w:fldCharType="begin"/>
            </w:r>
            <w:r w:rsidR="001A6FD8" w:rsidRPr="00B1675A">
              <w:rPr>
                <w:webHidden/>
              </w:rPr>
              <w:instrText xml:space="preserve"> PAGEREF _Toc17969755 \h </w:instrText>
            </w:r>
            <w:r w:rsidR="001A6FD8" w:rsidRPr="00B1675A">
              <w:rPr>
                <w:webHidden/>
              </w:rPr>
            </w:r>
            <w:r w:rsidR="001A6FD8" w:rsidRPr="00B1675A">
              <w:rPr>
                <w:webHidden/>
              </w:rPr>
              <w:fldChar w:fldCharType="separate"/>
            </w:r>
            <w:r w:rsidR="0036068C" w:rsidRPr="00B1675A">
              <w:rPr>
                <w:webHidden/>
              </w:rPr>
              <w:t>45</w:t>
            </w:r>
            <w:r w:rsidR="001A6FD8" w:rsidRPr="00B1675A">
              <w:rPr>
                <w:webHidden/>
              </w:rPr>
              <w:fldChar w:fldCharType="end"/>
            </w:r>
          </w:hyperlink>
        </w:p>
        <w:p w14:paraId="1155C110" w14:textId="0A0BA720"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56" w:history="1">
            <w:r w:rsidR="001A6FD8" w:rsidRPr="00B1675A">
              <w:rPr>
                <w:rStyle w:val="Hyperlink"/>
                <w:rFonts w:ascii="Arial" w:hAnsi="Arial" w:cs="Arial"/>
                <w:noProof/>
                <w:sz w:val="24"/>
                <w:szCs w:val="24"/>
              </w:rPr>
              <w:t>4.2.1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Reliability Test</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_Toc17969756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45</w:t>
            </w:r>
            <w:r w:rsidR="001A6FD8" w:rsidRPr="00B1675A">
              <w:rPr>
                <w:rFonts w:ascii="Arial" w:hAnsi="Arial" w:cs="Arial"/>
                <w:noProof/>
                <w:webHidden/>
                <w:sz w:val="24"/>
                <w:szCs w:val="24"/>
              </w:rPr>
              <w:fldChar w:fldCharType="end"/>
            </w:r>
          </w:hyperlink>
        </w:p>
        <w:p w14:paraId="21DC4F9E" w14:textId="1F667CBE" w:rsidR="001A6FD8" w:rsidRPr="00B1675A" w:rsidRDefault="00600534" w:rsidP="0063075D">
          <w:pPr>
            <w:pStyle w:val="TOC2"/>
            <w:rPr>
              <w:lang w:eastAsia="en-MY"/>
            </w:rPr>
          </w:pPr>
          <w:hyperlink w:anchor="_Toc17969757" w:history="1">
            <w:r w:rsidR="001A6FD8" w:rsidRPr="00B1675A">
              <w:rPr>
                <w:rStyle w:val="Hyperlink"/>
              </w:rPr>
              <w:t>4.3</w:t>
            </w:r>
            <w:r w:rsidR="001A6FD8" w:rsidRPr="00B1675A">
              <w:rPr>
                <w:lang w:eastAsia="en-MY"/>
              </w:rPr>
              <w:tab/>
            </w:r>
            <w:r w:rsidR="001A6FD8" w:rsidRPr="00B1675A">
              <w:rPr>
                <w:rStyle w:val="Hyperlink"/>
              </w:rPr>
              <w:t>Descriptive Analysis</w:t>
            </w:r>
            <w:r w:rsidR="001A6FD8" w:rsidRPr="00B1675A">
              <w:rPr>
                <w:webHidden/>
              </w:rPr>
              <w:tab/>
            </w:r>
            <w:r w:rsidR="001A6FD8" w:rsidRPr="00B1675A">
              <w:rPr>
                <w:webHidden/>
              </w:rPr>
              <w:fldChar w:fldCharType="begin"/>
            </w:r>
            <w:r w:rsidR="001A6FD8" w:rsidRPr="00B1675A">
              <w:rPr>
                <w:webHidden/>
              </w:rPr>
              <w:instrText xml:space="preserve"> PAGEREF _Toc17969757 \h </w:instrText>
            </w:r>
            <w:r w:rsidR="001A6FD8" w:rsidRPr="00B1675A">
              <w:rPr>
                <w:webHidden/>
              </w:rPr>
            </w:r>
            <w:r w:rsidR="001A6FD8" w:rsidRPr="00B1675A">
              <w:rPr>
                <w:webHidden/>
              </w:rPr>
              <w:fldChar w:fldCharType="separate"/>
            </w:r>
            <w:r w:rsidR="0036068C" w:rsidRPr="00B1675A">
              <w:rPr>
                <w:webHidden/>
              </w:rPr>
              <w:t>46</w:t>
            </w:r>
            <w:r w:rsidR="001A6FD8" w:rsidRPr="00B1675A">
              <w:rPr>
                <w:webHidden/>
              </w:rPr>
              <w:fldChar w:fldCharType="end"/>
            </w:r>
          </w:hyperlink>
        </w:p>
        <w:p w14:paraId="1BE71AD8" w14:textId="6AA0582B"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58" w:history="1">
            <w:r w:rsidR="001A6FD8" w:rsidRPr="00B1675A">
              <w:rPr>
                <w:rStyle w:val="Hyperlink"/>
                <w:rFonts w:ascii="Arial" w:hAnsi="Arial" w:cs="Arial"/>
                <w:noProof/>
                <w:sz w:val="24"/>
                <w:szCs w:val="24"/>
              </w:rPr>
              <w:t>4.3.1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Demographic Profile</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_Toc17969758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46</w:t>
            </w:r>
            <w:r w:rsidR="001A6FD8" w:rsidRPr="00B1675A">
              <w:rPr>
                <w:rFonts w:ascii="Arial" w:hAnsi="Arial" w:cs="Arial"/>
                <w:noProof/>
                <w:webHidden/>
                <w:sz w:val="24"/>
                <w:szCs w:val="24"/>
              </w:rPr>
              <w:fldChar w:fldCharType="end"/>
            </w:r>
          </w:hyperlink>
        </w:p>
        <w:p w14:paraId="0BFD9E06" w14:textId="14CE561A"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59" w:history="1">
            <w:r w:rsidR="001A6FD8" w:rsidRPr="00B1675A">
              <w:rPr>
                <w:rStyle w:val="Hyperlink"/>
                <w:rFonts w:ascii="Arial" w:hAnsi="Arial" w:cs="Arial"/>
                <w:noProof/>
                <w:sz w:val="24"/>
                <w:szCs w:val="24"/>
              </w:rPr>
              <w:t>4.3.2</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NFC Mobile Payment Services Perception</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_Toc17969759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48</w:t>
            </w:r>
            <w:r w:rsidR="001A6FD8" w:rsidRPr="00B1675A">
              <w:rPr>
                <w:rFonts w:ascii="Arial" w:hAnsi="Arial" w:cs="Arial"/>
                <w:noProof/>
                <w:webHidden/>
                <w:sz w:val="24"/>
                <w:szCs w:val="24"/>
              </w:rPr>
              <w:fldChar w:fldCharType="end"/>
            </w:r>
          </w:hyperlink>
        </w:p>
        <w:p w14:paraId="1BA3FF95" w14:textId="3FEA4381" w:rsidR="001A6FD8" w:rsidRPr="00B1675A" w:rsidRDefault="00600534" w:rsidP="0063075D">
          <w:pPr>
            <w:pStyle w:val="TOC2"/>
            <w:rPr>
              <w:lang w:eastAsia="en-MY"/>
            </w:rPr>
          </w:pPr>
          <w:hyperlink w:anchor="_Toc17969760" w:history="1">
            <w:r w:rsidR="001A6FD8" w:rsidRPr="00B1675A">
              <w:rPr>
                <w:rStyle w:val="Hyperlink"/>
              </w:rPr>
              <w:t>4.4</w:t>
            </w:r>
            <w:r w:rsidR="001A6FD8" w:rsidRPr="00B1675A">
              <w:rPr>
                <w:lang w:eastAsia="en-MY"/>
              </w:rPr>
              <w:tab/>
            </w:r>
            <w:r w:rsidR="001A6FD8" w:rsidRPr="00B1675A">
              <w:rPr>
                <w:rStyle w:val="Hyperlink"/>
              </w:rPr>
              <w:t>Reliability Test</w:t>
            </w:r>
            <w:r w:rsidR="001A6FD8" w:rsidRPr="00B1675A">
              <w:rPr>
                <w:webHidden/>
              </w:rPr>
              <w:tab/>
            </w:r>
            <w:r w:rsidR="001A6FD8" w:rsidRPr="00B1675A">
              <w:rPr>
                <w:webHidden/>
              </w:rPr>
              <w:fldChar w:fldCharType="begin"/>
            </w:r>
            <w:r w:rsidR="001A6FD8" w:rsidRPr="00B1675A">
              <w:rPr>
                <w:webHidden/>
              </w:rPr>
              <w:instrText xml:space="preserve"> PAGEREF _Toc17969760 \h </w:instrText>
            </w:r>
            <w:r w:rsidR="001A6FD8" w:rsidRPr="00B1675A">
              <w:rPr>
                <w:webHidden/>
              </w:rPr>
            </w:r>
            <w:r w:rsidR="001A6FD8" w:rsidRPr="00B1675A">
              <w:rPr>
                <w:webHidden/>
              </w:rPr>
              <w:fldChar w:fldCharType="separate"/>
            </w:r>
            <w:r w:rsidR="0036068C" w:rsidRPr="00B1675A">
              <w:rPr>
                <w:webHidden/>
              </w:rPr>
              <w:t>49</w:t>
            </w:r>
            <w:r w:rsidR="001A6FD8" w:rsidRPr="00B1675A">
              <w:rPr>
                <w:webHidden/>
              </w:rPr>
              <w:fldChar w:fldCharType="end"/>
            </w:r>
          </w:hyperlink>
        </w:p>
        <w:p w14:paraId="7D90C1D4" w14:textId="5D204FE8" w:rsidR="001A6FD8" w:rsidRPr="00B1675A" w:rsidRDefault="00600534" w:rsidP="0063075D">
          <w:pPr>
            <w:pStyle w:val="TOC2"/>
            <w:rPr>
              <w:lang w:eastAsia="en-MY"/>
            </w:rPr>
          </w:pPr>
          <w:hyperlink w:anchor="_Toc17969761" w:history="1">
            <w:r w:rsidR="001A6FD8" w:rsidRPr="00B1675A">
              <w:rPr>
                <w:rStyle w:val="Hyperlink"/>
              </w:rPr>
              <w:t>4.5</w:t>
            </w:r>
            <w:r w:rsidR="001A6FD8" w:rsidRPr="00B1675A">
              <w:rPr>
                <w:lang w:eastAsia="en-MY"/>
              </w:rPr>
              <w:tab/>
            </w:r>
            <w:r w:rsidR="001A6FD8" w:rsidRPr="00B1675A">
              <w:rPr>
                <w:rStyle w:val="Hyperlink"/>
              </w:rPr>
              <w:t>Factor Analysis</w:t>
            </w:r>
            <w:r w:rsidR="001A6FD8" w:rsidRPr="00B1675A">
              <w:rPr>
                <w:webHidden/>
              </w:rPr>
              <w:tab/>
            </w:r>
            <w:r w:rsidR="001A6FD8" w:rsidRPr="00B1675A">
              <w:rPr>
                <w:webHidden/>
              </w:rPr>
              <w:fldChar w:fldCharType="begin"/>
            </w:r>
            <w:r w:rsidR="001A6FD8" w:rsidRPr="00B1675A">
              <w:rPr>
                <w:webHidden/>
              </w:rPr>
              <w:instrText xml:space="preserve"> PAGEREF _Toc17969761 \h </w:instrText>
            </w:r>
            <w:r w:rsidR="001A6FD8" w:rsidRPr="00B1675A">
              <w:rPr>
                <w:webHidden/>
              </w:rPr>
            </w:r>
            <w:r w:rsidR="001A6FD8" w:rsidRPr="00B1675A">
              <w:rPr>
                <w:webHidden/>
              </w:rPr>
              <w:fldChar w:fldCharType="separate"/>
            </w:r>
            <w:r w:rsidR="0036068C" w:rsidRPr="00B1675A">
              <w:rPr>
                <w:webHidden/>
              </w:rPr>
              <w:t>50</w:t>
            </w:r>
            <w:r w:rsidR="001A6FD8" w:rsidRPr="00B1675A">
              <w:rPr>
                <w:webHidden/>
              </w:rPr>
              <w:fldChar w:fldCharType="end"/>
            </w:r>
          </w:hyperlink>
        </w:p>
        <w:p w14:paraId="3568E5E4" w14:textId="75E1EB2C" w:rsidR="001A6FD8" w:rsidRPr="00B1675A" w:rsidRDefault="00600534" w:rsidP="0063075D">
          <w:pPr>
            <w:pStyle w:val="TOC2"/>
            <w:rPr>
              <w:lang w:eastAsia="en-MY"/>
            </w:rPr>
          </w:pPr>
          <w:hyperlink w:anchor="_Toc17969762" w:history="1">
            <w:r w:rsidR="001A6FD8" w:rsidRPr="00B1675A">
              <w:rPr>
                <w:rStyle w:val="Hyperlink"/>
              </w:rPr>
              <w:t xml:space="preserve">4.6 </w:t>
            </w:r>
            <w:r w:rsidR="001A6FD8" w:rsidRPr="00B1675A">
              <w:rPr>
                <w:lang w:eastAsia="en-MY"/>
              </w:rPr>
              <w:tab/>
            </w:r>
            <w:r w:rsidR="001A6FD8" w:rsidRPr="00B1675A">
              <w:rPr>
                <w:rStyle w:val="Hyperlink"/>
              </w:rPr>
              <w:t>Multiple Regression Analysis</w:t>
            </w:r>
            <w:r w:rsidR="001A6FD8" w:rsidRPr="00B1675A">
              <w:rPr>
                <w:webHidden/>
              </w:rPr>
              <w:tab/>
            </w:r>
            <w:r w:rsidR="001A6FD8" w:rsidRPr="00B1675A">
              <w:rPr>
                <w:webHidden/>
              </w:rPr>
              <w:fldChar w:fldCharType="begin"/>
            </w:r>
            <w:r w:rsidR="001A6FD8" w:rsidRPr="00B1675A">
              <w:rPr>
                <w:webHidden/>
              </w:rPr>
              <w:instrText xml:space="preserve"> PAGEREF _Toc17969762 \h </w:instrText>
            </w:r>
            <w:r w:rsidR="001A6FD8" w:rsidRPr="00B1675A">
              <w:rPr>
                <w:webHidden/>
              </w:rPr>
            </w:r>
            <w:r w:rsidR="001A6FD8" w:rsidRPr="00B1675A">
              <w:rPr>
                <w:webHidden/>
              </w:rPr>
              <w:fldChar w:fldCharType="separate"/>
            </w:r>
            <w:r w:rsidR="0036068C" w:rsidRPr="00B1675A">
              <w:rPr>
                <w:webHidden/>
              </w:rPr>
              <w:t>52</w:t>
            </w:r>
            <w:r w:rsidR="001A6FD8" w:rsidRPr="00B1675A">
              <w:rPr>
                <w:webHidden/>
              </w:rPr>
              <w:fldChar w:fldCharType="end"/>
            </w:r>
          </w:hyperlink>
        </w:p>
        <w:p w14:paraId="144829AE" w14:textId="07A87DEE" w:rsidR="001A6FD8" w:rsidRPr="00B1675A" w:rsidRDefault="00600534" w:rsidP="0063075D">
          <w:pPr>
            <w:pStyle w:val="TOC3"/>
            <w:tabs>
              <w:tab w:val="left" w:pos="1320"/>
              <w:tab w:val="right" w:leader="dot" w:pos="9016"/>
            </w:tabs>
            <w:spacing w:line="360" w:lineRule="auto"/>
            <w:rPr>
              <w:rFonts w:ascii="Arial" w:hAnsi="Arial" w:cs="Arial"/>
              <w:noProof/>
              <w:sz w:val="24"/>
              <w:szCs w:val="24"/>
              <w:lang w:eastAsia="en-MY"/>
            </w:rPr>
          </w:pPr>
          <w:hyperlink w:anchor="_Toc17969763" w:history="1">
            <w:r w:rsidR="001A6FD8" w:rsidRPr="00B1675A">
              <w:rPr>
                <w:rStyle w:val="Hyperlink"/>
                <w:rFonts w:ascii="Arial" w:hAnsi="Arial" w:cs="Arial"/>
                <w:noProof/>
                <w:sz w:val="24"/>
                <w:szCs w:val="24"/>
              </w:rPr>
              <w:t>4.6.1</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Regression Analysis</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_Toc17969763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52</w:t>
            </w:r>
            <w:r w:rsidR="001A6FD8" w:rsidRPr="00B1675A">
              <w:rPr>
                <w:rFonts w:ascii="Arial" w:hAnsi="Arial" w:cs="Arial"/>
                <w:noProof/>
                <w:webHidden/>
                <w:sz w:val="24"/>
                <w:szCs w:val="24"/>
              </w:rPr>
              <w:fldChar w:fldCharType="end"/>
            </w:r>
          </w:hyperlink>
        </w:p>
        <w:p w14:paraId="2F73C77D" w14:textId="20293CE9" w:rsidR="001A6FD8" w:rsidRPr="0063075D" w:rsidRDefault="00600534" w:rsidP="0063075D">
          <w:pPr>
            <w:pStyle w:val="TOC3"/>
            <w:tabs>
              <w:tab w:val="left" w:pos="1320"/>
              <w:tab w:val="right" w:leader="dot" w:pos="9016"/>
            </w:tabs>
            <w:spacing w:line="360" w:lineRule="auto"/>
            <w:rPr>
              <w:rStyle w:val="Hyperlink"/>
              <w:rFonts w:ascii="Arial" w:hAnsi="Arial" w:cs="Arial"/>
              <w:noProof/>
              <w:sz w:val="24"/>
              <w:szCs w:val="24"/>
            </w:rPr>
          </w:pPr>
          <w:hyperlink w:anchor="_Toc17969764" w:history="1">
            <w:r w:rsidR="001A6FD8" w:rsidRPr="00B1675A">
              <w:rPr>
                <w:rStyle w:val="Hyperlink"/>
                <w:rFonts w:ascii="Arial" w:hAnsi="Arial" w:cs="Arial"/>
                <w:noProof/>
                <w:sz w:val="24"/>
                <w:szCs w:val="24"/>
              </w:rPr>
              <w:t>4.6.2</w:t>
            </w:r>
            <w:r w:rsidR="001A6FD8" w:rsidRPr="00B1675A">
              <w:rPr>
                <w:rFonts w:ascii="Arial" w:hAnsi="Arial" w:cs="Arial"/>
                <w:noProof/>
                <w:sz w:val="24"/>
                <w:szCs w:val="24"/>
                <w:lang w:eastAsia="en-MY"/>
              </w:rPr>
              <w:tab/>
            </w:r>
            <w:r w:rsidR="001A6FD8" w:rsidRPr="00B1675A">
              <w:rPr>
                <w:rStyle w:val="Hyperlink"/>
                <w:rFonts w:ascii="Arial" w:hAnsi="Arial" w:cs="Arial"/>
                <w:noProof/>
                <w:sz w:val="24"/>
                <w:szCs w:val="24"/>
              </w:rPr>
              <w:t>Multicollinearity</w:t>
            </w:r>
            <w:r w:rsidR="001A6FD8" w:rsidRPr="00B1675A">
              <w:rPr>
                <w:rFonts w:ascii="Arial" w:hAnsi="Arial" w:cs="Arial"/>
                <w:noProof/>
                <w:webHidden/>
                <w:sz w:val="24"/>
                <w:szCs w:val="24"/>
              </w:rPr>
              <w:tab/>
            </w:r>
            <w:r w:rsidR="001A6FD8" w:rsidRPr="00B1675A">
              <w:rPr>
                <w:rFonts w:ascii="Arial" w:hAnsi="Arial" w:cs="Arial"/>
                <w:noProof/>
                <w:webHidden/>
                <w:sz w:val="24"/>
                <w:szCs w:val="24"/>
              </w:rPr>
              <w:fldChar w:fldCharType="begin"/>
            </w:r>
            <w:r w:rsidR="001A6FD8" w:rsidRPr="00B1675A">
              <w:rPr>
                <w:rFonts w:ascii="Arial" w:hAnsi="Arial" w:cs="Arial"/>
                <w:noProof/>
                <w:webHidden/>
                <w:sz w:val="24"/>
                <w:szCs w:val="24"/>
              </w:rPr>
              <w:instrText xml:space="preserve"> PAGEREF _Toc17969764 \h </w:instrText>
            </w:r>
            <w:r w:rsidR="001A6FD8" w:rsidRPr="00B1675A">
              <w:rPr>
                <w:rFonts w:ascii="Arial" w:hAnsi="Arial" w:cs="Arial"/>
                <w:noProof/>
                <w:webHidden/>
                <w:sz w:val="24"/>
                <w:szCs w:val="24"/>
              </w:rPr>
            </w:r>
            <w:r w:rsidR="001A6FD8" w:rsidRPr="00B1675A">
              <w:rPr>
                <w:rFonts w:ascii="Arial" w:hAnsi="Arial" w:cs="Arial"/>
                <w:noProof/>
                <w:webHidden/>
                <w:sz w:val="24"/>
                <w:szCs w:val="24"/>
              </w:rPr>
              <w:fldChar w:fldCharType="separate"/>
            </w:r>
            <w:r w:rsidR="0036068C" w:rsidRPr="00B1675A">
              <w:rPr>
                <w:rFonts w:ascii="Arial" w:hAnsi="Arial" w:cs="Arial"/>
                <w:noProof/>
                <w:webHidden/>
                <w:sz w:val="24"/>
                <w:szCs w:val="24"/>
              </w:rPr>
              <w:t>52</w:t>
            </w:r>
            <w:r w:rsidR="001A6FD8" w:rsidRPr="00B1675A">
              <w:rPr>
                <w:rFonts w:ascii="Arial" w:hAnsi="Arial" w:cs="Arial"/>
                <w:noProof/>
                <w:webHidden/>
                <w:sz w:val="24"/>
                <w:szCs w:val="24"/>
              </w:rPr>
              <w:fldChar w:fldCharType="end"/>
            </w:r>
          </w:hyperlink>
        </w:p>
        <w:p w14:paraId="691275F5" w14:textId="77777777" w:rsidR="0036068C" w:rsidRPr="0063075D" w:rsidRDefault="0036068C" w:rsidP="0063075D">
          <w:pPr>
            <w:spacing w:line="360" w:lineRule="auto"/>
            <w:rPr>
              <w:rFonts w:ascii="Arial" w:hAnsi="Arial" w:cs="Arial"/>
              <w:sz w:val="24"/>
              <w:szCs w:val="24"/>
            </w:rPr>
          </w:pPr>
        </w:p>
        <w:p w14:paraId="07B8C0A2" w14:textId="369CB9D4" w:rsidR="001A6FD8" w:rsidRPr="0063075D" w:rsidRDefault="00600534" w:rsidP="0063075D">
          <w:pPr>
            <w:pStyle w:val="TOC1"/>
            <w:rPr>
              <w:noProof/>
              <w:lang w:eastAsia="en-MY"/>
            </w:rPr>
          </w:pPr>
          <w:hyperlink w:anchor="_Toc17969765" w:history="1">
            <w:r w:rsidR="001A6FD8" w:rsidRPr="0063075D">
              <w:rPr>
                <w:rStyle w:val="Hyperlink"/>
                <w:b/>
                <w:bCs/>
                <w:noProof/>
              </w:rPr>
              <w:t>CHAPTER 5 FINDINDS, CONCLUSION AND RECOMMENDATION</w:t>
            </w:r>
            <w:r w:rsidR="001A6FD8" w:rsidRPr="0063075D">
              <w:rPr>
                <w:noProof/>
                <w:webHidden/>
              </w:rPr>
              <w:tab/>
            </w:r>
            <w:r w:rsidR="001A6FD8" w:rsidRPr="0063075D">
              <w:rPr>
                <w:noProof/>
                <w:webHidden/>
              </w:rPr>
              <w:fldChar w:fldCharType="begin"/>
            </w:r>
            <w:r w:rsidR="001A6FD8" w:rsidRPr="0063075D">
              <w:rPr>
                <w:noProof/>
                <w:webHidden/>
              </w:rPr>
              <w:instrText xml:space="preserve"> PAGEREF _Toc17969765 \h </w:instrText>
            </w:r>
            <w:r w:rsidR="001A6FD8" w:rsidRPr="0063075D">
              <w:rPr>
                <w:noProof/>
                <w:webHidden/>
              </w:rPr>
            </w:r>
            <w:r w:rsidR="001A6FD8" w:rsidRPr="0063075D">
              <w:rPr>
                <w:noProof/>
                <w:webHidden/>
              </w:rPr>
              <w:fldChar w:fldCharType="separate"/>
            </w:r>
            <w:r w:rsidR="0036068C" w:rsidRPr="0063075D">
              <w:rPr>
                <w:noProof/>
                <w:webHidden/>
              </w:rPr>
              <w:t>54</w:t>
            </w:r>
            <w:r w:rsidR="001A6FD8" w:rsidRPr="0063075D">
              <w:rPr>
                <w:noProof/>
                <w:webHidden/>
              </w:rPr>
              <w:fldChar w:fldCharType="end"/>
            </w:r>
          </w:hyperlink>
        </w:p>
        <w:p w14:paraId="55C2BF7F" w14:textId="347F60FE" w:rsidR="001A6FD8" w:rsidRPr="00B1675A" w:rsidRDefault="00600534" w:rsidP="0063075D">
          <w:pPr>
            <w:pStyle w:val="TOC2"/>
            <w:rPr>
              <w:lang w:eastAsia="en-MY"/>
            </w:rPr>
          </w:pPr>
          <w:hyperlink w:anchor="_Toc17969766" w:history="1">
            <w:r w:rsidR="001A6FD8" w:rsidRPr="00B1675A">
              <w:rPr>
                <w:rStyle w:val="Hyperlink"/>
              </w:rPr>
              <w:t>5.1</w:t>
            </w:r>
            <w:r w:rsidR="001A6FD8" w:rsidRPr="00B1675A">
              <w:rPr>
                <w:lang w:eastAsia="en-MY"/>
              </w:rPr>
              <w:tab/>
            </w:r>
            <w:r w:rsidR="001A6FD8" w:rsidRPr="00B1675A">
              <w:rPr>
                <w:rStyle w:val="Hyperlink"/>
              </w:rPr>
              <w:t>Major Findings</w:t>
            </w:r>
            <w:r w:rsidR="001A6FD8" w:rsidRPr="00B1675A">
              <w:rPr>
                <w:webHidden/>
              </w:rPr>
              <w:tab/>
            </w:r>
            <w:r w:rsidR="001A6FD8" w:rsidRPr="00B1675A">
              <w:rPr>
                <w:webHidden/>
              </w:rPr>
              <w:fldChar w:fldCharType="begin"/>
            </w:r>
            <w:r w:rsidR="001A6FD8" w:rsidRPr="00B1675A">
              <w:rPr>
                <w:webHidden/>
              </w:rPr>
              <w:instrText xml:space="preserve"> PAGEREF _Toc17969766 \h </w:instrText>
            </w:r>
            <w:r w:rsidR="001A6FD8" w:rsidRPr="00B1675A">
              <w:rPr>
                <w:webHidden/>
              </w:rPr>
            </w:r>
            <w:r w:rsidR="001A6FD8" w:rsidRPr="00B1675A">
              <w:rPr>
                <w:webHidden/>
              </w:rPr>
              <w:fldChar w:fldCharType="separate"/>
            </w:r>
            <w:r w:rsidR="0036068C" w:rsidRPr="00B1675A">
              <w:rPr>
                <w:webHidden/>
              </w:rPr>
              <w:t>54</w:t>
            </w:r>
            <w:r w:rsidR="001A6FD8" w:rsidRPr="00B1675A">
              <w:rPr>
                <w:webHidden/>
              </w:rPr>
              <w:fldChar w:fldCharType="end"/>
            </w:r>
          </w:hyperlink>
        </w:p>
        <w:p w14:paraId="2B395144" w14:textId="6C935330" w:rsidR="001A6FD8" w:rsidRPr="00B1675A" w:rsidRDefault="00600534" w:rsidP="0063075D">
          <w:pPr>
            <w:pStyle w:val="TOC2"/>
            <w:rPr>
              <w:lang w:eastAsia="en-MY"/>
            </w:rPr>
          </w:pPr>
          <w:hyperlink w:anchor="_Toc17969767" w:history="1">
            <w:r w:rsidR="001A6FD8" w:rsidRPr="00B1675A">
              <w:rPr>
                <w:rStyle w:val="Hyperlink"/>
              </w:rPr>
              <w:t>5.2</w:t>
            </w:r>
            <w:r w:rsidR="001A6FD8" w:rsidRPr="00B1675A">
              <w:rPr>
                <w:lang w:eastAsia="en-MY"/>
              </w:rPr>
              <w:tab/>
            </w:r>
            <w:r w:rsidR="001A6FD8" w:rsidRPr="00B1675A">
              <w:rPr>
                <w:rStyle w:val="Hyperlink"/>
              </w:rPr>
              <w:t>Limitations of the Study</w:t>
            </w:r>
            <w:r w:rsidR="001A6FD8" w:rsidRPr="00B1675A">
              <w:rPr>
                <w:webHidden/>
              </w:rPr>
              <w:tab/>
            </w:r>
            <w:r w:rsidR="001A6FD8" w:rsidRPr="00B1675A">
              <w:rPr>
                <w:webHidden/>
              </w:rPr>
              <w:fldChar w:fldCharType="begin"/>
            </w:r>
            <w:r w:rsidR="001A6FD8" w:rsidRPr="00B1675A">
              <w:rPr>
                <w:webHidden/>
              </w:rPr>
              <w:instrText xml:space="preserve"> PAGEREF _Toc17969767 \h </w:instrText>
            </w:r>
            <w:r w:rsidR="001A6FD8" w:rsidRPr="00B1675A">
              <w:rPr>
                <w:webHidden/>
              </w:rPr>
            </w:r>
            <w:r w:rsidR="001A6FD8" w:rsidRPr="00B1675A">
              <w:rPr>
                <w:webHidden/>
              </w:rPr>
              <w:fldChar w:fldCharType="separate"/>
            </w:r>
            <w:r w:rsidR="0036068C" w:rsidRPr="00B1675A">
              <w:rPr>
                <w:webHidden/>
              </w:rPr>
              <w:t>55</w:t>
            </w:r>
            <w:r w:rsidR="001A6FD8" w:rsidRPr="00B1675A">
              <w:rPr>
                <w:webHidden/>
              </w:rPr>
              <w:fldChar w:fldCharType="end"/>
            </w:r>
          </w:hyperlink>
        </w:p>
        <w:p w14:paraId="50EF6748" w14:textId="607DEB4A" w:rsidR="001A6FD8" w:rsidRPr="00B1675A" w:rsidRDefault="00600534" w:rsidP="0063075D">
          <w:pPr>
            <w:pStyle w:val="TOC2"/>
            <w:rPr>
              <w:lang w:eastAsia="en-MY"/>
            </w:rPr>
          </w:pPr>
          <w:hyperlink w:anchor="_Toc17969768" w:history="1">
            <w:r w:rsidR="001A6FD8" w:rsidRPr="00B1675A">
              <w:rPr>
                <w:rStyle w:val="Hyperlink"/>
              </w:rPr>
              <w:t>5.3</w:t>
            </w:r>
            <w:r w:rsidR="001A6FD8" w:rsidRPr="00B1675A">
              <w:rPr>
                <w:lang w:eastAsia="en-MY"/>
              </w:rPr>
              <w:tab/>
            </w:r>
            <w:r w:rsidR="001A6FD8" w:rsidRPr="00B1675A">
              <w:rPr>
                <w:rStyle w:val="Hyperlink"/>
              </w:rPr>
              <w:t>Recommendation</w:t>
            </w:r>
            <w:r w:rsidR="001A6FD8" w:rsidRPr="00B1675A">
              <w:rPr>
                <w:webHidden/>
              </w:rPr>
              <w:tab/>
            </w:r>
            <w:r w:rsidR="001A6FD8" w:rsidRPr="00B1675A">
              <w:rPr>
                <w:webHidden/>
              </w:rPr>
              <w:fldChar w:fldCharType="begin"/>
            </w:r>
            <w:r w:rsidR="001A6FD8" w:rsidRPr="00B1675A">
              <w:rPr>
                <w:webHidden/>
              </w:rPr>
              <w:instrText xml:space="preserve"> PAGEREF _Toc17969768 \h </w:instrText>
            </w:r>
            <w:r w:rsidR="001A6FD8" w:rsidRPr="00B1675A">
              <w:rPr>
                <w:webHidden/>
              </w:rPr>
            </w:r>
            <w:r w:rsidR="001A6FD8" w:rsidRPr="00B1675A">
              <w:rPr>
                <w:webHidden/>
              </w:rPr>
              <w:fldChar w:fldCharType="separate"/>
            </w:r>
            <w:r w:rsidR="0036068C" w:rsidRPr="00B1675A">
              <w:rPr>
                <w:webHidden/>
              </w:rPr>
              <w:t>55</w:t>
            </w:r>
            <w:r w:rsidR="001A6FD8" w:rsidRPr="00B1675A">
              <w:rPr>
                <w:webHidden/>
              </w:rPr>
              <w:fldChar w:fldCharType="end"/>
            </w:r>
          </w:hyperlink>
        </w:p>
        <w:p w14:paraId="0B5A1D3C" w14:textId="13498AAB" w:rsidR="001A6FD8" w:rsidRPr="00B1675A" w:rsidRDefault="00600534" w:rsidP="0063075D">
          <w:pPr>
            <w:pStyle w:val="TOC2"/>
            <w:rPr>
              <w:lang w:eastAsia="en-MY"/>
            </w:rPr>
          </w:pPr>
          <w:hyperlink w:anchor="_Toc17969769" w:history="1">
            <w:r w:rsidR="001A6FD8" w:rsidRPr="00B1675A">
              <w:rPr>
                <w:rStyle w:val="Hyperlink"/>
              </w:rPr>
              <w:t>5.4</w:t>
            </w:r>
            <w:r w:rsidR="001A6FD8" w:rsidRPr="00B1675A">
              <w:rPr>
                <w:lang w:eastAsia="en-MY"/>
              </w:rPr>
              <w:tab/>
            </w:r>
            <w:r w:rsidR="001A6FD8" w:rsidRPr="00B1675A">
              <w:rPr>
                <w:rStyle w:val="Hyperlink"/>
              </w:rPr>
              <w:t>Conclusion</w:t>
            </w:r>
            <w:r w:rsidR="001A6FD8" w:rsidRPr="00B1675A">
              <w:rPr>
                <w:webHidden/>
              </w:rPr>
              <w:tab/>
            </w:r>
            <w:r w:rsidR="001A6FD8" w:rsidRPr="00B1675A">
              <w:rPr>
                <w:webHidden/>
              </w:rPr>
              <w:fldChar w:fldCharType="begin"/>
            </w:r>
            <w:r w:rsidR="001A6FD8" w:rsidRPr="00B1675A">
              <w:rPr>
                <w:webHidden/>
              </w:rPr>
              <w:instrText xml:space="preserve"> PAGEREF _Toc17969769 \h </w:instrText>
            </w:r>
            <w:r w:rsidR="001A6FD8" w:rsidRPr="00B1675A">
              <w:rPr>
                <w:webHidden/>
              </w:rPr>
            </w:r>
            <w:r w:rsidR="001A6FD8" w:rsidRPr="00B1675A">
              <w:rPr>
                <w:webHidden/>
              </w:rPr>
              <w:fldChar w:fldCharType="separate"/>
            </w:r>
            <w:r w:rsidR="0036068C" w:rsidRPr="00B1675A">
              <w:rPr>
                <w:webHidden/>
              </w:rPr>
              <w:t>55</w:t>
            </w:r>
            <w:r w:rsidR="001A6FD8" w:rsidRPr="00B1675A">
              <w:rPr>
                <w:webHidden/>
              </w:rPr>
              <w:fldChar w:fldCharType="end"/>
            </w:r>
          </w:hyperlink>
        </w:p>
        <w:p w14:paraId="1B2045BD" w14:textId="54EF2974" w:rsidR="001A6FD8" w:rsidRPr="0063075D" w:rsidRDefault="00600534" w:rsidP="0063075D">
          <w:pPr>
            <w:pStyle w:val="TOC2"/>
            <w:rPr>
              <w:rStyle w:val="Hyperlink"/>
            </w:rPr>
          </w:pPr>
          <w:hyperlink w:anchor="_Toc17969770" w:history="1">
            <w:r w:rsidR="001A6FD8" w:rsidRPr="00B1675A">
              <w:rPr>
                <w:rStyle w:val="Hyperlink"/>
              </w:rPr>
              <w:t>5.5</w:t>
            </w:r>
            <w:r w:rsidR="001A6FD8" w:rsidRPr="00B1675A">
              <w:rPr>
                <w:lang w:eastAsia="en-MY"/>
              </w:rPr>
              <w:tab/>
            </w:r>
            <w:r w:rsidR="001A6FD8" w:rsidRPr="00B1675A">
              <w:rPr>
                <w:rStyle w:val="Hyperlink"/>
              </w:rPr>
              <w:t>Personal Reflection</w:t>
            </w:r>
            <w:r w:rsidR="001A6FD8" w:rsidRPr="00B1675A">
              <w:rPr>
                <w:webHidden/>
              </w:rPr>
              <w:tab/>
            </w:r>
            <w:r w:rsidR="001A6FD8" w:rsidRPr="00B1675A">
              <w:rPr>
                <w:webHidden/>
              </w:rPr>
              <w:fldChar w:fldCharType="begin"/>
            </w:r>
            <w:r w:rsidR="001A6FD8" w:rsidRPr="00B1675A">
              <w:rPr>
                <w:webHidden/>
              </w:rPr>
              <w:instrText xml:space="preserve"> PAGEREF _Toc17969770 \h </w:instrText>
            </w:r>
            <w:r w:rsidR="001A6FD8" w:rsidRPr="00B1675A">
              <w:rPr>
                <w:webHidden/>
              </w:rPr>
            </w:r>
            <w:r w:rsidR="001A6FD8" w:rsidRPr="00B1675A">
              <w:rPr>
                <w:webHidden/>
              </w:rPr>
              <w:fldChar w:fldCharType="separate"/>
            </w:r>
            <w:r w:rsidR="0036068C" w:rsidRPr="00B1675A">
              <w:rPr>
                <w:webHidden/>
              </w:rPr>
              <w:t>56</w:t>
            </w:r>
            <w:r w:rsidR="001A6FD8" w:rsidRPr="00B1675A">
              <w:rPr>
                <w:webHidden/>
              </w:rPr>
              <w:fldChar w:fldCharType="end"/>
            </w:r>
          </w:hyperlink>
        </w:p>
        <w:p w14:paraId="76162459" w14:textId="4384DB24" w:rsidR="0036068C" w:rsidRPr="0063075D" w:rsidRDefault="009E78DE" w:rsidP="0063075D">
          <w:pPr>
            <w:spacing w:line="360" w:lineRule="auto"/>
            <w:rPr>
              <w:rFonts w:ascii="Arial" w:hAnsi="Arial" w:cs="Arial"/>
              <w:sz w:val="24"/>
              <w:szCs w:val="24"/>
            </w:rPr>
          </w:pPr>
          <w:r w:rsidRPr="0063075D">
            <w:rPr>
              <w:rFonts w:ascii="Arial" w:hAnsi="Arial" w:cs="Arial"/>
              <w:sz w:val="24"/>
              <w:szCs w:val="24"/>
            </w:rPr>
            <w:t>References</w:t>
          </w:r>
          <w:r w:rsidR="0036068C" w:rsidRPr="0063075D">
            <w:rPr>
              <w:rFonts w:ascii="Arial" w:hAnsi="Arial" w:cs="Arial"/>
              <w:sz w:val="24"/>
              <w:szCs w:val="24"/>
            </w:rPr>
            <w:t>…………………………………………………………………………………</w:t>
          </w:r>
          <w:r w:rsidRPr="0063075D">
            <w:rPr>
              <w:rFonts w:ascii="Arial" w:hAnsi="Arial" w:cs="Arial"/>
              <w:sz w:val="24"/>
              <w:szCs w:val="24"/>
            </w:rPr>
            <w:t xml:space="preserve"> </w:t>
          </w:r>
          <w:r w:rsidR="0036068C" w:rsidRPr="0063075D">
            <w:rPr>
              <w:rFonts w:ascii="Arial" w:hAnsi="Arial" w:cs="Arial"/>
              <w:sz w:val="24"/>
              <w:szCs w:val="24"/>
            </w:rPr>
            <w:t>58</w:t>
          </w:r>
        </w:p>
        <w:p w14:paraId="40202D51" w14:textId="6E771E39" w:rsidR="001A6FD8" w:rsidRPr="0063075D" w:rsidRDefault="00600534" w:rsidP="0063075D">
          <w:pPr>
            <w:pStyle w:val="TOC1"/>
            <w:rPr>
              <w:noProof/>
              <w:lang w:eastAsia="en-MY"/>
            </w:rPr>
          </w:pPr>
          <w:hyperlink w:anchor="_Toc17969771" w:history="1">
            <w:r w:rsidR="001A6FD8" w:rsidRPr="0063075D">
              <w:rPr>
                <w:rStyle w:val="Hyperlink"/>
                <w:noProof/>
              </w:rPr>
              <w:t>Appendices</w:t>
            </w:r>
            <w:r w:rsidR="001A6FD8" w:rsidRPr="0063075D">
              <w:rPr>
                <w:noProof/>
                <w:webHidden/>
              </w:rPr>
              <w:tab/>
            </w:r>
            <w:r w:rsidR="001A6FD8" w:rsidRPr="0063075D">
              <w:rPr>
                <w:noProof/>
                <w:webHidden/>
              </w:rPr>
              <w:fldChar w:fldCharType="begin"/>
            </w:r>
            <w:r w:rsidR="001A6FD8" w:rsidRPr="0063075D">
              <w:rPr>
                <w:noProof/>
                <w:webHidden/>
              </w:rPr>
              <w:instrText xml:space="preserve"> PAGEREF _Toc17969771 \h </w:instrText>
            </w:r>
            <w:r w:rsidR="001A6FD8" w:rsidRPr="0063075D">
              <w:rPr>
                <w:noProof/>
                <w:webHidden/>
              </w:rPr>
            </w:r>
            <w:r w:rsidR="001A6FD8" w:rsidRPr="0063075D">
              <w:rPr>
                <w:noProof/>
                <w:webHidden/>
              </w:rPr>
              <w:fldChar w:fldCharType="separate"/>
            </w:r>
            <w:r w:rsidR="0036068C" w:rsidRPr="0063075D">
              <w:rPr>
                <w:noProof/>
                <w:webHidden/>
              </w:rPr>
              <w:t>64</w:t>
            </w:r>
            <w:r w:rsidR="001A6FD8" w:rsidRPr="0063075D">
              <w:rPr>
                <w:noProof/>
                <w:webHidden/>
              </w:rPr>
              <w:fldChar w:fldCharType="end"/>
            </w:r>
          </w:hyperlink>
        </w:p>
        <w:p w14:paraId="103E1F1E" w14:textId="5FCD7C23" w:rsidR="00B83F37" w:rsidRPr="0063075D" w:rsidRDefault="00B83F37" w:rsidP="0063075D">
          <w:pPr>
            <w:spacing w:line="360" w:lineRule="auto"/>
            <w:jc w:val="both"/>
            <w:rPr>
              <w:rFonts w:ascii="Arial" w:hAnsi="Arial" w:cs="Arial"/>
              <w:sz w:val="24"/>
              <w:szCs w:val="24"/>
            </w:rPr>
          </w:pPr>
          <w:r w:rsidRPr="0063075D">
            <w:rPr>
              <w:rFonts w:ascii="Arial" w:hAnsi="Arial" w:cs="Arial"/>
              <w:b/>
              <w:bCs/>
              <w:noProof/>
              <w:sz w:val="24"/>
              <w:szCs w:val="24"/>
            </w:rPr>
            <w:fldChar w:fldCharType="end"/>
          </w:r>
        </w:p>
      </w:sdtContent>
    </w:sdt>
    <w:p w14:paraId="5FA56055" w14:textId="5814555D" w:rsidR="00B74181" w:rsidRPr="00775E58" w:rsidRDefault="00B74181" w:rsidP="00B340E6">
      <w:pPr>
        <w:pStyle w:val="Heading1"/>
        <w:spacing w:line="480" w:lineRule="auto"/>
        <w:jc w:val="center"/>
        <w:rPr>
          <w:rFonts w:ascii="Arial" w:hAnsi="Arial" w:cs="Arial"/>
          <w:b/>
          <w:bCs/>
          <w:color w:val="000000" w:themeColor="text1"/>
          <w:sz w:val="28"/>
          <w:szCs w:val="28"/>
        </w:rPr>
      </w:pPr>
      <w:bookmarkStart w:id="3" w:name="_Toc17675977"/>
      <w:bookmarkStart w:id="4" w:name="_Toc17753266"/>
      <w:bookmarkStart w:id="5" w:name="_Toc17845360"/>
      <w:bookmarkStart w:id="6" w:name="_Toc17969705"/>
      <w:r w:rsidRPr="00775E58">
        <w:rPr>
          <w:rFonts w:ascii="Arial" w:hAnsi="Arial" w:cs="Arial"/>
          <w:b/>
          <w:bCs/>
          <w:color w:val="000000" w:themeColor="text1"/>
          <w:sz w:val="28"/>
          <w:szCs w:val="28"/>
        </w:rPr>
        <w:lastRenderedPageBreak/>
        <w:t>List of Tables</w:t>
      </w:r>
      <w:bookmarkEnd w:id="1"/>
      <w:bookmarkEnd w:id="3"/>
      <w:bookmarkEnd w:id="4"/>
      <w:bookmarkEnd w:id="5"/>
      <w:bookmarkEnd w:id="6"/>
    </w:p>
    <w:p w14:paraId="4FBAF8D0" w14:textId="0CE31DFB" w:rsidR="00B340E6" w:rsidRPr="00B340E6" w:rsidRDefault="00B340E6" w:rsidP="001F0CF4">
      <w:pPr>
        <w:spacing w:line="360" w:lineRule="auto"/>
        <w:rPr>
          <w:rFonts w:ascii="Arial" w:hAnsi="Arial" w:cs="Arial"/>
          <w:b/>
          <w:bCs/>
          <w:sz w:val="24"/>
          <w:szCs w:val="24"/>
        </w:rPr>
      </w:pPr>
      <w:bookmarkStart w:id="7" w:name="_Hlk17680371"/>
      <w:r w:rsidRPr="00B340E6">
        <w:rPr>
          <w:rFonts w:ascii="Arial" w:hAnsi="Arial" w:cs="Arial"/>
          <w:b/>
          <w:bCs/>
          <w:sz w:val="24"/>
          <w:szCs w:val="24"/>
        </w:rPr>
        <w:t>Table No</w:t>
      </w:r>
      <w:r w:rsidR="001F0CF4">
        <w:rPr>
          <w:rFonts w:ascii="Arial" w:hAnsi="Arial" w:cs="Arial"/>
          <w:b/>
          <w:bCs/>
          <w:sz w:val="24"/>
          <w:szCs w:val="24"/>
        </w:rPr>
        <w:t>.</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Page</w:t>
      </w:r>
    </w:p>
    <w:bookmarkEnd w:id="7"/>
    <w:p w14:paraId="2003DB33" w14:textId="3CD841BA" w:rsidR="002C42DF" w:rsidRPr="0036068C" w:rsidRDefault="0036068C" w:rsidP="007F0589">
      <w:pPr>
        <w:spacing w:line="276" w:lineRule="auto"/>
        <w:jc w:val="both"/>
        <w:rPr>
          <w:rFonts w:ascii="Arial" w:hAnsi="Arial" w:cs="Arial"/>
        </w:rPr>
      </w:pPr>
      <w:r w:rsidRPr="0036068C">
        <w:rPr>
          <w:rFonts w:ascii="Arial" w:hAnsi="Arial" w:cs="Arial"/>
        </w:rPr>
        <w:t>Table 1: Comparison Top 10 Popular “E-wallets” in Malaysi</w:t>
      </w:r>
      <w:r>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t>1</w:t>
      </w:r>
      <w:r w:rsidR="00257B2C" w:rsidRPr="0036068C">
        <w:rPr>
          <w:rFonts w:ascii="Arial" w:hAnsi="Arial" w:cs="Arial"/>
        </w:rPr>
        <w:t>5</w:t>
      </w:r>
    </w:p>
    <w:p w14:paraId="31ADDA24" w14:textId="0282166E" w:rsidR="002C42DF" w:rsidRPr="0036068C" w:rsidRDefault="009E78DE" w:rsidP="007F0589">
      <w:pPr>
        <w:spacing w:line="276" w:lineRule="auto"/>
        <w:jc w:val="both"/>
        <w:rPr>
          <w:rFonts w:ascii="Arial" w:hAnsi="Arial" w:cs="Arial"/>
        </w:rPr>
      </w:pPr>
      <w:r w:rsidRPr="009E78DE">
        <w:rPr>
          <w:rFonts w:ascii="Arial" w:hAnsi="Arial" w:cs="Arial"/>
        </w:rPr>
        <w:t>Table 2: Type of Mobile Payment</w:t>
      </w:r>
      <w:r w:rsidR="00B340E6" w:rsidRPr="0036068C">
        <w:rPr>
          <w:rFonts w:ascii="Arial" w:hAnsi="Arial" w:cs="Arial"/>
        </w:rPr>
        <w:tab/>
      </w:r>
      <w:r w:rsidR="00B340E6" w:rsidRPr="0036068C">
        <w:rPr>
          <w:rFonts w:ascii="Arial" w:hAnsi="Arial" w:cs="Arial"/>
        </w:rPr>
        <w:tab/>
      </w:r>
      <w:r w:rsidR="00B340E6" w:rsidRPr="0036068C">
        <w:rPr>
          <w:rFonts w:ascii="Arial" w:hAnsi="Arial" w:cs="Arial"/>
        </w:rPr>
        <w:tab/>
      </w:r>
      <w:r w:rsidR="00B340E6" w:rsidRPr="0036068C">
        <w:rPr>
          <w:rFonts w:ascii="Arial" w:hAnsi="Arial" w:cs="Arial"/>
        </w:rPr>
        <w:tab/>
      </w:r>
      <w:r w:rsidR="00B340E6" w:rsidRPr="0036068C">
        <w:rPr>
          <w:rFonts w:ascii="Arial" w:hAnsi="Arial" w:cs="Arial"/>
        </w:rPr>
        <w:tab/>
      </w:r>
      <w:r w:rsidR="00B340E6" w:rsidRPr="0036068C">
        <w:rPr>
          <w:rFonts w:ascii="Arial" w:hAnsi="Arial" w:cs="Arial"/>
        </w:rPr>
        <w:tab/>
      </w:r>
      <w:r w:rsidR="00B340E6" w:rsidRPr="0036068C">
        <w:rPr>
          <w:rFonts w:ascii="Arial" w:hAnsi="Arial" w:cs="Arial"/>
        </w:rPr>
        <w:tab/>
      </w:r>
      <w:r w:rsidR="00B340E6" w:rsidRPr="0036068C">
        <w:rPr>
          <w:rFonts w:ascii="Arial" w:hAnsi="Arial" w:cs="Arial"/>
        </w:rPr>
        <w:tab/>
      </w:r>
      <w:r>
        <w:rPr>
          <w:rFonts w:ascii="Arial" w:hAnsi="Arial" w:cs="Arial"/>
        </w:rPr>
        <w:t>23</w:t>
      </w:r>
    </w:p>
    <w:p w14:paraId="2CDF3EC1" w14:textId="0295D78A" w:rsidR="002C42DF" w:rsidRPr="0036068C" w:rsidRDefault="009E78DE" w:rsidP="007F0589">
      <w:pPr>
        <w:spacing w:line="276" w:lineRule="auto"/>
        <w:jc w:val="both"/>
        <w:rPr>
          <w:rFonts w:ascii="Arial" w:hAnsi="Arial" w:cs="Arial"/>
        </w:rPr>
      </w:pPr>
      <w:r w:rsidRPr="009E78DE">
        <w:rPr>
          <w:rFonts w:ascii="Arial" w:hAnsi="Arial" w:cs="Arial"/>
        </w:rPr>
        <w:t>Table 3: QR Codes Categories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340E6" w:rsidRPr="0036068C">
        <w:rPr>
          <w:rFonts w:ascii="Arial" w:hAnsi="Arial" w:cs="Arial"/>
        </w:rPr>
        <w:tab/>
      </w:r>
      <w:r>
        <w:rPr>
          <w:rFonts w:ascii="Arial" w:hAnsi="Arial" w:cs="Arial"/>
        </w:rPr>
        <w:t>24</w:t>
      </w:r>
    </w:p>
    <w:p w14:paraId="7A0B8320" w14:textId="09C0B557" w:rsidR="002C42DF" w:rsidRPr="0036068C" w:rsidRDefault="009E78DE" w:rsidP="007F0589">
      <w:pPr>
        <w:spacing w:line="276" w:lineRule="auto"/>
        <w:jc w:val="both"/>
        <w:rPr>
          <w:rFonts w:ascii="Arial" w:hAnsi="Arial" w:cs="Arial"/>
        </w:rPr>
      </w:pPr>
      <w:r w:rsidRPr="009E78DE">
        <w:rPr>
          <w:rFonts w:ascii="Arial" w:hAnsi="Arial" w:cs="Arial"/>
        </w:rPr>
        <w:t>Table 4: Comparison NFC Mobile Payment Vs QR Codes Mobile Payment</w:t>
      </w:r>
      <w:r>
        <w:rPr>
          <w:rFonts w:ascii="Arial" w:hAnsi="Arial" w:cs="Arial"/>
        </w:rPr>
        <w:tab/>
      </w:r>
      <w:r>
        <w:rPr>
          <w:rFonts w:ascii="Arial" w:hAnsi="Arial" w:cs="Arial"/>
        </w:rPr>
        <w:tab/>
        <w:t>26</w:t>
      </w:r>
    </w:p>
    <w:p w14:paraId="668B1969" w14:textId="15B16560" w:rsidR="002C42DF" w:rsidRPr="0036068C" w:rsidRDefault="009E78DE" w:rsidP="007F0589">
      <w:pPr>
        <w:spacing w:line="276" w:lineRule="auto"/>
        <w:jc w:val="both"/>
        <w:rPr>
          <w:rFonts w:ascii="Arial" w:hAnsi="Arial" w:cs="Arial"/>
        </w:rPr>
      </w:pPr>
      <w:r w:rsidRPr="009E78DE">
        <w:rPr>
          <w:rFonts w:ascii="Arial" w:hAnsi="Arial" w:cs="Arial"/>
        </w:rPr>
        <w:t>Table 5: Key Theories Commonly Used in Technology Acceptance Research Area</w:t>
      </w:r>
      <w:r>
        <w:rPr>
          <w:rFonts w:ascii="Arial" w:hAnsi="Arial" w:cs="Arial"/>
        </w:rPr>
        <w:tab/>
        <w:t>29</w:t>
      </w:r>
    </w:p>
    <w:p w14:paraId="4E5CD233" w14:textId="77777777" w:rsidR="009E78DE" w:rsidRDefault="009E78DE" w:rsidP="007F0589">
      <w:pPr>
        <w:spacing w:line="276" w:lineRule="auto"/>
        <w:jc w:val="both"/>
        <w:rPr>
          <w:rFonts w:ascii="Arial" w:hAnsi="Arial" w:cs="Arial"/>
        </w:rPr>
      </w:pPr>
      <w:r w:rsidRPr="009E78DE">
        <w:rPr>
          <w:rFonts w:ascii="Arial" w:hAnsi="Arial" w:cs="Arial"/>
        </w:rPr>
        <w:t xml:space="preserve">Table 6: Comparison Technology Acceptance Key Theories Commonly Used in </w:t>
      </w:r>
    </w:p>
    <w:p w14:paraId="0C7EA75F" w14:textId="488A9882" w:rsidR="002C42DF" w:rsidRDefault="009E78DE" w:rsidP="007F0589">
      <w:pPr>
        <w:spacing w:line="276" w:lineRule="auto"/>
        <w:jc w:val="both"/>
        <w:rPr>
          <w:rFonts w:ascii="Arial" w:hAnsi="Arial" w:cs="Arial"/>
        </w:rPr>
      </w:pPr>
      <w:r w:rsidRPr="009E78DE">
        <w:rPr>
          <w:rFonts w:ascii="Arial" w:hAnsi="Arial" w:cs="Arial"/>
        </w:rPr>
        <w:t>Research Area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340E6" w:rsidRPr="0036068C">
        <w:rPr>
          <w:rFonts w:ascii="Arial" w:hAnsi="Arial" w:cs="Arial"/>
        </w:rPr>
        <w:tab/>
      </w:r>
      <w:r w:rsidR="00B340E6" w:rsidRPr="0036068C">
        <w:rPr>
          <w:rFonts w:ascii="Arial" w:hAnsi="Arial" w:cs="Arial"/>
        </w:rPr>
        <w:tab/>
      </w:r>
      <w:r w:rsidR="00B340E6" w:rsidRPr="0036068C">
        <w:rPr>
          <w:rFonts w:ascii="Arial" w:hAnsi="Arial" w:cs="Arial"/>
        </w:rPr>
        <w:tab/>
      </w:r>
      <w:r>
        <w:rPr>
          <w:rFonts w:ascii="Arial" w:hAnsi="Arial" w:cs="Arial"/>
        </w:rPr>
        <w:t>30</w:t>
      </w:r>
    </w:p>
    <w:p w14:paraId="0809A08D" w14:textId="2688D396" w:rsidR="009E78DE" w:rsidRPr="0036068C" w:rsidRDefault="009E78DE" w:rsidP="007F0589">
      <w:pPr>
        <w:spacing w:line="276" w:lineRule="auto"/>
        <w:jc w:val="both"/>
        <w:rPr>
          <w:rFonts w:ascii="Arial" w:hAnsi="Arial" w:cs="Arial"/>
        </w:rPr>
      </w:pPr>
      <w:r w:rsidRPr="009E78DE">
        <w:rPr>
          <w:rFonts w:ascii="Arial" w:hAnsi="Arial" w:cs="Arial"/>
        </w:rPr>
        <w:t>Table 7: Explanation UTAUT 4 key constructs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31</w:t>
      </w:r>
    </w:p>
    <w:p w14:paraId="6B40DA69" w14:textId="6A33BEB4" w:rsidR="002C42DF" w:rsidRPr="00B83F37" w:rsidRDefault="009E78DE" w:rsidP="007F0589">
      <w:pPr>
        <w:spacing w:line="276" w:lineRule="auto"/>
        <w:rPr>
          <w:rFonts w:ascii="Arial" w:hAnsi="Arial" w:cs="Arial"/>
        </w:rPr>
      </w:pPr>
      <w:r w:rsidRPr="009E78DE">
        <w:rPr>
          <w:rFonts w:ascii="Arial" w:hAnsi="Arial" w:cs="Arial"/>
        </w:rPr>
        <w:t>Table 8: Comparison 4 Types of Quantitative Research Design</w:t>
      </w:r>
      <w:r>
        <w:rPr>
          <w:rFonts w:ascii="Arial" w:hAnsi="Arial" w:cs="Arial"/>
        </w:rPr>
        <w:tab/>
      </w:r>
      <w:r>
        <w:rPr>
          <w:rFonts w:ascii="Arial" w:hAnsi="Arial" w:cs="Arial"/>
        </w:rPr>
        <w:tab/>
      </w:r>
      <w:r>
        <w:rPr>
          <w:rFonts w:ascii="Arial" w:hAnsi="Arial" w:cs="Arial"/>
        </w:rPr>
        <w:tab/>
      </w:r>
      <w:r>
        <w:rPr>
          <w:rFonts w:ascii="Arial" w:hAnsi="Arial" w:cs="Arial"/>
        </w:rPr>
        <w:tab/>
        <w:t>37</w:t>
      </w:r>
    </w:p>
    <w:p w14:paraId="622AAB34" w14:textId="79E528F5" w:rsidR="002C42DF" w:rsidRPr="00B83F37" w:rsidRDefault="009E78DE" w:rsidP="007F0589">
      <w:pPr>
        <w:spacing w:line="276" w:lineRule="auto"/>
        <w:rPr>
          <w:rFonts w:ascii="Arial" w:hAnsi="Arial" w:cs="Arial"/>
        </w:rPr>
      </w:pPr>
      <w:r w:rsidRPr="009E78DE">
        <w:rPr>
          <w:rFonts w:ascii="Arial" w:hAnsi="Arial" w:cs="Arial"/>
        </w:rPr>
        <w:t>Table 9: Probability and Nonprobability Sampling Design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38</w:t>
      </w:r>
    </w:p>
    <w:p w14:paraId="638A70CB" w14:textId="4E366178" w:rsidR="002C42DF" w:rsidRPr="00B83F37" w:rsidRDefault="00706273" w:rsidP="007F0589">
      <w:pPr>
        <w:spacing w:line="276" w:lineRule="auto"/>
        <w:rPr>
          <w:rFonts w:ascii="Arial" w:hAnsi="Arial" w:cs="Arial"/>
        </w:rPr>
      </w:pPr>
      <w:r w:rsidRPr="00706273">
        <w:rPr>
          <w:rFonts w:ascii="Arial" w:hAnsi="Arial" w:cs="Arial"/>
        </w:rPr>
        <w:t>Table 10: Sample Size Calculation for This Study Base on Cohen’s Table</w:t>
      </w:r>
      <w:r>
        <w:rPr>
          <w:rFonts w:ascii="Arial" w:hAnsi="Arial" w:cs="Arial"/>
        </w:rPr>
        <w:tab/>
      </w:r>
      <w:r>
        <w:rPr>
          <w:rFonts w:ascii="Arial" w:hAnsi="Arial" w:cs="Arial"/>
        </w:rPr>
        <w:tab/>
      </w:r>
      <w:r>
        <w:rPr>
          <w:rFonts w:ascii="Arial" w:hAnsi="Arial" w:cs="Arial"/>
        </w:rPr>
        <w:tab/>
        <w:t>40</w:t>
      </w:r>
    </w:p>
    <w:p w14:paraId="314410C0" w14:textId="2064FBE6" w:rsidR="002C42DF" w:rsidRDefault="00706273" w:rsidP="007F0589">
      <w:pPr>
        <w:spacing w:line="276" w:lineRule="auto"/>
        <w:rPr>
          <w:rFonts w:ascii="Arial" w:hAnsi="Arial" w:cs="Arial"/>
        </w:rPr>
      </w:pPr>
      <w:r w:rsidRPr="00706273">
        <w:rPr>
          <w:rFonts w:ascii="Arial" w:hAnsi="Arial" w:cs="Arial"/>
        </w:rPr>
        <w:t>Table 11: Questionnaire Design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w:t>
      </w:r>
    </w:p>
    <w:p w14:paraId="544BD25A" w14:textId="192FC95F" w:rsidR="00706273" w:rsidRPr="00706273" w:rsidRDefault="00706273" w:rsidP="007F0589">
      <w:pPr>
        <w:spacing w:line="276" w:lineRule="auto"/>
        <w:rPr>
          <w:rFonts w:ascii="Arial" w:hAnsi="Arial" w:cs="Arial"/>
        </w:rPr>
      </w:pPr>
      <w:r w:rsidRPr="00706273">
        <w:rPr>
          <w:rFonts w:ascii="Arial" w:hAnsi="Arial" w:cs="Arial"/>
        </w:rPr>
        <w:t>Table 12: Questionnaire adapt From Previous Studies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w:t>
      </w:r>
    </w:p>
    <w:p w14:paraId="5D206950" w14:textId="5391EA2C" w:rsidR="00706273" w:rsidRPr="00B83F37" w:rsidRDefault="00F802A4" w:rsidP="007F0589">
      <w:pPr>
        <w:spacing w:line="276" w:lineRule="auto"/>
        <w:rPr>
          <w:rFonts w:ascii="Arial" w:hAnsi="Arial" w:cs="Arial"/>
        </w:rPr>
      </w:pPr>
      <w:r w:rsidRPr="00F802A4">
        <w:rPr>
          <w:rFonts w:ascii="Arial" w:hAnsi="Arial" w:cs="Arial"/>
        </w:rPr>
        <w:t>Table 13: Cronbach’s alpha at Pilot Test (20 respondents)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sidR="00F734F3">
        <w:rPr>
          <w:rFonts w:ascii="Arial" w:hAnsi="Arial" w:cs="Arial"/>
        </w:rPr>
        <w:t>7</w:t>
      </w:r>
    </w:p>
    <w:p w14:paraId="3E9613A0" w14:textId="419D1417" w:rsidR="00F802A4" w:rsidRDefault="00F802A4" w:rsidP="007F0589">
      <w:pPr>
        <w:spacing w:line="276" w:lineRule="auto"/>
        <w:rPr>
          <w:rFonts w:ascii="Arial" w:hAnsi="Arial" w:cs="Arial"/>
        </w:rPr>
      </w:pPr>
      <w:r w:rsidRPr="00F802A4">
        <w:rPr>
          <w:rFonts w:ascii="Arial" w:hAnsi="Arial" w:cs="Arial"/>
        </w:rPr>
        <w:t>Table 14: Gender Distribution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sidR="00F734F3">
        <w:rPr>
          <w:rFonts w:ascii="Arial" w:hAnsi="Arial" w:cs="Arial"/>
        </w:rPr>
        <w:t>7</w:t>
      </w:r>
    </w:p>
    <w:p w14:paraId="1B77D2E1" w14:textId="451E2BCA" w:rsidR="002C42DF" w:rsidRPr="00B83F37" w:rsidRDefault="00F802A4" w:rsidP="007F0589">
      <w:pPr>
        <w:spacing w:line="276" w:lineRule="auto"/>
        <w:rPr>
          <w:rFonts w:ascii="Arial" w:hAnsi="Arial" w:cs="Arial"/>
        </w:rPr>
      </w:pPr>
      <w:r w:rsidRPr="00F802A4">
        <w:rPr>
          <w:rFonts w:ascii="Arial" w:hAnsi="Arial" w:cs="Arial"/>
        </w:rPr>
        <w:t>Table 15: Crosstabulation Age and Gender Distribution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sidR="00F734F3">
        <w:rPr>
          <w:rFonts w:ascii="Arial" w:hAnsi="Arial" w:cs="Arial"/>
        </w:rPr>
        <w:t>8</w:t>
      </w:r>
    </w:p>
    <w:p w14:paraId="56E67ED1" w14:textId="01B9AC02" w:rsidR="002C42DF" w:rsidRPr="00B83F37" w:rsidRDefault="00F802A4" w:rsidP="007F0589">
      <w:pPr>
        <w:spacing w:line="276" w:lineRule="auto"/>
        <w:rPr>
          <w:rFonts w:ascii="Arial" w:hAnsi="Arial" w:cs="Arial"/>
        </w:rPr>
      </w:pPr>
      <w:r w:rsidRPr="00F802A4">
        <w:rPr>
          <w:rFonts w:ascii="Arial" w:hAnsi="Arial" w:cs="Arial"/>
        </w:rPr>
        <w:t>Table 16: Monthly Income Distribution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sidR="00F734F3">
        <w:rPr>
          <w:rFonts w:ascii="Arial" w:hAnsi="Arial" w:cs="Arial"/>
        </w:rPr>
        <w:t>8</w:t>
      </w:r>
    </w:p>
    <w:p w14:paraId="417ED1AA" w14:textId="21E4ADCC" w:rsidR="002C42DF" w:rsidRPr="00B83F37" w:rsidRDefault="00F802A4" w:rsidP="007F0589">
      <w:pPr>
        <w:spacing w:line="276" w:lineRule="auto"/>
        <w:rPr>
          <w:rFonts w:ascii="Arial" w:hAnsi="Arial" w:cs="Arial"/>
        </w:rPr>
      </w:pPr>
      <w:r w:rsidRPr="00F802A4">
        <w:rPr>
          <w:rFonts w:ascii="Arial" w:hAnsi="Arial" w:cs="Arial"/>
        </w:rPr>
        <w:t>Table 17: Crosstabulation- Own A Smartphone Vs Use NFC Mobile Payment</w:t>
      </w:r>
      <w:r>
        <w:rPr>
          <w:rFonts w:ascii="Arial" w:hAnsi="Arial" w:cs="Arial"/>
        </w:rPr>
        <w:tab/>
      </w:r>
      <w:r>
        <w:rPr>
          <w:rFonts w:ascii="Arial" w:hAnsi="Arial" w:cs="Arial"/>
        </w:rPr>
        <w:tab/>
        <w:t>4</w:t>
      </w:r>
      <w:r w:rsidR="00F734F3">
        <w:rPr>
          <w:rFonts w:ascii="Arial" w:hAnsi="Arial" w:cs="Arial"/>
        </w:rPr>
        <w:t>9</w:t>
      </w:r>
    </w:p>
    <w:p w14:paraId="6734BCDF" w14:textId="6B639AE2" w:rsidR="002C42DF" w:rsidRDefault="00F802A4" w:rsidP="007F0589">
      <w:pPr>
        <w:spacing w:line="276" w:lineRule="auto"/>
        <w:rPr>
          <w:rFonts w:ascii="Arial" w:hAnsi="Arial" w:cs="Arial"/>
        </w:rPr>
      </w:pPr>
      <w:r w:rsidRPr="00F802A4">
        <w:rPr>
          <w:rFonts w:ascii="Arial" w:hAnsi="Arial" w:cs="Arial"/>
        </w:rPr>
        <w:t>Table 18: Crosstabulation- Understanding NFC Mobile Payment Vs Use NFC Mobile Payment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sidR="00F734F3">
        <w:rPr>
          <w:rFonts w:ascii="Arial" w:hAnsi="Arial" w:cs="Arial"/>
        </w:rPr>
        <w:t>9</w:t>
      </w:r>
    </w:p>
    <w:p w14:paraId="6AE5A379" w14:textId="008BE2ED" w:rsidR="00F802A4" w:rsidRDefault="00F802A4" w:rsidP="007F0589">
      <w:pPr>
        <w:spacing w:line="276" w:lineRule="auto"/>
        <w:rPr>
          <w:rFonts w:ascii="Arial" w:hAnsi="Arial" w:cs="Arial"/>
        </w:rPr>
      </w:pPr>
      <w:r w:rsidRPr="00F802A4">
        <w:rPr>
          <w:rFonts w:ascii="Arial" w:hAnsi="Arial" w:cs="Arial"/>
        </w:rPr>
        <w:t>Table 19: Cronbach’s Alpha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734F3">
        <w:rPr>
          <w:rFonts w:ascii="Arial" w:hAnsi="Arial" w:cs="Arial"/>
        </w:rPr>
        <w:t>50</w:t>
      </w:r>
    </w:p>
    <w:p w14:paraId="26638172" w14:textId="7565673D" w:rsidR="002C42DF" w:rsidRPr="00B83F37" w:rsidRDefault="00F802A4" w:rsidP="007F0589">
      <w:pPr>
        <w:spacing w:line="276" w:lineRule="auto"/>
        <w:rPr>
          <w:rFonts w:ascii="Arial" w:hAnsi="Arial" w:cs="Arial"/>
        </w:rPr>
      </w:pPr>
      <w:r w:rsidRPr="00F802A4">
        <w:rPr>
          <w:rFonts w:ascii="Arial" w:hAnsi="Arial" w:cs="Arial"/>
        </w:rPr>
        <w:t>Table 20: All Variable Cronbach’s Alpha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r w:rsidR="00F734F3">
        <w:rPr>
          <w:rFonts w:ascii="Arial" w:hAnsi="Arial" w:cs="Arial"/>
        </w:rPr>
        <w:t>1</w:t>
      </w:r>
    </w:p>
    <w:p w14:paraId="67D8D034" w14:textId="19DE15D6" w:rsidR="002C42DF" w:rsidRDefault="00F802A4" w:rsidP="007F0589">
      <w:pPr>
        <w:spacing w:line="276" w:lineRule="auto"/>
        <w:rPr>
          <w:rFonts w:ascii="Arial" w:hAnsi="Arial" w:cs="Arial"/>
        </w:rPr>
      </w:pPr>
      <w:r w:rsidRPr="00F802A4">
        <w:rPr>
          <w:rFonts w:ascii="Arial" w:hAnsi="Arial" w:cs="Arial"/>
        </w:rPr>
        <w:t>Table 21: Kaiser-Meyer-Olkin Test and Bartlett’s Test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r w:rsidR="00F734F3">
        <w:rPr>
          <w:rFonts w:ascii="Arial" w:hAnsi="Arial" w:cs="Arial"/>
        </w:rPr>
        <w:t>1</w:t>
      </w:r>
    </w:p>
    <w:p w14:paraId="1960F784" w14:textId="0FCF6002" w:rsidR="00F802A4" w:rsidRDefault="00F802A4" w:rsidP="007F0589">
      <w:pPr>
        <w:spacing w:line="276" w:lineRule="auto"/>
        <w:rPr>
          <w:rFonts w:ascii="Arial" w:hAnsi="Arial" w:cs="Arial"/>
        </w:rPr>
      </w:pPr>
      <w:r w:rsidRPr="00F802A4">
        <w:rPr>
          <w:rFonts w:ascii="Arial" w:hAnsi="Arial" w:cs="Arial"/>
        </w:rPr>
        <w:t>Table 22: - Factor loadings - Rotated Component Matrix</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r w:rsidR="00F734F3">
        <w:rPr>
          <w:rFonts w:ascii="Arial" w:hAnsi="Arial" w:cs="Arial"/>
        </w:rPr>
        <w:t>2</w:t>
      </w:r>
    </w:p>
    <w:p w14:paraId="28D624B3" w14:textId="044B90DB" w:rsidR="00F802A4" w:rsidRDefault="00F802A4" w:rsidP="007F0589">
      <w:pPr>
        <w:spacing w:line="276" w:lineRule="auto"/>
        <w:rPr>
          <w:rFonts w:ascii="Arial" w:hAnsi="Arial" w:cs="Arial"/>
        </w:rPr>
      </w:pPr>
      <w:r w:rsidRPr="00F802A4">
        <w:rPr>
          <w:rFonts w:ascii="Arial" w:hAnsi="Arial" w:cs="Arial"/>
        </w:rPr>
        <w:t>Table 23: Regression coefficients and significance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r w:rsidR="00F734F3">
        <w:rPr>
          <w:rFonts w:ascii="Arial" w:hAnsi="Arial" w:cs="Arial"/>
        </w:rPr>
        <w:t>3</w:t>
      </w:r>
    </w:p>
    <w:p w14:paraId="13467B7C" w14:textId="53222126" w:rsidR="00F802A4" w:rsidRDefault="00F802A4" w:rsidP="002C42DF">
      <w:pPr>
        <w:rPr>
          <w:rFonts w:ascii="Arial" w:hAnsi="Arial" w:cs="Arial"/>
        </w:rPr>
      </w:pPr>
      <w:r w:rsidRPr="00F802A4">
        <w:rPr>
          <w:rFonts w:ascii="Arial" w:hAnsi="Arial" w:cs="Arial"/>
        </w:rPr>
        <w:t>Table 24:  Collinearity Statistic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r w:rsidR="00F734F3">
        <w:rPr>
          <w:rFonts w:ascii="Arial" w:hAnsi="Arial" w:cs="Arial"/>
        </w:rPr>
        <w:t>4</w:t>
      </w:r>
      <w:bookmarkStart w:id="8" w:name="_GoBack"/>
      <w:bookmarkEnd w:id="8"/>
    </w:p>
    <w:p w14:paraId="0996FEAB" w14:textId="77777777" w:rsidR="00F802A4" w:rsidRPr="00B83F37" w:rsidRDefault="00F802A4" w:rsidP="002C42DF">
      <w:pPr>
        <w:rPr>
          <w:rFonts w:ascii="Arial" w:hAnsi="Arial" w:cs="Arial"/>
        </w:rPr>
      </w:pPr>
    </w:p>
    <w:p w14:paraId="6D73E031" w14:textId="45207C61" w:rsidR="002C42DF" w:rsidRDefault="002C42DF" w:rsidP="002C42DF">
      <w:pPr>
        <w:rPr>
          <w:rFonts w:ascii="Arial" w:hAnsi="Arial" w:cs="Arial"/>
        </w:rPr>
      </w:pPr>
    </w:p>
    <w:p w14:paraId="666D82EE" w14:textId="798EEC5E" w:rsidR="00B74181" w:rsidRPr="00775E58" w:rsidRDefault="00B74181" w:rsidP="001F0CF4">
      <w:pPr>
        <w:pStyle w:val="Heading1"/>
        <w:spacing w:line="480" w:lineRule="auto"/>
        <w:jc w:val="center"/>
        <w:rPr>
          <w:rFonts w:ascii="Arial" w:hAnsi="Arial" w:cs="Arial"/>
          <w:b/>
          <w:bCs/>
          <w:color w:val="000000" w:themeColor="text1"/>
          <w:sz w:val="28"/>
          <w:szCs w:val="28"/>
        </w:rPr>
      </w:pPr>
      <w:bookmarkStart w:id="9" w:name="_Toc7115291"/>
      <w:bookmarkStart w:id="10" w:name="_Toc17675978"/>
      <w:bookmarkStart w:id="11" w:name="_Toc17753267"/>
      <w:bookmarkStart w:id="12" w:name="_Toc17845361"/>
      <w:bookmarkStart w:id="13" w:name="_Toc17969706"/>
      <w:r w:rsidRPr="00775E58">
        <w:rPr>
          <w:rFonts w:ascii="Arial" w:hAnsi="Arial" w:cs="Arial"/>
          <w:b/>
          <w:bCs/>
          <w:color w:val="000000" w:themeColor="text1"/>
          <w:sz w:val="28"/>
          <w:szCs w:val="28"/>
        </w:rPr>
        <w:lastRenderedPageBreak/>
        <w:t>List of Figures</w:t>
      </w:r>
      <w:bookmarkEnd w:id="9"/>
      <w:bookmarkEnd w:id="10"/>
      <w:bookmarkEnd w:id="11"/>
      <w:bookmarkEnd w:id="12"/>
      <w:bookmarkEnd w:id="13"/>
    </w:p>
    <w:p w14:paraId="7B0EBD11" w14:textId="77777777" w:rsidR="001F0CF4" w:rsidRPr="001F0CF4" w:rsidRDefault="001F0CF4" w:rsidP="001F0CF4"/>
    <w:p w14:paraId="774F19D5" w14:textId="444E5ABF" w:rsidR="001F0CF4" w:rsidRPr="001F0CF4" w:rsidRDefault="001F0CF4" w:rsidP="001F0CF4">
      <w:pPr>
        <w:spacing w:line="360" w:lineRule="auto"/>
        <w:rPr>
          <w:rFonts w:ascii="Arial" w:hAnsi="Arial" w:cs="Arial"/>
          <w:b/>
          <w:bCs/>
          <w:sz w:val="24"/>
          <w:szCs w:val="24"/>
        </w:rPr>
      </w:pPr>
      <w:r>
        <w:rPr>
          <w:rFonts w:ascii="Arial" w:hAnsi="Arial" w:cs="Arial"/>
          <w:b/>
          <w:bCs/>
          <w:sz w:val="24"/>
          <w:szCs w:val="24"/>
        </w:rPr>
        <w:t>Figure</w:t>
      </w:r>
      <w:r w:rsidRPr="001F0CF4">
        <w:rPr>
          <w:rFonts w:ascii="Arial" w:hAnsi="Arial" w:cs="Arial"/>
          <w:b/>
          <w:bCs/>
          <w:sz w:val="24"/>
          <w:szCs w:val="24"/>
        </w:rPr>
        <w:t xml:space="preserve"> No</w:t>
      </w:r>
      <w:r>
        <w:rPr>
          <w:rFonts w:ascii="Arial" w:hAnsi="Arial" w:cs="Arial"/>
          <w:b/>
          <w:bCs/>
          <w:sz w:val="24"/>
          <w:szCs w:val="24"/>
        </w:rPr>
        <w:t>.</w:t>
      </w:r>
      <w:r w:rsidRPr="001F0CF4">
        <w:rPr>
          <w:rFonts w:ascii="Arial" w:hAnsi="Arial" w:cs="Arial"/>
          <w:b/>
          <w:bCs/>
          <w:sz w:val="24"/>
          <w:szCs w:val="24"/>
        </w:rPr>
        <w:tab/>
      </w:r>
      <w:r w:rsidRPr="001F0CF4">
        <w:rPr>
          <w:rFonts w:ascii="Arial" w:hAnsi="Arial" w:cs="Arial"/>
          <w:b/>
          <w:bCs/>
          <w:sz w:val="24"/>
          <w:szCs w:val="24"/>
        </w:rPr>
        <w:tab/>
      </w:r>
      <w:r w:rsidRPr="001F0CF4">
        <w:rPr>
          <w:rFonts w:ascii="Arial" w:hAnsi="Arial" w:cs="Arial"/>
          <w:b/>
          <w:bCs/>
          <w:sz w:val="24"/>
          <w:szCs w:val="24"/>
        </w:rPr>
        <w:tab/>
      </w:r>
      <w:r w:rsidRPr="001F0CF4">
        <w:rPr>
          <w:rFonts w:ascii="Arial" w:hAnsi="Arial" w:cs="Arial"/>
          <w:b/>
          <w:bCs/>
          <w:sz w:val="24"/>
          <w:szCs w:val="24"/>
        </w:rPr>
        <w:tab/>
      </w:r>
      <w:r w:rsidRPr="001F0CF4">
        <w:rPr>
          <w:rFonts w:ascii="Arial" w:hAnsi="Arial" w:cs="Arial"/>
          <w:b/>
          <w:bCs/>
          <w:sz w:val="24"/>
          <w:szCs w:val="24"/>
        </w:rPr>
        <w:tab/>
      </w:r>
      <w:r w:rsidRPr="001F0CF4">
        <w:rPr>
          <w:rFonts w:ascii="Arial" w:hAnsi="Arial" w:cs="Arial"/>
          <w:b/>
          <w:bCs/>
          <w:sz w:val="24"/>
          <w:szCs w:val="24"/>
        </w:rPr>
        <w:tab/>
      </w:r>
      <w:r w:rsidRPr="001F0CF4">
        <w:rPr>
          <w:rFonts w:ascii="Arial" w:hAnsi="Arial" w:cs="Arial"/>
          <w:b/>
          <w:bCs/>
          <w:sz w:val="24"/>
          <w:szCs w:val="24"/>
        </w:rPr>
        <w:tab/>
      </w:r>
      <w:r w:rsidRPr="001F0CF4">
        <w:rPr>
          <w:rFonts w:ascii="Arial" w:hAnsi="Arial" w:cs="Arial"/>
          <w:b/>
          <w:bCs/>
          <w:sz w:val="24"/>
          <w:szCs w:val="24"/>
        </w:rPr>
        <w:tab/>
      </w:r>
      <w:r w:rsidRPr="001F0CF4">
        <w:rPr>
          <w:rFonts w:ascii="Arial" w:hAnsi="Arial" w:cs="Arial"/>
          <w:b/>
          <w:bCs/>
          <w:sz w:val="24"/>
          <w:szCs w:val="24"/>
        </w:rPr>
        <w:tab/>
      </w:r>
      <w:r w:rsidRPr="001F0CF4">
        <w:rPr>
          <w:rFonts w:ascii="Arial" w:hAnsi="Arial" w:cs="Arial"/>
          <w:b/>
          <w:bCs/>
          <w:sz w:val="24"/>
          <w:szCs w:val="24"/>
        </w:rPr>
        <w:tab/>
        <w:t xml:space="preserve">      Page</w:t>
      </w:r>
    </w:p>
    <w:p w14:paraId="3A4E11D1" w14:textId="132A6233" w:rsidR="002C42DF" w:rsidRPr="0036068C" w:rsidRDefault="0036068C" w:rsidP="001F0CF4">
      <w:pPr>
        <w:spacing w:line="360" w:lineRule="auto"/>
        <w:jc w:val="both"/>
        <w:rPr>
          <w:rFonts w:ascii="Arial" w:hAnsi="Arial" w:cs="Arial"/>
        </w:rPr>
      </w:pPr>
      <w:r w:rsidRPr="0036068C">
        <w:rPr>
          <w:rFonts w:ascii="Arial" w:hAnsi="Arial" w:cs="Arial"/>
        </w:rPr>
        <w:t>Figure 1: Globally Non-Cash Transaction by Region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14:paraId="55623683" w14:textId="6F9B6131" w:rsidR="002C42DF" w:rsidRPr="0036068C" w:rsidRDefault="009E78DE" w:rsidP="001F0CF4">
      <w:pPr>
        <w:spacing w:line="360" w:lineRule="auto"/>
        <w:jc w:val="both"/>
        <w:rPr>
          <w:rFonts w:ascii="Arial" w:hAnsi="Arial" w:cs="Arial"/>
        </w:rPr>
      </w:pPr>
      <w:r w:rsidRPr="009E78DE">
        <w:rPr>
          <w:rFonts w:ascii="Arial" w:hAnsi="Arial" w:cs="Arial"/>
        </w:rPr>
        <w:t>Figure 2: Smartphone penetration Rate in Malaysia Population from 2017 to 2023</w:t>
      </w:r>
      <w:r w:rsidR="001F0CF4" w:rsidRPr="0036068C">
        <w:rPr>
          <w:rFonts w:ascii="Arial" w:hAnsi="Arial" w:cs="Arial"/>
        </w:rPr>
        <w:tab/>
      </w:r>
      <w:r w:rsidR="002C42DF" w:rsidRPr="0036068C">
        <w:rPr>
          <w:rFonts w:ascii="Arial" w:hAnsi="Arial" w:cs="Arial"/>
        </w:rPr>
        <w:t>1</w:t>
      </w:r>
      <w:r>
        <w:rPr>
          <w:rFonts w:ascii="Arial" w:hAnsi="Arial" w:cs="Arial"/>
        </w:rPr>
        <w:t>5</w:t>
      </w:r>
    </w:p>
    <w:p w14:paraId="147FCB3A" w14:textId="6A9519F1" w:rsidR="002C42DF" w:rsidRPr="0036068C" w:rsidRDefault="009E78DE" w:rsidP="001F0CF4">
      <w:pPr>
        <w:spacing w:line="360" w:lineRule="auto"/>
        <w:jc w:val="both"/>
        <w:rPr>
          <w:rFonts w:ascii="Arial" w:hAnsi="Arial" w:cs="Arial"/>
        </w:rPr>
      </w:pPr>
      <w:r w:rsidRPr="009E78DE">
        <w:rPr>
          <w:rFonts w:ascii="Arial" w:hAnsi="Arial" w:cs="Arial"/>
        </w:rPr>
        <w:t>Figure 3: Crime Index in Global Ranking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F0CF4" w:rsidRPr="0036068C">
        <w:rPr>
          <w:rFonts w:ascii="Arial" w:hAnsi="Arial" w:cs="Arial"/>
        </w:rPr>
        <w:tab/>
      </w:r>
      <w:r w:rsidR="001F0CF4" w:rsidRPr="0036068C">
        <w:rPr>
          <w:rFonts w:ascii="Arial" w:hAnsi="Arial" w:cs="Arial"/>
        </w:rPr>
        <w:tab/>
      </w:r>
      <w:r w:rsidR="002C42DF" w:rsidRPr="0036068C">
        <w:rPr>
          <w:rFonts w:ascii="Arial" w:hAnsi="Arial" w:cs="Arial"/>
        </w:rPr>
        <w:t>1</w:t>
      </w:r>
      <w:r>
        <w:rPr>
          <w:rFonts w:ascii="Arial" w:hAnsi="Arial" w:cs="Arial"/>
        </w:rPr>
        <w:t>7</w:t>
      </w:r>
    </w:p>
    <w:p w14:paraId="797690A7" w14:textId="49799AF9" w:rsidR="00574748" w:rsidRPr="0036068C" w:rsidRDefault="009E78DE" w:rsidP="001F0CF4">
      <w:pPr>
        <w:spacing w:line="360" w:lineRule="auto"/>
        <w:jc w:val="both"/>
        <w:rPr>
          <w:rFonts w:ascii="Arial" w:hAnsi="Arial" w:cs="Arial"/>
        </w:rPr>
      </w:pPr>
      <w:r w:rsidRPr="009E78DE">
        <w:rPr>
          <w:rFonts w:ascii="Arial" w:hAnsi="Arial" w:cs="Arial"/>
        </w:rPr>
        <w:t>Figure 4: Crime Index in South East Asia</w:t>
      </w:r>
      <w:r>
        <w:rPr>
          <w:rFonts w:ascii="Arial" w:hAnsi="Arial" w:cs="Arial"/>
        </w:rPr>
        <w:tab/>
      </w:r>
      <w:r>
        <w:rPr>
          <w:rFonts w:ascii="Arial" w:hAnsi="Arial" w:cs="Arial"/>
        </w:rPr>
        <w:tab/>
      </w:r>
      <w:r>
        <w:rPr>
          <w:rFonts w:ascii="Arial" w:hAnsi="Arial" w:cs="Arial"/>
        </w:rPr>
        <w:tab/>
      </w:r>
      <w:r>
        <w:rPr>
          <w:rFonts w:ascii="Arial" w:hAnsi="Arial" w:cs="Arial"/>
        </w:rPr>
        <w:tab/>
      </w:r>
      <w:r w:rsidR="001F0CF4" w:rsidRPr="0036068C">
        <w:rPr>
          <w:rFonts w:ascii="Arial" w:hAnsi="Arial" w:cs="Arial"/>
        </w:rPr>
        <w:tab/>
      </w:r>
      <w:r w:rsidR="001F0CF4" w:rsidRPr="0036068C">
        <w:rPr>
          <w:rFonts w:ascii="Arial" w:hAnsi="Arial" w:cs="Arial"/>
        </w:rPr>
        <w:tab/>
      </w:r>
      <w:r w:rsidR="001F0CF4" w:rsidRPr="0036068C">
        <w:rPr>
          <w:rFonts w:ascii="Arial" w:hAnsi="Arial" w:cs="Arial"/>
        </w:rPr>
        <w:tab/>
      </w:r>
      <w:r w:rsidR="00257B2C" w:rsidRPr="0036068C">
        <w:rPr>
          <w:rFonts w:ascii="Arial" w:hAnsi="Arial" w:cs="Arial"/>
        </w:rPr>
        <w:t>1</w:t>
      </w:r>
      <w:r>
        <w:rPr>
          <w:rFonts w:ascii="Arial" w:hAnsi="Arial" w:cs="Arial"/>
        </w:rPr>
        <w:t>7</w:t>
      </w:r>
    </w:p>
    <w:p w14:paraId="72BEA024" w14:textId="5128A8F5" w:rsidR="00574748" w:rsidRPr="0036068C" w:rsidRDefault="009E78DE" w:rsidP="001F0CF4">
      <w:pPr>
        <w:spacing w:line="360" w:lineRule="auto"/>
        <w:jc w:val="both"/>
        <w:rPr>
          <w:rFonts w:ascii="Arial" w:hAnsi="Arial" w:cs="Arial"/>
        </w:rPr>
      </w:pPr>
      <w:r w:rsidRPr="009E78DE">
        <w:rPr>
          <w:rFonts w:ascii="Arial" w:hAnsi="Arial" w:cs="Arial"/>
        </w:rPr>
        <w:t>Figure 5: Comparison Mobile Users and Desktop User Consume Time in 2018</w:t>
      </w:r>
      <w:r>
        <w:rPr>
          <w:rFonts w:ascii="Arial" w:hAnsi="Arial" w:cs="Arial"/>
        </w:rPr>
        <w:tab/>
      </w:r>
      <w:r>
        <w:rPr>
          <w:rFonts w:ascii="Arial" w:hAnsi="Arial" w:cs="Arial"/>
        </w:rPr>
        <w:tab/>
        <w:t>21</w:t>
      </w:r>
    </w:p>
    <w:p w14:paraId="08CE478A" w14:textId="5E76CC84" w:rsidR="009E78DE" w:rsidRDefault="009E78DE" w:rsidP="001F0CF4">
      <w:pPr>
        <w:spacing w:line="360" w:lineRule="auto"/>
        <w:jc w:val="both"/>
        <w:rPr>
          <w:rFonts w:ascii="Arial" w:hAnsi="Arial" w:cs="Arial"/>
        </w:rPr>
      </w:pPr>
      <w:r w:rsidRPr="009E78DE">
        <w:rPr>
          <w:rFonts w:ascii="Arial" w:hAnsi="Arial" w:cs="Arial"/>
        </w:rPr>
        <w:t>Figure 6: Worldwide Advertisement Expenditure by Medium in 2019</w:t>
      </w:r>
      <w:r>
        <w:rPr>
          <w:rFonts w:ascii="Arial" w:hAnsi="Arial" w:cs="Arial"/>
        </w:rPr>
        <w:tab/>
      </w:r>
      <w:r>
        <w:rPr>
          <w:rFonts w:ascii="Arial" w:hAnsi="Arial" w:cs="Arial"/>
        </w:rPr>
        <w:tab/>
      </w:r>
      <w:r>
        <w:rPr>
          <w:rFonts w:ascii="Arial" w:hAnsi="Arial" w:cs="Arial"/>
        </w:rPr>
        <w:tab/>
        <w:t>22</w:t>
      </w:r>
    </w:p>
    <w:p w14:paraId="7566AC9D" w14:textId="2111B1F9" w:rsidR="00574748" w:rsidRPr="0036068C" w:rsidRDefault="009E78DE" w:rsidP="001F0CF4">
      <w:pPr>
        <w:spacing w:line="360" w:lineRule="auto"/>
        <w:jc w:val="both"/>
        <w:rPr>
          <w:rFonts w:ascii="Arial" w:hAnsi="Arial" w:cs="Arial"/>
        </w:rPr>
      </w:pPr>
      <w:r w:rsidRPr="009E78DE">
        <w:rPr>
          <w:rFonts w:ascii="Arial" w:hAnsi="Arial" w:cs="Arial"/>
        </w:rPr>
        <w:t>Figure 7: NFC Three Operate Modes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F0CF4" w:rsidRPr="0036068C">
        <w:rPr>
          <w:rFonts w:ascii="Arial" w:hAnsi="Arial" w:cs="Arial"/>
        </w:rPr>
        <w:tab/>
      </w:r>
      <w:r w:rsidR="001F0CF4" w:rsidRPr="0036068C">
        <w:rPr>
          <w:rFonts w:ascii="Arial" w:hAnsi="Arial" w:cs="Arial"/>
        </w:rPr>
        <w:tab/>
      </w:r>
      <w:r w:rsidR="00257B2C" w:rsidRPr="0036068C">
        <w:rPr>
          <w:rFonts w:ascii="Arial" w:hAnsi="Arial" w:cs="Arial"/>
        </w:rPr>
        <w:t>2</w:t>
      </w:r>
      <w:r>
        <w:rPr>
          <w:rFonts w:ascii="Arial" w:hAnsi="Arial" w:cs="Arial"/>
        </w:rPr>
        <w:t>7</w:t>
      </w:r>
    </w:p>
    <w:p w14:paraId="43EC9206" w14:textId="0D4492D9" w:rsidR="00574748" w:rsidRPr="0036068C" w:rsidRDefault="009E78DE" w:rsidP="001F0CF4">
      <w:pPr>
        <w:spacing w:line="360" w:lineRule="auto"/>
        <w:jc w:val="both"/>
        <w:rPr>
          <w:rFonts w:ascii="Arial" w:hAnsi="Arial" w:cs="Arial"/>
        </w:rPr>
      </w:pPr>
      <w:r w:rsidRPr="009E78DE">
        <w:rPr>
          <w:rFonts w:ascii="Arial" w:hAnsi="Arial" w:cs="Arial"/>
        </w:rPr>
        <w:t>Figure 8: Utilization of NFC in Applications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F0CF4" w:rsidRPr="0036068C">
        <w:rPr>
          <w:rFonts w:ascii="Arial" w:hAnsi="Arial" w:cs="Arial"/>
        </w:rPr>
        <w:tab/>
      </w:r>
      <w:r w:rsidR="00257B2C" w:rsidRPr="0036068C">
        <w:rPr>
          <w:rFonts w:ascii="Arial" w:hAnsi="Arial" w:cs="Arial"/>
        </w:rPr>
        <w:t>2</w:t>
      </w:r>
      <w:r>
        <w:rPr>
          <w:rFonts w:ascii="Arial" w:hAnsi="Arial" w:cs="Arial"/>
        </w:rPr>
        <w:t>8</w:t>
      </w:r>
    </w:p>
    <w:p w14:paraId="757FA2AA" w14:textId="73049D80" w:rsidR="00574748" w:rsidRDefault="009E78DE" w:rsidP="001F0CF4">
      <w:pPr>
        <w:spacing w:line="360" w:lineRule="auto"/>
        <w:jc w:val="both"/>
        <w:rPr>
          <w:rFonts w:ascii="Arial" w:hAnsi="Arial" w:cs="Arial"/>
        </w:rPr>
      </w:pPr>
      <w:r w:rsidRPr="009E78DE">
        <w:rPr>
          <w:rFonts w:ascii="Arial" w:hAnsi="Arial" w:cs="Arial"/>
        </w:rPr>
        <w:t>Figure 9: Unified Theory of Acceptance and Use of Technology (UTAUT) Model</w:t>
      </w:r>
      <w:r>
        <w:rPr>
          <w:rFonts w:ascii="Arial" w:hAnsi="Arial" w:cs="Arial"/>
        </w:rPr>
        <w:tab/>
      </w:r>
      <w:r>
        <w:rPr>
          <w:rFonts w:ascii="Arial" w:hAnsi="Arial" w:cs="Arial"/>
        </w:rPr>
        <w:tab/>
        <w:t>32</w:t>
      </w:r>
    </w:p>
    <w:p w14:paraId="131B33E2" w14:textId="4B3AC1DF" w:rsidR="009E78DE" w:rsidRPr="00B83F37" w:rsidRDefault="009E78DE" w:rsidP="001F0CF4">
      <w:pPr>
        <w:spacing w:line="360" w:lineRule="auto"/>
        <w:jc w:val="both"/>
        <w:rPr>
          <w:rFonts w:ascii="Arial" w:hAnsi="Arial" w:cs="Arial"/>
        </w:rPr>
      </w:pPr>
      <w:r w:rsidRPr="009E78DE">
        <w:rPr>
          <w:rFonts w:ascii="Arial" w:hAnsi="Arial" w:cs="Arial"/>
        </w:rPr>
        <w:t>Figure 11: Proposed Research Framework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33</w:t>
      </w:r>
    </w:p>
    <w:p w14:paraId="54D14F31" w14:textId="688226AB" w:rsidR="00574748" w:rsidRPr="00B83F37" w:rsidRDefault="00706273" w:rsidP="00574748">
      <w:pPr>
        <w:rPr>
          <w:rFonts w:ascii="Arial" w:hAnsi="Arial" w:cs="Arial"/>
        </w:rPr>
      </w:pPr>
      <w:r w:rsidRPr="00706273">
        <w:rPr>
          <w:rFonts w:ascii="Arial" w:hAnsi="Arial" w:cs="Arial"/>
        </w:rPr>
        <w:t>Figure 12: Checkpoint to Selected Sampling Method for This Study</w:t>
      </w:r>
      <w:r>
        <w:rPr>
          <w:rFonts w:ascii="Arial" w:hAnsi="Arial" w:cs="Arial"/>
        </w:rPr>
        <w:tab/>
      </w:r>
      <w:r>
        <w:rPr>
          <w:rFonts w:ascii="Arial" w:hAnsi="Arial" w:cs="Arial"/>
        </w:rPr>
        <w:tab/>
      </w:r>
      <w:r>
        <w:rPr>
          <w:rFonts w:ascii="Arial" w:hAnsi="Arial" w:cs="Arial"/>
        </w:rPr>
        <w:tab/>
        <w:t>39</w:t>
      </w:r>
    </w:p>
    <w:p w14:paraId="7371C215" w14:textId="32C83323" w:rsidR="00574748" w:rsidRPr="00B83F37" w:rsidRDefault="00574748" w:rsidP="00574748">
      <w:pPr>
        <w:rPr>
          <w:rFonts w:ascii="Arial" w:hAnsi="Arial" w:cs="Arial"/>
        </w:rPr>
      </w:pPr>
    </w:p>
    <w:p w14:paraId="455E9CA2" w14:textId="47171177" w:rsidR="00574748" w:rsidRPr="00B83F37" w:rsidRDefault="00574748" w:rsidP="00574748">
      <w:pPr>
        <w:rPr>
          <w:rFonts w:ascii="Arial" w:hAnsi="Arial" w:cs="Arial"/>
        </w:rPr>
      </w:pPr>
    </w:p>
    <w:p w14:paraId="5B05E43C" w14:textId="538CBE0D" w:rsidR="00574748" w:rsidRPr="00B83F37" w:rsidRDefault="00574748" w:rsidP="00574748">
      <w:pPr>
        <w:rPr>
          <w:rFonts w:ascii="Arial" w:hAnsi="Arial" w:cs="Arial"/>
        </w:rPr>
      </w:pPr>
    </w:p>
    <w:p w14:paraId="5963EA9D" w14:textId="01016981" w:rsidR="00574748" w:rsidRPr="00B83F37" w:rsidRDefault="00574748" w:rsidP="00574748">
      <w:pPr>
        <w:rPr>
          <w:rFonts w:ascii="Arial" w:hAnsi="Arial" w:cs="Arial"/>
        </w:rPr>
      </w:pPr>
    </w:p>
    <w:p w14:paraId="2E3933B6" w14:textId="757BF3A5" w:rsidR="00574748" w:rsidRPr="00B83F37" w:rsidRDefault="00574748" w:rsidP="00574748">
      <w:pPr>
        <w:rPr>
          <w:rFonts w:ascii="Arial" w:hAnsi="Arial" w:cs="Arial"/>
        </w:rPr>
      </w:pPr>
    </w:p>
    <w:p w14:paraId="2F3EE45F" w14:textId="249A455A" w:rsidR="00574748" w:rsidRPr="00B83F37" w:rsidRDefault="00574748" w:rsidP="00574748">
      <w:pPr>
        <w:rPr>
          <w:rFonts w:ascii="Arial" w:hAnsi="Arial" w:cs="Arial"/>
        </w:rPr>
      </w:pPr>
    </w:p>
    <w:p w14:paraId="4D63636A" w14:textId="05A43409" w:rsidR="00574748" w:rsidRPr="00B83F37" w:rsidRDefault="00574748" w:rsidP="00574748">
      <w:pPr>
        <w:rPr>
          <w:rFonts w:ascii="Arial" w:hAnsi="Arial" w:cs="Arial"/>
        </w:rPr>
      </w:pPr>
    </w:p>
    <w:p w14:paraId="076CE715" w14:textId="77E9D1BD" w:rsidR="002C42DF" w:rsidRPr="00B83F37" w:rsidRDefault="002C42DF" w:rsidP="00574748">
      <w:pPr>
        <w:rPr>
          <w:rFonts w:ascii="Arial" w:hAnsi="Arial" w:cs="Arial"/>
        </w:rPr>
      </w:pPr>
    </w:p>
    <w:p w14:paraId="602039F1" w14:textId="4F5BBD2C" w:rsidR="002C42DF" w:rsidRPr="00B83F37" w:rsidRDefault="002C42DF" w:rsidP="00574748">
      <w:pPr>
        <w:rPr>
          <w:rFonts w:ascii="Arial" w:hAnsi="Arial" w:cs="Arial"/>
        </w:rPr>
      </w:pPr>
    </w:p>
    <w:p w14:paraId="0D752D09" w14:textId="634D62E5" w:rsidR="002C42DF" w:rsidRPr="00B83F37" w:rsidRDefault="002C42DF" w:rsidP="00574748">
      <w:pPr>
        <w:rPr>
          <w:rFonts w:ascii="Arial" w:hAnsi="Arial" w:cs="Arial"/>
        </w:rPr>
      </w:pPr>
    </w:p>
    <w:p w14:paraId="2AD7E6F9" w14:textId="37C4BAFF" w:rsidR="002C42DF" w:rsidRPr="00B83F37" w:rsidRDefault="002C42DF" w:rsidP="00574748">
      <w:pPr>
        <w:rPr>
          <w:rFonts w:ascii="Arial" w:hAnsi="Arial" w:cs="Arial"/>
        </w:rPr>
      </w:pPr>
    </w:p>
    <w:p w14:paraId="114688A1" w14:textId="59F4409C" w:rsidR="002C42DF" w:rsidRPr="00B83F37" w:rsidRDefault="002C42DF" w:rsidP="00574748">
      <w:pPr>
        <w:rPr>
          <w:rFonts w:ascii="Arial" w:hAnsi="Arial" w:cs="Arial"/>
        </w:rPr>
      </w:pPr>
    </w:p>
    <w:p w14:paraId="0A5F7C63" w14:textId="77777777" w:rsidR="002C42DF" w:rsidRPr="00B83F37" w:rsidRDefault="002C42DF" w:rsidP="00574748">
      <w:pPr>
        <w:rPr>
          <w:rFonts w:ascii="Arial" w:hAnsi="Arial" w:cs="Arial"/>
        </w:rPr>
      </w:pPr>
    </w:p>
    <w:p w14:paraId="01F9FA01" w14:textId="30F175B5" w:rsidR="001F0CF4" w:rsidRPr="00775E58" w:rsidRDefault="001F0CF4" w:rsidP="001F0CF4">
      <w:pPr>
        <w:pStyle w:val="Heading1"/>
        <w:spacing w:line="480" w:lineRule="auto"/>
        <w:jc w:val="center"/>
        <w:rPr>
          <w:rFonts w:ascii="Arial" w:hAnsi="Arial" w:cs="Arial"/>
          <w:b/>
          <w:bCs/>
          <w:color w:val="000000" w:themeColor="text1"/>
          <w:sz w:val="28"/>
          <w:szCs w:val="28"/>
        </w:rPr>
      </w:pPr>
      <w:bookmarkStart w:id="14" w:name="_Toc17753268"/>
      <w:bookmarkStart w:id="15" w:name="_Toc17845362"/>
      <w:bookmarkStart w:id="16" w:name="_Toc17969707"/>
      <w:r w:rsidRPr="00775E58">
        <w:rPr>
          <w:rFonts w:ascii="Arial" w:hAnsi="Arial" w:cs="Arial"/>
          <w:b/>
          <w:bCs/>
          <w:color w:val="000000" w:themeColor="text1"/>
          <w:sz w:val="28"/>
          <w:szCs w:val="28"/>
        </w:rPr>
        <w:lastRenderedPageBreak/>
        <w:t>List of Appendices</w:t>
      </w:r>
      <w:bookmarkEnd w:id="14"/>
      <w:bookmarkEnd w:id="15"/>
      <w:bookmarkEnd w:id="16"/>
    </w:p>
    <w:p w14:paraId="6DF8A9D0" w14:textId="77777777" w:rsidR="001F0CF4" w:rsidRPr="001F0CF4" w:rsidRDefault="001F0CF4" w:rsidP="001F0CF4">
      <w:pPr>
        <w:rPr>
          <w:rFonts w:ascii="Arial" w:hAnsi="Arial" w:cs="Arial"/>
          <w:sz w:val="24"/>
          <w:szCs w:val="24"/>
        </w:rPr>
      </w:pPr>
      <w:r w:rsidRPr="001F0CF4">
        <w:rPr>
          <w:rFonts w:ascii="Arial" w:hAnsi="Arial" w:cs="Arial"/>
          <w:sz w:val="24"/>
          <w:szCs w:val="24"/>
        </w:rPr>
        <w:t xml:space="preserve"> </w:t>
      </w:r>
    </w:p>
    <w:p w14:paraId="77978C45" w14:textId="53C62383" w:rsidR="001F0CF4" w:rsidRPr="001F0CF4" w:rsidRDefault="001F0CF4" w:rsidP="001F0CF4">
      <w:pPr>
        <w:rPr>
          <w:rFonts w:ascii="Arial" w:hAnsi="Arial" w:cs="Arial"/>
          <w:b/>
          <w:bCs/>
          <w:sz w:val="24"/>
          <w:szCs w:val="24"/>
        </w:rPr>
      </w:pPr>
      <w:r w:rsidRPr="001F0CF4">
        <w:rPr>
          <w:rFonts w:ascii="Arial" w:hAnsi="Arial" w:cs="Arial"/>
          <w:b/>
          <w:bCs/>
          <w:sz w:val="24"/>
          <w:szCs w:val="24"/>
        </w:rPr>
        <w:t>Appendix No.</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1F0CF4">
        <w:rPr>
          <w:rFonts w:ascii="Arial" w:hAnsi="Arial" w:cs="Arial"/>
          <w:b/>
          <w:bCs/>
          <w:sz w:val="24"/>
          <w:szCs w:val="24"/>
        </w:rPr>
        <w:t xml:space="preserve">Page </w:t>
      </w:r>
    </w:p>
    <w:p w14:paraId="73449D05" w14:textId="2E96A53D" w:rsidR="001F0CF4" w:rsidRPr="001A6FD8" w:rsidRDefault="001F0CF4" w:rsidP="001F0CF4">
      <w:pPr>
        <w:rPr>
          <w:rFonts w:ascii="Arial" w:hAnsi="Arial" w:cs="Arial"/>
          <w:sz w:val="24"/>
          <w:szCs w:val="24"/>
        </w:rPr>
      </w:pPr>
      <w:r w:rsidRPr="001A6FD8">
        <w:rPr>
          <w:rFonts w:ascii="Arial" w:hAnsi="Arial" w:cs="Arial"/>
          <w:sz w:val="24"/>
          <w:szCs w:val="24"/>
        </w:rPr>
        <w:t xml:space="preserve">Appendix </w:t>
      </w:r>
      <w:r w:rsidR="00DF0423">
        <w:rPr>
          <w:rFonts w:ascii="Arial" w:hAnsi="Arial" w:cs="Arial"/>
          <w:sz w:val="24"/>
          <w:szCs w:val="24"/>
        </w:rPr>
        <w:t>1</w:t>
      </w:r>
      <w:r w:rsidRPr="001A6FD8">
        <w:rPr>
          <w:rFonts w:ascii="Arial" w:hAnsi="Arial" w:cs="Arial"/>
          <w:sz w:val="24"/>
          <w:szCs w:val="24"/>
        </w:rPr>
        <w:t xml:space="preserve">: Online Questionnaire </w:t>
      </w:r>
      <w:r w:rsidR="007F0589">
        <w:rPr>
          <w:rFonts w:ascii="Arial" w:hAnsi="Arial" w:cs="Arial"/>
          <w:sz w:val="24"/>
          <w:szCs w:val="24"/>
        </w:rPr>
        <w:tab/>
      </w:r>
      <w:r w:rsidR="007F0589">
        <w:rPr>
          <w:rFonts w:ascii="Arial" w:hAnsi="Arial" w:cs="Arial"/>
          <w:sz w:val="24"/>
          <w:szCs w:val="24"/>
        </w:rPr>
        <w:tab/>
      </w:r>
      <w:r w:rsidR="007F0589">
        <w:rPr>
          <w:rFonts w:ascii="Arial" w:hAnsi="Arial" w:cs="Arial"/>
          <w:sz w:val="24"/>
          <w:szCs w:val="24"/>
        </w:rPr>
        <w:tab/>
      </w:r>
      <w:r w:rsidR="007F0589">
        <w:rPr>
          <w:rFonts w:ascii="Arial" w:hAnsi="Arial" w:cs="Arial"/>
          <w:sz w:val="24"/>
          <w:szCs w:val="24"/>
        </w:rPr>
        <w:tab/>
      </w:r>
      <w:r w:rsidR="007F0589">
        <w:rPr>
          <w:rFonts w:ascii="Arial" w:hAnsi="Arial" w:cs="Arial"/>
          <w:sz w:val="24"/>
          <w:szCs w:val="24"/>
        </w:rPr>
        <w:tab/>
      </w:r>
      <w:r w:rsidR="007F0589">
        <w:rPr>
          <w:rFonts w:ascii="Arial" w:hAnsi="Arial" w:cs="Arial"/>
          <w:sz w:val="24"/>
          <w:szCs w:val="24"/>
        </w:rPr>
        <w:tab/>
        <w:t>6</w:t>
      </w:r>
      <w:r w:rsidR="00F734F3">
        <w:rPr>
          <w:rFonts w:ascii="Arial" w:hAnsi="Arial" w:cs="Arial"/>
          <w:sz w:val="24"/>
          <w:szCs w:val="24"/>
        </w:rPr>
        <w:t>7</w:t>
      </w:r>
    </w:p>
    <w:p w14:paraId="41B9E027" w14:textId="19D16777" w:rsidR="001F0CF4" w:rsidRDefault="001F0CF4" w:rsidP="001F0CF4">
      <w:pPr>
        <w:rPr>
          <w:rFonts w:ascii="Arial" w:hAnsi="Arial" w:cs="Arial"/>
          <w:sz w:val="24"/>
          <w:szCs w:val="24"/>
        </w:rPr>
      </w:pPr>
      <w:r w:rsidRPr="001A6FD8">
        <w:rPr>
          <w:rFonts w:ascii="Arial" w:hAnsi="Arial" w:cs="Arial"/>
          <w:sz w:val="24"/>
          <w:szCs w:val="24"/>
        </w:rPr>
        <w:t xml:space="preserve">Appendix </w:t>
      </w:r>
      <w:r w:rsidR="00DF0423">
        <w:rPr>
          <w:rFonts w:ascii="Arial" w:hAnsi="Arial" w:cs="Arial"/>
          <w:sz w:val="24"/>
          <w:szCs w:val="24"/>
        </w:rPr>
        <w:t>2</w:t>
      </w:r>
      <w:r w:rsidRPr="001A6FD8">
        <w:rPr>
          <w:rFonts w:ascii="Arial" w:hAnsi="Arial" w:cs="Arial"/>
          <w:sz w:val="24"/>
          <w:szCs w:val="24"/>
        </w:rPr>
        <w:t>: Project Paper Log</w:t>
      </w:r>
      <w:r w:rsidR="007F0589">
        <w:rPr>
          <w:rFonts w:ascii="Arial" w:hAnsi="Arial" w:cs="Arial"/>
          <w:sz w:val="24"/>
          <w:szCs w:val="24"/>
        </w:rPr>
        <w:tab/>
      </w:r>
      <w:r w:rsidR="007F0589">
        <w:rPr>
          <w:rFonts w:ascii="Arial" w:hAnsi="Arial" w:cs="Arial"/>
          <w:sz w:val="24"/>
          <w:szCs w:val="24"/>
        </w:rPr>
        <w:tab/>
      </w:r>
      <w:r w:rsidR="007F0589">
        <w:rPr>
          <w:rFonts w:ascii="Arial" w:hAnsi="Arial" w:cs="Arial"/>
          <w:sz w:val="24"/>
          <w:szCs w:val="24"/>
        </w:rPr>
        <w:tab/>
      </w:r>
      <w:r w:rsidR="007F0589">
        <w:rPr>
          <w:rFonts w:ascii="Arial" w:hAnsi="Arial" w:cs="Arial"/>
          <w:sz w:val="24"/>
          <w:szCs w:val="24"/>
        </w:rPr>
        <w:tab/>
      </w:r>
      <w:r w:rsidR="007F0589">
        <w:rPr>
          <w:rFonts w:ascii="Arial" w:hAnsi="Arial" w:cs="Arial"/>
          <w:sz w:val="24"/>
          <w:szCs w:val="24"/>
        </w:rPr>
        <w:tab/>
      </w:r>
      <w:r w:rsidR="007F0589">
        <w:rPr>
          <w:rFonts w:ascii="Arial" w:hAnsi="Arial" w:cs="Arial"/>
          <w:sz w:val="24"/>
          <w:szCs w:val="24"/>
        </w:rPr>
        <w:tab/>
      </w:r>
      <w:r w:rsidR="007F0589">
        <w:rPr>
          <w:rFonts w:ascii="Arial" w:hAnsi="Arial" w:cs="Arial"/>
          <w:sz w:val="24"/>
          <w:szCs w:val="24"/>
        </w:rPr>
        <w:tab/>
        <w:t>7</w:t>
      </w:r>
      <w:r w:rsidR="00F734F3">
        <w:rPr>
          <w:rFonts w:ascii="Arial" w:hAnsi="Arial" w:cs="Arial"/>
          <w:sz w:val="24"/>
          <w:szCs w:val="24"/>
        </w:rPr>
        <w:t>3</w:t>
      </w:r>
      <w:r w:rsidR="007F0589">
        <w:rPr>
          <w:rFonts w:ascii="Arial" w:hAnsi="Arial" w:cs="Arial"/>
          <w:sz w:val="24"/>
          <w:szCs w:val="24"/>
        </w:rPr>
        <w:tab/>
      </w:r>
    </w:p>
    <w:p w14:paraId="3B22D57B" w14:textId="343AA00F" w:rsidR="00B6290F" w:rsidRPr="001A6FD8" w:rsidRDefault="00B6290F" w:rsidP="001F0CF4">
      <w:pPr>
        <w:rPr>
          <w:rFonts w:ascii="Arial" w:hAnsi="Arial" w:cs="Arial"/>
          <w:sz w:val="24"/>
          <w:szCs w:val="24"/>
        </w:rPr>
      </w:pPr>
      <w:r>
        <w:rPr>
          <w:rFonts w:ascii="Arial" w:hAnsi="Arial" w:cs="Arial"/>
          <w:sz w:val="24"/>
          <w:szCs w:val="24"/>
        </w:rPr>
        <w:t>Appendix 3: Turnitin Report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r w:rsidR="00F734F3">
        <w:rPr>
          <w:rFonts w:ascii="Arial" w:hAnsi="Arial" w:cs="Arial"/>
          <w:sz w:val="24"/>
          <w:szCs w:val="24"/>
        </w:rPr>
        <w:t>9</w:t>
      </w:r>
    </w:p>
    <w:p w14:paraId="245A7D46" w14:textId="17B3EF70" w:rsidR="001A6FD8" w:rsidRPr="001F0CF4" w:rsidRDefault="001A6FD8" w:rsidP="001F0CF4">
      <w:pPr>
        <w:rPr>
          <w:rFonts w:ascii="Arial" w:hAnsi="Arial" w:cs="Arial"/>
          <w:color w:val="FF0000"/>
          <w:sz w:val="24"/>
          <w:szCs w:val="24"/>
        </w:rPr>
      </w:pPr>
    </w:p>
    <w:p w14:paraId="22E391B3" w14:textId="77777777" w:rsidR="001F0CF4" w:rsidRPr="001F0CF4" w:rsidRDefault="001F0CF4" w:rsidP="001F0CF4">
      <w:pPr>
        <w:rPr>
          <w:rFonts w:ascii="Arial" w:hAnsi="Arial" w:cs="Arial"/>
          <w:sz w:val="24"/>
          <w:szCs w:val="24"/>
        </w:rPr>
      </w:pPr>
      <w:r w:rsidRPr="001F0CF4">
        <w:rPr>
          <w:rFonts w:ascii="Arial" w:hAnsi="Arial" w:cs="Arial"/>
          <w:sz w:val="24"/>
          <w:szCs w:val="24"/>
        </w:rPr>
        <w:t xml:space="preserve"> </w:t>
      </w:r>
    </w:p>
    <w:p w14:paraId="2903F54C" w14:textId="77777777" w:rsidR="001F0CF4" w:rsidRPr="00B83F37" w:rsidRDefault="001F0CF4" w:rsidP="00B74181">
      <w:pPr>
        <w:rPr>
          <w:rFonts w:ascii="Arial" w:hAnsi="Arial" w:cs="Arial"/>
          <w:sz w:val="24"/>
          <w:szCs w:val="24"/>
        </w:rPr>
      </w:pPr>
    </w:p>
    <w:p w14:paraId="2BC64235" w14:textId="6797D627" w:rsidR="00B74181" w:rsidRDefault="00B74181" w:rsidP="00B74181">
      <w:pPr>
        <w:rPr>
          <w:rFonts w:ascii="Arial" w:hAnsi="Arial" w:cs="Arial"/>
          <w:sz w:val="24"/>
          <w:szCs w:val="24"/>
        </w:rPr>
      </w:pPr>
    </w:p>
    <w:p w14:paraId="46FF7687" w14:textId="5172E325" w:rsidR="001F0CF4" w:rsidRDefault="001F0CF4" w:rsidP="00B74181">
      <w:pPr>
        <w:rPr>
          <w:rFonts w:ascii="Arial" w:hAnsi="Arial" w:cs="Arial"/>
          <w:sz w:val="24"/>
          <w:szCs w:val="24"/>
        </w:rPr>
      </w:pPr>
    </w:p>
    <w:p w14:paraId="3F80F4EF" w14:textId="51413D47" w:rsidR="001F0CF4" w:rsidRDefault="001F0CF4" w:rsidP="00B74181">
      <w:pPr>
        <w:rPr>
          <w:rFonts w:ascii="Arial" w:hAnsi="Arial" w:cs="Arial"/>
          <w:sz w:val="24"/>
          <w:szCs w:val="24"/>
        </w:rPr>
      </w:pPr>
    </w:p>
    <w:p w14:paraId="4ED8BF6F" w14:textId="6C34DBB7" w:rsidR="001F0CF4" w:rsidRDefault="001F0CF4" w:rsidP="00B74181">
      <w:pPr>
        <w:rPr>
          <w:rFonts w:ascii="Arial" w:hAnsi="Arial" w:cs="Arial"/>
          <w:sz w:val="24"/>
          <w:szCs w:val="24"/>
        </w:rPr>
      </w:pPr>
    </w:p>
    <w:p w14:paraId="42DDE5E1" w14:textId="55C8BFE1" w:rsidR="001F0CF4" w:rsidRDefault="001F0CF4" w:rsidP="00B74181">
      <w:pPr>
        <w:rPr>
          <w:rFonts w:ascii="Arial" w:hAnsi="Arial" w:cs="Arial"/>
          <w:sz w:val="24"/>
          <w:szCs w:val="24"/>
        </w:rPr>
      </w:pPr>
    </w:p>
    <w:p w14:paraId="1175FE19" w14:textId="1C919736" w:rsidR="001F0CF4" w:rsidRDefault="001F0CF4" w:rsidP="00B74181">
      <w:pPr>
        <w:rPr>
          <w:rFonts w:ascii="Arial" w:hAnsi="Arial" w:cs="Arial"/>
          <w:sz w:val="24"/>
          <w:szCs w:val="24"/>
        </w:rPr>
      </w:pPr>
    </w:p>
    <w:p w14:paraId="1862A63F" w14:textId="1B907822" w:rsidR="001A6FD8" w:rsidRDefault="001A6FD8" w:rsidP="00B74181">
      <w:pPr>
        <w:rPr>
          <w:rFonts w:ascii="Arial" w:hAnsi="Arial" w:cs="Arial"/>
          <w:sz w:val="24"/>
          <w:szCs w:val="24"/>
        </w:rPr>
      </w:pPr>
    </w:p>
    <w:p w14:paraId="105D8181" w14:textId="6E3DDA79" w:rsidR="001A6FD8" w:rsidRDefault="001A6FD8" w:rsidP="00B74181">
      <w:pPr>
        <w:rPr>
          <w:rFonts w:ascii="Arial" w:hAnsi="Arial" w:cs="Arial"/>
          <w:sz w:val="24"/>
          <w:szCs w:val="24"/>
        </w:rPr>
      </w:pPr>
    </w:p>
    <w:p w14:paraId="55F33F07" w14:textId="6FC5DF1C" w:rsidR="001A6FD8" w:rsidRDefault="001A6FD8" w:rsidP="00B74181">
      <w:pPr>
        <w:rPr>
          <w:rFonts w:ascii="Arial" w:hAnsi="Arial" w:cs="Arial"/>
          <w:sz w:val="24"/>
          <w:szCs w:val="24"/>
        </w:rPr>
      </w:pPr>
    </w:p>
    <w:p w14:paraId="150D20C6" w14:textId="77777777" w:rsidR="001A6FD8" w:rsidRDefault="001A6FD8" w:rsidP="00B74181">
      <w:pPr>
        <w:rPr>
          <w:rFonts w:ascii="Arial" w:hAnsi="Arial" w:cs="Arial"/>
          <w:sz w:val="24"/>
          <w:szCs w:val="24"/>
        </w:rPr>
      </w:pPr>
    </w:p>
    <w:p w14:paraId="345D6131" w14:textId="7D666C3D" w:rsidR="001F0CF4" w:rsidRDefault="001F0CF4" w:rsidP="00B74181">
      <w:pPr>
        <w:rPr>
          <w:rFonts w:ascii="Arial" w:hAnsi="Arial" w:cs="Arial"/>
          <w:sz w:val="24"/>
          <w:szCs w:val="24"/>
        </w:rPr>
      </w:pPr>
    </w:p>
    <w:p w14:paraId="5D535F63" w14:textId="627F4349" w:rsidR="001F0CF4" w:rsidRDefault="001F0CF4" w:rsidP="00B74181">
      <w:pPr>
        <w:rPr>
          <w:rFonts w:ascii="Arial" w:hAnsi="Arial" w:cs="Arial"/>
          <w:sz w:val="24"/>
          <w:szCs w:val="24"/>
        </w:rPr>
      </w:pPr>
    </w:p>
    <w:p w14:paraId="47453E0E" w14:textId="466A8690" w:rsidR="001F0CF4" w:rsidRDefault="001F0CF4" w:rsidP="00B74181">
      <w:pPr>
        <w:rPr>
          <w:rFonts w:ascii="Arial" w:hAnsi="Arial" w:cs="Arial"/>
          <w:sz w:val="24"/>
          <w:szCs w:val="24"/>
        </w:rPr>
      </w:pPr>
    </w:p>
    <w:p w14:paraId="7FB9163B" w14:textId="7A96C00E" w:rsidR="001F0CF4" w:rsidRDefault="001F0CF4" w:rsidP="00B74181">
      <w:pPr>
        <w:rPr>
          <w:rFonts w:ascii="Arial" w:hAnsi="Arial" w:cs="Arial"/>
          <w:sz w:val="24"/>
          <w:szCs w:val="24"/>
        </w:rPr>
      </w:pPr>
    </w:p>
    <w:p w14:paraId="0452C536" w14:textId="4AFEAD0B" w:rsidR="001F0CF4" w:rsidRDefault="001F0CF4" w:rsidP="00B74181">
      <w:pPr>
        <w:rPr>
          <w:rFonts w:ascii="Arial" w:hAnsi="Arial" w:cs="Arial"/>
          <w:sz w:val="24"/>
          <w:szCs w:val="24"/>
        </w:rPr>
      </w:pPr>
    </w:p>
    <w:p w14:paraId="27416773" w14:textId="2E8AB782" w:rsidR="007F0589" w:rsidRDefault="007F0589" w:rsidP="00B74181">
      <w:pPr>
        <w:rPr>
          <w:rFonts w:ascii="Arial" w:hAnsi="Arial" w:cs="Arial"/>
          <w:sz w:val="24"/>
          <w:szCs w:val="24"/>
        </w:rPr>
      </w:pPr>
    </w:p>
    <w:p w14:paraId="1AAECC3F" w14:textId="3EDE5472" w:rsidR="00266EF4" w:rsidRDefault="00266EF4" w:rsidP="00B74181">
      <w:pPr>
        <w:rPr>
          <w:rFonts w:ascii="Arial" w:hAnsi="Arial" w:cs="Arial"/>
          <w:sz w:val="24"/>
          <w:szCs w:val="24"/>
        </w:rPr>
      </w:pPr>
    </w:p>
    <w:p w14:paraId="725A5ECB" w14:textId="0FF39998" w:rsidR="00266EF4" w:rsidRDefault="00266EF4" w:rsidP="00B74181">
      <w:pPr>
        <w:rPr>
          <w:rFonts w:ascii="Arial" w:hAnsi="Arial" w:cs="Arial"/>
          <w:sz w:val="24"/>
          <w:szCs w:val="24"/>
        </w:rPr>
      </w:pPr>
    </w:p>
    <w:p w14:paraId="0F581BD6" w14:textId="77777777" w:rsidR="00266EF4" w:rsidRDefault="00266EF4" w:rsidP="00B74181">
      <w:pPr>
        <w:rPr>
          <w:rFonts w:ascii="Arial" w:hAnsi="Arial" w:cs="Arial"/>
          <w:sz w:val="24"/>
          <w:szCs w:val="24"/>
        </w:rPr>
      </w:pPr>
    </w:p>
    <w:p w14:paraId="03CECF27" w14:textId="2FEDBDBF" w:rsidR="001F0CF4" w:rsidRDefault="001F0CF4" w:rsidP="00B74181">
      <w:pPr>
        <w:rPr>
          <w:rFonts w:ascii="Arial" w:hAnsi="Arial" w:cs="Arial"/>
          <w:sz w:val="24"/>
          <w:szCs w:val="24"/>
        </w:rPr>
      </w:pPr>
    </w:p>
    <w:p w14:paraId="6418AC8B" w14:textId="77777777" w:rsidR="001F0CF4" w:rsidRPr="00775E58" w:rsidRDefault="001F0CF4" w:rsidP="001F0CF4">
      <w:pPr>
        <w:pStyle w:val="Heading1"/>
        <w:spacing w:line="480" w:lineRule="auto"/>
        <w:jc w:val="center"/>
        <w:rPr>
          <w:rFonts w:ascii="Arial" w:hAnsi="Arial" w:cs="Arial"/>
          <w:b/>
          <w:bCs/>
          <w:color w:val="000000" w:themeColor="text1"/>
          <w:sz w:val="28"/>
          <w:szCs w:val="28"/>
        </w:rPr>
      </w:pPr>
      <w:bookmarkStart w:id="17" w:name="_Toc7115292"/>
      <w:bookmarkStart w:id="18" w:name="_Toc17675979"/>
      <w:bookmarkStart w:id="19" w:name="_Toc17753269"/>
      <w:bookmarkStart w:id="20" w:name="_Toc17845363"/>
      <w:bookmarkStart w:id="21" w:name="_Toc17969708"/>
      <w:r w:rsidRPr="00775E58">
        <w:rPr>
          <w:rFonts w:ascii="Arial" w:hAnsi="Arial" w:cs="Arial"/>
          <w:b/>
          <w:bCs/>
          <w:color w:val="000000" w:themeColor="text1"/>
          <w:sz w:val="28"/>
          <w:szCs w:val="28"/>
        </w:rPr>
        <w:lastRenderedPageBreak/>
        <w:t>List of Abbreviations</w:t>
      </w:r>
      <w:bookmarkEnd w:id="17"/>
      <w:bookmarkEnd w:id="18"/>
      <w:bookmarkEnd w:id="19"/>
      <w:bookmarkEnd w:id="20"/>
      <w:bookmarkEnd w:id="21"/>
    </w:p>
    <w:p w14:paraId="21A0343A" w14:textId="77777777" w:rsidR="001F0CF4" w:rsidRPr="00B83F37" w:rsidRDefault="001F0CF4" w:rsidP="001F0CF4">
      <w:pPr>
        <w:rPr>
          <w:rFonts w:ascii="Arial" w:hAnsi="Arial" w:cs="Arial"/>
          <w:sz w:val="24"/>
          <w:szCs w:val="24"/>
        </w:rPr>
      </w:pPr>
    </w:p>
    <w:p w14:paraId="1A0065D8" w14:textId="34DBD235" w:rsidR="001F0CF4" w:rsidRDefault="001F0CF4" w:rsidP="001F0CF4">
      <w:pPr>
        <w:spacing w:line="360" w:lineRule="auto"/>
        <w:rPr>
          <w:rFonts w:ascii="Arial" w:hAnsi="Arial" w:cs="Arial"/>
          <w:b/>
          <w:sz w:val="24"/>
          <w:szCs w:val="24"/>
        </w:rPr>
      </w:pPr>
      <w:r w:rsidRPr="00B83F37">
        <w:rPr>
          <w:rFonts w:ascii="Arial" w:hAnsi="Arial" w:cs="Arial"/>
          <w:b/>
          <w:sz w:val="24"/>
          <w:szCs w:val="24"/>
        </w:rPr>
        <w:t xml:space="preserve">CAGR - </w:t>
      </w:r>
      <w:r w:rsidRPr="00B83F37">
        <w:rPr>
          <w:rFonts w:ascii="Arial" w:hAnsi="Arial" w:cs="Arial"/>
          <w:bCs/>
          <w:sz w:val="24"/>
          <w:szCs w:val="24"/>
        </w:rPr>
        <w:t>Compound Annual Growth Rate</w:t>
      </w:r>
      <w:r w:rsidRPr="00B83F37">
        <w:rPr>
          <w:rFonts w:ascii="Arial" w:hAnsi="Arial" w:cs="Arial"/>
          <w:b/>
          <w:sz w:val="24"/>
          <w:szCs w:val="24"/>
        </w:rPr>
        <w:t xml:space="preserve"> </w:t>
      </w:r>
    </w:p>
    <w:p w14:paraId="701C1624" w14:textId="0C93F5FA" w:rsidR="00A776F2" w:rsidRPr="00B83F37" w:rsidRDefault="00A776F2" w:rsidP="001F0CF4">
      <w:pPr>
        <w:spacing w:line="360" w:lineRule="auto"/>
        <w:rPr>
          <w:rFonts w:ascii="Arial" w:hAnsi="Arial" w:cs="Arial"/>
          <w:b/>
          <w:sz w:val="24"/>
          <w:szCs w:val="24"/>
        </w:rPr>
      </w:pPr>
      <w:r>
        <w:rPr>
          <w:rFonts w:ascii="Arial" w:hAnsi="Arial" w:cs="Arial"/>
          <w:b/>
          <w:sz w:val="24"/>
          <w:szCs w:val="24"/>
        </w:rPr>
        <w:t xml:space="preserve">DV – </w:t>
      </w:r>
      <w:r w:rsidRPr="00A776F2">
        <w:rPr>
          <w:rFonts w:ascii="Arial" w:hAnsi="Arial" w:cs="Arial"/>
          <w:bCs/>
          <w:sz w:val="24"/>
          <w:szCs w:val="24"/>
        </w:rPr>
        <w:t>Dependent Variable</w:t>
      </w:r>
    </w:p>
    <w:p w14:paraId="29912546" w14:textId="77777777" w:rsidR="003F2715" w:rsidRPr="003F2715" w:rsidRDefault="003F2715" w:rsidP="001F0CF4">
      <w:pPr>
        <w:spacing w:line="360" w:lineRule="auto"/>
        <w:rPr>
          <w:bCs/>
        </w:rPr>
      </w:pPr>
      <w:r w:rsidRPr="003F2715">
        <w:rPr>
          <w:rFonts w:ascii="Arial" w:hAnsi="Arial" w:cs="Arial"/>
          <w:b/>
          <w:sz w:val="24"/>
          <w:szCs w:val="24"/>
        </w:rPr>
        <w:t xml:space="preserve">EE - </w:t>
      </w:r>
      <w:r w:rsidRPr="003F2715">
        <w:rPr>
          <w:rFonts w:ascii="Arial" w:hAnsi="Arial" w:cs="Arial"/>
          <w:bCs/>
          <w:sz w:val="24"/>
          <w:szCs w:val="24"/>
        </w:rPr>
        <w:t>Effort Expectancy</w:t>
      </w:r>
      <w:r w:rsidRPr="003F2715">
        <w:rPr>
          <w:bCs/>
        </w:rPr>
        <w:t xml:space="preserve"> </w:t>
      </w:r>
    </w:p>
    <w:p w14:paraId="62CE3357" w14:textId="4EBA5CA3" w:rsidR="003F2715" w:rsidRDefault="003F2715" w:rsidP="001F0CF4">
      <w:pPr>
        <w:spacing w:line="360" w:lineRule="auto"/>
        <w:rPr>
          <w:rFonts w:ascii="Arial" w:hAnsi="Arial" w:cs="Arial"/>
          <w:bCs/>
          <w:sz w:val="24"/>
          <w:szCs w:val="24"/>
        </w:rPr>
      </w:pPr>
      <w:r w:rsidRPr="003F2715">
        <w:rPr>
          <w:rFonts w:ascii="Arial" w:hAnsi="Arial" w:cs="Arial"/>
          <w:b/>
          <w:sz w:val="24"/>
          <w:szCs w:val="24"/>
        </w:rPr>
        <w:t xml:space="preserve">FC - </w:t>
      </w:r>
      <w:r w:rsidRPr="003F2715">
        <w:rPr>
          <w:rFonts w:ascii="Arial" w:hAnsi="Arial" w:cs="Arial"/>
          <w:bCs/>
          <w:sz w:val="24"/>
          <w:szCs w:val="24"/>
        </w:rPr>
        <w:t>Facilitating Condition</w:t>
      </w:r>
    </w:p>
    <w:p w14:paraId="09A43A4C" w14:textId="23503051" w:rsidR="003F2715" w:rsidRDefault="003F2715" w:rsidP="003F2715">
      <w:pPr>
        <w:spacing w:line="360" w:lineRule="auto"/>
        <w:rPr>
          <w:rFonts w:ascii="Arial" w:hAnsi="Arial" w:cs="Arial"/>
          <w:bCs/>
          <w:sz w:val="24"/>
          <w:szCs w:val="24"/>
        </w:rPr>
      </w:pPr>
      <w:r w:rsidRPr="003F2715">
        <w:rPr>
          <w:rFonts w:ascii="Arial" w:hAnsi="Arial" w:cs="Arial"/>
          <w:b/>
          <w:bCs/>
          <w:sz w:val="24"/>
          <w:szCs w:val="24"/>
        </w:rPr>
        <w:t xml:space="preserve">ICTF - </w:t>
      </w:r>
      <w:r w:rsidRPr="003F2715">
        <w:rPr>
          <w:rFonts w:ascii="Arial" w:hAnsi="Arial" w:cs="Arial"/>
          <w:bCs/>
          <w:sz w:val="24"/>
          <w:szCs w:val="24"/>
        </w:rPr>
        <w:t>Operationalisation of the Interoperable Credit Transfer Framework</w:t>
      </w:r>
    </w:p>
    <w:p w14:paraId="565A6B9E" w14:textId="009B05CE" w:rsidR="00A776F2" w:rsidRPr="003F2715" w:rsidRDefault="00A776F2" w:rsidP="003F2715">
      <w:pPr>
        <w:spacing w:line="360" w:lineRule="auto"/>
        <w:rPr>
          <w:rFonts w:ascii="Arial" w:hAnsi="Arial" w:cs="Arial"/>
          <w:bCs/>
          <w:sz w:val="24"/>
          <w:szCs w:val="24"/>
        </w:rPr>
      </w:pPr>
      <w:r w:rsidRPr="00A776F2">
        <w:rPr>
          <w:rFonts w:ascii="Arial" w:hAnsi="Arial" w:cs="Arial"/>
          <w:b/>
          <w:sz w:val="24"/>
          <w:szCs w:val="24"/>
        </w:rPr>
        <w:t>IV</w:t>
      </w:r>
      <w:r>
        <w:rPr>
          <w:rFonts w:ascii="Arial" w:hAnsi="Arial" w:cs="Arial"/>
          <w:bCs/>
          <w:sz w:val="24"/>
          <w:szCs w:val="24"/>
        </w:rPr>
        <w:t xml:space="preserve"> – Independent Variable</w:t>
      </w:r>
    </w:p>
    <w:p w14:paraId="752C80E1" w14:textId="2B26F333" w:rsidR="003F2715" w:rsidRPr="003F2715" w:rsidRDefault="003F2715" w:rsidP="001F0CF4">
      <w:pPr>
        <w:spacing w:line="360" w:lineRule="auto"/>
        <w:rPr>
          <w:rFonts w:ascii="Arial" w:hAnsi="Arial" w:cs="Arial"/>
          <w:bCs/>
          <w:sz w:val="24"/>
          <w:szCs w:val="24"/>
        </w:rPr>
      </w:pPr>
      <w:r w:rsidRPr="003F2715">
        <w:rPr>
          <w:rFonts w:ascii="Arial" w:hAnsi="Arial" w:cs="Arial"/>
          <w:b/>
          <w:sz w:val="24"/>
          <w:szCs w:val="24"/>
        </w:rPr>
        <w:t xml:space="preserve">M-commerce – </w:t>
      </w:r>
      <w:r w:rsidRPr="003F2715">
        <w:rPr>
          <w:rFonts w:ascii="Arial" w:hAnsi="Arial" w:cs="Arial"/>
          <w:bCs/>
          <w:sz w:val="24"/>
          <w:szCs w:val="24"/>
        </w:rPr>
        <w:t>Mobile Commerce</w:t>
      </w:r>
    </w:p>
    <w:p w14:paraId="1C4FE1F8" w14:textId="12B998ED" w:rsidR="001F0CF4" w:rsidRDefault="001F0CF4" w:rsidP="001F0CF4">
      <w:pPr>
        <w:spacing w:line="360" w:lineRule="auto"/>
        <w:rPr>
          <w:rFonts w:ascii="Arial" w:hAnsi="Arial" w:cs="Arial"/>
          <w:sz w:val="24"/>
          <w:szCs w:val="24"/>
        </w:rPr>
      </w:pPr>
      <w:r w:rsidRPr="00B83F37">
        <w:rPr>
          <w:rFonts w:ascii="Arial" w:hAnsi="Arial" w:cs="Arial"/>
          <w:b/>
          <w:sz w:val="24"/>
          <w:szCs w:val="24"/>
        </w:rPr>
        <w:t>NFC</w:t>
      </w:r>
      <w:r w:rsidRPr="00B83F37">
        <w:rPr>
          <w:rFonts w:ascii="Arial" w:hAnsi="Arial" w:cs="Arial"/>
          <w:sz w:val="24"/>
          <w:szCs w:val="24"/>
        </w:rPr>
        <w:t xml:space="preserve"> - Near Field Communication</w:t>
      </w:r>
    </w:p>
    <w:p w14:paraId="787555EE" w14:textId="086A7462" w:rsidR="003F2715" w:rsidRPr="00B83F37" w:rsidRDefault="003F2715" w:rsidP="001F0CF4">
      <w:pPr>
        <w:spacing w:line="360" w:lineRule="auto"/>
        <w:rPr>
          <w:rFonts w:ascii="Arial" w:hAnsi="Arial" w:cs="Arial"/>
          <w:sz w:val="24"/>
          <w:szCs w:val="24"/>
        </w:rPr>
      </w:pPr>
      <w:r w:rsidRPr="003F2715">
        <w:rPr>
          <w:rFonts w:ascii="Arial" w:hAnsi="Arial" w:cs="Arial"/>
          <w:b/>
          <w:bCs/>
          <w:sz w:val="24"/>
          <w:szCs w:val="24"/>
        </w:rPr>
        <w:t>NMT</w:t>
      </w:r>
      <w:r>
        <w:rPr>
          <w:rFonts w:ascii="Arial" w:hAnsi="Arial" w:cs="Arial"/>
          <w:sz w:val="24"/>
          <w:szCs w:val="24"/>
        </w:rPr>
        <w:t xml:space="preserve">- </w:t>
      </w:r>
      <w:r w:rsidRPr="003F2715">
        <w:rPr>
          <w:rFonts w:ascii="Arial" w:hAnsi="Arial" w:cs="Arial"/>
          <w:sz w:val="24"/>
          <w:szCs w:val="24"/>
        </w:rPr>
        <w:t xml:space="preserve">NFC Money Transfer Candidate Specification </w:t>
      </w:r>
    </w:p>
    <w:p w14:paraId="690C1D8C" w14:textId="77777777" w:rsidR="003F2715" w:rsidRPr="003F2715" w:rsidRDefault="003F2715" w:rsidP="003F2715">
      <w:pPr>
        <w:spacing w:line="360" w:lineRule="auto"/>
        <w:rPr>
          <w:rFonts w:ascii="Arial" w:hAnsi="Arial" w:cs="Arial"/>
          <w:b/>
          <w:sz w:val="24"/>
          <w:szCs w:val="24"/>
        </w:rPr>
      </w:pPr>
      <w:r w:rsidRPr="003F2715">
        <w:rPr>
          <w:rFonts w:ascii="Arial" w:hAnsi="Arial" w:cs="Arial"/>
          <w:b/>
          <w:sz w:val="24"/>
          <w:szCs w:val="24"/>
        </w:rPr>
        <w:t xml:space="preserve">PE - </w:t>
      </w:r>
      <w:r w:rsidRPr="003F2715">
        <w:rPr>
          <w:rFonts w:ascii="Arial" w:hAnsi="Arial" w:cs="Arial"/>
          <w:bCs/>
          <w:sz w:val="24"/>
          <w:szCs w:val="24"/>
        </w:rPr>
        <w:t>Performance Expectancy</w:t>
      </w:r>
    </w:p>
    <w:p w14:paraId="3F9C9A0C" w14:textId="77777777" w:rsidR="001F0CF4" w:rsidRPr="00B83F37" w:rsidRDefault="001F0CF4" w:rsidP="001F0CF4">
      <w:pPr>
        <w:spacing w:line="360" w:lineRule="auto"/>
        <w:rPr>
          <w:rFonts w:ascii="Arial" w:hAnsi="Arial" w:cs="Arial"/>
          <w:sz w:val="24"/>
          <w:szCs w:val="24"/>
        </w:rPr>
      </w:pPr>
      <w:r w:rsidRPr="00B83F37">
        <w:rPr>
          <w:rFonts w:ascii="Arial" w:hAnsi="Arial" w:cs="Arial"/>
          <w:b/>
          <w:sz w:val="24"/>
          <w:szCs w:val="24"/>
        </w:rPr>
        <w:t xml:space="preserve">QR Code - </w:t>
      </w:r>
      <w:r w:rsidRPr="00B83F37">
        <w:rPr>
          <w:rFonts w:ascii="Arial" w:hAnsi="Arial" w:cs="Arial"/>
          <w:sz w:val="24"/>
          <w:szCs w:val="24"/>
        </w:rPr>
        <w:t xml:space="preserve">Quick Response Code </w:t>
      </w:r>
    </w:p>
    <w:p w14:paraId="2B5DFAFB" w14:textId="77777777" w:rsidR="003F2715" w:rsidRPr="00B83F37" w:rsidRDefault="003F2715" w:rsidP="003F2715">
      <w:pPr>
        <w:spacing w:line="360" w:lineRule="auto"/>
        <w:rPr>
          <w:rFonts w:ascii="Arial" w:hAnsi="Arial" w:cs="Arial"/>
          <w:sz w:val="24"/>
          <w:szCs w:val="24"/>
        </w:rPr>
      </w:pPr>
      <w:r w:rsidRPr="00B83F37">
        <w:rPr>
          <w:rFonts w:ascii="Arial" w:hAnsi="Arial" w:cs="Arial"/>
          <w:b/>
          <w:sz w:val="24"/>
          <w:szCs w:val="24"/>
        </w:rPr>
        <w:t>SI</w:t>
      </w:r>
      <w:r w:rsidRPr="00B83F37">
        <w:rPr>
          <w:rFonts w:ascii="Arial" w:hAnsi="Arial" w:cs="Arial"/>
          <w:sz w:val="24"/>
          <w:szCs w:val="24"/>
        </w:rPr>
        <w:t xml:space="preserve"> - Social influence</w:t>
      </w:r>
    </w:p>
    <w:p w14:paraId="75CE859D" w14:textId="77777777" w:rsidR="001F0CF4" w:rsidRPr="00B83F37" w:rsidRDefault="001F0CF4" w:rsidP="001F0CF4">
      <w:pPr>
        <w:spacing w:line="360" w:lineRule="auto"/>
        <w:rPr>
          <w:rFonts w:ascii="Arial" w:hAnsi="Arial" w:cs="Arial"/>
          <w:sz w:val="24"/>
          <w:szCs w:val="24"/>
        </w:rPr>
      </w:pPr>
      <w:r w:rsidRPr="00B83F37">
        <w:rPr>
          <w:rFonts w:ascii="Arial" w:hAnsi="Arial" w:cs="Arial"/>
          <w:b/>
          <w:sz w:val="24"/>
          <w:szCs w:val="24"/>
        </w:rPr>
        <w:t>SMS</w:t>
      </w:r>
      <w:r w:rsidRPr="00B83F37">
        <w:rPr>
          <w:rFonts w:ascii="Arial" w:hAnsi="Arial" w:cs="Arial"/>
          <w:sz w:val="24"/>
          <w:szCs w:val="24"/>
        </w:rPr>
        <w:t xml:space="preserve"> - Short Message Service</w:t>
      </w:r>
    </w:p>
    <w:p w14:paraId="5FF0351B" w14:textId="77777777" w:rsidR="003F2715" w:rsidRPr="00B83F37" w:rsidRDefault="003F2715" w:rsidP="003F2715">
      <w:pPr>
        <w:spacing w:line="360" w:lineRule="auto"/>
        <w:rPr>
          <w:rFonts w:ascii="Arial" w:hAnsi="Arial" w:cs="Arial"/>
          <w:sz w:val="24"/>
          <w:szCs w:val="24"/>
        </w:rPr>
      </w:pPr>
      <w:r w:rsidRPr="00B83F37">
        <w:rPr>
          <w:rFonts w:ascii="Arial" w:hAnsi="Arial" w:cs="Arial"/>
          <w:b/>
          <w:sz w:val="24"/>
          <w:szCs w:val="24"/>
        </w:rPr>
        <w:t>UTAUT</w:t>
      </w:r>
      <w:r w:rsidRPr="00B83F37">
        <w:rPr>
          <w:rFonts w:ascii="Arial" w:hAnsi="Arial" w:cs="Arial"/>
          <w:sz w:val="24"/>
          <w:szCs w:val="24"/>
        </w:rPr>
        <w:t xml:space="preserve"> - Unified Theory of Acceptance and Use of Technology</w:t>
      </w:r>
    </w:p>
    <w:p w14:paraId="0EE8CE46" w14:textId="77777777" w:rsidR="001F0CF4" w:rsidRPr="00B83F37" w:rsidRDefault="001F0CF4" w:rsidP="001F0CF4">
      <w:pPr>
        <w:spacing w:line="360" w:lineRule="auto"/>
        <w:rPr>
          <w:rFonts w:ascii="Arial" w:hAnsi="Arial" w:cs="Arial"/>
          <w:sz w:val="24"/>
          <w:szCs w:val="24"/>
        </w:rPr>
      </w:pPr>
      <w:r w:rsidRPr="00B83F37">
        <w:rPr>
          <w:rFonts w:ascii="Arial" w:hAnsi="Arial" w:cs="Arial"/>
          <w:b/>
          <w:sz w:val="24"/>
          <w:szCs w:val="24"/>
        </w:rPr>
        <w:t>WAP</w:t>
      </w:r>
      <w:r w:rsidRPr="00B83F37">
        <w:rPr>
          <w:rFonts w:ascii="Arial" w:hAnsi="Arial" w:cs="Arial"/>
          <w:sz w:val="24"/>
          <w:szCs w:val="24"/>
        </w:rPr>
        <w:t>- Wireless Application Protocol</w:t>
      </w:r>
    </w:p>
    <w:p w14:paraId="2E3F1A0E" w14:textId="77777777" w:rsidR="001F0CF4" w:rsidRPr="00B83F37" w:rsidRDefault="001F0CF4" w:rsidP="001F0CF4">
      <w:pPr>
        <w:spacing w:line="360" w:lineRule="auto"/>
        <w:rPr>
          <w:rFonts w:ascii="Arial" w:hAnsi="Arial" w:cs="Arial"/>
          <w:sz w:val="24"/>
          <w:szCs w:val="24"/>
        </w:rPr>
      </w:pPr>
      <w:r w:rsidRPr="00B83F37">
        <w:rPr>
          <w:rFonts w:ascii="Arial" w:hAnsi="Arial" w:cs="Arial"/>
          <w:b/>
          <w:sz w:val="24"/>
          <w:szCs w:val="24"/>
        </w:rPr>
        <w:t>WARC</w:t>
      </w:r>
      <w:r w:rsidRPr="00B83F37">
        <w:rPr>
          <w:rFonts w:ascii="Arial" w:hAnsi="Arial" w:cs="Arial"/>
          <w:sz w:val="24"/>
          <w:szCs w:val="24"/>
        </w:rPr>
        <w:t xml:space="preserve"> -</w:t>
      </w:r>
      <w:r w:rsidRPr="00B83F37">
        <w:rPr>
          <w:rFonts w:ascii="Arial" w:hAnsi="Arial" w:cs="Arial"/>
        </w:rPr>
        <w:t xml:space="preserve"> </w:t>
      </w:r>
      <w:r w:rsidRPr="00B83F37">
        <w:rPr>
          <w:rFonts w:ascii="Arial" w:hAnsi="Arial" w:cs="Arial"/>
          <w:sz w:val="24"/>
          <w:szCs w:val="24"/>
        </w:rPr>
        <w:t>World Advertising Research Centre</w:t>
      </w:r>
    </w:p>
    <w:p w14:paraId="392E1A64" w14:textId="38B73DFA" w:rsidR="001F0CF4" w:rsidRDefault="001F0CF4" w:rsidP="00B74181">
      <w:pPr>
        <w:rPr>
          <w:rFonts w:ascii="Arial" w:hAnsi="Arial" w:cs="Arial"/>
          <w:sz w:val="24"/>
          <w:szCs w:val="24"/>
        </w:rPr>
      </w:pPr>
    </w:p>
    <w:p w14:paraId="68D17CE1" w14:textId="47B0B481" w:rsidR="001F0CF4" w:rsidRDefault="001F0CF4" w:rsidP="00B74181">
      <w:pPr>
        <w:rPr>
          <w:rFonts w:ascii="Arial" w:hAnsi="Arial" w:cs="Arial"/>
          <w:sz w:val="24"/>
          <w:szCs w:val="24"/>
        </w:rPr>
      </w:pPr>
    </w:p>
    <w:p w14:paraId="6109A0DD" w14:textId="15BED918" w:rsidR="001F0CF4" w:rsidRDefault="001F0CF4" w:rsidP="00B74181">
      <w:pPr>
        <w:rPr>
          <w:rFonts w:ascii="Arial" w:hAnsi="Arial" w:cs="Arial"/>
          <w:sz w:val="24"/>
          <w:szCs w:val="24"/>
        </w:rPr>
      </w:pPr>
    </w:p>
    <w:p w14:paraId="559B1C40" w14:textId="77F76498" w:rsidR="003214FE" w:rsidRDefault="003214FE" w:rsidP="00B74181">
      <w:pPr>
        <w:rPr>
          <w:rFonts w:ascii="Arial" w:hAnsi="Arial" w:cs="Arial"/>
          <w:sz w:val="24"/>
          <w:szCs w:val="24"/>
        </w:rPr>
      </w:pPr>
    </w:p>
    <w:p w14:paraId="68DB13DA" w14:textId="49565403" w:rsidR="0048700C" w:rsidRDefault="0048700C" w:rsidP="00B74181">
      <w:pPr>
        <w:rPr>
          <w:rFonts w:ascii="Arial" w:hAnsi="Arial" w:cs="Arial"/>
          <w:sz w:val="24"/>
          <w:szCs w:val="24"/>
        </w:rPr>
      </w:pPr>
    </w:p>
    <w:p w14:paraId="0FE1CE16" w14:textId="64ABD10C" w:rsidR="0048700C" w:rsidRDefault="0048700C" w:rsidP="00B74181">
      <w:pPr>
        <w:rPr>
          <w:rFonts w:ascii="Arial" w:hAnsi="Arial" w:cs="Arial"/>
          <w:sz w:val="24"/>
          <w:szCs w:val="24"/>
        </w:rPr>
      </w:pPr>
    </w:p>
    <w:p w14:paraId="2E7F95E6" w14:textId="6FA6588A" w:rsidR="0048700C" w:rsidRDefault="0048700C" w:rsidP="00B74181">
      <w:pPr>
        <w:rPr>
          <w:rFonts w:ascii="Arial" w:hAnsi="Arial" w:cs="Arial"/>
          <w:sz w:val="24"/>
          <w:szCs w:val="24"/>
        </w:rPr>
      </w:pPr>
    </w:p>
    <w:p w14:paraId="79A55298" w14:textId="10E888BD" w:rsidR="003214FE" w:rsidRPr="00775E58" w:rsidRDefault="003214FE" w:rsidP="003214FE">
      <w:pPr>
        <w:jc w:val="center"/>
        <w:rPr>
          <w:rFonts w:ascii="Arial" w:hAnsi="Arial" w:cs="Arial"/>
          <w:b/>
          <w:bCs/>
          <w:sz w:val="28"/>
          <w:szCs w:val="28"/>
        </w:rPr>
      </w:pPr>
      <w:r w:rsidRPr="00775E58">
        <w:rPr>
          <w:rFonts w:ascii="Arial" w:eastAsiaTheme="majorEastAsia" w:hAnsi="Arial" w:cs="Arial"/>
          <w:b/>
          <w:bCs/>
          <w:sz w:val="28"/>
          <w:szCs w:val="28"/>
        </w:rPr>
        <w:lastRenderedPageBreak/>
        <w:t>Abstract</w:t>
      </w:r>
    </w:p>
    <w:p w14:paraId="79EFCD89" w14:textId="7FACEF6F" w:rsidR="001F0CF4" w:rsidRDefault="001F0CF4" w:rsidP="00B74181">
      <w:pPr>
        <w:rPr>
          <w:rFonts w:ascii="Arial" w:hAnsi="Arial" w:cs="Arial"/>
          <w:sz w:val="24"/>
          <w:szCs w:val="24"/>
        </w:rPr>
      </w:pPr>
    </w:p>
    <w:p w14:paraId="31080237" w14:textId="460443FD" w:rsidR="0001245B" w:rsidRPr="0001245B" w:rsidRDefault="003214FE" w:rsidP="0001245B">
      <w:pPr>
        <w:spacing w:line="360" w:lineRule="auto"/>
        <w:jc w:val="both"/>
        <w:rPr>
          <w:rFonts w:ascii="Arial" w:hAnsi="Arial" w:cs="Arial"/>
          <w:sz w:val="24"/>
          <w:szCs w:val="24"/>
        </w:rPr>
      </w:pPr>
      <w:r w:rsidRPr="001A6FD8">
        <w:rPr>
          <w:rFonts w:ascii="Arial" w:hAnsi="Arial" w:cs="Arial"/>
          <w:sz w:val="24"/>
          <w:szCs w:val="24"/>
        </w:rPr>
        <w:t xml:space="preserve">This </w:t>
      </w:r>
      <w:r w:rsidR="00DC22C3" w:rsidRPr="001A6FD8">
        <w:rPr>
          <w:rFonts w:ascii="Arial" w:hAnsi="Arial" w:cs="Arial"/>
          <w:sz w:val="24"/>
          <w:szCs w:val="24"/>
        </w:rPr>
        <w:t>research is to identify the factor affected the level of acceptance on NF</w:t>
      </w:r>
      <w:r w:rsidRPr="001A6FD8">
        <w:rPr>
          <w:rFonts w:ascii="Arial" w:hAnsi="Arial" w:cs="Arial"/>
          <w:sz w:val="24"/>
          <w:szCs w:val="24"/>
        </w:rPr>
        <w:t xml:space="preserve">C </w:t>
      </w:r>
      <w:r w:rsidR="00DC22C3" w:rsidRPr="001A6FD8">
        <w:rPr>
          <w:rFonts w:ascii="Arial" w:hAnsi="Arial" w:cs="Arial"/>
          <w:sz w:val="24"/>
          <w:szCs w:val="24"/>
        </w:rPr>
        <w:t>mobile</w:t>
      </w:r>
      <w:r w:rsidRPr="001A6FD8">
        <w:rPr>
          <w:rFonts w:ascii="Arial" w:hAnsi="Arial" w:cs="Arial"/>
          <w:sz w:val="24"/>
          <w:szCs w:val="24"/>
        </w:rPr>
        <w:t xml:space="preserve"> payment </w:t>
      </w:r>
      <w:r w:rsidR="00DC22C3" w:rsidRPr="001A6FD8">
        <w:rPr>
          <w:rFonts w:ascii="Arial" w:hAnsi="Arial" w:cs="Arial"/>
          <w:sz w:val="24"/>
          <w:szCs w:val="24"/>
        </w:rPr>
        <w:t>in Ipoh</w:t>
      </w:r>
      <w:r w:rsidRPr="001A6FD8">
        <w:rPr>
          <w:rFonts w:ascii="Arial" w:hAnsi="Arial" w:cs="Arial"/>
          <w:sz w:val="24"/>
          <w:szCs w:val="24"/>
        </w:rPr>
        <w:t>,</w:t>
      </w:r>
      <w:r w:rsidR="00DC22C3" w:rsidRPr="001A6FD8">
        <w:rPr>
          <w:rFonts w:ascii="Arial" w:hAnsi="Arial" w:cs="Arial"/>
          <w:sz w:val="24"/>
          <w:szCs w:val="24"/>
        </w:rPr>
        <w:t xml:space="preserve"> </w:t>
      </w:r>
      <w:r w:rsidR="00BD2777">
        <w:rPr>
          <w:rFonts w:ascii="Arial" w:hAnsi="Arial" w:cs="Arial"/>
          <w:sz w:val="24"/>
          <w:szCs w:val="24"/>
        </w:rPr>
        <w:t>Perak</w:t>
      </w:r>
      <w:r w:rsidR="00DC22C3" w:rsidRPr="001A6FD8">
        <w:rPr>
          <w:rFonts w:ascii="Arial" w:hAnsi="Arial" w:cs="Arial"/>
          <w:sz w:val="24"/>
          <w:szCs w:val="24"/>
        </w:rPr>
        <w:t xml:space="preserve"> Context</w:t>
      </w:r>
      <w:r w:rsidR="001A6FD8" w:rsidRPr="001A6FD8">
        <w:rPr>
          <w:rFonts w:ascii="Arial" w:hAnsi="Arial" w:cs="Arial"/>
          <w:sz w:val="24"/>
          <w:szCs w:val="24"/>
        </w:rPr>
        <w:t>. This research</w:t>
      </w:r>
      <w:r w:rsidRPr="001A6FD8">
        <w:rPr>
          <w:rFonts w:ascii="Arial" w:hAnsi="Arial" w:cs="Arial"/>
          <w:sz w:val="24"/>
          <w:szCs w:val="24"/>
        </w:rPr>
        <w:t xml:space="preserve"> </w:t>
      </w:r>
      <w:r w:rsidR="001A6FD8" w:rsidRPr="001A6FD8">
        <w:rPr>
          <w:rFonts w:ascii="Arial" w:hAnsi="Arial" w:cs="Arial"/>
          <w:sz w:val="24"/>
          <w:szCs w:val="24"/>
        </w:rPr>
        <w:t>allows</w:t>
      </w:r>
      <w:r w:rsidRPr="001A6FD8">
        <w:rPr>
          <w:rFonts w:ascii="Arial" w:hAnsi="Arial" w:cs="Arial"/>
          <w:sz w:val="24"/>
          <w:szCs w:val="24"/>
        </w:rPr>
        <w:t xml:space="preserve"> </w:t>
      </w:r>
      <w:r w:rsidR="001A6FD8" w:rsidRPr="001A6FD8">
        <w:rPr>
          <w:rFonts w:ascii="Arial" w:hAnsi="Arial" w:cs="Arial"/>
          <w:sz w:val="24"/>
          <w:szCs w:val="24"/>
        </w:rPr>
        <w:t xml:space="preserve">us </w:t>
      </w:r>
      <w:r w:rsidRPr="001A6FD8">
        <w:rPr>
          <w:rFonts w:ascii="Arial" w:hAnsi="Arial" w:cs="Arial"/>
          <w:sz w:val="24"/>
          <w:szCs w:val="24"/>
        </w:rPr>
        <w:t xml:space="preserve">knowing </w:t>
      </w:r>
      <w:r w:rsidR="001A6FD8" w:rsidRPr="001A6FD8">
        <w:rPr>
          <w:rFonts w:ascii="Arial" w:hAnsi="Arial" w:cs="Arial"/>
          <w:sz w:val="24"/>
          <w:szCs w:val="24"/>
        </w:rPr>
        <w:t xml:space="preserve">which </w:t>
      </w:r>
      <w:r w:rsidRPr="001A6FD8">
        <w:rPr>
          <w:rFonts w:ascii="Arial" w:hAnsi="Arial" w:cs="Arial"/>
          <w:sz w:val="24"/>
          <w:szCs w:val="24"/>
        </w:rPr>
        <w:t xml:space="preserve">factors that </w:t>
      </w:r>
      <w:r w:rsidR="00BD2777">
        <w:rPr>
          <w:rFonts w:ascii="Arial" w:hAnsi="Arial" w:cs="Arial"/>
          <w:sz w:val="24"/>
          <w:szCs w:val="24"/>
        </w:rPr>
        <w:t>directly</w:t>
      </w:r>
      <w:r w:rsidR="001A6FD8" w:rsidRPr="001A6FD8">
        <w:rPr>
          <w:rFonts w:ascii="Arial" w:hAnsi="Arial" w:cs="Arial"/>
          <w:sz w:val="24"/>
          <w:szCs w:val="24"/>
        </w:rPr>
        <w:t xml:space="preserve"> influence user’s level of acceptance on NFC mobile payment in Ipoh, </w:t>
      </w:r>
      <w:r w:rsidR="00BD2777">
        <w:rPr>
          <w:rFonts w:ascii="Arial" w:hAnsi="Arial" w:cs="Arial"/>
          <w:sz w:val="24"/>
          <w:szCs w:val="24"/>
        </w:rPr>
        <w:t>Perak</w:t>
      </w:r>
      <w:r w:rsidRPr="001A6FD8">
        <w:rPr>
          <w:rFonts w:ascii="Arial" w:hAnsi="Arial" w:cs="Arial"/>
          <w:sz w:val="24"/>
          <w:szCs w:val="24"/>
        </w:rPr>
        <w:t xml:space="preserve">. </w:t>
      </w:r>
      <w:r w:rsidR="001A6FD8" w:rsidRPr="001A6FD8">
        <w:rPr>
          <w:rFonts w:ascii="Arial" w:hAnsi="Arial" w:cs="Arial"/>
          <w:sz w:val="24"/>
          <w:szCs w:val="24"/>
        </w:rPr>
        <w:t xml:space="preserve">Research </w:t>
      </w:r>
      <w:r w:rsidRPr="001A6FD8">
        <w:rPr>
          <w:rFonts w:ascii="Arial" w:hAnsi="Arial" w:cs="Arial"/>
          <w:sz w:val="24"/>
          <w:szCs w:val="24"/>
        </w:rPr>
        <w:t>methodology</w:t>
      </w:r>
      <w:r w:rsidR="001A6FD8" w:rsidRPr="001A6FD8">
        <w:rPr>
          <w:rFonts w:ascii="Arial" w:hAnsi="Arial" w:cs="Arial"/>
          <w:sz w:val="24"/>
          <w:szCs w:val="24"/>
        </w:rPr>
        <w:t xml:space="preserve"> and design</w:t>
      </w:r>
      <w:r w:rsidR="001A6FD8">
        <w:rPr>
          <w:rFonts w:ascii="Arial" w:hAnsi="Arial" w:cs="Arial"/>
          <w:sz w:val="24"/>
          <w:szCs w:val="24"/>
        </w:rPr>
        <w:t xml:space="preserve"> was a </w:t>
      </w:r>
      <w:r w:rsidR="001A6FD8" w:rsidRPr="001A6FD8">
        <w:rPr>
          <w:rFonts w:ascii="Arial" w:hAnsi="Arial" w:cs="Arial"/>
          <w:sz w:val="24"/>
          <w:szCs w:val="24"/>
        </w:rPr>
        <w:t xml:space="preserve">self-administered questionnaire via online distribute (Google Form) and link was available online </w:t>
      </w:r>
      <w:r w:rsidR="001A6FD8">
        <w:rPr>
          <w:rFonts w:ascii="Arial" w:hAnsi="Arial" w:cs="Arial"/>
          <w:sz w:val="24"/>
          <w:szCs w:val="24"/>
        </w:rPr>
        <w:t>with t</w:t>
      </w:r>
      <w:r w:rsidR="001A6FD8" w:rsidRPr="001A6FD8">
        <w:rPr>
          <w:rFonts w:ascii="Arial" w:hAnsi="Arial" w:cs="Arial"/>
          <w:sz w:val="24"/>
          <w:szCs w:val="24"/>
        </w:rPr>
        <w:t>otal 23 questions design to measure</w:t>
      </w:r>
      <w:r w:rsidR="00BD2777">
        <w:rPr>
          <w:rFonts w:ascii="Arial" w:hAnsi="Arial" w:cs="Arial"/>
          <w:sz w:val="24"/>
          <w:szCs w:val="24"/>
        </w:rPr>
        <w:t xml:space="preserve"> entire</w:t>
      </w:r>
      <w:r w:rsidR="001A6FD8" w:rsidRPr="001A6FD8">
        <w:rPr>
          <w:rFonts w:ascii="Arial" w:hAnsi="Arial" w:cs="Arial"/>
          <w:sz w:val="24"/>
          <w:szCs w:val="24"/>
        </w:rPr>
        <w:t xml:space="preserve"> variables</w:t>
      </w:r>
      <w:r w:rsidR="001A6FD8">
        <w:rPr>
          <w:rFonts w:ascii="Arial" w:hAnsi="Arial" w:cs="Arial"/>
          <w:sz w:val="24"/>
          <w:szCs w:val="24"/>
        </w:rPr>
        <w:t xml:space="preserve">. </w:t>
      </w:r>
      <w:r w:rsidR="001A6FD8" w:rsidRPr="001A6FD8">
        <w:rPr>
          <w:rFonts w:ascii="Arial" w:hAnsi="Arial" w:cs="Arial"/>
          <w:sz w:val="24"/>
          <w:szCs w:val="24"/>
        </w:rPr>
        <w:t>Sampling method used is convenience sampling</w:t>
      </w:r>
      <w:r w:rsidRPr="001A6FD8">
        <w:rPr>
          <w:rFonts w:ascii="Arial" w:hAnsi="Arial" w:cs="Arial"/>
          <w:sz w:val="24"/>
          <w:szCs w:val="24"/>
        </w:rPr>
        <w:t xml:space="preserve">, the final sample consisted of </w:t>
      </w:r>
      <w:r w:rsidR="001A6FD8" w:rsidRPr="001A6FD8">
        <w:rPr>
          <w:rFonts w:ascii="Arial" w:hAnsi="Arial" w:cs="Arial"/>
          <w:sz w:val="24"/>
          <w:szCs w:val="24"/>
        </w:rPr>
        <w:t>81</w:t>
      </w:r>
      <w:r w:rsidRPr="001A6FD8">
        <w:rPr>
          <w:rFonts w:ascii="Arial" w:hAnsi="Arial" w:cs="Arial"/>
          <w:sz w:val="24"/>
          <w:szCs w:val="24"/>
        </w:rPr>
        <w:t xml:space="preserve"> </w:t>
      </w:r>
      <w:r w:rsidR="001A6FD8" w:rsidRPr="001A6FD8">
        <w:rPr>
          <w:rFonts w:ascii="Arial" w:hAnsi="Arial" w:cs="Arial"/>
          <w:sz w:val="24"/>
          <w:szCs w:val="24"/>
        </w:rPr>
        <w:t>respondents in Ipoh, Malaysia</w:t>
      </w:r>
      <w:r w:rsidR="001A6FD8">
        <w:rPr>
          <w:rFonts w:ascii="Arial" w:hAnsi="Arial" w:cs="Arial"/>
          <w:sz w:val="24"/>
          <w:szCs w:val="24"/>
        </w:rPr>
        <w:t>.</w:t>
      </w:r>
      <w:r w:rsidRPr="003214FE">
        <w:rPr>
          <w:rFonts w:ascii="Arial" w:hAnsi="Arial" w:cs="Arial"/>
          <w:color w:val="FF0000"/>
          <w:sz w:val="24"/>
          <w:szCs w:val="24"/>
        </w:rPr>
        <w:t xml:space="preserve"> </w:t>
      </w:r>
      <w:r w:rsidRPr="0001245B">
        <w:rPr>
          <w:rFonts w:ascii="Arial" w:hAnsi="Arial" w:cs="Arial"/>
          <w:sz w:val="24"/>
          <w:szCs w:val="24"/>
        </w:rPr>
        <w:t xml:space="preserve">Findings –The results show that </w:t>
      </w:r>
      <w:r w:rsidR="001A6FD8" w:rsidRPr="0001245B">
        <w:rPr>
          <w:rFonts w:ascii="Arial" w:hAnsi="Arial" w:cs="Arial"/>
          <w:sz w:val="24"/>
          <w:szCs w:val="24"/>
        </w:rPr>
        <w:t xml:space="preserve">performance expectancy and effort </w:t>
      </w:r>
      <w:r w:rsidR="0001245B" w:rsidRPr="0001245B">
        <w:rPr>
          <w:rFonts w:ascii="Arial" w:hAnsi="Arial" w:cs="Arial"/>
          <w:sz w:val="24"/>
          <w:szCs w:val="24"/>
        </w:rPr>
        <w:t>expectancy are</w:t>
      </w:r>
      <w:r w:rsidRPr="0001245B">
        <w:rPr>
          <w:rFonts w:ascii="Arial" w:hAnsi="Arial" w:cs="Arial"/>
          <w:sz w:val="24"/>
          <w:szCs w:val="24"/>
        </w:rPr>
        <w:t xml:space="preserve"> </w:t>
      </w:r>
      <w:r w:rsidR="001A6FD8" w:rsidRPr="0001245B">
        <w:rPr>
          <w:rFonts w:ascii="Arial" w:hAnsi="Arial" w:cs="Arial"/>
          <w:sz w:val="24"/>
          <w:szCs w:val="24"/>
        </w:rPr>
        <w:t xml:space="preserve">factors affect the level of acceptance </w:t>
      </w:r>
      <w:r w:rsidR="0001245B" w:rsidRPr="0001245B">
        <w:rPr>
          <w:rFonts w:ascii="Arial" w:hAnsi="Arial" w:cs="Arial"/>
          <w:sz w:val="24"/>
          <w:szCs w:val="24"/>
        </w:rPr>
        <w:t>on NFC mobile payment services</w:t>
      </w:r>
      <w:r w:rsidR="0001245B">
        <w:rPr>
          <w:rFonts w:ascii="Arial" w:hAnsi="Arial" w:cs="Arial"/>
          <w:color w:val="FF0000"/>
          <w:sz w:val="24"/>
          <w:szCs w:val="24"/>
        </w:rPr>
        <w:t xml:space="preserve">. </w:t>
      </w:r>
      <w:r w:rsidR="0001245B" w:rsidRPr="0001245B">
        <w:rPr>
          <w:rFonts w:ascii="Arial" w:hAnsi="Arial" w:cs="Arial"/>
          <w:sz w:val="24"/>
          <w:szCs w:val="24"/>
        </w:rPr>
        <w:t>Recommendation-</w:t>
      </w:r>
      <w:r w:rsidR="0001245B" w:rsidRPr="0001245B">
        <w:rPr>
          <w:rFonts w:hAnsi="Euphemia"/>
          <w:color w:val="000000" w:themeColor="text1"/>
          <w:kern w:val="24"/>
          <w:sz w:val="40"/>
          <w:szCs w:val="40"/>
          <w:lang w:eastAsia="en-MY"/>
        </w:rPr>
        <w:t xml:space="preserve"> </w:t>
      </w:r>
      <w:r w:rsidR="0001245B" w:rsidRPr="0001245B">
        <w:rPr>
          <w:rFonts w:ascii="Arial" w:hAnsi="Arial" w:cs="Arial"/>
          <w:sz w:val="24"/>
          <w:szCs w:val="24"/>
        </w:rPr>
        <w:t xml:space="preserve">Total 5 independent variable in this study, </w:t>
      </w:r>
      <w:r w:rsidR="0001245B">
        <w:rPr>
          <w:rFonts w:ascii="Arial" w:hAnsi="Arial" w:cs="Arial"/>
          <w:sz w:val="24"/>
          <w:szCs w:val="24"/>
          <w:lang w:val="en-US"/>
        </w:rPr>
        <w:t>recommend future research focus more variables. Thus, c</w:t>
      </w:r>
      <w:r w:rsidR="0001245B" w:rsidRPr="0001245B">
        <w:rPr>
          <w:rFonts w:ascii="Arial" w:hAnsi="Arial" w:cs="Arial"/>
          <w:sz w:val="24"/>
          <w:szCs w:val="24"/>
          <w:lang w:val="en-US"/>
        </w:rPr>
        <w:t>an further research NFC technology beside used at mobile payment, suggest focus in IoT area.</w:t>
      </w:r>
    </w:p>
    <w:p w14:paraId="5CF968AD" w14:textId="43656DBD" w:rsidR="0001245B" w:rsidRDefault="0001245B" w:rsidP="003214FE">
      <w:pPr>
        <w:spacing w:line="360" w:lineRule="auto"/>
        <w:jc w:val="both"/>
        <w:rPr>
          <w:rFonts w:ascii="Arial" w:hAnsi="Arial" w:cs="Arial"/>
          <w:color w:val="FF0000"/>
          <w:sz w:val="24"/>
          <w:szCs w:val="24"/>
        </w:rPr>
      </w:pPr>
    </w:p>
    <w:p w14:paraId="74EAF435" w14:textId="77777777" w:rsidR="0001245B" w:rsidRDefault="0001245B" w:rsidP="003214FE">
      <w:pPr>
        <w:spacing w:line="360" w:lineRule="auto"/>
        <w:jc w:val="both"/>
        <w:rPr>
          <w:rFonts w:ascii="Arial" w:hAnsi="Arial" w:cs="Arial"/>
          <w:color w:val="FF0000"/>
          <w:sz w:val="24"/>
          <w:szCs w:val="24"/>
        </w:rPr>
      </w:pPr>
    </w:p>
    <w:p w14:paraId="6113C2C7" w14:textId="71FABFCE" w:rsidR="001F0CF4" w:rsidRPr="0001245B" w:rsidRDefault="003214FE" w:rsidP="003214FE">
      <w:pPr>
        <w:spacing w:line="360" w:lineRule="auto"/>
        <w:jc w:val="both"/>
        <w:rPr>
          <w:rFonts w:ascii="Arial" w:hAnsi="Arial" w:cs="Arial"/>
          <w:sz w:val="24"/>
          <w:szCs w:val="24"/>
        </w:rPr>
      </w:pPr>
      <w:r w:rsidRPr="0001245B">
        <w:rPr>
          <w:rFonts w:ascii="Arial" w:hAnsi="Arial" w:cs="Arial"/>
          <w:sz w:val="24"/>
          <w:szCs w:val="24"/>
        </w:rPr>
        <w:t xml:space="preserve">Keywords – Mobile payments, NFC, </w:t>
      </w:r>
      <w:r w:rsidR="00BD2777">
        <w:rPr>
          <w:rFonts w:ascii="Arial" w:hAnsi="Arial" w:cs="Arial"/>
          <w:sz w:val="24"/>
          <w:szCs w:val="24"/>
        </w:rPr>
        <w:t>UTAUT, Malaysia</w:t>
      </w:r>
      <w:r w:rsidRPr="0001245B">
        <w:rPr>
          <w:rFonts w:ascii="Arial" w:hAnsi="Arial" w:cs="Arial"/>
          <w:sz w:val="24"/>
          <w:szCs w:val="24"/>
        </w:rPr>
        <w:t>.</w:t>
      </w:r>
    </w:p>
    <w:p w14:paraId="453B8D6E" w14:textId="18AD8C1B" w:rsidR="003214FE" w:rsidRDefault="003214FE" w:rsidP="00B74181">
      <w:pPr>
        <w:rPr>
          <w:rFonts w:ascii="Arial" w:hAnsi="Arial" w:cs="Arial"/>
          <w:sz w:val="24"/>
          <w:szCs w:val="24"/>
        </w:rPr>
      </w:pPr>
    </w:p>
    <w:p w14:paraId="54E4A4CD" w14:textId="629320C4" w:rsidR="003214FE" w:rsidRDefault="003214FE" w:rsidP="00B74181">
      <w:pPr>
        <w:rPr>
          <w:rFonts w:ascii="Arial" w:hAnsi="Arial" w:cs="Arial"/>
          <w:sz w:val="24"/>
          <w:szCs w:val="24"/>
        </w:rPr>
      </w:pPr>
    </w:p>
    <w:p w14:paraId="415CE64E" w14:textId="23FC15C7" w:rsidR="003214FE" w:rsidRDefault="003214FE" w:rsidP="00B74181">
      <w:pPr>
        <w:rPr>
          <w:rFonts w:ascii="Arial" w:hAnsi="Arial" w:cs="Arial"/>
          <w:sz w:val="24"/>
          <w:szCs w:val="24"/>
        </w:rPr>
      </w:pPr>
    </w:p>
    <w:p w14:paraId="18DC4C29" w14:textId="566284B4" w:rsidR="003214FE" w:rsidRDefault="003214FE" w:rsidP="00B74181">
      <w:pPr>
        <w:rPr>
          <w:rFonts w:ascii="Arial" w:hAnsi="Arial" w:cs="Arial"/>
          <w:sz w:val="24"/>
          <w:szCs w:val="24"/>
        </w:rPr>
      </w:pPr>
    </w:p>
    <w:p w14:paraId="1C89D5FE" w14:textId="6EE33AA0" w:rsidR="003214FE" w:rsidRDefault="003214FE" w:rsidP="00B74181">
      <w:pPr>
        <w:rPr>
          <w:rFonts w:ascii="Arial" w:hAnsi="Arial" w:cs="Arial"/>
          <w:sz w:val="24"/>
          <w:szCs w:val="24"/>
        </w:rPr>
      </w:pPr>
    </w:p>
    <w:p w14:paraId="1E4D05A9" w14:textId="0BDEEFDA" w:rsidR="003214FE" w:rsidRDefault="003214FE" w:rsidP="00B74181">
      <w:pPr>
        <w:rPr>
          <w:rFonts w:ascii="Arial" w:hAnsi="Arial" w:cs="Arial"/>
          <w:sz w:val="24"/>
          <w:szCs w:val="24"/>
        </w:rPr>
      </w:pPr>
    </w:p>
    <w:p w14:paraId="02A42E4E" w14:textId="6F910AF9" w:rsidR="003214FE" w:rsidRDefault="003214FE" w:rsidP="00B74181">
      <w:pPr>
        <w:rPr>
          <w:rFonts w:ascii="Arial" w:hAnsi="Arial" w:cs="Arial"/>
          <w:sz w:val="24"/>
          <w:szCs w:val="24"/>
        </w:rPr>
      </w:pPr>
    </w:p>
    <w:p w14:paraId="2A5EEBD8" w14:textId="168A91EA" w:rsidR="003214FE" w:rsidRDefault="003214FE" w:rsidP="00B74181">
      <w:pPr>
        <w:rPr>
          <w:rFonts w:ascii="Arial" w:hAnsi="Arial" w:cs="Arial"/>
          <w:sz w:val="24"/>
          <w:szCs w:val="24"/>
        </w:rPr>
      </w:pPr>
    </w:p>
    <w:p w14:paraId="5D0C8CAE" w14:textId="457DE4C6" w:rsidR="003214FE" w:rsidRDefault="003214FE" w:rsidP="00B74181">
      <w:pPr>
        <w:rPr>
          <w:rFonts w:ascii="Arial" w:hAnsi="Arial" w:cs="Arial"/>
          <w:sz w:val="24"/>
          <w:szCs w:val="24"/>
        </w:rPr>
      </w:pPr>
    </w:p>
    <w:p w14:paraId="09BE598C" w14:textId="667E0CA0" w:rsidR="003214FE" w:rsidRDefault="003214FE" w:rsidP="00B74181">
      <w:pPr>
        <w:rPr>
          <w:rFonts w:ascii="Arial" w:hAnsi="Arial" w:cs="Arial"/>
          <w:sz w:val="24"/>
          <w:szCs w:val="24"/>
        </w:rPr>
      </w:pPr>
    </w:p>
    <w:p w14:paraId="0CB73BE2" w14:textId="3B3A7A54" w:rsidR="003214FE" w:rsidRDefault="003214FE" w:rsidP="00B74181">
      <w:pPr>
        <w:rPr>
          <w:rFonts w:ascii="Arial" w:hAnsi="Arial" w:cs="Arial"/>
          <w:sz w:val="24"/>
          <w:szCs w:val="24"/>
        </w:rPr>
      </w:pPr>
    </w:p>
    <w:p w14:paraId="4D73CD12" w14:textId="6E8EFC3C" w:rsidR="004E4A29" w:rsidRDefault="004E4A29" w:rsidP="00B74181">
      <w:pPr>
        <w:rPr>
          <w:rFonts w:ascii="Arial" w:hAnsi="Arial" w:cs="Arial"/>
          <w:sz w:val="24"/>
          <w:szCs w:val="24"/>
        </w:rPr>
      </w:pPr>
    </w:p>
    <w:p w14:paraId="7E6F7BAF" w14:textId="77777777" w:rsidR="004E4A29" w:rsidRDefault="004E4A29" w:rsidP="00B74181">
      <w:pPr>
        <w:rPr>
          <w:rFonts w:ascii="Arial" w:hAnsi="Arial" w:cs="Arial"/>
          <w:sz w:val="24"/>
          <w:szCs w:val="24"/>
        </w:rPr>
      </w:pPr>
    </w:p>
    <w:p w14:paraId="5C34926F" w14:textId="460EC829" w:rsidR="00040B29" w:rsidRDefault="00040B29" w:rsidP="003757C4">
      <w:pPr>
        <w:pStyle w:val="Heading1"/>
        <w:spacing w:line="480" w:lineRule="auto"/>
        <w:jc w:val="center"/>
        <w:rPr>
          <w:rFonts w:ascii="Arial" w:hAnsi="Arial" w:cs="Arial"/>
          <w:b/>
          <w:color w:val="auto"/>
          <w:sz w:val="28"/>
          <w:szCs w:val="28"/>
        </w:rPr>
      </w:pPr>
      <w:bookmarkStart w:id="22" w:name="_Toc7115293"/>
      <w:bookmarkStart w:id="23" w:name="_Toc17969709"/>
      <w:r w:rsidRPr="003757C4">
        <w:rPr>
          <w:rFonts w:ascii="Arial" w:hAnsi="Arial" w:cs="Arial"/>
          <w:b/>
          <w:color w:val="auto"/>
          <w:sz w:val="28"/>
          <w:szCs w:val="28"/>
        </w:rPr>
        <w:lastRenderedPageBreak/>
        <w:t>CHAPTER 1 INTRODUCTION</w:t>
      </w:r>
      <w:bookmarkEnd w:id="22"/>
      <w:bookmarkEnd w:id="23"/>
    </w:p>
    <w:p w14:paraId="40219679" w14:textId="77777777" w:rsidR="003757C4" w:rsidRPr="003757C4" w:rsidRDefault="003757C4" w:rsidP="003757C4"/>
    <w:p w14:paraId="4653222A" w14:textId="4833F2AD" w:rsidR="00040B29" w:rsidRDefault="003757C4" w:rsidP="003757C4">
      <w:pPr>
        <w:pStyle w:val="Heading2"/>
        <w:numPr>
          <w:ilvl w:val="1"/>
          <w:numId w:val="10"/>
        </w:numPr>
        <w:spacing w:line="480" w:lineRule="auto"/>
        <w:rPr>
          <w:rFonts w:ascii="Arial" w:hAnsi="Arial" w:cs="Arial"/>
          <w:b/>
          <w:bCs/>
          <w:color w:val="auto"/>
        </w:rPr>
      </w:pPr>
      <w:bookmarkStart w:id="24" w:name="_Toc7115294"/>
      <w:bookmarkStart w:id="25" w:name="_Toc17969710"/>
      <w:r w:rsidRPr="003757C4">
        <w:rPr>
          <w:rFonts w:ascii="Arial" w:hAnsi="Arial" w:cs="Arial"/>
          <w:b/>
          <w:bCs/>
          <w:color w:val="auto"/>
        </w:rPr>
        <w:t xml:space="preserve">Research </w:t>
      </w:r>
      <w:r w:rsidR="00040B29" w:rsidRPr="003757C4">
        <w:rPr>
          <w:rFonts w:ascii="Arial" w:hAnsi="Arial" w:cs="Arial"/>
          <w:b/>
          <w:bCs/>
          <w:color w:val="auto"/>
        </w:rPr>
        <w:t>Background</w:t>
      </w:r>
      <w:bookmarkEnd w:id="24"/>
      <w:bookmarkEnd w:id="25"/>
    </w:p>
    <w:p w14:paraId="5356C74A" w14:textId="77777777" w:rsidR="003757C4" w:rsidRDefault="003757C4" w:rsidP="003757C4">
      <w:pPr>
        <w:spacing w:line="360" w:lineRule="auto"/>
        <w:ind w:firstLine="720"/>
        <w:jc w:val="both"/>
        <w:rPr>
          <w:rFonts w:ascii="Arial" w:hAnsi="Arial" w:cs="Arial"/>
          <w:sz w:val="24"/>
          <w:szCs w:val="24"/>
        </w:rPr>
      </w:pPr>
    </w:p>
    <w:p w14:paraId="5C925516" w14:textId="5742E210" w:rsidR="00854C8F" w:rsidRDefault="00BD2777" w:rsidP="00E926CD">
      <w:pPr>
        <w:spacing w:line="360" w:lineRule="auto"/>
        <w:jc w:val="both"/>
        <w:rPr>
          <w:rFonts w:ascii="Arial" w:hAnsi="Arial" w:cs="Arial"/>
          <w:sz w:val="24"/>
          <w:szCs w:val="24"/>
        </w:rPr>
      </w:pPr>
      <w:r w:rsidRPr="00BD2777">
        <w:rPr>
          <w:rFonts w:ascii="Arial" w:hAnsi="Arial" w:cs="Arial"/>
          <w:sz w:val="24"/>
          <w:szCs w:val="24"/>
        </w:rPr>
        <w:t xml:space="preserve">These days, trend setting innovation development on </w:t>
      </w:r>
      <w:r>
        <w:rPr>
          <w:rFonts w:ascii="Arial" w:hAnsi="Arial" w:cs="Arial"/>
          <w:sz w:val="24"/>
          <w:szCs w:val="24"/>
        </w:rPr>
        <w:t>smart</w:t>
      </w:r>
      <w:r w:rsidRPr="00BD2777">
        <w:rPr>
          <w:rFonts w:ascii="Arial" w:hAnsi="Arial" w:cs="Arial"/>
          <w:sz w:val="24"/>
          <w:szCs w:val="24"/>
        </w:rPr>
        <w:t xml:space="preserve">phones empower it function as a shrewd gadget which can nearly do everything. One of the most intelligent capacities in </w:t>
      </w:r>
      <w:r>
        <w:rPr>
          <w:rFonts w:ascii="Arial" w:hAnsi="Arial" w:cs="Arial"/>
          <w:sz w:val="24"/>
          <w:szCs w:val="24"/>
        </w:rPr>
        <w:t>smart</w:t>
      </w:r>
      <w:r w:rsidRPr="00BD2777">
        <w:rPr>
          <w:rFonts w:ascii="Arial" w:hAnsi="Arial" w:cs="Arial"/>
          <w:sz w:val="24"/>
          <w:szCs w:val="24"/>
        </w:rPr>
        <w:t>phone is Near Field Communication (NFC) innovation which give contactless portable instalment the implicit new channel of instalment and had been acquainted with the world under the venture name "</w:t>
      </w:r>
      <w:r>
        <w:rPr>
          <w:rFonts w:ascii="Arial" w:hAnsi="Arial" w:cs="Arial"/>
          <w:sz w:val="24"/>
          <w:szCs w:val="24"/>
        </w:rPr>
        <w:t>E-</w:t>
      </w:r>
      <w:r w:rsidRPr="00BD2777">
        <w:rPr>
          <w:rFonts w:ascii="Arial" w:hAnsi="Arial" w:cs="Arial"/>
          <w:sz w:val="24"/>
          <w:szCs w:val="24"/>
        </w:rPr>
        <w:t>Wallet"</w:t>
      </w:r>
      <w:sdt>
        <w:sdtPr>
          <w:rPr>
            <w:rFonts w:ascii="Arial" w:hAnsi="Arial" w:cs="Arial"/>
            <w:sz w:val="24"/>
            <w:szCs w:val="24"/>
          </w:rPr>
          <w:id w:val="1413127395"/>
          <w:citation/>
        </w:sdtPr>
        <w:sdtEndPr/>
        <w:sdtContent>
          <w:r w:rsidR="000B57BA" w:rsidRPr="00B83F37">
            <w:rPr>
              <w:rFonts w:ascii="Arial" w:hAnsi="Arial" w:cs="Arial"/>
              <w:sz w:val="24"/>
              <w:szCs w:val="24"/>
            </w:rPr>
            <w:fldChar w:fldCharType="begin"/>
          </w:r>
          <w:r w:rsidR="00643AB6" w:rsidRPr="00B83F37">
            <w:rPr>
              <w:rFonts w:ascii="Arial" w:hAnsi="Arial" w:cs="Arial"/>
              <w:sz w:val="24"/>
              <w:szCs w:val="24"/>
            </w:rPr>
            <w:instrText xml:space="preserve">CITATION Sir18 \l 17417 </w:instrText>
          </w:r>
          <w:r w:rsidR="000B57BA"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(Ruangkanjanases &amp; Sirikulprasert, 2018)</w:t>
          </w:r>
          <w:r w:rsidR="000B57BA" w:rsidRPr="00B83F37">
            <w:rPr>
              <w:rFonts w:ascii="Arial" w:hAnsi="Arial" w:cs="Arial"/>
              <w:sz w:val="24"/>
              <w:szCs w:val="24"/>
            </w:rPr>
            <w:fldChar w:fldCharType="end"/>
          </w:r>
        </w:sdtContent>
      </w:sdt>
      <w:r w:rsidR="00483FE9" w:rsidRPr="00B83F37">
        <w:rPr>
          <w:rFonts w:ascii="Arial" w:hAnsi="Arial" w:cs="Arial"/>
          <w:sz w:val="24"/>
          <w:szCs w:val="24"/>
        </w:rPr>
        <w:t>.</w:t>
      </w:r>
      <w:r w:rsidR="000A64A0" w:rsidRPr="00B83F37">
        <w:rPr>
          <w:rFonts w:ascii="Arial" w:hAnsi="Arial" w:cs="Arial"/>
          <w:sz w:val="24"/>
          <w:szCs w:val="24"/>
        </w:rPr>
        <w:t xml:space="preserve"> </w:t>
      </w:r>
      <w:r>
        <w:rPr>
          <w:rFonts w:ascii="Arial" w:hAnsi="Arial" w:cs="Arial"/>
          <w:sz w:val="24"/>
          <w:szCs w:val="24"/>
        </w:rPr>
        <w:t>T</w:t>
      </w:r>
      <w:r w:rsidRPr="00BD2777">
        <w:rPr>
          <w:rFonts w:ascii="Arial" w:hAnsi="Arial" w:cs="Arial"/>
          <w:sz w:val="24"/>
          <w:szCs w:val="24"/>
        </w:rPr>
        <w:t xml:space="preserve">he most grounded highlight of NFC portable instalment is rearranging clients' day by day exercises which can finished transaction in anyplace, any situation and any occasions </w:t>
      </w:r>
      <w:sdt>
        <w:sdtPr>
          <w:rPr>
            <w:rFonts w:ascii="Arial" w:hAnsi="Arial" w:cs="Arial"/>
            <w:sz w:val="24"/>
            <w:szCs w:val="24"/>
          </w:rPr>
          <w:id w:val="-1378077151"/>
          <w:citation/>
        </w:sdtPr>
        <w:sdtEndPr/>
        <w:sdtContent>
          <w:r w:rsidR="0037687A" w:rsidRPr="00B83F37">
            <w:rPr>
              <w:rFonts w:ascii="Arial" w:hAnsi="Arial" w:cs="Arial"/>
              <w:sz w:val="24"/>
              <w:szCs w:val="24"/>
            </w:rPr>
            <w:fldChar w:fldCharType="begin"/>
          </w:r>
          <w:r w:rsidR="0037687A" w:rsidRPr="00B83F37">
            <w:rPr>
              <w:rFonts w:ascii="Arial" w:hAnsi="Arial" w:cs="Arial"/>
              <w:sz w:val="24"/>
              <w:szCs w:val="24"/>
            </w:rPr>
            <w:instrText xml:space="preserve">CITATION Lié \l 17417 </w:instrText>
          </w:r>
          <w:r w:rsidR="0037687A"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(Liébana-Cabanillas, et al., 2018)</w:t>
          </w:r>
          <w:r w:rsidR="0037687A" w:rsidRPr="00B83F37">
            <w:rPr>
              <w:rFonts w:ascii="Arial" w:hAnsi="Arial" w:cs="Arial"/>
              <w:sz w:val="24"/>
              <w:szCs w:val="24"/>
            </w:rPr>
            <w:fldChar w:fldCharType="end"/>
          </w:r>
        </w:sdtContent>
      </w:sdt>
      <w:r w:rsidR="0037687A" w:rsidRPr="00B83F37">
        <w:rPr>
          <w:rFonts w:ascii="Arial" w:hAnsi="Arial" w:cs="Arial"/>
          <w:sz w:val="24"/>
          <w:szCs w:val="24"/>
        </w:rPr>
        <w:t>.</w:t>
      </w:r>
      <w:r w:rsidR="007E3882" w:rsidRPr="00B83F37">
        <w:rPr>
          <w:rFonts w:ascii="Arial" w:hAnsi="Arial" w:cs="Arial"/>
          <w:sz w:val="24"/>
          <w:szCs w:val="24"/>
        </w:rPr>
        <w:t xml:space="preserve">  </w:t>
      </w:r>
      <w:r w:rsidRPr="00BD2777">
        <w:rPr>
          <w:rFonts w:ascii="Arial" w:hAnsi="Arial" w:cs="Arial"/>
          <w:sz w:val="24"/>
          <w:szCs w:val="24"/>
        </w:rPr>
        <w:t xml:space="preserve">NFC </w:t>
      </w:r>
      <w:r>
        <w:rPr>
          <w:rFonts w:ascii="Arial" w:hAnsi="Arial" w:cs="Arial"/>
          <w:sz w:val="24"/>
          <w:szCs w:val="24"/>
        </w:rPr>
        <w:t>mobile payment</w:t>
      </w:r>
      <w:r w:rsidRPr="00BD2777">
        <w:rPr>
          <w:rFonts w:ascii="Arial" w:hAnsi="Arial" w:cs="Arial"/>
          <w:sz w:val="24"/>
          <w:szCs w:val="24"/>
        </w:rPr>
        <w:t xml:space="preserve"> application fascination is the additional incentive to clients as well as business organizations too. For instance, client’s advantage on portable wallet, versatile ticketing though business organizations advantage on keen commercial and customer steadfastness applications</w:t>
      </w:r>
      <w:sdt>
        <w:sdtPr>
          <w:rPr>
            <w:rFonts w:ascii="Arial" w:hAnsi="Arial" w:cs="Arial"/>
            <w:sz w:val="24"/>
            <w:szCs w:val="24"/>
          </w:rPr>
          <w:id w:val="357638394"/>
          <w:citation/>
        </w:sdtPr>
        <w:sdtEndPr/>
        <w:sdtContent>
          <w:r w:rsidR="007E3882" w:rsidRPr="00B83F37">
            <w:rPr>
              <w:rFonts w:ascii="Arial" w:hAnsi="Arial" w:cs="Arial"/>
              <w:sz w:val="24"/>
              <w:szCs w:val="24"/>
            </w:rPr>
            <w:fldChar w:fldCharType="begin"/>
          </w:r>
          <w:r w:rsidR="007E3882" w:rsidRPr="00B83F37">
            <w:rPr>
              <w:rFonts w:ascii="Arial" w:hAnsi="Arial" w:cs="Arial"/>
              <w:sz w:val="24"/>
              <w:szCs w:val="24"/>
            </w:rPr>
            <w:instrText xml:space="preserve">CITATION Toy15 \l 17417 </w:instrText>
          </w:r>
          <w:r w:rsidR="007E3882"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(Van &amp; Trong, 2015)</w:t>
          </w:r>
          <w:r w:rsidR="007E3882" w:rsidRPr="00B83F37">
            <w:rPr>
              <w:rFonts w:ascii="Arial" w:hAnsi="Arial" w:cs="Arial"/>
              <w:sz w:val="24"/>
              <w:szCs w:val="24"/>
            </w:rPr>
            <w:fldChar w:fldCharType="end"/>
          </w:r>
        </w:sdtContent>
      </w:sdt>
      <w:r w:rsidR="007E3882" w:rsidRPr="00B83F37">
        <w:rPr>
          <w:rFonts w:ascii="Arial" w:hAnsi="Arial" w:cs="Arial"/>
          <w:sz w:val="24"/>
          <w:szCs w:val="24"/>
        </w:rPr>
        <w:t xml:space="preserve">. </w:t>
      </w:r>
    </w:p>
    <w:p w14:paraId="789F245A" w14:textId="77777777" w:rsidR="003757C4" w:rsidRPr="00B83F37" w:rsidRDefault="003757C4" w:rsidP="003757C4">
      <w:pPr>
        <w:spacing w:line="360" w:lineRule="auto"/>
        <w:ind w:firstLine="720"/>
        <w:jc w:val="both"/>
        <w:rPr>
          <w:rFonts w:ascii="Arial" w:hAnsi="Arial" w:cs="Arial"/>
          <w:sz w:val="24"/>
          <w:szCs w:val="24"/>
        </w:rPr>
      </w:pPr>
    </w:p>
    <w:p w14:paraId="44A08253" w14:textId="1119FDFD" w:rsidR="00854C8F" w:rsidRPr="00B83F37" w:rsidRDefault="00854C8F" w:rsidP="00E926CD">
      <w:pPr>
        <w:spacing w:line="360" w:lineRule="auto"/>
        <w:jc w:val="both"/>
        <w:rPr>
          <w:rFonts w:ascii="Arial" w:hAnsi="Arial" w:cs="Arial"/>
          <w:sz w:val="24"/>
          <w:szCs w:val="24"/>
        </w:rPr>
      </w:pPr>
      <w:r w:rsidRPr="00B83F37">
        <w:rPr>
          <w:rFonts w:ascii="Arial" w:hAnsi="Arial" w:cs="Arial"/>
          <w:sz w:val="24"/>
          <w:szCs w:val="24"/>
        </w:rPr>
        <w:t xml:space="preserve">According World Payments Report 2018, highlighted non-cash transactions are estimated to accelerate at CAGR of 12.7% globally which from 2016 reached 482.6 billion and estimated to continue increase until 876.4 billion transactions in 2021 and details can further refer to Figure 1. Emerging markets coverage one third of worldwide non-cash transaction volume are expected to contribute nearly half of worldwide volume in 2021. Meanwhile, global “E-Wallet” are estimated to be about 41.8 million in 2016 and estimate will continue growth </w:t>
      </w:r>
      <w:sdt>
        <w:sdtPr>
          <w:rPr>
            <w:rFonts w:ascii="Arial" w:hAnsi="Arial" w:cs="Arial"/>
            <w:sz w:val="24"/>
            <w:szCs w:val="24"/>
          </w:rPr>
          <w:id w:val="-1789040554"/>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CITATION Cap18 \l 17417 </w:instrText>
          </w:r>
          <w:r w:rsidRPr="00B83F37">
            <w:rPr>
              <w:rFonts w:ascii="Arial" w:hAnsi="Arial" w:cs="Arial"/>
              <w:sz w:val="24"/>
              <w:szCs w:val="24"/>
            </w:rPr>
            <w:fldChar w:fldCharType="separate"/>
          </w:r>
          <w:r w:rsidR="00DC22C3" w:rsidRPr="00DC22C3">
            <w:rPr>
              <w:rFonts w:ascii="Arial" w:hAnsi="Arial" w:cs="Arial"/>
              <w:noProof/>
              <w:sz w:val="24"/>
              <w:szCs w:val="24"/>
            </w:rPr>
            <w:t>(Capgemini &amp; BNPParibas, 2018)</w:t>
          </w:r>
          <w:r w:rsidRPr="00B83F37">
            <w:rPr>
              <w:rFonts w:ascii="Arial" w:hAnsi="Arial" w:cs="Arial"/>
              <w:sz w:val="24"/>
              <w:szCs w:val="24"/>
            </w:rPr>
            <w:fldChar w:fldCharType="end"/>
          </w:r>
        </w:sdtContent>
      </w:sdt>
      <w:r w:rsidRPr="00B83F37">
        <w:rPr>
          <w:rFonts w:ascii="Arial" w:hAnsi="Arial" w:cs="Arial"/>
          <w:sz w:val="24"/>
          <w:szCs w:val="24"/>
        </w:rPr>
        <w:t xml:space="preserve">. Besides this, refer to </w:t>
      </w:r>
      <w:r w:rsidR="001201E1" w:rsidRPr="00B83F37">
        <w:rPr>
          <w:rFonts w:ascii="Arial" w:hAnsi="Arial" w:cs="Arial"/>
          <w:sz w:val="24"/>
          <w:szCs w:val="24"/>
        </w:rPr>
        <w:t xml:space="preserve">Statista Corporation survey </w:t>
      </w:r>
      <w:r w:rsidRPr="00B83F37">
        <w:rPr>
          <w:rFonts w:ascii="Arial" w:hAnsi="Arial" w:cs="Arial"/>
          <w:sz w:val="24"/>
          <w:szCs w:val="24"/>
        </w:rPr>
        <w:t xml:space="preserve">also </w:t>
      </w:r>
      <w:r w:rsidR="005340E7" w:rsidRPr="00B83F37">
        <w:rPr>
          <w:rFonts w:ascii="Arial" w:hAnsi="Arial" w:cs="Arial"/>
          <w:sz w:val="24"/>
          <w:szCs w:val="24"/>
        </w:rPr>
        <w:t xml:space="preserve">highlighted worldwide </w:t>
      </w:r>
      <w:r w:rsidRPr="00B83F37">
        <w:rPr>
          <w:rFonts w:ascii="Arial" w:hAnsi="Arial" w:cs="Arial"/>
          <w:sz w:val="24"/>
          <w:szCs w:val="24"/>
        </w:rPr>
        <w:t>M</w:t>
      </w:r>
      <w:r w:rsidR="005340E7" w:rsidRPr="00B83F37">
        <w:rPr>
          <w:rFonts w:ascii="Arial" w:hAnsi="Arial" w:cs="Arial"/>
          <w:sz w:val="24"/>
          <w:szCs w:val="24"/>
        </w:rPr>
        <w:t xml:space="preserve">obile </w:t>
      </w:r>
      <w:r w:rsidRPr="00B83F37">
        <w:rPr>
          <w:rFonts w:ascii="Arial" w:hAnsi="Arial" w:cs="Arial"/>
          <w:sz w:val="24"/>
          <w:szCs w:val="24"/>
        </w:rPr>
        <w:t>P</w:t>
      </w:r>
      <w:r w:rsidR="005340E7" w:rsidRPr="00B83F37">
        <w:rPr>
          <w:rFonts w:ascii="Arial" w:hAnsi="Arial" w:cs="Arial"/>
          <w:sz w:val="24"/>
          <w:szCs w:val="24"/>
        </w:rPr>
        <w:t xml:space="preserve">ayment profit are predicted </w:t>
      </w:r>
      <w:r w:rsidR="00A34C04" w:rsidRPr="00B83F37">
        <w:rPr>
          <w:rFonts w:ascii="Arial" w:hAnsi="Arial" w:cs="Arial"/>
          <w:sz w:val="24"/>
          <w:szCs w:val="24"/>
        </w:rPr>
        <w:t xml:space="preserve">at year </w:t>
      </w:r>
      <w:r w:rsidR="005340E7" w:rsidRPr="00B83F37">
        <w:rPr>
          <w:rFonts w:ascii="Arial" w:hAnsi="Arial" w:cs="Arial"/>
          <w:sz w:val="24"/>
          <w:szCs w:val="24"/>
        </w:rPr>
        <w:t xml:space="preserve">2019 </w:t>
      </w:r>
      <w:r w:rsidR="00A34C04" w:rsidRPr="00B83F37">
        <w:rPr>
          <w:rFonts w:ascii="Arial" w:hAnsi="Arial" w:cs="Arial"/>
          <w:sz w:val="24"/>
          <w:szCs w:val="24"/>
        </w:rPr>
        <w:t>will</w:t>
      </w:r>
      <w:r w:rsidR="005340E7" w:rsidRPr="00B83F37">
        <w:rPr>
          <w:rFonts w:ascii="Arial" w:hAnsi="Arial" w:cs="Arial"/>
          <w:sz w:val="24"/>
          <w:szCs w:val="24"/>
        </w:rPr>
        <w:t xml:space="preserve"> reach 1 trillion USD and </w:t>
      </w:r>
      <w:r w:rsidRPr="00B83F37">
        <w:rPr>
          <w:rFonts w:ascii="Arial" w:hAnsi="Arial" w:cs="Arial"/>
          <w:sz w:val="24"/>
          <w:szCs w:val="24"/>
        </w:rPr>
        <w:t xml:space="preserve">emphasize </w:t>
      </w:r>
      <w:r w:rsidR="005340E7" w:rsidRPr="00B83F37">
        <w:rPr>
          <w:rFonts w:ascii="Arial" w:hAnsi="Arial" w:cs="Arial"/>
          <w:sz w:val="24"/>
          <w:szCs w:val="24"/>
        </w:rPr>
        <w:t>conducting mobile financial transactions</w:t>
      </w:r>
      <w:r w:rsidR="00A34C04" w:rsidRPr="00B83F37">
        <w:rPr>
          <w:rFonts w:ascii="Arial" w:hAnsi="Arial" w:cs="Arial"/>
          <w:sz w:val="24"/>
          <w:szCs w:val="24"/>
        </w:rPr>
        <w:t xml:space="preserve"> become very important</w:t>
      </w:r>
      <w:sdt>
        <w:sdtPr>
          <w:rPr>
            <w:rFonts w:ascii="Arial" w:hAnsi="Arial" w:cs="Arial"/>
            <w:sz w:val="24"/>
            <w:szCs w:val="24"/>
          </w:rPr>
          <w:id w:val="-400065288"/>
          <w:citation/>
        </w:sdtPr>
        <w:sdtEndPr/>
        <w:sdtContent>
          <w:r w:rsidR="005340E7" w:rsidRPr="00B83F37">
            <w:rPr>
              <w:rFonts w:ascii="Arial" w:hAnsi="Arial" w:cs="Arial"/>
              <w:sz w:val="24"/>
              <w:szCs w:val="24"/>
            </w:rPr>
            <w:fldChar w:fldCharType="begin"/>
          </w:r>
          <w:r w:rsidR="005340E7" w:rsidRPr="00B83F37">
            <w:rPr>
              <w:rFonts w:ascii="Arial" w:hAnsi="Arial" w:cs="Arial"/>
              <w:sz w:val="24"/>
              <w:szCs w:val="24"/>
            </w:rPr>
            <w:instrText xml:space="preserve">CITATION Mik12 \l 17417 </w:instrText>
          </w:r>
          <w:r w:rsidR="005340E7"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(Statista, 2019c)</w:t>
          </w:r>
          <w:r w:rsidR="005340E7" w:rsidRPr="00B83F37">
            <w:rPr>
              <w:rFonts w:ascii="Arial" w:hAnsi="Arial" w:cs="Arial"/>
              <w:sz w:val="24"/>
              <w:szCs w:val="24"/>
            </w:rPr>
            <w:fldChar w:fldCharType="end"/>
          </w:r>
        </w:sdtContent>
      </w:sdt>
      <w:r w:rsidR="005340E7" w:rsidRPr="00B83F37">
        <w:rPr>
          <w:rFonts w:ascii="Arial" w:hAnsi="Arial" w:cs="Arial"/>
          <w:sz w:val="24"/>
          <w:szCs w:val="24"/>
        </w:rPr>
        <w:t xml:space="preserve">. </w:t>
      </w:r>
    </w:p>
    <w:p w14:paraId="0F22B53B" w14:textId="18A63E0A" w:rsidR="00854C8F" w:rsidRPr="00B83F37" w:rsidRDefault="00FA0771" w:rsidP="00FA0771">
      <w:pPr>
        <w:spacing w:line="480" w:lineRule="auto"/>
        <w:jc w:val="both"/>
        <w:rPr>
          <w:rFonts w:ascii="Arial" w:hAnsi="Arial" w:cs="Arial"/>
          <w:sz w:val="24"/>
          <w:szCs w:val="24"/>
        </w:rPr>
      </w:pPr>
      <w:r w:rsidRPr="00B83F37">
        <w:rPr>
          <w:rFonts w:ascii="Arial" w:hAnsi="Arial" w:cs="Arial"/>
          <w:noProof/>
          <w:sz w:val="24"/>
          <w:szCs w:val="24"/>
        </w:rPr>
        <w:lastRenderedPageBreak/>
        <w:drawing>
          <wp:anchor distT="0" distB="0" distL="114300" distR="114300" simplePos="0" relativeHeight="251696128" behindDoc="0" locked="0" layoutInCell="1" allowOverlap="1" wp14:anchorId="112211AA" wp14:editId="3111C9D0">
            <wp:simplePos x="0" y="0"/>
            <wp:positionH relativeFrom="margin">
              <wp:align>left</wp:align>
            </wp:positionH>
            <wp:positionV relativeFrom="paragraph">
              <wp:posOffset>19199</wp:posOffset>
            </wp:positionV>
            <wp:extent cx="5730875" cy="3304540"/>
            <wp:effectExtent l="19050" t="19050" r="22225" b="1016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304540"/>
                    </a:xfrm>
                    <a:prstGeom prst="rect">
                      <a:avLst/>
                    </a:prstGeom>
                    <a:noFill/>
                    <a:ln>
                      <a:solidFill>
                        <a:schemeClr val="bg1">
                          <a:lumMod val="50000"/>
                        </a:schemeClr>
                      </a:solidFill>
                    </a:ln>
                  </pic:spPr>
                </pic:pic>
              </a:graphicData>
            </a:graphic>
          </wp:anchor>
        </w:drawing>
      </w:r>
      <w:r w:rsidR="00854C8F" w:rsidRPr="00B83F37">
        <w:rPr>
          <w:rFonts w:ascii="Arial" w:hAnsi="Arial" w:cs="Arial"/>
          <w:sz w:val="24"/>
          <w:szCs w:val="24"/>
        </w:rPr>
        <w:t xml:space="preserve">Figure 1: Globally Non-Cash Transaction by Region </w:t>
      </w:r>
      <w:sdt>
        <w:sdtPr>
          <w:rPr>
            <w:rFonts w:ascii="Arial" w:hAnsi="Arial" w:cs="Arial"/>
            <w:sz w:val="24"/>
            <w:szCs w:val="24"/>
          </w:rPr>
          <w:id w:val="1549257428"/>
          <w:citation/>
        </w:sdtPr>
        <w:sdtEndPr/>
        <w:sdtContent>
          <w:r w:rsidR="00854C8F" w:rsidRPr="00B83F37">
            <w:rPr>
              <w:rFonts w:ascii="Arial" w:hAnsi="Arial" w:cs="Arial"/>
              <w:sz w:val="24"/>
              <w:szCs w:val="24"/>
            </w:rPr>
            <w:fldChar w:fldCharType="begin"/>
          </w:r>
          <w:r w:rsidR="00854C8F" w:rsidRPr="00B83F37">
            <w:rPr>
              <w:rFonts w:ascii="Arial" w:hAnsi="Arial" w:cs="Arial"/>
              <w:sz w:val="24"/>
              <w:szCs w:val="24"/>
            </w:rPr>
            <w:instrText xml:space="preserve"> CITATION Cap18 \l 17417 </w:instrText>
          </w:r>
          <w:r w:rsidR="00854C8F" w:rsidRPr="00B83F37">
            <w:rPr>
              <w:rFonts w:ascii="Arial" w:hAnsi="Arial" w:cs="Arial"/>
              <w:sz w:val="24"/>
              <w:szCs w:val="24"/>
            </w:rPr>
            <w:fldChar w:fldCharType="separate"/>
          </w:r>
          <w:r w:rsidR="00DC22C3" w:rsidRPr="00DC22C3">
            <w:rPr>
              <w:rFonts w:ascii="Arial" w:hAnsi="Arial" w:cs="Arial"/>
              <w:noProof/>
              <w:sz w:val="24"/>
              <w:szCs w:val="24"/>
            </w:rPr>
            <w:t>(Capgemini &amp; BNPParibas, 2018)</w:t>
          </w:r>
          <w:r w:rsidR="00854C8F" w:rsidRPr="00B83F37">
            <w:rPr>
              <w:rFonts w:ascii="Arial" w:hAnsi="Arial" w:cs="Arial"/>
              <w:sz w:val="24"/>
              <w:szCs w:val="24"/>
            </w:rPr>
            <w:fldChar w:fldCharType="end"/>
          </w:r>
        </w:sdtContent>
      </w:sdt>
    </w:p>
    <w:p w14:paraId="0B9F3DD2" w14:textId="1700297A" w:rsidR="00854C8F" w:rsidRDefault="00854C8F" w:rsidP="00E926CD">
      <w:pPr>
        <w:spacing w:line="360" w:lineRule="auto"/>
        <w:jc w:val="both"/>
        <w:rPr>
          <w:rFonts w:ascii="Arial" w:hAnsi="Arial" w:cs="Arial"/>
          <w:sz w:val="24"/>
          <w:szCs w:val="24"/>
        </w:rPr>
      </w:pPr>
      <w:r w:rsidRPr="00B83F37">
        <w:rPr>
          <w:rFonts w:ascii="Arial" w:hAnsi="Arial" w:cs="Arial"/>
          <w:sz w:val="24"/>
          <w:szCs w:val="24"/>
        </w:rPr>
        <w:t xml:space="preserve">As results, </w:t>
      </w:r>
      <w:r w:rsidR="00BD2777" w:rsidRPr="00BD2777">
        <w:rPr>
          <w:rFonts w:ascii="Arial" w:hAnsi="Arial" w:cs="Arial"/>
          <w:sz w:val="24"/>
          <w:szCs w:val="24"/>
        </w:rPr>
        <w:t xml:space="preserve">greater part legitimate mobile organization, bank or non-bank was eager to get up to speed this brilliant possibility with propelled their very own portable installment stage. For instance, Alipay was the </w:t>
      </w:r>
      <w:r w:rsidR="00902030" w:rsidRPr="00BD2777">
        <w:rPr>
          <w:rFonts w:ascii="Arial" w:hAnsi="Arial" w:cs="Arial"/>
          <w:sz w:val="24"/>
          <w:szCs w:val="24"/>
        </w:rPr>
        <w:t>earliest</w:t>
      </w:r>
      <w:r w:rsidR="00BD2777" w:rsidRPr="00BD2777">
        <w:rPr>
          <w:rFonts w:ascii="Arial" w:hAnsi="Arial" w:cs="Arial"/>
          <w:sz w:val="24"/>
          <w:szCs w:val="24"/>
        </w:rPr>
        <w:t xml:space="preserve"> mobile payment stage which dispatch at 2004 and become benchmark in industry</w:t>
      </w:r>
      <w:sdt>
        <w:sdtPr>
          <w:rPr>
            <w:rFonts w:ascii="Arial" w:hAnsi="Arial" w:cs="Arial"/>
            <w:sz w:val="24"/>
            <w:szCs w:val="24"/>
          </w:rPr>
          <w:id w:val="184109283"/>
          <w:citation/>
        </w:sdtPr>
        <w:sdtEndPr/>
        <w:sdtContent>
          <w:r w:rsidR="004326C1" w:rsidRPr="00B83F37">
            <w:rPr>
              <w:rFonts w:ascii="Arial" w:hAnsi="Arial" w:cs="Arial"/>
              <w:sz w:val="24"/>
              <w:szCs w:val="24"/>
            </w:rPr>
            <w:fldChar w:fldCharType="begin"/>
          </w:r>
          <w:r w:rsidR="004326C1" w:rsidRPr="00B83F37">
            <w:rPr>
              <w:rFonts w:ascii="Arial" w:hAnsi="Arial" w:cs="Arial"/>
              <w:sz w:val="24"/>
              <w:szCs w:val="24"/>
            </w:rPr>
            <w:instrText xml:space="preserve"> CITATION For16 \l 17417 </w:instrText>
          </w:r>
          <w:r w:rsidR="004326C1"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(Forrester, 2016)</w:t>
          </w:r>
          <w:r w:rsidR="004326C1" w:rsidRPr="00B83F37">
            <w:rPr>
              <w:rFonts w:ascii="Arial" w:hAnsi="Arial" w:cs="Arial"/>
              <w:sz w:val="24"/>
              <w:szCs w:val="24"/>
            </w:rPr>
            <w:fldChar w:fldCharType="end"/>
          </w:r>
        </w:sdtContent>
      </w:sdt>
      <w:r w:rsidR="004326C1" w:rsidRPr="00B83F37">
        <w:rPr>
          <w:rFonts w:ascii="Arial" w:hAnsi="Arial" w:cs="Arial"/>
          <w:sz w:val="24"/>
          <w:szCs w:val="24"/>
        </w:rPr>
        <w:t xml:space="preserve">. </w:t>
      </w:r>
      <w:r w:rsidR="00BD2777" w:rsidRPr="00BD2777">
        <w:rPr>
          <w:rFonts w:ascii="Arial" w:hAnsi="Arial" w:cs="Arial"/>
          <w:sz w:val="24"/>
          <w:szCs w:val="24"/>
        </w:rPr>
        <w:t xml:space="preserve">Pursue by Apple, dispatch their own </w:t>
      </w:r>
      <w:r w:rsidR="00BD2777">
        <w:rPr>
          <w:rFonts w:ascii="Arial" w:hAnsi="Arial" w:cs="Arial"/>
          <w:sz w:val="24"/>
          <w:szCs w:val="24"/>
        </w:rPr>
        <w:t>mobile</w:t>
      </w:r>
      <w:r w:rsidR="00BD2777" w:rsidRPr="00BD2777">
        <w:rPr>
          <w:rFonts w:ascii="Arial" w:hAnsi="Arial" w:cs="Arial"/>
          <w:sz w:val="24"/>
          <w:szCs w:val="24"/>
        </w:rPr>
        <w:t xml:space="preserve"> stage – "Apple pay" at 2014 </w:t>
      </w:r>
      <w:sdt>
        <w:sdtPr>
          <w:rPr>
            <w:rFonts w:ascii="Arial" w:hAnsi="Arial" w:cs="Arial"/>
            <w:sz w:val="24"/>
            <w:szCs w:val="24"/>
          </w:rPr>
          <w:id w:val="-1015064845"/>
          <w:citation/>
        </w:sdtPr>
        <w:sdtEndPr/>
        <w:sdtContent>
          <w:r w:rsidR="004326C1" w:rsidRPr="00B83F37">
            <w:rPr>
              <w:rFonts w:ascii="Arial" w:hAnsi="Arial" w:cs="Arial"/>
              <w:sz w:val="24"/>
              <w:szCs w:val="24"/>
            </w:rPr>
            <w:fldChar w:fldCharType="begin"/>
          </w:r>
          <w:r w:rsidR="004326C1" w:rsidRPr="00B83F37">
            <w:rPr>
              <w:rFonts w:ascii="Arial" w:hAnsi="Arial" w:cs="Arial"/>
              <w:sz w:val="24"/>
              <w:szCs w:val="24"/>
            </w:rPr>
            <w:instrText xml:space="preserve"> CITATION App14 \l 17417 </w:instrText>
          </w:r>
          <w:r w:rsidR="004326C1"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(Apple, 2014)</w:t>
          </w:r>
          <w:r w:rsidR="004326C1" w:rsidRPr="00B83F37">
            <w:rPr>
              <w:rFonts w:ascii="Arial" w:hAnsi="Arial" w:cs="Arial"/>
              <w:sz w:val="24"/>
              <w:szCs w:val="24"/>
            </w:rPr>
            <w:fldChar w:fldCharType="end"/>
          </w:r>
        </w:sdtContent>
      </w:sdt>
      <w:r w:rsidR="003B7B09" w:rsidRPr="00B83F37">
        <w:rPr>
          <w:rFonts w:ascii="Arial" w:hAnsi="Arial" w:cs="Arial"/>
          <w:sz w:val="24"/>
          <w:szCs w:val="24"/>
        </w:rPr>
        <w:t>. Whereas,</w:t>
      </w:r>
      <w:bookmarkStart w:id="26" w:name="_Hlk7216108"/>
      <w:r w:rsidR="00902030">
        <w:rPr>
          <w:rFonts w:ascii="Arial" w:hAnsi="Arial" w:cs="Arial"/>
          <w:sz w:val="24"/>
          <w:szCs w:val="24"/>
        </w:rPr>
        <w:t xml:space="preserve"> </w:t>
      </w:r>
      <w:r w:rsidR="00902030" w:rsidRPr="00902030">
        <w:rPr>
          <w:rFonts w:ascii="Arial" w:hAnsi="Arial" w:cs="Arial"/>
          <w:sz w:val="24"/>
          <w:szCs w:val="24"/>
        </w:rPr>
        <w:t>"Samsung Pay" dispatch at 2015 with higher security through Samsung KNOX versatile security stage</w:t>
      </w:r>
      <w:sdt>
        <w:sdtPr>
          <w:rPr>
            <w:rFonts w:ascii="Arial" w:hAnsi="Arial" w:cs="Arial"/>
            <w:sz w:val="24"/>
            <w:szCs w:val="24"/>
          </w:rPr>
          <w:id w:val="-2135156253"/>
          <w:citation/>
        </w:sdtPr>
        <w:sdtEndPr/>
        <w:sdtContent>
          <w:r w:rsidR="007F55F2" w:rsidRPr="00B83F37">
            <w:rPr>
              <w:rFonts w:ascii="Arial" w:hAnsi="Arial" w:cs="Arial"/>
              <w:sz w:val="24"/>
              <w:szCs w:val="24"/>
            </w:rPr>
            <w:fldChar w:fldCharType="begin"/>
          </w:r>
          <w:r w:rsidR="007F55F2" w:rsidRPr="00B83F37">
            <w:rPr>
              <w:rFonts w:ascii="Arial" w:hAnsi="Arial" w:cs="Arial"/>
              <w:sz w:val="24"/>
              <w:szCs w:val="24"/>
            </w:rPr>
            <w:instrText xml:space="preserve"> CITATION SAM15 \l 17417 </w:instrText>
          </w:r>
          <w:r w:rsidR="007F55F2"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(SAMSUNG, 2015)</w:t>
          </w:r>
          <w:r w:rsidR="007F55F2" w:rsidRPr="00B83F37">
            <w:rPr>
              <w:rFonts w:ascii="Arial" w:hAnsi="Arial" w:cs="Arial"/>
              <w:sz w:val="24"/>
              <w:szCs w:val="24"/>
            </w:rPr>
            <w:fldChar w:fldCharType="end"/>
          </w:r>
        </w:sdtContent>
      </w:sdt>
      <w:r w:rsidR="00AD0CED" w:rsidRPr="00B83F37">
        <w:rPr>
          <w:rFonts w:ascii="Arial" w:hAnsi="Arial" w:cs="Arial"/>
          <w:sz w:val="24"/>
          <w:szCs w:val="24"/>
        </w:rPr>
        <w:t>.</w:t>
      </w:r>
      <w:r w:rsidR="001201E1" w:rsidRPr="00B83F37">
        <w:rPr>
          <w:rFonts w:ascii="Arial" w:hAnsi="Arial" w:cs="Arial"/>
          <w:sz w:val="24"/>
          <w:szCs w:val="24"/>
        </w:rPr>
        <w:t xml:space="preserve"> </w:t>
      </w:r>
      <w:r w:rsidRPr="00B83F37">
        <w:rPr>
          <w:rFonts w:ascii="Arial" w:hAnsi="Arial" w:cs="Arial"/>
          <w:sz w:val="24"/>
          <w:szCs w:val="24"/>
        </w:rPr>
        <w:t xml:space="preserve">Recently, plenty of “mobile wallet” or “E-Wallet” are launched in Malaysia which can refer to Table 1. </w:t>
      </w:r>
      <w:r w:rsidR="001201E1" w:rsidRPr="00B83F37">
        <w:rPr>
          <w:rFonts w:ascii="Arial" w:hAnsi="Arial" w:cs="Arial"/>
          <w:sz w:val="24"/>
          <w:szCs w:val="24"/>
        </w:rPr>
        <w:t xml:space="preserve">For </w:t>
      </w:r>
      <w:r w:rsidRPr="00B83F37">
        <w:rPr>
          <w:rFonts w:ascii="Arial" w:hAnsi="Arial" w:cs="Arial"/>
          <w:sz w:val="24"/>
          <w:szCs w:val="24"/>
        </w:rPr>
        <w:t xml:space="preserve">example, </w:t>
      </w:r>
      <w:r w:rsidR="001201E1" w:rsidRPr="00B83F37">
        <w:rPr>
          <w:rFonts w:ascii="Arial" w:hAnsi="Arial" w:cs="Arial"/>
          <w:sz w:val="24"/>
          <w:szCs w:val="24"/>
        </w:rPr>
        <w:t xml:space="preserve">bank like </w:t>
      </w:r>
      <w:r w:rsidR="00012EB8" w:rsidRPr="00B83F37">
        <w:rPr>
          <w:rFonts w:ascii="Arial" w:hAnsi="Arial" w:cs="Arial"/>
          <w:sz w:val="24"/>
          <w:szCs w:val="24"/>
        </w:rPr>
        <w:t>Maybank launch their e-wallet called</w:t>
      </w:r>
      <w:r w:rsidR="00CB1140" w:rsidRPr="00B83F37">
        <w:rPr>
          <w:rFonts w:ascii="Arial" w:hAnsi="Arial" w:cs="Arial"/>
          <w:sz w:val="24"/>
          <w:szCs w:val="24"/>
        </w:rPr>
        <w:t xml:space="preserve"> “</w:t>
      </w:r>
      <w:r w:rsidR="00A34C04" w:rsidRPr="00B83F37">
        <w:rPr>
          <w:rFonts w:ascii="Arial" w:hAnsi="Arial" w:cs="Arial"/>
          <w:sz w:val="24"/>
          <w:szCs w:val="24"/>
        </w:rPr>
        <w:t>Maybank Pay</w:t>
      </w:r>
      <w:r w:rsidR="00CB1140" w:rsidRPr="00B83F37">
        <w:rPr>
          <w:rFonts w:ascii="Arial" w:hAnsi="Arial" w:cs="Arial"/>
          <w:sz w:val="24"/>
          <w:szCs w:val="24"/>
        </w:rPr>
        <w:t>”</w:t>
      </w:r>
      <w:r w:rsidR="00012EB8" w:rsidRPr="00B83F37">
        <w:rPr>
          <w:rFonts w:ascii="Arial" w:hAnsi="Arial" w:cs="Arial"/>
          <w:sz w:val="24"/>
          <w:szCs w:val="24"/>
        </w:rPr>
        <w:t xml:space="preserve"> </w:t>
      </w:r>
      <w:sdt>
        <w:sdtPr>
          <w:rPr>
            <w:rFonts w:ascii="Arial" w:hAnsi="Arial" w:cs="Arial"/>
            <w:sz w:val="24"/>
            <w:szCs w:val="24"/>
          </w:rPr>
          <w:id w:val="939732556"/>
          <w:citation/>
        </w:sdtPr>
        <w:sdtEndPr/>
        <w:sdtContent>
          <w:r w:rsidR="00012EB8" w:rsidRPr="00B83F37">
            <w:rPr>
              <w:rFonts w:ascii="Arial" w:hAnsi="Arial" w:cs="Arial"/>
              <w:sz w:val="24"/>
              <w:szCs w:val="24"/>
            </w:rPr>
            <w:fldChar w:fldCharType="begin"/>
          </w:r>
          <w:r w:rsidR="00012EB8" w:rsidRPr="00B83F37">
            <w:rPr>
              <w:rFonts w:ascii="Arial" w:hAnsi="Arial" w:cs="Arial"/>
              <w:sz w:val="24"/>
              <w:szCs w:val="24"/>
            </w:rPr>
            <w:instrText xml:space="preserve">CITATION Sta \l 17417 </w:instrText>
          </w:r>
          <w:r w:rsidR="00012EB8" w:rsidRPr="00B83F37">
            <w:rPr>
              <w:rFonts w:ascii="Arial" w:hAnsi="Arial" w:cs="Arial"/>
              <w:sz w:val="24"/>
              <w:szCs w:val="24"/>
            </w:rPr>
            <w:fldChar w:fldCharType="separate"/>
          </w:r>
          <w:r w:rsidR="00DC22C3" w:rsidRPr="00DC22C3">
            <w:rPr>
              <w:rFonts w:ascii="Arial" w:hAnsi="Arial" w:cs="Arial"/>
              <w:noProof/>
              <w:sz w:val="24"/>
              <w:szCs w:val="24"/>
            </w:rPr>
            <w:t>(Star, 2016)</w:t>
          </w:r>
          <w:r w:rsidR="00012EB8" w:rsidRPr="00B83F37">
            <w:rPr>
              <w:rFonts w:ascii="Arial" w:hAnsi="Arial" w:cs="Arial"/>
              <w:sz w:val="24"/>
              <w:szCs w:val="24"/>
            </w:rPr>
            <w:fldChar w:fldCharType="end"/>
          </w:r>
        </w:sdtContent>
      </w:sdt>
      <w:r w:rsidR="00012EB8" w:rsidRPr="00B83F37">
        <w:rPr>
          <w:rFonts w:ascii="Arial" w:hAnsi="Arial" w:cs="Arial"/>
          <w:sz w:val="24"/>
          <w:szCs w:val="24"/>
        </w:rPr>
        <w:t>.</w:t>
      </w:r>
    </w:p>
    <w:p w14:paraId="71D0E515" w14:textId="77777777" w:rsidR="003757C4" w:rsidRPr="00B83F37" w:rsidRDefault="003757C4" w:rsidP="003757C4">
      <w:pPr>
        <w:spacing w:line="360" w:lineRule="auto"/>
        <w:ind w:firstLine="720"/>
        <w:jc w:val="both"/>
        <w:rPr>
          <w:rFonts w:ascii="Arial" w:hAnsi="Arial" w:cs="Arial"/>
          <w:sz w:val="24"/>
          <w:szCs w:val="24"/>
        </w:rPr>
      </w:pPr>
    </w:p>
    <w:p w14:paraId="49B13785" w14:textId="5318D246" w:rsidR="003C4EEE" w:rsidRPr="00B83F37" w:rsidRDefault="00902030" w:rsidP="00E926CD">
      <w:pPr>
        <w:spacing w:line="360" w:lineRule="auto"/>
        <w:jc w:val="both"/>
        <w:rPr>
          <w:rFonts w:ascii="Arial" w:hAnsi="Arial" w:cs="Arial"/>
          <w:sz w:val="24"/>
          <w:szCs w:val="24"/>
        </w:rPr>
      </w:pPr>
      <w:r>
        <w:rPr>
          <w:rFonts w:ascii="Arial" w:hAnsi="Arial" w:cs="Arial"/>
          <w:sz w:val="24"/>
          <w:szCs w:val="24"/>
        </w:rPr>
        <w:t>T</w:t>
      </w:r>
      <w:r w:rsidRPr="00902030">
        <w:rPr>
          <w:rFonts w:ascii="Arial" w:hAnsi="Arial" w:cs="Arial"/>
          <w:sz w:val="24"/>
          <w:szCs w:val="24"/>
        </w:rPr>
        <w:t>his pattern lead m-</w:t>
      </w:r>
      <w:r>
        <w:rPr>
          <w:rFonts w:ascii="Arial" w:hAnsi="Arial" w:cs="Arial"/>
          <w:sz w:val="24"/>
          <w:szCs w:val="24"/>
        </w:rPr>
        <w:t>commerce</w:t>
      </w:r>
      <w:r w:rsidRPr="00902030">
        <w:rPr>
          <w:rFonts w:ascii="Arial" w:hAnsi="Arial" w:cs="Arial"/>
          <w:sz w:val="24"/>
          <w:szCs w:val="24"/>
        </w:rPr>
        <w:t xml:space="preserve"> are encountering a blast and fame in around the world, presently it functions as real pattern reshaping the retail scene. </w:t>
      </w:r>
      <w:r>
        <w:rPr>
          <w:rFonts w:ascii="Arial" w:hAnsi="Arial" w:cs="Arial"/>
          <w:sz w:val="24"/>
          <w:szCs w:val="24"/>
        </w:rPr>
        <w:t>Mobile payment</w:t>
      </w:r>
      <w:r w:rsidRPr="00902030">
        <w:rPr>
          <w:rFonts w:ascii="Arial" w:hAnsi="Arial" w:cs="Arial"/>
          <w:sz w:val="24"/>
          <w:szCs w:val="24"/>
        </w:rPr>
        <w:t xml:space="preserve"> developed as another </w:t>
      </w:r>
      <w:r>
        <w:rPr>
          <w:rFonts w:ascii="Arial" w:hAnsi="Arial" w:cs="Arial"/>
          <w:sz w:val="24"/>
          <w:szCs w:val="24"/>
        </w:rPr>
        <w:t>payment</w:t>
      </w:r>
      <w:r w:rsidRPr="00902030">
        <w:rPr>
          <w:rFonts w:ascii="Arial" w:hAnsi="Arial" w:cs="Arial"/>
          <w:sz w:val="24"/>
          <w:szCs w:val="24"/>
        </w:rPr>
        <w:t xml:space="preserve"> style particularly in Emerging Asia like China which high selection portable </w:t>
      </w:r>
      <w:r>
        <w:rPr>
          <w:rFonts w:ascii="Arial" w:hAnsi="Arial" w:cs="Arial"/>
          <w:sz w:val="24"/>
          <w:szCs w:val="24"/>
        </w:rPr>
        <w:t>payment</w:t>
      </w:r>
      <w:r w:rsidRPr="00902030">
        <w:rPr>
          <w:rFonts w:ascii="Arial" w:hAnsi="Arial" w:cs="Arial"/>
          <w:sz w:val="24"/>
          <w:szCs w:val="24"/>
        </w:rPr>
        <w:t xml:space="preserve"> and </w:t>
      </w:r>
      <w:r>
        <w:rPr>
          <w:rFonts w:ascii="Arial" w:hAnsi="Arial" w:cs="Arial"/>
          <w:sz w:val="24"/>
          <w:szCs w:val="24"/>
        </w:rPr>
        <w:t xml:space="preserve">very believe on </w:t>
      </w:r>
      <w:r w:rsidRPr="00902030">
        <w:rPr>
          <w:rFonts w:ascii="Arial" w:hAnsi="Arial" w:cs="Arial"/>
          <w:sz w:val="24"/>
          <w:szCs w:val="24"/>
        </w:rPr>
        <w:t xml:space="preserve">mobile payment platform </w:t>
      </w:r>
      <w:sdt>
        <w:sdtPr>
          <w:rPr>
            <w:rFonts w:ascii="Arial" w:hAnsi="Arial" w:cs="Arial"/>
            <w:sz w:val="24"/>
            <w:szCs w:val="24"/>
          </w:rPr>
          <w:id w:val="1044174287"/>
          <w:citation/>
        </w:sdtPr>
        <w:sdtEndPr/>
        <w:sdtContent>
          <w:r w:rsidR="003C4EEE" w:rsidRPr="00B83F37">
            <w:rPr>
              <w:rFonts w:ascii="Arial" w:hAnsi="Arial" w:cs="Arial"/>
              <w:sz w:val="24"/>
              <w:szCs w:val="24"/>
            </w:rPr>
            <w:fldChar w:fldCharType="begin"/>
          </w:r>
          <w:r w:rsidR="003C4EEE" w:rsidRPr="00B83F37">
            <w:rPr>
              <w:rFonts w:ascii="Arial" w:hAnsi="Arial" w:cs="Arial"/>
              <w:sz w:val="24"/>
              <w:szCs w:val="24"/>
            </w:rPr>
            <w:instrText xml:space="preserve">CITATION Zhe18 \l 17417 </w:instrText>
          </w:r>
          <w:r w:rsidR="003C4EEE"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(Shao &amp; Zhang, 2018)</w:t>
          </w:r>
          <w:r w:rsidR="003C4EEE" w:rsidRPr="00B83F37">
            <w:rPr>
              <w:rFonts w:ascii="Arial" w:hAnsi="Arial" w:cs="Arial"/>
              <w:sz w:val="24"/>
              <w:szCs w:val="24"/>
            </w:rPr>
            <w:fldChar w:fldCharType="end"/>
          </w:r>
        </w:sdtContent>
      </w:sdt>
      <w:r w:rsidR="003C4EEE" w:rsidRPr="00B83F37">
        <w:rPr>
          <w:rFonts w:ascii="Arial" w:hAnsi="Arial" w:cs="Arial"/>
          <w:sz w:val="24"/>
          <w:szCs w:val="24"/>
        </w:rPr>
        <w:t xml:space="preserve">. </w:t>
      </w:r>
      <w:r w:rsidRPr="00902030">
        <w:rPr>
          <w:rFonts w:ascii="Arial" w:hAnsi="Arial" w:cs="Arial"/>
          <w:sz w:val="24"/>
          <w:szCs w:val="24"/>
        </w:rPr>
        <w:t xml:space="preserve">As of now, </w:t>
      </w:r>
      <w:r>
        <w:rPr>
          <w:rFonts w:ascii="Arial" w:hAnsi="Arial" w:cs="Arial"/>
          <w:sz w:val="24"/>
          <w:szCs w:val="24"/>
        </w:rPr>
        <w:t>mobile payment</w:t>
      </w:r>
      <w:r w:rsidRPr="00902030">
        <w:rPr>
          <w:rFonts w:ascii="Arial" w:hAnsi="Arial" w:cs="Arial"/>
          <w:sz w:val="24"/>
          <w:szCs w:val="24"/>
        </w:rPr>
        <w:t xml:space="preserve"> is beginning famous in numerous ASEAN nations like Malaysia, Singapore, Indonesia and Thailand. By and large, Asia locale is the quickest developing use of </w:t>
      </w:r>
      <w:r>
        <w:rPr>
          <w:rFonts w:ascii="Arial" w:hAnsi="Arial" w:cs="Arial"/>
          <w:sz w:val="24"/>
          <w:szCs w:val="24"/>
        </w:rPr>
        <w:t>mobile payment</w:t>
      </w:r>
      <w:r w:rsidRPr="00902030">
        <w:rPr>
          <w:rFonts w:ascii="Arial" w:hAnsi="Arial" w:cs="Arial"/>
          <w:sz w:val="24"/>
          <w:szCs w:val="24"/>
        </w:rPr>
        <w:t xml:space="preserve"> because of high </w:t>
      </w:r>
      <w:r>
        <w:rPr>
          <w:rFonts w:ascii="Arial" w:hAnsi="Arial" w:cs="Arial"/>
          <w:sz w:val="24"/>
          <w:szCs w:val="24"/>
        </w:rPr>
        <w:t>smart</w:t>
      </w:r>
      <w:r w:rsidRPr="00902030">
        <w:rPr>
          <w:rFonts w:ascii="Arial" w:hAnsi="Arial" w:cs="Arial"/>
          <w:sz w:val="24"/>
          <w:szCs w:val="24"/>
        </w:rPr>
        <w:t xml:space="preserve">phone selection and business development in Asia district </w:t>
      </w:r>
      <w:sdt>
        <w:sdtPr>
          <w:rPr>
            <w:rFonts w:ascii="Arial" w:hAnsi="Arial" w:cs="Arial"/>
            <w:sz w:val="24"/>
            <w:szCs w:val="24"/>
          </w:rPr>
          <w:id w:val="-1423798589"/>
          <w:citation/>
        </w:sdtPr>
        <w:sdtEndPr/>
        <w:sdtContent>
          <w:r w:rsidR="003C4EEE" w:rsidRPr="00B83F37">
            <w:rPr>
              <w:rFonts w:ascii="Arial" w:hAnsi="Arial" w:cs="Arial"/>
              <w:sz w:val="24"/>
              <w:szCs w:val="24"/>
            </w:rPr>
            <w:fldChar w:fldCharType="begin"/>
          </w:r>
          <w:r w:rsidR="003C4EEE" w:rsidRPr="00B83F37">
            <w:rPr>
              <w:rFonts w:ascii="Arial" w:hAnsi="Arial" w:cs="Arial"/>
              <w:sz w:val="24"/>
              <w:szCs w:val="24"/>
            </w:rPr>
            <w:instrText xml:space="preserve"> CITATION Ell12 \l 17417 </w:instrText>
          </w:r>
          <w:r w:rsidR="003C4EEE"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(Phneah, 2012)</w:t>
          </w:r>
          <w:r w:rsidR="003C4EEE" w:rsidRPr="00B83F37">
            <w:rPr>
              <w:rFonts w:ascii="Arial" w:hAnsi="Arial" w:cs="Arial"/>
              <w:sz w:val="24"/>
              <w:szCs w:val="24"/>
            </w:rPr>
            <w:fldChar w:fldCharType="end"/>
          </w:r>
        </w:sdtContent>
      </w:sdt>
      <w:r w:rsidR="003C4EEE" w:rsidRPr="00B83F37">
        <w:rPr>
          <w:rFonts w:ascii="Arial" w:hAnsi="Arial" w:cs="Arial"/>
          <w:sz w:val="24"/>
          <w:szCs w:val="24"/>
        </w:rPr>
        <w:t xml:space="preserve">. Surely, NFC mobile </w:t>
      </w:r>
      <w:r w:rsidR="003C4EEE" w:rsidRPr="00B83F37">
        <w:rPr>
          <w:rFonts w:ascii="Arial" w:hAnsi="Arial" w:cs="Arial"/>
          <w:sz w:val="24"/>
          <w:szCs w:val="24"/>
        </w:rPr>
        <w:lastRenderedPageBreak/>
        <w:t xml:space="preserve">payment is play biggest part in mobile commerce due to it enable user to apply their smartphones as </w:t>
      </w:r>
      <w:r w:rsidR="003757C4" w:rsidRPr="00B83F37">
        <w:rPr>
          <w:rFonts w:ascii="Arial" w:hAnsi="Arial" w:cs="Arial"/>
          <w:noProof/>
          <w:sz w:val="24"/>
          <w:szCs w:val="24"/>
        </w:rPr>
        <w:drawing>
          <wp:anchor distT="0" distB="0" distL="114300" distR="114300" simplePos="0" relativeHeight="251697152" behindDoc="0" locked="0" layoutInCell="1" allowOverlap="1" wp14:anchorId="341ABD76" wp14:editId="28B4964E">
            <wp:simplePos x="0" y="0"/>
            <wp:positionH relativeFrom="margin">
              <wp:align>right</wp:align>
            </wp:positionH>
            <wp:positionV relativeFrom="paragraph">
              <wp:posOffset>633945</wp:posOffset>
            </wp:positionV>
            <wp:extent cx="5675630" cy="5560060"/>
            <wp:effectExtent l="0" t="0" r="127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5630" cy="5560060"/>
                    </a:xfrm>
                    <a:prstGeom prst="rect">
                      <a:avLst/>
                    </a:prstGeom>
                    <a:noFill/>
                  </pic:spPr>
                </pic:pic>
              </a:graphicData>
            </a:graphic>
          </wp:anchor>
        </w:drawing>
      </w:r>
      <w:r w:rsidR="003C4EEE" w:rsidRPr="00B83F37">
        <w:rPr>
          <w:rFonts w:ascii="Arial" w:hAnsi="Arial" w:cs="Arial"/>
          <w:sz w:val="24"/>
          <w:szCs w:val="24"/>
        </w:rPr>
        <w:t>e-wallets to do payment services without any complication steps (Pham &amp; Ho, 2015).</w:t>
      </w:r>
    </w:p>
    <w:p w14:paraId="7D2FE76B" w14:textId="4AA9142A" w:rsidR="00FD6B67" w:rsidRPr="00B83F37" w:rsidRDefault="00FD6B67" w:rsidP="003C4EEE">
      <w:pPr>
        <w:spacing w:line="480" w:lineRule="auto"/>
        <w:ind w:firstLine="720"/>
        <w:jc w:val="both"/>
        <w:rPr>
          <w:rFonts w:ascii="Arial" w:hAnsi="Arial" w:cs="Arial"/>
          <w:sz w:val="24"/>
          <w:szCs w:val="24"/>
        </w:rPr>
      </w:pPr>
      <w:r w:rsidRPr="00B83F37">
        <w:rPr>
          <w:rFonts w:ascii="Arial" w:hAnsi="Arial" w:cs="Arial"/>
          <w:sz w:val="24"/>
          <w:szCs w:val="24"/>
        </w:rPr>
        <w:t>Table 1: Comparison Top 10 Popular “E-wallets” in Malaysia</w:t>
      </w:r>
      <w:sdt>
        <w:sdtPr>
          <w:rPr>
            <w:rFonts w:ascii="Arial" w:hAnsi="Arial" w:cs="Arial"/>
            <w:sz w:val="24"/>
            <w:szCs w:val="24"/>
          </w:rPr>
          <w:id w:val="904499006"/>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Far18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(Gazi, 2018)</w:t>
          </w:r>
          <w:r w:rsidRPr="00B83F37">
            <w:rPr>
              <w:rFonts w:ascii="Arial" w:hAnsi="Arial" w:cs="Arial"/>
              <w:sz w:val="24"/>
              <w:szCs w:val="24"/>
            </w:rPr>
            <w:fldChar w:fldCharType="end"/>
          </w:r>
        </w:sdtContent>
      </w:sdt>
    </w:p>
    <w:bookmarkEnd w:id="26"/>
    <w:p w14:paraId="2F188BDC" w14:textId="0EE18E12" w:rsidR="00F5479B" w:rsidRDefault="008D1D4B" w:rsidP="00E926CD">
      <w:pPr>
        <w:spacing w:line="360" w:lineRule="auto"/>
        <w:jc w:val="both"/>
        <w:rPr>
          <w:rFonts w:ascii="Arial" w:hAnsi="Arial" w:cs="Arial"/>
          <w:sz w:val="24"/>
          <w:szCs w:val="24"/>
        </w:rPr>
      </w:pPr>
      <w:r w:rsidRPr="00B83F37">
        <w:rPr>
          <w:rFonts w:ascii="Arial" w:hAnsi="Arial" w:cs="Arial"/>
          <w:sz w:val="24"/>
          <w:szCs w:val="24"/>
        </w:rPr>
        <w:t>In this study, we will identify problem statement and develop research objective and</w:t>
      </w:r>
      <w:r w:rsidR="0077041B" w:rsidRPr="00B83F37">
        <w:rPr>
          <w:rFonts w:ascii="Arial" w:hAnsi="Arial" w:cs="Arial"/>
          <w:sz w:val="24"/>
          <w:szCs w:val="24"/>
        </w:rPr>
        <w:t xml:space="preserve"> question.</w:t>
      </w:r>
      <w:r w:rsidR="005D640C" w:rsidRPr="00B83F37">
        <w:rPr>
          <w:rFonts w:ascii="Arial" w:hAnsi="Arial" w:cs="Arial"/>
          <w:sz w:val="24"/>
          <w:szCs w:val="24"/>
        </w:rPr>
        <w:t xml:space="preserve"> In Chapter 2, there is </w:t>
      </w:r>
      <w:r w:rsidRPr="00B83F37">
        <w:rPr>
          <w:rFonts w:ascii="Arial" w:hAnsi="Arial" w:cs="Arial"/>
          <w:sz w:val="24"/>
          <w:szCs w:val="24"/>
        </w:rPr>
        <w:t>two section</w:t>
      </w:r>
      <w:r w:rsidR="0077041B" w:rsidRPr="00B83F37">
        <w:rPr>
          <w:rFonts w:ascii="Arial" w:hAnsi="Arial" w:cs="Arial"/>
          <w:sz w:val="24"/>
          <w:szCs w:val="24"/>
        </w:rPr>
        <w:t xml:space="preserve"> was carried out</w:t>
      </w:r>
      <w:r w:rsidRPr="00B83F37">
        <w:rPr>
          <w:rFonts w:ascii="Arial" w:hAnsi="Arial" w:cs="Arial"/>
          <w:sz w:val="24"/>
          <w:szCs w:val="24"/>
        </w:rPr>
        <w:t xml:space="preserve">. First, we will </w:t>
      </w:r>
      <w:r w:rsidR="005D640C" w:rsidRPr="00B83F37">
        <w:rPr>
          <w:rFonts w:ascii="Arial" w:hAnsi="Arial" w:cs="Arial"/>
          <w:sz w:val="24"/>
          <w:szCs w:val="24"/>
        </w:rPr>
        <w:t xml:space="preserve">review the related literature and </w:t>
      </w:r>
      <w:r w:rsidRPr="00B83F37">
        <w:rPr>
          <w:rFonts w:ascii="Arial" w:hAnsi="Arial" w:cs="Arial"/>
          <w:sz w:val="24"/>
          <w:szCs w:val="24"/>
        </w:rPr>
        <w:t>clarification of the technical concepts related to the</w:t>
      </w:r>
      <w:r w:rsidR="0077041B" w:rsidRPr="00B83F37">
        <w:rPr>
          <w:rFonts w:ascii="Arial" w:hAnsi="Arial" w:cs="Arial"/>
          <w:sz w:val="24"/>
          <w:szCs w:val="24"/>
        </w:rPr>
        <w:t xml:space="preserve"> mobile payment </w:t>
      </w:r>
      <w:r w:rsidRPr="00B83F37">
        <w:rPr>
          <w:rFonts w:ascii="Arial" w:hAnsi="Arial" w:cs="Arial"/>
          <w:sz w:val="24"/>
          <w:szCs w:val="24"/>
        </w:rPr>
        <w:t>technology</w:t>
      </w:r>
      <w:r w:rsidR="0077041B" w:rsidRPr="00B83F37">
        <w:rPr>
          <w:rFonts w:ascii="Arial" w:hAnsi="Arial" w:cs="Arial"/>
          <w:sz w:val="24"/>
          <w:szCs w:val="24"/>
        </w:rPr>
        <w:t xml:space="preserve"> and narrow down to </w:t>
      </w:r>
      <w:r w:rsidR="0045472B" w:rsidRPr="00B83F37">
        <w:rPr>
          <w:rFonts w:ascii="Arial" w:hAnsi="Arial" w:cs="Arial"/>
          <w:sz w:val="24"/>
          <w:szCs w:val="24"/>
        </w:rPr>
        <w:t xml:space="preserve">literature review </w:t>
      </w:r>
      <w:r w:rsidR="0077041B" w:rsidRPr="00B83F37">
        <w:rPr>
          <w:rFonts w:ascii="Arial" w:hAnsi="Arial" w:cs="Arial"/>
          <w:sz w:val="24"/>
          <w:szCs w:val="24"/>
        </w:rPr>
        <w:t>NFC mobile payment.</w:t>
      </w:r>
      <w:r w:rsidRPr="00B83F37">
        <w:rPr>
          <w:rFonts w:ascii="Arial" w:hAnsi="Arial" w:cs="Arial"/>
          <w:sz w:val="24"/>
          <w:szCs w:val="24"/>
        </w:rPr>
        <w:t xml:space="preserve"> Follow by next section </w:t>
      </w:r>
      <w:r w:rsidR="0045472B" w:rsidRPr="00B83F37">
        <w:rPr>
          <w:rFonts w:ascii="Arial" w:hAnsi="Arial" w:cs="Arial"/>
          <w:sz w:val="24"/>
          <w:szCs w:val="24"/>
        </w:rPr>
        <w:t xml:space="preserve">is </w:t>
      </w:r>
      <w:r w:rsidRPr="00B83F37">
        <w:rPr>
          <w:rFonts w:ascii="Arial" w:hAnsi="Arial" w:cs="Arial"/>
          <w:sz w:val="24"/>
          <w:szCs w:val="24"/>
        </w:rPr>
        <w:t xml:space="preserve">review main theories </w:t>
      </w:r>
      <w:r w:rsidR="0045472B" w:rsidRPr="00B83F37">
        <w:rPr>
          <w:rFonts w:ascii="Arial" w:hAnsi="Arial" w:cs="Arial"/>
          <w:sz w:val="24"/>
          <w:szCs w:val="24"/>
        </w:rPr>
        <w:t xml:space="preserve">of acceptance </w:t>
      </w:r>
      <w:r w:rsidRPr="00B83F37">
        <w:rPr>
          <w:rFonts w:ascii="Arial" w:hAnsi="Arial" w:cs="Arial"/>
          <w:sz w:val="24"/>
          <w:szCs w:val="24"/>
        </w:rPr>
        <w:t>technological innovations</w:t>
      </w:r>
      <w:r w:rsidR="005D640C" w:rsidRPr="00B83F37">
        <w:rPr>
          <w:rFonts w:ascii="Arial" w:hAnsi="Arial" w:cs="Arial"/>
        </w:rPr>
        <w:t xml:space="preserve"> </w:t>
      </w:r>
      <w:r w:rsidRPr="00B83F37">
        <w:rPr>
          <w:rFonts w:ascii="Arial" w:hAnsi="Arial" w:cs="Arial"/>
          <w:sz w:val="24"/>
          <w:szCs w:val="24"/>
        </w:rPr>
        <w:t xml:space="preserve">and mobile payments, and a proposal of a model based on the theoretical review that </w:t>
      </w:r>
      <w:r w:rsidRPr="00B83F37">
        <w:rPr>
          <w:rFonts w:ascii="Arial" w:hAnsi="Arial" w:cs="Arial"/>
          <w:sz w:val="24"/>
          <w:szCs w:val="24"/>
        </w:rPr>
        <w:lastRenderedPageBreak/>
        <w:t xml:space="preserve">attempts to explain by enunciating different hypotheses the process of acceptance of NFC technology. </w:t>
      </w:r>
      <w:r w:rsidR="0077041B" w:rsidRPr="00B83F37">
        <w:rPr>
          <w:rFonts w:ascii="Arial" w:hAnsi="Arial" w:cs="Arial"/>
          <w:sz w:val="24"/>
          <w:szCs w:val="24"/>
        </w:rPr>
        <w:t>In chapter 3, research</w:t>
      </w:r>
      <w:r w:rsidRPr="00B83F37">
        <w:rPr>
          <w:rFonts w:ascii="Arial" w:hAnsi="Arial" w:cs="Arial"/>
          <w:sz w:val="24"/>
          <w:szCs w:val="24"/>
        </w:rPr>
        <w:t xml:space="preserve"> methodology</w:t>
      </w:r>
      <w:r w:rsidR="0077041B" w:rsidRPr="00B83F37">
        <w:rPr>
          <w:rFonts w:ascii="Arial" w:hAnsi="Arial" w:cs="Arial"/>
          <w:sz w:val="24"/>
          <w:szCs w:val="24"/>
        </w:rPr>
        <w:t xml:space="preserve"> will discuss which </w:t>
      </w:r>
      <w:r w:rsidRPr="00B83F37">
        <w:rPr>
          <w:rFonts w:ascii="Arial" w:hAnsi="Arial" w:cs="Arial"/>
          <w:sz w:val="24"/>
          <w:szCs w:val="24"/>
        </w:rPr>
        <w:t xml:space="preserve">including the measurement instrument, the techniques to </w:t>
      </w:r>
      <w:r w:rsidR="0077041B" w:rsidRPr="00B83F37">
        <w:rPr>
          <w:rFonts w:ascii="Arial" w:hAnsi="Arial" w:cs="Arial"/>
          <w:sz w:val="24"/>
          <w:szCs w:val="24"/>
        </w:rPr>
        <w:t>analyse</w:t>
      </w:r>
      <w:r w:rsidRPr="00B83F37">
        <w:rPr>
          <w:rFonts w:ascii="Arial" w:hAnsi="Arial" w:cs="Arial"/>
          <w:sz w:val="24"/>
          <w:szCs w:val="24"/>
        </w:rPr>
        <w:t xml:space="preserve"> the data and the sampl</w:t>
      </w:r>
      <w:r w:rsidR="0077041B" w:rsidRPr="00B83F37">
        <w:rPr>
          <w:rFonts w:ascii="Arial" w:hAnsi="Arial" w:cs="Arial"/>
          <w:sz w:val="24"/>
          <w:szCs w:val="24"/>
        </w:rPr>
        <w:t>ing</w:t>
      </w:r>
      <w:r w:rsidRPr="00B83F37">
        <w:rPr>
          <w:rFonts w:ascii="Arial" w:hAnsi="Arial" w:cs="Arial"/>
          <w:sz w:val="24"/>
          <w:szCs w:val="24"/>
        </w:rPr>
        <w:t xml:space="preserve">. </w:t>
      </w:r>
      <w:r w:rsidR="0077041B" w:rsidRPr="00B83F37">
        <w:rPr>
          <w:rFonts w:ascii="Arial" w:hAnsi="Arial" w:cs="Arial"/>
          <w:sz w:val="24"/>
          <w:szCs w:val="24"/>
        </w:rPr>
        <w:t xml:space="preserve">Thus, Chapter 4 </w:t>
      </w:r>
      <w:r w:rsidR="0045472B" w:rsidRPr="00B83F37">
        <w:rPr>
          <w:rFonts w:ascii="Arial" w:hAnsi="Arial" w:cs="Arial"/>
          <w:sz w:val="24"/>
          <w:szCs w:val="24"/>
        </w:rPr>
        <w:t xml:space="preserve">reported the results and discusses the ﬁndings, with theoretical implications </w:t>
      </w:r>
      <w:r w:rsidR="00F5479B" w:rsidRPr="00B83F37">
        <w:rPr>
          <w:rFonts w:ascii="Arial" w:hAnsi="Arial" w:cs="Arial"/>
          <w:sz w:val="24"/>
          <w:szCs w:val="24"/>
        </w:rPr>
        <w:t xml:space="preserve">to explain the relationships between the different factors that, from the user point of view, influence the acceptance of NFC payment. Lastly, </w:t>
      </w:r>
      <w:r w:rsidR="0045472B" w:rsidRPr="00B83F37">
        <w:rPr>
          <w:rFonts w:ascii="Arial" w:hAnsi="Arial" w:cs="Arial"/>
          <w:sz w:val="24"/>
          <w:szCs w:val="24"/>
        </w:rPr>
        <w:t xml:space="preserve">Chapter 5 </w:t>
      </w:r>
      <w:r w:rsidR="00F5479B" w:rsidRPr="00B83F37">
        <w:rPr>
          <w:rFonts w:ascii="Arial" w:hAnsi="Arial" w:cs="Arial"/>
          <w:sz w:val="24"/>
          <w:szCs w:val="24"/>
        </w:rPr>
        <w:t>are</w:t>
      </w:r>
      <w:r w:rsidR="0045472B" w:rsidRPr="00B83F37">
        <w:rPr>
          <w:rFonts w:ascii="Arial" w:hAnsi="Arial" w:cs="Arial"/>
          <w:sz w:val="24"/>
          <w:szCs w:val="24"/>
        </w:rPr>
        <w:t xml:space="preserve"> </w:t>
      </w:r>
      <w:r w:rsidR="00FA0771" w:rsidRPr="00B83F37">
        <w:rPr>
          <w:rFonts w:ascii="Arial" w:hAnsi="Arial" w:cs="Arial"/>
          <w:sz w:val="24"/>
          <w:szCs w:val="24"/>
        </w:rPr>
        <w:t>discussing</w:t>
      </w:r>
      <w:r w:rsidR="00F5479B" w:rsidRPr="00B83F37">
        <w:rPr>
          <w:rFonts w:ascii="Arial" w:hAnsi="Arial" w:cs="Arial"/>
          <w:sz w:val="24"/>
          <w:szCs w:val="24"/>
        </w:rPr>
        <w:t xml:space="preserve"> </w:t>
      </w:r>
      <w:r w:rsidR="0045472B" w:rsidRPr="00B83F37">
        <w:rPr>
          <w:rFonts w:ascii="Arial" w:hAnsi="Arial" w:cs="Arial"/>
          <w:sz w:val="24"/>
          <w:szCs w:val="24"/>
        </w:rPr>
        <w:t xml:space="preserve">the </w:t>
      </w:r>
      <w:r w:rsidR="00F5479B" w:rsidRPr="00B83F37">
        <w:rPr>
          <w:rFonts w:ascii="Arial" w:hAnsi="Arial" w:cs="Arial"/>
          <w:sz w:val="24"/>
          <w:szCs w:val="24"/>
        </w:rPr>
        <w:t>conclusion and recommendation future lines of research.</w:t>
      </w:r>
    </w:p>
    <w:p w14:paraId="0D9F9E6A" w14:textId="77777777" w:rsidR="003757C4" w:rsidRDefault="003757C4" w:rsidP="003757C4">
      <w:pPr>
        <w:spacing w:line="360" w:lineRule="auto"/>
        <w:ind w:firstLine="720"/>
        <w:jc w:val="both"/>
        <w:rPr>
          <w:rFonts w:ascii="Arial" w:hAnsi="Arial" w:cs="Arial"/>
          <w:sz w:val="24"/>
          <w:szCs w:val="24"/>
        </w:rPr>
      </w:pPr>
    </w:p>
    <w:p w14:paraId="68523662" w14:textId="7235B283" w:rsidR="00325F1C" w:rsidRPr="003757C4" w:rsidRDefault="00325F1C" w:rsidP="003757C4">
      <w:pPr>
        <w:pStyle w:val="Heading2"/>
        <w:numPr>
          <w:ilvl w:val="1"/>
          <w:numId w:val="10"/>
        </w:numPr>
        <w:spacing w:line="480" w:lineRule="auto"/>
        <w:rPr>
          <w:rFonts w:ascii="Arial" w:hAnsi="Arial" w:cs="Arial"/>
          <w:b/>
          <w:bCs/>
          <w:color w:val="auto"/>
        </w:rPr>
      </w:pPr>
      <w:bookmarkStart w:id="27" w:name="_Toc7115295"/>
      <w:bookmarkStart w:id="28" w:name="_Toc17969711"/>
      <w:r w:rsidRPr="003757C4">
        <w:rPr>
          <w:rFonts w:ascii="Arial" w:hAnsi="Arial" w:cs="Arial"/>
          <w:b/>
          <w:bCs/>
          <w:color w:val="auto"/>
        </w:rPr>
        <w:t>Problem Statement</w:t>
      </w:r>
      <w:bookmarkEnd w:id="27"/>
      <w:bookmarkEnd w:id="28"/>
    </w:p>
    <w:p w14:paraId="74BC2DCB" w14:textId="77777777" w:rsidR="003757C4" w:rsidRPr="003757C4" w:rsidRDefault="003757C4" w:rsidP="003757C4">
      <w:pPr>
        <w:pStyle w:val="ListParagraph"/>
      </w:pPr>
    </w:p>
    <w:p w14:paraId="231B0F44" w14:textId="77DB1E51" w:rsidR="00854C8F" w:rsidRPr="00B83F37" w:rsidRDefault="003C4EEE" w:rsidP="00E926CD">
      <w:pPr>
        <w:spacing w:line="360" w:lineRule="auto"/>
        <w:jc w:val="both"/>
        <w:rPr>
          <w:rFonts w:ascii="Arial" w:hAnsi="Arial" w:cs="Arial"/>
          <w:sz w:val="24"/>
          <w:szCs w:val="24"/>
        </w:rPr>
      </w:pPr>
      <w:r w:rsidRPr="00B83F37">
        <w:rPr>
          <w:rFonts w:ascii="Arial" w:hAnsi="Arial" w:cs="Arial"/>
          <w:sz w:val="24"/>
          <w:szCs w:val="24"/>
        </w:rPr>
        <w:t>In Malaysia, according</w:t>
      </w:r>
      <w:r w:rsidR="00854C8F" w:rsidRPr="00B83F37">
        <w:rPr>
          <w:rFonts w:ascii="Arial" w:hAnsi="Arial" w:cs="Arial"/>
          <w:sz w:val="24"/>
          <w:szCs w:val="24"/>
        </w:rPr>
        <w:t xml:space="preserve"> </w:t>
      </w:r>
      <w:r w:rsidR="007F55F2" w:rsidRPr="00B83F37">
        <w:rPr>
          <w:rFonts w:ascii="Arial" w:hAnsi="Arial" w:cs="Arial"/>
          <w:sz w:val="24"/>
          <w:szCs w:val="24"/>
        </w:rPr>
        <w:t xml:space="preserve">to </w:t>
      </w:r>
      <w:r w:rsidRPr="00B83F37">
        <w:rPr>
          <w:rFonts w:ascii="Arial" w:hAnsi="Arial" w:cs="Arial"/>
          <w:sz w:val="24"/>
          <w:szCs w:val="24"/>
        </w:rPr>
        <w:t>Bank Negara</w:t>
      </w:r>
      <w:r w:rsidR="007F55F2" w:rsidRPr="00B83F37">
        <w:rPr>
          <w:rFonts w:ascii="Arial" w:hAnsi="Arial" w:cs="Arial"/>
          <w:sz w:val="24"/>
          <w:szCs w:val="24"/>
        </w:rPr>
        <w:t xml:space="preserve"> Malaysia</w:t>
      </w:r>
      <w:r w:rsidR="00854C8F" w:rsidRPr="00B83F37">
        <w:rPr>
          <w:rFonts w:ascii="Arial" w:hAnsi="Arial" w:cs="Arial"/>
          <w:sz w:val="24"/>
          <w:szCs w:val="24"/>
        </w:rPr>
        <w:t xml:space="preserve"> </w:t>
      </w:r>
      <w:r w:rsidR="00A84517" w:rsidRPr="00B83F37">
        <w:rPr>
          <w:rFonts w:ascii="Arial" w:hAnsi="Arial" w:cs="Arial"/>
          <w:sz w:val="24"/>
          <w:szCs w:val="24"/>
        </w:rPr>
        <w:t xml:space="preserve">highlighted </w:t>
      </w:r>
      <w:r w:rsidR="00902030" w:rsidRPr="00902030">
        <w:rPr>
          <w:rFonts w:ascii="Arial" w:hAnsi="Arial" w:cs="Arial"/>
          <w:sz w:val="24"/>
          <w:szCs w:val="24"/>
        </w:rPr>
        <w:t xml:space="preserve">non-money exchange are increment which the quantity of electronic </w:t>
      </w:r>
      <w:r w:rsidR="00902030">
        <w:rPr>
          <w:rFonts w:ascii="Arial" w:hAnsi="Arial" w:cs="Arial"/>
          <w:sz w:val="24"/>
          <w:szCs w:val="24"/>
        </w:rPr>
        <w:t>payments</w:t>
      </w:r>
      <w:r w:rsidR="00902030" w:rsidRPr="00902030">
        <w:rPr>
          <w:rFonts w:ascii="Arial" w:hAnsi="Arial" w:cs="Arial"/>
          <w:sz w:val="24"/>
          <w:szCs w:val="24"/>
        </w:rPr>
        <w:t xml:space="preserve"> exchanges made per capita to 56 exchanges in 2012 when contrasted with 14.3 in 2003, and that over 80% of retail </w:t>
      </w:r>
      <w:r w:rsidR="00902030">
        <w:rPr>
          <w:rFonts w:ascii="Arial" w:hAnsi="Arial" w:cs="Arial"/>
          <w:sz w:val="24"/>
          <w:szCs w:val="24"/>
        </w:rPr>
        <w:t>payment</w:t>
      </w:r>
      <w:r w:rsidR="00902030" w:rsidRPr="00902030">
        <w:rPr>
          <w:rFonts w:ascii="Arial" w:hAnsi="Arial" w:cs="Arial"/>
          <w:sz w:val="24"/>
          <w:szCs w:val="24"/>
        </w:rPr>
        <w:t xml:space="preserve"> exchanges are directed electronically</w:t>
      </w:r>
      <w:sdt>
        <w:sdtPr>
          <w:rPr>
            <w:rFonts w:ascii="Arial" w:hAnsi="Arial" w:cs="Arial"/>
            <w:sz w:val="24"/>
            <w:szCs w:val="24"/>
          </w:rPr>
          <w:id w:val="-575746784"/>
          <w:citation/>
        </w:sdtPr>
        <w:sdtEndPr/>
        <w:sdtContent>
          <w:r w:rsidR="006E1435" w:rsidRPr="00B83F37">
            <w:rPr>
              <w:rFonts w:ascii="Arial" w:hAnsi="Arial" w:cs="Arial"/>
              <w:sz w:val="24"/>
              <w:szCs w:val="24"/>
            </w:rPr>
            <w:fldChar w:fldCharType="begin"/>
          </w:r>
          <w:r w:rsidR="007A07B7" w:rsidRPr="00B83F37">
            <w:rPr>
              <w:rFonts w:ascii="Arial" w:hAnsi="Arial" w:cs="Arial"/>
              <w:sz w:val="24"/>
              <w:szCs w:val="24"/>
            </w:rPr>
            <w:instrText xml:space="preserve">CITATION BNM19 \l 17417 </w:instrText>
          </w:r>
          <w:r w:rsidR="006E1435"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(BNM, 2019a)</w:t>
          </w:r>
          <w:r w:rsidR="006E1435" w:rsidRPr="00B83F37">
            <w:rPr>
              <w:rFonts w:ascii="Arial" w:hAnsi="Arial" w:cs="Arial"/>
              <w:sz w:val="24"/>
              <w:szCs w:val="24"/>
            </w:rPr>
            <w:fldChar w:fldCharType="end"/>
          </w:r>
        </w:sdtContent>
      </w:sdt>
      <w:r w:rsidR="00A84517" w:rsidRPr="00B83F37">
        <w:rPr>
          <w:rFonts w:ascii="Arial" w:hAnsi="Arial" w:cs="Arial"/>
          <w:sz w:val="24"/>
          <w:szCs w:val="24"/>
        </w:rPr>
        <w:t>.</w:t>
      </w:r>
      <w:r w:rsidR="00854C8F" w:rsidRPr="00B83F37">
        <w:rPr>
          <w:rFonts w:ascii="Arial" w:hAnsi="Arial" w:cs="Arial"/>
          <w:sz w:val="24"/>
          <w:szCs w:val="24"/>
        </w:rPr>
        <w:t xml:space="preserve"> </w:t>
      </w:r>
      <w:r w:rsidR="00902030" w:rsidRPr="00902030">
        <w:rPr>
          <w:rFonts w:ascii="Arial" w:hAnsi="Arial" w:cs="Arial"/>
          <w:sz w:val="24"/>
          <w:szCs w:val="24"/>
        </w:rPr>
        <w:t xml:space="preserve">Moreover, allude to Figure 2 demonstrated the </w:t>
      </w:r>
      <w:r w:rsidR="00902030">
        <w:rPr>
          <w:rFonts w:ascii="Arial" w:hAnsi="Arial" w:cs="Arial"/>
          <w:sz w:val="24"/>
          <w:szCs w:val="24"/>
        </w:rPr>
        <w:t>smart</w:t>
      </w:r>
      <w:r w:rsidR="00902030" w:rsidRPr="00902030">
        <w:rPr>
          <w:rFonts w:ascii="Arial" w:hAnsi="Arial" w:cs="Arial"/>
          <w:sz w:val="24"/>
          <w:szCs w:val="24"/>
        </w:rPr>
        <w:t xml:space="preserve">phone infiltration in Malaysia as portion of the populace from 2017 to 2023 is pattern up and anticipated at year 2023, 61% of the populace in Malaysia utilized a </w:t>
      </w:r>
      <w:r w:rsidR="00902030">
        <w:rPr>
          <w:rFonts w:ascii="Arial" w:hAnsi="Arial" w:cs="Arial"/>
          <w:sz w:val="24"/>
          <w:szCs w:val="24"/>
        </w:rPr>
        <w:t>smart</w:t>
      </w:r>
      <w:r w:rsidR="00902030" w:rsidRPr="00902030">
        <w:rPr>
          <w:rFonts w:ascii="Arial" w:hAnsi="Arial" w:cs="Arial"/>
          <w:sz w:val="24"/>
          <w:szCs w:val="24"/>
        </w:rPr>
        <w:t xml:space="preserve">phone compare at 2017 just have 49% populace utilizing </w:t>
      </w:r>
      <w:r w:rsidR="00902030">
        <w:rPr>
          <w:rFonts w:ascii="Arial" w:hAnsi="Arial" w:cs="Arial"/>
          <w:sz w:val="24"/>
          <w:szCs w:val="24"/>
        </w:rPr>
        <w:t>smart</w:t>
      </w:r>
      <w:r w:rsidR="00902030" w:rsidRPr="00902030">
        <w:rPr>
          <w:rFonts w:ascii="Arial" w:hAnsi="Arial" w:cs="Arial"/>
          <w:sz w:val="24"/>
          <w:szCs w:val="24"/>
        </w:rPr>
        <w:t>phone</w:t>
      </w:r>
      <w:sdt>
        <w:sdtPr>
          <w:rPr>
            <w:rFonts w:ascii="Arial" w:hAnsi="Arial" w:cs="Arial"/>
            <w:sz w:val="24"/>
            <w:szCs w:val="24"/>
          </w:rPr>
          <w:id w:val="-1731758058"/>
          <w:citation/>
        </w:sdtPr>
        <w:sdtEndPr/>
        <w:sdtContent>
          <w:r w:rsidR="002900DE" w:rsidRPr="00B83F37">
            <w:rPr>
              <w:rFonts w:ascii="Arial" w:hAnsi="Arial" w:cs="Arial"/>
              <w:sz w:val="24"/>
              <w:szCs w:val="24"/>
            </w:rPr>
            <w:fldChar w:fldCharType="begin"/>
          </w:r>
          <w:r w:rsidR="001C3B8A" w:rsidRPr="00B83F37">
            <w:rPr>
              <w:rFonts w:ascii="Arial" w:hAnsi="Arial" w:cs="Arial"/>
              <w:sz w:val="24"/>
              <w:szCs w:val="24"/>
            </w:rPr>
            <w:instrText xml:space="preserve">CITATION Sta19 \l 17417 </w:instrText>
          </w:r>
          <w:r w:rsidR="002900DE"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(Statista, 2019a)</w:t>
          </w:r>
          <w:r w:rsidR="002900DE" w:rsidRPr="00B83F37">
            <w:rPr>
              <w:rFonts w:ascii="Arial" w:hAnsi="Arial" w:cs="Arial"/>
              <w:sz w:val="24"/>
              <w:szCs w:val="24"/>
            </w:rPr>
            <w:fldChar w:fldCharType="end"/>
          </w:r>
        </w:sdtContent>
      </w:sdt>
      <w:r w:rsidR="000D0182" w:rsidRPr="00B83F37">
        <w:rPr>
          <w:rFonts w:ascii="Arial" w:hAnsi="Arial" w:cs="Arial"/>
          <w:sz w:val="24"/>
          <w:szCs w:val="24"/>
        </w:rPr>
        <w:t xml:space="preserve">. </w:t>
      </w:r>
      <w:r w:rsidR="00902030" w:rsidRPr="00902030">
        <w:rPr>
          <w:rFonts w:ascii="Arial" w:hAnsi="Arial" w:cs="Arial"/>
          <w:sz w:val="24"/>
          <w:szCs w:val="24"/>
        </w:rPr>
        <w:t xml:space="preserve">This rate demonstrated </w:t>
      </w:r>
      <w:r w:rsidR="00902030">
        <w:rPr>
          <w:rFonts w:ascii="Arial" w:hAnsi="Arial" w:cs="Arial"/>
          <w:sz w:val="24"/>
          <w:szCs w:val="24"/>
        </w:rPr>
        <w:t>smart</w:t>
      </w:r>
      <w:r w:rsidR="00902030" w:rsidRPr="00902030">
        <w:rPr>
          <w:rFonts w:ascii="Arial" w:hAnsi="Arial" w:cs="Arial"/>
          <w:sz w:val="24"/>
          <w:szCs w:val="24"/>
        </w:rPr>
        <w:t>phone entrance in Malaysia is high and well-situated to progress into a cashless society.</w:t>
      </w:r>
      <w:r w:rsidR="00E77656" w:rsidRPr="00B83F37">
        <w:rPr>
          <w:rFonts w:ascii="Arial" w:hAnsi="Arial" w:cs="Arial"/>
          <w:sz w:val="24"/>
          <w:szCs w:val="24"/>
        </w:rPr>
        <w:t xml:space="preserve"> </w:t>
      </w:r>
    </w:p>
    <w:p w14:paraId="2D2810F7" w14:textId="4A40FB5A" w:rsidR="00854C8F" w:rsidRPr="00B83F37" w:rsidRDefault="003757C4" w:rsidP="003757C4">
      <w:pPr>
        <w:spacing w:line="360" w:lineRule="auto"/>
        <w:jc w:val="both"/>
        <w:rPr>
          <w:rFonts w:ascii="Arial" w:hAnsi="Arial" w:cs="Arial"/>
          <w:sz w:val="24"/>
          <w:szCs w:val="24"/>
        </w:rPr>
      </w:pPr>
      <w:r w:rsidRPr="00B83F37">
        <w:rPr>
          <w:rFonts w:ascii="Arial" w:hAnsi="Arial" w:cs="Arial"/>
          <w:noProof/>
          <w:sz w:val="24"/>
          <w:szCs w:val="24"/>
        </w:rPr>
        <w:drawing>
          <wp:anchor distT="0" distB="0" distL="114300" distR="114300" simplePos="0" relativeHeight="251661312" behindDoc="0" locked="0" layoutInCell="1" allowOverlap="1" wp14:anchorId="1FEC4C6F" wp14:editId="5384C346">
            <wp:simplePos x="0" y="0"/>
            <wp:positionH relativeFrom="margin">
              <wp:posOffset>885825</wp:posOffset>
            </wp:positionH>
            <wp:positionV relativeFrom="paragraph">
              <wp:posOffset>1905</wp:posOffset>
            </wp:positionV>
            <wp:extent cx="4110990" cy="3187700"/>
            <wp:effectExtent l="19050" t="19050" r="2286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0990" cy="31877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5744DA65" w14:textId="77777777" w:rsidR="00854C8F" w:rsidRPr="00B83F37" w:rsidRDefault="00854C8F" w:rsidP="003757C4">
      <w:pPr>
        <w:spacing w:line="360" w:lineRule="auto"/>
        <w:jc w:val="both"/>
        <w:rPr>
          <w:rFonts w:ascii="Arial" w:hAnsi="Arial" w:cs="Arial"/>
          <w:sz w:val="24"/>
          <w:szCs w:val="24"/>
        </w:rPr>
      </w:pPr>
    </w:p>
    <w:p w14:paraId="20217620" w14:textId="77777777" w:rsidR="00854C8F" w:rsidRPr="00B83F37" w:rsidRDefault="00854C8F" w:rsidP="003757C4">
      <w:pPr>
        <w:spacing w:line="360" w:lineRule="auto"/>
        <w:jc w:val="both"/>
        <w:rPr>
          <w:rFonts w:ascii="Arial" w:hAnsi="Arial" w:cs="Arial"/>
          <w:sz w:val="24"/>
          <w:szCs w:val="24"/>
        </w:rPr>
      </w:pPr>
    </w:p>
    <w:p w14:paraId="057AD426" w14:textId="25088B12" w:rsidR="00854C8F" w:rsidRDefault="00854C8F" w:rsidP="003757C4">
      <w:pPr>
        <w:spacing w:line="360" w:lineRule="auto"/>
        <w:jc w:val="both"/>
        <w:rPr>
          <w:rFonts w:ascii="Arial" w:hAnsi="Arial" w:cs="Arial"/>
          <w:sz w:val="24"/>
          <w:szCs w:val="24"/>
        </w:rPr>
      </w:pPr>
    </w:p>
    <w:p w14:paraId="53CBEF0E" w14:textId="519ECACB" w:rsidR="003757C4" w:rsidRDefault="003757C4" w:rsidP="003757C4">
      <w:pPr>
        <w:spacing w:line="360" w:lineRule="auto"/>
        <w:jc w:val="both"/>
        <w:rPr>
          <w:rFonts w:ascii="Arial" w:hAnsi="Arial" w:cs="Arial"/>
          <w:sz w:val="24"/>
          <w:szCs w:val="24"/>
        </w:rPr>
      </w:pPr>
    </w:p>
    <w:p w14:paraId="53D6BE5D" w14:textId="77777777" w:rsidR="003757C4" w:rsidRPr="00B83F37" w:rsidRDefault="003757C4" w:rsidP="003757C4">
      <w:pPr>
        <w:spacing w:line="360" w:lineRule="auto"/>
        <w:jc w:val="both"/>
        <w:rPr>
          <w:rFonts w:ascii="Arial" w:hAnsi="Arial" w:cs="Arial"/>
          <w:sz w:val="24"/>
          <w:szCs w:val="24"/>
        </w:rPr>
      </w:pPr>
    </w:p>
    <w:p w14:paraId="5664E20C" w14:textId="44CAB720" w:rsidR="00854C8F" w:rsidRPr="00B83F37" w:rsidRDefault="00854C8F" w:rsidP="003757C4">
      <w:pPr>
        <w:spacing w:line="360" w:lineRule="auto"/>
        <w:jc w:val="both"/>
        <w:rPr>
          <w:rFonts w:ascii="Arial" w:hAnsi="Arial" w:cs="Arial"/>
          <w:sz w:val="24"/>
          <w:szCs w:val="24"/>
        </w:rPr>
      </w:pPr>
    </w:p>
    <w:p w14:paraId="0C871A45" w14:textId="3AB3E209" w:rsidR="00854C8F" w:rsidRDefault="00854C8F" w:rsidP="003757C4">
      <w:pPr>
        <w:spacing w:line="360" w:lineRule="auto"/>
        <w:jc w:val="both"/>
        <w:rPr>
          <w:rFonts w:ascii="Arial" w:hAnsi="Arial" w:cs="Arial"/>
          <w:sz w:val="24"/>
          <w:szCs w:val="24"/>
        </w:rPr>
      </w:pPr>
    </w:p>
    <w:p w14:paraId="21F351C2" w14:textId="2870AF70" w:rsidR="003757C4" w:rsidRDefault="003757C4" w:rsidP="003757C4">
      <w:pPr>
        <w:spacing w:line="360" w:lineRule="auto"/>
        <w:jc w:val="both"/>
        <w:rPr>
          <w:rFonts w:ascii="Arial" w:hAnsi="Arial" w:cs="Arial"/>
          <w:sz w:val="24"/>
          <w:szCs w:val="24"/>
        </w:rPr>
      </w:pPr>
    </w:p>
    <w:p w14:paraId="72912125" w14:textId="0C895963" w:rsidR="00854C8F" w:rsidRPr="00B83F37" w:rsidRDefault="00854C8F" w:rsidP="003757C4">
      <w:pPr>
        <w:spacing w:line="360" w:lineRule="auto"/>
        <w:jc w:val="both"/>
        <w:rPr>
          <w:rFonts w:ascii="Arial" w:hAnsi="Arial" w:cs="Arial"/>
          <w:sz w:val="24"/>
          <w:szCs w:val="24"/>
        </w:rPr>
      </w:pPr>
      <w:bookmarkStart w:id="29" w:name="_Hlk17971926"/>
      <w:r w:rsidRPr="00B83F37">
        <w:rPr>
          <w:rFonts w:ascii="Arial" w:hAnsi="Arial" w:cs="Arial"/>
          <w:sz w:val="24"/>
          <w:szCs w:val="24"/>
        </w:rPr>
        <w:lastRenderedPageBreak/>
        <w:t>Figure 2: Smartphone penetration Rate in Malaysia Population from 2017 to 2023</w:t>
      </w:r>
      <w:bookmarkEnd w:id="29"/>
      <w:sdt>
        <w:sdtPr>
          <w:rPr>
            <w:rFonts w:ascii="Arial" w:hAnsi="Arial" w:cs="Arial"/>
            <w:sz w:val="24"/>
            <w:szCs w:val="24"/>
          </w:rPr>
          <w:id w:val="2046713686"/>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CITATION Sta19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(Statista, 2019a)</w:t>
          </w:r>
          <w:r w:rsidRPr="00B83F37">
            <w:rPr>
              <w:rFonts w:ascii="Arial" w:hAnsi="Arial" w:cs="Arial"/>
              <w:sz w:val="24"/>
              <w:szCs w:val="24"/>
            </w:rPr>
            <w:fldChar w:fldCharType="end"/>
          </w:r>
        </w:sdtContent>
      </w:sdt>
      <w:r w:rsidRPr="00B83F37">
        <w:rPr>
          <w:rFonts w:ascii="Arial" w:hAnsi="Arial" w:cs="Arial"/>
          <w:sz w:val="24"/>
          <w:szCs w:val="24"/>
        </w:rPr>
        <w:t>.</w:t>
      </w:r>
    </w:p>
    <w:p w14:paraId="1A7CE5B8" w14:textId="6EDF7987" w:rsidR="00716F1C" w:rsidRDefault="00DB60A4" w:rsidP="00E926CD">
      <w:pPr>
        <w:spacing w:line="360" w:lineRule="auto"/>
        <w:jc w:val="both"/>
        <w:rPr>
          <w:rFonts w:ascii="Arial" w:hAnsi="Arial" w:cs="Arial"/>
          <w:sz w:val="24"/>
          <w:szCs w:val="24"/>
        </w:rPr>
      </w:pPr>
      <w:r w:rsidRPr="00B83F37">
        <w:rPr>
          <w:rFonts w:ascii="Arial" w:hAnsi="Arial" w:cs="Arial"/>
          <w:sz w:val="24"/>
          <w:szCs w:val="24"/>
        </w:rPr>
        <w:t xml:space="preserve">NFC enabled mobile payments </w:t>
      </w:r>
      <w:r w:rsidR="00716F1C" w:rsidRPr="00B83F37">
        <w:rPr>
          <w:rFonts w:ascii="Arial" w:hAnsi="Arial" w:cs="Arial"/>
          <w:sz w:val="24"/>
          <w:szCs w:val="24"/>
        </w:rPr>
        <w:t>to have</w:t>
      </w:r>
      <w:r w:rsidRPr="00B83F37">
        <w:rPr>
          <w:rFonts w:ascii="Arial" w:hAnsi="Arial" w:cs="Arial"/>
          <w:sz w:val="24"/>
          <w:szCs w:val="24"/>
        </w:rPr>
        <w:t xml:space="preserve"> been used in many ASEAN countries such as Singapore, Malaysia, Thailand, and Indonesia</w:t>
      </w:r>
      <w:sdt>
        <w:sdtPr>
          <w:rPr>
            <w:rFonts w:ascii="Arial" w:hAnsi="Arial" w:cs="Arial"/>
            <w:sz w:val="24"/>
            <w:szCs w:val="24"/>
          </w:rPr>
          <w:id w:val="-2146117062"/>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Sir18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(Ruangkanjanases &amp; Sirikulprasert, 2018)</w:t>
          </w:r>
          <w:r w:rsidRPr="00B83F37">
            <w:rPr>
              <w:rFonts w:ascii="Arial" w:hAnsi="Arial" w:cs="Arial"/>
              <w:sz w:val="24"/>
              <w:szCs w:val="24"/>
            </w:rPr>
            <w:fldChar w:fldCharType="end"/>
          </w:r>
        </w:sdtContent>
      </w:sdt>
      <w:r w:rsidRPr="00B83F37">
        <w:rPr>
          <w:rFonts w:ascii="Arial" w:hAnsi="Arial" w:cs="Arial"/>
          <w:sz w:val="24"/>
          <w:szCs w:val="24"/>
        </w:rPr>
        <w:t xml:space="preserve">. </w:t>
      </w:r>
      <w:r w:rsidR="00A926B1" w:rsidRPr="00B83F37">
        <w:rPr>
          <w:rFonts w:ascii="Arial" w:hAnsi="Arial" w:cs="Arial"/>
          <w:sz w:val="24"/>
          <w:szCs w:val="24"/>
        </w:rPr>
        <w:t xml:space="preserve">Unfortunately, </w:t>
      </w:r>
      <w:r w:rsidR="005B2493" w:rsidRPr="005B2493">
        <w:rPr>
          <w:rFonts w:ascii="Arial" w:hAnsi="Arial" w:cs="Arial"/>
          <w:sz w:val="24"/>
          <w:szCs w:val="24"/>
        </w:rPr>
        <w:t>still a significant number of Malaysian won't utilize this innovation. Despite the fact that, NFC mobile payment is generally accessible and advantageous to utilize, even measurement indicated noteworthy increment retail payment transactions by e-installment and increment populace on utilizing smartphones, yet the NFC NFC mobile payment systems still not broadly embraced by Malaysians</w:t>
      </w:r>
      <w:sdt>
        <w:sdtPr>
          <w:rPr>
            <w:rFonts w:ascii="Arial" w:hAnsi="Arial" w:cs="Arial"/>
            <w:sz w:val="24"/>
            <w:szCs w:val="24"/>
          </w:rPr>
          <w:id w:val="-2134164885"/>
          <w:citation/>
        </w:sdtPr>
        <w:sdtEndPr/>
        <w:sdtContent>
          <w:r w:rsidR="00A926B1" w:rsidRPr="00B83F37">
            <w:rPr>
              <w:rFonts w:ascii="Arial" w:hAnsi="Arial" w:cs="Arial"/>
              <w:sz w:val="24"/>
              <w:szCs w:val="24"/>
            </w:rPr>
            <w:fldChar w:fldCharType="begin"/>
          </w:r>
          <w:r w:rsidR="00A926B1" w:rsidRPr="00B83F37">
            <w:rPr>
              <w:rFonts w:ascii="Arial" w:hAnsi="Arial" w:cs="Arial"/>
              <w:sz w:val="24"/>
              <w:szCs w:val="24"/>
            </w:rPr>
            <w:instrText xml:space="preserve"> CITATION Dha15 \l 17417 </w:instrText>
          </w:r>
          <w:r w:rsidR="00A926B1"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(Balachandran &amp; Tan, 2015)</w:t>
          </w:r>
          <w:r w:rsidR="00A926B1" w:rsidRPr="00B83F37">
            <w:rPr>
              <w:rFonts w:ascii="Arial" w:hAnsi="Arial" w:cs="Arial"/>
              <w:sz w:val="24"/>
              <w:szCs w:val="24"/>
            </w:rPr>
            <w:fldChar w:fldCharType="end"/>
          </w:r>
        </w:sdtContent>
      </w:sdt>
      <w:r w:rsidR="00A926B1" w:rsidRPr="00B83F37">
        <w:rPr>
          <w:rFonts w:ascii="Arial" w:hAnsi="Arial" w:cs="Arial"/>
          <w:sz w:val="24"/>
          <w:szCs w:val="24"/>
        </w:rPr>
        <w:t xml:space="preserve">. </w:t>
      </w:r>
      <w:r w:rsidR="005B2493" w:rsidRPr="005B2493">
        <w:rPr>
          <w:rFonts w:ascii="Arial" w:hAnsi="Arial" w:cs="Arial"/>
          <w:sz w:val="24"/>
          <w:szCs w:val="24"/>
        </w:rPr>
        <w:t>Alluding Star Online have featured 80% of exchanges in Malaysia are still in real money and just 20% cashless and it just 50% of that including e-wallets.</w:t>
      </w:r>
      <w:sdt>
        <w:sdtPr>
          <w:rPr>
            <w:rFonts w:ascii="Arial" w:hAnsi="Arial" w:cs="Arial"/>
            <w:sz w:val="24"/>
            <w:szCs w:val="24"/>
          </w:rPr>
          <w:id w:val="-2077049802"/>
          <w:citation/>
        </w:sdtPr>
        <w:sdtEndPr/>
        <w:sdtContent>
          <w:r w:rsidR="00A926B1" w:rsidRPr="00B83F37">
            <w:rPr>
              <w:rFonts w:ascii="Arial" w:hAnsi="Arial" w:cs="Arial"/>
              <w:sz w:val="24"/>
              <w:szCs w:val="24"/>
            </w:rPr>
            <w:fldChar w:fldCharType="begin"/>
          </w:r>
          <w:r w:rsidR="00A926B1" w:rsidRPr="00B83F37">
            <w:rPr>
              <w:rFonts w:ascii="Arial" w:hAnsi="Arial" w:cs="Arial"/>
              <w:sz w:val="24"/>
              <w:szCs w:val="24"/>
            </w:rPr>
            <w:instrText xml:space="preserve">CITATION Mei19 \l 17417 </w:instrText>
          </w:r>
          <w:r w:rsidR="00A926B1" w:rsidRPr="00B83F37">
            <w:rPr>
              <w:rFonts w:ascii="Arial" w:hAnsi="Arial" w:cs="Arial"/>
              <w:sz w:val="24"/>
              <w:szCs w:val="24"/>
            </w:rPr>
            <w:fldChar w:fldCharType="separate"/>
          </w:r>
          <w:r w:rsidR="00DC22C3" w:rsidRPr="00DC22C3">
            <w:rPr>
              <w:rFonts w:ascii="Arial" w:hAnsi="Arial" w:cs="Arial"/>
              <w:noProof/>
              <w:sz w:val="24"/>
              <w:szCs w:val="24"/>
            </w:rPr>
            <w:t>(Yuen, 2019)</w:t>
          </w:r>
          <w:r w:rsidR="00A926B1" w:rsidRPr="00B83F37">
            <w:rPr>
              <w:rFonts w:ascii="Arial" w:hAnsi="Arial" w:cs="Arial"/>
              <w:sz w:val="24"/>
              <w:szCs w:val="24"/>
            </w:rPr>
            <w:fldChar w:fldCharType="end"/>
          </w:r>
        </w:sdtContent>
      </w:sdt>
      <w:r w:rsidR="00A926B1" w:rsidRPr="00B83F37">
        <w:rPr>
          <w:rFonts w:ascii="Arial" w:hAnsi="Arial" w:cs="Arial"/>
          <w:sz w:val="24"/>
          <w:szCs w:val="24"/>
        </w:rPr>
        <w:t>.</w:t>
      </w:r>
      <w:r w:rsidR="00854C8F" w:rsidRPr="00B83F37">
        <w:rPr>
          <w:rFonts w:ascii="Arial" w:hAnsi="Arial" w:cs="Arial"/>
          <w:sz w:val="24"/>
          <w:szCs w:val="24"/>
        </w:rPr>
        <w:t xml:space="preserve"> </w:t>
      </w:r>
      <w:r w:rsidR="00A926B1" w:rsidRPr="00B83F37">
        <w:rPr>
          <w:rFonts w:ascii="Arial" w:hAnsi="Arial" w:cs="Arial"/>
          <w:sz w:val="24"/>
          <w:szCs w:val="24"/>
        </w:rPr>
        <w:t>Malaysia government</w:t>
      </w:r>
      <w:r w:rsidRPr="00B83F37">
        <w:rPr>
          <w:rFonts w:ascii="Arial" w:hAnsi="Arial" w:cs="Arial"/>
          <w:sz w:val="24"/>
          <w:szCs w:val="24"/>
        </w:rPr>
        <w:t xml:space="preserve"> even</w:t>
      </w:r>
      <w:r w:rsidR="00A926B1" w:rsidRPr="00B83F37">
        <w:rPr>
          <w:rFonts w:ascii="Arial" w:hAnsi="Arial" w:cs="Arial"/>
          <w:sz w:val="24"/>
          <w:szCs w:val="24"/>
        </w:rPr>
        <w:t xml:space="preserve"> rules out policy to support mobile payment system</w:t>
      </w:r>
      <w:r w:rsidR="00716F1C" w:rsidRPr="00B83F37">
        <w:rPr>
          <w:rFonts w:ascii="Arial" w:hAnsi="Arial" w:cs="Arial"/>
          <w:sz w:val="24"/>
          <w:szCs w:val="24"/>
        </w:rPr>
        <w:t xml:space="preserve"> especially NFC mobile payment</w:t>
      </w:r>
      <w:r w:rsidR="00A926B1" w:rsidRPr="00B83F37">
        <w:rPr>
          <w:rFonts w:ascii="Arial" w:hAnsi="Arial" w:cs="Arial"/>
          <w:sz w:val="24"/>
          <w:szCs w:val="24"/>
        </w:rPr>
        <w:t>.</w:t>
      </w:r>
      <w:r w:rsidR="005978E7" w:rsidRPr="00B83F37">
        <w:rPr>
          <w:rFonts w:ascii="Arial" w:hAnsi="Arial" w:cs="Arial"/>
          <w:sz w:val="24"/>
          <w:szCs w:val="24"/>
        </w:rPr>
        <w:t xml:space="preserve"> </w:t>
      </w:r>
      <w:r w:rsidR="00A926B1" w:rsidRPr="00B83F37">
        <w:rPr>
          <w:rFonts w:ascii="Arial" w:hAnsi="Arial" w:cs="Arial"/>
          <w:sz w:val="24"/>
          <w:szCs w:val="24"/>
        </w:rPr>
        <w:t xml:space="preserve">For example, government launched which </w:t>
      </w:r>
      <w:r w:rsidR="005B2493" w:rsidRPr="005B2493">
        <w:rPr>
          <w:rFonts w:ascii="Arial" w:hAnsi="Arial" w:cs="Arial"/>
          <w:sz w:val="24"/>
          <w:szCs w:val="24"/>
        </w:rPr>
        <w:t xml:space="preserve">looks to cultivate an effective, focused and creative payments scene in Malaysia </w:t>
      </w:r>
      <w:sdt>
        <w:sdtPr>
          <w:rPr>
            <w:rFonts w:ascii="Arial" w:hAnsi="Arial" w:cs="Arial"/>
            <w:sz w:val="24"/>
            <w:szCs w:val="24"/>
          </w:rPr>
          <w:id w:val="-1213735698"/>
          <w:citation/>
        </w:sdtPr>
        <w:sdtEndPr/>
        <w:sdtContent>
          <w:r w:rsidR="00A926B1" w:rsidRPr="00B83F37">
            <w:rPr>
              <w:rFonts w:ascii="Arial" w:hAnsi="Arial" w:cs="Arial"/>
              <w:sz w:val="24"/>
              <w:szCs w:val="24"/>
            </w:rPr>
            <w:fldChar w:fldCharType="begin"/>
          </w:r>
          <w:r w:rsidR="00A926B1" w:rsidRPr="00B83F37">
            <w:rPr>
              <w:rFonts w:ascii="Arial" w:hAnsi="Arial" w:cs="Arial"/>
              <w:sz w:val="24"/>
              <w:szCs w:val="24"/>
            </w:rPr>
            <w:instrText xml:space="preserve"> CITATION BNM18 \l 17417 </w:instrText>
          </w:r>
          <w:r w:rsidR="00A926B1"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(BNM, 2018)</w:t>
          </w:r>
          <w:r w:rsidR="00A926B1" w:rsidRPr="00B83F37">
            <w:rPr>
              <w:rFonts w:ascii="Arial" w:hAnsi="Arial" w:cs="Arial"/>
              <w:sz w:val="24"/>
              <w:szCs w:val="24"/>
            </w:rPr>
            <w:fldChar w:fldCharType="end"/>
          </w:r>
        </w:sdtContent>
      </w:sdt>
      <w:r w:rsidRPr="00B83F37">
        <w:rPr>
          <w:rFonts w:ascii="Arial" w:hAnsi="Arial" w:cs="Arial"/>
          <w:sz w:val="24"/>
          <w:szCs w:val="24"/>
        </w:rPr>
        <w:t xml:space="preserve">. </w:t>
      </w:r>
      <w:r w:rsidR="00A926B1" w:rsidRPr="00B83F37">
        <w:rPr>
          <w:rFonts w:ascii="Arial" w:hAnsi="Arial" w:cs="Arial"/>
          <w:sz w:val="24"/>
          <w:szCs w:val="24"/>
        </w:rPr>
        <w:t xml:space="preserve"> </w:t>
      </w:r>
      <w:r w:rsidR="00716F1C" w:rsidRPr="00B83F37">
        <w:rPr>
          <w:rFonts w:ascii="Arial" w:hAnsi="Arial" w:cs="Arial"/>
          <w:sz w:val="24"/>
          <w:szCs w:val="24"/>
        </w:rPr>
        <w:t>Therefore,</w:t>
      </w:r>
      <w:r w:rsidR="00FF2AF5" w:rsidRPr="00B83F37">
        <w:rPr>
          <w:rFonts w:ascii="Arial" w:hAnsi="Arial" w:cs="Arial"/>
          <w:sz w:val="24"/>
          <w:szCs w:val="24"/>
        </w:rPr>
        <w:t xml:space="preserve"> </w:t>
      </w:r>
      <w:bookmarkStart w:id="30" w:name="_Hlk17660906"/>
      <w:r w:rsidR="00FF2AF5" w:rsidRPr="00B83F37">
        <w:rPr>
          <w:rFonts w:ascii="Arial" w:hAnsi="Arial" w:cs="Arial"/>
          <w:sz w:val="24"/>
          <w:szCs w:val="24"/>
        </w:rPr>
        <w:t>t</w:t>
      </w:r>
      <w:r w:rsidR="005978E7" w:rsidRPr="00B83F37">
        <w:rPr>
          <w:rFonts w:ascii="Arial" w:hAnsi="Arial" w:cs="Arial"/>
          <w:sz w:val="24"/>
          <w:szCs w:val="24"/>
        </w:rPr>
        <w:t xml:space="preserve">here is </w:t>
      </w:r>
      <w:r w:rsidR="00654BDC" w:rsidRPr="00B83F37">
        <w:rPr>
          <w:rFonts w:ascii="Arial" w:hAnsi="Arial" w:cs="Arial"/>
          <w:sz w:val="24"/>
          <w:szCs w:val="24"/>
        </w:rPr>
        <w:t xml:space="preserve">an </w:t>
      </w:r>
      <w:r w:rsidR="005978E7" w:rsidRPr="00B83F37">
        <w:rPr>
          <w:rFonts w:ascii="Arial" w:hAnsi="Arial" w:cs="Arial"/>
          <w:sz w:val="24"/>
          <w:szCs w:val="24"/>
        </w:rPr>
        <w:t>urgency</w:t>
      </w:r>
      <w:r w:rsidR="00716F1C" w:rsidRPr="00B83F37">
        <w:rPr>
          <w:rFonts w:ascii="Arial" w:hAnsi="Arial" w:cs="Arial"/>
          <w:sz w:val="24"/>
          <w:szCs w:val="24"/>
        </w:rPr>
        <w:t xml:space="preserve"> helps industry faster to identify factor </w:t>
      </w:r>
      <w:r w:rsidR="00654BDC" w:rsidRPr="00B83F37">
        <w:rPr>
          <w:rFonts w:ascii="Arial" w:hAnsi="Arial" w:cs="Arial"/>
          <w:sz w:val="24"/>
          <w:szCs w:val="24"/>
        </w:rPr>
        <w:t xml:space="preserve">that </w:t>
      </w:r>
      <w:r w:rsidR="00716F1C" w:rsidRPr="00B83F37">
        <w:rPr>
          <w:rFonts w:ascii="Arial" w:hAnsi="Arial" w:cs="Arial"/>
          <w:sz w:val="24"/>
          <w:szCs w:val="24"/>
        </w:rPr>
        <w:t xml:space="preserve">affect Malaysian </w:t>
      </w:r>
      <w:r w:rsidR="00654BDC" w:rsidRPr="00B83F37">
        <w:rPr>
          <w:rFonts w:ascii="Arial" w:hAnsi="Arial" w:cs="Arial"/>
          <w:sz w:val="24"/>
          <w:szCs w:val="24"/>
        </w:rPr>
        <w:t>acceptance level on NFC mobile payment services. Because it helps</w:t>
      </w:r>
      <w:r w:rsidR="00716F1C" w:rsidRPr="00B83F37">
        <w:rPr>
          <w:rFonts w:ascii="Arial" w:hAnsi="Arial" w:cs="Arial"/>
          <w:sz w:val="24"/>
          <w:szCs w:val="24"/>
        </w:rPr>
        <w:t xml:space="preserve"> Malaysian quickly adapt NFC mobile payment </w:t>
      </w:r>
      <w:r w:rsidR="00654BDC" w:rsidRPr="00B83F37">
        <w:rPr>
          <w:rFonts w:ascii="Arial" w:hAnsi="Arial" w:cs="Arial"/>
          <w:sz w:val="24"/>
          <w:szCs w:val="24"/>
        </w:rPr>
        <w:t>and</w:t>
      </w:r>
      <w:r w:rsidR="00716F1C" w:rsidRPr="00B83F37">
        <w:rPr>
          <w:rFonts w:ascii="Arial" w:hAnsi="Arial" w:cs="Arial"/>
          <w:sz w:val="24"/>
          <w:szCs w:val="24"/>
        </w:rPr>
        <w:t xml:space="preserve"> bring up country economic.</w:t>
      </w:r>
    </w:p>
    <w:p w14:paraId="24DEAA90" w14:textId="77777777" w:rsidR="003757C4" w:rsidRPr="00B83F37" w:rsidRDefault="003757C4" w:rsidP="003757C4">
      <w:pPr>
        <w:spacing w:line="360" w:lineRule="auto"/>
        <w:ind w:firstLine="720"/>
        <w:jc w:val="both"/>
        <w:rPr>
          <w:rFonts w:ascii="Arial" w:hAnsi="Arial" w:cs="Arial"/>
          <w:sz w:val="24"/>
          <w:szCs w:val="24"/>
        </w:rPr>
      </w:pPr>
    </w:p>
    <w:bookmarkEnd w:id="30"/>
    <w:p w14:paraId="3534EA51" w14:textId="5C7D52DF" w:rsidR="00654BDC" w:rsidRPr="00B83F37" w:rsidRDefault="00C44199" w:rsidP="00E926CD">
      <w:pPr>
        <w:spacing w:line="360" w:lineRule="auto"/>
        <w:jc w:val="both"/>
        <w:rPr>
          <w:rFonts w:ascii="Arial" w:hAnsi="Arial" w:cs="Arial"/>
          <w:sz w:val="24"/>
          <w:szCs w:val="24"/>
        </w:rPr>
      </w:pPr>
      <w:r w:rsidRPr="00B83F37">
        <w:rPr>
          <w:rFonts w:ascii="Arial" w:hAnsi="Arial" w:cs="Arial"/>
          <w:sz w:val="24"/>
          <w:szCs w:val="24"/>
        </w:rPr>
        <w:t>Secondly,</w:t>
      </w:r>
      <w:r w:rsidR="00654BDC" w:rsidRPr="00B83F37">
        <w:rPr>
          <w:rFonts w:ascii="Arial" w:hAnsi="Arial" w:cs="Arial"/>
          <w:sz w:val="24"/>
          <w:szCs w:val="24"/>
        </w:rPr>
        <w:t xml:space="preserve"> </w:t>
      </w:r>
      <w:r w:rsidRPr="00B83F37">
        <w:rPr>
          <w:rFonts w:ascii="Arial" w:hAnsi="Arial" w:cs="Arial"/>
          <w:sz w:val="24"/>
          <w:szCs w:val="24"/>
        </w:rPr>
        <w:t xml:space="preserve">adoption of NFC mobile payment services </w:t>
      </w:r>
      <w:r w:rsidR="00716F1C" w:rsidRPr="00B83F37">
        <w:rPr>
          <w:rFonts w:ascii="Arial" w:hAnsi="Arial" w:cs="Arial"/>
          <w:sz w:val="24"/>
          <w:szCs w:val="24"/>
        </w:rPr>
        <w:t>will</w:t>
      </w:r>
      <w:r w:rsidRPr="00B83F37">
        <w:rPr>
          <w:rFonts w:ascii="Arial" w:hAnsi="Arial" w:cs="Arial"/>
          <w:sz w:val="24"/>
          <w:szCs w:val="24"/>
        </w:rPr>
        <w:t xml:space="preserve"> help country </w:t>
      </w:r>
      <w:r w:rsidR="00AF52B7" w:rsidRPr="00B83F37">
        <w:rPr>
          <w:rFonts w:ascii="Arial" w:hAnsi="Arial" w:cs="Arial"/>
          <w:sz w:val="24"/>
          <w:szCs w:val="24"/>
        </w:rPr>
        <w:t>reduce</w:t>
      </w:r>
      <w:r w:rsidRPr="00B83F37">
        <w:rPr>
          <w:rFonts w:ascii="Arial" w:hAnsi="Arial" w:cs="Arial"/>
          <w:sz w:val="24"/>
          <w:szCs w:val="24"/>
        </w:rPr>
        <w:t xml:space="preserve"> crime case as the whole transaction system is cashless. </w:t>
      </w:r>
      <w:r w:rsidR="00AF52B7" w:rsidRPr="00B83F37">
        <w:rPr>
          <w:rFonts w:ascii="Arial" w:hAnsi="Arial" w:cs="Arial"/>
          <w:sz w:val="24"/>
          <w:szCs w:val="24"/>
        </w:rPr>
        <w:t xml:space="preserve">For example, robbery </w:t>
      </w:r>
      <w:r w:rsidR="00716F1C" w:rsidRPr="00B83F37">
        <w:rPr>
          <w:rFonts w:ascii="Arial" w:hAnsi="Arial" w:cs="Arial"/>
          <w:sz w:val="24"/>
          <w:szCs w:val="24"/>
        </w:rPr>
        <w:t xml:space="preserve">case will reduce if Malaysia is cashless society as there is no cash on hand and security step </w:t>
      </w:r>
      <w:r w:rsidR="00654BDC" w:rsidRPr="00B83F37">
        <w:rPr>
          <w:rFonts w:ascii="Arial" w:hAnsi="Arial" w:cs="Arial"/>
          <w:sz w:val="24"/>
          <w:szCs w:val="24"/>
        </w:rPr>
        <w:t xml:space="preserve">needed in order </w:t>
      </w:r>
      <w:r w:rsidR="00716F1C" w:rsidRPr="00B83F37">
        <w:rPr>
          <w:rFonts w:ascii="Arial" w:hAnsi="Arial" w:cs="Arial"/>
          <w:sz w:val="24"/>
          <w:szCs w:val="24"/>
        </w:rPr>
        <w:t xml:space="preserve">to get the money. </w:t>
      </w:r>
      <w:r w:rsidR="00AF52B7" w:rsidRPr="00B83F37">
        <w:rPr>
          <w:rFonts w:ascii="Arial" w:hAnsi="Arial" w:cs="Arial"/>
          <w:sz w:val="24"/>
          <w:szCs w:val="24"/>
        </w:rPr>
        <w:t>According to the</w:t>
      </w:r>
      <w:r w:rsidR="00140599" w:rsidRPr="00B83F37">
        <w:rPr>
          <w:rFonts w:ascii="Arial" w:hAnsi="Arial" w:cs="Arial"/>
          <w:sz w:val="24"/>
          <w:szCs w:val="24"/>
        </w:rPr>
        <w:t xml:space="preserve"> Numbeo,</w:t>
      </w:r>
      <w:r w:rsidR="00140599" w:rsidRPr="00B83F37">
        <w:rPr>
          <w:rFonts w:ascii="Arial" w:hAnsi="Arial" w:cs="Arial"/>
        </w:rPr>
        <w:t xml:space="preserve"> </w:t>
      </w:r>
      <w:r w:rsidR="00140599" w:rsidRPr="00B83F37">
        <w:rPr>
          <w:rFonts w:ascii="Arial" w:hAnsi="Arial" w:cs="Arial"/>
          <w:sz w:val="24"/>
          <w:szCs w:val="24"/>
        </w:rPr>
        <w:t xml:space="preserve">Malaysia crime index is ranked 20th in global which can refer to Figure </w:t>
      </w:r>
      <w:r w:rsidR="00C8541A">
        <w:rPr>
          <w:rFonts w:ascii="Arial" w:hAnsi="Arial" w:cs="Arial"/>
          <w:sz w:val="24"/>
          <w:szCs w:val="24"/>
        </w:rPr>
        <w:t>3</w:t>
      </w:r>
      <w:sdt>
        <w:sdtPr>
          <w:rPr>
            <w:rFonts w:ascii="Arial" w:hAnsi="Arial" w:cs="Arial"/>
            <w:sz w:val="24"/>
            <w:szCs w:val="24"/>
          </w:rPr>
          <w:id w:val="700211313"/>
          <w:citation/>
        </w:sdtPr>
        <w:sdtEndPr/>
        <w:sdtContent>
          <w:r w:rsidR="00140599" w:rsidRPr="00B83F37">
            <w:rPr>
              <w:rFonts w:ascii="Arial" w:hAnsi="Arial" w:cs="Arial"/>
              <w:sz w:val="24"/>
              <w:szCs w:val="24"/>
            </w:rPr>
            <w:fldChar w:fldCharType="begin"/>
          </w:r>
          <w:r w:rsidR="002F0FAC" w:rsidRPr="00B83F37">
            <w:rPr>
              <w:rFonts w:ascii="Arial" w:hAnsi="Arial" w:cs="Arial"/>
              <w:sz w:val="24"/>
              <w:szCs w:val="24"/>
            </w:rPr>
            <w:instrText xml:space="preserve">CITATION Num19 \l 17417 </w:instrText>
          </w:r>
          <w:r w:rsidR="00140599"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(Numbeo, 2019a)</w:t>
          </w:r>
          <w:r w:rsidR="00140599" w:rsidRPr="00B83F37">
            <w:rPr>
              <w:rFonts w:ascii="Arial" w:hAnsi="Arial" w:cs="Arial"/>
              <w:sz w:val="24"/>
              <w:szCs w:val="24"/>
            </w:rPr>
            <w:fldChar w:fldCharType="end"/>
          </w:r>
        </w:sdtContent>
      </w:sdt>
      <w:r w:rsidR="00140599" w:rsidRPr="00B83F37">
        <w:rPr>
          <w:rFonts w:ascii="Arial" w:hAnsi="Arial" w:cs="Arial"/>
          <w:sz w:val="24"/>
          <w:szCs w:val="24"/>
        </w:rPr>
        <w:t xml:space="preserve">. When narrowed down to the SEA region, Malaysia is number 1 on the list which can refer to Figure </w:t>
      </w:r>
      <w:r w:rsidR="00C8541A">
        <w:rPr>
          <w:rFonts w:ascii="Arial" w:hAnsi="Arial" w:cs="Arial"/>
          <w:sz w:val="24"/>
          <w:szCs w:val="24"/>
        </w:rPr>
        <w:t>4</w:t>
      </w:r>
      <w:sdt>
        <w:sdtPr>
          <w:rPr>
            <w:rFonts w:ascii="Arial" w:hAnsi="Arial" w:cs="Arial"/>
            <w:sz w:val="24"/>
            <w:szCs w:val="24"/>
          </w:rPr>
          <w:id w:val="-100180147"/>
          <w:citation/>
        </w:sdtPr>
        <w:sdtEndPr/>
        <w:sdtContent>
          <w:r w:rsidR="002F0FAC" w:rsidRPr="00B83F37">
            <w:rPr>
              <w:rFonts w:ascii="Arial" w:hAnsi="Arial" w:cs="Arial"/>
              <w:sz w:val="24"/>
              <w:szCs w:val="24"/>
            </w:rPr>
            <w:fldChar w:fldCharType="begin"/>
          </w:r>
          <w:r w:rsidR="002F0FAC" w:rsidRPr="00B83F37">
            <w:rPr>
              <w:rFonts w:ascii="Arial" w:hAnsi="Arial" w:cs="Arial"/>
              <w:sz w:val="24"/>
              <w:szCs w:val="24"/>
            </w:rPr>
            <w:instrText xml:space="preserve"> CITATION Num9b \l 17417 </w:instrText>
          </w:r>
          <w:r w:rsidR="002F0FAC"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(Numbeo, 2019b)</w:t>
          </w:r>
          <w:r w:rsidR="002F0FAC" w:rsidRPr="00B83F37">
            <w:rPr>
              <w:rFonts w:ascii="Arial" w:hAnsi="Arial" w:cs="Arial"/>
              <w:sz w:val="24"/>
              <w:szCs w:val="24"/>
            </w:rPr>
            <w:fldChar w:fldCharType="end"/>
          </w:r>
        </w:sdtContent>
      </w:sdt>
      <w:r w:rsidR="00140599" w:rsidRPr="00B83F37">
        <w:rPr>
          <w:rFonts w:ascii="Arial" w:hAnsi="Arial" w:cs="Arial"/>
          <w:sz w:val="24"/>
          <w:szCs w:val="24"/>
        </w:rPr>
        <w:t xml:space="preserve">. This number shown they is an urgency to increase Malaysian adoption in NFC mobile payment services to reduce the crime case like robbery, bribery and money </w:t>
      </w:r>
      <w:r w:rsidR="002F0FAC" w:rsidRPr="00B83F37">
        <w:rPr>
          <w:rFonts w:ascii="Arial" w:hAnsi="Arial" w:cs="Arial"/>
          <w:sz w:val="24"/>
          <w:szCs w:val="24"/>
        </w:rPr>
        <w:t xml:space="preserve">laundering. </w:t>
      </w:r>
      <w:r w:rsidR="00654BDC" w:rsidRPr="00B83F37">
        <w:rPr>
          <w:rFonts w:ascii="Arial" w:hAnsi="Arial" w:cs="Arial"/>
          <w:sz w:val="24"/>
          <w:szCs w:val="24"/>
        </w:rPr>
        <w:t>In conclusion</w:t>
      </w:r>
      <w:r w:rsidR="002F0FAC" w:rsidRPr="00B83F37">
        <w:rPr>
          <w:rFonts w:ascii="Arial" w:hAnsi="Arial" w:cs="Arial"/>
          <w:sz w:val="24"/>
          <w:szCs w:val="24"/>
        </w:rPr>
        <w:t>, with adoption of NFC mobile payment services</w:t>
      </w:r>
      <w:r w:rsidR="00AF52B7" w:rsidRPr="00B83F37">
        <w:rPr>
          <w:rFonts w:ascii="Arial" w:hAnsi="Arial" w:cs="Arial"/>
          <w:sz w:val="24"/>
          <w:szCs w:val="24"/>
        </w:rPr>
        <w:t xml:space="preserve"> </w:t>
      </w:r>
      <w:r w:rsidR="002F0FAC" w:rsidRPr="00B83F37">
        <w:rPr>
          <w:rFonts w:ascii="Arial" w:hAnsi="Arial" w:cs="Arial"/>
          <w:sz w:val="24"/>
          <w:szCs w:val="24"/>
        </w:rPr>
        <w:t xml:space="preserve">can help increase </w:t>
      </w:r>
      <w:r w:rsidR="00654BDC" w:rsidRPr="00B83F37">
        <w:rPr>
          <w:rFonts w:ascii="Arial" w:hAnsi="Arial" w:cs="Arial"/>
          <w:sz w:val="24"/>
          <w:szCs w:val="24"/>
        </w:rPr>
        <w:t xml:space="preserve">Malaysia </w:t>
      </w:r>
      <w:r w:rsidR="00AF52B7" w:rsidRPr="00B83F37">
        <w:rPr>
          <w:rFonts w:ascii="Arial" w:hAnsi="Arial" w:cs="Arial"/>
          <w:sz w:val="24"/>
          <w:szCs w:val="24"/>
        </w:rPr>
        <w:t xml:space="preserve">society </w:t>
      </w:r>
      <w:r w:rsidR="00654BDC" w:rsidRPr="00B83F37">
        <w:rPr>
          <w:rFonts w:ascii="Arial" w:hAnsi="Arial" w:cs="Arial"/>
          <w:sz w:val="24"/>
          <w:szCs w:val="24"/>
        </w:rPr>
        <w:t>S</w:t>
      </w:r>
      <w:r w:rsidR="00AF52B7" w:rsidRPr="00B83F37">
        <w:rPr>
          <w:rFonts w:ascii="Arial" w:hAnsi="Arial" w:cs="Arial"/>
          <w:sz w:val="24"/>
          <w:szCs w:val="24"/>
        </w:rPr>
        <w:t>afety</w:t>
      </w:r>
      <w:r w:rsidR="002F0FAC" w:rsidRPr="00B83F37">
        <w:rPr>
          <w:rFonts w:ascii="Arial" w:hAnsi="Arial" w:cs="Arial"/>
          <w:sz w:val="24"/>
          <w:szCs w:val="24"/>
        </w:rPr>
        <w:t xml:space="preserve"> </w:t>
      </w:r>
      <w:r w:rsidR="00654BDC" w:rsidRPr="00B83F37">
        <w:rPr>
          <w:rFonts w:ascii="Arial" w:hAnsi="Arial" w:cs="Arial"/>
          <w:sz w:val="24"/>
          <w:szCs w:val="24"/>
        </w:rPr>
        <w:t>I</w:t>
      </w:r>
      <w:r w:rsidR="002F0FAC" w:rsidRPr="00B83F37">
        <w:rPr>
          <w:rFonts w:ascii="Arial" w:hAnsi="Arial" w:cs="Arial"/>
          <w:sz w:val="24"/>
          <w:szCs w:val="24"/>
        </w:rPr>
        <w:t xml:space="preserve">ndex. </w:t>
      </w:r>
      <w:r w:rsidR="00654BDC" w:rsidRPr="00B83F37">
        <w:rPr>
          <w:rFonts w:ascii="Arial" w:hAnsi="Arial" w:cs="Arial"/>
          <w:sz w:val="24"/>
          <w:szCs w:val="24"/>
        </w:rPr>
        <w:t xml:space="preserve">End up, local citizen and traveller are </w:t>
      </w:r>
      <w:r w:rsidR="00274699" w:rsidRPr="00B83F37">
        <w:rPr>
          <w:rFonts w:ascii="Arial" w:hAnsi="Arial" w:cs="Arial"/>
          <w:sz w:val="24"/>
          <w:szCs w:val="24"/>
        </w:rPr>
        <w:t>felt</w:t>
      </w:r>
      <w:r w:rsidR="00654BDC" w:rsidRPr="00B83F37">
        <w:rPr>
          <w:rFonts w:ascii="Arial" w:hAnsi="Arial" w:cs="Arial"/>
          <w:sz w:val="24"/>
          <w:szCs w:val="24"/>
        </w:rPr>
        <w:t xml:space="preserve"> more secure and more travelling activity occur indirectly in help Malaysia economy too.</w:t>
      </w:r>
      <w:r w:rsidR="00274699" w:rsidRPr="00B83F37">
        <w:rPr>
          <w:rFonts w:ascii="Arial" w:hAnsi="Arial" w:cs="Arial"/>
          <w:sz w:val="24"/>
          <w:szCs w:val="24"/>
        </w:rPr>
        <w:t xml:space="preserve"> A</w:t>
      </w:r>
      <w:r w:rsidR="00654BDC" w:rsidRPr="00B83F37">
        <w:rPr>
          <w:rFonts w:ascii="Arial" w:hAnsi="Arial" w:cs="Arial"/>
          <w:sz w:val="24"/>
          <w:szCs w:val="24"/>
        </w:rPr>
        <w:t>gain</w:t>
      </w:r>
      <w:r w:rsidR="00274699" w:rsidRPr="00B83F37">
        <w:rPr>
          <w:rFonts w:ascii="Arial" w:hAnsi="Arial" w:cs="Arial"/>
          <w:sz w:val="24"/>
          <w:szCs w:val="24"/>
        </w:rPr>
        <w:t>,</w:t>
      </w:r>
      <w:r w:rsidR="00654BDC" w:rsidRPr="00B83F37">
        <w:rPr>
          <w:rFonts w:ascii="Arial" w:hAnsi="Arial" w:cs="Arial"/>
          <w:sz w:val="24"/>
          <w:szCs w:val="24"/>
        </w:rPr>
        <w:t xml:space="preserve"> there is an urgency to identify factor that affect Malaysian acceptance level on NFC mobile payment services. Because </w:t>
      </w:r>
      <w:r w:rsidR="00274699" w:rsidRPr="00B83F37">
        <w:rPr>
          <w:rFonts w:ascii="Arial" w:hAnsi="Arial" w:cs="Arial"/>
          <w:sz w:val="24"/>
          <w:szCs w:val="24"/>
        </w:rPr>
        <w:t xml:space="preserve">adoption of NFC mobile payment will help country reduce crime case as the whole transaction </w:t>
      </w:r>
      <w:r w:rsidR="00274699" w:rsidRPr="00B83F37">
        <w:rPr>
          <w:rFonts w:ascii="Arial" w:hAnsi="Arial" w:cs="Arial"/>
          <w:sz w:val="24"/>
          <w:szCs w:val="24"/>
        </w:rPr>
        <w:lastRenderedPageBreak/>
        <w:t xml:space="preserve">system is cashless and recording. Therefore, quickly identify factor can assists Malaysian faster accept NFC mobile payment </w:t>
      </w:r>
      <w:r w:rsidR="00F5479B" w:rsidRPr="00B83F37">
        <w:rPr>
          <w:rFonts w:ascii="Arial" w:hAnsi="Arial" w:cs="Arial"/>
          <w:sz w:val="24"/>
          <w:szCs w:val="24"/>
        </w:rPr>
        <w:t>and</w:t>
      </w:r>
      <w:r w:rsidR="00274699" w:rsidRPr="00B83F37">
        <w:rPr>
          <w:rFonts w:ascii="Arial" w:hAnsi="Arial" w:cs="Arial"/>
          <w:sz w:val="24"/>
          <w:szCs w:val="24"/>
        </w:rPr>
        <w:t xml:space="preserve"> increase government awareness to bring back country safety &amp; security</w:t>
      </w:r>
      <w:r w:rsidR="00F5479B" w:rsidRPr="00B83F37">
        <w:rPr>
          <w:rFonts w:ascii="Arial" w:hAnsi="Arial" w:cs="Arial"/>
          <w:sz w:val="24"/>
          <w:szCs w:val="24"/>
        </w:rPr>
        <w:t>.</w:t>
      </w:r>
    </w:p>
    <w:p w14:paraId="0905EA44" w14:textId="209725E4" w:rsidR="00C44199" w:rsidRPr="00B83F37" w:rsidRDefault="00140599" w:rsidP="00140599">
      <w:pPr>
        <w:spacing w:line="480" w:lineRule="auto"/>
        <w:ind w:firstLine="720"/>
        <w:jc w:val="center"/>
        <w:rPr>
          <w:rFonts w:ascii="Arial" w:hAnsi="Arial" w:cs="Arial"/>
          <w:sz w:val="24"/>
          <w:szCs w:val="24"/>
        </w:rPr>
      </w:pPr>
      <w:r w:rsidRPr="00B83F37">
        <w:rPr>
          <w:rFonts w:ascii="Arial" w:hAnsi="Arial" w:cs="Arial"/>
          <w:noProof/>
        </w:rPr>
        <w:drawing>
          <wp:anchor distT="0" distB="0" distL="114300" distR="114300" simplePos="0" relativeHeight="251694080" behindDoc="0" locked="0" layoutInCell="1" allowOverlap="1" wp14:anchorId="4B52073E" wp14:editId="19B42FC2">
            <wp:simplePos x="0" y="0"/>
            <wp:positionH relativeFrom="margin">
              <wp:align>center</wp:align>
            </wp:positionH>
            <wp:positionV relativeFrom="paragraph">
              <wp:posOffset>19050</wp:posOffset>
            </wp:positionV>
            <wp:extent cx="5010150" cy="2961005"/>
            <wp:effectExtent l="19050" t="19050" r="19050" b="1079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0150" cy="296100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B83F37">
        <w:rPr>
          <w:rFonts w:ascii="Arial" w:hAnsi="Arial" w:cs="Arial"/>
          <w:sz w:val="24"/>
          <w:szCs w:val="24"/>
        </w:rPr>
        <w:t xml:space="preserve">Figure </w:t>
      </w:r>
      <w:r w:rsidR="00C8541A">
        <w:rPr>
          <w:rFonts w:ascii="Arial" w:hAnsi="Arial" w:cs="Arial"/>
          <w:sz w:val="24"/>
          <w:szCs w:val="24"/>
        </w:rPr>
        <w:t>3</w:t>
      </w:r>
      <w:r w:rsidRPr="00B83F37">
        <w:rPr>
          <w:rFonts w:ascii="Arial" w:hAnsi="Arial" w:cs="Arial"/>
          <w:sz w:val="24"/>
          <w:szCs w:val="24"/>
        </w:rPr>
        <w:t>: Crime Index</w:t>
      </w:r>
      <w:r w:rsidR="002F0FAC" w:rsidRPr="00B83F37">
        <w:rPr>
          <w:rFonts w:ascii="Arial" w:hAnsi="Arial" w:cs="Arial"/>
          <w:sz w:val="24"/>
          <w:szCs w:val="24"/>
        </w:rPr>
        <w:t xml:space="preserve"> in Global Ranking</w:t>
      </w:r>
      <w:sdt>
        <w:sdtPr>
          <w:rPr>
            <w:rFonts w:ascii="Arial" w:hAnsi="Arial" w:cs="Arial"/>
            <w:sz w:val="24"/>
            <w:szCs w:val="24"/>
          </w:rPr>
          <w:id w:val="-903601174"/>
          <w:citation/>
        </w:sdtPr>
        <w:sdtEndPr/>
        <w:sdtContent>
          <w:r w:rsidRPr="00B83F37">
            <w:rPr>
              <w:rFonts w:ascii="Arial" w:hAnsi="Arial" w:cs="Arial"/>
              <w:sz w:val="24"/>
              <w:szCs w:val="24"/>
            </w:rPr>
            <w:fldChar w:fldCharType="begin"/>
          </w:r>
          <w:r w:rsidR="002F0FAC" w:rsidRPr="00B83F37">
            <w:rPr>
              <w:rFonts w:ascii="Arial" w:hAnsi="Arial" w:cs="Arial"/>
              <w:sz w:val="24"/>
              <w:szCs w:val="24"/>
            </w:rPr>
            <w:instrText xml:space="preserve">CITATION Num19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(Numbeo, 2019a)</w:t>
          </w:r>
          <w:r w:rsidRPr="00B83F37">
            <w:rPr>
              <w:rFonts w:ascii="Arial" w:hAnsi="Arial" w:cs="Arial"/>
              <w:sz w:val="24"/>
              <w:szCs w:val="24"/>
            </w:rPr>
            <w:fldChar w:fldCharType="end"/>
          </w:r>
        </w:sdtContent>
      </w:sdt>
    </w:p>
    <w:p w14:paraId="0CC46BE8" w14:textId="32DE835F" w:rsidR="002F0FAC" w:rsidRPr="00B83F37" w:rsidRDefault="002F0FAC" w:rsidP="00140599">
      <w:pPr>
        <w:spacing w:line="480" w:lineRule="auto"/>
        <w:ind w:firstLine="720"/>
        <w:jc w:val="center"/>
        <w:rPr>
          <w:rFonts w:ascii="Arial" w:hAnsi="Arial" w:cs="Arial"/>
          <w:sz w:val="24"/>
          <w:szCs w:val="24"/>
        </w:rPr>
      </w:pPr>
      <w:r w:rsidRPr="00B83F37">
        <w:rPr>
          <w:rFonts w:ascii="Arial" w:hAnsi="Arial" w:cs="Arial"/>
          <w:noProof/>
        </w:rPr>
        <w:drawing>
          <wp:anchor distT="0" distB="0" distL="114300" distR="114300" simplePos="0" relativeHeight="251695104" behindDoc="0" locked="0" layoutInCell="1" allowOverlap="1" wp14:anchorId="5C17332B" wp14:editId="7B45CA38">
            <wp:simplePos x="0" y="0"/>
            <wp:positionH relativeFrom="margin">
              <wp:posOffset>331470</wp:posOffset>
            </wp:positionH>
            <wp:positionV relativeFrom="paragraph">
              <wp:posOffset>187960</wp:posOffset>
            </wp:positionV>
            <wp:extent cx="5090160" cy="1316355"/>
            <wp:effectExtent l="19050" t="19050" r="15240" b="171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90160" cy="131635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bookmarkStart w:id="31" w:name="_Hlk17971987"/>
      <w:r w:rsidRPr="00B83F37">
        <w:rPr>
          <w:rFonts w:ascii="Arial" w:hAnsi="Arial" w:cs="Arial"/>
          <w:sz w:val="24"/>
          <w:szCs w:val="24"/>
        </w:rPr>
        <w:t xml:space="preserve">Figure </w:t>
      </w:r>
      <w:r w:rsidR="00C8541A">
        <w:rPr>
          <w:rFonts w:ascii="Arial" w:hAnsi="Arial" w:cs="Arial"/>
          <w:sz w:val="24"/>
          <w:szCs w:val="24"/>
        </w:rPr>
        <w:t>4</w:t>
      </w:r>
      <w:r w:rsidRPr="00B83F37">
        <w:rPr>
          <w:rFonts w:ascii="Arial" w:hAnsi="Arial" w:cs="Arial"/>
          <w:sz w:val="24"/>
          <w:szCs w:val="24"/>
        </w:rPr>
        <w:t>: Crime Index in South East Asia</w:t>
      </w:r>
      <w:bookmarkEnd w:id="31"/>
      <w:sdt>
        <w:sdtPr>
          <w:rPr>
            <w:rFonts w:ascii="Arial" w:hAnsi="Arial" w:cs="Arial"/>
            <w:sz w:val="24"/>
            <w:szCs w:val="24"/>
          </w:rPr>
          <w:id w:val="1691107941"/>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Num9b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(Numbeo, 2019b)</w:t>
          </w:r>
          <w:r w:rsidRPr="00B83F37">
            <w:rPr>
              <w:rFonts w:ascii="Arial" w:hAnsi="Arial" w:cs="Arial"/>
              <w:sz w:val="24"/>
              <w:szCs w:val="24"/>
            </w:rPr>
            <w:fldChar w:fldCharType="end"/>
          </w:r>
        </w:sdtContent>
      </w:sdt>
    </w:p>
    <w:p w14:paraId="0B59820D" w14:textId="77777777" w:rsidR="00C8541A" w:rsidRDefault="00C8541A" w:rsidP="00C8541A">
      <w:pPr>
        <w:spacing w:line="360" w:lineRule="auto"/>
        <w:ind w:firstLine="720"/>
        <w:jc w:val="both"/>
        <w:rPr>
          <w:rFonts w:ascii="Arial" w:hAnsi="Arial" w:cs="Arial"/>
          <w:sz w:val="24"/>
          <w:szCs w:val="24"/>
        </w:rPr>
      </w:pPr>
    </w:p>
    <w:p w14:paraId="4CF39EA1" w14:textId="371E0E40" w:rsidR="00325F1C" w:rsidRPr="00B83F37" w:rsidRDefault="00274699" w:rsidP="00E926CD">
      <w:pPr>
        <w:spacing w:line="360" w:lineRule="auto"/>
        <w:jc w:val="both"/>
        <w:rPr>
          <w:rFonts w:ascii="Arial" w:hAnsi="Arial" w:cs="Arial"/>
          <w:sz w:val="24"/>
          <w:szCs w:val="24"/>
        </w:rPr>
      </w:pPr>
      <w:r w:rsidRPr="00B83F37">
        <w:rPr>
          <w:rFonts w:ascii="Arial" w:hAnsi="Arial" w:cs="Arial"/>
          <w:sz w:val="24"/>
          <w:szCs w:val="24"/>
        </w:rPr>
        <w:t>Thirdly</w:t>
      </w:r>
      <w:r w:rsidR="009D5C4C" w:rsidRPr="00B83F37">
        <w:rPr>
          <w:rFonts w:ascii="Arial" w:hAnsi="Arial" w:cs="Arial"/>
          <w:sz w:val="24"/>
          <w:szCs w:val="24"/>
        </w:rPr>
        <w:t xml:space="preserve">, </w:t>
      </w:r>
      <w:r w:rsidR="005B2493" w:rsidRPr="005B2493">
        <w:rPr>
          <w:rFonts w:ascii="Arial" w:hAnsi="Arial" w:cs="Arial"/>
          <w:sz w:val="24"/>
          <w:szCs w:val="24"/>
        </w:rPr>
        <w:t xml:space="preserve">larger part writing survey is done on China, Korea, Thailand, Europe, US nations and the majority of them is examine how to receive the mobile payment, however less examination paper bring Malaysia into research region and investigate the level of acceptance NFC mobile payment services. End up, there is a research gap at here. As results, the motivation behind this examination is to researches the degree of acknowledgment on NFC mobile payment in Ipoh, Malaysia, to identify and explore key factors that affect the decision. </w:t>
      </w:r>
      <w:r w:rsidR="009D5C4C" w:rsidRPr="00B83F37">
        <w:rPr>
          <w:rFonts w:ascii="Arial" w:hAnsi="Arial" w:cs="Arial"/>
          <w:sz w:val="24"/>
          <w:szCs w:val="24"/>
        </w:rPr>
        <w:t xml:space="preserve"> </w:t>
      </w:r>
    </w:p>
    <w:p w14:paraId="6B8396F0" w14:textId="2F25ED6D" w:rsidR="00325F1C" w:rsidRDefault="00325F1C" w:rsidP="00C8541A">
      <w:pPr>
        <w:pStyle w:val="Heading2"/>
        <w:numPr>
          <w:ilvl w:val="1"/>
          <w:numId w:val="10"/>
        </w:numPr>
        <w:spacing w:line="480" w:lineRule="auto"/>
        <w:rPr>
          <w:rFonts w:ascii="Arial" w:hAnsi="Arial" w:cs="Arial"/>
          <w:b/>
          <w:bCs/>
          <w:color w:val="auto"/>
        </w:rPr>
      </w:pPr>
      <w:bookmarkStart w:id="32" w:name="_Toc7115296"/>
      <w:bookmarkStart w:id="33" w:name="_Toc17969712"/>
      <w:r w:rsidRPr="00C8541A">
        <w:rPr>
          <w:rFonts w:ascii="Arial" w:hAnsi="Arial" w:cs="Arial"/>
          <w:b/>
          <w:bCs/>
          <w:color w:val="auto"/>
        </w:rPr>
        <w:lastRenderedPageBreak/>
        <w:t xml:space="preserve">Research </w:t>
      </w:r>
      <w:r w:rsidR="0051466D" w:rsidRPr="00C8541A">
        <w:rPr>
          <w:rFonts w:ascii="Arial" w:hAnsi="Arial" w:cs="Arial"/>
          <w:b/>
          <w:bCs/>
          <w:color w:val="auto"/>
        </w:rPr>
        <w:t>Objectives</w:t>
      </w:r>
      <w:bookmarkEnd w:id="32"/>
      <w:bookmarkEnd w:id="33"/>
    </w:p>
    <w:p w14:paraId="48D85AF3" w14:textId="77777777" w:rsidR="00C8541A" w:rsidRPr="00C8541A" w:rsidRDefault="00C8541A" w:rsidP="00C8541A">
      <w:pPr>
        <w:pStyle w:val="ListParagraph"/>
      </w:pPr>
    </w:p>
    <w:p w14:paraId="49C423E6" w14:textId="44EC9C9D" w:rsidR="00325F1C" w:rsidRPr="001865D0" w:rsidRDefault="00325F1C" w:rsidP="00C8541A">
      <w:pPr>
        <w:pStyle w:val="Heading3"/>
        <w:numPr>
          <w:ilvl w:val="2"/>
          <w:numId w:val="10"/>
        </w:numPr>
        <w:spacing w:line="480" w:lineRule="auto"/>
        <w:rPr>
          <w:rFonts w:ascii="Arial" w:hAnsi="Arial" w:cs="Arial"/>
          <w:b/>
          <w:bCs/>
          <w:color w:val="auto"/>
          <w:u w:val="single"/>
        </w:rPr>
      </w:pPr>
      <w:bookmarkStart w:id="34" w:name="_Toc7115297"/>
      <w:bookmarkStart w:id="35" w:name="_Toc17969713"/>
      <w:r w:rsidRPr="001865D0">
        <w:rPr>
          <w:rFonts w:ascii="Arial" w:hAnsi="Arial" w:cs="Arial"/>
          <w:b/>
          <w:bCs/>
          <w:color w:val="auto"/>
          <w:u w:val="single"/>
        </w:rPr>
        <w:t xml:space="preserve">General Research </w:t>
      </w:r>
      <w:bookmarkEnd w:id="34"/>
      <w:r w:rsidR="00A24C24" w:rsidRPr="001865D0">
        <w:rPr>
          <w:rFonts w:ascii="Arial" w:hAnsi="Arial" w:cs="Arial"/>
          <w:b/>
          <w:bCs/>
          <w:color w:val="auto"/>
          <w:u w:val="single"/>
        </w:rPr>
        <w:t>Objectives</w:t>
      </w:r>
      <w:bookmarkEnd w:id="35"/>
    </w:p>
    <w:p w14:paraId="48E644DD" w14:textId="77777777" w:rsidR="00C8541A" w:rsidRPr="00C8541A" w:rsidRDefault="00C8541A" w:rsidP="00C8541A">
      <w:pPr>
        <w:pStyle w:val="ListParagraph"/>
      </w:pPr>
    </w:p>
    <w:p w14:paraId="1BAADD94" w14:textId="19A27767" w:rsidR="00A24C24" w:rsidRDefault="00A24C24" w:rsidP="00E926CD">
      <w:pPr>
        <w:spacing w:line="360" w:lineRule="auto"/>
        <w:jc w:val="both"/>
        <w:rPr>
          <w:rFonts w:ascii="Arial" w:hAnsi="Arial" w:cs="Arial"/>
          <w:sz w:val="24"/>
          <w:szCs w:val="24"/>
        </w:rPr>
      </w:pPr>
      <w:r w:rsidRPr="00B83F37">
        <w:rPr>
          <w:rFonts w:ascii="Arial" w:hAnsi="Arial" w:cs="Arial"/>
          <w:sz w:val="24"/>
          <w:szCs w:val="24"/>
        </w:rPr>
        <w:t xml:space="preserve">To identify factors that influence the consumers' acceptance on NFC mobile payment services in Ipoh, Malaysia </w:t>
      </w:r>
      <w:r w:rsidR="00C44199" w:rsidRPr="00B83F37">
        <w:rPr>
          <w:rFonts w:ascii="Arial" w:hAnsi="Arial" w:cs="Arial"/>
          <w:sz w:val="24"/>
          <w:szCs w:val="24"/>
        </w:rPr>
        <w:t>which</w:t>
      </w:r>
      <w:r w:rsidR="003121A5" w:rsidRPr="00B83F37">
        <w:rPr>
          <w:rFonts w:ascii="Arial" w:hAnsi="Arial" w:cs="Arial"/>
          <w:sz w:val="24"/>
          <w:szCs w:val="24"/>
        </w:rPr>
        <w:t xml:space="preserve"> </w:t>
      </w:r>
      <w:r w:rsidR="00C44199" w:rsidRPr="00B83F37">
        <w:rPr>
          <w:rFonts w:ascii="Arial" w:hAnsi="Arial" w:cs="Arial"/>
          <w:sz w:val="24"/>
          <w:szCs w:val="24"/>
        </w:rPr>
        <w:t>able</w:t>
      </w:r>
      <w:r w:rsidR="003121A5" w:rsidRPr="00B83F37">
        <w:rPr>
          <w:rFonts w:ascii="Arial" w:hAnsi="Arial" w:cs="Arial"/>
          <w:sz w:val="24"/>
          <w:szCs w:val="24"/>
        </w:rPr>
        <w:t xml:space="preserve"> help consumer faster adopt the NFC mobile payment </w:t>
      </w:r>
      <w:r w:rsidR="00C44199" w:rsidRPr="00B83F37">
        <w:rPr>
          <w:rFonts w:ascii="Arial" w:hAnsi="Arial" w:cs="Arial"/>
          <w:sz w:val="24"/>
          <w:szCs w:val="24"/>
        </w:rPr>
        <w:t>services to</w:t>
      </w:r>
      <w:r w:rsidR="003121A5" w:rsidRPr="00B83F37">
        <w:rPr>
          <w:rFonts w:ascii="Arial" w:hAnsi="Arial" w:cs="Arial"/>
          <w:sz w:val="24"/>
          <w:szCs w:val="24"/>
        </w:rPr>
        <w:t xml:space="preserve"> improve country </w:t>
      </w:r>
      <w:r w:rsidRPr="00B83F37">
        <w:rPr>
          <w:rFonts w:ascii="Arial" w:hAnsi="Arial" w:cs="Arial"/>
          <w:sz w:val="24"/>
          <w:szCs w:val="24"/>
        </w:rPr>
        <w:t>economic</w:t>
      </w:r>
      <w:r w:rsidR="00C44199" w:rsidRPr="00B83F37">
        <w:rPr>
          <w:rFonts w:ascii="Arial" w:hAnsi="Arial" w:cs="Arial"/>
          <w:sz w:val="24"/>
          <w:szCs w:val="24"/>
        </w:rPr>
        <w:t xml:space="preserve"> as it </w:t>
      </w:r>
      <w:r w:rsidR="00C55CBA" w:rsidRPr="00B83F37">
        <w:rPr>
          <w:rFonts w:ascii="Arial" w:hAnsi="Arial" w:cs="Arial"/>
          <w:sz w:val="24"/>
          <w:szCs w:val="24"/>
        </w:rPr>
        <w:t>brings</w:t>
      </w:r>
      <w:r w:rsidR="00C44199" w:rsidRPr="00B83F37">
        <w:rPr>
          <w:rFonts w:ascii="Arial" w:hAnsi="Arial" w:cs="Arial"/>
          <w:sz w:val="24"/>
          <w:szCs w:val="24"/>
        </w:rPr>
        <w:t xml:space="preserve"> great impact to Malaysia economic.</w:t>
      </w:r>
    </w:p>
    <w:p w14:paraId="08CB58F4" w14:textId="77777777" w:rsidR="00C8541A" w:rsidRPr="00B83F37" w:rsidRDefault="00C8541A" w:rsidP="00C8541A">
      <w:pPr>
        <w:spacing w:line="360" w:lineRule="auto"/>
        <w:ind w:firstLine="720"/>
        <w:jc w:val="both"/>
        <w:rPr>
          <w:rFonts w:ascii="Arial" w:hAnsi="Arial" w:cs="Arial"/>
          <w:sz w:val="24"/>
          <w:szCs w:val="24"/>
        </w:rPr>
      </w:pPr>
    </w:p>
    <w:p w14:paraId="1BDAB1D0" w14:textId="298D9E06" w:rsidR="003121A5" w:rsidRPr="001865D0" w:rsidRDefault="003121A5" w:rsidP="00C8541A">
      <w:pPr>
        <w:pStyle w:val="ListParagraph"/>
        <w:keepNext/>
        <w:keepLines/>
        <w:numPr>
          <w:ilvl w:val="2"/>
          <w:numId w:val="8"/>
        </w:numPr>
        <w:spacing w:before="40" w:after="0" w:line="480" w:lineRule="auto"/>
        <w:outlineLvl w:val="2"/>
        <w:rPr>
          <w:rFonts w:ascii="Arial" w:eastAsiaTheme="majorEastAsia" w:hAnsi="Arial" w:cs="Arial"/>
          <w:b/>
          <w:bCs/>
          <w:sz w:val="24"/>
          <w:szCs w:val="24"/>
          <w:u w:val="single"/>
        </w:rPr>
      </w:pPr>
      <w:bookmarkStart w:id="36" w:name="_Toc17969714"/>
      <w:r w:rsidRPr="001865D0">
        <w:rPr>
          <w:rFonts w:ascii="Arial" w:eastAsiaTheme="majorEastAsia" w:hAnsi="Arial" w:cs="Arial"/>
          <w:b/>
          <w:bCs/>
          <w:sz w:val="24"/>
          <w:szCs w:val="24"/>
          <w:u w:val="single"/>
        </w:rPr>
        <w:t>Specific Research Objectives</w:t>
      </w:r>
      <w:bookmarkEnd w:id="36"/>
    </w:p>
    <w:p w14:paraId="3807D992" w14:textId="77777777" w:rsidR="00C8541A" w:rsidRPr="00C8541A" w:rsidRDefault="00C8541A" w:rsidP="00C8541A"/>
    <w:p w14:paraId="187FEFA2" w14:textId="5E156E27" w:rsidR="003121A5" w:rsidRPr="00B83F37" w:rsidRDefault="003121A5" w:rsidP="00C8541A">
      <w:pPr>
        <w:pStyle w:val="ListParagraph"/>
        <w:numPr>
          <w:ilvl w:val="0"/>
          <w:numId w:val="11"/>
        </w:numPr>
        <w:spacing w:line="360" w:lineRule="auto"/>
        <w:jc w:val="both"/>
        <w:rPr>
          <w:rFonts w:ascii="Arial" w:hAnsi="Arial" w:cs="Arial"/>
          <w:sz w:val="24"/>
          <w:szCs w:val="24"/>
        </w:rPr>
      </w:pPr>
      <w:r w:rsidRPr="00B83F37">
        <w:rPr>
          <w:rFonts w:ascii="Arial" w:hAnsi="Arial" w:cs="Arial"/>
          <w:sz w:val="24"/>
          <w:szCs w:val="24"/>
        </w:rPr>
        <w:t>The determine the relationship between “</w:t>
      </w:r>
      <w:r w:rsidRPr="00E926CD">
        <w:rPr>
          <w:rFonts w:ascii="Arial" w:hAnsi="Arial" w:cs="Arial"/>
          <w:b/>
          <w:bCs/>
          <w:sz w:val="24"/>
          <w:szCs w:val="24"/>
        </w:rPr>
        <w:t>Performance Expectancy</w:t>
      </w:r>
      <w:r w:rsidRPr="00B83F37">
        <w:rPr>
          <w:rFonts w:ascii="Arial" w:hAnsi="Arial" w:cs="Arial"/>
          <w:sz w:val="24"/>
          <w:szCs w:val="24"/>
        </w:rPr>
        <w:t>” and consumers' acceptance on NFC mobile payment services in Ipoh, Malaysia.</w:t>
      </w:r>
    </w:p>
    <w:p w14:paraId="60596E6E" w14:textId="51D47701" w:rsidR="003121A5" w:rsidRPr="00B83F37" w:rsidRDefault="003121A5" w:rsidP="00C8541A">
      <w:pPr>
        <w:pStyle w:val="ListParagraph"/>
        <w:numPr>
          <w:ilvl w:val="0"/>
          <w:numId w:val="11"/>
        </w:numPr>
        <w:spacing w:line="360" w:lineRule="auto"/>
        <w:jc w:val="both"/>
        <w:rPr>
          <w:rFonts w:ascii="Arial" w:hAnsi="Arial" w:cs="Arial"/>
          <w:sz w:val="24"/>
          <w:szCs w:val="24"/>
        </w:rPr>
      </w:pPr>
      <w:r w:rsidRPr="00B83F37">
        <w:rPr>
          <w:rFonts w:ascii="Arial" w:hAnsi="Arial" w:cs="Arial"/>
          <w:sz w:val="24"/>
          <w:szCs w:val="24"/>
        </w:rPr>
        <w:t>The determine the relationship between “</w:t>
      </w:r>
      <w:r w:rsidRPr="00E926CD">
        <w:rPr>
          <w:rFonts w:ascii="Arial" w:hAnsi="Arial" w:cs="Arial"/>
          <w:b/>
          <w:bCs/>
          <w:sz w:val="24"/>
          <w:szCs w:val="24"/>
        </w:rPr>
        <w:t>Social Influence</w:t>
      </w:r>
      <w:r w:rsidRPr="00B83F37">
        <w:rPr>
          <w:rFonts w:ascii="Arial" w:hAnsi="Arial" w:cs="Arial"/>
          <w:sz w:val="24"/>
          <w:szCs w:val="24"/>
        </w:rPr>
        <w:t>” and consumers' acceptance on NFC mobile payment services in Ipoh, Malaysia</w:t>
      </w:r>
    </w:p>
    <w:p w14:paraId="395E4F3C" w14:textId="4F66FB51" w:rsidR="003121A5" w:rsidRPr="00B83F37" w:rsidRDefault="003121A5" w:rsidP="00C8541A">
      <w:pPr>
        <w:pStyle w:val="ListParagraph"/>
        <w:numPr>
          <w:ilvl w:val="0"/>
          <w:numId w:val="11"/>
        </w:numPr>
        <w:spacing w:line="360" w:lineRule="auto"/>
        <w:jc w:val="both"/>
        <w:rPr>
          <w:rFonts w:ascii="Arial" w:hAnsi="Arial" w:cs="Arial"/>
          <w:sz w:val="24"/>
          <w:szCs w:val="24"/>
        </w:rPr>
      </w:pPr>
      <w:r w:rsidRPr="00B83F37">
        <w:rPr>
          <w:rFonts w:ascii="Arial" w:hAnsi="Arial" w:cs="Arial"/>
          <w:sz w:val="24"/>
          <w:szCs w:val="24"/>
        </w:rPr>
        <w:t>The determine the relationship between “</w:t>
      </w:r>
      <w:r w:rsidRPr="00E926CD">
        <w:rPr>
          <w:rFonts w:ascii="Arial" w:hAnsi="Arial" w:cs="Arial"/>
          <w:b/>
          <w:bCs/>
          <w:sz w:val="24"/>
          <w:szCs w:val="24"/>
        </w:rPr>
        <w:t>Effort Expectance</w:t>
      </w:r>
      <w:r w:rsidRPr="00B83F37">
        <w:rPr>
          <w:rFonts w:ascii="Arial" w:hAnsi="Arial" w:cs="Arial"/>
          <w:sz w:val="24"/>
          <w:szCs w:val="24"/>
        </w:rPr>
        <w:t>” and consumers' acceptance on NFC mobile payment services in Ipoh, Malaysia.</w:t>
      </w:r>
    </w:p>
    <w:p w14:paraId="6DE8C62A" w14:textId="1C9CDC1D" w:rsidR="003121A5" w:rsidRPr="00B83F37" w:rsidRDefault="003121A5" w:rsidP="00C8541A">
      <w:pPr>
        <w:pStyle w:val="ListParagraph"/>
        <w:numPr>
          <w:ilvl w:val="0"/>
          <w:numId w:val="11"/>
        </w:numPr>
        <w:spacing w:line="360" w:lineRule="auto"/>
        <w:jc w:val="both"/>
        <w:rPr>
          <w:rFonts w:ascii="Arial" w:hAnsi="Arial" w:cs="Arial"/>
          <w:sz w:val="24"/>
          <w:szCs w:val="24"/>
        </w:rPr>
      </w:pPr>
      <w:r w:rsidRPr="00B83F37">
        <w:rPr>
          <w:rFonts w:ascii="Arial" w:hAnsi="Arial" w:cs="Arial"/>
          <w:sz w:val="24"/>
          <w:szCs w:val="24"/>
        </w:rPr>
        <w:t>The determine the relationship between “</w:t>
      </w:r>
      <w:r w:rsidRPr="00E926CD">
        <w:rPr>
          <w:rFonts w:ascii="Arial" w:hAnsi="Arial" w:cs="Arial"/>
          <w:b/>
          <w:bCs/>
          <w:sz w:val="24"/>
          <w:szCs w:val="24"/>
        </w:rPr>
        <w:t>Facilitating Condition</w:t>
      </w:r>
      <w:r w:rsidRPr="00B83F37">
        <w:rPr>
          <w:rFonts w:ascii="Arial" w:hAnsi="Arial" w:cs="Arial"/>
          <w:sz w:val="24"/>
          <w:szCs w:val="24"/>
        </w:rPr>
        <w:t>” and consumers' acceptance on NFC mobile payment services in Ipoh, Malaysia</w:t>
      </w:r>
    </w:p>
    <w:p w14:paraId="2CBC4C4B" w14:textId="1B6E2F2F" w:rsidR="00D63C71" w:rsidRDefault="003121A5" w:rsidP="00972FDD">
      <w:pPr>
        <w:pStyle w:val="ListParagraph"/>
        <w:numPr>
          <w:ilvl w:val="0"/>
          <w:numId w:val="11"/>
        </w:numPr>
        <w:spacing w:line="360" w:lineRule="auto"/>
        <w:jc w:val="both"/>
        <w:rPr>
          <w:rFonts w:ascii="Arial" w:hAnsi="Arial" w:cs="Arial"/>
          <w:sz w:val="24"/>
          <w:szCs w:val="24"/>
        </w:rPr>
      </w:pPr>
      <w:r w:rsidRPr="00C8541A">
        <w:rPr>
          <w:rFonts w:ascii="Arial" w:hAnsi="Arial" w:cs="Arial"/>
          <w:sz w:val="24"/>
          <w:szCs w:val="24"/>
        </w:rPr>
        <w:t>The determine the relationship between “</w:t>
      </w:r>
      <w:r w:rsidRPr="00E926CD">
        <w:rPr>
          <w:rFonts w:ascii="Arial" w:hAnsi="Arial" w:cs="Arial"/>
          <w:b/>
          <w:bCs/>
          <w:sz w:val="24"/>
          <w:szCs w:val="24"/>
        </w:rPr>
        <w:t>Perceived Security</w:t>
      </w:r>
      <w:r w:rsidRPr="00C8541A">
        <w:rPr>
          <w:rFonts w:ascii="Arial" w:hAnsi="Arial" w:cs="Arial"/>
          <w:sz w:val="24"/>
          <w:szCs w:val="24"/>
        </w:rPr>
        <w:t>” and consumers' acceptance on NFC mobile payment services in Ipoh, Malaysia.</w:t>
      </w:r>
    </w:p>
    <w:p w14:paraId="6D14E554" w14:textId="19F32163" w:rsidR="00C8541A" w:rsidRDefault="00C8541A" w:rsidP="00972FDD">
      <w:pPr>
        <w:pStyle w:val="ListParagraph"/>
        <w:spacing w:line="360" w:lineRule="auto"/>
        <w:jc w:val="both"/>
        <w:rPr>
          <w:rFonts w:ascii="Arial" w:hAnsi="Arial" w:cs="Arial"/>
          <w:sz w:val="24"/>
          <w:szCs w:val="24"/>
        </w:rPr>
      </w:pPr>
    </w:p>
    <w:p w14:paraId="1F548FBC" w14:textId="0A1ADEB1" w:rsidR="00C8541A" w:rsidRDefault="00C8541A" w:rsidP="00C8541A">
      <w:pPr>
        <w:pStyle w:val="ListParagraph"/>
        <w:spacing w:line="480" w:lineRule="auto"/>
        <w:jc w:val="both"/>
        <w:rPr>
          <w:rFonts w:ascii="Arial" w:hAnsi="Arial" w:cs="Arial"/>
          <w:sz w:val="24"/>
          <w:szCs w:val="24"/>
        </w:rPr>
      </w:pPr>
    </w:p>
    <w:p w14:paraId="43DDD30A" w14:textId="14ADD005" w:rsidR="00C8541A" w:rsidRDefault="00C8541A" w:rsidP="00C8541A">
      <w:pPr>
        <w:pStyle w:val="ListParagraph"/>
        <w:spacing w:line="480" w:lineRule="auto"/>
        <w:jc w:val="both"/>
        <w:rPr>
          <w:rFonts w:ascii="Arial" w:hAnsi="Arial" w:cs="Arial"/>
          <w:sz w:val="24"/>
          <w:szCs w:val="24"/>
        </w:rPr>
      </w:pPr>
    </w:p>
    <w:p w14:paraId="6B120C6E" w14:textId="4D491CCD" w:rsidR="00C8541A" w:rsidRDefault="00C8541A" w:rsidP="00C8541A">
      <w:pPr>
        <w:pStyle w:val="ListParagraph"/>
        <w:spacing w:line="480" w:lineRule="auto"/>
        <w:jc w:val="both"/>
        <w:rPr>
          <w:rFonts w:ascii="Arial" w:hAnsi="Arial" w:cs="Arial"/>
          <w:sz w:val="24"/>
          <w:szCs w:val="24"/>
        </w:rPr>
      </w:pPr>
    </w:p>
    <w:p w14:paraId="08E2CEF3" w14:textId="1F67002E" w:rsidR="00C8541A" w:rsidRDefault="00C8541A" w:rsidP="00C8541A">
      <w:pPr>
        <w:pStyle w:val="ListParagraph"/>
        <w:spacing w:line="480" w:lineRule="auto"/>
        <w:jc w:val="both"/>
        <w:rPr>
          <w:rFonts w:ascii="Arial" w:hAnsi="Arial" w:cs="Arial"/>
          <w:sz w:val="24"/>
          <w:szCs w:val="24"/>
        </w:rPr>
      </w:pPr>
    </w:p>
    <w:p w14:paraId="4D7EB050" w14:textId="77777777" w:rsidR="00C8541A" w:rsidRPr="00C8541A" w:rsidRDefault="00C8541A" w:rsidP="00C8541A">
      <w:pPr>
        <w:pStyle w:val="ListParagraph"/>
        <w:spacing w:line="480" w:lineRule="auto"/>
        <w:jc w:val="both"/>
        <w:rPr>
          <w:rFonts w:ascii="Arial" w:hAnsi="Arial" w:cs="Arial"/>
          <w:sz w:val="24"/>
          <w:szCs w:val="24"/>
        </w:rPr>
      </w:pPr>
    </w:p>
    <w:p w14:paraId="5C125A97" w14:textId="2B4613EC" w:rsidR="00A24C24" w:rsidRDefault="00A24C24" w:rsidP="00C8541A">
      <w:pPr>
        <w:pStyle w:val="Heading2"/>
        <w:numPr>
          <w:ilvl w:val="1"/>
          <w:numId w:val="8"/>
        </w:numPr>
        <w:spacing w:line="480" w:lineRule="auto"/>
        <w:rPr>
          <w:rFonts w:ascii="Arial" w:hAnsi="Arial" w:cs="Arial"/>
          <w:b/>
          <w:bCs/>
          <w:color w:val="auto"/>
        </w:rPr>
      </w:pPr>
      <w:bookmarkStart w:id="37" w:name="_Toc17969715"/>
      <w:r w:rsidRPr="00C8541A">
        <w:rPr>
          <w:rFonts w:ascii="Arial" w:hAnsi="Arial" w:cs="Arial"/>
          <w:b/>
          <w:bCs/>
          <w:color w:val="auto"/>
        </w:rPr>
        <w:lastRenderedPageBreak/>
        <w:t>Research Question</w:t>
      </w:r>
      <w:bookmarkEnd w:id="37"/>
    </w:p>
    <w:p w14:paraId="3095DFC7" w14:textId="6A481A61" w:rsidR="00A24C24" w:rsidRPr="001865D0" w:rsidRDefault="00A24C24" w:rsidP="00A24C24">
      <w:pPr>
        <w:pStyle w:val="Heading3"/>
        <w:spacing w:line="480" w:lineRule="auto"/>
        <w:rPr>
          <w:rFonts w:ascii="Arial" w:hAnsi="Arial" w:cs="Arial"/>
          <w:b/>
          <w:bCs/>
          <w:color w:val="auto"/>
          <w:u w:val="single"/>
        </w:rPr>
      </w:pPr>
      <w:bookmarkStart w:id="38" w:name="_Toc17969716"/>
      <w:r w:rsidRPr="001865D0">
        <w:rPr>
          <w:rFonts w:ascii="Arial" w:hAnsi="Arial" w:cs="Arial"/>
          <w:b/>
          <w:bCs/>
          <w:color w:val="auto"/>
          <w:u w:val="single"/>
        </w:rPr>
        <w:t>1.4.1</w:t>
      </w:r>
      <w:r w:rsidRPr="001865D0">
        <w:rPr>
          <w:rFonts w:ascii="Arial" w:hAnsi="Arial" w:cs="Arial"/>
          <w:b/>
          <w:bCs/>
          <w:color w:val="auto"/>
          <w:u w:val="single"/>
        </w:rPr>
        <w:tab/>
        <w:t xml:space="preserve">General </w:t>
      </w:r>
      <w:r w:rsidR="00D63C71" w:rsidRPr="001865D0">
        <w:rPr>
          <w:rFonts w:ascii="Arial" w:hAnsi="Arial" w:cs="Arial"/>
          <w:b/>
          <w:bCs/>
          <w:color w:val="auto"/>
          <w:u w:val="single"/>
        </w:rPr>
        <w:t>Question</w:t>
      </w:r>
      <w:bookmarkEnd w:id="38"/>
    </w:p>
    <w:p w14:paraId="6B28DEAA" w14:textId="77777777" w:rsidR="00C8541A" w:rsidRPr="00C8541A" w:rsidRDefault="00C8541A" w:rsidP="00C8541A"/>
    <w:p w14:paraId="5E6066EC" w14:textId="79362B88" w:rsidR="00764799" w:rsidRDefault="00C8541A" w:rsidP="00E926CD">
      <w:pPr>
        <w:spacing w:line="360" w:lineRule="auto"/>
        <w:jc w:val="both"/>
        <w:rPr>
          <w:rFonts w:ascii="Arial" w:hAnsi="Arial" w:cs="Arial"/>
          <w:sz w:val="24"/>
          <w:szCs w:val="24"/>
        </w:rPr>
      </w:pPr>
      <w:r>
        <w:rPr>
          <w:rFonts w:ascii="Arial" w:hAnsi="Arial" w:cs="Arial"/>
          <w:sz w:val="24"/>
          <w:szCs w:val="24"/>
        </w:rPr>
        <w:t>R</w:t>
      </w:r>
      <w:r w:rsidR="009D5C4C" w:rsidRPr="00B83F37">
        <w:rPr>
          <w:rFonts w:ascii="Arial" w:hAnsi="Arial" w:cs="Arial"/>
          <w:sz w:val="24"/>
          <w:szCs w:val="24"/>
        </w:rPr>
        <w:t>esearch questions</w:t>
      </w:r>
      <w:r w:rsidR="009D7FAD" w:rsidRPr="00B83F37">
        <w:rPr>
          <w:rFonts w:ascii="Arial" w:hAnsi="Arial" w:cs="Arial"/>
          <w:sz w:val="24"/>
          <w:szCs w:val="24"/>
        </w:rPr>
        <w:t xml:space="preserve"> </w:t>
      </w:r>
      <w:r w:rsidR="009D5C4C" w:rsidRPr="00B83F37">
        <w:rPr>
          <w:rFonts w:ascii="Arial" w:hAnsi="Arial" w:cs="Arial"/>
          <w:sz w:val="24"/>
          <w:szCs w:val="24"/>
        </w:rPr>
        <w:t xml:space="preserve">is </w:t>
      </w:r>
      <w:bookmarkStart w:id="39" w:name="_Hlk9496079"/>
      <w:r w:rsidR="009D5C4C" w:rsidRPr="00B83F37">
        <w:rPr>
          <w:rFonts w:ascii="Arial" w:hAnsi="Arial" w:cs="Arial"/>
          <w:sz w:val="24"/>
          <w:szCs w:val="24"/>
        </w:rPr>
        <w:t xml:space="preserve">to identify the factor influence </w:t>
      </w:r>
      <w:r w:rsidR="00CD479C" w:rsidRPr="00B83F37">
        <w:rPr>
          <w:rFonts w:ascii="Arial" w:hAnsi="Arial" w:cs="Arial"/>
          <w:sz w:val="24"/>
          <w:szCs w:val="24"/>
        </w:rPr>
        <w:t xml:space="preserve">level of acceptance on </w:t>
      </w:r>
      <w:r w:rsidR="009D5C4C" w:rsidRPr="00B83F37">
        <w:rPr>
          <w:rFonts w:ascii="Arial" w:hAnsi="Arial" w:cs="Arial"/>
          <w:sz w:val="24"/>
          <w:szCs w:val="24"/>
        </w:rPr>
        <w:t>NFC mobile payment services in Malaysia</w:t>
      </w:r>
      <w:r w:rsidR="009D7FAD" w:rsidRPr="00B83F37">
        <w:rPr>
          <w:rFonts w:ascii="Arial" w:hAnsi="Arial" w:cs="Arial"/>
          <w:sz w:val="24"/>
          <w:szCs w:val="24"/>
        </w:rPr>
        <w:t>.</w:t>
      </w:r>
      <w:r w:rsidR="009D5C4C" w:rsidRPr="00B83F37">
        <w:rPr>
          <w:rFonts w:ascii="Arial" w:hAnsi="Arial" w:cs="Arial"/>
          <w:sz w:val="24"/>
          <w:szCs w:val="24"/>
        </w:rPr>
        <w:t xml:space="preserve"> </w:t>
      </w:r>
    </w:p>
    <w:p w14:paraId="14D5A1AE" w14:textId="77777777" w:rsidR="00C8541A" w:rsidRPr="001865D0" w:rsidRDefault="00C8541A" w:rsidP="00C8541A">
      <w:pPr>
        <w:spacing w:line="360" w:lineRule="auto"/>
        <w:ind w:firstLine="720"/>
        <w:jc w:val="both"/>
        <w:rPr>
          <w:rFonts w:ascii="Arial" w:hAnsi="Arial" w:cs="Arial"/>
          <w:b/>
          <w:bCs/>
          <w:sz w:val="24"/>
          <w:szCs w:val="24"/>
        </w:rPr>
      </w:pPr>
    </w:p>
    <w:p w14:paraId="2619616F" w14:textId="568ABAF6" w:rsidR="00325F1C" w:rsidRPr="001865D0" w:rsidRDefault="00B632A6" w:rsidP="009D7FAD">
      <w:pPr>
        <w:pStyle w:val="Heading3"/>
        <w:spacing w:line="480" w:lineRule="auto"/>
        <w:rPr>
          <w:rFonts w:ascii="Arial" w:hAnsi="Arial" w:cs="Arial"/>
          <w:b/>
          <w:bCs/>
          <w:color w:val="auto"/>
          <w:u w:val="single"/>
        </w:rPr>
      </w:pPr>
      <w:bookmarkStart w:id="40" w:name="_Toc7115298"/>
      <w:bookmarkStart w:id="41" w:name="_Toc17969717"/>
      <w:bookmarkStart w:id="42" w:name="_Hlk15418381"/>
      <w:bookmarkEnd w:id="39"/>
      <w:r w:rsidRPr="001865D0">
        <w:rPr>
          <w:rFonts w:ascii="Arial" w:hAnsi="Arial" w:cs="Arial"/>
          <w:b/>
          <w:bCs/>
          <w:color w:val="auto"/>
          <w:u w:val="single"/>
        </w:rPr>
        <w:t>1.</w:t>
      </w:r>
      <w:r w:rsidR="00775E58" w:rsidRPr="001865D0">
        <w:rPr>
          <w:rFonts w:ascii="Arial" w:hAnsi="Arial" w:cs="Arial"/>
          <w:b/>
          <w:bCs/>
          <w:color w:val="auto"/>
          <w:u w:val="single"/>
        </w:rPr>
        <w:t>4</w:t>
      </w:r>
      <w:r w:rsidR="00325F1C" w:rsidRPr="001865D0">
        <w:rPr>
          <w:rFonts w:ascii="Arial" w:hAnsi="Arial" w:cs="Arial"/>
          <w:b/>
          <w:bCs/>
          <w:color w:val="auto"/>
          <w:u w:val="single"/>
        </w:rPr>
        <w:t>.2</w:t>
      </w:r>
      <w:r w:rsidR="00325F1C" w:rsidRPr="001865D0">
        <w:rPr>
          <w:rFonts w:ascii="Arial" w:hAnsi="Arial" w:cs="Arial"/>
          <w:b/>
          <w:bCs/>
          <w:color w:val="auto"/>
          <w:u w:val="single"/>
        </w:rPr>
        <w:tab/>
        <w:t>Specific Research Question</w:t>
      </w:r>
      <w:bookmarkEnd w:id="40"/>
      <w:bookmarkEnd w:id="41"/>
    </w:p>
    <w:p w14:paraId="7DD0C3CC" w14:textId="7F228817" w:rsidR="00D63C71" w:rsidRPr="00B83F37" w:rsidRDefault="00D63C71" w:rsidP="00C8541A">
      <w:pPr>
        <w:pStyle w:val="ListParagraph"/>
        <w:numPr>
          <w:ilvl w:val="0"/>
          <w:numId w:val="9"/>
        </w:numPr>
        <w:spacing w:line="360" w:lineRule="auto"/>
        <w:jc w:val="both"/>
        <w:rPr>
          <w:rFonts w:ascii="Arial" w:hAnsi="Arial" w:cs="Arial"/>
          <w:sz w:val="24"/>
          <w:szCs w:val="24"/>
        </w:rPr>
      </w:pPr>
      <w:r w:rsidRPr="00B83F37">
        <w:rPr>
          <w:rFonts w:ascii="Arial" w:hAnsi="Arial" w:cs="Arial"/>
          <w:sz w:val="24"/>
          <w:szCs w:val="24"/>
        </w:rPr>
        <w:t xml:space="preserve">Is there a significant relationship between </w:t>
      </w:r>
      <w:r w:rsidR="002B3280" w:rsidRPr="00B83F37">
        <w:rPr>
          <w:rFonts w:ascii="Arial" w:hAnsi="Arial" w:cs="Arial"/>
          <w:sz w:val="24"/>
          <w:szCs w:val="24"/>
        </w:rPr>
        <w:t>“</w:t>
      </w:r>
      <w:r w:rsidRPr="00E926CD">
        <w:rPr>
          <w:rFonts w:ascii="Arial" w:hAnsi="Arial" w:cs="Arial"/>
          <w:b/>
          <w:bCs/>
          <w:sz w:val="24"/>
          <w:szCs w:val="24"/>
        </w:rPr>
        <w:t>Performance Expectancy</w:t>
      </w:r>
      <w:r w:rsidR="002B3280" w:rsidRPr="00B83F37">
        <w:rPr>
          <w:rFonts w:ascii="Arial" w:hAnsi="Arial" w:cs="Arial"/>
          <w:sz w:val="24"/>
          <w:szCs w:val="24"/>
        </w:rPr>
        <w:t>”</w:t>
      </w:r>
      <w:r w:rsidRPr="00B83F37">
        <w:rPr>
          <w:rFonts w:ascii="Arial" w:hAnsi="Arial" w:cs="Arial"/>
          <w:sz w:val="24"/>
          <w:szCs w:val="24"/>
        </w:rPr>
        <w:t xml:space="preserve"> and consumers' acceptance on NFC mobile payment services in Malaysia?</w:t>
      </w:r>
    </w:p>
    <w:p w14:paraId="1F10D1ED" w14:textId="4FA2AD88" w:rsidR="002B3280" w:rsidRPr="00B83F37" w:rsidRDefault="002B3280" w:rsidP="00C8541A">
      <w:pPr>
        <w:pStyle w:val="ListParagraph"/>
        <w:numPr>
          <w:ilvl w:val="0"/>
          <w:numId w:val="9"/>
        </w:numPr>
        <w:spacing w:line="360" w:lineRule="auto"/>
        <w:jc w:val="both"/>
        <w:rPr>
          <w:rFonts w:ascii="Arial" w:hAnsi="Arial" w:cs="Arial"/>
          <w:sz w:val="24"/>
          <w:szCs w:val="24"/>
        </w:rPr>
      </w:pPr>
      <w:r w:rsidRPr="00B83F37">
        <w:rPr>
          <w:rFonts w:ascii="Arial" w:hAnsi="Arial" w:cs="Arial"/>
          <w:sz w:val="24"/>
          <w:szCs w:val="24"/>
        </w:rPr>
        <w:t>Is there a significant relationship between “</w:t>
      </w:r>
      <w:r w:rsidRPr="00E926CD">
        <w:rPr>
          <w:rFonts w:ascii="Arial" w:hAnsi="Arial" w:cs="Arial"/>
          <w:b/>
          <w:bCs/>
          <w:sz w:val="24"/>
          <w:szCs w:val="24"/>
        </w:rPr>
        <w:t>Social Influence</w:t>
      </w:r>
      <w:r w:rsidRPr="00B83F37">
        <w:rPr>
          <w:rFonts w:ascii="Arial" w:hAnsi="Arial" w:cs="Arial"/>
          <w:sz w:val="24"/>
          <w:szCs w:val="24"/>
        </w:rPr>
        <w:t>” and consumers' acceptance on NFC mobile payment services in Malaysia?</w:t>
      </w:r>
    </w:p>
    <w:p w14:paraId="19CA9623" w14:textId="75BBF6AE" w:rsidR="002B3280" w:rsidRPr="00B83F37" w:rsidRDefault="002B3280" w:rsidP="00C8541A">
      <w:pPr>
        <w:pStyle w:val="ListParagraph"/>
        <w:numPr>
          <w:ilvl w:val="0"/>
          <w:numId w:val="9"/>
        </w:numPr>
        <w:spacing w:line="360" w:lineRule="auto"/>
        <w:jc w:val="both"/>
        <w:rPr>
          <w:rFonts w:ascii="Arial" w:hAnsi="Arial" w:cs="Arial"/>
          <w:sz w:val="24"/>
          <w:szCs w:val="24"/>
        </w:rPr>
      </w:pPr>
      <w:r w:rsidRPr="00B83F37">
        <w:rPr>
          <w:rFonts w:ascii="Arial" w:hAnsi="Arial" w:cs="Arial"/>
          <w:sz w:val="24"/>
          <w:szCs w:val="24"/>
        </w:rPr>
        <w:t xml:space="preserve">Is there a significant relationship between </w:t>
      </w:r>
      <w:r w:rsidRPr="00E926CD">
        <w:rPr>
          <w:rFonts w:ascii="Arial" w:hAnsi="Arial" w:cs="Arial"/>
          <w:b/>
          <w:bCs/>
          <w:sz w:val="24"/>
          <w:szCs w:val="24"/>
        </w:rPr>
        <w:t>“Effort Expectance</w:t>
      </w:r>
      <w:r w:rsidRPr="00B83F37">
        <w:rPr>
          <w:rFonts w:ascii="Arial" w:hAnsi="Arial" w:cs="Arial"/>
          <w:sz w:val="24"/>
          <w:szCs w:val="24"/>
        </w:rPr>
        <w:t>” and consumers' acceptance on NFC mobile payment services in Malaysia?</w:t>
      </w:r>
    </w:p>
    <w:p w14:paraId="1BFF93A2" w14:textId="547F44C0" w:rsidR="002B3280" w:rsidRPr="00B83F37" w:rsidRDefault="002B3280" w:rsidP="00C8541A">
      <w:pPr>
        <w:pStyle w:val="ListParagraph"/>
        <w:numPr>
          <w:ilvl w:val="0"/>
          <w:numId w:val="9"/>
        </w:numPr>
        <w:spacing w:line="360" w:lineRule="auto"/>
        <w:jc w:val="both"/>
        <w:rPr>
          <w:rFonts w:ascii="Arial" w:hAnsi="Arial" w:cs="Arial"/>
          <w:sz w:val="24"/>
          <w:szCs w:val="24"/>
        </w:rPr>
      </w:pPr>
      <w:r w:rsidRPr="00B83F37">
        <w:rPr>
          <w:rFonts w:ascii="Arial" w:hAnsi="Arial" w:cs="Arial"/>
          <w:sz w:val="24"/>
          <w:szCs w:val="24"/>
        </w:rPr>
        <w:t>Is there a significant relationship between “</w:t>
      </w:r>
      <w:r w:rsidRPr="00E926CD">
        <w:rPr>
          <w:rFonts w:ascii="Arial" w:hAnsi="Arial" w:cs="Arial"/>
          <w:b/>
          <w:bCs/>
          <w:sz w:val="24"/>
          <w:szCs w:val="24"/>
        </w:rPr>
        <w:t>Facilitating Condition</w:t>
      </w:r>
      <w:r w:rsidRPr="00B83F37">
        <w:rPr>
          <w:rFonts w:ascii="Arial" w:hAnsi="Arial" w:cs="Arial"/>
          <w:sz w:val="24"/>
          <w:szCs w:val="24"/>
        </w:rPr>
        <w:t>” and consumers' acceptance on NFC mobile payment services in Malaysia?</w:t>
      </w:r>
    </w:p>
    <w:p w14:paraId="307AB487" w14:textId="1D54ED2E" w:rsidR="00D63C71" w:rsidRPr="00B83F37" w:rsidRDefault="00D63C71" w:rsidP="00C8541A">
      <w:pPr>
        <w:pStyle w:val="ListParagraph"/>
        <w:numPr>
          <w:ilvl w:val="0"/>
          <w:numId w:val="9"/>
        </w:numPr>
        <w:spacing w:line="360" w:lineRule="auto"/>
        <w:jc w:val="both"/>
        <w:rPr>
          <w:rFonts w:ascii="Arial" w:hAnsi="Arial" w:cs="Arial"/>
          <w:sz w:val="24"/>
          <w:szCs w:val="24"/>
        </w:rPr>
      </w:pPr>
      <w:r w:rsidRPr="00B83F37">
        <w:rPr>
          <w:rFonts w:ascii="Arial" w:hAnsi="Arial" w:cs="Arial"/>
          <w:sz w:val="24"/>
          <w:szCs w:val="24"/>
        </w:rPr>
        <w:t xml:space="preserve">Is there a significant relationship between </w:t>
      </w:r>
      <w:r w:rsidR="002B3280" w:rsidRPr="00B83F37">
        <w:rPr>
          <w:rFonts w:ascii="Arial" w:hAnsi="Arial" w:cs="Arial"/>
          <w:sz w:val="24"/>
          <w:szCs w:val="24"/>
        </w:rPr>
        <w:t>“</w:t>
      </w:r>
      <w:r w:rsidRPr="00E926CD">
        <w:rPr>
          <w:rFonts w:ascii="Arial" w:hAnsi="Arial" w:cs="Arial"/>
          <w:b/>
          <w:bCs/>
          <w:sz w:val="24"/>
          <w:szCs w:val="24"/>
        </w:rPr>
        <w:t>Perceived Security</w:t>
      </w:r>
      <w:r w:rsidR="002B3280" w:rsidRPr="00B83F37">
        <w:rPr>
          <w:rFonts w:ascii="Arial" w:hAnsi="Arial" w:cs="Arial"/>
          <w:sz w:val="24"/>
          <w:szCs w:val="24"/>
        </w:rPr>
        <w:t>”</w:t>
      </w:r>
      <w:r w:rsidRPr="00B83F37">
        <w:rPr>
          <w:rFonts w:ascii="Arial" w:hAnsi="Arial" w:cs="Arial"/>
          <w:sz w:val="24"/>
          <w:szCs w:val="24"/>
        </w:rPr>
        <w:t xml:space="preserve"> and consumers' acceptance on NFC mobile payment services in Malaysia?</w:t>
      </w:r>
    </w:p>
    <w:p w14:paraId="5E1BBE26" w14:textId="77777777" w:rsidR="00D30475" w:rsidRPr="00B83F37" w:rsidRDefault="00D30475" w:rsidP="00D30475">
      <w:pPr>
        <w:spacing w:line="480" w:lineRule="auto"/>
        <w:jc w:val="both"/>
        <w:rPr>
          <w:rFonts w:ascii="Arial" w:hAnsi="Arial" w:cs="Arial"/>
          <w:sz w:val="24"/>
          <w:szCs w:val="24"/>
        </w:rPr>
      </w:pPr>
    </w:p>
    <w:p w14:paraId="0E6DC456" w14:textId="6F59FA9F" w:rsidR="009D7FAD" w:rsidRPr="00C8541A" w:rsidRDefault="00B632A6" w:rsidP="00972FDD">
      <w:pPr>
        <w:pStyle w:val="Heading2"/>
        <w:numPr>
          <w:ilvl w:val="1"/>
          <w:numId w:val="8"/>
        </w:numPr>
        <w:spacing w:line="480" w:lineRule="auto"/>
        <w:rPr>
          <w:rFonts w:ascii="Arial" w:hAnsi="Arial" w:cs="Arial"/>
          <w:b/>
          <w:bCs/>
          <w:color w:val="auto"/>
        </w:rPr>
      </w:pPr>
      <w:bookmarkStart w:id="43" w:name="_Toc7115299"/>
      <w:bookmarkStart w:id="44" w:name="_Toc17969718"/>
      <w:bookmarkEnd w:id="42"/>
      <w:r w:rsidRPr="00C8541A">
        <w:rPr>
          <w:rFonts w:ascii="Arial" w:hAnsi="Arial" w:cs="Arial"/>
          <w:b/>
          <w:bCs/>
          <w:color w:val="auto"/>
        </w:rPr>
        <w:t>Significance of The Study</w:t>
      </w:r>
      <w:bookmarkEnd w:id="43"/>
      <w:bookmarkEnd w:id="44"/>
    </w:p>
    <w:p w14:paraId="0F79B123" w14:textId="77777777" w:rsidR="00C8541A" w:rsidRDefault="00C8541A" w:rsidP="00C8541A">
      <w:pPr>
        <w:spacing w:line="360" w:lineRule="auto"/>
        <w:ind w:firstLine="720"/>
        <w:jc w:val="both"/>
        <w:rPr>
          <w:rFonts w:ascii="Arial" w:hAnsi="Arial" w:cs="Arial"/>
          <w:sz w:val="24"/>
          <w:szCs w:val="24"/>
        </w:rPr>
      </w:pPr>
    </w:p>
    <w:p w14:paraId="6765128D" w14:textId="02D8B12A" w:rsidR="00B632A6" w:rsidRPr="00B83F37" w:rsidRDefault="005B2493" w:rsidP="00E926CD">
      <w:pPr>
        <w:spacing w:line="360" w:lineRule="auto"/>
        <w:jc w:val="both"/>
        <w:rPr>
          <w:rFonts w:ascii="Arial" w:hAnsi="Arial" w:cs="Arial"/>
          <w:sz w:val="24"/>
          <w:szCs w:val="24"/>
        </w:rPr>
      </w:pPr>
      <w:r w:rsidRPr="005B2493">
        <w:rPr>
          <w:rFonts w:ascii="Arial" w:hAnsi="Arial" w:cs="Arial"/>
          <w:sz w:val="24"/>
          <w:szCs w:val="24"/>
        </w:rPr>
        <w:t xml:space="preserve">Significance of the study is to enables industry to discover factor influence acceptance level and to encourage more user to adopt NFC mobile payment as results, it enables industry to create more income and improve nation financial. In scholastic, this investigation is one of the main determinants level of acknowledgment on NFC </w:t>
      </w:r>
      <w:r>
        <w:rPr>
          <w:rFonts w:ascii="Arial" w:hAnsi="Arial" w:cs="Arial"/>
          <w:sz w:val="24"/>
          <w:szCs w:val="24"/>
        </w:rPr>
        <w:t xml:space="preserve">mobile </w:t>
      </w:r>
      <w:r w:rsidR="00AC4FFF">
        <w:rPr>
          <w:rFonts w:ascii="Arial" w:hAnsi="Arial" w:cs="Arial"/>
          <w:sz w:val="24"/>
          <w:szCs w:val="24"/>
        </w:rPr>
        <w:t>payment</w:t>
      </w:r>
      <w:r w:rsidRPr="005B2493">
        <w:rPr>
          <w:rFonts w:ascii="Arial" w:hAnsi="Arial" w:cs="Arial"/>
          <w:sz w:val="24"/>
          <w:szCs w:val="24"/>
        </w:rPr>
        <w:t xml:space="preserve"> in Malaysia point of view. In this manner, it can help further look into by contrast changed district with comprehend sway on social contrasts in the acknowledgment of the NFC payment system. This investigation likewise can help government division more productivity to build up an imaginative arrangement fathom Malaysian low appropriation rate utilizing mobile payment.</w:t>
      </w:r>
      <w:r w:rsidR="00151E11" w:rsidRPr="00B83F37">
        <w:rPr>
          <w:rFonts w:ascii="Arial" w:hAnsi="Arial" w:cs="Arial"/>
          <w:sz w:val="24"/>
          <w:szCs w:val="24"/>
        </w:rPr>
        <w:t xml:space="preserve">   </w:t>
      </w:r>
    </w:p>
    <w:p w14:paraId="498739CF" w14:textId="17D807F1" w:rsidR="00B632A6" w:rsidRPr="00972FDD" w:rsidRDefault="00B632A6" w:rsidP="00B632A6">
      <w:pPr>
        <w:pStyle w:val="Heading2"/>
        <w:spacing w:line="480" w:lineRule="auto"/>
        <w:rPr>
          <w:rFonts w:ascii="Arial" w:hAnsi="Arial" w:cs="Arial"/>
          <w:b/>
          <w:bCs/>
          <w:color w:val="auto"/>
        </w:rPr>
      </w:pPr>
      <w:bookmarkStart w:id="45" w:name="_Toc7115301"/>
      <w:bookmarkStart w:id="46" w:name="_Toc17969719"/>
      <w:r w:rsidRPr="00972FDD">
        <w:rPr>
          <w:rFonts w:ascii="Arial" w:hAnsi="Arial" w:cs="Arial"/>
          <w:b/>
          <w:bCs/>
          <w:color w:val="auto"/>
        </w:rPr>
        <w:lastRenderedPageBreak/>
        <w:t>1.</w:t>
      </w:r>
      <w:r w:rsidR="0048700C">
        <w:rPr>
          <w:rFonts w:ascii="Arial" w:hAnsi="Arial" w:cs="Arial"/>
          <w:b/>
          <w:bCs/>
          <w:color w:val="auto"/>
        </w:rPr>
        <w:t>6</w:t>
      </w:r>
      <w:r w:rsidRPr="00972FDD">
        <w:rPr>
          <w:rFonts w:ascii="Arial" w:hAnsi="Arial" w:cs="Arial"/>
          <w:b/>
          <w:bCs/>
          <w:color w:val="auto"/>
        </w:rPr>
        <w:tab/>
        <w:t>Scope of the Study</w:t>
      </w:r>
      <w:bookmarkEnd w:id="45"/>
      <w:bookmarkEnd w:id="46"/>
    </w:p>
    <w:p w14:paraId="40AE63CA" w14:textId="77777777" w:rsidR="00972FDD" w:rsidRDefault="00972FDD" w:rsidP="0048700C"/>
    <w:p w14:paraId="03F43A02" w14:textId="7C1EA999" w:rsidR="00114317" w:rsidRDefault="00B632A6" w:rsidP="00E926CD">
      <w:pPr>
        <w:spacing w:line="360" w:lineRule="auto"/>
        <w:jc w:val="both"/>
        <w:rPr>
          <w:rFonts w:ascii="Arial" w:hAnsi="Arial" w:cs="Arial"/>
          <w:sz w:val="24"/>
          <w:szCs w:val="24"/>
        </w:rPr>
      </w:pPr>
      <w:r w:rsidRPr="00B83F37">
        <w:rPr>
          <w:rFonts w:ascii="Arial" w:hAnsi="Arial" w:cs="Arial"/>
          <w:sz w:val="24"/>
          <w:szCs w:val="24"/>
        </w:rPr>
        <w:t>S</w:t>
      </w:r>
      <w:r w:rsidR="00CA33C1" w:rsidRPr="00B83F37">
        <w:rPr>
          <w:rFonts w:ascii="Arial" w:hAnsi="Arial" w:cs="Arial"/>
          <w:sz w:val="24"/>
          <w:szCs w:val="24"/>
        </w:rPr>
        <w:t xml:space="preserve">cope of the study </w:t>
      </w:r>
      <w:r w:rsidR="001B29CA">
        <w:rPr>
          <w:rFonts w:ascii="Arial" w:hAnsi="Arial" w:cs="Arial"/>
          <w:sz w:val="24"/>
          <w:szCs w:val="24"/>
        </w:rPr>
        <w:t xml:space="preserve">are </w:t>
      </w:r>
      <w:r w:rsidR="00832732" w:rsidRPr="00B83F37">
        <w:rPr>
          <w:rFonts w:ascii="Arial" w:hAnsi="Arial" w:cs="Arial"/>
          <w:sz w:val="24"/>
          <w:szCs w:val="24"/>
        </w:rPr>
        <w:t xml:space="preserve">focus </w:t>
      </w:r>
      <w:r w:rsidR="00CA33C1" w:rsidRPr="00B83F37">
        <w:rPr>
          <w:rFonts w:ascii="Arial" w:hAnsi="Arial" w:cs="Arial"/>
          <w:sz w:val="24"/>
          <w:szCs w:val="24"/>
        </w:rPr>
        <w:t xml:space="preserve">level of acceptance on NFC mobile payment service and geographic focus </w:t>
      </w:r>
      <w:r w:rsidR="00A6055F">
        <w:rPr>
          <w:rFonts w:ascii="Arial" w:hAnsi="Arial" w:cs="Arial"/>
          <w:sz w:val="24"/>
          <w:szCs w:val="24"/>
        </w:rPr>
        <w:t xml:space="preserve">was in </w:t>
      </w:r>
      <w:r w:rsidR="0014146F" w:rsidRPr="00B83F37">
        <w:rPr>
          <w:rFonts w:ascii="Arial" w:hAnsi="Arial" w:cs="Arial"/>
          <w:sz w:val="24"/>
          <w:szCs w:val="24"/>
        </w:rPr>
        <w:t xml:space="preserve">Ipoh, </w:t>
      </w:r>
      <w:r w:rsidR="00AC4FFF">
        <w:rPr>
          <w:rFonts w:ascii="Arial" w:hAnsi="Arial" w:cs="Arial"/>
          <w:sz w:val="24"/>
          <w:szCs w:val="24"/>
        </w:rPr>
        <w:t>Perak</w:t>
      </w:r>
      <w:r w:rsidR="00DC68A2" w:rsidRPr="00B83F37">
        <w:rPr>
          <w:rFonts w:ascii="Arial" w:hAnsi="Arial" w:cs="Arial"/>
          <w:sz w:val="24"/>
          <w:szCs w:val="24"/>
        </w:rPr>
        <w:t>.</w:t>
      </w:r>
      <w:r w:rsidR="008412DC" w:rsidRPr="00B83F37">
        <w:rPr>
          <w:rFonts w:ascii="Arial" w:hAnsi="Arial" w:cs="Arial"/>
          <w:sz w:val="24"/>
          <w:szCs w:val="24"/>
        </w:rPr>
        <w:t xml:space="preserve"> </w:t>
      </w:r>
      <w:r w:rsidR="00CA33C1" w:rsidRPr="00B83F37">
        <w:rPr>
          <w:rFonts w:ascii="Arial" w:hAnsi="Arial" w:cs="Arial"/>
          <w:sz w:val="24"/>
          <w:szCs w:val="24"/>
        </w:rPr>
        <w:t>The sample for this study</w:t>
      </w:r>
      <w:r w:rsidR="00C64AE3" w:rsidRPr="00B83F37">
        <w:rPr>
          <w:rFonts w:ascii="Arial" w:hAnsi="Arial" w:cs="Arial"/>
          <w:sz w:val="24"/>
          <w:szCs w:val="24"/>
        </w:rPr>
        <w:t xml:space="preserve"> is target </w:t>
      </w:r>
      <w:r w:rsidR="0014146F" w:rsidRPr="00B83F37">
        <w:rPr>
          <w:rFonts w:ascii="Arial" w:hAnsi="Arial" w:cs="Arial"/>
          <w:sz w:val="24"/>
          <w:szCs w:val="24"/>
        </w:rPr>
        <w:t>Ipoh</w:t>
      </w:r>
      <w:r w:rsidR="001B29CA">
        <w:rPr>
          <w:rFonts w:ascii="Arial" w:hAnsi="Arial" w:cs="Arial"/>
          <w:sz w:val="24"/>
          <w:szCs w:val="24"/>
        </w:rPr>
        <w:t>, Perak</w:t>
      </w:r>
      <w:r w:rsidR="0014146F" w:rsidRPr="00B83F37">
        <w:rPr>
          <w:rFonts w:ascii="Arial" w:hAnsi="Arial" w:cs="Arial"/>
          <w:sz w:val="24"/>
          <w:szCs w:val="24"/>
        </w:rPr>
        <w:t xml:space="preserve"> </w:t>
      </w:r>
      <w:r w:rsidR="00C64AE3" w:rsidRPr="00B83F37">
        <w:rPr>
          <w:rFonts w:ascii="Arial" w:hAnsi="Arial" w:cs="Arial"/>
          <w:sz w:val="24"/>
          <w:szCs w:val="24"/>
        </w:rPr>
        <w:t>population who have smartphone and debit or credit card.</w:t>
      </w:r>
      <w:r w:rsidR="00114317" w:rsidRPr="00B83F37">
        <w:rPr>
          <w:rFonts w:ascii="Arial" w:hAnsi="Arial" w:cs="Arial"/>
          <w:sz w:val="24"/>
          <w:szCs w:val="24"/>
        </w:rPr>
        <w:t xml:space="preserve"> The key</w:t>
      </w:r>
      <w:r w:rsidR="00D40AF7" w:rsidRPr="00B83F37">
        <w:rPr>
          <w:rFonts w:ascii="Arial" w:hAnsi="Arial" w:cs="Arial"/>
          <w:sz w:val="24"/>
          <w:szCs w:val="24"/>
        </w:rPr>
        <w:t xml:space="preserve"> th</w:t>
      </w:r>
      <w:r w:rsidR="00481D77" w:rsidRPr="00B83F37">
        <w:rPr>
          <w:rFonts w:ascii="Arial" w:hAnsi="Arial" w:cs="Arial"/>
          <w:sz w:val="24"/>
          <w:szCs w:val="24"/>
        </w:rPr>
        <w:t xml:space="preserve">eories apply </w:t>
      </w:r>
      <w:r w:rsidR="001B29CA">
        <w:rPr>
          <w:rFonts w:ascii="Arial" w:hAnsi="Arial" w:cs="Arial"/>
          <w:sz w:val="24"/>
          <w:szCs w:val="24"/>
        </w:rPr>
        <w:t xml:space="preserve">in this study </w:t>
      </w:r>
      <w:r w:rsidR="00481D77" w:rsidRPr="00B83F37">
        <w:rPr>
          <w:rFonts w:ascii="Arial" w:hAnsi="Arial" w:cs="Arial"/>
          <w:sz w:val="24"/>
          <w:szCs w:val="24"/>
        </w:rPr>
        <w:t xml:space="preserve">is </w:t>
      </w:r>
      <w:bookmarkStart w:id="47" w:name="_Hlk7174949"/>
      <w:r w:rsidR="00481D77" w:rsidRPr="00B83F37">
        <w:rPr>
          <w:rFonts w:ascii="Arial" w:hAnsi="Arial" w:cs="Arial"/>
          <w:sz w:val="24"/>
          <w:szCs w:val="24"/>
        </w:rPr>
        <w:t>UTAUT</w:t>
      </w:r>
      <w:bookmarkEnd w:id="47"/>
      <w:r w:rsidR="00972FDD">
        <w:rPr>
          <w:rFonts w:ascii="Arial" w:hAnsi="Arial" w:cs="Arial"/>
          <w:sz w:val="24"/>
          <w:szCs w:val="24"/>
        </w:rPr>
        <w:t xml:space="preserve"> (</w:t>
      </w:r>
      <w:r w:rsidR="00972FDD" w:rsidRPr="00972FDD">
        <w:rPr>
          <w:rFonts w:ascii="Arial" w:hAnsi="Arial" w:cs="Arial"/>
          <w:sz w:val="24"/>
          <w:szCs w:val="24"/>
        </w:rPr>
        <w:t>Unified Theory of Acceptance and Use of Technology</w:t>
      </w:r>
      <w:r w:rsidR="00972FDD">
        <w:rPr>
          <w:rFonts w:ascii="Arial" w:hAnsi="Arial" w:cs="Arial"/>
          <w:sz w:val="24"/>
          <w:szCs w:val="24"/>
        </w:rPr>
        <w:t xml:space="preserve">) </w:t>
      </w:r>
      <w:r w:rsidR="00D40AF7" w:rsidRPr="00B83F37">
        <w:rPr>
          <w:rFonts w:ascii="Arial" w:hAnsi="Arial" w:cs="Arial"/>
          <w:sz w:val="24"/>
          <w:szCs w:val="24"/>
        </w:rPr>
        <w:t xml:space="preserve">and </w:t>
      </w:r>
      <w:r w:rsidR="00CA33C1" w:rsidRPr="00B83F37">
        <w:rPr>
          <w:rFonts w:ascii="Arial" w:hAnsi="Arial" w:cs="Arial"/>
          <w:sz w:val="24"/>
          <w:szCs w:val="24"/>
        </w:rPr>
        <w:t xml:space="preserve">research methodology approach </w:t>
      </w:r>
      <w:r w:rsidR="00114317" w:rsidRPr="00B83F37">
        <w:rPr>
          <w:rFonts w:ascii="Arial" w:hAnsi="Arial" w:cs="Arial"/>
          <w:sz w:val="24"/>
          <w:szCs w:val="24"/>
        </w:rPr>
        <w:t xml:space="preserve">is </w:t>
      </w:r>
      <w:r w:rsidR="001B29CA" w:rsidRPr="00B83F37">
        <w:rPr>
          <w:rFonts w:ascii="Arial" w:hAnsi="Arial" w:cs="Arial"/>
          <w:sz w:val="24"/>
          <w:szCs w:val="24"/>
        </w:rPr>
        <w:t>quantitative</w:t>
      </w:r>
      <w:r w:rsidR="00A6055F">
        <w:rPr>
          <w:rFonts w:ascii="Arial" w:hAnsi="Arial" w:cs="Arial"/>
          <w:sz w:val="24"/>
          <w:szCs w:val="24"/>
        </w:rPr>
        <w:t xml:space="preserve">. The independent </w:t>
      </w:r>
      <w:r w:rsidR="00114317" w:rsidRPr="00B83F37">
        <w:rPr>
          <w:rFonts w:ascii="Arial" w:hAnsi="Arial" w:cs="Arial"/>
          <w:sz w:val="24"/>
          <w:szCs w:val="24"/>
        </w:rPr>
        <w:t>variable is the factor that affected the level of acceptance NFC mobile paymen</w:t>
      </w:r>
      <w:r w:rsidR="00A6055F">
        <w:rPr>
          <w:rFonts w:ascii="Arial" w:hAnsi="Arial" w:cs="Arial"/>
          <w:sz w:val="24"/>
          <w:szCs w:val="24"/>
        </w:rPr>
        <w:t>t. Meanwhile, s</w:t>
      </w:r>
      <w:r w:rsidR="00114317" w:rsidRPr="00B83F37">
        <w:rPr>
          <w:rFonts w:ascii="Arial" w:hAnsi="Arial" w:cs="Arial"/>
          <w:sz w:val="24"/>
          <w:szCs w:val="24"/>
        </w:rPr>
        <w:t xml:space="preserve">ampling procedure and size are use </w:t>
      </w:r>
      <w:r w:rsidR="0014146F" w:rsidRPr="00B83F37">
        <w:rPr>
          <w:rFonts w:ascii="Arial" w:hAnsi="Arial" w:cs="Arial"/>
          <w:sz w:val="24"/>
          <w:szCs w:val="24"/>
        </w:rPr>
        <w:t xml:space="preserve">Cohen </w:t>
      </w:r>
      <w:r w:rsidR="00A6055F">
        <w:rPr>
          <w:rFonts w:ascii="Arial" w:hAnsi="Arial" w:cs="Arial"/>
          <w:sz w:val="24"/>
          <w:szCs w:val="24"/>
        </w:rPr>
        <w:t>T</w:t>
      </w:r>
      <w:r w:rsidR="00885742" w:rsidRPr="00B83F37">
        <w:rPr>
          <w:rFonts w:ascii="Arial" w:hAnsi="Arial" w:cs="Arial"/>
          <w:sz w:val="24"/>
          <w:szCs w:val="24"/>
        </w:rPr>
        <w:t>heory</w:t>
      </w:r>
      <w:r w:rsidR="001B29CA">
        <w:rPr>
          <w:rFonts w:ascii="Arial" w:hAnsi="Arial" w:cs="Arial"/>
          <w:sz w:val="24"/>
          <w:szCs w:val="24"/>
        </w:rPr>
        <w:t xml:space="preserve"> which used</w:t>
      </w:r>
      <w:r w:rsidR="00885742" w:rsidRPr="00B83F37">
        <w:rPr>
          <w:rFonts w:ascii="Arial" w:hAnsi="Arial" w:cs="Arial"/>
          <w:sz w:val="24"/>
          <w:szCs w:val="24"/>
        </w:rPr>
        <w:t xml:space="preserve"> the statistical power and effect size to help calculate the sample size</w:t>
      </w:r>
      <w:sdt>
        <w:sdtPr>
          <w:rPr>
            <w:rFonts w:ascii="Arial" w:hAnsi="Arial" w:cs="Arial"/>
            <w:sz w:val="24"/>
            <w:szCs w:val="24"/>
          </w:rPr>
          <w:id w:val="1665048946"/>
          <w:citation/>
        </w:sdtPr>
        <w:sdtEndPr/>
        <w:sdtContent>
          <w:r w:rsidR="00114317" w:rsidRPr="00B83F37">
            <w:rPr>
              <w:rFonts w:ascii="Arial" w:hAnsi="Arial" w:cs="Arial"/>
              <w:sz w:val="24"/>
              <w:szCs w:val="24"/>
            </w:rPr>
            <w:fldChar w:fldCharType="begin"/>
          </w:r>
          <w:r w:rsidR="00885742" w:rsidRPr="00B83F37">
            <w:rPr>
              <w:rFonts w:ascii="Arial" w:hAnsi="Arial" w:cs="Arial"/>
              <w:sz w:val="24"/>
              <w:szCs w:val="24"/>
            </w:rPr>
            <w:instrText xml:space="preserve">CITATION Rao04 \l 17417 </w:instrText>
          </w:r>
          <w:r w:rsidR="00114317"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(Cohen, 1988)</w:t>
          </w:r>
          <w:r w:rsidR="00114317" w:rsidRPr="00B83F37">
            <w:rPr>
              <w:rFonts w:ascii="Arial" w:hAnsi="Arial" w:cs="Arial"/>
              <w:sz w:val="24"/>
              <w:szCs w:val="24"/>
            </w:rPr>
            <w:fldChar w:fldCharType="end"/>
          </w:r>
        </w:sdtContent>
      </w:sdt>
      <w:r w:rsidR="001B29CA">
        <w:rPr>
          <w:rFonts w:ascii="Arial" w:hAnsi="Arial" w:cs="Arial"/>
          <w:sz w:val="24"/>
          <w:szCs w:val="24"/>
        </w:rPr>
        <w:t>. R</w:t>
      </w:r>
      <w:r w:rsidR="00885742" w:rsidRPr="00B83F37">
        <w:rPr>
          <w:rFonts w:ascii="Arial" w:hAnsi="Arial" w:cs="Arial"/>
          <w:sz w:val="24"/>
          <w:szCs w:val="24"/>
        </w:rPr>
        <w:t>efer to the Cohen’s table (1988) the s</w:t>
      </w:r>
      <w:r w:rsidR="00885742" w:rsidRPr="00885742">
        <w:rPr>
          <w:rFonts w:ascii="Arial" w:hAnsi="Arial" w:cs="Arial"/>
          <w:sz w:val="24"/>
          <w:szCs w:val="24"/>
        </w:rPr>
        <w:t xml:space="preserve">ignificant level: 5% </w:t>
      </w:r>
      <w:r w:rsidR="00885742" w:rsidRPr="00B83F37">
        <w:rPr>
          <w:rFonts w:ascii="Arial" w:hAnsi="Arial" w:cs="Arial"/>
          <w:sz w:val="24"/>
          <w:szCs w:val="24"/>
        </w:rPr>
        <w:t>and</w:t>
      </w:r>
      <w:r w:rsidR="00885742" w:rsidRPr="00885742">
        <w:rPr>
          <w:rFonts w:ascii="Arial" w:hAnsi="Arial" w:cs="Arial"/>
          <w:sz w:val="24"/>
          <w:szCs w:val="24"/>
        </w:rPr>
        <w:t xml:space="preserve"> R2: 0.25</w:t>
      </w:r>
      <w:r w:rsidR="00885742" w:rsidRPr="00B83F37">
        <w:rPr>
          <w:rFonts w:ascii="Arial" w:hAnsi="Arial" w:cs="Arial"/>
          <w:sz w:val="24"/>
          <w:szCs w:val="24"/>
        </w:rPr>
        <w:t xml:space="preserve">, </w:t>
      </w:r>
      <w:r w:rsidR="00A6055F">
        <w:rPr>
          <w:rFonts w:ascii="Arial" w:hAnsi="Arial" w:cs="Arial"/>
          <w:sz w:val="24"/>
          <w:szCs w:val="24"/>
        </w:rPr>
        <w:t xml:space="preserve">and </w:t>
      </w:r>
      <w:r w:rsidR="00885742" w:rsidRPr="00B83F37">
        <w:rPr>
          <w:rFonts w:ascii="Arial" w:hAnsi="Arial" w:cs="Arial"/>
          <w:sz w:val="24"/>
          <w:szCs w:val="24"/>
        </w:rPr>
        <w:t xml:space="preserve">this study have 5 independent variables and total sample size </w:t>
      </w:r>
      <w:r w:rsidR="00A6055F">
        <w:rPr>
          <w:rFonts w:ascii="Arial" w:hAnsi="Arial" w:cs="Arial"/>
          <w:sz w:val="24"/>
          <w:szCs w:val="24"/>
        </w:rPr>
        <w:t xml:space="preserve">needed </w:t>
      </w:r>
      <w:r w:rsidR="00885742" w:rsidRPr="00B83F37">
        <w:rPr>
          <w:rFonts w:ascii="Arial" w:hAnsi="Arial" w:cs="Arial"/>
          <w:sz w:val="24"/>
          <w:szCs w:val="24"/>
        </w:rPr>
        <w:t xml:space="preserve">is 70 respondents in </w:t>
      </w:r>
      <w:r w:rsidR="006131D6" w:rsidRPr="00B83F37">
        <w:rPr>
          <w:rFonts w:ascii="Arial" w:hAnsi="Arial" w:cs="Arial"/>
          <w:sz w:val="24"/>
          <w:szCs w:val="24"/>
        </w:rPr>
        <w:t>Ipoh, Malaysia</w:t>
      </w:r>
      <w:r w:rsidR="00A6055F">
        <w:rPr>
          <w:rFonts w:ascii="Arial" w:hAnsi="Arial" w:cs="Arial"/>
          <w:sz w:val="24"/>
          <w:szCs w:val="24"/>
        </w:rPr>
        <w:t>.</w:t>
      </w:r>
      <w:r w:rsidR="00F90199" w:rsidRPr="00B83F37">
        <w:rPr>
          <w:rFonts w:ascii="Arial" w:hAnsi="Arial" w:cs="Arial"/>
          <w:sz w:val="24"/>
          <w:szCs w:val="24"/>
        </w:rPr>
        <w:t xml:space="preserve"> Sampling method used</w:t>
      </w:r>
      <w:r w:rsidR="001261A4" w:rsidRPr="00B83F37">
        <w:rPr>
          <w:rFonts w:ascii="Arial" w:hAnsi="Arial" w:cs="Arial"/>
          <w:sz w:val="24"/>
          <w:szCs w:val="24"/>
        </w:rPr>
        <w:t xml:space="preserve"> is </w:t>
      </w:r>
      <w:r w:rsidR="00975B1F">
        <w:rPr>
          <w:rFonts w:ascii="Arial" w:hAnsi="Arial" w:cs="Arial"/>
          <w:sz w:val="24"/>
          <w:szCs w:val="24"/>
        </w:rPr>
        <w:t xml:space="preserve">convenience </w:t>
      </w:r>
      <w:r w:rsidR="001261A4" w:rsidRPr="00B83F37">
        <w:rPr>
          <w:rFonts w:ascii="Arial" w:hAnsi="Arial" w:cs="Arial"/>
          <w:sz w:val="24"/>
          <w:szCs w:val="24"/>
        </w:rPr>
        <w:t>sampling (also called referral sampling) which using researcher social networks, participants were asked to forward the invitation to others of their network</w:t>
      </w:r>
      <w:r w:rsidR="00114317" w:rsidRPr="00B83F37">
        <w:rPr>
          <w:rFonts w:ascii="Arial" w:hAnsi="Arial" w:cs="Arial"/>
          <w:sz w:val="24"/>
          <w:szCs w:val="24"/>
        </w:rPr>
        <w:t>.</w:t>
      </w:r>
      <w:r w:rsidR="0045284B" w:rsidRPr="00B83F37">
        <w:rPr>
          <w:rFonts w:ascii="Arial" w:hAnsi="Arial" w:cs="Arial"/>
          <w:sz w:val="24"/>
          <w:szCs w:val="24"/>
        </w:rPr>
        <w:t xml:space="preserve"> </w:t>
      </w:r>
      <w:bookmarkStart w:id="48" w:name="_Hlk17937026"/>
      <w:r w:rsidR="0045284B" w:rsidRPr="00B83F37">
        <w:rPr>
          <w:rFonts w:ascii="Arial" w:hAnsi="Arial" w:cs="Arial"/>
          <w:sz w:val="24"/>
          <w:szCs w:val="24"/>
        </w:rPr>
        <w:t>D</w:t>
      </w:r>
      <w:r w:rsidR="00114317" w:rsidRPr="00B83F37">
        <w:rPr>
          <w:rFonts w:ascii="Arial" w:hAnsi="Arial" w:cs="Arial"/>
          <w:sz w:val="24"/>
          <w:szCs w:val="24"/>
        </w:rPr>
        <w:t>ata collection approach</w:t>
      </w:r>
      <w:r w:rsidR="0045284B" w:rsidRPr="00B83F37">
        <w:rPr>
          <w:rFonts w:ascii="Arial" w:hAnsi="Arial" w:cs="Arial"/>
          <w:sz w:val="24"/>
          <w:szCs w:val="24"/>
        </w:rPr>
        <w:t xml:space="preserve"> are </w:t>
      </w:r>
      <w:r w:rsidR="001261A4" w:rsidRPr="00B83F37">
        <w:rPr>
          <w:rFonts w:ascii="Arial" w:hAnsi="Arial" w:cs="Arial"/>
          <w:sz w:val="24"/>
          <w:szCs w:val="24"/>
        </w:rPr>
        <w:t>self-administered questionnaire via online distribute (Google Form) and link was available online between 25/7/19 till 6/8/19.</w:t>
      </w:r>
      <w:r w:rsidR="00A6055F">
        <w:rPr>
          <w:rFonts w:ascii="Arial" w:hAnsi="Arial" w:cs="Arial"/>
          <w:sz w:val="24"/>
          <w:szCs w:val="24"/>
        </w:rPr>
        <w:t xml:space="preserve"> Total</w:t>
      </w:r>
      <w:r w:rsidR="00114317" w:rsidRPr="00B83F37">
        <w:rPr>
          <w:rFonts w:ascii="Arial" w:hAnsi="Arial" w:cs="Arial"/>
          <w:sz w:val="24"/>
          <w:szCs w:val="24"/>
        </w:rPr>
        <w:t xml:space="preserve"> </w:t>
      </w:r>
      <w:r w:rsidR="001261A4" w:rsidRPr="00B83F37">
        <w:rPr>
          <w:rFonts w:ascii="Arial" w:hAnsi="Arial" w:cs="Arial"/>
          <w:sz w:val="24"/>
          <w:szCs w:val="24"/>
        </w:rPr>
        <w:t xml:space="preserve">23 </w:t>
      </w:r>
      <w:r w:rsidR="00114317" w:rsidRPr="00B83F37">
        <w:rPr>
          <w:rFonts w:ascii="Arial" w:hAnsi="Arial" w:cs="Arial"/>
          <w:sz w:val="24"/>
          <w:szCs w:val="24"/>
        </w:rPr>
        <w:t xml:space="preserve">questions design to measure all variables. Measurement is referring to a 5-point Likert Scale </w:t>
      </w:r>
      <w:r w:rsidR="001261A4" w:rsidRPr="00B83F37">
        <w:rPr>
          <w:rFonts w:ascii="Arial" w:hAnsi="Arial" w:cs="Arial"/>
          <w:sz w:val="24"/>
          <w:szCs w:val="24"/>
        </w:rPr>
        <w:t>of responses with 1 corresponding to “strongly agree” and 5 to “strongly disagree”</w:t>
      </w:r>
      <w:sdt>
        <w:sdtPr>
          <w:rPr>
            <w:rFonts w:ascii="Arial" w:hAnsi="Arial" w:cs="Arial"/>
            <w:sz w:val="24"/>
            <w:szCs w:val="24"/>
          </w:rPr>
          <w:id w:val="1967933657"/>
          <w:citation/>
        </w:sdtPr>
        <w:sdtEndPr/>
        <w:sdtContent>
          <w:r w:rsidR="00114317" w:rsidRPr="00B83F37">
            <w:rPr>
              <w:rFonts w:ascii="Arial" w:hAnsi="Arial" w:cs="Arial"/>
              <w:sz w:val="24"/>
              <w:szCs w:val="24"/>
            </w:rPr>
            <w:fldChar w:fldCharType="begin"/>
          </w:r>
          <w:r w:rsidR="00114317" w:rsidRPr="00B83F37">
            <w:rPr>
              <w:rFonts w:ascii="Arial" w:hAnsi="Arial" w:cs="Arial"/>
              <w:sz w:val="24"/>
              <w:szCs w:val="24"/>
            </w:rPr>
            <w:instrText xml:space="preserve"> CITATION Ank15 \l 17417 </w:instrText>
          </w:r>
          <w:r w:rsidR="00114317"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(Joshi, et al., 2015)</w:t>
          </w:r>
          <w:r w:rsidR="00114317" w:rsidRPr="00B83F37">
            <w:rPr>
              <w:rFonts w:ascii="Arial" w:hAnsi="Arial" w:cs="Arial"/>
              <w:sz w:val="24"/>
              <w:szCs w:val="24"/>
            </w:rPr>
            <w:fldChar w:fldCharType="end"/>
          </w:r>
        </w:sdtContent>
      </w:sdt>
      <w:r w:rsidR="00114317" w:rsidRPr="00B83F37">
        <w:rPr>
          <w:rFonts w:ascii="Arial" w:hAnsi="Arial" w:cs="Arial"/>
          <w:sz w:val="24"/>
          <w:szCs w:val="24"/>
        </w:rPr>
        <w:t xml:space="preserve">. </w:t>
      </w:r>
      <w:r w:rsidR="0045284B" w:rsidRPr="00B83F37">
        <w:rPr>
          <w:rFonts w:ascii="Arial" w:hAnsi="Arial" w:cs="Arial"/>
          <w:sz w:val="24"/>
          <w:szCs w:val="24"/>
        </w:rPr>
        <w:t>D</w:t>
      </w:r>
      <w:r w:rsidR="00114317" w:rsidRPr="00B83F37">
        <w:rPr>
          <w:rFonts w:ascii="Arial" w:hAnsi="Arial" w:cs="Arial"/>
          <w:sz w:val="24"/>
          <w:szCs w:val="24"/>
        </w:rPr>
        <w:t xml:space="preserve">ata analysis </w:t>
      </w:r>
      <w:r w:rsidR="0045284B" w:rsidRPr="00B83F37">
        <w:rPr>
          <w:rFonts w:ascii="Arial" w:hAnsi="Arial" w:cs="Arial"/>
          <w:sz w:val="24"/>
          <w:szCs w:val="24"/>
        </w:rPr>
        <w:t xml:space="preserve">is </w:t>
      </w:r>
      <w:r w:rsidR="00713281" w:rsidRPr="00B83F37">
        <w:rPr>
          <w:rFonts w:ascii="Arial" w:hAnsi="Arial" w:cs="Arial"/>
          <w:sz w:val="24"/>
          <w:szCs w:val="24"/>
        </w:rPr>
        <w:t>applying</w:t>
      </w:r>
      <w:r w:rsidR="0045284B" w:rsidRPr="00B83F37">
        <w:rPr>
          <w:rFonts w:ascii="Arial" w:hAnsi="Arial" w:cs="Arial"/>
          <w:sz w:val="24"/>
          <w:szCs w:val="24"/>
        </w:rPr>
        <w:t xml:space="preserve"> </w:t>
      </w:r>
      <w:r w:rsidR="00114317" w:rsidRPr="00B83F37">
        <w:rPr>
          <w:rFonts w:ascii="Arial" w:hAnsi="Arial" w:cs="Arial"/>
          <w:sz w:val="24"/>
          <w:szCs w:val="24"/>
        </w:rPr>
        <w:t>SPSS</w:t>
      </w:r>
      <w:r w:rsidR="006131D6" w:rsidRPr="00B83F37">
        <w:rPr>
          <w:rFonts w:ascii="Arial" w:hAnsi="Arial" w:cs="Arial"/>
          <w:sz w:val="24"/>
          <w:szCs w:val="24"/>
        </w:rPr>
        <w:t xml:space="preserve"> 26</w:t>
      </w:r>
      <w:r w:rsidR="00713281" w:rsidRPr="00B83F37">
        <w:rPr>
          <w:rFonts w:ascii="Arial" w:hAnsi="Arial" w:cs="Arial"/>
          <w:sz w:val="24"/>
          <w:szCs w:val="24"/>
        </w:rPr>
        <w:t xml:space="preserve"> to analyse</w:t>
      </w:r>
      <w:r w:rsidR="0045284B" w:rsidRPr="00B83F37">
        <w:rPr>
          <w:rFonts w:ascii="Arial" w:hAnsi="Arial" w:cs="Arial"/>
          <w:sz w:val="24"/>
          <w:szCs w:val="24"/>
        </w:rPr>
        <w:t>.</w:t>
      </w:r>
    </w:p>
    <w:bookmarkEnd w:id="48"/>
    <w:p w14:paraId="5D07C7EA" w14:textId="2F2896BB" w:rsidR="00972FDD" w:rsidRDefault="00972FDD" w:rsidP="00972FDD">
      <w:pPr>
        <w:spacing w:line="360" w:lineRule="auto"/>
        <w:ind w:firstLine="720"/>
        <w:jc w:val="both"/>
        <w:rPr>
          <w:rFonts w:ascii="Arial" w:hAnsi="Arial" w:cs="Arial"/>
          <w:sz w:val="24"/>
          <w:szCs w:val="24"/>
        </w:rPr>
      </w:pPr>
    </w:p>
    <w:p w14:paraId="23074802" w14:textId="2B0559CB" w:rsidR="003924F5" w:rsidRPr="00972FDD" w:rsidRDefault="00B632A6" w:rsidP="00B632A6">
      <w:pPr>
        <w:pStyle w:val="Heading2"/>
        <w:rPr>
          <w:rFonts w:ascii="Arial" w:hAnsi="Arial" w:cs="Arial"/>
          <w:b/>
          <w:bCs/>
          <w:color w:val="auto"/>
        </w:rPr>
      </w:pPr>
      <w:bookmarkStart w:id="49" w:name="_Toc7115302"/>
      <w:bookmarkStart w:id="50" w:name="_Toc17969720"/>
      <w:r w:rsidRPr="00972FDD">
        <w:rPr>
          <w:rFonts w:ascii="Arial" w:hAnsi="Arial" w:cs="Arial"/>
          <w:b/>
          <w:bCs/>
          <w:color w:val="auto"/>
        </w:rPr>
        <w:t>1.</w:t>
      </w:r>
      <w:r w:rsidR="0048700C">
        <w:rPr>
          <w:rFonts w:ascii="Arial" w:hAnsi="Arial" w:cs="Arial"/>
          <w:b/>
          <w:bCs/>
          <w:color w:val="auto"/>
        </w:rPr>
        <w:t>7</w:t>
      </w:r>
      <w:r w:rsidRPr="00972FDD">
        <w:rPr>
          <w:rFonts w:ascii="Arial" w:hAnsi="Arial" w:cs="Arial"/>
          <w:b/>
          <w:bCs/>
          <w:color w:val="auto"/>
        </w:rPr>
        <w:tab/>
        <w:t xml:space="preserve">Ethical </w:t>
      </w:r>
      <w:r w:rsidR="00D30475" w:rsidRPr="00972FDD">
        <w:rPr>
          <w:rFonts w:ascii="Arial" w:hAnsi="Arial" w:cs="Arial"/>
          <w:b/>
          <w:bCs/>
          <w:color w:val="auto"/>
        </w:rPr>
        <w:t>C</w:t>
      </w:r>
      <w:r w:rsidRPr="00972FDD">
        <w:rPr>
          <w:rFonts w:ascii="Arial" w:hAnsi="Arial" w:cs="Arial"/>
          <w:b/>
          <w:bCs/>
          <w:color w:val="auto"/>
        </w:rPr>
        <w:t>onsideration</w:t>
      </w:r>
      <w:bookmarkEnd w:id="49"/>
      <w:bookmarkEnd w:id="50"/>
      <w:r w:rsidRPr="00972FDD">
        <w:rPr>
          <w:rFonts w:ascii="Arial" w:hAnsi="Arial" w:cs="Arial"/>
          <w:b/>
          <w:bCs/>
          <w:color w:val="auto"/>
        </w:rPr>
        <w:t xml:space="preserve">   </w:t>
      </w:r>
    </w:p>
    <w:p w14:paraId="2FCA9F38" w14:textId="77777777" w:rsidR="0045284B" w:rsidRPr="00B83F37" w:rsidRDefault="0045284B" w:rsidP="0045284B">
      <w:pPr>
        <w:rPr>
          <w:rFonts w:ascii="Arial" w:hAnsi="Arial" w:cs="Arial"/>
        </w:rPr>
      </w:pPr>
    </w:p>
    <w:p w14:paraId="32E7D8AE" w14:textId="55797035" w:rsidR="00B632A6" w:rsidRPr="00B83F37" w:rsidRDefault="00AC4FFF" w:rsidP="00E926CD">
      <w:pPr>
        <w:spacing w:line="360" w:lineRule="auto"/>
        <w:jc w:val="both"/>
        <w:rPr>
          <w:rFonts w:ascii="Arial" w:hAnsi="Arial" w:cs="Arial"/>
          <w:sz w:val="24"/>
          <w:szCs w:val="24"/>
        </w:rPr>
      </w:pPr>
      <w:r w:rsidRPr="00AC4FFF">
        <w:rPr>
          <w:rFonts w:ascii="Arial" w:hAnsi="Arial" w:cs="Arial"/>
          <w:sz w:val="24"/>
          <w:szCs w:val="24"/>
        </w:rPr>
        <w:t>To anticipate information distorting in quantitative research, some moral thought taken to forestall this manufacture like information preparing which need run a few stages before the information being dissect. First</w:t>
      </w:r>
      <w:r>
        <w:rPr>
          <w:rFonts w:ascii="Arial" w:hAnsi="Arial" w:cs="Arial"/>
          <w:sz w:val="24"/>
          <w:szCs w:val="24"/>
        </w:rPr>
        <w:t xml:space="preserve">, </w:t>
      </w:r>
      <w:r w:rsidRPr="00AC4FFF">
        <w:rPr>
          <w:rFonts w:ascii="Arial" w:hAnsi="Arial" w:cs="Arial"/>
          <w:sz w:val="24"/>
          <w:szCs w:val="24"/>
        </w:rPr>
        <w:t xml:space="preserve">information checking to guarantee all question is answer totally, pursue by information altering which guarantee information precision, information coding is one of the procedures which to </w:t>
      </w:r>
      <w:r>
        <w:rPr>
          <w:rFonts w:ascii="Arial" w:hAnsi="Arial" w:cs="Arial"/>
          <w:sz w:val="24"/>
          <w:szCs w:val="24"/>
        </w:rPr>
        <w:t xml:space="preserve">ensure </w:t>
      </w:r>
      <w:r w:rsidRPr="00AC4FFF">
        <w:rPr>
          <w:rFonts w:ascii="Arial" w:hAnsi="Arial" w:cs="Arial"/>
          <w:sz w:val="24"/>
          <w:szCs w:val="24"/>
        </w:rPr>
        <w:t>surveys capable examined by SPSS to get the understandings. Ultimately, is information cleaning to guarantee information does not have outrageous worth or conflicting. Therefore, educate member nature regarding the examination and they are through and through freedom to take an interest on this exploration as no power been present.</w:t>
      </w:r>
      <w:r w:rsidR="008633A6" w:rsidRPr="00B83F37">
        <w:rPr>
          <w:rFonts w:ascii="Arial" w:hAnsi="Arial" w:cs="Arial"/>
          <w:sz w:val="24"/>
          <w:szCs w:val="24"/>
        </w:rPr>
        <w:t xml:space="preserve"> </w:t>
      </w:r>
    </w:p>
    <w:p w14:paraId="59630D4E" w14:textId="11ED3BF8" w:rsidR="00A04DC0" w:rsidRPr="00123129" w:rsidRDefault="00A04DC0" w:rsidP="00775E58">
      <w:pPr>
        <w:pStyle w:val="Heading1"/>
        <w:spacing w:line="480" w:lineRule="auto"/>
        <w:jc w:val="center"/>
        <w:rPr>
          <w:rFonts w:ascii="Arial" w:hAnsi="Arial" w:cs="Arial"/>
          <w:b/>
          <w:color w:val="auto"/>
          <w:sz w:val="28"/>
          <w:szCs w:val="28"/>
        </w:rPr>
      </w:pPr>
      <w:bookmarkStart w:id="51" w:name="_Toc7115303"/>
      <w:bookmarkStart w:id="52" w:name="_Toc17969721"/>
      <w:r w:rsidRPr="00123129">
        <w:rPr>
          <w:rFonts w:ascii="Arial" w:hAnsi="Arial" w:cs="Arial"/>
          <w:b/>
          <w:color w:val="auto"/>
          <w:sz w:val="28"/>
          <w:szCs w:val="28"/>
        </w:rPr>
        <w:lastRenderedPageBreak/>
        <w:t>CHAPTER 2</w:t>
      </w:r>
      <w:r w:rsidR="00123129">
        <w:rPr>
          <w:rFonts w:ascii="Arial" w:hAnsi="Arial" w:cs="Arial"/>
          <w:b/>
          <w:color w:val="auto"/>
          <w:sz w:val="28"/>
          <w:szCs w:val="28"/>
        </w:rPr>
        <w:t xml:space="preserve"> </w:t>
      </w:r>
      <w:r w:rsidRPr="00123129">
        <w:rPr>
          <w:rFonts w:ascii="Arial" w:hAnsi="Arial" w:cs="Arial"/>
          <w:b/>
          <w:color w:val="auto"/>
          <w:sz w:val="28"/>
          <w:szCs w:val="28"/>
        </w:rPr>
        <w:t>LITERATURE REVIEW</w:t>
      </w:r>
      <w:bookmarkEnd w:id="51"/>
      <w:bookmarkEnd w:id="52"/>
    </w:p>
    <w:p w14:paraId="039C7A1D" w14:textId="77777777" w:rsidR="00123129" w:rsidRPr="00123129" w:rsidRDefault="00123129" w:rsidP="00123129"/>
    <w:p w14:paraId="1122B97C" w14:textId="709CE340" w:rsidR="00162734" w:rsidRDefault="003801CE" w:rsidP="00162734">
      <w:pPr>
        <w:pStyle w:val="Heading2"/>
        <w:spacing w:line="480" w:lineRule="auto"/>
        <w:rPr>
          <w:rFonts w:ascii="Arial" w:hAnsi="Arial" w:cs="Arial"/>
          <w:b/>
          <w:bCs/>
          <w:color w:val="auto"/>
        </w:rPr>
      </w:pPr>
      <w:bookmarkStart w:id="53" w:name="_Toc7115304"/>
      <w:bookmarkStart w:id="54" w:name="_Toc17969722"/>
      <w:r w:rsidRPr="00123129">
        <w:rPr>
          <w:rFonts w:ascii="Arial" w:hAnsi="Arial" w:cs="Arial"/>
          <w:b/>
          <w:bCs/>
          <w:color w:val="auto"/>
        </w:rPr>
        <w:t>2.1</w:t>
      </w:r>
      <w:r w:rsidRPr="00123129">
        <w:rPr>
          <w:rFonts w:ascii="Arial" w:hAnsi="Arial" w:cs="Arial"/>
          <w:b/>
          <w:bCs/>
          <w:color w:val="auto"/>
        </w:rPr>
        <w:tab/>
      </w:r>
      <w:r w:rsidR="00FC0B21" w:rsidRPr="00123129">
        <w:rPr>
          <w:rFonts w:ascii="Arial" w:hAnsi="Arial" w:cs="Arial"/>
          <w:b/>
          <w:bCs/>
          <w:color w:val="auto"/>
        </w:rPr>
        <w:t xml:space="preserve">Overview </w:t>
      </w:r>
      <w:r w:rsidR="00017AC0" w:rsidRPr="00123129">
        <w:rPr>
          <w:rFonts w:ascii="Arial" w:hAnsi="Arial" w:cs="Arial"/>
          <w:b/>
          <w:bCs/>
          <w:color w:val="auto"/>
        </w:rPr>
        <w:t xml:space="preserve">Mobile </w:t>
      </w:r>
      <w:r w:rsidR="0038665D" w:rsidRPr="00123129">
        <w:rPr>
          <w:rFonts w:ascii="Arial" w:hAnsi="Arial" w:cs="Arial"/>
          <w:b/>
          <w:bCs/>
          <w:color w:val="auto"/>
        </w:rPr>
        <w:t>Commerce –</w:t>
      </w:r>
      <w:r w:rsidR="00546FB8" w:rsidRPr="00123129">
        <w:rPr>
          <w:rFonts w:ascii="Arial" w:hAnsi="Arial" w:cs="Arial"/>
          <w:b/>
          <w:bCs/>
          <w:color w:val="auto"/>
        </w:rPr>
        <w:t xml:space="preserve"> As </w:t>
      </w:r>
      <w:r w:rsidR="00FC0B21" w:rsidRPr="00123129">
        <w:rPr>
          <w:rFonts w:ascii="Arial" w:hAnsi="Arial" w:cs="Arial"/>
          <w:b/>
          <w:bCs/>
          <w:color w:val="auto"/>
        </w:rPr>
        <w:t>New Payment Method</w:t>
      </w:r>
      <w:bookmarkEnd w:id="53"/>
      <w:bookmarkEnd w:id="54"/>
    </w:p>
    <w:p w14:paraId="4DC6F3C7" w14:textId="77777777" w:rsidR="00123129" w:rsidRPr="00123129" w:rsidRDefault="00123129" w:rsidP="00123129"/>
    <w:p w14:paraId="35701CB8" w14:textId="4F8FC159" w:rsidR="00607E75" w:rsidRPr="00B83F37" w:rsidRDefault="006B75B9" w:rsidP="00E926CD">
      <w:pPr>
        <w:spacing w:line="360" w:lineRule="auto"/>
        <w:jc w:val="both"/>
        <w:rPr>
          <w:rFonts w:ascii="Arial" w:hAnsi="Arial" w:cs="Arial"/>
          <w:sz w:val="24"/>
          <w:szCs w:val="24"/>
        </w:rPr>
      </w:pPr>
      <w:bookmarkStart w:id="55" w:name="_Hlk7075475"/>
      <w:r w:rsidRPr="00B83F37">
        <w:rPr>
          <w:rFonts w:ascii="Arial" w:hAnsi="Arial" w:cs="Arial"/>
          <w:sz w:val="24"/>
          <w:szCs w:val="24"/>
        </w:rPr>
        <w:t>M</w:t>
      </w:r>
      <w:r w:rsidR="0082057E" w:rsidRPr="00B83F37">
        <w:rPr>
          <w:rFonts w:ascii="Arial" w:hAnsi="Arial" w:cs="Arial"/>
          <w:sz w:val="24"/>
          <w:szCs w:val="24"/>
        </w:rPr>
        <w:t>obile commerce</w:t>
      </w:r>
      <w:r w:rsidR="0038665D" w:rsidRPr="00B83F37">
        <w:rPr>
          <w:rFonts w:ascii="Arial" w:hAnsi="Arial" w:cs="Arial"/>
          <w:sz w:val="24"/>
          <w:szCs w:val="24"/>
        </w:rPr>
        <w:t xml:space="preserve"> also called M-commerce and</w:t>
      </w:r>
      <w:r w:rsidR="0082057E" w:rsidRPr="00B83F37">
        <w:rPr>
          <w:rFonts w:ascii="Arial" w:hAnsi="Arial" w:cs="Arial"/>
          <w:sz w:val="24"/>
          <w:szCs w:val="24"/>
        </w:rPr>
        <w:t xml:space="preserve"> </w:t>
      </w:r>
      <w:r w:rsidR="00E32CB5" w:rsidRPr="00B83F37">
        <w:rPr>
          <w:rFonts w:ascii="Arial" w:hAnsi="Arial" w:cs="Arial"/>
          <w:sz w:val="24"/>
          <w:szCs w:val="24"/>
        </w:rPr>
        <w:t>may d</w:t>
      </w:r>
      <w:r w:rsidRPr="00B83F37">
        <w:rPr>
          <w:rFonts w:ascii="Arial" w:hAnsi="Arial" w:cs="Arial"/>
          <w:sz w:val="24"/>
          <w:szCs w:val="24"/>
        </w:rPr>
        <w:t xml:space="preserve">eﬁned as </w:t>
      </w:r>
      <w:r w:rsidR="007E319A" w:rsidRPr="00B83F37">
        <w:rPr>
          <w:rFonts w:ascii="Arial" w:hAnsi="Arial" w:cs="Arial"/>
          <w:sz w:val="24"/>
          <w:szCs w:val="24"/>
        </w:rPr>
        <w:t xml:space="preserve">a complete </w:t>
      </w:r>
      <w:r w:rsidR="00E32CB5" w:rsidRPr="00B83F37">
        <w:rPr>
          <w:rFonts w:ascii="Arial" w:hAnsi="Arial" w:cs="Arial"/>
          <w:sz w:val="24"/>
          <w:szCs w:val="24"/>
        </w:rPr>
        <w:t>transaction</w:t>
      </w:r>
      <w:r w:rsidR="00D00A70" w:rsidRPr="00B83F37">
        <w:rPr>
          <w:rFonts w:ascii="Arial" w:hAnsi="Arial" w:cs="Arial"/>
          <w:sz w:val="24"/>
          <w:szCs w:val="24"/>
        </w:rPr>
        <w:t xml:space="preserve"> </w:t>
      </w:r>
      <w:r w:rsidR="007E319A" w:rsidRPr="00B83F37">
        <w:rPr>
          <w:rFonts w:ascii="Arial" w:hAnsi="Arial" w:cs="Arial"/>
          <w:sz w:val="24"/>
          <w:szCs w:val="24"/>
        </w:rPr>
        <w:t>done through</w:t>
      </w:r>
      <w:r w:rsidRPr="00B83F37">
        <w:rPr>
          <w:rFonts w:ascii="Arial" w:hAnsi="Arial" w:cs="Arial"/>
          <w:sz w:val="24"/>
          <w:szCs w:val="24"/>
        </w:rPr>
        <w:t xml:space="preserve"> </w:t>
      </w:r>
      <w:r w:rsidR="00E32CB5" w:rsidRPr="00B83F37">
        <w:rPr>
          <w:rFonts w:ascii="Arial" w:hAnsi="Arial" w:cs="Arial"/>
          <w:sz w:val="24"/>
          <w:szCs w:val="24"/>
        </w:rPr>
        <w:t>mobile</w:t>
      </w:r>
      <w:r w:rsidRPr="00B83F37">
        <w:rPr>
          <w:rFonts w:ascii="Arial" w:hAnsi="Arial" w:cs="Arial"/>
          <w:sz w:val="24"/>
          <w:szCs w:val="24"/>
        </w:rPr>
        <w:t xml:space="preserve"> device </w:t>
      </w:r>
      <w:r w:rsidR="007E319A" w:rsidRPr="00B83F37">
        <w:rPr>
          <w:rFonts w:ascii="Arial" w:hAnsi="Arial" w:cs="Arial"/>
          <w:sz w:val="24"/>
          <w:szCs w:val="24"/>
        </w:rPr>
        <w:t>with</w:t>
      </w:r>
      <w:r w:rsidRPr="00B83F37">
        <w:rPr>
          <w:rFonts w:ascii="Arial" w:hAnsi="Arial" w:cs="Arial"/>
          <w:sz w:val="24"/>
          <w:szCs w:val="24"/>
        </w:rPr>
        <w:t xml:space="preserve"> network</w:t>
      </w:r>
      <w:r w:rsidR="00D00A70" w:rsidRPr="00B83F37">
        <w:rPr>
          <w:rFonts w:ascii="Arial" w:hAnsi="Arial" w:cs="Arial"/>
          <w:sz w:val="24"/>
          <w:szCs w:val="24"/>
        </w:rPr>
        <w:t xml:space="preserve"> connection</w:t>
      </w:r>
      <w:r w:rsidRPr="00B83F37">
        <w:rPr>
          <w:rFonts w:ascii="Arial" w:hAnsi="Arial" w:cs="Arial"/>
          <w:sz w:val="24"/>
          <w:szCs w:val="24"/>
        </w:rPr>
        <w:t xml:space="preserve"> </w:t>
      </w:r>
      <w:sdt>
        <w:sdtPr>
          <w:rPr>
            <w:rFonts w:ascii="Arial" w:hAnsi="Arial" w:cs="Arial"/>
            <w:sz w:val="24"/>
            <w:szCs w:val="24"/>
          </w:rPr>
          <w:id w:val="-374624506"/>
          <w:citation/>
        </w:sdtPr>
        <w:sdtEndPr/>
        <w:sdtContent>
          <w:r w:rsidR="0082057E" w:rsidRPr="00B83F37">
            <w:rPr>
              <w:rFonts w:ascii="Arial" w:hAnsi="Arial" w:cs="Arial"/>
              <w:sz w:val="24"/>
              <w:szCs w:val="24"/>
            </w:rPr>
            <w:fldChar w:fldCharType="begin"/>
          </w:r>
          <w:r w:rsidR="0082057E" w:rsidRPr="00B83F37">
            <w:rPr>
              <w:rFonts w:ascii="Arial" w:hAnsi="Arial" w:cs="Arial"/>
              <w:sz w:val="24"/>
              <w:szCs w:val="24"/>
            </w:rPr>
            <w:instrText xml:space="preserve"> CITATION Lié \l 17417 </w:instrText>
          </w:r>
          <w:r w:rsidR="0082057E" w:rsidRPr="00B83F37">
            <w:rPr>
              <w:rFonts w:ascii="Arial" w:hAnsi="Arial" w:cs="Arial"/>
              <w:sz w:val="24"/>
              <w:szCs w:val="24"/>
            </w:rPr>
            <w:fldChar w:fldCharType="separate"/>
          </w:r>
          <w:r w:rsidR="00DC22C3" w:rsidRPr="00DC22C3">
            <w:rPr>
              <w:rFonts w:ascii="Arial" w:hAnsi="Arial" w:cs="Arial"/>
              <w:noProof/>
              <w:sz w:val="24"/>
              <w:szCs w:val="24"/>
            </w:rPr>
            <w:t>(Liébana-Cabanillas, et al., 2018)</w:t>
          </w:r>
          <w:r w:rsidR="0082057E" w:rsidRPr="00B83F37">
            <w:rPr>
              <w:rFonts w:ascii="Arial" w:hAnsi="Arial" w:cs="Arial"/>
              <w:sz w:val="24"/>
              <w:szCs w:val="24"/>
            </w:rPr>
            <w:fldChar w:fldCharType="end"/>
          </w:r>
        </w:sdtContent>
      </w:sdt>
      <w:r w:rsidR="0082057E" w:rsidRPr="00B83F37">
        <w:rPr>
          <w:rFonts w:ascii="Arial" w:hAnsi="Arial" w:cs="Arial"/>
          <w:sz w:val="24"/>
          <w:szCs w:val="24"/>
        </w:rPr>
        <w:t>. Strong availability of 3G</w:t>
      </w:r>
      <w:r w:rsidR="00D00A70" w:rsidRPr="00B83F37">
        <w:rPr>
          <w:rFonts w:ascii="Arial" w:hAnsi="Arial" w:cs="Arial"/>
          <w:sz w:val="24"/>
          <w:szCs w:val="24"/>
        </w:rPr>
        <w:t xml:space="preserve">, </w:t>
      </w:r>
      <w:r w:rsidR="0082057E" w:rsidRPr="00B83F37">
        <w:rPr>
          <w:rFonts w:ascii="Arial" w:hAnsi="Arial" w:cs="Arial"/>
          <w:sz w:val="24"/>
          <w:szCs w:val="24"/>
        </w:rPr>
        <w:t xml:space="preserve">4G </w:t>
      </w:r>
      <w:r w:rsidR="00D00A70" w:rsidRPr="00B83F37">
        <w:rPr>
          <w:rFonts w:ascii="Arial" w:hAnsi="Arial" w:cs="Arial"/>
          <w:sz w:val="24"/>
          <w:szCs w:val="24"/>
        </w:rPr>
        <w:t xml:space="preserve">and coming </w:t>
      </w:r>
      <w:r w:rsidR="00687E28" w:rsidRPr="00B83F37">
        <w:rPr>
          <w:rFonts w:ascii="Arial" w:hAnsi="Arial" w:cs="Arial"/>
          <w:sz w:val="24"/>
          <w:szCs w:val="24"/>
        </w:rPr>
        <w:t xml:space="preserve">soon </w:t>
      </w:r>
      <w:r w:rsidR="00D00A70" w:rsidRPr="00B83F37">
        <w:rPr>
          <w:rFonts w:ascii="Arial" w:hAnsi="Arial" w:cs="Arial"/>
          <w:sz w:val="24"/>
          <w:szCs w:val="24"/>
        </w:rPr>
        <w:t xml:space="preserve">5G </w:t>
      </w:r>
      <w:r w:rsidR="0082057E" w:rsidRPr="00B83F37">
        <w:rPr>
          <w:rFonts w:ascii="Arial" w:hAnsi="Arial" w:cs="Arial"/>
          <w:sz w:val="24"/>
          <w:szCs w:val="24"/>
        </w:rPr>
        <w:t xml:space="preserve">mobile communication systems enable </w:t>
      </w:r>
      <w:r w:rsidR="00A95B74" w:rsidRPr="00B83F37">
        <w:rPr>
          <w:rFonts w:ascii="Arial" w:hAnsi="Arial" w:cs="Arial"/>
          <w:sz w:val="24"/>
          <w:szCs w:val="24"/>
        </w:rPr>
        <w:t>users</w:t>
      </w:r>
      <w:r w:rsidR="002037F2" w:rsidRPr="00B83F37">
        <w:rPr>
          <w:rFonts w:ascii="Arial" w:hAnsi="Arial" w:cs="Arial"/>
          <w:sz w:val="24"/>
          <w:szCs w:val="24"/>
        </w:rPr>
        <w:t xml:space="preserve"> utilize it</w:t>
      </w:r>
      <w:r w:rsidR="00F13B4B" w:rsidRPr="00B83F37">
        <w:rPr>
          <w:rFonts w:ascii="Arial" w:hAnsi="Arial" w:cs="Arial"/>
          <w:sz w:val="24"/>
          <w:szCs w:val="24"/>
        </w:rPr>
        <w:t xml:space="preserve"> to </w:t>
      </w:r>
      <w:r w:rsidR="00D00A70" w:rsidRPr="00B83F37">
        <w:rPr>
          <w:rFonts w:ascii="Arial" w:hAnsi="Arial" w:cs="Arial"/>
          <w:sz w:val="24"/>
          <w:szCs w:val="24"/>
        </w:rPr>
        <w:t>do</w:t>
      </w:r>
      <w:r w:rsidR="00A95B74" w:rsidRPr="00B83F37">
        <w:rPr>
          <w:rFonts w:ascii="Arial" w:hAnsi="Arial" w:cs="Arial"/>
          <w:sz w:val="24"/>
          <w:szCs w:val="24"/>
        </w:rPr>
        <w:t xml:space="preserve"> their</w:t>
      </w:r>
      <w:r w:rsidR="00F13B4B" w:rsidRPr="00B83F37">
        <w:rPr>
          <w:rFonts w:ascii="Arial" w:hAnsi="Arial" w:cs="Arial"/>
          <w:sz w:val="24"/>
          <w:szCs w:val="24"/>
        </w:rPr>
        <w:t xml:space="preserve"> </w:t>
      </w:r>
      <w:r w:rsidR="00E875A7" w:rsidRPr="00B83F37">
        <w:rPr>
          <w:rFonts w:ascii="Arial" w:hAnsi="Arial" w:cs="Arial"/>
          <w:sz w:val="24"/>
          <w:szCs w:val="24"/>
        </w:rPr>
        <w:t xml:space="preserve">transaction </w:t>
      </w:r>
      <w:r w:rsidR="00E32CB5" w:rsidRPr="00B83F37">
        <w:rPr>
          <w:rFonts w:ascii="Arial" w:hAnsi="Arial" w:cs="Arial"/>
          <w:sz w:val="24"/>
          <w:szCs w:val="24"/>
        </w:rPr>
        <w:t>faster</w:t>
      </w:r>
      <w:r w:rsidR="0057549D" w:rsidRPr="00B83F37">
        <w:rPr>
          <w:rFonts w:ascii="Arial" w:hAnsi="Arial" w:cs="Arial"/>
          <w:sz w:val="24"/>
          <w:szCs w:val="24"/>
        </w:rPr>
        <w:t>,</w:t>
      </w:r>
      <w:r w:rsidR="00E875A7" w:rsidRPr="00B83F37">
        <w:rPr>
          <w:rFonts w:ascii="Arial" w:hAnsi="Arial" w:cs="Arial"/>
          <w:sz w:val="24"/>
          <w:szCs w:val="24"/>
        </w:rPr>
        <w:t xml:space="preserve"> convenience</w:t>
      </w:r>
      <w:r w:rsidR="0057549D" w:rsidRPr="00B83F37">
        <w:rPr>
          <w:rFonts w:ascii="Arial" w:hAnsi="Arial" w:cs="Arial"/>
          <w:sz w:val="24"/>
          <w:szCs w:val="24"/>
        </w:rPr>
        <w:t xml:space="preserve"> and more flexibility</w:t>
      </w:r>
      <w:r w:rsidR="00F13B4B" w:rsidRPr="00B83F37">
        <w:rPr>
          <w:rFonts w:ascii="Arial" w:hAnsi="Arial" w:cs="Arial"/>
          <w:sz w:val="24"/>
          <w:szCs w:val="24"/>
        </w:rPr>
        <w:t xml:space="preserve"> </w:t>
      </w:r>
      <w:r w:rsidR="00607E75" w:rsidRPr="00B83F37">
        <w:rPr>
          <w:rFonts w:ascii="Arial" w:hAnsi="Arial" w:cs="Arial"/>
          <w:sz w:val="24"/>
          <w:szCs w:val="24"/>
        </w:rPr>
        <w:t>via</w:t>
      </w:r>
      <w:r w:rsidR="00F13B4B" w:rsidRPr="00B83F37">
        <w:rPr>
          <w:rFonts w:ascii="Arial" w:hAnsi="Arial" w:cs="Arial"/>
          <w:sz w:val="24"/>
          <w:szCs w:val="24"/>
        </w:rPr>
        <w:t xml:space="preserve"> smartphone</w:t>
      </w:r>
      <w:r w:rsidR="0082057E" w:rsidRPr="00B83F37">
        <w:rPr>
          <w:rFonts w:ascii="Arial" w:hAnsi="Arial" w:cs="Arial"/>
          <w:sz w:val="24"/>
          <w:szCs w:val="24"/>
        </w:rPr>
        <w:t>.</w:t>
      </w:r>
      <w:r w:rsidR="00F13B4B" w:rsidRPr="00B83F37">
        <w:rPr>
          <w:rFonts w:ascii="Arial" w:hAnsi="Arial" w:cs="Arial"/>
          <w:sz w:val="24"/>
          <w:szCs w:val="24"/>
        </w:rPr>
        <w:t xml:space="preserve"> </w:t>
      </w:r>
      <w:r w:rsidR="00F034E2" w:rsidRPr="00B83F37">
        <w:rPr>
          <w:rFonts w:ascii="Arial" w:hAnsi="Arial" w:cs="Arial"/>
          <w:sz w:val="24"/>
          <w:szCs w:val="24"/>
        </w:rPr>
        <w:t>According to the Smart Insight highlighted adults age 18 to 34-year-old have spent more time on their mobile phones than personal computers and</w:t>
      </w:r>
      <w:r w:rsidR="00C60BB6" w:rsidRPr="00B83F37">
        <w:rPr>
          <w:rFonts w:ascii="Arial" w:hAnsi="Arial" w:cs="Arial"/>
          <w:sz w:val="24"/>
          <w:szCs w:val="24"/>
        </w:rPr>
        <w:t xml:space="preserve"> can</w:t>
      </w:r>
      <w:r w:rsidR="00F034E2" w:rsidRPr="00B83F37">
        <w:rPr>
          <w:rFonts w:ascii="Arial" w:hAnsi="Arial" w:cs="Arial"/>
          <w:sz w:val="24"/>
          <w:szCs w:val="24"/>
        </w:rPr>
        <w:t xml:space="preserve"> refer to Figure </w:t>
      </w:r>
      <w:r w:rsidR="00271F86">
        <w:rPr>
          <w:rFonts w:ascii="Arial" w:hAnsi="Arial" w:cs="Arial"/>
          <w:sz w:val="24"/>
          <w:szCs w:val="24"/>
        </w:rPr>
        <w:t>5</w:t>
      </w:r>
      <w:r w:rsidR="00F034E2" w:rsidRPr="00B83F37">
        <w:rPr>
          <w:rFonts w:ascii="Arial" w:hAnsi="Arial" w:cs="Arial"/>
          <w:sz w:val="24"/>
          <w:szCs w:val="24"/>
        </w:rPr>
        <w:t xml:space="preserve"> </w:t>
      </w:r>
      <w:r w:rsidR="00C60BB6" w:rsidRPr="00B83F37">
        <w:rPr>
          <w:rFonts w:ascii="Arial" w:hAnsi="Arial" w:cs="Arial"/>
          <w:sz w:val="24"/>
          <w:szCs w:val="24"/>
        </w:rPr>
        <w:t xml:space="preserve">which </w:t>
      </w:r>
      <w:r w:rsidR="00F034E2" w:rsidRPr="00B83F37">
        <w:rPr>
          <w:rFonts w:ascii="Arial" w:hAnsi="Arial" w:cs="Arial"/>
          <w:sz w:val="24"/>
          <w:szCs w:val="24"/>
        </w:rPr>
        <w:t xml:space="preserve">showing mobile </w:t>
      </w:r>
      <w:r w:rsidR="00C60BB6" w:rsidRPr="00B83F37">
        <w:rPr>
          <w:rFonts w:ascii="Arial" w:hAnsi="Arial" w:cs="Arial"/>
          <w:sz w:val="24"/>
          <w:szCs w:val="24"/>
        </w:rPr>
        <w:t>monopolize</w:t>
      </w:r>
      <w:r w:rsidR="00F034E2" w:rsidRPr="00B83F37">
        <w:rPr>
          <w:rFonts w:ascii="Arial" w:hAnsi="Arial" w:cs="Arial"/>
          <w:sz w:val="24"/>
          <w:szCs w:val="24"/>
        </w:rPr>
        <w:t xml:space="preserve"> and Malaysia population</w:t>
      </w:r>
      <w:r w:rsidR="00C60BB6" w:rsidRPr="00B83F37">
        <w:rPr>
          <w:rFonts w:ascii="Arial" w:hAnsi="Arial" w:cs="Arial"/>
          <w:sz w:val="24"/>
          <w:szCs w:val="24"/>
        </w:rPr>
        <w:t xml:space="preserve"> also</w:t>
      </w:r>
      <w:r w:rsidR="00F034E2" w:rsidRPr="00B83F37">
        <w:rPr>
          <w:rFonts w:ascii="Arial" w:hAnsi="Arial" w:cs="Arial"/>
          <w:sz w:val="24"/>
          <w:szCs w:val="24"/>
        </w:rPr>
        <w:t xml:space="preserve"> spent </w:t>
      </w:r>
      <w:r w:rsidR="00C60BB6" w:rsidRPr="00B83F37">
        <w:rPr>
          <w:rFonts w:ascii="Arial" w:hAnsi="Arial" w:cs="Arial"/>
          <w:sz w:val="24"/>
          <w:szCs w:val="24"/>
        </w:rPr>
        <w:t>2x times</w:t>
      </w:r>
      <w:r w:rsidR="00F034E2" w:rsidRPr="00B83F37">
        <w:rPr>
          <w:rFonts w:ascii="Arial" w:hAnsi="Arial" w:cs="Arial"/>
          <w:sz w:val="24"/>
          <w:szCs w:val="24"/>
        </w:rPr>
        <w:t xml:space="preserve"> </w:t>
      </w:r>
      <w:r w:rsidR="00C60BB6" w:rsidRPr="00B83F37">
        <w:rPr>
          <w:rFonts w:ascii="Arial" w:hAnsi="Arial" w:cs="Arial"/>
          <w:sz w:val="24"/>
          <w:szCs w:val="24"/>
        </w:rPr>
        <w:t xml:space="preserve">more </w:t>
      </w:r>
      <w:r w:rsidR="00F034E2" w:rsidRPr="00B83F37">
        <w:rPr>
          <w:rFonts w:ascii="Arial" w:hAnsi="Arial" w:cs="Arial"/>
          <w:sz w:val="24"/>
          <w:szCs w:val="24"/>
        </w:rPr>
        <w:t xml:space="preserve">in mobile </w:t>
      </w:r>
      <w:r w:rsidR="00C60BB6" w:rsidRPr="00B83F37">
        <w:rPr>
          <w:rFonts w:ascii="Arial" w:hAnsi="Arial" w:cs="Arial"/>
          <w:sz w:val="24"/>
          <w:szCs w:val="24"/>
        </w:rPr>
        <w:t xml:space="preserve">compare with </w:t>
      </w:r>
      <w:r w:rsidR="00F034E2" w:rsidRPr="00B83F37">
        <w:rPr>
          <w:rFonts w:ascii="Arial" w:hAnsi="Arial" w:cs="Arial"/>
          <w:sz w:val="24"/>
          <w:szCs w:val="24"/>
        </w:rPr>
        <w:t>desktop</w:t>
      </w:r>
      <w:sdt>
        <w:sdtPr>
          <w:rPr>
            <w:rFonts w:ascii="Arial" w:hAnsi="Arial" w:cs="Arial"/>
            <w:sz w:val="24"/>
            <w:szCs w:val="24"/>
          </w:rPr>
          <w:id w:val="1132603583"/>
          <w:citation/>
        </w:sdtPr>
        <w:sdtEndPr/>
        <w:sdtContent>
          <w:r w:rsidR="00F034E2" w:rsidRPr="00B83F37">
            <w:rPr>
              <w:rFonts w:ascii="Arial" w:hAnsi="Arial" w:cs="Arial"/>
              <w:sz w:val="24"/>
              <w:szCs w:val="24"/>
            </w:rPr>
            <w:fldChar w:fldCharType="begin"/>
          </w:r>
          <w:r w:rsidR="00F034E2" w:rsidRPr="00B83F37">
            <w:rPr>
              <w:rFonts w:ascii="Arial" w:hAnsi="Arial" w:cs="Arial"/>
              <w:sz w:val="24"/>
              <w:szCs w:val="24"/>
            </w:rPr>
            <w:instrText xml:space="preserve"> CITATION Dav18 \l 17417 </w:instrText>
          </w:r>
          <w:r w:rsidR="00F034E2"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(Chaffey, 2018)</w:t>
          </w:r>
          <w:r w:rsidR="00F034E2" w:rsidRPr="00B83F37">
            <w:rPr>
              <w:rFonts w:ascii="Arial" w:hAnsi="Arial" w:cs="Arial"/>
              <w:sz w:val="24"/>
              <w:szCs w:val="24"/>
            </w:rPr>
            <w:fldChar w:fldCharType="end"/>
          </w:r>
        </w:sdtContent>
      </w:sdt>
      <w:r w:rsidR="00F034E2" w:rsidRPr="00B83F37">
        <w:rPr>
          <w:rFonts w:ascii="Arial" w:hAnsi="Arial" w:cs="Arial"/>
          <w:sz w:val="24"/>
          <w:szCs w:val="24"/>
        </w:rPr>
        <w:t xml:space="preserve">. </w:t>
      </w:r>
    </w:p>
    <w:p w14:paraId="7DDC7B23" w14:textId="69CE38C4" w:rsidR="003C0775" w:rsidRPr="00B83F37" w:rsidRDefault="00BF0839" w:rsidP="00BF0839">
      <w:pPr>
        <w:spacing w:line="480" w:lineRule="auto"/>
        <w:ind w:firstLine="720"/>
        <w:jc w:val="both"/>
        <w:rPr>
          <w:rFonts w:ascii="Arial" w:hAnsi="Arial" w:cs="Arial"/>
          <w:sz w:val="24"/>
          <w:szCs w:val="24"/>
        </w:rPr>
      </w:pPr>
      <w:r w:rsidRPr="00B83F37">
        <w:rPr>
          <w:rFonts w:ascii="Arial" w:hAnsi="Arial" w:cs="Arial"/>
          <w:noProof/>
          <w:sz w:val="24"/>
          <w:szCs w:val="24"/>
        </w:rPr>
        <w:drawing>
          <wp:anchor distT="0" distB="0" distL="114300" distR="114300" simplePos="0" relativeHeight="251665408" behindDoc="0" locked="0" layoutInCell="1" allowOverlap="1" wp14:anchorId="78E6C61D" wp14:editId="5BF43870">
            <wp:simplePos x="0" y="0"/>
            <wp:positionH relativeFrom="column">
              <wp:posOffset>710565</wp:posOffset>
            </wp:positionH>
            <wp:positionV relativeFrom="paragraph">
              <wp:posOffset>24765</wp:posOffset>
            </wp:positionV>
            <wp:extent cx="4415790" cy="3190875"/>
            <wp:effectExtent l="19050" t="19050" r="22860"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5790" cy="319087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52383DF" w14:textId="77777777" w:rsidR="003C0775" w:rsidRPr="00B83F37" w:rsidRDefault="003C0775" w:rsidP="00F034E2">
      <w:pPr>
        <w:spacing w:line="480" w:lineRule="auto"/>
        <w:ind w:firstLine="720"/>
        <w:jc w:val="both"/>
        <w:rPr>
          <w:rFonts w:ascii="Arial" w:hAnsi="Arial" w:cs="Arial"/>
          <w:sz w:val="24"/>
          <w:szCs w:val="24"/>
        </w:rPr>
      </w:pPr>
    </w:p>
    <w:p w14:paraId="24D319DA" w14:textId="77777777" w:rsidR="003C0775" w:rsidRPr="00B83F37" w:rsidRDefault="003C0775" w:rsidP="00607E75">
      <w:pPr>
        <w:spacing w:line="480" w:lineRule="auto"/>
        <w:jc w:val="both"/>
        <w:rPr>
          <w:rFonts w:ascii="Arial" w:hAnsi="Arial" w:cs="Arial"/>
          <w:sz w:val="24"/>
          <w:szCs w:val="24"/>
        </w:rPr>
      </w:pPr>
    </w:p>
    <w:p w14:paraId="2358C1AC" w14:textId="77777777" w:rsidR="003C0775" w:rsidRPr="00B83F37" w:rsidRDefault="003C0775" w:rsidP="00607E75">
      <w:pPr>
        <w:spacing w:line="480" w:lineRule="auto"/>
        <w:jc w:val="both"/>
        <w:rPr>
          <w:rFonts w:ascii="Arial" w:hAnsi="Arial" w:cs="Arial"/>
          <w:sz w:val="24"/>
          <w:szCs w:val="24"/>
        </w:rPr>
      </w:pPr>
    </w:p>
    <w:p w14:paraId="77284C30" w14:textId="77777777" w:rsidR="003C0775" w:rsidRPr="00B83F37" w:rsidRDefault="003C0775" w:rsidP="00607E75">
      <w:pPr>
        <w:spacing w:line="480" w:lineRule="auto"/>
        <w:jc w:val="both"/>
        <w:rPr>
          <w:rFonts w:ascii="Arial" w:hAnsi="Arial" w:cs="Arial"/>
          <w:sz w:val="24"/>
          <w:szCs w:val="24"/>
        </w:rPr>
      </w:pPr>
    </w:p>
    <w:p w14:paraId="71CBF1FB" w14:textId="77777777" w:rsidR="003C0775" w:rsidRPr="00B83F37" w:rsidRDefault="003C0775" w:rsidP="00607E75">
      <w:pPr>
        <w:spacing w:line="480" w:lineRule="auto"/>
        <w:jc w:val="both"/>
        <w:rPr>
          <w:rFonts w:ascii="Arial" w:hAnsi="Arial" w:cs="Arial"/>
          <w:sz w:val="24"/>
          <w:szCs w:val="24"/>
        </w:rPr>
      </w:pPr>
    </w:p>
    <w:p w14:paraId="35F72B06" w14:textId="4AEE3FE5" w:rsidR="003C0775" w:rsidRPr="00B83F37" w:rsidRDefault="003C0775" w:rsidP="003C0775">
      <w:pPr>
        <w:spacing w:line="240" w:lineRule="auto"/>
        <w:jc w:val="both"/>
        <w:rPr>
          <w:rFonts w:ascii="Arial" w:hAnsi="Arial" w:cs="Arial"/>
          <w:sz w:val="24"/>
          <w:szCs w:val="24"/>
        </w:rPr>
      </w:pPr>
    </w:p>
    <w:p w14:paraId="31161E84" w14:textId="77777777" w:rsidR="003C0775" w:rsidRPr="00B83F37" w:rsidRDefault="003C0775" w:rsidP="003C0775">
      <w:pPr>
        <w:spacing w:line="240" w:lineRule="auto"/>
        <w:jc w:val="both"/>
        <w:rPr>
          <w:rFonts w:ascii="Arial" w:hAnsi="Arial" w:cs="Arial"/>
          <w:sz w:val="24"/>
          <w:szCs w:val="24"/>
        </w:rPr>
      </w:pPr>
    </w:p>
    <w:p w14:paraId="12A51062" w14:textId="4D7A9A6F" w:rsidR="00607E75" w:rsidRPr="00B83F37" w:rsidRDefault="00607E75" w:rsidP="00123129">
      <w:pPr>
        <w:spacing w:line="360" w:lineRule="auto"/>
        <w:jc w:val="both"/>
        <w:rPr>
          <w:rFonts w:ascii="Arial" w:hAnsi="Arial" w:cs="Arial"/>
          <w:sz w:val="24"/>
          <w:szCs w:val="24"/>
        </w:rPr>
      </w:pPr>
      <w:bookmarkStart w:id="56" w:name="_Hlk17972018"/>
      <w:r w:rsidRPr="00B83F37">
        <w:rPr>
          <w:rFonts w:ascii="Arial" w:hAnsi="Arial" w:cs="Arial"/>
          <w:sz w:val="24"/>
          <w:szCs w:val="24"/>
        </w:rPr>
        <w:t xml:space="preserve">Figure </w:t>
      </w:r>
      <w:r w:rsidR="00271F86">
        <w:rPr>
          <w:rFonts w:ascii="Arial" w:hAnsi="Arial" w:cs="Arial"/>
          <w:sz w:val="24"/>
          <w:szCs w:val="24"/>
        </w:rPr>
        <w:t>5</w:t>
      </w:r>
      <w:r w:rsidRPr="00B83F37">
        <w:rPr>
          <w:rFonts w:ascii="Arial" w:hAnsi="Arial" w:cs="Arial"/>
          <w:sz w:val="24"/>
          <w:szCs w:val="24"/>
        </w:rPr>
        <w:t>: Comparison Mobile Users and Desktop User Consume Time in 2018</w:t>
      </w:r>
      <w:bookmarkEnd w:id="56"/>
      <w:sdt>
        <w:sdtPr>
          <w:rPr>
            <w:rFonts w:ascii="Arial" w:hAnsi="Arial" w:cs="Arial"/>
            <w:sz w:val="24"/>
            <w:szCs w:val="24"/>
          </w:rPr>
          <w:id w:val="619182884"/>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Dav18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(Chaffey, 2018)</w:t>
          </w:r>
          <w:r w:rsidRPr="00B83F37">
            <w:rPr>
              <w:rFonts w:ascii="Arial" w:hAnsi="Arial" w:cs="Arial"/>
              <w:sz w:val="24"/>
              <w:szCs w:val="24"/>
            </w:rPr>
            <w:fldChar w:fldCharType="end"/>
          </w:r>
        </w:sdtContent>
      </w:sdt>
    </w:p>
    <w:p w14:paraId="49533AF4" w14:textId="42CD4FA8" w:rsidR="00687E28" w:rsidRPr="00B83F37" w:rsidRDefault="00F034E2" w:rsidP="00E926CD">
      <w:pPr>
        <w:spacing w:line="360" w:lineRule="auto"/>
        <w:jc w:val="both"/>
        <w:rPr>
          <w:rFonts w:ascii="Arial" w:hAnsi="Arial" w:cs="Arial"/>
          <w:sz w:val="24"/>
          <w:szCs w:val="24"/>
        </w:rPr>
      </w:pPr>
      <w:r w:rsidRPr="00B83F37">
        <w:rPr>
          <w:rFonts w:ascii="Arial" w:hAnsi="Arial" w:cs="Arial"/>
          <w:sz w:val="24"/>
          <w:szCs w:val="24"/>
        </w:rPr>
        <w:t>Furthermore, referring W</w:t>
      </w:r>
      <w:r w:rsidR="008A2884" w:rsidRPr="00B83F37">
        <w:rPr>
          <w:rFonts w:ascii="Arial" w:hAnsi="Arial" w:cs="Arial"/>
          <w:sz w:val="24"/>
          <w:szCs w:val="24"/>
        </w:rPr>
        <w:t>ARC</w:t>
      </w:r>
      <w:r w:rsidR="001F7022" w:rsidRPr="00B83F37">
        <w:rPr>
          <w:rFonts w:ascii="Arial" w:hAnsi="Arial" w:cs="Arial"/>
        </w:rPr>
        <w:t xml:space="preserve"> </w:t>
      </w:r>
      <w:r w:rsidR="001F7022" w:rsidRPr="00B83F37">
        <w:rPr>
          <w:rFonts w:ascii="Arial" w:hAnsi="Arial" w:cs="Arial"/>
          <w:sz w:val="24"/>
          <w:szCs w:val="24"/>
        </w:rPr>
        <w:t xml:space="preserve">latest Global </w:t>
      </w:r>
      <w:r w:rsidR="0057549D" w:rsidRPr="00B83F37">
        <w:rPr>
          <w:rFonts w:ascii="Arial" w:hAnsi="Arial" w:cs="Arial"/>
          <w:sz w:val="24"/>
          <w:szCs w:val="24"/>
        </w:rPr>
        <w:t xml:space="preserve">Advertisement </w:t>
      </w:r>
      <w:r w:rsidR="001F7022" w:rsidRPr="00B83F37">
        <w:rPr>
          <w:rFonts w:ascii="Arial" w:hAnsi="Arial" w:cs="Arial"/>
          <w:sz w:val="24"/>
          <w:szCs w:val="24"/>
        </w:rPr>
        <w:t>Trends report</w:t>
      </w:r>
      <w:r w:rsidR="0082057E" w:rsidRPr="00B83F37">
        <w:rPr>
          <w:rFonts w:ascii="Arial" w:hAnsi="Arial" w:cs="Arial"/>
          <w:sz w:val="24"/>
          <w:szCs w:val="24"/>
        </w:rPr>
        <w:t xml:space="preserve">, </w:t>
      </w:r>
      <w:r w:rsidR="00FC0B21" w:rsidRPr="00B83F37">
        <w:rPr>
          <w:rFonts w:ascii="Arial" w:hAnsi="Arial" w:cs="Arial"/>
          <w:sz w:val="24"/>
          <w:szCs w:val="24"/>
        </w:rPr>
        <w:t xml:space="preserve">worldwide mobile advertisement </w:t>
      </w:r>
      <w:r w:rsidR="008A2884" w:rsidRPr="00B83F37">
        <w:rPr>
          <w:rFonts w:ascii="Arial" w:hAnsi="Arial" w:cs="Arial"/>
          <w:sz w:val="24"/>
          <w:szCs w:val="24"/>
        </w:rPr>
        <w:t xml:space="preserve">expenditure </w:t>
      </w:r>
      <w:r w:rsidR="00FC0B21" w:rsidRPr="00B83F37">
        <w:rPr>
          <w:rFonts w:ascii="Arial" w:hAnsi="Arial" w:cs="Arial"/>
          <w:sz w:val="24"/>
          <w:szCs w:val="24"/>
        </w:rPr>
        <w:t>will overstep TV in 2019, if current growth rates are maintained and the 5G speedy networks</w:t>
      </w:r>
      <w:r w:rsidR="00E87D94" w:rsidRPr="00B83F37">
        <w:rPr>
          <w:rFonts w:ascii="Arial" w:hAnsi="Arial" w:cs="Arial"/>
          <w:sz w:val="24"/>
          <w:szCs w:val="24"/>
        </w:rPr>
        <w:t xml:space="preserve"> launch which </w:t>
      </w:r>
      <w:r w:rsidR="00823275" w:rsidRPr="00B83F37">
        <w:rPr>
          <w:rFonts w:ascii="Arial" w:hAnsi="Arial" w:cs="Arial"/>
          <w:sz w:val="24"/>
          <w:szCs w:val="24"/>
        </w:rPr>
        <w:t xml:space="preserve">can </w:t>
      </w:r>
      <w:r w:rsidR="00E87D94" w:rsidRPr="00B83F37">
        <w:rPr>
          <w:rFonts w:ascii="Arial" w:hAnsi="Arial" w:cs="Arial"/>
          <w:sz w:val="24"/>
          <w:szCs w:val="24"/>
        </w:rPr>
        <w:t xml:space="preserve">refer to Figure </w:t>
      </w:r>
      <w:r w:rsidR="00271F86">
        <w:rPr>
          <w:rFonts w:ascii="Arial" w:hAnsi="Arial" w:cs="Arial"/>
          <w:sz w:val="24"/>
          <w:szCs w:val="24"/>
        </w:rPr>
        <w:t>6</w:t>
      </w:r>
      <w:r w:rsidR="00FC0B21" w:rsidRPr="00B83F37">
        <w:rPr>
          <w:rFonts w:ascii="Arial" w:hAnsi="Arial" w:cs="Arial"/>
          <w:sz w:val="24"/>
          <w:szCs w:val="24"/>
        </w:rPr>
        <w:t>.</w:t>
      </w:r>
      <w:r w:rsidR="008A2884" w:rsidRPr="00B83F37">
        <w:rPr>
          <w:rFonts w:ascii="Arial" w:hAnsi="Arial" w:cs="Arial"/>
          <w:sz w:val="24"/>
          <w:szCs w:val="24"/>
        </w:rPr>
        <w:t xml:space="preserve"> </w:t>
      </w:r>
      <w:r w:rsidR="001F7022" w:rsidRPr="00B83F37">
        <w:rPr>
          <w:rFonts w:ascii="Arial" w:hAnsi="Arial" w:cs="Arial"/>
          <w:sz w:val="24"/>
          <w:szCs w:val="24"/>
        </w:rPr>
        <w:t xml:space="preserve">Under this report highlighted $138 billion </w:t>
      </w:r>
      <w:r w:rsidR="00823275" w:rsidRPr="00B83F37">
        <w:rPr>
          <w:rFonts w:ascii="Arial" w:hAnsi="Arial" w:cs="Arial"/>
          <w:sz w:val="24"/>
          <w:szCs w:val="24"/>
        </w:rPr>
        <w:t xml:space="preserve">advertisement spent </w:t>
      </w:r>
      <w:r w:rsidR="001F7022" w:rsidRPr="00B83F37">
        <w:rPr>
          <w:rFonts w:ascii="Arial" w:hAnsi="Arial" w:cs="Arial"/>
          <w:sz w:val="24"/>
          <w:szCs w:val="24"/>
        </w:rPr>
        <w:t xml:space="preserve">to reach mobile users in 2018. and </w:t>
      </w:r>
      <w:r w:rsidR="00F13B4B" w:rsidRPr="00B83F37">
        <w:rPr>
          <w:rFonts w:ascii="Arial" w:hAnsi="Arial" w:cs="Arial"/>
          <w:sz w:val="24"/>
          <w:szCs w:val="24"/>
        </w:rPr>
        <w:t xml:space="preserve">amount </w:t>
      </w:r>
      <w:r w:rsidR="001F7022" w:rsidRPr="00B83F37">
        <w:rPr>
          <w:rFonts w:ascii="Arial" w:hAnsi="Arial" w:cs="Arial"/>
          <w:sz w:val="24"/>
          <w:szCs w:val="24"/>
        </w:rPr>
        <w:t>will increase to $153.2 billion in 2019 and surpass TV</w:t>
      </w:r>
      <w:sdt>
        <w:sdtPr>
          <w:rPr>
            <w:rFonts w:ascii="Arial" w:hAnsi="Arial" w:cs="Arial"/>
            <w:sz w:val="24"/>
            <w:szCs w:val="24"/>
          </w:rPr>
          <w:id w:val="930855562"/>
          <w:citation/>
        </w:sdtPr>
        <w:sdtEndPr/>
        <w:sdtContent>
          <w:r w:rsidR="0042534A" w:rsidRPr="00B83F37">
            <w:rPr>
              <w:rFonts w:ascii="Arial" w:hAnsi="Arial" w:cs="Arial"/>
              <w:sz w:val="24"/>
              <w:szCs w:val="24"/>
            </w:rPr>
            <w:fldChar w:fldCharType="begin"/>
          </w:r>
          <w:r w:rsidR="0042534A" w:rsidRPr="00B83F37">
            <w:rPr>
              <w:rFonts w:ascii="Arial" w:hAnsi="Arial" w:cs="Arial"/>
              <w:sz w:val="24"/>
              <w:szCs w:val="24"/>
            </w:rPr>
            <w:instrText xml:space="preserve"> CITATION WAR19 \l 17417 </w:instrText>
          </w:r>
          <w:r w:rsidR="0042534A"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(WARC, 2019)</w:t>
          </w:r>
          <w:r w:rsidR="0042534A" w:rsidRPr="00B83F37">
            <w:rPr>
              <w:rFonts w:ascii="Arial" w:hAnsi="Arial" w:cs="Arial"/>
              <w:sz w:val="24"/>
              <w:szCs w:val="24"/>
            </w:rPr>
            <w:fldChar w:fldCharType="end"/>
          </w:r>
        </w:sdtContent>
      </w:sdt>
      <w:r w:rsidR="001F7022" w:rsidRPr="00B83F37">
        <w:rPr>
          <w:rFonts w:ascii="Arial" w:hAnsi="Arial" w:cs="Arial"/>
          <w:sz w:val="24"/>
          <w:szCs w:val="24"/>
        </w:rPr>
        <w:t>.</w:t>
      </w:r>
      <w:r w:rsidR="00607E75" w:rsidRPr="00B83F37">
        <w:rPr>
          <w:rFonts w:ascii="Arial" w:hAnsi="Arial" w:cs="Arial"/>
          <w:sz w:val="24"/>
          <w:szCs w:val="24"/>
        </w:rPr>
        <w:t xml:space="preserve"> </w:t>
      </w:r>
      <w:r w:rsidR="00607E75" w:rsidRPr="00B83F37">
        <w:rPr>
          <w:rFonts w:ascii="Arial" w:hAnsi="Arial" w:cs="Arial"/>
          <w:sz w:val="24"/>
          <w:szCs w:val="24"/>
        </w:rPr>
        <w:lastRenderedPageBreak/>
        <w:t>Next,</w:t>
      </w:r>
      <w:r w:rsidR="0057549D" w:rsidRPr="00B83F37">
        <w:rPr>
          <w:rFonts w:ascii="Arial" w:hAnsi="Arial" w:cs="Arial"/>
          <w:sz w:val="24"/>
          <w:szCs w:val="24"/>
        </w:rPr>
        <w:t xml:space="preserve"> 5G launching soon in year 2019 </w:t>
      </w:r>
      <w:r w:rsidR="003C0775" w:rsidRPr="00B83F37">
        <w:rPr>
          <w:rFonts w:ascii="Arial" w:hAnsi="Arial" w:cs="Arial"/>
          <w:sz w:val="24"/>
          <w:szCs w:val="24"/>
        </w:rPr>
        <w:t>the</w:t>
      </w:r>
      <w:r w:rsidR="0057549D" w:rsidRPr="00B83F37">
        <w:rPr>
          <w:rFonts w:ascii="Arial" w:hAnsi="Arial" w:cs="Arial"/>
          <w:sz w:val="24"/>
          <w:szCs w:val="24"/>
        </w:rPr>
        <w:t xml:space="preserve"> giants like China Mobile</w:t>
      </w:r>
      <w:r w:rsidR="0042534A" w:rsidRPr="00B83F37">
        <w:rPr>
          <w:rFonts w:ascii="Arial" w:hAnsi="Arial" w:cs="Arial"/>
          <w:sz w:val="24"/>
          <w:szCs w:val="24"/>
        </w:rPr>
        <w:t>, verizon, and</w:t>
      </w:r>
      <w:r w:rsidR="0057549D" w:rsidRPr="00B83F37">
        <w:rPr>
          <w:rFonts w:ascii="Arial" w:hAnsi="Arial" w:cs="Arial"/>
          <w:sz w:val="24"/>
          <w:szCs w:val="24"/>
        </w:rPr>
        <w:t xml:space="preserve"> EE </w:t>
      </w:r>
      <w:r w:rsidR="0042534A" w:rsidRPr="00B83F37">
        <w:rPr>
          <w:rFonts w:ascii="Arial" w:hAnsi="Arial" w:cs="Arial"/>
          <w:sz w:val="24"/>
          <w:szCs w:val="24"/>
        </w:rPr>
        <w:t>funnelling</w:t>
      </w:r>
      <w:r w:rsidR="0057549D" w:rsidRPr="00B83F37">
        <w:rPr>
          <w:rFonts w:ascii="Arial" w:hAnsi="Arial" w:cs="Arial"/>
          <w:sz w:val="24"/>
          <w:szCs w:val="24"/>
        </w:rPr>
        <w:t xml:space="preserve"> </w:t>
      </w:r>
      <w:r w:rsidR="003C0775" w:rsidRPr="00B83F37">
        <w:rPr>
          <w:rFonts w:ascii="Arial" w:hAnsi="Arial" w:cs="Arial"/>
          <w:sz w:val="24"/>
          <w:szCs w:val="24"/>
        </w:rPr>
        <w:t>invest</w:t>
      </w:r>
      <w:r w:rsidR="0057549D" w:rsidRPr="00B83F37">
        <w:rPr>
          <w:rFonts w:ascii="Arial" w:hAnsi="Arial" w:cs="Arial"/>
          <w:sz w:val="24"/>
          <w:szCs w:val="24"/>
        </w:rPr>
        <w:t xml:space="preserve"> into 5G and</w:t>
      </w:r>
      <w:r w:rsidR="0042534A" w:rsidRPr="00B83F37">
        <w:rPr>
          <w:rFonts w:ascii="Arial" w:hAnsi="Arial" w:cs="Arial"/>
          <w:sz w:val="24"/>
          <w:szCs w:val="24"/>
        </w:rPr>
        <w:t xml:space="preserve"> expected 1</w:t>
      </w:r>
      <w:r w:rsidR="0057549D" w:rsidRPr="00B83F37">
        <w:rPr>
          <w:rFonts w:ascii="Arial" w:hAnsi="Arial" w:cs="Arial"/>
          <w:sz w:val="24"/>
          <w:szCs w:val="24"/>
        </w:rPr>
        <w:t>8% of the global population</w:t>
      </w:r>
      <w:r w:rsidR="0042534A" w:rsidRPr="00B83F37">
        <w:rPr>
          <w:rFonts w:ascii="Arial" w:hAnsi="Arial" w:cs="Arial"/>
          <w:sz w:val="24"/>
          <w:szCs w:val="24"/>
        </w:rPr>
        <w:t xml:space="preserve"> (1.5 billion population)</w:t>
      </w:r>
      <w:r w:rsidR="0057549D" w:rsidRPr="00B83F37">
        <w:rPr>
          <w:rFonts w:ascii="Arial" w:hAnsi="Arial" w:cs="Arial"/>
          <w:sz w:val="24"/>
          <w:szCs w:val="24"/>
        </w:rPr>
        <w:t xml:space="preserve"> </w:t>
      </w:r>
      <w:r w:rsidR="0042534A" w:rsidRPr="00B83F37">
        <w:rPr>
          <w:rFonts w:ascii="Arial" w:hAnsi="Arial" w:cs="Arial"/>
          <w:sz w:val="24"/>
          <w:szCs w:val="24"/>
        </w:rPr>
        <w:t xml:space="preserve">will subscribe </w:t>
      </w:r>
      <w:r w:rsidR="0057549D" w:rsidRPr="00B83F37">
        <w:rPr>
          <w:rFonts w:ascii="Arial" w:hAnsi="Arial" w:cs="Arial"/>
          <w:sz w:val="24"/>
          <w:szCs w:val="24"/>
        </w:rPr>
        <w:t>5G by 2024</w:t>
      </w:r>
      <w:sdt>
        <w:sdtPr>
          <w:rPr>
            <w:rFonts w:ascii="Arial" w:hAnsi="Arial" w:cs="Arial"/>
            <w:sz w:val="24"/>
            <w:szCs w:val="24"/>
          </w:rPr>
          <w:id w:val="1434556081"/>
          <w:citation/>
        </w:sdtPr>
        <w:sdtEndPr/>
        <w:sdtContent>
          <w:r w:rsidR="0042534A" w:rsidRPr="00B83F37">
            <w:rPr>
              <w:rFonts w:ascii="Arial" w:hAnsi="Arial" w:cs="Arial"/>
              <w:sz w:val="24"/>
              <w:szCs w:val="24"/>
            </w:rPr>
            <w:fldChar w:fldCharType="begin"/>
          </w:r>
          <w:r w:rsidR="0042534A" w:rsidRPr="00B83F37">
            <w:rPr>
              <w:rFonts w:ascii="Arial" w:hAnsi="Arial" w:cs="Arial"/>
              <w:sz w:val="24"/>
              <w:szCs w:val="24"/>
            </w:rPr>
            <w:instrText xml:space="preserve"> CITATION Reb19 \l 17417 </w:instrText>
          </w:r>
          <w:r w:rsidR="0042534A"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(Stewart, 2019)</w:t>
          </w:r>
          <w:r w:rsidR="0042534A" w:rsidRPr="00B83F37">
            <w:rPr>
              <w:rFonts w:ascii="Arial" w:hAnsi="Arial" w:cs="Arial"/>
              <w:sz w:val="24"/>
              <w:szCs w:val="24"/>
            </w:rPr>
            <w:fldChar w:fldCharType="end"/>
          </w:r>
        </w:sdtContent>
      </w:sdt>
      <w:r w:rsidR="0042534A" w:rsidRPr="00B83F37">
        <w:rPr>
          <w:rFonts w:ascii="Arial" w:hAnsi="Arial" w:cs="Arial"/>
          <w:sz w:val="24"/>
          <w:szCs w:val="24"/>
        </w:rPr>
        <w:t xml:space="preserve">. </w:t>
      </w:r>
      <w:r w:rsidR="00BC0FDA" w:rsidRPr="00B83F37">
        <w:rPr>
          <w:rFonts w:ascii="Arial" w:hAnsi="Arial" w:cs="Arial"/>
          <w:sz w:val="24"/>
          <w:szCs w:val="24"/>
        </w:rPr>
        <w:t>As results, a</w:t>
      </w:r>
      <w:r w:rsidR="00687E28" w:rsidRPr="00B83F37">
        <w:rPr>
          <w:rFonts w:ascii="Arial" w:hAnsi="Arial" w:cs="Arial"/>
          <w:sz w:val="24"/>
          <w:szCs w:val="24"/>
        </w:rPr>
        <w:t xml:space="preserve">ll </w:t>
      </w:r>
      <w:r w:rsidR="00BF0839" w:rsidRPr="00B83F37">
        <w:rPr>
          <w:rFonts w:ascii="Arial" w:hAnsi="Arial" w:cs="Arial"/>
          <w:sz w:val="24"/>
          <w:szCs w:val="24"/>
        </w:rPr>
        <w:t xml:space="preserve">this </w:t>
      </w:r>
      <w:r w:rsidR="00687E28" w:rsidRPr="00B83F37">
        <w:rPr>
          <w:rFonts w:ascii="Arial" w:hAnsi="Arial" w:cs="Arial"/>
          <w:sz w:val="24"/>
          <w:szCs w:val="24"/>
        </w:rPr>
        <w:t xml:space="preserve">data </w:t>
      </w:r>
      <w:r w:rsidR="00BC0FDA" w:rsidRPr="00B83F37">
        <w:rPr>
          <w:rFonts w:ascii="Arial" w:hAnsi="Arial" w:cs="Arial"/>
          <w:sz w:val="24"/>
          <w:szCs w:val="24"/>
        </w:rPr>
        <w:t xml:space="preserve">solid proven </w:t>
      </w:r>
      <w:r w:rsidR="0042534A" w:rsidRPr="00B83F37">
        <w:rPr>
          <w:rFonts w:ascii="Arial" w:hAnsi="Arial" w:cs="Arial"/>
          <w:sz w:val="24"/>
          <w:szCs w:val="24"/>
        </w:rPr>
        <w:t>m</w:t>
      </w:r>
      <w:r w:rsidR="00687E28" w:rsidRPr="00B83F37">
        <w:rPr>
          <w:rFonts w:ascii="Arial" w:hAnsi="Arial" w:cs="Arial"/>
          <w:sz w:val="24"/>
          <w:szCs w:val="24"/>
        </w:rPr>
        <w:t xml:space="preserve">obile </w:t>
      </w:r>
      <w:r w:rsidR="0042534A" w:rsidRPr="00B83F37">
        <w:rPr>
          <w:rFonts w:ascii="Arial" w:hAnsi="Arial" w:cs="Arial"/>
          <w:sz w:val="24"/>
          <w:szCs w:val="24"/>
        </w:rPr>
        <w:t xml:space="preserve">commerce </w:t>
      </w:r>
      <w:r w:rsidR="00BC0FDA" w:rsidRPr="00B83F37">
        <w:rPr>
          <w:rFonts w:ascii="Arial" w:hAnsi="Arial" w:cs="Arial"/>
          <w:sz w:val="24"/>
          <w:szCs w:val="24"/>
        </w:rPr>
        <w:t>develops</w:t>
      </w:r>
      <w:r w:rsidR="0042534A" w:rsidRPr="00B83F37">
        <w:rPr>
          <w:rFonts w:ascii="Arial" w:hAnsi="Arial" w:cs="Arial"/>
          <w:sz w:val="24"/>
          <w:szCs w:val="24"/>
        </w:rPr>
        <w:t xml:space="preserve"> rapidly and </w:t>
      </w:r>
      <w:r w:rsidR="00BC0FDA" w:rsidRPr="00B83F37">
        <w:rPr>
          <w:rFonts w:ascii="Arial" w:hAnsi="Arial" w:cs="Arial"/>
          <w:sz w:val="24"/>
          <w:szCs w:val="24"/>
        </w:rPr>
        <w:t>in expansion phase</w:t>
      </w:r>
      <w:r w:rsidR="0042534A" w:rsidRPr="00B83F37">
        <w:rPr>
          <w:rFonts w:ascii="Arial" w:hAnsi="Arial" w:cs="Arial"/>
          <w:sz w:val="24"/>
          <w:szCs w:val="24"/>
        </w:rPr>
        <w:t xml:space="preserve">, </w:t>
      </w:r>
      <w:r w:rsidR="00BC0FDA" w:rsidRPr="00B83F37">
        <w:rPr>
          <w:rFonts w:ascii="Arial" w:hAnsi="Arial" w:cs="Arial"/>
          <w:sz w:val="24"/>
          <w:szCs w:val="24"/>
        </w:rPr>
        <w:t xml:space="preserve">now </w:t>
      </w:r>
      <w:r w:rsidR="00687E28" w:rsidRPr="00B83F37">
        <w:rPr>
          <w:rFonts w:ascii="Arial" w:hAnsi="Arial" w:cs="Arial"/>
          <w:sz w:val="24"/>
          <w:szCs w:val="24"/>
        </w:rPr>
        <w:t xml:space="preserve">it’s become </w:t>
      </w:r>
      <w:r w:rsidR="0042534A" w:rsidRPr="00B83F37">
        <w:rPr>
          <w:rFonts w:ascii="Arial" w:hAnsi="Arial" w:cs="Arial"/>
          <w:sz w:val="24"/>
          <w:szCs w:val="24"/>
        </w:rPr>
        <w:t xml:space="preserve">major trend reshaping the retail landscape and certainly NFC mobile payment is play biggest part which enable user to apply their smartphones as e-wallets (Pham &amp; Ho, </w:t>
      </w:r>
      <w:r w:rsidR="00123129" w:rsidRPr="00B83F37">
        <w:rPr>
          <w:rFonts w:ascii="Arial" w:hAnsi="Arial" w:cs="Arial"/>
          <w:noProof/>
        </w:rPr>
        <w:drawing>
          <wp:anchor distT="0" distB="0" distL="114300" distR="114300" simplePos="0" relativeHeight="251664384" behindDoc="0" locked="0" layoutInCell="1" allowOverlap="1" wp14:anchorId="1EC9A693" wp14:editId="42DCDCF8">
            <wp:simplePos x="0" y="0"/>
            <wp:positionH relativeFrom="margin">
              <wp:posOffset>150022</wp:posOffset>
            </wp:positionH>
            <wp:positionV relativeFrom="paragraph">
              <wp:posOffset>1956701</wp:posOffset>
            </wp:positionV>
            <wp:extent cx="5402580" cy="2751455"/>
            <wp:effectExtent l="19050" t="19050" r="26670" b="107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220" b="3213"/>
                    <a:stretch/>
                  </pic:blipFill>
                  <pic:spPr bwMode="auto">
                    <a:xfrm>
                      <a:off x="0" y="0"/>
                      <a:ext cx="5402580" cy="275145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34A" w:rsidRPr="00B83F37">
        <w:rPr>
          <w:rFonts w:ascii="Arial" w:hAnsi="Arial" w:cs="Arial"/>
          <w:sz w:val="24"/>
          <w:szCs w:val="24"/>
        </w:rPr>
        <w:t>2015)</w:t>
      </w:r>
      <w:r w:rsidR="00687E28" w:rsidRPr="00B83F37">
        <w:rPr>
          <w:rFonts w:ascii="Arial" w:hAnsi="Arial" w:cs="Arial"/>
          <w:sz w:val="24"/>
          <w:szCs w:val="24"/>
        </w:rPr>
        <w:t xml:space="preserve">. </w:t>
      </w:r>
      <w:r w:rsidR="00BC0FDA" w:rsidRPr="00B83F37">
        <w:rPr>
          <w:rFonts w:ascii="Arial" w:hAnsi="Arial" w:cs="Arial"/>
          <w:sz w:val="24"/>
          <w:szCs w:val="24"/>
        </w:rPr>
        <w:t>To sum up, a</w:t>
      </w:r>
      <w:r w:rsidR="00347878" w:rsidRPr="00B83F37">
        <w:rPr>
          <w:rFonts w:ascii="Arial" w:hAnsi="Arial" w:cs="Arial"/>
          <w:sz w:val="24"/>
          <w:szCs w:val="24"/>
        </w:rPr>
        <w:t xml:space="preserve"> new payment method was begun. </w:t>
      </w:r>
    </w:p>
    <w:p w14:paraId="71BD5802" w14:textId="79679641" w:rsidR="00E87D94" w:rsidRDefault="00E87D94" w:rsidP="00123129">
      <w:pPr>
        <w:spacing w:line="360" w:lineRule="auto"/>
        <w:rPr>
          <w:rFonts w:ascii="Arial" w:hAnsi="Arial" w:cs="Arial"/>
          <w:sz w:val="24"/>
          <w:szCs w:val="24"/>
        </w:rPr>
      </w:pPr>
      <w:r w:rsidRPr="00B83F37">
        <w:rPr>
          <w:rFonts w:ascii="Arial" w:hAnsi="Arial" w:cs="Arial"/>
          <w:sz w:val="24"/>
          <w:szCs w:val="24"/>
        </w:rPr>
        <w:t xml:space="preserve">Figure </w:t>
      </w:r>
      <w:r w:rsidR="00271F86">
        <w:rPr>
          <w:rFonts w:ascii="Arial" w:hAnsi="Arial" w:cs="Arial"/>
          <w:sz w:val="24"/>
          <w:szCs w:val="24"/>
        </w:rPr>
        <w:t>6</w:t>
      </w:r>
      <w:r w:rsidRPr="00B83F37">
        <w:rPr>
          <w:rFonts w:ascii="Arial" w:hAnsi="Arial" w:cs="Arial"/>
          <w:sz w:val="24"/>
          <w:szCs w:val="24"/>
        </w:rPr>
        <w:t xml:space="preserve">: Worldwide Advertisement Expenditure </w:t>
      </w:r>
      <w:r w:rsidR="008A2884" w:rsidRPr="00B83F37">
        <w:rPr>
          <w:rFonts w:ascii="Arial" w:hAnsi="Arial" w:cs="Arial"/>
          <w:sz w:val="24"/>
          <w:szCs w:val="24"/>
        </w:rPr>
        <w:t>by Medium in 2019</w:t>
      </w:r>
      <w:sdt>
        <w:sdtPr>
          <w:rPr>
            <w:rFonts w:ascii="Arial" w:hAnsi="Arial" w:cs="Arial"/>
            <w:sz w:val="24"/>
            <w:szCs w:val="24"/>
          </w:rPr>
          <w:id w:val="1242290046"/>
          <w:citation/>
        </w:sdtPr>
        <w:sdtEndPr/>
        <w:sdtContent>
          <w:r w:rsidR="008A2884" w:rsidRPr="00B83F37">
            <w:rPr>
              <w:rFonts w:ascii="Arial" w:hAnsi="Arial" w:cs="Arial"/>
              <w:sz w:val="24"/>
              <w:szCs w:val="24"/>
            </w:rPr>
            <w:fldChar w:fldCharType="begin"/>
          </w:r>
          <w:r w:rsidR="008A2884" w:rsidRPr="00B83F37">
            <w:rPr>
              <w:rFonts w:ascii="Arial" w:hAnsi="Arial" w:cs="Arial"/>
              <w:sz w:val="24"/>
              <w:szCs w:val="24"/>
            </w:rPr>
            <w:instrText xml:space="preserve"> CITATION WAR19 \l 17417 </w:instrText>
          </w:r>
          <w:r w:rsidR="008A2884"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(WARC, 2019)</w:t>
          </w:r>
          <w:r w:rsidR="008A2884" w:rsidRPr="00B83F37">
            <w:rPr>
              <w:rFonts w:ascii="Arial" w:hAnsi="Arial" w:cs="Arial"/>
              <w:sz w:val="24"/>
              <w:szCs w:val="24"/>
            </w:rPr>
            <w:fldChar w:fldCharType="end"/>
          </w:r>
        </w:sdtContent>
      </w:sdt>
    </w:p>
    <w:p w14:paraId="7DEA8414" w14:textId="77777777" w:rsidR="00123129" w:rsidRDefault="00123129" w:rsidP="00123129">
      <w:pPr>
        <w:spacing w:line="360" w:lineRule="auto"/>
        <w:ind w:firstLine="720"/>
        <w:jc w:val="both"/>
        <w:rPr>
          <w:rFonts w:ascii="Arial" w:hAnsi="Arial" w:cs="Arial"/>
          <w:sz w:val="24"/>
          <w:szCs w:val="24"/>
        </w:rPr>
      </w:pPr>
    </w:p>
    <w:p w14:paraId="7063339C" w14:textId="2432D37F" w:rsidR="00123129" w:rsidRDefault="00F3563D" w:rsidP="00E926CD">
      <w:pPr>
        <w:spacing w:line="360" w:lineRule="auto"/>
        <w:jc w:val="both"/>
        <w:rPr>
          <w:rFonts w:ascii="Arial" w:hAnsi="Arial" w:cs="Arial"/>
          <w:sz w:val="24"/>
          <w:szCs w:val="24"/>
        </w:rPr>
      </w:pPr>
      <w:r w:rsidRPr="00B83F37">
        <w:rPr>
          <w:rFonts w:ascii="Arial" w:hAnsi="Arial" w:cs="Arial"/>
          <w:sz w:val="24"/>
          <w:szCs w:val="24"/>
        </w:rPr>
        <w:t xml:space="preserve">Successful of </w:t>
      </w:r>
      <w:r w:rsidR="00162734" w:rsidRPr="00B83F37">
        <w:rPr>
          <w:rFonts w:ascii="Arial" w:hAnsi="Arial" w:cs="Arial"/>
          <w:sz w:val="24"/>
          <w:szCs w:val="24"/>
        </w:rPr>
        <w:t>mobile commerce are</w:t>
      </w:r>
      <w:r w:rsidR="00347878" w:rsidRPr="00B83F37">
        <w:rPr>
          <w:rFonts w:ascii="Arial" w:hAnsi="Arial" w:cs="Arial"/>
          <w:sz w:val="24"/>
          <w:szCs w:val="24"/>
        </w:rPr>
        <w:t xml:space="preserve"> mainly</w:t>
      </w:r>
      <w:r w:rsidR="00162734" w:rsidRPr="00B83F37">
        <w:rPr>
          <w:rFonts w:ascii="Arial" w:hAnsi="Arial" w:cs="Arial"/>
          <w:sz w:val="24"/>
          <w:szCs w:val="24"/>
        </w:rPr>
        <w:t xml:space="preserve"> </w:t>
      </w:r>
      <w:r w:rsidRPr="00B83F37">
        <w:rPr>
          <w:rFonts w:ascii="Arial" w:hAnsi="Arial" w:cs="Arial"/>
          <w:sz w:val="24"/>
          <w:szCs w:val="24"/>
        </w:rPr>
        <w:t xml:space="preserve">due to frequently </w:t>
      </w:r>
      <w:r w:rsidR="00162734" w:rsidRPr="00B83F37">
        <w:rPr>
          <w:rFonts w:ascii="Arial" w:hAnsi="Arial" w:cs="Arial"/>
          <w:sz w:val="24"/>
          <w:szCs w:val="24"/>
        </w:rPr>
        <w:t>m</w:t>
      </w:r>
      <w:r w:rsidR="00347878" w:rsidRPr="00B83F37">
        <w:rPr>
          <w:rFonts w:ascii="Arial" w:hAnsi="Arial" w:cs="Arial"/>
          <w:sz w:val="24"/>
          <w:szCs w:val="24"/>
        </w:rPr>
        <w:t xml:space="preserve">obile advance </w:t>
      </w:r>
      <w:r w:rsidR="00162734" w:rsidRPr="00B83F37">
        <w:rPr>
          <w:rFonts w:ascii="Arial" w:hAnsi="Arial" w:cs="Arial"/>
          <w:sz w:val="24"/>
          <w:szCs w:val="24"/>
        </w:rPr>
        <w:t>technology</w:t>
      </w:r>
      <w:r w:rsidR="005B5DB9" w:rsidRPr="00B83F37">
        <w:rPr>
          <w:rFonts w:ascii="Arial" w:hAnsi="Arial" w:cs="Arial"/>
          <w:sz w:val="24"/>
          <w:szCs w:val="24"/>
        </w:rPr>
        <w:t xml:space="preserve"> </w:t>
      </w:r>
      <w:r w:rsidRPr="00B83F37">
        <w:rPr>
          <w:rFonts w:ascii="Arial" w:hAnsi="Arial" w:cs="Arial"/>
          <w:sz w:val="24"/>
          <w:szCs w:val="24"/>
        </w:rPr>
        <w:t xml:space="preserve">developing </w:t>
      </w:r>
      <w:r w:rsidR="005B5DB9" w:rsidRPr="00B83F37">
        <w:rPr>
          <w:rFonts w:ascii="Arial" w:hAnsi="Arial" w:cs="Arial"/>
          <w:sz w:val="24"/>
          <w:szCs w:val="24"/>
        </w:rPr>
        <w:t>and</w:t>
      </w:r>
      <w:r w:rsidR="00607E75" w:rsidRPr="00B83F37">
        <w:rPr>
          <w:rFonts w:ascii="Arial" w:hAnsi="Arial" w:cs="Arial"/>
          <w:sz w:val="24"/>
          <w:szCs w:val="24"/>
        </w:rPr>
        <w:t xml:space="preserve"> it</w:t>
      </w:r>
      <w:r w:rsidR="005B5DB9" w:rsidRPr="00B83F37">
        <w:rPr>
          <w:rFonts w:ascii="Arial" w:hAnsi="Arial" w:cs="Arial"/>
          <w:sz w:val="24"/>
          <w:szCs w:val="24"/>
        </w:rPr>
        <w:t xml:space="preserve"> </w:t>
      </w:r>
      <w:r w:rsidR="00162734" w:rsidRPr="00B83F37">
        <w:rPr>
          <w:rFonts w:ascii="Arial" w:hAnsi="Arial" w:cs="Arial"/>
          <w:sz w:val="24"/>
          <w:szCs w:val="24"/>
        </w:rPr>
        <w:t>is</w:t>
      </w:r>
      <w:r w:rsidR="00BC0FDA" w:rsidRPr="00B83F37">
        <w:rPr>
          <w:rFonts w:ascii="Arial" w:hAnsi="Arial" w:cs="Arial"/>
          <w:sz w:val="24"/>
          <w:szCs w:val="24"/>
        </w:rPr>
        <w:t xml:space="preserve"> </w:t>
      </w:r>
      <w:r w:rsidR="00162734" w:rsidRPr="00B83F37">
        <w:rPr>
          <w:rFonts w:ascii="Arial" w:hAnsi="Arial" w:cs="Arial"/>
          <w:sz w:val="24"/>
          <w:szCs w:val="24"/>
        </w:rPr>
        <w:t>an extension of e</w:t>
      </w:r>
      <w:r w:rsidR="005B5DB9" w:rsidRPr="00B83F37">
        <w:rPr>
          <w:rFonts w:ascii="Arial" w:hAnsi="Arial" w:cs="Arial"/>
          <w:sz w:val="24"/>
          <w:szCs w:val="24"/>
        </w:rPr>
        <w:t>-</w:t>
      </w:r>
      <w:r w:rsidR="00162734" w:rsidRPr="00B83F37">
        <w:rPr>
          <w:rFonts w:ascii="Arial" w:hAnsi="Arial" w:cs="Arial"/>
          <w:sz w:val="24"/>
          <w:szCs w:val="24"/>
        </w:rPr>
        <w:t xml:space="preserve">commerce </w:t>
      </w:r>
      <w:r w:rsidRPr="00B83F37">
        <w:rPr>
          <w:rFonts w:ascii="Arial" w:hAnsi="Arial" w:cs="Arial"/>
          <w:sz w:val="24"/>
          <w:szCs w:val="24"/>
        </w:rPr>
        <w:t xml:space="preserve">which </w:t>
      </w:r>
      <w:r w:rsidR="00162734" w:rsidRPr="00B83F37">
        <w:rPr>
          <w:rFonts w:ascii="Arial" w:hAnsi="Arial" w:cs="Arial"/>
          <w:sz w:val="24"/>
          <w:szCs w:val="24"/>
        </w:rPr>
        <w:t xml:space="preserve">only difference </w:t>
      </w:r>
      <w:r w:rsidRPr="00B83F37">
        <w:rPr>
          <w:rFonts w:ascii="Arial" w:hAnsi="Arial" w:cs="Arial"/>
          <w:sz w:val="24"/>
          <w:szCs w:val="24"/>
        </w:rPr>
        <w:t xml:space="preserve">at </w:t>
      </w:r>
      <w:r w:rsidR="00162734" w:rsidRPr="00B83F37">
        <w:rPr>
          <w:rFonts w:ascii="Arial" w:hAnsi="Arial" w:cs="Arial"/>
          <w:sz w:val="24"/>
          <w:szCs w:val="24"/>
        </w:rPr>
        <w:t xml:space="preserve"> transactions are conducted over </w:t>
      </w:r>
      <w:r w:rsidRPr="00B83F37">
        <w:rPr>
          <w:rFonts w:ascii="Arial" w:hAnsi="Arial" w:cs="Arial"/>
          <w:sz w:val="24"/>
          <w:szCs w:val="24"/>
        </w:rPr>
        <w:t xml:space="preserve">contactless </w:t>
      </w:r>
      <w:r w:rsidR="00162734" w:rsidRPr="00B83F37">
        <w:rPr>
          <w:rFonts w:ascii="Arial" w:hAnsi="Arial" w:cs="Arial"/>
          <w:sz w:val="24"/>
          <w:szCs w:val="24"/>
        </w:rPr>
        <w:t xml:space="preserve">technologies </w:t>
      </w:r>
      <w:r w:rsidRPr="00B83F37">
        <w:rPr>
          <w:rFonts w:ascii="Arial" w:hAnsi="Arial" w:cs="Arial"/>
          <w:sz w:val="24"/>
          <w:szCs w:val="24"/>
        </w:rPr>
        <w:t xml:space="preserve">by </w:t>
      </w:r>
      <w:r w:rsidR="00162734" w:rsidRPr="00B83F37">
        <w:rPr>
          <w:rFonts w:ascii="Arial" w:hAnsi="Arial" w:cs="Arial"/>
          <w:sz w:val="24"/>
          <w:szCs w:val="24"/>
        </w:rPr>
        <w:t>using mobile devices</w:t>
      </w:r>
      <w:sdt>
        <w:sdtPr>
          <w:rPr>
            <w:rFonts w:ascii="Arial" w:hAnsi="Arial" w:cs="Arial"/>
            <w:sz w:val="24"/>
            <w:szCs w:val="24"/>
          </w:rPr>
          <w:id w:val="888070580"/>
          <w:citation/>
        </w:sdtPr>
        <w:sdtEndPr/>
        <w:sdtContent>
          <w:r w:rsidR="005B5DB9" w:rsidRPr="00B83F37">
            <w:rPr>
              <w:rFonts w:ascii="Arial" w:hAnsi="Arial" w:cs="Arial"/>
              <w:sz w:val="24"/>
              <w:szCs w:val="24"/>
            </w:rPr>
            <w:fldChar w:fldCharType="begin"/>
          </w:r>
          <w:r w:rsidR="005B5DB9" w:rsidRPr="00B83F37">
            <w:rPr>
              <w:rFonts w:ascii="Arial" w:hAnsi="Arial" w:cs="Arial"/>
              <w:sz w:val="24"/>
              <w:szCs w:val="24"/>
            </w:rPr>
            <w:instrText xml:space="preserve"> CITATION Bhu18 \l 17417 </w:instrText>
          </w:r>
          <w:r w:rsidR="005B5DB9"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(Bhullar &amp; Gill, 2018)</w:t>
          </w:r>
          <w:r w:rsidR="005B5DB9" w:rsidRPr="00B83F37">
            <w:rPr>
              <w:rFonts w:ascii="Arial" w:hAnsi="Arial" w:cs="Arial"/>
              <w:sz w:val="24"/>
              <w:szCs w:val="24"/>
            </w:rPr>
            <w:fldChar w:fldCharType="end"/>
          </w:r>
        </w:sdtContent>
      </w:sdt>
      <w:r w:rsidR="00162734" w:rsidRPr="00B83F37">
        <w:rPr>
          <w:rFonts w:ascii="Arial" w:hAnsi="Arial" w:cs="Arial"/>
          <w:sz w:val="24"/>
          <w:szCs w:val="24"/>
        </w:rPr>
        <w:t xml:space="preserve">. </w:t>
      </w:r>
      <w:r w:rsidR="00607E75" w:rsidRPr="00B83F37">
        <w:rPr>
          <w:rFonts w:ascii="Arial" w:hAnsi="Arial" w:cs="Arial"/>
          <w:sz w:val="24"/>
          <w:szCs w:val="24"/>
        </w:rPr>
        <w:t>After review</w:t>
      </w:r>
      <w:r w:rsidR="00BC0FDA" w:rsidRPr="00B83F37">
        <w:rPr>
          <w:rFonts w:ascii="Arial" w:hAnsi="Arial" w:cs="Arial"/>
          <w:sz w:val="24"/>
          <w:szCs w:val="24"/>
        </w:rPr>
        <w:t xml:space="preserve"> the</w:t>
      </w:r>
      <w:r w:rsidRPr="00B83F37">
        <w:rPr>
          <w:rFonts w:ascii="Arial" w:hAnsi="Arial" w:cs="Arial"/>
          <w:sz w:val="24"/>
          <w:szCs w:val="24"/>
        </w:rPr>
        <w:t xml:space="preserve"> literature</w:t>
      </w:r>
      <w:r w:rsidR="00AB6B66" w:rsidRPr="00B83F37">
        <w:rPr>
          <w:rFonts w:ascii="Arial" w:hAnsi="Arial" w:cs="Arial"/>
          <w:sz w:val="24"/>
          <w:szCs w:val="24"/>
        </w:rPr>
        <w:t>s</w:t>
      </w:r>
      <w:r w:rsidRPr="00B83F37">
        <w:rPr>
          <w:rFonts w:ascii="Arial" w:hAnsi="Arial" w:cs="Arial"/>
          <w:sz w:val="24"/>
          <w:szCs w:val="24"/>
        </w:rPr>
        <w:t xml:space="preserve"> </w:t>
      </w:r>
      <w:r w:rsidR="00607E75" w:rsidRPr="00B83F37">
        <w:rPr>
          <w:rFonts w:ascii="Arial" w:hAnsi="Arial" w:cs="Arial"/>
          <w:sz w:val="24"/>
          <w:szCs w:val="24"/>
        </w:rPr>
        <w:t xml:space="preserve">and come in conclusion </w:t>
      </w:r>
      <w:r w:rsidRPr="00B83F37">
        <w:rPr>
          <w:rFonts w:ascii="Arial" w:hAnsi="Arial" w:cs="Arial"/>
          <w:sz w:val="24"/>
          <w:szCs w:val="24"/>
        </w:rPr>
        <w:t>m</w:t>
      </w:r>
      <w:r w:rsidR="00F13B4B" w:rsidRPr="00B83F37">
        <w:rPr>
          <w:rFonts w:ascii="Arial" w:hAnsi="Arial" w:cs="Arial"/>
          <w:sz w:val="24"/>
          <w:szCs w:val="24"/>
        </w:rPr>
        <w:t>obile</w:t>
      </w:r>
      <w:r w:rsidRPr="00B83F37">
        <w:rPr>
          <w:rFonts w:ascii="Arial" w:hAnsi="Arial" w:cs="Arial"/>
          <w:sz w:val="24"/>
          <w:szCs w:val="24"/>
        </w:rPr>
        <w:t xml:space="preserve"> commerce </w:t>
      </w:r>
      <w:r w:rsidR="00607E75" w:rsidRPr="00B83F37">
        <w:rPr>
          <w:rFonts w:ascii="Arial" w:hAnsi="Arial" w:cs="Arial"/>
          <w:sz w:val="24"/>
          <w:szCs w:val="24"/>
        </w:rPr>
        <w:t xml:space="preserve">not only </w:t>
      </w:r>
      <w:r w:rsidRPr="00B83F37">
        <w:rPr>
          <w:rFonts w:ascii="Arial" w:hAnsi="Arial" w:cs="Arial"/>
          <w:sz w:val="24"/>
          <w:szCs w:val="24"/>
        </w:rPr>
        <w:t xml:space="preserve">monetary transactions </w:t>
      </w:r>
      <w:r w:rsidR="00607E75" w:rsidRPr="00B83F37">
        <w:rPr>
          <w:rFonts w:ascii="Arial" w:hAnsi="Arial" w:cs="Arial"/>
          <w:sz w:val="24"/>
          <w:szCs w:val="24"/>
        </w:rPr>
        <w:t>but have its own</w:t>
      </w:r>
      <w:r w:rsidRPr="00B83F37">
        <w:rPr>
          <w:rFonts w:ascii="Arial" w:hAnsi="Arial" w:cs="Arial"/>
          <w:sz w:val="24"/>
          <w:szCs w:val="24"/>
        </w:rPr>
        <w:t xml:space="preserve"> </w:t>
      </w:r>
      <w:r w:rsidR="00F13B4B" w:rsidRPr="00B83F37">
        <w:rPr>
          <w:rFonts w:ascii="Arial" w:hAnsi="Arial" w:cs="Arial"/>
          <w:sz w:val="24"/>
          <w:szCs w:val="24"/>
        </w:rPr>
        <w:t>features</w:t>
      </w:r>
      <w:r w:rsidR="0022616D" w:rsidRPr="00B83F37">
        <w:rPr>
          <w:rFonts w:ascii="Arial" w:hAnsi="Arial" w:cs="Arial"/>
          <w:sz w:val="24"/>
          <w:szCs w:val="24"/>
        </w:rPr>
        <w:t xml:space="preserve"> </w:t>
      </w:r>
      <w:r w:rsidR="00607E75" w:rsidRPr="00B83F37">
        <w:rPr>
          <w:rFonts w:ascii="Arial" w:hAnsi="Arial" w:cs="Arial"/>
          <w:sz w:val="24"/>
          <w:szCs w:val="24"/>
        </w:rPr>
        <w:t xml:space="preserve">like </w:t>
      </w:r>
      <w:r w:rsidR="0022616D" w:rsidRPr="00B83F37">
        <w:rPr>
          <w:rFonts w:ascii="Arial" w:hAnsi="Arial" w:cs="Arial"/>
          <w:sz w:val="24"/>
          <w:szCs w:val="24"/>
        </w:rPr>
        <w:t>more</w:t>
      </w:r>
      <w:r w:rsidRPr="00B83F37">
        <w:rPr>
          <w:rFonts w:ascii="Arial" w:hAnsi="Arial" w:cs="Arial"/>
          <w:sz w:val="24"/>
          <w:szCs w:val="24"/>
        </w:rPr>
        <w:t xml:space="preserve"> personalization,</w:t>
      </w:r>
      <w:r w:rsidR="0022616D" w:rsidRPr="00B83F37">
        <w:rPr>
          <w:rFonts w:ascii="Arial" w:hAnsi="Arial" w:cs="Arial"/>
          <w:sz w:val="24"/>
          <w:szCs w:val="24"/>
        </w:rPr>
        <w:t xml:space="preserve"> uniqueness, </w:t>
      </w:r>
      <w:r w:rsidRPr="00B83F37">
        <w:rPr>
          <w:rFonts w:ascii="Arial" w:hAnsi="Arial" w:cs="Arial"/>
          <w:sz w:val="24"/>
          <w:szCs w:val="24"/>
        </w:rPr>
        <w:t>flexibility</w:t>
      </w:r>
      <w:r w:rsidR="0022616D" w:rsidRPr="00B83F37">
        <w:rPr>
          <w:rFonts w:ascii="Arial" w:hAnsi="Arial" w:cs="Arial"/>
          <w:sz w:val="24"/>
          <w:szCs w:val="24"/>
        </w:rPr>
        <w:t>, convenience</w:t>
      </w:r>
      <w:r w:rsidR="00F13B4B" w:rsidRPr="00B83F37">
        <w:rPr>
          <w:rFonts w:ascii="Arial" w:hAnsi="Arial" w:cs="Arial"/>
          <w:sz w:val="24"/>
          <w:szCs w:val="24"/>
        </w:rPr>
        <w:t xml:space="preserve"> compare to e-commerce</w:t>
      </w:r>
      <w:sdt>
        <w:sdtPr>
          <w:rPr>
            <w:rFonts w:ascii="Arial" w:hAnsi="Arial" w:cs="Arial"/>
            <w:sz w:val="24"/>
            <w:szCs w:val="24"/>
          </w:rPr>
          <w:id w:val="984438223"/>
          <w:citation/>
        </w:sdtPr>
        <w:sdtEndPr/>
        <w:sdtContent>
          <w:r w:rsidR="0022616D" w:rsidRPr="00B83F37">
            <w:rPr>
              <w:rFonts w:ascii="Arial" w:hAnsi="Arial" w:cs="Arial"/>
              <w:sz w:val="24"/>
              <w:szCs w:val="24"/>
            </w:rPr>
            <w:fldChar w:fldCharType="begin"/>
          </w:r>
          <w:r w:rsidR="0022616D" w:rsidRPr="00B83F37">
            <w:rPr>
              <w:rFonts w:ascii="Arial" w:hAnsi="Arial" w:cs="Arial"/>
              <w:sz w:val="24"/>
              <w:szCs w:val="24"/>
            </w:rPr>
            <w:instrText xml:space="preserve"> CITATION Yuz15 \l 17417 </w:instrText>
          </w:r>
          <w:r w:rsidR="0022616D"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(Cao, et al., 2015)</w:t>
          </w:r>
          <w:r w:rsidR="0022616D" w:rsidRPr="00B83F37">
            <w:rPr>
              <w:rFonts w:ascii="Arial" w:hAnsi="Arial" w:cs="Arial"/>
              <w:sz w:val="24"/>
              <w:szCs w:val="24"/>
            </w:rPr>
            <w:fldChar w:fldCharType="end"/>
          </w:r>
        </w:sdtContent>
      </w:sdt>
      <w:r w:rsidR="0022616D" w:rsidRPr="00B83F37">
        <w:rPr>
          <w:rFonts w:ascii="Arial" w:hAnsi="Arial" w:cs="Arial"/>
          <w:sz w:val="24"/>
          <w:szCs w:val="24"/>
        </w:rPr>
        <w:t>.</w:t>
      </w:r>
      <w:bookmarkEnd w:id="55"/>
    </w:p>
    <w:p w14:paraId="67E5BB04" w14:textId="4AA3B812" w:rsidR="00123129" w:rsidRDefault="00123129" w:rsidP="00123129">
      <w:pPr>
        <w:spacing w:line="360" w:lineRule="auto"/>
        <w:ind w:firstLine="720"/>
        <w:jc w:val="both"/>
        <w:rPr>
          <w:rFonts w:ascii="Arial" w:hAnsi="Arial" w:cs="Arial"/>
          <w:sz w:val="24"/>
          <w:szCs w:val="24"/>
        </w:rPr>
      </w:pPr>
    </w:p>
    <w:p w14:paraId="05D95FF6" w14:textId="7F431689" w:rsidR="00123129" w:rsidRDefault="00123129" w:rsidP="00123129">
      <w:pPr>
        <w:spacing w:line="360" w:lineRule="auto"/>
        <w:ind w:firstLine="720"/>
        <w:jc w:val="both"/>
        <w:rPr>
          <w:rFonts w:ascii="Arial" w:hAnsi="Arial" w:cs="Arial"/>
          <w:sz w:val="24"/>
          <w:szCs w:val="24"/>
        </w:rPr>
      </w:pPr>
    </w:p>
    <w:p w14:paraId="4BC4927C" w14:textId="77777777" w:rsidR="00123129" w:rsidRPr="00B83F37" w:rsidRDefault="00123129" w:rsidP="00123129">
      <w:pPr>
        <w:spacing w:line="360" w:lineRule="auto"/>
        <w:ind w:firstLine="720"/>
        <w:jc w:val="both"/>
        <w:rPr>
          <w:rFonts w:ascii="Arial" w:hAnsi="Arial" w:cs="Arial"/>
          <w:sz w:val="24"/>
          <w:szCs w:val="24"/>
        </w:rPr>
      </w:pPr>
    </w:p>
    <w:p w14:paraId="0515EE5E" w14:textId="18268EF9" w:rsidR="00DF5C23" w:rsidRDefault="00DF5C23" w:rsidP="00123129">
      <w:pPr>
        <w:pStyle w:val="Heading2"/>
        <w:spacing w:line="480" w:lineRule="auto"/>
        <w:rPr>
          <w:rFonts w:ascii="Arial" w:hAnsi="Arial" w:cs="Arial"/>
          <w:b/>
          <w:bCs/>
          <w:color w:val="auto"/>
        </w:rPr>
      </w:pPr>
      <w:bookmarkStart w:id="57" w:name="_Toc7115305"/>
      <w:bookmarkStart w:id="58" w:name="_Toc17969723"/>
      <w:r w:rsidRPr="00123129">
        <w:rPr>
          <w:rFonts w:ascii="Arial" w:hAnsi="Arial" w:cs="Arial"/>
          <w:b/>
          <w:bCs/>
          <w:color w:val="auto"/>
        </w:rPr>
        <w:lastRenderedPageBreak/>
        <w:t>2.</w:t>
      </w:r>
      <w:r w:rsidR="00E13379" w:rsidRPr="00123129">
        <w:rPr>
          <w:rFonts w:ascii="Arial" w:hAnsi="Arial" w:cs="Arial"/>
          <w:b/>
          <w:bCs/>
          <w:color w:val="auto"/>
        </w:rPr>
        <w:t>2</w:t>
      </w:r>
      <w:r w:rsidRPr="00123129">
        <w:rPr>
          <w:rFonts w:ascii="Arial" w:hAnsi="Arial" w:cs="Arial"/>
          <w:b/>
          <w:bCs/>
          <w:color w:val="auto"/>
        </w:rPr>
        <w:tab/>
        <w:t>Types of Mobile Payment</w:t>
      </w:r>
      <w:bookmarkEnd w:id="57"/>
      <w:bookmarkEnd w:id="58"/>
    </w:p>
    <w:p w14:paraId="1A47AC25" w14:textId="77777777" w:rsidR="00123129" w:rsidRPr="00123129" w:rsidRDefault="00123129" w:rsidP="00123129"/>
    <w:p w14:paraId="7EF08273" w14:textId="6F1403F4" w:rsidR="00180B96" w:rsidRPr="00B83F37" w:rsidRDefault="00123129" w:rsidP="00E926CD">
      <w:pPr>
        <w:spacing w:line="480" w:lineRule="auto"/>
        <w:jc w:val="both"/>
        <w:rPr>
          <w:rFonts w:ascii="Arial" w:hAnsi="Arial" w:cs="Arial"/>
          <w:sz w:val="24"/>
          <w:szCs w:val="24"/>
        </w:rPr>
      </w:pPr>
      <w:r w:rsidRPr="00B83F37">
        <w:rPr>
          <w:rFonts w:ascii="Arial" w:hAnsi="Arial" w:cs="Arial"/>
          <w:noProof/>
          <w:sz w:val="24"/>
          <w:szCs w:val="24"/>
        </w:rPr>
        <w:drawing>
          <wp:anchor distT="0" distB="0" distL="114300" distR="114300" simplePos="0" relativeHeight="251666432" behindDoc="0" locked="0" layoutInCell="1" allowOverlap="1" wp14:anchorId="583F73A9" wp14:editId="3E6F831C">
            <wp:simplePos x="0" y="0"/>
            <wp:positionH relativeFrom="margin">
              <wp:align>center</wp:align>
            </wp:positionH>
            <wp:positionV relativeFrom="paragraph">
              <wp:posOffset>666322</wp:posOffset>
            </wp:positionV>
            <wp:extent cx="5273675" cy="1577340"/>
            <wp:effectExtent l="19050" t="19050" r="22225" b="228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675" cy="157734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180B96" w:rsidRPr="00B83F37">
        <w:rPr>
          <w:rFonts w:ascii="Arial" w:hAnsi="Arial" w:cs="Arial"/>
          <w:sz w:val="24"/>
          <w:szCs w:val="24"/>
        </w:rPr>
        <w:t>Mobile payment</w:t>
      </w:r>
      <w:r w:rsidR="00E13379" w:rsidRPr="00B83F37">
        <w:rPr>
          <w:rFonts w:ascii="Arial" w:hAnsi="Arial" w:cs="Arial"/>
          <w:sz w:val="24"/>
          <w:szCs w:val="24"/>
        </w:rPr>
        <w:t xml:space="preserve"> types are</w:t>
      </w:r>
      <w:r w:rsidR="00180B96" w:rsidRPr="00B83F37">
        <w:rPr>
          <w:rFonts w:ascii="Arial" w:hAnsi="Arial" w:cs="Arial"/>
          <w:sz w:val="24"/>
          <w:szCs w:val="24"/>
        </w:rPr>
        <w:t xml:space="preserve"> categorized in 2 </w:t>
      </w:r>
      <w:r w:rsidR="00E13379" w:rsidRPr="00B83F37">
        <w:rPr>
          <w:rFonts w:ascii="Arial" w:hAnsi="Arial" w:cs="Arial"/>
          <w:sz w:val="24"/>
          <w:szCs w:val="24"/>
        </w:rPr>
        <w:t>group</w:t>
      </w:r>
      <w:r w:rsidR="00180B96" w:rsidRPr="00B83F37">
        <w:rPr>
          <w:rFonts w:ascii="Arial" w:hAnsi="Arial" w:cs="Arial"/>
          <w:sz w:val="24"/>
          <w:szCs w:val="24"/>
        </w:rPr>
        <w:t xml:space="preserve"> which is proximity mobile payments and remote mobile payments and can refer to </w:t>
      </w:r>
      <w:r w:rsidR="009336C3" w:rsidRPr="00B83F37">
        <w:rPr>
          <w:rFonts w:ascii="Arial" w:hAnsi="Arial" w:cs="Arial"/>
          <w:sz w:val="24"/>
          <w:szCs w:val="24"/>
        </w:rPr>
        <w:t xml:space="preserve">Table </w:t>
      </w:r>
      <w:r w:rsidR="00271F86">
        <w:rPr>
          <w:rFonts w:ascii="Arial" w:hAnsi="Arial" w:cs="Arial"/>
          <w:sz w:val="24"/>
          <w:szCs w:val="24"/>
        </w:rPr>
        <w:t>2</w:t>
      </w:r>
      <w:r w:rsidR="009336C3" w:rsidRPr="00B83F37">
        <w:rPr>
          <w:rFonts w:ascii="Arial" w:hAnsi="Arial" w:cs="Arial"/>
          <w:sz w:val="24"/>
          <w:szCs w:val="24"/>
        </w:rPr>
        <w:t xml:space="preserve">. </w:t>
      </w:r>
      <w:r w:rsidR="00180B96" w:rsidRPr="00B83F37">
        <w:rPr>
          <w:rFonts w:ascii="Arial" w:hAnsi="Arial" w:cs="Arial"/>
          <w:sz w:val="24"/>
          <w:szCs w:val="24"/>
        </w:rPr>
        <w:t xml:space="preserve"> </w:t>
      </w:r>
    </w:p>
    <w:p w14:paraId="037DE403" w14:textId="088C0F2B" w:rsidR="006B75B9" w:rsidRPr="00B83F37" w:rsidRDefault="009D79EA" w:rsidP="009D79EA">
      <w:pPr>
        <w:spacing w:line="480" w:lineRule="auto"/>
        <w:ind w:firstLine="720"/>
        <w:jc w:val="center"/>
        <w:rPr>
          <w:rFonts w:ascii="Arial" w:hAnsi="Arial" w:cs="Arial"/>
          <w:sz w:val="24"/>
          <w:szCs w:val="24"/>
        </w:rPr>
      </w:pPr>
      <w:bookmarkStart w:id="59" w:name="_Hlk17972094"/>
      <w:r w:rsidRPr="00B83F37">
        <w:rPr>
          <w:rFonts w:ascii="Arial" w:hAnsi="Arial" w:cs="Arial"/>
          <w:sz w:val="24"/>
          <w:szCs w:val="24"/>
        </w:rPr>
        <w:t xml:space="preserve">Table </w:t>
      </w:r>
      <w:r w:rsidR="00271F86">
        <w:rPr>
          <w:rFonts w:ascii="Arial" w:hAnsi="Arial" w:cs="Arial"/>
          <w:sz w:val="24"/>
          <w:szCs w:val="24"/>
        </w:rPr>
        <w:t>2</w:t>
      </w:r>
      <w:r w:rsidRPr="00B83F37">
        <w:rPr>
          <w:rFonts w:ascii="Arial" w:hAnsi="Arial" w:cs="Arial"/>
          <w:sz w:val="24"/>
          <w:szCs w:val="24"/>
        </w:rPr>
        <w:t xml:space="preserve">: Type of Mobile Payment </w:t>
      </w:r>
      <w:bookmarkEnd w:id="59"/>
      <w:sdt>
        <w:sdtPr>
          <w:rPr>
            <w:rFonts w:ascii="Arial" w:hAnsi="Arial" w:cs="Arial"/>
            <w:sz w:val="24"/>
            <w:szCs w:val="24"/>
          </w:rPr>
          <w:id w:val="-180593223"/>
          <w:citation/>
        </w:sdtPr>
        <w:sdtEndPr/>
        <w:sdtContent>
          <w:r w:rsidR="00AB6B66" w:rsidRPr="00B83F37">
            <w:rPr>
              <w:rFonts w:ascii="Arial" w:hAnsi="Arial" w:cs="Arial"/>
              <w:sz w:val="24"/>
              <w:szCs w:val="24"/>
            </w:rPr>
            <w:fldChar w:fldCharType="begin"/>
          </w:r>
          <w:r w:rsidRPr="00B83F37">
            <w:rPr>
              <w:rFonts w:ascii="Arial" w:hAnsi="Arial" w:cs="Arial"/>
              <w:sz w:val="24"/>
              <w:szCs w:val="24"/>
            </w:rPr>
            <w:instrText xml:space="preserve">CITATION Fra14 \l 17417 </w:instrText>
          </w:r>
          <w:r w:rsidR="00AB6B66" w:rsidRPr="00B83F37">
            <w:rPr>
              <w:rFonts w:ascii="Arial" w:hAnsi="Arial" w:cs="Arial"/>
              <w:sz w:val="24"/>
              <w:szCs w:val="24"/>
            </w:rPr>
            <w:fldChar w:fldCharType="separate"/>
          </w:r>
          <w:r w:rsidR="00DC22C3" w:rsidRPr="00DC22C3">
            <w:rPr>
              <w:rFonts w:ascii="Arial" w:hAnsi="Arial" w:cs="Arial"/>
              <w:noProof/>
              <w:sz w:val="24"/>
              <w:szCs w:val="24"/>
            </w:rPr>
            <w:t>(Sorensen, 2018)</w:t>
          </w:r>
          <w:r w:rsidR="00AB6B66" w:rsidRPr="00B83F37">
            <w:rPr>
              <w:rFonts w:ascii="Arial" w:hAnsi="Arial" w:cs="Arial"/>
              <w:sz w:val="24"/>
              <w:szCs w:val="24"/>
            </w:rPr>
            <w:fldChar w:fldCharType="end"/>
          </w:r>
        </w:sdtContent>
      </w:sdt>
      <w:r w:rsidR="00AB6B66" w:rsidRPr="00B83F37">
        <w:rPr>
          <w:rFonts w:ascii="Arial" w:hAnsi="Arial" w:cs="Arial"/>
          <w:sz w:val="24"/>
          <w:szCs w:val="24"/>
        </w:rPr>
        <w:t>.</w:t>
      </w:r>
    </w:p>
    <w:p w14:paraId="63826FDA" w14:textId="5705AA21" w:rsidR="00E13379" w:rsidRDefault="008C2CAD" w:rsidP="008C2CAD">
      <w:pPr>
        <w:spacing w:line="480" w:lineRule="auto"/>
        <w:jc w:val="both"/>
        <w:rPr>
          <w:rFonts w:ascii="Arial" w:hAnsi="Arial" w:cs="Arial"/>
          <w:sz w:val="24"/>
          <w:szCs w:val="24"/>
        </w:rPr>
      </w:pPr>
      <w:r w:rsidRPr="00B83F37">
        <w:rPr>
          <w:rFonts w:ascii="Arial" w:hAnsi="Arial" w:cs="Arial"/>
          <w:sz w:val="24"/>
          <w:szCs w:val="24"/>
        </w:rPr>
        <w:t xml:space="preserve">Below will </w:t>
      </w:r>
      <w:r w:rsidR="00E13379" w:rsidRPr="00B83F37">
        <w:rPr>
          <w:rFonts w:ascii="Arial" w:hAnsi="Arial" w:cs="Arial"/>
          <w:sz w:val="24"/>
          <w:szCs w:val="24"/>
        </w:rPr>
        <w:t xml:space="preserve">further </w:t>
      </w:r>
      <w:r w:rsidRPr="00B83F37">
        <w:rPr>
          <w:rFonts w:ascii="Arial" w:hAnsi="Arial" w:cs="Arial"/>
          <w:sz w:val="24"/>
          <w:szCs w:val="24"/>
        </w:rPr>
        <w:t xml:space="preserve">details mobile payment </w:t>
      </w:r>
      <w:r w:rsidR="00E13379" w:rsidRPr="00B83F37">
        <w:rPr>
          <w:rFonts w:ascii="Arial" w:hAnsi="Arial" w:cs="Arial"/>
          <w:sz w:val="24"/>
          <w:szCs w:val="24"/>
        </w:rPr>
        <w:t>method</w:t>
      </w:r>
      <w:r w:rsidR="00552A6C" w:rsidRPr="00B83F37">
        <w:rPr>
          <w:rFonts w:ascii="Arial" w:hAnsi="Arial" w:cs="Arial"/>
          <w:sz w:val="24"/>
          <w:szCs w:val="24"/>
        </w:rPr>
        <w:t xml:space="preserve"> that </w:t>
      </w:r>
      <w:r w:rsidR="009719A1" w:rsidRPr="00B83F37">
        <w:rPr>
          <w:rFonts w:ascii="Arial" w:hAnsi="Arial" w:cs="Arial"/>
          <w:sz w:val="24"/>
          <w:szCs w:val="24"/>
        </w:rPr>
        <w:t>commonly</w:t>
      </w:r>
      <w:r w:rsidR="00552A6C" w:rsidRPr="00B83F37">
        <w:rPr>
          <w:rFonts w:ascii="Arial" w:hAnsi="Arial" w:cs="Arial"/>
          <w:sz w:val="24"/>
          <w:szCs w:val="24"/>
        </w:rPr>
        <w:t xml:space="preserve"> used</w:t>
      </w:r>
      <w:r w:rsidR="00E13379" w:rsidRPr="00B83F37">
        <w:rPr>
          <w:rFonts w:ascii="Arial" w:hAnsi="Arial" w:cs="Arial"/>
          <w:sz w:val="24"/>
          <w:szCs w:val="24"/>
        </w:rPr>
        <w:t xml:space="preserve"> </w:t>
      </w:r>
      <w:r w:rsidRPr="00B83F37">
        <w:rPr>
          <w:rFonts w:ascii="Arial" w:hAnsi="Arial" w:cs="Arial"/>
          <w:sz w:val="24"/>
          <w:szCs w:val="24"/>
        </w:rPr>
        <w:t xml:space="preserve">in </w:t>
      </w:r>
      <w:r w:rsidR="00552A6C" w:rsidRPr="00B83F37">
        <w:rPr>
          <w:rFonts w:ascii="Arial" w:hAnsi="Arial" w:cs="Arial"/>
          <w:sz w:val="24"/>
          <w:szCs w:val="24"/>
        </w:rPr>
        <w:t>commercial.</w:t>
      </w:r>
    </w:p>
    <w:p w14:paraId="0F5C8F7B" w14:textId="77777777" w:rsidR="00123129" w:rsidRPr="00B83F37" w:rsidRDefault="00123129" w:rsidP="008C2CAD">
      <w:pPr>
        <w:spacing w:line="480" w:lineRule="auto"/>
        <w:jc w:val="both"/>
        <w:rPr>
          <w:rFonts w:ascii="Arial" w:hAnsi="Arial" w:cs="Arial"/>
          <w:sz w:val="24"/>
          <w:szCs w:val="24"/>
        </w:rPr>
      </w:pPr>
    </w:p>
    <w:p w14:paraId="70F8D3DE" w14:textId="14E4EB41" w:rsidR="00123129" w:rsidRPr="00FD3E4A" w:rsidRDefault="00E13379" w:rsidP="00123129">
      <w:pPr>
        <w:pStyle w:val="Heading3"/>
        <w:spacing w:line="480" w:lineRule="auto"/>
        <w:rPr>
          <w:b/>
          <w:bCs/>
          <w:sz w:val="26"/>
          <w:szCs w:val="26"/>
        </w:rPr>
      </w:pPr>
      <w:bookmarkStart w:id="60" w:name="_Toc7115306"/>
      <w:bookmarkStart w:id="61" w:name="_Toc17969724"/>
      <w:bookmarkStart w:id="62" w:name="_Hlk15422555"/>
      <w:r w:rsidRPr="00FD3E4A">
        <w:rPr>
          <w:rFonts w:ascii="Arial" w:hAnsi="Arial" w:cs="Arial"/>
          <w:b/>
          <w:bCs/>
          <w:color w:val="auto"/>
          <w:sz w:val="26"/>
          <w:szCs w:val="26"/>
          <w:u w:val="single"/>
        </w:rPr>
        <w:t>2.2.1</w:t>
      </w:r>
      <w:bookmarkEnd w:id="60"/>
      <w:r w:rsidR="00123129" w:rsidRPr="00FD3E4A">
        <w:rPr>
          <w:rFonts w:ascii="Arial" w:hAnsi="Arial" w:cs="Arial"/>
          <w:b/>
          <w:bCs/>
          <w:color w:val="auto"/>
          <w:sz w:val="26"/>
          <w:szCs w:val="26"/>
          <w:u w:val="single"/>
        </w:rPr>
        <w:tab/>
      </w:r>
      <w:r w:rsidR="001D6686" w:rsidRPr="00FD3E4A">
        <w:rPr>
          <w:rFonts w:ascii="Arial" w:hAnsi="Arial" w:cs="Arial"/>
          <w:b/>
          <w:bCs/>
          <w:color w:val="auto"/>
          <w:sz w:val="26"/>
          <w:szCs w:val="26"/>
          <w:u w:val="single"/>
        </w:rPr>
        <w:t>Proximity Mobile Payment</w:t>
      </w:r>
      <w:bookmarkEnd w:id="61"/>
    </w:p>
    <w:bookmarkEnd w:id="62"/>
    <w:p w14:paraId="752030E5" w14:textId="5691E271" w:rsidR="00E13379" w:rsidRPr="001865D0" w:rsidRDefault="001D6686" w:rsidP="001D6686">
      <w:pPr>
        <w:pStyle w:val="Heading4"/>
        <w:spacing w:line="480" w:lineRule="auto"/>
        <w:rPr>
          <w:rFonts w:ascii="Arial" w:hAnsi="Arial" w:cs="Arial"/>
          <w:b/>
          <w:bCs/>
          <w:color w:val="auto"/>
          <w:sz w:val="24"/>
          <w:szCs w:val="24"/>
        </w:rPr>
      </w:pPr>
      <w:r w:rsidRPr="001865D0">
        <w:rPr>
          <w:rFonts w:ascii="Arial" w:hAnsi="Arial" w:cs="Arial"/>
          <w:b/>
          <w:bCs/>
          <w:color w:val="auto"/>
          <w:sz w:val="24"/>
          <w:szCs w:val="24"/>
        </w:rPr>
        <w:t>2.2.1.</w:t>
      </w:r>
      <w:r w:rsidR="00123129" w:rsidRPr="001865D0">
        <w:rPr>
          <w:rFonts w:ascii="Arial" w:hAnsi="Arial" w:cs="Arial"/>
          <w:b/>
          <w:bCs/>
          <w:color w:val="auto"/>
          <w:sz w:val="24"/>
          <w:szCs w:val="24"/>
        </w:rPr>
        <w:t xml:space="preserve">1 </w:t>
      </w:r>
      <w:r w:rsidR="00B4150D" w:rsidRPr="001865D0">
        <w:rPr>
          <w:rFonts w:ascii="Arial" w:hAnsi="Arial" w:cs="Arial"/>
          <w:b/>
          <w:bCs/>
          <w:color w:val="auto"/>
          <w:sz w:val="24"/>
          <w:szCs w:val="24"/>
        </w:rPr>
        <w:t>Near-</w:t>
      </w:r>
      <w:r w:rsidR="00026DD4" w:rsidRPr="001865D0">
        <w:rPr>
          <w:rFonts w:ascii="Arial" w:hAnsi="Arial" w:cs="Arial"/>
          <w:b/>
          <w:bCs/>
          <w:color w:val="auto"/>
          <w:sz w:val="24"/>
          <w:szCs w:val="24"/>
        </w:rPr>
        <w:t>F</w:t>
      </w:r>
      <w:r w:rsidR="00B4150D" w:rsidRPr="001865D0">
        <w:rPr>
          <w:rFonts w:ascii="Arial" w:hAnsi="Arial" w:cs="Arial"/>
          <w:b/>
          <w:bCs/>
          <w:color w:val="auto"/>
          <w:sz w:val="24"/>
          <w:szCs w:val="24"/>
        </w:rPr>
        <w:t xml:space="preserve">ield </w:t>
      </w:r>
      <w:r w:rsidR="00026DD4" w:rsidRPr="001865D0">
        <w:rPr>
          <w:rFonts w:ascii="Arial" w:hAnsi="Arial" w:cs="Arial"/>
          <w:b/>
          <w:bCs/>
          <w:color w:val="auto"/>
          <w:sz w:val="24"/>
          <w:szCs w:val="24"/>
        </w:rPr>
        <w:t>C</w:t>
      </w:r>
      <w:r w:rsidR="00B4150D" w:rsidRPr="001865D0">
        <w:rPr>
          <w:rFonts w:ascii="Arial" w:hAnsi="Arial" w:cs="Arial"/>
          <w:b/>
          <w:bCs/>
          <w:color w:val="auto"/>
          <w:sz w:val="24"/>
          <w:szCs w:val="24"/>
        </w:rPr>
        <w:t xml:space="preserve">ommunication (NFC) </w:t>
      </w:r>
      <w:r w:rsidR="00026DD4" w:rsidRPr="001865D0">
        <w:rPr>
          <w:rFonts w:ascii="Arial" w:hAnsi="Arial" w:cs="Arial"/>
          <w:b/>
          <w:bCs/>
          <w:color w:val="auto"/>
          <w:sz w:val="24"/>
          <w:szCs w:val="24"/>
        </w:rPr>
        <w:t>P</w:t>
      </w:r>
      <w:r w:rsidR="00B4150D" w:rsidRPr="001865D0">
        <w:rPr>
          <w:rFonts w:ascii="Arial" w:hAnsi="Arial" w:cs="Arial"/>
          <w:b/>
          <w:bCs/>
          <w:color w:val="auto"/>
          <w:sz w:val="24"/>
          <w:szCs w:val="24"/>
        </w:rPr>
        <w:t>ayments</w:t>
      </w:r>
    </w:p>
    <w:p w14:paraId="35A8DD6C" w14:textId="77777777" w:rsidR="00123129" w:rsidRPr="00123129" w:rsidRDefault="00123129" w:rsidP="00123129"/>
    <w:p w14:paraId="07DA69CA" w14:textId="2B78E09E" w:rsidR="00EB641C" w:rsidRDefault="00631385" w:rsidP="00E926CD">
      <w:pPr>
        <w:spacing w:line="360" w:lineRule="auto"/>
        <w:jc w:val="both"/>
        <w:rPr>
          <w:rFonts w:ascii="Arial" w:hAnsi="Arial" w:cs="Arial"/>
          <w:sz w:val="24"/>
          <w:szCs w:val="24"/>
        </w:rPr>
      </w:pPr>
      <w:r w:rsidRPr="00B83F37">
        <w:rPr>
          <w:rFonts w:ascii="Arial" w:hAnsi="Arial" w:cs="Arial"/>
          <w:sz w:val="24"/>
          <w:szCs w:val="24"/>
        </w:rPr>
        <w:t>NFC is one of the proximity mobile payments</w:t>
      </w:r>
      <w:r w:rsidR="00AC7BBE" w:rsidRPr="00B83F37">
        <w:rPr>
          <w:rFonts w:ascii="Arial" w:hAnsi="Arial" w:cs="Arial"/>
          <w:sz w:val="24"/>
          <w:szCs w:val="24"/>
        </w:rPr>
        <w:t xml:space="preserve"> </w:t>
      </w:r>
      <w:r w:rsidRPr="00B83F37">
        <w:rPr>
          <w:rFonts w:ascii="Arial" w:hAnsi="Arial" w:cs="Arial"/>
          <w:sz w:val="24"/>
          <w:szCs w:val="24"/>
        </w:rPr>
        <w:t xml:space="preserve">known as mobile contactless payment </w:t>
      </w:r>
      <w:r w:rsidR="00AC7BBE" w:rsidRPr="00B83F37">
        <w:rPr>
          <w:rFonts w:ascii="Arial" w:hAnsi="Arial" w:cs="Arial"/>
          <w:sz w:val="24"/>
          <w:szCs w:val="24"/>
        </w:rPr>
        <w:t xml:space="preserve">which require payment done together at </w:t>
      </w:r>
      <w:r w:rsidRPr="00B83F37">
        <w:rPr>
          <w:rFonts w:ascii="Arial" w:hAnsi="Arial" w:cs="Arial"/>
          <w:sz w:val="24"/>
          <w:szCs w:val="24"/>
        </w:rPr>
        <w:t>the point of sale (POS).</w:t>
      </w:r>
      <w:r w:rsidR="00AC7BBE" w:rsidRPr="00B83F37">
        <w:rPr>
          <w:rFonts w:ascii="Arial" w:hAnsi="Arial" w:cs="Arial"/>
          <w:sz w:val="24"/>
          <w:szCs w:val="24"/>
        </w:rPr>
        <w:t xml:space="preserve"> After installed the payment application and</w:t>
      </w:r>
      <w:r w:rsidR="00EB641C" w:rsidRPr="00B83F37">
        <w:rPr>
          <w:rFonts w:ascii="Arial" w:hAnsi="Arial" w:cs="Arial"/>
          <w:sz w:val="24"/>
          <w:szCs w:val="24"/>
        </w:rPr>
        <w:t xml:space="preserve"> fill up</w:t>
      </w:r>
      <w:r w:rsidR="00AC7BBE" w:rsidRPr="00B83F37">
        <w:rPr>
          <w:rFonts w:ascii="Arial" w:hAnsi="Arial" w:cs="Arial"/>
          <w:sz w:val="24"/>
          <w:szCs w:val="24"/>
        </w:rPr>
        <w:t xml:space="preserve"> personal payment account </w:t>
      </w:r>
      <w:r w:rsidR="00EB641C" w:rsidRPr="00B83F37">
        <w:rPr>
          <w:rFonts w:ascii="Arial" w:hAnsi="Arial" w:cs="Arial"/>
          <w:sz w:val="24"/>
          <w:szCs w:val="24"/>
        </w:rPr>
        <w:t xml:space="preserve">info </w:t>
      </w:r>
      <w:r w:rsidR="00AC7BBE" w:rsidRPr="00B83F37">
        <w:rPr>
          <w:rFonts w:ascii="Arial" w:hAnsi="Arial" w:cs="Arial"/>
          <w:sz w:val="24"/>
          <w:szCs w:val="24"/>
        </w:rPr>
        <w:t xml:space="preserve">like debit or credit </w:t>
      </w:r>
      <w:r w:rsidR="00EB641C" w:rsidRPr="00B83F37">
        <w:rPr>
          <w:rFonts w:ascii="Arial" w:hAnsi="Arial" w:cs="Arial"/>
          <w:sz w:val="24"/>
          <w:szCs w:val="24"/>
        </w:rPr>
        <w:t>card,</w:t>
      </w:r>
      <w:r w:rsidR="00AC7BBE" w:rsidRPr="00B83F37">
        <w:rPr>
          <w:rFonts w:ascii="Arial" w:hAnsi="Arial" w:cs="Arial"/>
          <w:sz w:val="24"/>
          <w:szCs w:val="24"/>
        </w:rPr>
        <w:t xml:space="preserve"> </w:t>
      </w:r>
      <w:r w:rsidR="00EB641C" w:rsidRPr="00B83F37">
        <w:rPr>
          <w:rFonts w:ascii="Arial" w:hAnsi="Arial" w:cs="Arial"/>
          <w:sz w:val="24"/>
          <w:szCs w:val="24"/>
        </w:rPr>
        <w:t>mobile device is ready to do payment services</w:t>
      </w:r>
      <w:sdt>
        <w:sdtPr>
          <w:rPr>
            <w:rFonts w:ascii="Arial" w:hAnsi="Arial" w:cs="Arial"/>
            <w:sz w:val="24"/>
            <w:szCs w:val="24"/>
          </w:rPr>
          <w:id w:val="-40524318"/>
          <w:citation/>
        </w:sdtPr>
        <w:sdtEndPr/>
        <w:sdtContent>
          <w:r w:rsidR="00EB641C" w:rsidRPr="00B83F37">
            <w:rPr>
              <w:rFonts w:ascii="Arial" w:hAnsi="Arial" w:cs="Arial"/>
              <w:sz w:val="24"/>
              <w:szCs w:val="24"/>
            </w:rPr>
            <w:fldChar w:fldCharType="begin"/>
          </w:r>
          <w:r w:rsidR="00EB641C" w:rsidRPr="00B83F37">
            <w:rPr>
              <w:rFonts w:ascii="Arial" w:hAnsi="Arial" w:cs="Arial"/>
              <w:sz w:val="24"/>
              <w:szCs w:val="24"/>
            </w:rPr>
            <w:instrText xml:space="preserve"> CITATION Yeo17 \l 17417 </w:instrText>
          </w:r>
          <w:r w:rsidR="00EB641C"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(Muna, et al., 2017)</w:t>
          </w:r>
          <w:r w:rsidR="00EB641C" w:rsidRPr="00B83F37">
            <w:rPr>
              <w:rFonts w:ascii="Arial" w:hAnsi="Arial" w:cs="Arial"/>
              <w:sz w:val="24"/>
              <w:szCs w:val="24"/>
            </w:rPr>
            <w:fldChar w:fldCharType="end"/>
          </w:r>
        </w:sdtContent>
      </w:sdt>
      <w:r w:rsidR="00AC7BBE" w:rsidRPr="00B83F37">
        <w:rPr>
          <w:rFonts w:ascii="Arial" w:hAnsi="Arial" w:cs="Arial"/>
          <w:sz w:val="24"/>
          <w:szCs w:val="24"/>
        </w:rPr>
        <w:t xml:space="preserve">. Users </w:t>
      </w:r>
      <w:r w:rsidR="00EB641C" w:rsidRPr="00B83F37">
        <w:rPr>
          <w:rFonts w:ascii="Arial" w:hAnsi="Arial" w:cs="Arial"/>
          <w:sz w:val="24"/>
          <w:szCs w:val="24"/>
        </w:rPr>
        <w:t>just need put the smartphone within a few inches of the terminal and payment will make. The process is faster, convenience and interesting compare to chip and PIN technology which need longer time to process the transaction</w:t>
      </w:r>
      <w:sdt>
        <w:sdtPr>
          <w:rPr>
            <w:rFonts w:ascii="Arial" w:hAnsi="Arial" w:cs="Arial"/>
            <w:sz w:val="24"/>
            <w:szCs w:val="24"/>
          </w:rPr>
          <w:id w:val="-1524858765"/>
          <w:citation/>
        </w:sdtPr>
        <w:sdtEndPr/>
        <w:sdtContent>
          <w:r w:rsidR="007342BD" w:rsidRPr="00B83F37">
            <w:rPr>
              <w:rFonts w:ascii="Arial" w:hAnsi="Arial" w:cs="Arial"/>
              <w:sz w:val="24"/>
              <w:szCs w:val="24"/>
            </w:rPr>
            <w:fldChar w:fldCharType="begin"/>
          </w:r>
          <w:r w:rsidR="007342BD" w:rsidRPr="00B83F37">
            <w:rPr>
              <w:rFonts w:ascii="Arial" w:hAnsi="Arial" w:cs="Arial"/>
              <w:sz w:val="24"/>
              <w:szCs w:val="24"/>
            </w:rPr>
            <w:instrText xml:space="preserve"> CITATION Fra14 \l 17417 </w:instrText>
          </w:r>
          <w:r w:rsidR="007342BD"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(Sorensen, 2018)</w:t>
          </w:r>
          <w:r w:rsidR="007342BD" w:rsidRPr="00B83F37">
            <w:rPr>
              <w:rFonts w:ascii="Arial" w:hAnsi="Arial" w:cs="Arial"/>
              <w:sz w:val="24"/>
              <w:szCs w:val="24"/>
            </w:rPr>
            <w:fldChar w:fldCharType="end"/>
          </w:r>
        </w:sdtContent>
      </w:sdt>
      <w:r w:rsidR="00EB641C" w:rsidRPr="00B83F37">
        <w:rPr>
          <w:rFonts w:ascii="Arial" w:hAnsi="Arial" w:cs="Arial"/>
          <w:sz w:val="24"/>
          <w:szCs w:val="24"/>
        </w:rPr>
        <w:t>.</w:t>
      </w:r>
      <w:r w:rsidR="007342BD" w:rsidRPr="00B83F37">
        <w:rPr>
          <w:rFonts w:ascii="Arial" w:hAnsi="Arial" w:cs="Arial"/>
          <w:sz w:val="24"/>
          <w:szCs w:val="24"/>
        </w:rPr>
        <w:t xml:space="preserve"> </w:t>
      </w:r>
      <w:r w:rsidR="001D6686" w:rsidRPr="00B83F37">
        <w:rPr>
          <w:rFonts w:ascii="Arial" w:hAnsi="Arial" w:cs="Arial"/>
          <w:sz w:val="24"/>
          <w:szCs w:val="24"/>
        </w:rPr>
        <w:t>This mobile payment method will be focus discussed at below section which can refer to Chapter 2.3: An Overview Near Field Communication (NFC) Technology.</w:t>
      </w:r>
    </w:p>
    <w:p w14:paraId="58E42EC2" w14:textId="360E411A" w:rsidR="001865D0" w:rsidRDefault="001865D0" w:rsidP="00123129">
      <w:pPr>
        <w:spacing w:line="360" w:lineRule="auto"/>
        <w:ind w:firstLine="720"/>
        <w:jc w:val="both"/>
        <w:rPr>
          <w:rFonts w:ascii="Arial" w:hAnsi="Arial" w:cs="Arial"/>
          <w:sz w:val="24"/>
          <w:szCs w:val="24"/>
        </w:rPr>
      </w:pPr>
    </w:p>
    <w:p w14:paraId="5BE448BA" w14:textId="77777777" w:rsidR="001865D0" w:rsidRPr="00B83F37" w:rsidRDefault="001865D0" w:rsidP="00123129">
      <w:pPr>
        <w:spacing w:line="360" w:lineRule="auto"/>
        <w:ind w:firstLine="720"/>
        <w:jc w:val="both"/>
        <w:rPr>
          <w:rFonts w:ascii="Arial" w:hAnsi="Arial" w:cs="Arial"/>
          <w:sz w:val="24"/>
          <w:szCs w:val="24"/>
        </w:rPr>
      </w:pPr>
    </w:p>
    <w:p w14:paraId="375EACC0" w14:textId="78171474" w:rsidR="008943FD" w:rsidRDefault="00B4150D" w:rsidP="001865D0">
      <w:pPr>
        <w:pStyle w:val="Heading4"/>
        <w:spacing w:line="480" w:lineRule="auto"/>
        <w:rPr>
          <w:rFonts w:ascii="Arial" w:hAnsi="Arial" w:cs="Arial"/>
          <w:b/>
          <w:bCs/>
          <w:color w:val="auto"/>
          <w:sz w:val="24"/>
          <w:szCs w:val="24"/>
        </w:rPr>
      </w:pPr>
      <w:r w:rsidRPr="001865D0">
        <w:rPr>
          <w:rFonts w:ascii="Arial" w:hAnsi="Arial" w:cs="Arial"/>
          <w:b/>
          <w:bCs/>
          <w:color w:val="auto"/>
          <w:sz w:val="24"/>
          <w:szCs w:val="24"/>
        </w:rPr>
        <w:lastRenderedPageBreak/>
        <w:t>2.2.</w:t>
      </w:r>
      <w:r w:rsidR="001D6686" w:rsidRPr="001865D0">
        <w:rPr>
          <w:rFonts w:ascii="Arial" w:hAnsi="Arial" w:cs="Arial"/>
          <w:b/>
          <w:bCs/>
          <w:color w:val="auto"/>
          <w:sz w:val="24"/>
          <w:szCs w:val="24"/>
        </w:rPr>
        <w:t>1</w:t>
      </w:r>
      <w:r w:rsidR="00026DD4" w:rsidRPr="001865D0">
        <w:rPr>
          <w:rFonts w:ascii="Arial" w:hAnsi="Arial" w:cs="Arial"/>
          <w:b/>
          <w:bCs/>
          <w:color w:val="auto"/>
          <w:sz w:val="24"/>
          <w:szCs w:val="24"/>
        </w:rPr>
        <w:t>.2</w:t>
      </w:r>
      <w:r w:rsidRPr="001865D0">
        <w:rPr>
          <w:rFonts w:ascii="Arial" w:hAnsi="Arial" w:cs="Arial"/>
          <w:b/>
          <w:bCs/>
          <w:color w:val="auto"/>
          <w:sz w:val="24"/>
          <w:szCs w:val="24"/>
        </w:rPr>
        <w:tab/>
      </w:r>
      <w:r w:rsidR="008943FD" w:rsidRPr="001865D0">
        <w:rPr>
          <w:rFonts w:ascii="Arial" w:hAnsi="Arial" w:cs="Arial"/>
          <w:b/>
          <w:bCs/>
          <w:color w:val="auto"/>
          <w:sz w:val="24"/>
          <w:szCs w:val="24"/>
        </w:rPr>
        <w:t xml:space="preserve">Mobile </w:t>
      </w:r>
      <w:r w:rsidR="006131D6" w:rsidRPr="001865D0">
        <w:rPr>
          <w:rFonts w:ascii="Arial" w:hAnsi="Arial" w:cs="Arial"/>
          <w:b/>
          <w:bCs/>
          <w:color w:val="auto"/>
          <w:sz w:val="24"/>
          <w:szCs w:val="24"/>
        </w:rPr>
        <w:t>W</w:t>
      </w:r>
      <w:r w:rsidR="008943FD" w:rsidRPr="001865D0">
        <w:rPr>
          <w:rFonts w:ascii="Arial" w:hAnsi="Arial" w:cs="Arial"/>
          <w:b/>
          <w:bCs/>
          <w:color w:val="auto"/>
          <w:sz w:val="24"/>
          <w:szCs w:val="24"/>
        </w:rPr>
        <w:t>allets</w:t>
      </w:r>
    </w:p>
    <w:p w14:paraId="28789C3B" w14:textId="77777777" w:rsidR="001865D0" w:rsidRPr="001865D0" w:rsidRDefault="001865D0" w:rsidP="001865D0"/>
    <w:p w14:paraId="6E8C7259" w14:textId="47FB9E4E" w:rsidR="008943FD" w:rsidRDefault="008943FD" w:rsidP="00E926CD">
      <w:pPr>
        <w:spacing w:line="360" w:lineRule="auto"/>
        <w:jc w:val="both"/>
        <w:rPr>
          <w:rFonts w:ascii="Arial" w:hAnsi="Arial" w:cs="Arial"/>
          <w:sz w:val="24"/>
          <w:szCs w:val="24"/>
        </w:rPr>
      </w:pPr>
      <w:r w:rsidRPr="00B83F37">
        <w:rPr>
          <w:rFonts w:ascii="Arial" w:hAnsi="Arial" w:cs="Arial"/>
          <w:sz w:val="24"/>
          <w:szCs w:val="24"/>
        </w:rPr>
        <w:t xml:space="preserve">Mobile wallets are under proximity mobile payments group which is an application that store bank account, debit card or credit card information of user. User can pay via the application in smartphone without physical credit card. For certain cases it need authorization through either </w:t>
      </w:r>
      <w:r w:rsidR="00644423" w:rsidRPr="00B83F37">
        <w:rPr>
          <w:rFonts w:ascii="Arial" w:hAnsi="Arial" w:cs="Arial"/>
          <w:sz w:val="24"/>
          <w:szCs w:val="24"/>
        </w:rPr>
        <w:t>thumbprint or enter PIN number</w:t>
      </w:r>
      <w:r w:rsidRPr="00B83F37">
        <w:rPr>
          <w:rFonts w:ascii="Arial" w:hAnsi="Arial" w:cs="Arial"/>
          <w:sz w:val="24"/>
          <w:szCs w:val="24"/>
        </w:rPr>
        <w:t>.</w:t>
      </w:r>
      <w:r w:rsidR="00644423" w:rsidRPr="00B83F37">
        <w:rPr>
          <w:rFonts w:ascii="Arial" w:hAnsi="Arial" w:cs="Arial"/>
          <w:sz w:val="24"/>
          <w:szCs w:val="24"/>
        </w:rPr>
        <w:t xml:space="preserve"> Advantage of mobile wallet is convenience, modern, lower costs and competitive advantage</w:t>
      </w:r>
      <w:sdt>
        <w:sdtPr>
          <w:rPr>
            <w:rFonts w:ascii="Arial" w:hAnsi="Arial" w:cs="Arial"/>
            <w:sz w:val="24"/>
            <w:szCs w:val="24"/>
          </w:rPr>
          <w:id w:val="-61874009"/>
          <w:citation/>
        </w:sdtPr>
        <w:sdtEndPr/>
        <w:sdtContent>
          <w:r w:rsidR="00644423" w:rsidRPr="00B83F37">
            <w:rPr>
              <w:rFonts w:ascii="Arial" w:hAnsi="Arial" w:cs="Arial"/>
              <w:sz w:val="24"/>
              <w:szCs w:val="24"/>
            </w:rPr>
            <w:fldChar w:fldCharType="begin"/>
          </w:r>
          <w:r w:rsidR="00644423" w:rsidRPr="00B83F37">
            <w:rPr>
              <w:rFonts w:ascii="Arial" w:hAnsi="Arial" w:cs="Arial"/>
              <w:sz w:val="24"/>
              <w:szCs w:val="24"/>
            </w:rPr>
            <w:instrText xml:space="preserve"> CITATION ICE16 \l 17417 </w:instrText>
          </w:r>
          <w:r w:rsidR="00644423"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(ICEMD, 2016)</w:t>
          </w:r>
          <w:r w:rsidR="00644423" w:rsidRPr="00B83F37">
            <w:rPr>
              <w:rFonts w:ascii="Arial" w:hAnsi="Arial" w:cs="Arial"/>
              <w:sz w:val="24"/>
              <w:szCs w:val="24"/>
            </w:rPr>
            <w:fldChar w:fldCharType="end"/>
          </w:r>
        </w:sdtContent>
      </w:sdt>
      <w:r w:rsidR="00644423" w:rsidRPr="00B83F37">
        <w:rPr>
          <w:rFonts w:ascii="Arial" w:hAnsi="Arial" w:cs="Arial"/>
          <w:sz w:val="24"/>
          <w:szCs w:val="24"/>
        </w:rPr>
        <w:t>. Mobile wallet transaction always via NFC. Lately, there is few mobile wallets like Samsung pay, Apple Pay and Google Pay are popular used by globally</w:t>
      </w:r>
      <w:sdt>
        <w:sdtPr>
          <w:rPr>
            <w:rFonts w:ascii="Arial" w:hAnsi="Arial" w:cs="Arial"/>
            <w:sz w:val="24"/>
            <w:szCs w:val="24"/>
          </w:rPr>
          <w:id w:val="86888243"/>
          <w:citation/>
        </w:sdtPr>
        <w:sdtEndPr/>
        <w:sdtContent>
          <w:r w:rsidR="00644423" w:rsidRPr="00B83F37">
            <w:rPr>
              <w:rFonts w:ascii="Arial" w:hAnsi="Arial" w:cs="Arial"/>
              <w:sz w:val="24"/>
              <w:szCs w:val="24"/>
            </w:rPr>
            <w:fldChar w:fldCharType="begin"/>
          </w:r>
          <w:r w:rsidR="00644423" w:rsidRPr="00B83F37">
            <w:rPr>
              <w:rFonts w:ascii="Arial" w:hAnsi="Arial" w:cs="Arial"/>
              <w:sz w:val="24"/>
              <w:szCs w:val="24"/>
            </w:rPr>
            <w:instrText xml:space="preserve"> CITATION Fra14 \l 17417 </w:instrText>
          </w:r>
          <w:r w:rsidR="00644423"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(Sorensen, 2018)</w:t>
          </w:r>
          <w:r w:rsidR="00644423" w:rsidRPr="00B83F37">
            <w:rPr>
              <w:rFonts w:ascii="Arial" w:hAnsi="Arial" w:cs="Arial"/>
              <w:sz w:val="24"/>
              <w:szCs w:val="24"/>
            </w:rPr>
            <w:fldChar w:fldCharType="end"/>
          </w:r>
        </w:sdtContent>
      </w:sdt>
      <w:r w:rsidR="00644423" w:rsidRPr="00B83F37">
        <w:rPr>
          <w:rFonts w:ascii="Arial" w:hAnsi="Arial" w:cs="Arial"/>
          <w:sz w:val="24"/>
          <w:szCs w:val="24"/>
        </w:rPr>
        <w:t xml:space="preserve">. </w:t>
      </w:r>
    </w:p>
    <w:p w14:paraId="6DEFF1BA" w14:textId="77777777" w:rsidR="001865D0" w:rsidRPr="00B83F37" w:rsidRDefault="001865D0" w:rsidP="001865D0">
      <w:pPr>
        <w:spacing w:line="360" w:lineRule="auto"/>
        <w:ind w:firstLine="720"/>
        <w:jc w:val="both"/>
        <w:rPr>
          <w:rFonts w:ascii="Arial" w:hAnsi="Arial" w:cs="Arial"/>
          <w:sz w:val="24"/>
          <w:szCs w:val="24"/>
        </w:rPr>
      </w:pPr>
    </w:p>
    <w:p w14:paraId="0F66C247" w14:textId="2E9A9516" w:rsidR="00631385" w:rsidRDefault="00631385" w:rsidP="001D6686">
      <w:pPr>
        <w:pStyle w:val="Heading4"/>
        <w:spacing w:line="480" w:lineRule="auto"/>
        <w:rPr>
          <w:rFonts w:ascii="Arial" w:hAnsi="Arial" w:cs="Arial"/>
          <w:b/>
          <w:bCs/>
          <w:color w:val="auto"/>
          <w:sz w:val="24"/>
          <w:szCs w:val="24"/>
        </w:rPr>
      </w:pPr>
      <w:r w:rsidRPr="001865D0">
        <w:rPr>
          <w:rFonts w:ascii="Arial" w:hAnsi="Arial" w:cs="Arial"/>
          <w:b/>
          <w:bCs/>
          <w:color w:val="auto"/>
          <w:sz w:val="24"/>
          <w:szCs w:val="24"/>
        </w:rPr>
        <w:t>2.2.</w:t>
      </w:r>
      <w:r w:rsidR="00026DD4" w:rsidRPr="001865D0">
        <w:rPr>
          <w:rFonts w:ascii="Arial" w:hAnsi="Arial" w:cs="Arial"/>
          <w:b/>
          <w:bCs/>
          <w:color w:val="auto"/>
          <w:sz w:val="24"/>
          <w:szCs w:val="24"/>
        </w:rPr>
        <w:t>1.3</w:t>
      </w:r>
      <w:r w:rsidRPr="001865D0">
        <w:rPr>
          <w:rFonts w:ascii="Arial" w:hAnsi="Arial" w:cs="Arial"/>
          <w:b/>
          <w:bCs/>
          <w:color w:val="auto"/>
          <w:sz w:val="24"/>
          <w:szCs w:val="24"/>
        </w:rPr>
        <w:tab/>
      </w:r>
      <w:bookmarkStart w:id="63" w:name="_Hlk7124200"/>
      <w:r w:rsidR="008943FD" w:rsidRPr="001865D0">
        <w:rPr>
          <w:rFonts w:ascii="Arial" w:hAnsi="Arial" w:cs="Arial"/>
          <w:b/>
          <w:bCs/>
          <w:color w:val="auto"/>
          <w:sz w:val="24"/>
          <w:szCs w:val="24"/>
        </w:rPr>
        <w:t xml:space="preserve">Quick </w:t>
      </w:r>
      <w:r w:rsidR="001C363F" w:rsidRPr="001865D0">
        <w:rPr>
          <w:rFonts w:ascii="Arial" w:hAnsi="Arial" w:cs="Arial"/>
          <w:b/>
          <w:bCs/>
          <w:color w:val="auto"/>
          <w:sz w:val="24"/>
          <w:szCs w:val="24"/>
        </w:rPr>
        <w:t>R</w:t>
      </w:r>
      <w:r w:rsidR="008943FD" w:rsidRPr="001865D0">
        <w:rPr>
          <w:rFonts w:ascii="Arial" w:hAnsi="Arial" w:cs="Arial"/>
          <w:b/>
          <w:bCs/>
          <w:color w:val="auto"/>
          <w:sz w:val="24"/>
          <w:szCs w:val="24"/>
        </w:rPr>
        <w:t xml:space="preserve">esponse (QR) </w:t>
      </w:r>
      <w:r w:rsidR="00026DD4" w:rsidRPr="001865D0">
        <w:rPr>
          <w:rFonts w:ascii="Arial" w:hAnsi="Arial" w:cs="Arial"/>
          <w:b/>
          <w:bCs/>
          <w:color w:val="auto"/>
          <w:sz w:val="24"/>
          <w:szCs w:val="24"/>
        </w:rPr>
        <w:t>C</w:t>
      </w:r>
      <w:r w:rsidR="008943FD" w:rsidRPr="001865D0">
        <w:rPr>
          <w:rFonts w:ascii="Arial" w:hAnsi="Arial" w:cs="Arial"/>
          <w:b/>
          <w:bCs/>
          <w:color w:val="auto"/>
          <w:sz w:val="24"/>
          <w:szCs w:val="24"/>
        </w:rPr>
        <w:t xml:space="preserve">ode </w:t>
      </w:r>
      <w:r w:rsidR="00026DD4" w:rsidRPr="001865D0">
        <w:rPr>
          <w:rFonts w:ascii="Arial" w:hAnsi="Arial" w:cs="Arial"/>
          <w:b/>
          <w:bCs/>
          <w:color w:val="auto"/>
          <w:sz w:val="24"/>
          <w:szCs w:val="24"/>
        </w:rPr>
        <w:t>P</w:t>
      </w:r>
      <w:r w:rsidR="008943FD" w:rsidRPr="001865D0">
        <w:rPr>
          <w:rFonts w:ascii="Arial" w:hAnsi="Arial" w:cs="Arial"/>
          <w:b/>
          <w:bCs/>
          <w:color w:val="auto"/>
          <w:sz w:val="24"/>
          <w:szCs w:val="24"/>
        </w:rPr>
        <w:t>ayments</w:t>
      </w:r>
    </w:p>
    <w:p w14:paraId="7B563585" w14:textId="77777777" w:rsidR="001865D0" w:rsidRPr="001865D0" w:rsidRDefault="001865D0" w:rsidP="001865D0"/>
    <w:p w14:paraId="26E82FA9" w14:textId="716342A7" w:rsidR="00644423" w:rsidRPr="00B83F37" w:rsidRDefault="00644423" w:rsidP="00E926CD">
      <w:pPr>
        <w:spacing w:line="360" w:lineRule="auto"/>
        <w:jc w:val="both"/>
        <w:rPr>
          <w:rFonts w:ascii="Arial" w:hAnsi="Arial" w:cs="Arial"/>
          <w:sz w:val="24"/>
          <w:szCs w:val="24"/>
        </w:rPr>
      </w:pPr>
      <w:r w:rsidRPr="00B83F37">
        <w:rPr>
          <w:rFonts w:ascii="Arial" w:hAnsi="Arial" w:cs="Arial"/>
          <w:sz w:val="24"/>
          <w:szCs w:val="24"/>
        </w:rPr>
        <w:t>QR Codes</w:t>
      </w:r>
      <w:r w:rsidR="001C363F" w:rsidRPr="00B83F37">
        <w:rPr>
          <w:rFonts w:ascii="Arial" w:hAnsi="Arial" w:cs="Arial"/>
          <w:sz w:val="24"/>
          <w:szCs w:val="24"/>
        </w:rPr>
        <w:t xml:space="preserve"> also under proximity</w:t>
      </w:r>
      <w:r w:rsidRPr="00B83F37">
        <w:rPr>
          <w:rFonts w:ascii="Arial" w:hAnsi="Arial" w:cs="Arial"/>
          <w:sz w:val="24"/>
          <w:szCs w:val="24"/>
        </w:rPr>
        <w:t xml:space="preserve"> mobile payments</w:t>
      </w:r>
      <w:r w:rsidR="001C363F" w:rsidRPr="00B83F37">
        <w:rPr>
          <w:rFonts w:ascii="Arial" w:hAnsi="Arial" w:cs="Arial"/>
          <w:sz w:val="24"/>
          <w:szCs w:val="24"/>
        </w:rPr>
        <w:t xml:space="preserve"> group which is the </w:t>
      </w:r>
      <w:r w:rsidRPr="00B83F37">
        <w:rPr>
          <w:rFonts w:ascii="Arial" w:hAnsi="Arial" w:cs="Arial"/>
          <w:sz w:val="24"/>
          <w:szCs w:val="24"/>
        </w:rPr>
        <w:t xml:space="preserve">square bar codes were designed to contain the </w:t>
      </w:r>
      <w:r w:rsidR="001C363F" w:rsidRPr="00B83F37">
        <w:rPr>
          <w:rFonts w:ascii="Arial" w:hAnsi="Arial" w:cs="Arial"/>
          <w:sz w:val="24"/>
          <w:szCs w:val="24"/>
        </w:rPr>
        <w:t>useful</w:t>
      </w:r>
      <w:r w:rsidRPr="00B83F37">
        <w:rPr>
          <w:rFonts w:ascii="Arial" w:hAnsi="Arial" w:cs="Arial"/>
          <w:sz w:val="24"/>
          <w:szCs w:val="24"/>
        </w:rPr>
        <w:t xml:space="preserve"> info in</w:t>
      </w:r>
      <w:r w:rsidR="001C363F" w:rsidRPr="00B83F37">
        <w:rPr>
          <w:rFonts w:ascii="Arial" w:hAnsi="Arial" w:cs="Arial"/>
          <w:sz w:val="24"/>
          <w:szCs w:val="24"/>
        </w:rPr>
        <w:t>side</w:t>
      </w:r>
      <w:r w:rsidRPr="00B83F37">
        <w:rPr>
          <w:rFonts w:ascii="Arial" w:hAnsi="Arial" w:cs="Arial"/>
          <w:sz w:val="24"/>
          <w:szCs w:val="24"/>
        </w:rPr>
        <w:t xml:space="preserve"> the bar code.</w:t>
      </w:r>
      <w:r w:rsidR="001C363F" w:rsidRPr="00B83F37">
        <w:rPr>
          <w:rFonts w:ascii="Arial" w:hAnsi="Arial" w:cs="Arial"/>
          <w:sz w:val="24"/>
          <w:szCs w:val="24"/>
        </w:rPr>
        <w:t xml:space="preserve"> Basically, QR codes divided into 2 categories which can refer to Table </w:t>
      </w:r>
      <w:r w:rsidR="00271F86">
        <w:rPr>
          <w:rFonts w:ascii="Arial" w:hAnsi="Arial" w:cs="Arial"/>
          <w:sz w:val="24"/>
          <w:szCs w:val="24"/>
        </w:rPr>
        <w:t>3</w:t>
      </w:r>
      <w:r w:rsidR="001C363F" w:rsidRPr="00B83F37">
        <w:rPr>
          <w:rFonts w:ascii="Arial" w:hAnsi="Arial" w:cs="Arial"/>
          <w:sz w:val="24"/>
          <w:szCs w:val="24"/>
        </w:rPr>
        <w:t xml:space="preserve">. </w:t>
      </w:r>
      <w:r w:rsidR="00B3219C" w:rsidRPr="00B83F37">
        <w:rPr>
          <w:rFonts w:ascii="Arial" w:hAnsi="Arial" w:cs="Arial"/>
          <w:sz w:val="24"/>
          <w:szCs w:val="24"/>
        </w:rPr>
        <w:t xml:space="preserve">The process will slower as take few steps to open the apps compare to NFC and mobile wallet, therefore some people feel there is a barrier. </w:t>
      </w:r>
    </w:p>
    <w:p w14:paraId="38FAAA32" w14:textId="368C6E13" w:rsidR="001865D0" w:rsidRDefault="001865D0" w:rsidP="00B3219C">
      <w:pPr>
        <w:spacing w:line="480" w:lineRule="auto"/>
        <w:ind w:firstLine="720"/>
        <w:jc w:val="center"/>
        <w:rPr>
          <w:rFonts w:ascii="Arial" w:hAnsi="Arial" w:cs="Arial"/>
          <w:sz w:val="24"/>
          <w:szCs w:val="24"/>
        </w:rPr>
      </w:pPr>
      <w:r w:rsidRPr="00B83F37">
        <w:rPr>
          <w:rFonts w:ascii="Arial" w:hAnsi="Arial" w:cs="Arial"/>
          <w:noProof/>
          <w:sz w:val="24"/>
          <w:szCs w:val="24"/>
        </w:rPr>
        <w:drawing>
          <wp:anchor distT="0" distB="0" distL="114300" distR="114300" simplePos="0" relativeHeight="251667456" behindDoc="0" locked="0" layoutInCell="1" allowOverlap="1" wp14:anchorId="31FA3C5C" wp14:editId="669F6D5D">
            <wp:simplePos x="0" y="0"/>
            <wp:positionH relativeFrom="margin">
              <wp:align>left</wp:align>
            </wp:positionH>
            <wp:positionV relativeFrom="paragraph">
              <wp:posOffset>203097</wp:posOffset>
            </wp:positionV>
            <wp:extent cx="5723890" cy="1203325"/>
            <wp:effectExtent l="19050" t="19050" r="10160" b="158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3890" cy="120332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4138F59E" w14:textId="03557545" w:rsidR="00B3219C" w:rsidRDefault="00B3219C" w:rsidP="00E926CD">
      <w:pPr>
        <w:spacing w:line="480" w:lineRule="auto"/>
        <w:ind w:firstLine="720"/>
        <w:jc w:val="center"/>
        <w:rPr>
          <w:rFonts w:ascii="Arial" w:hAnsi="Arial" w:cs="Arial"/>
          <w:sz w:val="24"/>
          <w:szCs w:val="24"/>
        </w:rPr>
      </w:pPr>
      <w:r w:rsidRPr="00B83F37">
        <w:rPr>
          <w:rFonts w:ascii="Arial" w:hAnsi="Arial" w:cs="Arial"/>
          <w:sz w:val="24"/>
          <w:szCs w:val="24"/>
        </w:rPr>
        <w:t xml:space="preserve">Table </w:t>
      </w:r>
      <w:r w:rsidR="00271F86">
        <w:rPr>
          <w:rFonts w:ascii="Arial" w:hAnsi="Arial" w:cs="Arial"/>
          <w:sz w:val="24"/>
          <w:szCs w:val="24"/>
        </w:rPr>
        <w:t>3</w:t>
      </w:r>
      <w:r w:rsidRPr="00B83F37">
        <w:rPr>
          <w:rFonts w:ascii="Arial" w:hAnsi="Arial" w:cs="Arial"/>
          <w:sz w:val="24"/>
          <w:szCs w:val="24"/>
        </w:rPr>
        <w:t>: QR Codes Categories</w:t>
      </w:r>
      <w:sdt>
        <w:sdtPr>
          <w:rPr>
            <w:rFonts w:ascii="Arial" w:hAnsi="Arial" w:cs="Arial"/>
            <w:sz w:val="24"/>
            <w:szCs w:val="24"/>
          </w:rPr>
          <w:id w:val="-587617649"/>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ICE16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(ICEMD, 2016)</w:t>
          </w:r>
          <w:r w:rsidRPr="00B83F37">
            <w:rPr>
              <w:rFonts w:ascii="Arial" w:hAnsi="Arial" w:cs="Arial"/>
              <w:sz w:val="24"/>
              <w:szCs w:val="24"/>
            </w:rPr>
            <w:fldChar w:fldCharType="end"/>
          </w:r>
        </w:sdtContent>
      </w:sdt>
    </w:p>
    <w:p w14:paraId="1A5D55FF" w14:textId="55CC22C9" w:rsidR="001865D0" w:rsidRDefault="001865D0" w:rsidP="00B3219C">
      <w:pPr>
        <w:spacing w:line="480" w:lineRule="auto"/>
        <w:ind w:firstLine="720"/>
        <w:jc w:val="center"/>
        <w:rPr>
          <w:rFonts w:ascii="Arial" w:hAnsi="Arial" w:cs="Arial"/>
          <w:sz w:val="24"/>
          <w:szCs w:val="24"/>
        </w:rPr>
      </w:pPr>
    </w:p>
    <w:p w14:paraId="135F66DE" w14:textId="7DA502B1" w:rsidR="001865D0" w:rsidRDefault="001865D0" w:rsidP="00B3219C">
      <w:pPr>
        <w:spacing w:line="480" w:lineRule="auto"/>
        <w:ind w:firstLine="720"/>
        <w:jc w:val="center"/>
        <w:rPr>
          <w:rFonts w:ascii="Arial" w:hAnsi="Arial" w:cs="Arial"/>
          <w:sz w:val="24"/>
          <w:szCs w:val="24"/>
        </w:rPr>
      </w:pPr>
    </w:p>
    <w:p w14:paraId="3E6548F8" w14:textId="77777777" w:rsidR="001865D0" w:rsidRPr="00B83F37" w:rsidRDefault="001865D0" w:rsidP="00B3219C">
      <w:pPr>
        <w:spacing w:line="480" w:lineRule="auto"/>
        <w:ind w:firstLine="720"/>
        <w:jc w:val="center"/>
        <w:rPr>
          <w:rFonts w:ascii="Arial" w:hAnsi="Arial" w:cs="Arial"/>
          <w:sz w:val="24"/>
          <w:szCs w:val="24"/>
        </w:rPr>
      </w:pPr>
    </w:p>
    <w:p w14:paraId="672522A9" w14:textId="7626A40A" w:rsidR="001D6686" w:rsidRPr="00FD3E4A" w:rsidRDefault="001D6686" w:rsidP="001865D0">
      <w:pPr>
        <w:pStyle w:val="Heading3"/>
        <w:spacing w:line="480" w:lineRule="auto"/>
        <w:rPr>
          <w:rFonts w:ascii="Arial" w:hAnsi="Arial" w:cs="Arial"/>
          <w:b/>
          <w:bCs/>
          <w:color w:val="auto"/>
          <w:sz w:val="26"/>
          <w:szCs w:val="26"/>
          <w:u w:val="single"/>
        </w:rPr>
      </w:pPr>
      <w:bookmarkStart w:id="64" w:name="_Toc17969725"/>
      <w:bookmarkEnd w:id="63"/>
      <w:r w:rsidRPr="00FD3E4A">
        <w:rPr>
          <w:rFonts w:ascii="Arial" w:hAnsi="Arial" w:cs="Arial"/>
          <w:b/>
          <w:bCs/>
          <w:color w:val="auto"/>
          <w:sz w:val="26"/>
          <w:szCs w:val="26"/>
          <w:u w:val="single"/>
        </w:rPr>
        <w:lastRenderedPageBreak/>
        <w:t>2.2.2</w:t>
      </w:r>
      <w:r w:rsidRPr="00FD3E4A">
        <w:rPr>
          <w:rFonts w:ascii="Arial" w:hAnsi="Arial" w:cs="Arial"/>
          <w:b/>
          <w:bCs/>
          <w:color w:val="auto"/>
          <w:sz w:val="26"/>
          <w:szCs w:val="26"/>
          <w:u w:val="single"/>
        </w:rPr>
        <w:tab/>
        <w:t>Remote Mobile Payment</w:t>
      </w:r>
      <w:bookmarkEnd w:id="64"/>
    </w:p>
    <w:p w14:paraId="437002FA" w14:textId="77777777" w:rsidR="00E926CD" w:rsidRPr="00E926CD" w:rsidRDefault="00E926CD" w:rsidP="00E926CD"/>
    <w:p w14:paraId="689F20D1" w14:textId="5787C690" w:rsidR="00631385" w:rsidRDefault="00631385" w:rsidP="001D6686">
      <w:pPr>
        <w:pStyle w:val="Heading4"/>
        <w:spacing w:line="480" w:lineRule="auto"/>
        <w:rPr>
          <w:rFonts w:ascii="Arial" w:hAnsi="Arial" w:cs="Arial"/>
          <w:b/>
          <w:bCs/>
          <w:color w:val="auto"/>
          <w:sz w:val="24"/>
          <w:szCs w:val="24"/>
        </w:rPr>
      </w:pPr>
      <w:r w:rsidRPr="001865D0">
        <w:rPr>
          <w:rFonts w:ascii="Arial" w:hAnsi="Arial" w:cs="Arial"/>
          <w:b/>
          <w:bCs/>
          <w:color w:val="auto"/>
          <w:sz w:val="24"/>
          <w:szCs w:val="24"/>
        </w:rPr>
        <w:t>2.2.</w:t>
      </w:r>
      <w:r w:rsidR="001D6686" w:rsidRPr="001865D0">
        <w:rPr>
          <w:rFonts w:ascii="Arial" w:hAnsi="Arial" w:cs="Arial"/>
          <w:b/>
          <w:bCs/>
          <w:color w:val="auto"/>
          <w:sz w:val="24"/>
          <w:szCs w:val="24"/>
        </w:rPr>
        <w:t>2.1</w:t>
      </w:r>
      <w:r w:rsidR="001865D0" w:rsidRPr="001865D0">
        <w:rPr>
          <w:rFonts w:ascii="Arial" w:hAnsi="Arial" w:cs="Arial"/>
          <w:b/>
          <w:bCs/>
          <w:color w:val="auto"/>
          <w:sz w:val="24"/>
          <w:szCs w:val="24"/>
        </w:rPr>
        <w:t xml:space="preserve"> </w:t>
      </w:r>
      <w:r w:rsidR="0038665D" w:rsidRPr="001865D0">
        <w:rPr>
          <w:rFonts w:ascii="Arial" w:hAnsi="Arial" w:cs="Arial"/>
          <w:b/>
          <w:bCs/>
          <w:color w:val="auto"/>
          <w:sz w:val="24"/>
          <w:szCs w:val="24"/>
        </w:rPr>
        <w:t>Short message service (</w:t>
      </w:r>
      <w:r w:rsidR="008943FD" w:rsidRPr="001865D0">
        <w:rPr>
          <w:rFonts w:ascii="Arial" w:hAnsi="Arial" w:cs="Arial"/>
          <w:b/>
          <w:bCs/>
          <w:color w:val="auto"/>
          <w:sz w:val="24"/>
          <w:szCs w:val="24"/>
        </w:rPr>
        <w:t>SMS</w:t>
      </w:r>
      <w:r w:rsidR="0038665D" w:rsidRPr="001865D0">
        <w:rPr>
          <w:rFonts w:ascii="Arial" w:hAnsi="Arial" w:cs="Arial"/>
          <w:b/>
          <w:bCs/>
          <w:color w:val="auto"/>
          <w:sz w:val="24"/>
          <w:szCs w:val="24"/>
        </w:rPr>
        <w:t>)</w:t>
      </w:r>
      <w:r w:rsidR="008943FD" w:rsidRPr="001865D0">
        <w:rPr>
          <w:rFonts w:ascii="Arial" w:hAnsi="Arial" w:cs="Arial"/>
          <w:b/>
          <w:bCs/>
          <w:color w:val="auto"/>
          <w:sz w:val="24"/>
          <w:szCs w:val="24"/>
        </w:rPr>
        <w:t xml:space="preserve"> payments</w:t>
      </w:r>
    </w:p>
    <w:p w14:paraId="549F012B" w14:textId="012D1FFE" w:rsidR="00B3219C" w:rsidRDefault="00B3219C" w:rsidP="00E926CD">
      <w:pPr>
        <w:spacing w:line="360" w:lineRule="auto"/>
        <w:jc w:val="both"/>
        <w:rPr>
          <w:rFonts w:ascii="Arial" w:hAnsi="Arial" w:cs="Arial"/>
          <w:sz w:val="24"/>
          <w:szCs w:val="24"/>
        </w:rPr>
      </w:pPr>
      <w:r w:rsidRPr="00B83F37">
        <w:rPr>
          <w:rFonts w:ascii="Arial" w:hAnsi="Arial" w:cs="Arial"/>
          <w:sz w:val="24"/>
          <w:szCs w:val="24"/>
        </w:rPr>
        <w:t xml:space="preserve">SMS payment method is </w:t>
      </w:r>
      <w:r w:rsidR="00BA5AE3" w:rsidRPr="00B83F37">
        <w:rPr>
          <w:rFonts w:ascii="Arial" w:hAnsi="Arial" w:cs="Arial"/>
          <w:sz w:val="24"/>
          <w:szCs w:val="24"/>
        </w:rPr>
        <w:t xml:space="preserve">most traditional and commonly used </w:t>
      </w:r>
      <w:r w:rsidRPr="00B83F37">
        <w:rPr>
          <w:rFonts w:ascii="Arial" w:hAnsi="Arial" w:cs="Arial"/>
          <w:sz w:val="24"/>
          <w:szCs w:val="24"/>
        </w:rPr>
        <w:t xml:space="preserve">remote mobile payment method. </w:t>
      </w:r>
      <w:r w:rsidR="00BA5AE3" w:rsidRPr="00B83F37">
        <w:rPr>
          <w:rFonts w:ascii="Arial" w:hAnsi="Arial" w:cs="Arial"/>
          <w:sz w:val="24"/>
          <w:szCs w:val="24"/>
        </w:rPr>
        <w:t>User’s will s</w:t>
      </w:r>
      <w:r w:rsidRPr="00B83F37">
        <w:rPr>
          <w:rFonts w:ascii="Arial" w:hAnsi="Arial" w:cs="Arial"/>
          <w:sz w:val="24"/>
          <w:szCs w:val="24"/>
        </w:rPr>
        <w:t>end a text message</w:t>
      </w:r>
      <w:r w:rsidR="00BA5AE3" w:rsidRPr="00B83F37">
        <w:rPr>
          <w:rFonts w:ascii="Arial" w:hAnsi="Arial" w:cs="Arial"/>
          <w:sz w:val="24"/>
          <w:szCs w:val="24"/>
        </w:rPr>
        <w:t xml:space="preserve"> via mobile phone</w:t>
      </w:r>
      <w:r w:rsidRPr="00B83F37">
        <w:rPr>
          <w:rFonts w:ascii="Arial" w:hAnsi="Arial" w:cs="Arial"/>
          <w:sz w:val="24"/>
          <w:szCs w:val="24"/>
        </w:rPr>
        <w:t xml:space="preserve"> to </w:t>
      </w:r>
      <w:r w:rsidR="00BA5AE3" w:rsidRPr="00B83F37">
        <w:rPr>
          <w:rFonts w:ascii="Arial" w:hAnsi="Arial" w:cs="Arial"/>
          <w:sz w:val="24"/>
          <w:szCs w:val="24"/>
        </w:rPr>
        <w:t>make transaction</w:t>
      </w:r>
      <w:r w:rsidRPr="00B83F37">
        <w:rPr>
          <w:rFonts w:ascii="Arial" w:hAnsi="Arial" w:cs="Arial"/>
          <w:sz w:val="24"/>
          <w:szCs w:val="24"/>
        </w:rPr>
        <w:t xml:space="preserve">. </w:t>
      </w:r>
      <w:r w:rsidR="00BA5AE3" w:rsidRPr="00B83F37">
        <w:rPr>
          <w:rFonts w:ascii="Arial" w:hAnsi="Arial" w:cs="Arial"/>
          <w:sz w:val="24"/>
          <w:szCs w:val="24"/>
        </w:rPr>
        <w:t>Payment charges will</w:t>
      </w:r>
      <w:r w:rsidRPr="00B83F37">
        <w:rPr>
          <w:rFonts w:ascii="Arial" w:hAnsi="Arial" w:cs="Arial"/>
          <w:sz w:val="24"/>
          <w:szCs w:val="24"/>
        </w:rPr>
        <w:t xml:space="preserve"> </w:t>
      </w:r>
      <w:r w:rsidR="00D14274" w:rsidRPr="00B83F37">
        <w:rPr>
          <w:rFonts w:ascii="Arial" w:hAnsi="Arial" w:cs="Arial"/>
          <w:sz w:val="24"/>
          <w:szCs w:val="24"/>
        </w:rPr>
        <w:t>be reflected</w:t>
      </w:r>
      <w:r w:rsidRPr="00B83F37">
        <w:rPr>
          <w:rFonts w:ascii="Arial" w:hAnsi="Arial" w:cs="Arial"/>
          <w:sz w:val="24"/>
          <w:szCs w:val="24"/>
        </w:rPr>
        <w:t xml:space="preserve"> to </w:t>
      </w:r>
      <w:r w:rsidR="00BA5AE3" w:rsidRPr="00B83F37">
        <w:rPr>
          <w:rFonts w:ascii="Arial" w:hAnsi="Arial" w:cs="Arial"/>
          <w:sz w:val="24"/>
          <w:szCs w:val="24"/>
        </w:rPr>
        <w:t>user</w:t>
      </w:r>
      <w:r w:rsidRPr="00B83F37">
        <w:rPr>
          <w:rFonts w:ascii="Arial" w:hAnsi="Arial" w:cs="Arial"/>
          <w:sz w:val="24"/>
          <w:szCs w:val="24"/>
        </w:rPr>
        <w:t>’s phone bill</w:t>
      </w:r>
      <w:sdt>
        <w:sdtPr>
          <w:rPr>
            <w:rFonts w:ascii="Arial" w:hAnsi="Arial" w:cs="Arial"/>
            <w:sz w:val="24"/>
            <w:szCs w:val="24"/>
          </w:rPr>
          <w:id w:val="164982491"/>
          <w:citation/>
        </w:sdtPr>
        <w:sdtEndPr/>
        <w:sdtContent>
          <w:r w:rsidR="006656EE" w:rsidRPr="00B83F37">
            <w:rPr>
              <w:rFonts w:ascii="Arial" w:hAnsi="Arial" w:cs="Arial"/>
              <w:sz w:val="24"/>
              <w:szCs w:val="24"/>
            </w:rPr>
            <w:fldChar w:fldCharType="begin"/>
          </w:r>
          <w:r w:rsidR="006656EE" w:rsidRPr="00B83F37">
            <w:rPr>
              <w:rFonts w:ascii="Arial" w:hAnsi="Arial" w:cs="Arial"/>
              <w:sz w:val="24"/>
              <w:szCs w:val="24"/>
            </w:rPr>
            <w:instrText xml:space="preserve"> CITATION Fra14 \l 17417 </w:instrText>
          </w:r>
          <w:r w:rsidR="006656EE"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(Sorensen, 2018)</w:t>
          </w:r>
          <w:r w:rsidR="006656EE" w:rsidRPr="00B83F37">
            <w:rPr>
              <w:rFonts w:ascii="Arial" w:hAnsi="Arial" w:cs="Arial"/>
              <w:sz w:val="24"/>
              <w:szCs w:val="24"/>
            </w:rPr>
            <w:fldChar w:fldCharType="end"/>
          </w:r>
        </w:sdtContent>
      </w:sdt>
      <w:r w:rsidR="006656EE" w:rsidRPr="00B83F37">
        <w:rPr>
          <w:rFonts w:ascii="Arial" w:hAnsi="Arial" w:cs="Arial"/>
          <w:sz w:val="24"/>
          <w:szCs w:val="24"/>
        </w:rPr>
        <w:t>.</w:t>
      </w:r>
    </w:p>
    <w:p w14:paraId="3FE4783A" w14:textId="77777777" w:rsidR="001865D0" w:rsidRPr="00B83F37" w:rsidRDefault="001865D0" w:rsidP="001865D0">
      <w:pPr>
        <w:spacing w:line="360" w:lineRule="auto"/>
        <w:ind w:firstLine="720"/>
        <w:jc w:val="both"/>
        <w:rPr>
          <w:rFonts w:ascii="Arial" w:hAnsi="Arial" w:cs="Arial"/>
          <w:sz w:val="24"/>
          <w:szCs w:val="24"/>
        </w:rPr>
      </w:pPr>
    </w:p>
    <w:p w14:paraId="6137DCCC" w14:textId="36A5B6D7" w:rsidR="00631385" w:rsidRPr="001865D0" w:rsidRDefault="00631385" w:rsidP="00026DD4">
      <w:pPr>
        <w:pStyle w:val="Heading4"/>
        <w:spacing w:line="480" w:lineRule="auto"/>
        <w:rPr>
          <w:rFonts w:ascii="Arial" w:hAnsi="Arial" w:cs="Arial"/>
          <w:b/>
          <w:bCs/>
          <w:color w:val="auto"/>
          <w:sz w:val="24"/>
          <w:szCs w:val="24"/>
        </w:rPr>
      </w:pPr>
      <w:r w:rsidRPr="001865D0">
        <w:rPr>
          <w:rFonts w:ascii="Arial" w:hAnsi="Arial" w:cs="Arial"/>
          <w:b/>
          <w:bCs/>
          <w:color w:val="auto"/>
          <w:sz w:val="24"/>
          <w:szCs w:val="24"/>
        </w:rPr>
        <w:t>2.2.</w:t>
      </w:r>
      <w:r w:rsidR="00026DD4" w:rsidRPr="001865D0">
        <w:rPr>
          <w:rFonts w:ascii="Arial" w:hAnsi="Arial" w:cs="Arial"/>
          <w:b/>
          <w:bCs/>
          <w:color w:val="auto"/>
          <w:sz w:val="24"/>
          <w:szCs w:val="24"/>
        </w:rPr>
        <w:t>2.2</w:t>
      </w:r>
      <w:r w:rsidRPr="001865D0">
        <w:rPr>
          <w:rFonts w:ascii="Arial" w:hAnsi="Arial" w:cs="Arial"/>
          <w:b/>
          <w:bCs/>
          <w:color w:val="auto"/>
          <w:sz w:val="24"/>
          <w:szCs w:val="24"/>
        </w:rPr>
        <w:tab/>
      </w:r>
      <w:r w:rsidR="008943FD" w:rsidRPr="001865D0">
        <w:rPr>
          <w:rFonts w:ascii="Arial" w:hAnsi="Arial" w:cs="Arial"/>
          <w:b/>
          <w:bCs/>
          <w:color w:val="auto"/>
          <w:sz w:val="24"/>
          <w:szCs w:val="24"/>
        </w:rPr>
        <w:t xml:space="preserve">Mobile </w:t>
      </w:r>
      <w:r w:rsidR="00302713" w:rsidRPr="001865D0">
        <w:rPr>
          <w:rFonts w:ascii="Arial" w:hAnsi="Arial" w:cs="Arial"/>
          <w:b/>
          <w:bCs/>
          <w:color w:val="auto"/>
          <w:sz w:val="24"/>
          <w:szCs w:val="24"/>
        </w:rPr>
        <w:t>W</w:t>
      </w:r>
      <w:r w:rsidR="008943FD" w:rsidRPr="001865D0">
        <w:rPr>
          <w:rFonts w:ascii="Arial" w:hAnsi="Arial" w:cs="Arial"/>
          <w:b/>
          <w:bCs/>
          <w:color w:val="auto"/>
          <w:sz w:val="24"/>
          <w:szCs w:val="24"/>
        </w:rPr>
        <w:t xml:space="preserve">eb </w:t>
      </w:r>
      <w:r w:rsidR="00302713" w:rsidRPr="001865D0">
        <w:rPr>
          <w:rFonts w:ascii="Arial" w:hAnsi="Arial" w:cs="Arial"/>
          <w:b/>
          <w:bCs/>
          <w:color w:val="auto"/>
          <w:sz w:val="24"/>
          <w:szCs w:val="24"/>
        </w:rPr>
        <w:t>P</w:t>
      </w:r>
      <w:r w:rsidR="008943FD" w:rsidRPr="001865D0">
        <w:rPr>
          <w:rFonts w:ascii="Arial" w:hAnsi="Arial" w:cs="Arial"/>
          <w:b/>
          <w:bCs/>
          <w:color w:val="auto"/>
          <w:sz w:val="24"/>
          <w:szCs w:val="24"/>
        </w:rPr>
        <w:t>ayments (WAP)</w:t>
      </w:r>
    </w:p>
    <w:p w14:paraId="70E4832C" w14:textId="5B8EFA31" w:rsidR="00302713" w:rsidRDefault="00B3219C" w:rsidP="00E926CD">
      <w:pPr>
        <w:spacing w:line="360" w:lineRule="auto"/>
        <w:jc w:val="both"/>
        <w:rPr>
          <w:rFonts w:ascii="Arial" w:hAnsi="Arial" w:cs="Arial"/>
          <w:sz w:val="24"/>
          <w:szCs w:val="24"/>
        </w:rPr>
      </w:pPr>
      <w:r w:rsidRPr="00B83F37">
        <w:rPr>
          <w:rFonts w:ascii="Arial" w:hAnsi="Arial" w:cs="Arial"/>
          <w:sz w:val="24"/>
          <w:szCs w:val="24"/>
        </w:rPr>
        <w:t>Wireless Application Protocol</w:t>
      </w:r>
      <w:r w:rsidR="00302713" w:rsidRPr="00B83F37">
        <w:rPr>
          <w:rFonts w:ascii="Arial" w:hAnsi="Arial" w:cs="Arial"/>
          <w:sz w:val="24"/>
          <w:szCs w:val="24"/>
        </w:rPr>
        <w:t xml:space="preserve"> (WAP) is mobile web payment and under </w:t>
      </w:r>
      <w:r w:rsidRPr="00B83F37">
        <w:rPr>
          <w:rFonts w:ascii="Arial" w:hAnsi="Arial" w:cs="Arial"/>
          <w:sz w:val="24"/>
          <w:szCs w:val="24"/>
        </w:rPr>
        <w:t xml:space="preserve">remote payment </w:t>
      </w:r>
      <w:r w:rsidR="00302713" w:rsidRPr="00B83F37">
        <w:rPr>
          <w:rFonts w:ascii="Arial" w:hAnsi="Arial" w:cs="Arial"/>
          <w:sz w:val="24"/>
          <w:szCs w:val="24"/>
        </w:rPr>
        <w:t>groups</w:t>
      </w:r>
      <w:r w:rsidRPr="00B83F37">
        <w:rPr>
          <w:rFonts w:ascii="Arial" w:hAnsi="Arial" w:cs="Arial"/>
          <w:sz w:val="24"/>
          <w:szCs w:val="24"/>
        </w:rPr>
        <w:t xml:space="preserve">. </w:t>
      </w:r>
      <w:r w:rsidR="00302713" w:rsidRPr="00B83F37">
        <w:rPr>
          <w:rFonts w:ascii="Arial" w:hAnsi="Arial" w:cs="Arial"/>
          <w:sz w:val="24"/>
          <w:szCs w:val="24"/>
        </w:rPr>
        <w:t>WAP enable user’s log on website in smartphone and follow the step to complete the transaction</w:t>
      </w:r>
      <w:sdt>
        <w:sdtPr>
          <w:rPr>
            <w:rFonts w:ascii="Arial" w:hAnsi="Arial" w:cs="Arial"/>
            <w:sz w:val="24"/>
            <w:szCs w:val="24"/>
          </w:rPr>
          <w:id w:val="590199362"/>
          <w:citation/>
        </w:sdtPr>
        <w:sdtEndPr/>
        <w:sdtContent>
          <w:r w:rsidR="00302713" w:rsidRPr="00B83F37">
            <w:rPr>
              <w:rFonts w:ascii="Arial" w:hAnsi="Arial" w:cs="Arial"/>
              <w:sz w:val="24"/>
              <w:szCs w:val="24"/>
            </w:rPr>
            <w:fldChar w:fldCharType="begin"/>
          </w:r>
          <w:r w:rsidR="00302713" w:rsidRPr="00B83F37">
            <w:rPr>
              <w:rFonts w:ascii="Arial" w:hAnsi="Arial" w:cs="Arial"/>
              <w:sz w:val="24"/>
              <w:szCs w:val="24"/>
            </w:rPr>
            <w:instrText xml:space="preserve"> CITATION Lar13 \l 17417 </w:instrText>
          </w:r>
          <w:r w:rsidR="00302713"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(Larkotey, et al., 2013)</w:t>
          </w:r>
          <w:r w:rsidR="00302713" w:rsidRPr="00B83F37">
            <w:rPr>
              <w:rFonts w:ascii="Arial" w:hAnsi="Arial" w:cs="Arial"/>
              <w:sz w:val="24"/>
              <w:szCs w:val="24"/>
            </w:rPr>
            <w:fldChar w:fldCharType="end"/>
          </w:r>
        </w:sdtContent>
      </w:sdt>
      <w:r w:rsidR="00E231B0" w:rsidRPr="00B83F37">
        <w:rPr>
          <w:rFonts w:ascii="Arial" w:hAnsi="Arial" w:cs="Arial"/>
          <w:sz w:val="24"/>
          <w:szCs w:val="24"/>
        </w:rPr>
        <w:t>.</w:t>
      </w:r>
      <w:r w:rsidR="00302713" w:rsidRPr="00B83F37">
        <w:rPr>
          <w:rFonts w:ascii="Arial" w:hAnsi="Arial" w:cs="Arial"/>
          <w:sz w:val="24"/>
          <w:szCs w:val="24"/>
        </w:rPr>
        <w:t xml:space="preserve"> </w:t>
      </w:r>
    </w:p>
    <w:p w14:paraId="3C0FCE58" w14:textId="77777777" w:rsidR="001865D0" w:rsidRPr="00B83F37" w:rsidRDefault="001865D0" w:rsidP="001865D0">
      <w:pPr>
        <w:spacing w:line="360" w:lineRule="auto"/>
        <w:ind w:firstLine="720"/>
        <w:jc w:val="both"/>
        <w:rPr>
          <w:rFonts w:ascii="Arial" w:hAnsi="Arial" w:cs="Arial"/>
          <w:sz w:val="24"/>
          <w:szCs w:val="24"/>
        </w:rPr>
      </w:pPr>
    </w:p>
    <w:p w14:paraId="0E37A2C8" w14:textId="12C5CA5C" w:rsidR="00631385" w:rsidRPr="001865D0" w:rsidRDefault="00631385" w:rsidP="00026DD4">
      <w:pPr>
        <w:pStyle w:val="Heading4"/>
        <w:spacing w:line="480" w:lineRule="auto"/>
        <w:rPr>
          <w:rFonts w:ascii="Arial" w:hAnsi="Arial" w:cs="Arial"/>
          <w:b/>
          <w:bCs/>
          <w:color w:val="auto"/>
          <w:sz w:val="24"/>
          <w:szCs w:val="24"/>
        </w:rPr>
      </w:pPr>
      <w:r w:rsidRPr="001865D0">
        <w:rPr>
          <w:rFonts w:ascii="Arial" w:hAnsi="Arial" w:cs="Arial"/>
          <w:b/>
          <w:bCs/>
          <w:color w:val="auto"/>
          <w:sz w:val="24"/>
          <w:szCs w:val="24"/>
        </w:rPr>
        <w:t>2.2.</w:t>
      </w:r>
      <w:r w:rsidR="00026DD4" w:rsidRPr="001865D0">
        <w:rPr>
          <w:rFonts w:ascii="Arial" w:hAnsi="Arial" w:cs="Arial"/>
          <w:b/>
          <w:bCs/>
          <w:color w:val="auto"/>
          <w:sz w:val="24"/>
          <w:szCs w:val="24"/>
        </w:rPr>
        <w:t>2.3</w:t>
      </w:r>
      <w:r w:rsidRPr="001865D0">
        <w:rPr>
          <w:rFonts w:ascii="Arial" w:hAnsi="Arial" w:cs="Arial"/>
          <w:b/>
          <w:bCs/>
          <w:color w:val="auto"/>
          <w:sz w:val="24"/>
          <w:szCs w:val="24"/>
        </w:rPr>
        <w:tab/>
      </w:r>
      <w:r w:rsidR="008943FD" w:rsidRPr="001865D0">
        <w:rPr>
          <w:rFonts w:ascii="Arial" w:hAnsi="Arial" w:cs="Arial"/>
          <w:b/>
          <w:bCs/>
          <w:color w:val="auto"/>
          <w:sz w:val="24"/>
          <w:szCs w:val="24"/>
        </w:rPr>
        <w:t>Direct Mobile Billing</w:t>
      </w:r>
    </w:p>
    <w:p w14:paraId="7989D412" w14:textId="6F8BF8D2" w:rsidR="008C2CAD" w:rsidRDefault="006656EE" w:rsidP="00FD3E4A">
      <w:pPr>
        <w:spacing w:line="360" w:lineRule="auto"/>
        <w:jc w:val="both"/>
        <w:rPr>
          <w:rFonts w:ascii="Arial" w:hAnsi="Arial" w:cs="Arial"/>
          <w:sz w:val="24"/>
          <w:szCs w:val="24"/>
        </w:rPr>
      </w:pPr>
      <w:r w:rsidRPr="00B83F37">
        <w:rPr>
          <w:rFonts w:ascii="Arial" w:hAnsi="Arial" w:cs="Arial"/>
          <w:sz w:val="24"/>
          <w:szCs w:val="24"/>
        </w:rPr>
        <w:t>Direct mobile billing is under remote payment group which user will select this option when</w:t>
      </w:r>
      <w:r w:rsidR="008C2CAD" w:rsidRPr="00B83F37">
        <w:rPr>
          <w:rFonts w:ascii="Arial" w:hAnsi="Arial" w:cs="Arial"/>
          <w:sz w:val="24"/>
          <w:szCs w:val="24"/>
        </w:rPr>
        <w:t xml:space="preserve"> checkout to make a payment</w:t>
      </w:r>
      <w:r w:rsidRPr="00B83F37">
        <w:rPr>
          <w:rFonts w:ascii="Arial" w:hAnsi="Arial" w:cs="Arial"/>
          <w:sz w:val="24"/>
          <w:szCs w:val="24"/>
        </w:rPr>
        <w:t xml:space="preserve"> at an e-commerce website</w:t>
      </w:r>
      <w:r w:rsidR="008C2CAD" w:rsidRPr="00B83F37">
        <w:rPr>
          <w:rFonts w:ascii="Arial" w:hAnsi="Arial" w:cs="Arial"/>
          <w:sz w:val="24"/>
          <w:szCs w:val="24"/>
        </w:rPr>
        <w:t xml:space="preserve">. </w:t>
      </w:r>
      <w:r w:rsidRPr="00B83F37">
        <w:rPr>
          <w:rFonts w:ascii="Arial" w:hAnsi="Arial" w:cs="Arial"/>
          <w:sz w:val="24"/>
          <w:szCs w:val="24"/>
        </w:rPr>
        <w:t xml:space="preserve">There involve two authorization which is </w:t>
      </w:r>
      <w:r w:rsidR="008C2CAD" w:rsidRPr="00B83F37">
        <w:rPr>
          <w:rFonts w:ascii="Arial" w:hAnsi="Arial" w:cs="Arial"/>
          <w:sz w:val="24"/>
          <w:szCs w:val="24"/>
        </w:rPr>
        <w:t>One-Time-Password</w:t>
      </w:r>
      <w:r w:rsidRPr="00B83F37">
        <w:rPr>
          <w:rFonts w:ascii="Arial" w:hAnsi="Arial" w:cs="Arial"/>
          <w:sz w:val="24"/>
          <w:szCs w:val="24"/>
        </w:rPr>
        <w:t xml:space="preserve"> and PIN. When finished all step user will charge the amount. Advantage is more security, convenience</w:t>
      </w:r>
      <w:sdt>
        <w:sdtPr>
          <w:rPr>
            <w:rFonts w:ascii="Arial" w:hAnsi="Arial" w:cs="Arial"/>
            <w:sz w:val="24"/>
            <w:szCs w:val="24"/>
          </w:rPr>
          <w:id w:val="981193659"/>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ICE16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(ICEMD, 2016)</w:t>
          </w:r>
          <w:r w:rsidRPr="00B83F37">
            <w:rPr>
              <w:rFonts w:ascii="Arial" w:hAnsi="Arial" w:cs="Arial"/>
              <w:sz w:val="24"/>
              <w:szCs w:val="24"/>
            </w:rPr>
            <w:fldChar w:fldCharType="end"/>
          </w:r>
        </w:sdtContent>
      </w:sdt>
      <w:r w:rsidRPr="00B83F37">
        <w:rPr>
          <w:rFonts w:ascii="Arial" w:hAnsi="Arial" w:cs="Arial"/>
          <w:sz w:val="24"/>
          <w:szCs w:val="24"/>
        </w:rPr>
        <w:t xml:space="preserve">. </w:t>
      </w:r>
    </w:p>
    <w:p w14:paraId="0B9B0168" w14:textId="51B36DDE" w:rsidR="001865D0" w:rsidRDefault="001865D0" w:rsidP="001865D0">
      <w:pPr>
        <w:spacing w:line="360" w:lineRule="auto"/>
        <w:ind w:firstLine="720"/>
        <w:jc w:val="both"/>
        <w:rPr>
          <w:rFonts w:ascii="Arial" w:hAnsi="Arial" w:cs="Arial"/>
          <w:sz w:val="24"/>
          <w:szCs w:val="24"/>
        </w:rPr>
      </w:pPr>
    </w:p>
    <w:p w14:paraId="6B8ABD08" w14:textId="4482BE83" w:rsidR="00FD3E4A" w:rsidRDefault="00FD3E4A" w:rsidP="001865D0">
      <w:pPr>
        <w:spacing w:line="360" w:lineRule="auto"/>
        <w:ind w:firstLine="720"/>
        <w:jc w:val="both"/>
        <w:rPr>
          <w:rFonts w:ascii="Arial" w:hAnsi="Arial" w:cs="Arial"/>
          <w:sz w:val="24"/>
          <w:szCs w:val="24"/>
        </w:rPr>
      </w:pPr>
    </w:p>
    <w:p w14:paraId="66D382ED" w14:textId="2D0CF6CE" w:rsidR="00FD3E4A" w:rsidRDefault="00FD3E4A" w:rsidP="001865D0">
      <w:pPr>
        <w:spacing w:line="360" w:lineRule="auto"/>
        <w:ind w:firstLine="720"/>
        <w:jc w:val="both"/>
        <w:rPr>
          <w:rFonts w:ascii="Arial" w:hAnsi="Arial" w:cs="Arial"/>
          <w:sz w:val="24"/>
          <w:szCs w:val="24"/>
        </w:rPr>
      </w:pPr>
    </w:p>
    <w:p w14:paraId="65650EE1" w14:textId="40743FF7" w:rsidR="00FD3E4A" w:rsidRDefault="00FD3E4A" w:rsidP="001865D0">
      <w:pPr>
        <w:spacing w:line="360" w:lineRule="auto"/>
        <w:ind w:firstLine="720"/>
        <w:jc w:val="both"/>
        <w:rPr>
          <w:rFonts w:ascii="Arial" w:hAnsi="Arial" w:cs="Arial"/>
          <w:sz w:val="24"/>
          <w:szCs w:val="24"/>
        </w:rPr>
      </w:pPr>
    </w:p>
    <w:p w14:paraId="46C6CE6E" w14:textId="70FD03F6" w:rsidR="00FD3E4A" w:rsidRDefault="00FD3E4A" w:rsidP="001865D0">
      <w:pPr>
        <w:spacing w:line="360" w:lineRule="auto"/>
        <w:ind w:firstLine="720"/>
        <w:jc w:val="both"/>
        <w:rPr>
          <w:rFonts w:ascii="Arial" w:hAnsi="Arial" w:cs="Arial"/>
          <w:sz w:val="24"/>
          <w:szCs w:val="24"/>
        </w:rPr>
      </w:pPr>
    </w:p>
    <w:p w14:paraId="358DE729" w14:textId="66FEFE28" w:rsidR="00FD3E4A" w:rsidRDefault="00FD3E4A" w:rsidP="001865D0">
      <w:pPr>
        <w:spacing w:line="360" w:lineRule="auto"/>
        <w:ind w:firstLine="720"/>
        <w:jc w:val="both"/>
        <w:rPr>
          <w:rFonts w:ascii="Arial" w:hAnsi="Arial" w:cs="Arial"/>
          <w:sz w:val="24"/>
          <w:szCs w:val="24"/>
        </w:rPr>
      </w:pPr>
    </w:p>
    <w:p w14:paraId="5F6920D7" w14:textId="3C186226" w:rsidR="00FD3E4A" w:rsidRDefault="00FD3E4A" w:rsidP="001865D0">
      <w:pPr>
        <w:spacing w:line="360" w:lineRule="auto"/>
        <w:ind w:firstLine="720"/>
        <w:jc w:val="both"/>
        <w:rPr>
          <w:rFonts w:ascii="Arial" w:hAnsi="Arial" w:cs="Arial"/>
          <w:sz w:val="24"/>
          <w:szCs w:val="24"/>
        </w:rPr>
      </w:pPr>
    </w:p>
    <w:p w14:paraId="0E7A1670" w14:textId="317446D0" w:rsidR="00FD3E4A" w:rsidRDefault="00FD3E4A" w:rsidP="001865D0">
      <w:pPr>
        <w:spacing w:line="360" w:lineRule="auto"/>
        <w:ind w:firstLine="720"/>
        <w:jc w:val="both"/>
        <w:rPr>
          <w:rFonts w:ascii="Arial" w:hAnsi="Arial" w:cs="Arial"/>
          <w:sz w:val="24"/>
          <w:szCs w:val="24"/>
        </w:rPr>
      </w:pPr>
    </w:p>
    <w:p w14:paraId="54CD653D" w14:textId="77777777" w:rsidR="00FD3E4A" w:rsidRPr="00B83F37" w:rsidRDefault="00FD3E4A" w:rsidP="001865D0">
      <w:pPr>
        <w:spacing w:line="360" w:lineRule="auto"/>
        <w:ind w:firstLine="720"/>
        <w:jc w:val="both"/>
        <w:rPr>
          <w:rFonts w:ascii="Arial" w:hAnsi="Arial" w:cs="Arial"/>
          <w:sz w:val="24"/>
          <w:szCs w:val="24"/>
        </w:rPr>
      </w:pPr>
    </w:p>
    <w:p w14:paraId="659BB526" w14:textId="7DAA2504" w:rsidR="001D6686" w:rsidRPr="00271F86" w:rsidRDefault="001D6686" w:rsidP="001D6686">
      <w:pPr>
        <w:pStyle w:val="Heading2"/>
        <w:rPr>
          <w:rFonts w:ascii="Arial" w:hAnsi="Arial" w:cs="Arial"/>
          <w:b/>
          <w:bCs/>
          <w:color w:val="auto"/>
        </w:rPr>
      </w:pPr>
      <w:bookmarkStart w:id="65" w:name="_Toc17969726"/>
      <w:r w:rsidRPr="00271F86">
        <w:rPr>
          <w:rFonts w:ascii="Arial" w:hAnsi="Arial" w:cs="Arial"/>
          <w:b/>
          <w:bCs/>
          <w:color w:val="auto"/>
        </w:rPr>
        <w:lastRenderedPageBreak/>
        <w:t>2.3</w:t>
      </w:r>
      <w:r w:rsidRPr="00271F86">
        <w:rPr>
          <w:rFonts w:ascii="Arial" w:hAnsi="Arial" w:cs="Arial"/>
          <w:b/>
          <w:bCs/>
          <w:color w:val="auto"/>
        </w:rPr>
        <w:tab/>
      </w:r>
      <w:r w:rsidR="00026DD4" w:rsidRPr="00271F86">
        <w:rPr>
          <w:rFonts w:ascii="Arial" w:hAnsi="Arial" w:cs="Arial"/>
          <w:b/>
          <w:bCs/>
          <w:color w:val="auto"/>
        </w:rPr>
        <w:t xml:space="preserve">Advantages NFC </w:t>
      </w:r>
      <w:r w:rsidRPr="00271F86">
        <w:rPr>
          <w:rFonts w:ascii="Arial" w:hAnsi="Arial" w:cs="Arial"/>
          <w:b/>
          <w:bCs/>
          <w:color w:val="auto"/>
        </w:rPr>
        <w:t>Compa</w:t>
      </w:r>
      <w:r w:rsidR="00026DD4" w:rsidRPr="00271F86">
        <w:rPr>
          <w:rFonts w:ascii="Arial" w:hAnsi="Arial" w:cs="Arial"/>
          <w:b/>
          <w:bCs/>
          <w:color w:val="auto"/>
        </w:rPr>
        <w:t>re with QR Codes in Mobile Payment</w:t>
      </w:r>
      <w:bookmarkEnd w:id="65"/>
      <w:r w:rsidR="00026DD4" w:rsidRPr="00271F86">
        <w:rPr>
          <w:rFonts w:ascii="Arial" w:hAnsi="Arial" w:cs="Arial"/>
          <w:b/>
          <w:bCs/>
          <w:color w:val="auto"/>
        </w:rPr>
        <w:t xml:space="preserve"> </w:t>
      </w:r>
    </w:p>
    <w:p w14:paraId="7BECBF00" w14:textId="117E5070" w:rsidR="001D6686" w:rsidRDefault="001D6686" w:rsidP="006656EE">
      <w:pPr>
        <w:spacing w:line="480" w:lineRule="auto"/>
        <w:ind w:firstLine="720"/>
        <w:jc w:val="both"/>
        <w:rPr>
          <w:rFonts w:ascii="Arial" w:hAnsi="Arial" w:cs="Arial"/>
          <w:sz w:val="24"/>
          <w:szCs w:val="24"/>
        </w:rPr>
      </w:pPr>
    </w:p>
    <w:p w14:paraId="35E0A20B" w14:textId="23512CC2" w:rsidR="00271F86" w:rsidRPr="00271F86" w:rsidRDefault="00FD3E4A" w:rsidP="00FD3E4A">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98176" behindDoc="0" locked="0" layoutInCell="1" allowOverlap="1" wp14:anchorId="07DB29B0" wp14:editId="6C198310">
            <wp:simplePos x="0" y="0"/>
            <wp:positionH relativeFrom="margin">
              <wp:align>right</wp:align>
            </wp:positionH>
            <wp:positionV relativeFrom="paragraph">
              <wp:posOffset>2000545</wp:posOffset>
            </wp:positionV>
            <wp:extent cx="5643245" cy="24072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3245" cy="2407285"/>
                    </a:xfrm>
                    <a:prstGeom prst="rect">
                      <a:avLst/>
                    </a:prstGeom>
                    <a:noFill/>
                  </pic:spPr>
                </pic:pic>
              </a:graphicData>
            </a:graphic>
            <wp14:sizeRelH relativeFrom="margin">
              <wp14:pctWidth>0</wp14:pctWidth>
            </wp14:sizeRelH>
            <wp14:sizeRelV relativeFrom="margin">
              <wp14:pctHeight>0</wp14:pctHeight>
            </wp14:sizeRelV>
          </wp:anchor>
        </w:drawing>
      </w:r>
      <w:r w:rsidR="00271F86">
        <w:rPr>
          <w:rFonts w:ascii="Arial" w:hAnsi="Arial" w:cs="Arial"/>
          <w:sz w:val="24"/>
          <w:szCs w:val="24"/>
        </w:rPr>
        <w:t xml:space="preserve">Refer to the </w:t>
      </w:r>
      <w:r w:rsidR="00202EC9">
        <w:rPr>
          <w:rFonts w:ascii="Arial" w:hAnsi="Arial" w:cs="Arial"/>
          <w:sz w:val="24"/>
          <w:szCs w:val="24"/>
        </w:rPr>
        <w:t xml:space="preserve">NFC Forum </w:t>
      </w:r>
      <w:r w:rsidR="003F2715">
        <w:rPr>
          <w:rFonts w:ascii="Arial" w:hAnsi="Arial" w:cs="Arial"/>
          <w:sz w:val="24"/>
          <w:szCs w:val="24"/>
        </w:rPr>
        <w:t xml:space="preserve">reported latest </w:t>
      </w:r>
      <w:r w:rsidR="003F2715" w:rsidRPr="003F2715">
        <w:rPr>
          <w:rFonts w:ascii="Arial" w:hAnsi="Arial" w:cs="Arial"/>
          <w:sz w:val="24"/>
          <w:szCs w:val="24"/>
        </w:rPr>
        <w:t>NFC Money Transfer Candidate Specification (NMT)</w:t>
      </w:r>
      <w:r w:rsidR="003F2715" w:rsidRPr="003F2715">
        <w:t xml:space="preserve"> </w:t>
      </w:r>
      <w:r w:rsidR="00761B45">
        <w:rPr>
          <w:rFonts w:ascii="Arial" w:hAnsi="Arial" w:cs="Arial"/>
          <w:sz w:val="24"/>
          <w:szCs w:val="24"/>
        </w:rPr>
        <w:t xml:space="preserve">enable </w:t>
      </w:r>
      <w:r w:rsidR="003F2715" w:rsidRPr="003F2715">
        <w:rPr>
          <w:rFonts w:ascii="Arial" w:hAnsi="Arial" w:cs="Arial"/>
          <w:sz w:val="24"/>
          <w:szCs w:val="24"/>
        </w:rPr>
        <w:t>NFC</w:t>
      </w:r>
      <w:r w:rsidR="00761B45">
        <w:rPr>
          <w:rFonts w:ascii="Arial" w:hAnsi="Arial" w:cs="Arial"/>
          <w:sz w:val="24"/>
          <w:szCs w:val="24"/>
        </w:rPr>
        <w:t xml:space="preserve"> mobile </w:t>
      </w:r>
      <w:r w:rsidR="003F2715" w:rsidRPr="003F2715">
        <w:rPr>
          <w:rFonts w:ascii="Arial" w:hAnsi="Arial" w:cs="Arial"/>
          <w:sz w:val="24"/>
          <w:szCs w:val="24"/>
        </w:rPr>
        <w:t xml:space="preserve">payment </w:t>
      </w:r>
      <w:r w:rsidR="00761B45">
        <w:rPr>
          <w:rFonts w:ascii="Arial" w:hAnsi="Arial" w:cs="Arial"/>
          <w:sz w:val="24"/>
          <w:szCs w:val="24"/>
        </w:rPr>
        <w:t>become a more secure and simple way to</w:t>
      </w:r>
      <w:r w:rsidR="003F2715" w:rsidRPr="003F2715">
        <w:rPr>
          <w:rFonts w:ascii="Arial" w:hAnsi="Arial" w:cs="Arial"/>
          <w:sz w:val="24"/>
          <w:szCs w:val="24"/>
        </w:rPr>
        <w:t xml:space="preserve"> use</w:t>
      </w:r>
      <w:r w:rsidR="00761B45">
        <w:rPr>
          <w:rFonts w:ascii="Arial" w:hAnsi="Arial" w:cs="Arial"/>
          <w:sz w:val="24"/>
          <w:szCs w:val="24"/>
        </w:rPr>
        <w:t xml:space="preserve"> which now works as </w:t>
      </w:r>
      <w:r w:rsidR="003F2715" w:rsidRPr="003F2715">
        <w:rPr>
          <w:rFonts w:ascii="Arial" w:hAnsi="Arial" w:cs="Arial"/>
          <w:sz w:val="24"/>
          <w:szCs w:val="24"/>
        </w:rPr>
        <w:t xml:space="preserve">an alternative to QR code-based </w:t>
      </w:r>
      <w:r w:rsidR="00761B45">
        <w:rPr>
          <w:rFonts w:ascii="Arial" w:hAnsi="Arial" w:cs="Arial"/>
          <w:sz w:val="24"/>
          <w:szCs w:val="24"/>
        </w:rPr>
        <w:t xml:space="preserve">mobile payment. NMT </w:t>
      </w:r>
      <w:r w:rsidR="00761B45" w:rsidRPr="00761B45">
        <w:rPr>
          <w:rFonts w:ascii="Arial" w:hAnsi="Arial" w:cs="Arial"/>
          <w:sz w:val="24"/>
          <w:szCs w:val="24"/>
        </w:rPr>
        <w:t xml:space="preserve">uses the intrinsic benefits of NFC technology </w:t>
      </w:r>
      <w:r w:rsidR="00761B45">
        <w:rPr>
          <w:rFonts w:ascii="Arial" w:hAnsi="Arial" w:cs="Arial"/>
          <w:sz w:val="24"/>
          <w:szCs w:val="24"/>
        </w:rPr>
        <w:t xml:space="preserve">which is </w:t>
      </w:r>
      <w:r w:rsidR="00761B45" w:rsidRPr="00761B45">
        <w:rPr>
          <w:rFonts w:ascii="Arial" w:hAnsi="Arial" w:cs="Arial"/>
          <w:sz w:val="24"/>
          <w:szCs w:val="24"/>
        </w:rPr>
        <w:t>speed, convenience, usability and</w:t>
      </w:r>
      <w:r w:rsidR="00761B45" w:rsidRPr="00761B45">
        <w:t xml:space="preserve"> </w:t>
      </w:r>
      <w:r w:rsidR="00761B45" w:rsidRPr="00761B45">
        <w:rPr>
          <w:rFonts w:ascii="Arial" w:hAnsi="Arial" w:cs="Arial"/>
          <w:sz w:val="24"/>
          <w:szCs w:val="24"/>
        </w:rPr>
        <w:t>security</w:t>
      </w:r>
      <w:sdt>
        <w:sdtPr>
          <w:rPr>
            <w:rFonts w:ascii="Arial" w:hAnsi="Arial" w:cs="Arial"/>
            <w:sz w:val="24"/>
            <w:szCs w:val="24"/>
          </w:rPr>
          <w:id w:val="-2070332352"/>
          <w:citation/>
        </w:sdtPr>
        <w:sdtEndPr/>
        <w:sdtContent>
          <w:r w:rsidR="00916E06">
            <w:rPr>
              <w:rFonts w:ascii="Arial" w:hAnsi="Arial" w:cs="Arial"/>
              <w:sz w:val="24"/>
              <w:szCs w:val="24"/>
            </w:rPr>
            <w:fldChar w:fldCharType="begin"/>
          </w:r>
          <w:r w:rsidR="00916E06">
            <w:rPr>
              <w:rFonts w:ascii="Arial" w:hAnsi="Arial" w:cs="Arial"/>
              <w:sz w:val="24"/>
              <w:szCs w:val="24"/>
            </w:rPr>
            <w:instrText xml:space="preserve"> CITATION NFC19 \l 17417 </w:instrText>
          </w:r>
          <w:r w:rsidR="00916E06">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(NFC, 2019)</w:t>
          </w:r>
          <w:r w:rsidR="00916E06">
            <w:rPr>
              <w:rFonts w:ascii="Arial" w:hAnsi="Arial" w:cs="Arial"/>
              <w:sz w:val="24"/>
              <w:szCs w:val="24"/>
            </w:rPr>
            <w:fldChar w:fldCharType="end"/>
          </w:r>
        </w:sdtContent>
      </w:sdt>
      <w:r w:rsidR="00761B45">
        <w:rPr>
          <w:rFonts w:ascii="Arial" w:hAnsi="Arial" w:cs="Arial"/>
          <w:sz w:val="24"/>
          <w:szCs w:val="24"/>
        </w:rPr>
        <w:t xml:space="preserve">. End up, user have great </w:t>
      </w:r>
      <w:r w:rsidR="00916E06">
        <w:rPr>
          <w:rFonts w:ascii="Arial" w:hAnsi="Arial" w:cs="Arial"/>
          <w:sz w:val="24"/>
          <w:szCs w:val="24"/>
        </w:rPr>
        <w:t>mobile</w:t>
      </w:r>
      <w:r w:rsidR="00761B45">
        <w:rPr>
          <w:rFonts w:ascii="Arial" w:hAnsi="Arial" w:cs="Arial"/>
          <w:sz w:val="24"/>
          <w:szCs w:val="24"/>
        </w:rPr>
        <w:t xml:space="preserve"> payment experience than </w:t>
      </w:r>
      <w:r w:rsidR="00761B45" w:rsidRPr="00761B45">
        <w:rPr>
          <w:rFonts w:ascii="Arial" w:hAnsi="Arial" w:cs="Arial"/>
          <w:sz w:val="24"/>
          <w:szCs w:val="24"/>
        </w:rPr>
        <w:t>QR codes</w:t>
      </w:r>
      <w:r w:rsidR="00916E06">
        <w:rPr>
          <w:rFonts w:ascii="Arial" w:hAnsi="Arial" w:cs="Arial"/>
          <w:sz w:val="24"/>
          <w:szCs w:val="24"/>
        </w:rPr>
        <w:t xml:space="preserve"> mobile payment. The comparison </w:t>
      </w:r>
      <w:r w:rsidR="00916E06" w:rsidRPr="00916E06">
        <w:rPr>
          <w:rFonts w:ascii="Arial" w:hAnsi="Arial" w:cs="Arial"/>
          <w:sz w:val="24"/>
          <w:szCs w:val="24"/>
        </w:rPr>
        <w:t xml:space="preserve">NFC </w:t>
      </w:r>
      <w:r w:rsidR="00916E06">
        <w:rPr>
          <w:rFonts w:ascii="Arial" w:hAnsi="Arial" w:cs="Arial"/>
          <w:sz w:val="24"/>
          <w:szCs w:val="24"/>
        </w:rPr>
        <w:t>m</w:t>
      </w:r>
      <w:r w:rsidR="00916E06" w:rsidRPr="00916E06">
        <w:rPr>
          <w:rFonts w:ascii="Arial" w:hAnsi="Arial" w:cs="Arial"/>
          <w:sz w:val="24"/>
          <w:szCs w:val="24"/>
        </w:rPr>
        <w:t xml:space="preserve">obile </w:t>
      </w:r>
      <w:r w:rsidR="00916E06">
        <w:rPr>
          <w:rFonts w:ascii="Arial" w:hAnsi="Arial" w:cs="Arial"/>
          <w:sz w:val="24"/>
          <w:szCs w:val="24"/>
        </w:rPr>
        <w:t>p</w:t>
      </w:r>
      <w:r w:rsidR="00916E06" w:rsidRPr="00916E06">
        <w:rPr>
          <w:rFonts w:ascii="Arial" w:hAnsi="Arial" w:cs="Arial"/>
          <w:sz w:val="24"/>
          <w:szCs w:val="24"/>
        </w:rPr>
        <w:t xml:space="preserve">ayment </w:t>
      </w:r>
      <w:r w:rsidR="00916E06">
        <w:rPr>
          <w:rFonts w:ascii="Arial" w:hAnsi="Arial" w:cs="Arial"/>
          <w:sz w:val="24"/>
          <w:szCs w:val="24"/>
        </w:rPr>
        <w:t>with</w:t>
      </w:r>
      <w:r w:rsidR="00916E06" w:rsidRPr="00916E06">
        <w:rPr>
          <w:rFonts w:ascii="Arial" w:hAnsi="Arial" w:cs="Arial"/>
          <w:sz w:val="24"/>
          <w:szCs w:val="24"/>
        </w:rPr>
        <w:t xml:space="preserve"> QR </w:t>
      </w:r>
      <w:r w:rsidR="00916E06">
        <w:rPr>
          <w:rFonts w:ascii="Arial" w:hAnsi="Arial" w:cs="Arial"/>
          <w:sz w:val="24"/>
          <w:szCs w:val="24"/>
        </w:rPr>
        <w:t>c</w:t>
      </w:r>
      <w:r w:rsidR="00916E06" w:rsidRPr="00916E06">
        <w:rPr>
          <w:rFonts w:ascii="Arial" w:hAnsi="Arial" w:cs="Arial"/>
          <w:sz w:val="24"/>
          <w:szCs w:val="24"/>
        </w:rPr>
        <w:t xml:space="preserve">odes </w:t>
      </w:r>
      <w:r w:rsidR="00916E06">
        <w:rPr>
          <w:rFonts w:ascii="Arial" w:hAnsi="Arial" w:cs="Arial"/>
          <w:sz w:val="24"/>
          <w:szCs w:val="24"/>
        </w:rPr>
        <w:t>m</w:t>
      </w:r>
      <w:r w:rsidR="00916E06" w:rsidRPr="00916E06">
        <w:rPr>
          <w:rFonts w:ascii="Arial" w:hAnsi="Arial" w:cs="Arial"/>
          <w:sz w:val="24"/>
          <w:szCs w:val="24"/>
        </w:rPr>
        <w:t xml:space="preserve">obile </w:t>
      </w:r>
      <w:r w:rsidR="00916E06">
        <w:rPr>
          <w:rFonts w:ascii="Arial" w:hAnsi="Arial" w:cs="Arial"/>
          <w:sz w:val="24"/>
          <w:szCs w:val="24"/>
        </w:rPr>
        <w:t>p</w:t>
      </w:r>
      <w:r w:rsidR="00916E06" w:rsidRPr="00916E06">
        <w:rPr>
          <w:rFonts w:ascii="Arial" w:hAnsi="Arial" w:cs="Arial"/>
          <w:sz w:val="24"/>
          <w:szCs w:val="24"/>
        </w:rPr>
        <w:t>ayment</w:t>
      </w:r>
      <w:r w:rsidR="00916E06">
        <w:rPr>
          <w:rFonts w:ascii="Arial" w:hAnsi="Arial" w:cs="Arial"/>
          <w:sz w:val="24"/>
          <w:szCs w:val="24"/>
        </w:rPr>
        <w:t xml:space="preserve"> can further refer to the Table 4.</w:t>
      </w:r>
    </w:p>
    <w:p w14:paraId="4810D195" w14:textId="1F876DCA" w:rsidR="00026DD4" w:rsidRPr="00B83F37" w:rsidRDefault="00271F86" w:rsidP="00916E06">
      <w:pPr>
        <w:spacing w:line="480" w:lineRule="auto"/>
        <w:jc w:val="center"/>
        <w:rPr>
          <w:rFonts w:ascii="Arial" w:hAnsi="Arial" w:cs="Arial"/>
          <w:sz w:val="24"/>
          <w:szCs w:val="24"/>
        </w:rPr>
      </w:pPr>
      <w:r>
        <w:rPr>
          <w:rFonts w:ascii="Arial" w:hAnsi="Arial" w:cs="Arial"/>
          <w:sz w:val="24"/>
          <w:szCs w:val="24"/>
        </w:rPr>
        <w:t xml:space="preserve">Table 4: </w:t>
      </w:r>
      <w:r w:rsidR="00916E06">
        <w:rPr>
          <w:rFonts w:ascii="Arial" w:hAnsi="Arial" w:cs="Arial"/>
          <w:sz w:val="24"/>
          <w:szCs w:val="24"/>
        </w:rPr>
        <w:t xml:space="preserve">Comparison </w:t>
      </w:r>
      <w:r w:rsidRPr="00271F86">
        <w:rPr>
          <w:rFonts w:ascii="Arial" w:hAnsi="Arial" w:cs="Arial"/>
          <w:sz w:val="24"/>
          <w:szCs w:val="24"/>
        </w:rPr>
        <w:t>NFC</w:t>
      </w:r>
      <w:r>
        <w:rPr>
          <w:rFonts w:ascii="Arial" w:hAnsi="Arial" w:cs="Arial"/>
          <w:sz w:val="24"/>
          <w:szCs w:val="24"/>
        </w:rPr>
        <w:t xml:space="preserve"> Mobile Payment </w:t>
      </w:r>
      <w:r w:rsidR="00916E06">
        <w:rPr>
          <w:rFonts w:ascii="Arial" w:hAnsi="Arial" w:cs="Arial"/>
          <w:sz w:val="24"/>
          <w:szCs w:val="24"/>
        </w:rPr>
        <w:t>Vs</w:t>
      </w:r>
      <w:r w:rsidRPr="00271F86">
        <w:rPr>
          <w:rFonts w:ascii="Arial" w:hAnsi="Arial" w:cs="Arial"/>
          <w:sz w:val="24"/>
          <w:szCs w:val="24"/>
        </w:rPr>
        <w:t xml:space="preserve"> QR Codes</w:t>
      </w:r>
      <w:r>
        <w:rPr>
          <w:rFonts w:ascii="Arial" w:hAnsi="Arial" w:cs="Arial"/>
          <w:sz w:val="24"/>
          <w:szCs w:val="24"/>
        </w:rPr>
        <w:t xml:space="preserve"> Mobile Payment</w:t>
      </w:r>
    </w:p>
    <w:p w14:paraId="4FA48D1A" w14:textId="77777777" w:rsidR="00916E06" w:rsidRDefault="00916E06" w:rsidP="00A04DC0">
      <w:pPr>
        <w:pStyle w:val="Heading2"/>
        <w:spacing w:line="480" w:lineRule="auto"/>
        <w:rPr>
          <w:rFonts w:ascii="Arial" w:hAnsi="Arial" w:cs="Arial"/>
        </w:rPr>
      </w:pPr>
      <w:bookmarkStart w:id="66" w:name="_Toc7115307"/>
      <w:bookmarkStart w:id="67" w:name="_Hlk7174541"/>
    </w:p>
    <w:p w14:paraId="37DEAE44" w14:textId="41C1B888" w:rsidR="003801CE" w:rsidRDefault="00017AC0" w:rsidP="00A04DC0">
      <w:pPr>
        <w:pStyle w:val="Heading2"/>
        <w:spacing w:line="480" w:lineRule="auto"/>
        <w:rPr>
          <w:rFonts w:ascii="Arial" w:hAnsi="Arial" w:cs="Arial"/>
          <w:b/>
          <w:bCs/>
          <w:color w:val="auto"/>
        </w:rPr>
      </w:pPr>
      <w:bookmarkStart w:id="68" w:name="_Toc17969727"/>
      <w:r w:rsidRPr="00916E06">
        <w:rPr>
          <w:rFonts w:ascii="Arial" w:hAnsi="Arial" w:cs="Arial"/>
          <w:b/>
          <w:bCs/>
          <w:color w:val="auto"/>
        </w:rPr>
        <w:t>2.</w:t>
      </w:r>
      <w:r w:rsidR="00026DD4" w:rsidRPr="00916E06">
        <w:rPr>
          <w:rFonts w:ascii="Arial" w:hAnsi="Arial" w:cs="Arial"/>
          <w:b/>
          <w:bCs/>
          <w:color w:val="auto"/>
        </w:rPr>
        <w:t>4</w:t>
      </w:r>
      <w:r w:rsidRPr="00916E06">
        <w:rPr>
          <w:rFonts w:ascii="Arial" w:hAnsi="Arial" w:cs="Arial"/>
          <w:b/>
          <w:bCs/>
          <w:color w:val="auto"/>
        </w:rPr>
        <w:tab/>
      </w:r>
      <w:r w:rsidR="00A04DC0" w:rsidRPr="00916E06">
        <w:rPr>
          <w:rFonts w:ascii="Arial" w:hAnsi="Arial" w:cs="Arial"/>
          <w:b/>
          <w:bCs/>
          <w:color w:val="auto"/>
        </w:rPr>
        <w:t xml:space="preserve">An Overview </w:t>
      </w:r>
      <w:r w:rsidR="003801CE" w:rsidRPr="00916E06">
        <w:rPr>
          <w:rFonts w:ascii="Arial" w:hAnsi="Arial" w:cs="Arial"/>
          <w:b/>
          <w:bCs/>
          <w:color w:val="auto"/>
        </w:rPr>
        <w:t>Near Field Communication</w:t>
      </w:r>
      <w:r w:rsidR="00A04DC0" w:rsidRPr="00916E06">
        <w:rPr>
          <w:rFonts w:ascii="Arial" w:hAnsi="Arial" w:cs="Arial"/>
          <w:b/>
          <w:bCs/>
          <w:color w:val="auto"/>
        </w:rPr>
        <w:t xml:space="preserve"> (NFC)</w:t>
      </w:r>
      <w:r w:rsidR="003801CE" w:rsidRPr="00916E06">
        <w:rPr>
          <w:rFonts w:ascii="Arial" w:hAnsi="Arial" w:cs="Arial"/>
          <w:b/>
          <w:bCs/>
          <w:color w:val="auto"/>
        </w:rPr>
        <w:t xml:space="preserve"> Technology</w:t>
      </w:r>
      <w:bookmarkEnd w:id="66"/>
      <w:bookmarkEnd w:id="68"/>
    </w:p>
    <w:p w14:paraId="3FD10589" w14:textId="77777777" w:rsidR="00916E06" w:rsidRPr="00916E06" w:rsidRDefault="00916E06" w:rsidP="00916E06"/>
    <w:bookmarkEnd w:id="67"/>
    <w:p w14:paraId="6A228902" w14:textId="1AC37650" w:rsidR="006656EE" w:rsidRPr="00B83F37" w:rsidRDefault="0038665D" w:rsidP="00FD3E4A">
      <w:pPr>
        <w:spacing w:line="360" w:lineRule="auto"/>
        <w:jc w:val="both"/>
        <w:rPr>
          <w:rFonts w:ascii="Arial" w:hAnsi="Arial" w:cs="Arial"/>
        </w:rPr>
      </w:pPr>
      <w:r w:rsidRPr="00B83F37">
        <w:rPr>
          <w:rFonts w:ascii="Arial" w:hAnsi="Arial" w:cs="Arial"/>
          <w:sz w:val="24"/>
          <w:szCs w:val="24"/>
        </w:rPr>
        <w:t>Lately, Near</w:t>
      </w:r>
      <w:r w:rsidR="009F202E" w:rsidRPr="00B83F37">
        <w:rPr>
          <w:rFonts w:ascii="Arial" w:hAnsi="Arial" w:cs="Arial"/>
          <w:sz w:val="24"/>
          <w:szCs w:val="24"/>
        </w:rPr>
        <w:t xml:space="preserve"> Field Communication (NFC)</w:t>
      </w:r>
      <w:r w:rsidRPr="00B83F37">
        <w:rPr>
          <w:rFonts w:ascii="Arial" w:hAnsi="Arial" w:cs="Arial"/>
          <w:sz w:val="24"/>
          <w:szCs w:val="24"/>
        </w:rPr>
        <w:t xml:space="preserve"> is getting popular and </w:t>
      </w:r>
      <w:r w:rsidR="00574748" w:rsidRPr="00B83F37">
        <w:rPr>
          <w:rFonts w:ascii="Arial" w:hAnsi="Arial" w:cs="Arial"/>
          <w:sz w:val="24"/>
          <w:szCs w:val="24"/>
        </w:rPr>
        <w:t>have</w:t>
      </w:r>
      <w:r w:rsidRPr="00B83F37">
        <w:rPr>
          <w:rFonts w:ascii="Arial" w:hAnsi="Arial" w:cs="Arial"/>
          <w:sz w:val="24"/>
          <w:szCs w:val="24"/>
        </w:rPr>
        <w:t xml:space="preserve"> </w:t>
      </w:r>
      <w:r w:rsidR="00574748" w:rsidRPr="00B83F37">
        <w:rPr>
          <w:rFonts w:ascii="Arial" w:hAnsi="Arial" w:cs="Arial"/>
          <w:sz w:val="24"/>
          <w:szCs w:val="24"/>
        </w:rPr>
        <w:t>been introduced to the world under the project name “Mobile Wallet”</w:t>
      </w:r>
      <w:sdt>
        <w:sdtPr>
          <w:rPr>
            <w:rFonts w:ascii="Arial" w:hAnsi="Arial" w:cs="Arial"/>
            <w:sz w:val="24"/>
            <w:szCs w:val="24"/>
          </w:rPr>
          <w:id w:val="-1506823739"/>
          <w:citation/>
        </w:sdtPr>
        <w:sdtEndPr/>
        <w:sdtContent>
          <w:r w:rsidR="00574748" w:rsidRPr="00B83F37">
            <w:rPr>
              <w:rFonts w:ascii="Arial" w:hAnsi="Arial" w:cs="Arial"/>
              <w:sz w:val="24"/>
              <w:szCs w:val="24"/>
            </w:rPr>
            <w:fldChar w:fldCharType="begin"/>
          </w:r>
          <w:r w:rsidR="00574748" w:rsidRPr="00B83F37">
            <w:rPr>
              <w:rFonts w:ascii="Arial" w:hAnsi="Arial" w:cs="Arial"/>
              <w:sz w:val="24"/>
              <w:szCs w:val="24"/>
            </w:rPr>
            <w:instrText xml:space="preserve"> CITATION Sir18 \l 17417 </w:instrText>
          </w:r>
          <w:r w:rsidR="00574748"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(Ruangkanjanases &amp; Sirikulprasert, 2018)</w:t>
          </w:r>
          <w:r w:rsidR="00574748" w:rsidRPr="00B83F37">
            <w:rPr>
              <w:rFonts w:ascii="Arial" w:hAnsi="Arial" w:cs="Arial"/>
              <w:sz w:val="24"/>
              <w:szCs w:val="24"/>
            </w:rPr>
            <w:fldChar w:fldCharType="end"/>
          </w:r>
        </w:sdtContent>
      </w:sdt>
      <w:r w:rsidR="00574748" w:rsidRPr="00B83F37">
        <w:rPr>
          <w:rFonts w:ascii="Arial" w:hAnsi="Arial" w:cs="Arial"/>
          <w:sz w:val="24"/>
          <w:szCs w:val="24"/>
        </w:rPr>
        <w:t>.</w:t>
      </w:r>
      <w:r w:rsidR="00B568BA" w:rsidRPr="00B83F37">
        <w:rPr>
          <w:rFonts w:ascii="Arial" w:hAnsi="Arial" w:cs="Arial"/>
          <w:sz w:val="24"/>
          <w:szCs w:val="24"/>
        </w:rPr>
        <w:t xml:space="preserve"> </w:t>
      </w:r>
      <w:r w:rsidR="005571EA" w:rsidRPr="00B83F37">
        <w:rPr>
          <w:rFonts w:ascii="Arial" w:hAnsi="Arial" w:cs="Arial"/>
          <w:sz w:val="24"/>
          <w:szCs w:val="24"/>
        </w:rPr>
        <w:t xml:space="preserve">NFC technology is a </w:t>
      </w:r>
      <w:r w:rsidR="00AB321F" w:rsidRPr="00B83F37">
        <w:rPr>
          <w:rFonts w:ascii="Arial" w:hAnsi="Arial" w:cs="Arial"/>
          <w:sz w:val="24"/>
          <w:szCs w:val="24"/>
        </w:rPr>
        <w:t xml:space="preserve">close distance (4-10 cm) </w:t>
      </w:r>
      <w:r w:rsidR="00CA3C8A" w:rsidRPr="00B83F37">
        <w:rPr>
          <w:rFonts w:ascii="Arial" w:hAnsi="Arial" w:cs="Arial"/>
          <w:sz w:val="24"/>
          <w:szCs w:val="24"/>
        </w:rPr>
        <w:t xml:space="preserve">wireless technologies which allow </w:t>
      </w:r>
      <w:r w:rsidR="005571EA" w:rsidRPr="00B83F37">
        <w:rPr>
          <w:rFonts w:ascii="Arial" w:hAnsi="Arial" w:cs="Arial"/>
          <w:sz w:val="24"/>
          <w:szCs w:val="24"/>
        </w:rPr>
        <w:t xml:space="preserve">contactless data transmission </w:t>
      </w:r>
      <w:r w:rsidR="00AB321F" w:rsidRPr="00B83F37">
        <w:rPr>
          <w:rFonts w:ascii="Arial" w:hAnsi="Arial" w:cs="Arial"/>
          <w:sz w:val="24"/>
          <w:szCs w:val="24"/>
        </w:rPr>
        <w:t>with its</w:t>
      </w:r>
      <w:r w:rsidR="005571EA" w:rsidRPr="00B83F37">
        <w:rPr>
          <w:rFonts w:ascii="Arial" w:hAnsi="Arial" w:cs="Arial"/>
          <w:sz w:val="24"/>
          <w:szCs w:val="24"/>
        </w:rPr>
        <w:t xml:space="preserve"> magnetic field and require both devices must have NFC </w:t>
      </w:r>
      <w:sdt>
        <w:sdtPr>
          <w:rPr>
            <w:rFonts w:ascii="Arial" w:hAnsi="Arial" w:cs="Arial"/>
            <w:sz w:val="24"/>
            <w:szCs w:val="24"/>
          </w:rPr>
          <w:id w:val="-143202716"/>
          <w:citation/>
        </w:sdtPr>
        <w:sdtEndPr/>
        <w:sdtContent>
          <w:r w:rsidR="005571EA" w:rsidRPr="00B83F37">
            <w:rPr>
              <w:rFonts w:ascii="Arial" w:hAnsi="Arial" w:cs="Arial"/>
              <w:sz w:val="24"/>
              <w:szCs w:val="24"/>
            </w:rPr>
            <w:fldChar w:fldCharType="begin"/>
          </w:r>
          <w:r w:rsidR="005571EA" w:rsidRPr="00B83F37">
            <w:rPr>
              <w:rFonts w:ascii="Arial" w:hAnsi="Arial" w:cs="Arial"/>
              <w:sz w:val="24"/>
              <w:szCs w:val="24"/>
            </w:rPr>
            <w:instrText xml:space="preserve"> CITATION Ler13 \l 17417 </w:instrText>
          </w:r>
          <w:r w:rsidR="005571EA" w:rsidRPr="00B83F37">
            <w:rPr>
              <w:rFonts w:ascii="Arial" w:hAnsi="Arial" w:cs="Arial"/>
              <w:sz w:val="24"/>
              <w:szCs w:val="24"/>
            </w:rPr>
            <w:fldChar w:fldCharType="separate"/>
          </w:r>
          <w:r w:rsidR="00DC22C3" w:rsidRPr="00DC22C3">
            <w:rPr>
              <w:rFonts w:ascii="Arial" w:hAnsi="Arial" w:cs="Arial"/>
              <w:noProof/>
              <w:sz w:val="24"/>
              <w:szCs w:val="24"/>
            </w:rPr>
            <w:t>(Lerner, 2013)</w:t>
          </w:r>
          <w:r w:rsidR="005571EA" w:rsidRPr="00B83F37">
            <w:rPr>
              <w:rFonts w:ascii="Arial" w:hAnsi="Arial" w:cs="Arial"/>
              <w:sz w:val="24"/>
              <w:szCs w:val="24"/>
            </w:rPr>
            <w:fldChar w:fldCharType="end"/>
          </w:r>
        </w:sdtContent>
      </w:sdt>
      <w:r w:rsidR="005571EA" w:rsidRPr="00B83F37">
        <w:rPr>
          <w:rFonts w:ascii="Arial" w:hAnsi="Arial" w:cs="Arial"/>
          <w:sz w:val="24"/>
          <w:szCs w:val="24"/>
        </w:rPr>
        <w:t>.</w:t>
      </w:r>
      <w:r w:rsidR="00AD2AD9" w:rsidRPr="00B83F37">
        <w:rPr>
          <w:rFonts w:ascii="Arial" w:hAnsi="Arial" w:cs="Arial"/>
          <w:sz w:val="24"/>
          <w:szCs w:val="24"/>
        </w:rPr>
        <w:t xml:space="preserve"> </w:t>
      </w:r>
      <w:r w:rsidR="005571EA" w:rsidRPr="00B83F37">
        <w:rPr>
          <w:rFonts w:ascii="Arial" w:hAnsi="Arial" w:cs="Arial"/>
          <w:sz w:val="24"/>
          <w:szCs w:val="24"/>
        </w:rPr>
        <w:t>The</w:t>
      </w:r>
      <w:r w:rsidR="00AB321F" w:rsidRPr="00B83F37">
        <w:rPr>
          <w:rFonts w:ascii="Arial" w:hAnsi="Arial" w:cs="Arial"/>
          <w:sz w:val="24"/>
          <w:szCs w:val="24"/>
        </w:rPr>
        <w:t xml:space="preserve"> core</w:t>
      </w:r>
      <w:r w:rsidR="005571EA" w:rsidRPr="00B83F37">
        <w:rPr>
          <w:rFonts w:ascii="Arial" w:hAnsi="Arial" w:cs="Arial"/>
          <w:sz w:val="24"/>
          <w:szCs w:val="24"/>
        </w:rPr>
        <w:t xml:space="preserve"> advantage of NFC is </w:t>
      </w:r>
      <w:r w:rsidR="00AB321F" w:rsidRPr="00B83F37">
        <w:rPr>
          <w:rFonts w:ascii="Arial" w:hAnsi="Arial" w:cs="Arial"/>
          <w:sz w:val="24"/>
          <w:szCs w:val="24"/>
        </w:rPr>
        <w:t xml:space="preserve">work </w:t>
      </w:r>
      <w:r w:rsidR="005571EA" w:rsidRPr="00B83F37">
        <w:rPr>
          <w:rFonts w:ascii="Arial" w:hAnsi="Arial" w:cs="Arial"/>
          <w:sz w:val="24"/>
          <w:szCs w:val="24"/>
        </w:rPr>
        <w:t>faster than others current technologies which communication link</w:t>
      </w:r>
      <w:r w:rsidR="00AB321F" w:rsidRPr="00B83F37">
        <w:rPr>
          <w:rFonts w:ascii="Arial" w:hAnsi="Arial" w:cs="Arial"/>
          <w:sz w:val="24"/>
          <w:szCs w:val="24"/>
        </w:rPr>
        <w:t xml:space="preserve"> is</w:t>
      </w:r>
      <w:r w:rsidR="005571EA" w:rsidRPr="00B83F37">
        <w:rPr>
          <w:rFonts w:ascii="Arial" w:hAnsi="Arial" w:cs="Arial"/>
          <w:sz w:val="24"/>
          <w:szCs w:val="24"/>
        </w:rPr>
        <w:t xml:space="preserve"> no</w:t>
      </w:r>
      <w:r w:rsidR="00AB321F" w:rsidRPr="00B83F37">
        <w:rPr>
          <w:rFonts w:ascii="Arial" w:hAnsi="Arial" w:cs="Arial"/>
          <w:sz w:val="24"/>
          <w:szCs w:val="24"/>
        </w:rPr>
        <w:t>t</w:t>
      </w:r>
      <w:r w:rsidR="005571EA" w:rsidRPr="00B83F37">
        <w:rPr>
          <w:rFonts w:ascii="Arial" w:hAnsi="Arial" w:cs="Arial"/>
          <w:sz w:val="24"/>
          <w:szCs w:val="24"/>
        </w:rPr>
        <w:t xml:space="preserve"> need</w:t>
      </w:r>
      <w:r w:rsidR="00AB321F" w:rsidRPr="00B83F37">
        <w:rPr>
          <w:rFonts w:ascii="Arial" w:hAnsi="Arial" w:cs="Arial"/>
          <w:sz w:val="24"/>
          <w:szCs w:val="24"/>
        </w:rPr>
        <w:t>ed</w:t>
      </w:r>
      <w:r w:rsidR="005571EA" w:rsidRPr="00B83F37">
        <w:rPr>
          <w:rFonts w:ascii="Arial" w:hAnsi="Arial" w:cs="Arial"/>
          <w:sz w:val="24"/>
          <w:szCs w:val="24"/>
        </w:rPr>
        <w:t xml:space="preserve"> prior</w:t>
      </w:r>
      <w:r w:rsidR="00AB321F" w:rsidRPr="00B83F37">
        <w:rPr>
          <w:rFonts w:ascii="Arial" w:hAnsi="Arial" w:cs="Arial"/>
          <w:sz w:val="24"/>
          <w:szCs w:val="24"/>
        </w:rPr>
        <w:t xml:space="preserve"> establish</w:t>
      </w:r>
      <w:r w:rsidR="005571EA" w:rsidRPr="00B83F37">
        <w:rPr>
          <w:rFonts w:ascii="Arial" w:hAnsi="Arial" w:cs="Arial"/>
          <w:sz w:val="24"/>
          <w:szCs w:val="24"/>
        </w:rPr>
        <w:t xml:space="preserve"> </w:t>
      </w:r>
      <w:sdt>
        <w:sdtPr>
          <w:rPr>
            <w:rFonts w:ascii="Arial" w:hAnsi="Arial" w:cs="Arial"/>
            <w:sz w:val="24"/>
            <w:szCs w:val="24"/>
          </w:rPr>
          <w:id w:val="827866445"/>
          <w:citation/>
        </w:sdtPr>
        <w:sdtEndPr/>
        <w:sdtContent>
          <w:r w:rsidR="00B568BA" w:rsidRPr="00B83F37">
            <w:rPr>
              <w:rFonts w:ascii="Arial" w:hAnsi="Arial" w:cs="Arial"/>
              <w:sz w:val="24"/>
              <w:szCs w:val="24"/>
            </w:rPr>
            <w:fldChar w:fldCharType="begin"/>
          </w:r>
          <w:r w:rsidR="00B568BA" w:rsidRPr="00B83F37">
            <w:rPr>
              <w:rFonts w:ascii="Arial" w:hAnsi="Arial" w:cs="Arial"/>
              <w:sz w:val="24"/>
              <w:szCs w:val="24"/>
            </w:rPr>
            <w:instrText xml:space="preserve"> CITATION Tar17 \l 17417 </w:instrText>
          </w:r>
          <w:r w:rsidR="00B568BA" w:rsidRPr="00B83F37">
            <w:rPr>
              <w:rFonts w:ascii="Arial" w:hAnsi="Arial" w:cs="Arial"/>
              <w:sz w:val="24"/>
              <w:szCs w:val="24"/>
            </w:rPr>
            <w:fldChar w:fldCharType="separate"/>
          </w:r>
          <w:r w:rsidR="00DC22C3" w:rsidRPr="00DC22C3">
            <w:rPr>
              <w:rFonts w:ascii="Arial" w:hAnsi="Arial" w:cs="Arial"/>
              <w:noProof/>
              <w:sz w:val="24"/>
              <w:szCs w:val="24"/>
            </w:rPr>
            <w:t>(Tarang &amp; Tamalika, 2017)</w:t>
          </w:r>
          <w:r w:rsidR="00B568BA" w:rsidRPr="00B83F37">
            <w:rPr>
              <w:rFonts w:ascii="Arial" w:hAnsi="Arial" w:cs="Arial"/>
              <w:sz w:val="24"/>
              <w:szCs w:val="24"/>
            </w:rPr>
            <w:fldChar w:fldCharType="end"/>
          </w:r>
        </w:sdtContent>
      </w:sdt>
      <w:r w:rsidR="00B568BA" w:rsidRPr="00B83F37">
        <w:rPr>
          <w:rFonts w:ascii="Arial" w:hAnsi="Arial" w:cs="Arial"/>
          <w:sz w:val="24"/>
          <w:szCs w:val="24"/>
        </w:rPr>
        <w:t xml:space="preserve">. </w:t>
      </w:r>
      <w:r w:rsidR="00CA3C8A" w:rsidRPr="00B83F37">
        <w:rPr>
          <w:rFonts w:ascii="Arial" w:hAnsi="Arial" w:cs="Arial"/>
          <w:sz w:val="24"/>
          <w:szCs w:val="24"/>
        </w:rPr>
        <w:t xml:space="preserve"> The whole process for NFC transfer data </w:t>
      </w:r>
      <w:r w:rsidR="00360F9F" w:rsidRPr="00B83F37">
        <w:rPr>
          <w:rFonts w:ascii="Arial" w:hAnsi="Arial" w:cs="Arial"/>
          <w:sz w:val="24"/>
          <w:szCs w:val="24"/>
        </w:rPr>
        <w:t>is</w:t>
      </w:r>
      <w:r w:rsidR="00CA3C8A" w:rsidRPr="00B83F37">
        <w:rPr>
          <w:rFonts w:ascii="Arial" w:hAnsi="Arial" w:cs="Arial"/>
          <w:sz w:val="24"/>
          <w:szCs w:val="24"/>
        </w:rPr>
        <w:t xml:space="preserve"> typically takes less than half a second</w:t>
      </w:r>
      <w:sdt>
        <w:sdtPr>
          <w:rPr>
            <w:rFonts w:ascii="Arial" w:hAnsi="Arial" w:cs="Arial"/>
            <w:sz w:val="24"/>
            <w:szCs w:val="24"/>
          </w:rPr>
          <w:id w:val="-528719654"/>
          <w:citation/>
        </w:sdtPr>
        <w:sdtEndPr/>
        <w:sdtContent>
          <w:r w:rsidR="00360F9F" w:rsidRPr="00B83F37">
            <w:rPr>
              <w:rFonts w:ascii="Arial" w:hAnsi="Arial" w:cs="Arial"/>
              <w:sz w:val="24"/>
              <w:szCs w:val="24"/>
            </w:rPr>
            <w:fldChar w:fldCharType="begin"/>
          </w:r>
          <w:r w:rsidR="00360F9F" w:rsidRPr="00B83F37">
            <w:rPr>
              <w:rFonts w:ascii="Arial" w:hAnsi="Arial" w:cs="Arial"/>
              <w:sz w:val="24"/>
              <w:szCs w:val="24"/>
            </w:rPr>
            <w:instrText xml:space="preserve"> CITATION Int13 \l 17417 </w:instrText>
          </w:r>
          <w:r w:rsidR="00360F9F"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(Intel, 2013)</w:t>
          </w:r>
          <w:r w:rsidR="00360F9F" w:rsidRPr="00B83F37">
            <w:rPr>
              <w:rFonts w:ascii="Arial" w:hAnsi="Arial" w:cs="Arial"/>
              <w:sz w:val="24"/>
              <w:szCs w:val="24"/>
            </w:rPr>
            <w:fldChar w:fldCharType="end"/>
          </w:r>
        </w:sdtContent>
      </w:sdt>
      <w:r w:rsidR="00CA3C8A" w:rsidRPr="00B83F37">
        <w:rPr>
          <w:rFonts w:ascii="Arial" w:hAnsi="Arial" w:cs="Arial"/>
        </w:rPr>
        <w:t xml:space="preserve">. </w:t>
      </w:r>
      <w:r w:rsidR="00AB321F" w:rsidRPr="00B83F37">
        <w:rPr>
          <w:rFonts w:ascii="Arial" w:hAnsi="Arial" w:cs="Arial"/>
          <w:sz w:val="24"/>
          <w:szCs w:val="24"/>
        </w:rPr>
        <w:t xml:space="preserve">Basically, </w:t>
      </w:r>
      <w:r w:rsidR="006656EE" w:rsidRPr="00B83F37">
        <w:rPr>
          <w:rFonts w:ascii="Arial" w:hAnsi="Arial" w:cs="Arial"/>
          <w:sz w:val="24"/>
          <w:szCs w:val="24"/>
        </w:rPr>
        <w:t>NFC-enabled devices</w:t>
      </w:r>
      <w:r w:rsidR="00C61466" w:rsidRPr="00B83F37">
        <w:rPr>
          <w:rFonts w:ascii="Arial" w:hAnsi="Arial" w:cs="Arial"/>
          <w:sz w:val="24"/>
          <w:szCs w:val="24"/>
        </w:rPr>
        <w:t xml:space="preserve"> operate in </w:t>
      </w:r>
      <w:r w:rsidR="006656EE" w:rsidRPr="00B83F37">
        <w:rPr>
          <w:rFonts w:ascii="Arial" w:hAnsi="Arial" w:cs="Arial"/>
          <w:sz w:val="24"/>
          <w:szCs w:val="24"/>
        </w:rPr>
        <w:t xml:space="preserve">three </w:t>
      </w:r>
      <w:r w:rsidR="006656EE" w:rsidRPr="00B83F37">
        <w:rPr>
          <w:rFonts w:ascii="Arial" w:hAnsi="Arial" w:cs="Arial"/>
          <w:sz w:val="24"/>
          <w:szCs w:val="24"/>
        </w:rPr>
        <w:lastRenderedPageBreak/>
        <w:t>modes</w:t>
      </w:r>
      <w:r w:rsidR="00C61466" w:rsidRPr="00B83F37">
        <w:rPr>
          <w:rFonts w:ascii="Arial" w:hAnsi="Arial" w:cs="Arial"/>
          <w:sz w:val="24"/>
          <w:szCs w:val="24"/>
        </w:rPr>
        <w:t xml:space="preserve"> which is reader or writer mode, peer to peer mode and card emulation modes</w:t>
      </w:r>
      <w:sdt>
        <w:sdtPr>
          <w:rPr>
            <w:rFonts w:ascii="Arial" w:hAnsi="Arial" w:cs="Arial"/>
            <w:sz w:val="24"/>
            <w:szCs w:val="24"/>
          </w:rPr>
          <w:id w:val="1813288584"/>
          <w:citation/>
        </w:sdtPr>
        <w:sdtEndPr/>
        <w:sdtContent>
          <w:r w:rsidR="00C61466" w:rsidRPr="00B83F37">
            <w:rPr>
              <w:rFonts w:ascii="Arial" w:hAnsi="Arial" w:cs="Arial"/>
              <w:sz w:val="24"/>
              <w:szCs w:val="24"/>
            </w:rPr>
            <w:fldChar w:fldCharType="begin"/>
          </w:r>
          <w:r w:rsidR="00C61466" w:rsidRPr="00B83F37">
            <w:rPr>
              <w:rFonts w:ascii="Arial" w:hAnsi="Arial" w:cs="Arial"/>
              <w:sz w:val="24"/>
              <w:szCs w:val="24"/>
            </w:rPr>
            <w:instrText xml:space="preserve">CITATION Ved15 \l 17417 </w:instrText>
          </w:r>
          <w:r w:rsidR="00C61466"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(Coskun, et al., 2015)</w:t>
          </w:r>
          <w:r w:rsidR="00C61466" w:rsidRPr="00B83F37">
            <w:rPr>
              <w:rFonts w:ascii="Arial" w:hAnsi="Arial" w:cs="Arial"/>
              <w:sz w:val="24"/>
              <w:szCs w:val="24"/>
            </w:rPr>
            <w:fldChar w:fldCharType="end"/>
          </w:r>
        </w:sdtContent>
      </w:sdt>
      <w:r w:rsidR="00C61466" w:rsidRPr="00B83F37">
        <w:rPr>
          <w:rFonts w:ascii="Arial" w:hAnsi="Arial" w:cs="Arial"/>
          <w:sz w:val="24"/>
          <w:szCs w:val="24"/>
        </w:rPr>
        <w:t xml:space="preserve">. This can refer to Figure </w:t>
      </w:r>
      <w:r w:rsidR="00916E06">
        <w:rPr>
          <w:rFonts w:ascii="Arial" w:hAnsi="Arial" w:cs="Arial"/>
          <w:sz w:val="24"/>
          <w:szCs w:val="24"/>
        </w:rPr>
        <w:t>7</w:t>
      </w:r>
      <w:r w:rsidR="00C61466" w:rsidRPr="00B83F37">
        <w:rPr>
          <w:rFonts w:ascii="Arial" w:hAnsi="Arial" w:cs="Arial"/>
          <w:sz w:val="24"/>
          <w:szCs w:val="24"/>
        </w:rPr>
        <w:t xml:space="preserve"> for further understanding</w:t>
      </w:r>
      <w:r w:rsidR="00C61466" w:rsidRPr="00B83F37">
        <w:rPr>
          <w:rFonts w:ascii="Arial" w:hAnsi="Arial" w:cs="Arial"/>
        </w:rPr>
        <w:t>.</w:t>
      </w:r>
    </w:p>
    <w:p w14:paraId="63821FD1" w14:textId="415B85D2" w:rsidR="00643AB6" w:rsidRPr="00B83F37" w:rsidRDefault="00FD3E4A" w:rsidP="006656EE">
      <w:pPr>
        <w:jc w:val="both"/>
        <w:rPr>
          <w:rFonts w:ascii="Arial" w:hAnsi="Arial" w:cs="Arial"/>
        </w:rPr>
      </w:pPr>
      <w:r w:rsidRPr="00B83F37">
        <w:rPr>
          <w:rFonts w:ascii="Arial" w:hAnsi="Arial" w:cs="Arial"/>
          <w:noProof/>
        </w:rPr>
        <w:drawing>
          <wp:anchor distT="0" distB="0" distL="114300" distR="114300" simplePos="0" relativeHeight="251668480" behindDoc="0" locked="0" layoutInCell="1" allowOverlap="1" wp14:anchorId="2704F53E" wp14:editId="2A26E53E">
            <wp:simplePos x="0" y="0"/>
            <wp:positionH relativeFrom="margin">
              <wp:align>center</wp:align>
            </wp:positionH>
            <wp:positionV relativeFrom="paragraph">
              <wp:posOffset>121314</wp:posOffset>
            </wp:positionV>
            <wp:extent cx="3913505" cy="3387090"/>
            <wp:effectExtent l="19050" t="19050" r="10795" b="228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13505" cy="338709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0A26C73E" w14:textId="343A7FAD" w:rsidR="00C61466" w:rsidRPr="00B83F37" w:rsidRDefault="00C61466" w:rsidP="006656EE">
      <w:pPr>
        <w:jc w:val="both"/>
        <w:rPr>
          <w:rFonts w:ascii="Arial" w:hAnsi="Arial" w:cs="Arial"/>
        </w:rPr>
      </w:pPr>
    </w:p>
    <w:p w14:paraId="45F64F5F" w14:textId="1644C454" w:rsidR="00C61466" w:rsidRPr="00B83F37" w:rsidRDefault="00C61466" w:rsidP="006656EE">
      <w:pPr>
        <w:jc w:val="both"/>
        <w:rPr>
          <w:rFonts w:ascii="Arial" w:hAnsi="Arial" w:cs="Arial"/>
        </w:rPr>
      </w:pPr>
    </w:p>
    <w:p w14:paraId="33D4D1DF" w14:textId="56381A73" w:rsidR="00C61466" w:rsidRPr="00B83F37" w:rsidRDefault="00C61466" w:rsidP="006656EE">
      <w:pPr>
        <w:jc w:val="both"/>
        <w:rPr>
          <w:rFonts w:ascii="Arial" w:hAnsi="Arial" w:cs="Arial"/>
        </w:rPr>
      </w:pPr>
    </w:p>
    <w:p w14:paraId="196D9EE1" w14:textId="2325A199" w:rsidR="00C61466" w:rsidRPr="00B83F37" w:rsidRDefault="00C61466" w:rsidP="006656EE">
      <w:pPr>
        <w:jc w:val="both"/>
        <w:rPr>
          <w:rFonts w:ascii="Arial" w:hAnsi="Arial" w:cs="Arial"/>
        </w:rPr>
      </w:pPr>
    </w:p>
    <w:p w14:paraId="6A09D645" w14:textId="32BB088C" w:rsidR="00C61466" w:rsidRPr="00B83F37" w:rsidRDefault="00C61466" w:rsidP="006656EE">
      <w:pPr>
        <w:jc w:val="both"/>
        <w:rPr>
          <w:rFonts w:ascii="Arial" w:hAnsi="Arial" w:cs="Arial"/>
        </w:rPr>
      </w:pPr>
    </w:p>
    <w:p w14:paraId="09D1BB91" w14:textId="1CF754BA" w:rsidR="00C61466" w:rsidRPr="00B83F37" w:rsidRDefault="00C61466" w:rsidP="006656EE">
      <w:pPr>
        <w:jc w:val="both"/>
        <w:rPr>
          <w:rFonts w:ascii="Arial" w:hAnsi="Arial" w:cs="Arial"/>
        </w:rPr>
      </w:pPr>
    </w:p>
    <w:p w14:paraId="24C3116B" w14:textId="0D16A474" w:rsidR="00C61466" w:rsidRPr="00B83F37" w:rsidRDefault="00C61466" w:rsidP="006656EE">
      <w:pPr>
        <w:jc w:val="both"/>
        <w:rPr>
          <w:rFonts w:ascii="Arial" w:hAnsi="Arial" w:cs="Arial"/>
        </w:rPr>
      </w:pPr>
    </w:p>
    <w:p w14:paraId="4CCAF798" w14:textId="21894D99" w:rsidR="00C61466" w:rsidRPr="00B83F37" w:rsidRDefault="00C61466" w:rsidP="006656EE">
      <w:pPr>
        <w:jc w:val="both"/>
        <w:rPr>
          <w:rFonts w:ascii="Arial" w:hAnsi="Arial" w:cs="Arial"/>
        </w:rPr>
      </w:pPr>
    </w:p>
    <w:p w14:paraId="2B72B615" w14:textId="5B8F8EEB" w:rsidR="00C61466" w:rsidRPr="00B83F37" w:rsidRDefault="00C61466" w:rsidP="006656EE">
      <w:pPr>
        <w:jc w:val="both"/>
        <w:rPr>
          <w:rFonts w:ascii="Arial" w:hAnsi="Arial" w:cs="Arial"/>
        </w:rPr>
      </w:pPr>
    </w:p>
    <w:p w14:paraId="0AED2A75" w14:textId="4A7D7DB0" w:rsidR="00026DD4" w:rsidRPr="00B83F37" w:rsidRDefault="00026DD4" w:rsidP="006656EE">
      <w:pPr>
        <w:jc w:val="both"/>
        <w:rPr>
          <w:rFonts w:ascii="Arial" w:hAnsi="Arial" w:cs="Arial"/>
        </w:rPr>
      </w:pPr>
    </w:p>
    <w:p w14:paraId="659C48C2" w14:textId="2533BB12" w:rsidR="00C61466" w:rsidRDefault="00C61466" w:rsidP="006656EE">
      <w:pPr>
        <w:jc w:val="both"/>
        <w:rPr>
          <w:rFonts w:ascii="Arial" w:hAnsi="Arial" w:cs="Arial"/>
        </w:rPr>
      </w:pPr>
    </w:p>
    <w:p w14:paraId="4C9C5A09" w14:textId="2536E376" w:rsidR="00916E06" w:rsidRDefault="00916E06" w:rsidP="006656EE">
      <w:pPr>
        <w:jc w:val="both"/>
        <w:rPr>
          <w:rFonts w:ascii="Arial" w:hAnsi="Arial" w:cs="Arial"/>
        </w:rPr>
      </w:pPr>
    </w:p>
    <w:p w14:paraId="153AC1F4" w14:textId="7DC35AEF" w:rsidR="00C61466" w:rsidRDefault="00C61466" w:rsidP="00C61466">
      <w:pPr>
        <w:jc w:val="center"/>
        <w:rPr>
          <w:rFonts w:ascii="Arial" w:hAnsi="Arial" w:cs="Arial"/>
          <w:sz w:val="24"/>
          <w:szCs w:val="24"/>
        </w:rPr>
      </w:pPr>
      <w:r w:rsidRPr="00B83F37">
        <w:rPr>
          <w:rFonts w:ascii="Arial" w:hAnsi="Arial" w:cs="Arial"/>
          <w:sz w:val="24"/>
          <w:szCs w:val="24"/>
        </w:rPr>
        <w:t xml:space="preserve">Figure </w:t>
      </w:r>
      <w:r w:rsidR="00916E06">
        <w:rPr>
          <w:rFonts w:ascii="Arial" w:hAnsi="Arial" w:cs="Arial"/>
          <w:sz w:val="24"/>
          <w:szCs w:val="24"/>
        </w:rPr>
        <w:t>7</w:t>
      </w:r>
      <w:r w:rsidRPr="00B83F37">
        <w:rPr>
          <w:rFonts w:ascii="Arial" w:hAnsi="Arial" w:cs="Arial"/>
          <w:sz w:val="24"/>
          <w:szCs w:val="24"/>
        </w:rPr>
        <w:t>: NFC Three Operate Modes</w:t>
      </w:r>
      <w:sdt>
        <w:sdtPr>
          <w:rPr>
            <w:rFonts w:ascii="Arial" w:hAnsi="Arial" w:cs="Arial"/>
            <w:sz w:val="24"/>
            <w:szCs w:val="24"/>
          </w:rPr>
          <w:id w:val="932624556"/>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Ved15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(Coskun, et al., 2015)</w:t>
          </w:r>
          <w:r w:rsidRPr="00B83F37">
            <w:rPr>
              <w:rFonts w:ascii="Arial" w:hAnsi="Arial" w:cs="Arial"/>
              <w:sz w:val="24"/>
              <w:szCs w:val="24"/>
            </w:rPr>
            <w:fldChar w:fldCharType="end"/>
          </w:r>
        </w:sdtContent>
      </w:sdt>
    </w:p>
    <w:p w14:paraId="464540F7" w14:textId="77777777" w:rsidR="00916E06" w:rsidRPr="00B83F37" w:rsidRDefault="00916E06" w:rsidP="00C61466">
      <w:pPr>
        <w:jc w:val="center"/>
        <w:rPr>
          <w:rFonts w:ascii="Arial" w:hAnsi="Arial" w:cs="Arial"/>
          <w:sz w:val="24"/>
          <w:szCs w:val="24"/>
        </w:rPr>
      </w:pPr>
    </w:p>
    <w:p w14:paraId="642758D4" w14:textId="77777777" w:rsidR="00FD3E4A" w:rsidRDefault="00FD3E4A" w:rsidP="00FD3E4A">
      <w:pPr>
        <w:spacing w:line="360" w:lineRule="auto"/>
        <w:jc w:val="both"/>
        <w:rPr>
          <w:rFonts w:ascii="Arial" w:hAnsi="Arial" w:cs="Arial"/>
          <w:sz w:val="24"/>
          <w:szCs w:val="24"/>
        </w:rPr>
      </w:pPr>
    </w:p>
    <w:p w14:paraId="5AF29773" w14:textId="748C1489" w:rsidR="003F6956" w:rsidRPr="00B83F37" w:rsidRDefault="00AD2AD9" w:rsidP="00FD3E4A">
      <w:pPr>
        <w:spacing w:line="360" w:lineRule="auto"/>
        <w:jc w:val="both"/>
        <w:rPr>
          <w:rFonts w:ascii="Arial" w:hAnsi="Arial" w:cs="Arial"/>
          <w:sz w:val="24"/>
          <w:szCs w:val="24"/>
        </w:rPr>
      </w:pPr>
      <w:r w:rsidRPr="00B83F37">
        <w:rPr>
          <w:rFonts w:ascii="Arial" w:hAnsi="Arial" w:cs="Arial"/>
          <w:sz w:val="24"/>
          <w:szCs w:val="24"/>
        </w:rPr>
        <w:t xml:space="preserve">NFC technology not only apply to mobile payment but also can use in numerous areas such as healthcare industry, home appliance, home security systems due to NFC allows both one way and two-way communication. Speedy advance NFC technology, </w:t>
      </w:r>
      <w:r w:rsidR="00023082" w:rsidRPr="00B83F37">
        <w:rPr>
          <w:rFonts w:ascii="Arial" w:hAnsi="Arial" w:cs="Arial"/>
          <w:sz w:val="24"/>
          <w:szCs w:val="24"/>
        </w:rPr>
        <w:t xml:space="preserve">allow </w:t>
      </w:r>
      <w:r w:rsidRPr="00B83F37">
        <w:rPr>
          <w:rFonts w:ascii="Arial" w:hAnsi="Arial" w:cs="Arial"/>
          <w:sz w:val="24"/>
          <w:szCs w:val="24"/>
        </w:rPr>
        <w:t>smartphone do more than a wallet but</w:t>
      </w:r>
      <w:r w:rsidR="00023082" w:rsidRPr="00B83F37">
        <w:rPr>
          <w:rFonts w:ascii="Arial" w:hAnsi="Arial" w:cs="Arial"/>
          <w:sz w:val="24"/>
          <w:szCs w:val="24"/>
        </w:rPr>
        <w:t xml:space="preserve"> it </w:t>
      </w:r>
      <w:r w:rsidR="000575E2" w:rsidRPr="00B83F37">
        <w:rPr>
          <w:rFonts w:ascii="Arial" w:hAnsi="Arial" w:cs="Arial"/>
          <w:sz w:val="24"/>
          <w:szCs w:val="24"/>
        </w:rPr>
        <w:t xml:space="preserve">also can </w:t>
      </w:r>
      <w:r w:rsidR="00023082" w:rsidRPr="00B83F37">
        <w:rPr>
          <w:rFonts w:ascii="Arial" w:hAnsi="Arial" w:cs="Arial"/>
          <w:sz w:val="24"/>
          <w:szCs w:val="24"/>
        </w:rPr>
        <w:t xml:space="preserve">used to </w:t>
      </w:r>
      <w:r w:rsidRPr="00B83F37">
        <w:rPr>
          <w:rFonts w:ascii="Arial" w:hAnsi="Arial" w:cs="Arial"/>
          <w:sz w:val="24"/>
          <w:szCs w:val="24"/>
        </w:rPr>
        <w:t xml:space="preserve">store membership cards, </w:t>
      </w:r>
      <w:r w:rsidR="00023082" w:rsidRPr="00B83F37">
        <w:rPr>
          <w:rFonts w:ascii="Arial" w:hAnsi="Arial" w:cs="Arial"/>
          <w:sz w:val="24"/>
          <w:szCs w:val="24"/>
        </w:rPr>
        <w:t xml:space="preserve">voucher, building </w:t>
      </w:r>
      <w:r w:rsidRPr="00B83F37">
        <w:rPr>
          <w:rFonts w:ascii="Arial" w:hAnsi="Arial" w:cs="Arial"/>
          <w:sz w:val="24"/>
          <w:szCs w:val="24"/>
        </w:rPr>
        <w:t>secure access</w:t>
      </w:r>
      <w:r w:rsidR="00023082" w:rsidRPr="00B83F37">
        <w:rPr>
          <w:rFonts w:ascii="Arial" w:hAnsi="Arial" w:cs="Arial"/>
          <w:sz w:val="24"/>
          <w:szCs w:val="24"/>
        </w:rPr>
        <w:t xml:space="preserve">  or instruction printing</w:t>
      </w:r>
      <w:sdt>
        <w:sdtPr>
          <w:rPr>
            <w:rFonts w:ascii="Arial" w:hAnsi="Arial" w:cs="Arial"/>
            <w:sz w:val="24"/>
            <w:szCs w:val="24"/>
          </w:rPr>
          <w:id w:val="-1064404525"/>
          <w:citation/>
        </w:sdtPr>
        <w:sdtEndPr/>
        <w:sdtContent>
          <w:r w:rsidR="00023082" w:rsidRPr="00B83F37">
            <w:rPr>
              <w:rFonts w:ascii="Arial" w:hAnsi="Arial" w:cs="Arial"/>
              <w:sz w:val="24"/>
              <w:szCs w:val="24"/>
            </w:rPr>
            <w:fldChar w:fldCharType="begin"/>
          </w:r>
          <w:r w:rsidR="00023082" w:rsidRPr="00B83F37">
            <w:rPr>
              <w:rFonts w:ascii="Arial" w:hAnsi="Arial" w:cs="Arial"/>
              <w:sz w:val="24"/>
              <w:szCs w:val="24"/>
            </w:rPr>
            <w:instrText xml:space="preserve"> CITATION Gui14 \l 17417 </w:instrText>
          </w:r>
          <w:r w:rsidR="00023082"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(Guillaume, 2014)</w:t>
          </w:r>
          <w:r w:rsidR="00023082" w:rsidRPr="00B83F37">
            <w:rPr>
              <w:rFonts w:ascii="Arial" w:hAnsi="Arial" w:cs="Arial"/>
              <w:sz w:val="24"/>
              <w:szCs w:val="24"/>
            </w:rPr>
            <w:fldChar w:fldCharType="end"/>
          </w:r>
        </w:sdtContent>
      </w:sdt>
      <w:r w:rsidR="000575E2" w:rsidRPr="00B83F37">
        <w:rPr>
          <w:rFonts w:ascii="Arial" w:hAnsi="Arial" w:cs="Arial"/>
          <w:sz w:val="24"/>
          <w:szCs w:val="24"/>
        </w:rPr>
        <w:t xml:space="preserve"> which can refer to Figure </w:t>
      </w:r>
      <w:r w:rsidR="00916E06">
        <w:rPr>
          <w:rFonts w:ascii="Arial" w:hAnsi="Arial" w:cs="Arial"/>
          <w:sz w:val="24"/>
          <w:szCs w:val="24"/>
        </w:rPr>
        <w:t>8</w:t>
      </w:r>
      <w:r w:rsidR="000575E2" w:rsidRPr="00B83F37">
        <w:rPr>
          <w:rFonts w:ascii="Arial" w:hAnsi="Arial" w:cs="Arial"/>
          <w:sz w:val="24"/>
          <w:szCs w:val="24"/>
        </w:rPr>
        <w:t>.</w:t>
      </w:r>
    </w:p>
    <w:p w14:paraId="026C3F26" w14:textId="2E0D4D8D" w:rsidR="00023082" w:rsidRPr="00B83F37" w:rsidRDefault="00023082" w:rsidP="000575E2">
      <w:pPr>
        <w:spacing w:line="240" w:lineRule="auto"/>
        <w:ind w:firstLine="720"/>
        <w:jc w:val="both"/>
        <w:rPr>
          <w:rFonts w:ascii="Arial" w:hAnsi="Arial" w:cs="Arial"/>
          <w:sz w:val="24"/>
          <w:szCs w:val="24"/>
        </w:rPr>
      </w:pPr>
    </w:p>
    <w:p w14:paraId="4E66ADBC" w14:textId="1206AB39" w:rsidR="00023082" w:rsidRPr="00B83F37" w:rsidRDefault="00023082" w:rsidP="000575E2">
      <w:pPr>
        <w:spacing w:line="240" w:lineRule="auto"/>
        <w:ind w:firstLine="720"/>
        <w:jc w:val="both"/>
        <w:rPr>
          <w:rFonts w:ascii="Arial" w:hAnsi="Arial" w:cs="Arial"/>
          <w:sz w:val="24"/>
          <w:szCs w:val="24"/>
        </w:rPr>
      </w:pPr>
    </w:p>
    <w:p w14:paraId="4DF2B3B9" w14:textId="3CC60216" w:rsidR="00023082" w:rsidRPr="00B83F37" w:rsidRDefault="00023082" w:rsidP="000575E2">
      <w:pPr>
        <w:spacing w:line="240" w:lineRule="auto"/>
        <w:ind w:firstLine="720"/>
        <w:jc w:val="both"/>
        <w:rPr>
          <w:rFonts w:ascii="Arial" w:hAnsi="Arial" w:cs="Arial"/>
          <w:sz w:val="24"/>
          <w:szCs w:val="24"/>
        </w:rPr>
      </w:pPr>
    </w:p>
    <w:p w14:paraId="21CB8ECC" w14:textId="157AC79B" w:rsidR="000575E2" w:rsidRPr="00B83F37" w:rsidRDefault="000575E2" w:rsidP="000575E2">
      <w:pPr>
        <w:spacing w:line="240" w:lineRule="auto"/>
        <w:ind w:firstLine="720"/>
        <w:jc w:val="both"/>
        <w:rPr>
          <w:rFonts w:ascii="Arial" w:hAnsi="Arial" w:cs="Arial"/>
          <w:sz w:val="24"/>
          <w:szCs w:val="24"/>
        </w:rPr>
      </w:pPr>
    </w:p>
    <w:p w14:paraId="6D4530AD" w14:textId="477F35ED" w:rsidR="00023082" w:rsidRPr="00B83F37" w:rsidRDefault="00023082" w:rsidP="000575E2">
      <w:pPr>
        <w:spacing w:line="240" w:lineRule="auto"/>
        <w:ind w:firstLine="720"/>
        <w:jc w:val="both"/>
        <w:rPr>
          <w:rFonts w:ascii="Arial" w:hAnsi="Arial" w:cs="Arial"/>
          <w:sz w:val="24"/>
          <w:szCs w:val="24"/>
        </w:rPr>
      </w:pPr>
    </w:p>
    <w:p w14:paraId="6C6BECC4" w14:textId="77777777" w:rsidR="00023082" w:rsidRPr="00B83F37" w:rsidRDefault="00023082" w:rsidP="000575E2">
      <w:pPr>
        <w:spacing w:line="240" w:lineRule="auto"/>
        <w:ind w:firstLine="720"/>
        <w:jc w:val="both"/>
        <w:rPr>
          <w:rFonts w:ascii="Arial" w:hAnsi="Arial" w:cs="Arial"/>
          <w:sz w:val="24"/>
          <w:szCs w:val="24"/>
        </w:rPr>
      </w:pPr>
    </w:p>
    <w:p w14:paraId="52122916" w14:textId="27959B5B" w:rsidR="000575E2" w:rsidRDefault="00916E06" w:rsidP="00916E06">
      <w:pPr>
        <w:spacing w:line="360" w:lineRule="auto"/>
        <w:ind w:firstLine="720"/>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699200" behindDoc="0" locked="0" layoutInCell="1" allowOverlap="1" wp14:anchorId="20E03912" wp14:editId="329C872C">
            <wp:simplePos x="0" y="0"/>
            <wp:positionH relativeFrom="margin">
              <wp:posOffset>563880</wp:posOffset>
            </wp:positionH>
            <wp:positionV relativeFrom="paragraph">
              <wp:posOffset>19050</wp:posOffset>
            </wp:positionV>
            <wp:extent cx="4394200" cy="3040380"/>
            <wp:effectExtent l="19050" t="19050" r="25400" b="266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4200" cy="304038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0575E2" w:rsidRPr="00B83F37">
        <w:rPr>
          <w:rFonts w:ascii="Arial" w:hAnsi="Arial" w:cs="Arial"/>
          <w:sz w:val="24"/>
          <w:szCs w:val="24"/>
        </w:rPr>
        <w:t xml:space="preserve">Figure </w:t>
      </w:r>
      <w:r>
        <w:rPr>
          <w:rFonts w:ascii="Arial" w:hAnsi="Arial" w:cs="Arial"/>
          <w:sz w:val="24"/>
          <w:szCs w:val="24"/>
        </w:rPr>
        <w:t>8</w:t>
      </w:r>
      <w:r w:rsidR="000575E2" w:rsidRPr="00B83F37">
        <w:rPr>
          <w:rFonts w:ascii="Arial" w:hAnsi="Arial" w:cs="Arial"/>
          <w:sz w:val="24"/>
          <w:szCs w:val="24"/>
        </w:rPr>
        <w:t>: Utilization of NFC in Applications</w:t>
      </w:r>
    </w:p>
    <w:p w14:paraId="4C4A90DE" w14:textId="77777777" w:rsidR="00916E06" w:rsidRPr="00916E06" w:rsidRDefault="00916E06" w:rsidP="00916E06">
      <w:pPr>
        <w:spacing w:line="360" w:lineRule="auto"/>
        <w:ind w:firstLine="720"/>
        <w:jc w:val="center"/>
        <w:rPr>
          <w:rFonts w:ascii="Arial" w:hAnsi="Arial" w:cs="Arial"/>
          <w:b/>
          <w:bCs/>
          <w:sz w:val="24"/>
          <w:szCs w:val="24"/>
        </w:rPr>
      </w:pPr>
    </w:p>
    <w:p w14:paraId="5E6F09B3" w14:textId="6FEB6312" w:rsidR="00A04DC0" w:rsidRDefault="00A04DC0" w:rsidP="003F6956">
      <w:pPr>
        <w:pStyle w:val="Heading3"/>
        <w:spacing w:line="480" w:lineRule="auto"/>
        <w:rPr>
          <w:rFonts w:ascii="Arial" w:hAnsi="Arial" w:cs="Arial"/>
          <w:b/>
          <w:bCs/>
          <w:color w:val="auto"/>
        </w:rPr>
      </w:pPr>
      <w:bookmarkStart w:id="69" w:name="_Toc7115308"/>
      <w:bookmarkStart w:id="70" w:name="_Toc17969728"/>
      <w:r w:rsidRPr="00916E06">
        <w:rPr>
          <w:rFonts w:ascii="Arial" w:hAnsi="Arial" w:cs="Arial"/>
          <w:b/>
          <w:bCs/>
          <w:color w:val="auto"/>
        </w:rPr>
        <w:t>2.</w:t>
      </w:r>
      <w:r w:rsidR="00026DD4" w:rsidRPr="00916E06">
        <w:rPr>
          <w:rFonts w:ascii="Arial" w:hAnsi="Arial" w:cs="Arial"/>
          <w:b/>
          <w:bCs/>
          <w:color w:val="auto"/>
        </w:rPr>
        <w:t>4</w:t>
      </w:r>
      <w:r w:rsidR="00660D1D" w:rsidRPr="00916E06">
        <w:rPr>
          <w:rFonts w:ascii="Arial" w:hAnsi="Arial" w:cs="Arial"/>
          <w:b/>
          <w:bCs/>
          <w:color w:val="auto"/>
        </w:rPr>
        <w:t>.</w:t>
      </w:r>
      <w:r w:rsidR="00E13379" w:rsidRPr="00916E06">
        <w:rPr>
          <w:rFonts w:ascii="Arial" w:hAnsi="Arial" w:cs="Arial"/>
          <w:b/>
          <w:bCs/>
          <w:color w:val="auto"/>
        </w:rPr>
        <w:t>1</w:t>
      </w:r>
      <w:r w:rsidRPr="00916E06">
        <w:rPr>
          <w:rFonts w:ascii="Arial" w:hAnsi="Arial" w:cs="Arial"/>
          <w:b/>
          <w:bCs/>
          <w:color w:val="auto"/>
        </w:rPr>
        <w:tab/>
        <w:t>NFC Enabled Mobile Payment</w:t>
      </w:r>
      <w:r w:rsidR="00017AC0" w:rsidRPr="00916E06">
        <w:rPr>
          <w:rFonts w:ascii="Arial" w:hAnsi="Arial" w:cs="Arial"/>
          <w:b/>
          <w:bCs/>
          <w:color w:val="auto"/>
        </w:rPr>
        <w:t>-</w:t>
      </w:r>
      <w:r w:rsidR="00871301" w:rsidRPr="00916E06">
        <w:rPr>
          <w:rFonts w:ascii="Arial" w:hAnsi="Arial" w:cs="Arial"/>
          <w:b/>
          <w:bCs/>
          <w:color w:val="auto"/>
        </w:rPr>
        <w:t xml:space="preserve"> Work as</w:t>
      </w:r>
      <w:r w:rsidR="00017AC0" w:rsidRPr="00916E06">
        <w:rPr>
          <w:rFonts w:ascii="Arial" w:hAnsi="Arial" w:cs="Arial"/>
          <w:b/>
          <w:bCs/>
          <w:color w:val="auto"/>
        </w:rPr>
        <w:t xml:space="preserve"> “Mobile Wallet”</w:t>
      </w:r>
      <w:bookmarkEnd w:id="69"/>
      <w:bookmarkEnd w:id="70"/>
    </w:p>
    <w:p w14:paraId="73FD5B56" w14:textId="77777777" w:rsidR="00FD3E4A" w:rsidRDefault="00FD3E4A" w:rsidP="00FD3E4A">
      <w:pPr>
        <w:spacing w:line="360" w:lineRule="auto"/>
        <w:jc w:val="both"/>
      </w:pPr>
    </w:p>
    <w:p w14:paraId="777DCC08" w14:textId="45170811" w:rsidR="002D247C" w:rsidRPr="00B83F37" w:rsidRDefault="00026D1E" w:rsidP="00FD3E4A">
      <w:pPr>
        <w:spacing w:line="360" w:lineRule="auto"/>
        <w:jc w:val="both"/>
        <w:rPr>
          <w:rFonts w:ascii="Arial" w:hAnsi="Arial" w:cs="Arial"/>
          <w:sz w:val="24"/>
          <w:szCs w:val="24"/>
        </w:rPr>
      </w:pPr>
      <w:r w:rsidRPr="00B83F37">
        <w:rPr>
          <w:rFonts w:ascii="Arial" w:hAnsi="Arial" w:cs="Arial"/>
          <w:sz w:val="24"/>
          <w:szCs w:val="24"/>
        </w:rPr>
        <w:t xml:space="preserve">NFC is </w:t>
      </w:r>
      <w:r w:rsidR="000575E2" w:rsidRPr="00B83F37">
        <w:rPr>
          <w:rFonts w:ascii="Arial" w:hAnsi="Arial" w:cs="Arial"/>
          <w:sz w:val="24"/>
          <w:szCs w:val="24"/>
        </w:rPr>
        <w:t>well recognized</w:t>
      </w:r>
      <w:r w:rsidRPr="00B83F37">
        <w:rPr>
          <w:rFonts w:ascii="Arial" w:hAnsi="Arial" w:cs="Arial"/>
          <w:sz w:val="24"/>
          <w:szCs w:val="24"/>
        </w:rPr>
        <w:t xml:space="preserve"> </w:t>
      </w:r>
      <w:r w:rsidR="00945DA4" w:rsidRPr="00B83F37">
        <w:rPr>
          <w:rFonts w:ascii="Arial" w:hAnsi="Arial" w:cs="Arial"/>
          <w:sz w:val="24"/>
          <w:szCs w:val="24"/>
        </w:rPr>
        <w:t xml:space="preserve">it will be leading in </w:t>
      </w:r>
      <w:r w:rsidRPr="00B83F37">
        <w:rPr>
          <w:rFonts w:ascii="Arial" w:hAnsi="Arial" w:cs="Arial"/>
          <w:sz w:val="24"/>
          <w:szCs w:val="24"/>
        </w:rPr>
        <w:t>cashless payments</w:t>
      </w:r>
      <w:r w:rsidR="00945DA4" w:rsidRPr="00B83F37">
        <w:rPr>
          <w:rFonts w:ascii="Arial" w:hAnsi="Arial" w:cs="Arial"/>
          <w:sz w:val="24"/>
          <w:szCs w:val="24"/>
        </w:rPr>
        <w:t xml:space="preserve"> at next frontier</w:t>
      </w:r>
      <w:r w:rsidRPr="00B83F37">
        <w:rPr>
          <w:rFonts w:ascii="Arial" w:hAnsi="Arial" w:cs="Arial"/>
          <w:sz w:val="24"/>
          <w:szCs w:val="24"/>
        </w:rPr>
        <w:t xml:space="preserve">. </w:t>
      </w:r>
      <w:r w:rsidR="00A65D4F" w:rsidRPr="00B83F37">
        <w:rPr>
          <w:rFonts w:ascii="Arial" w:hAnsi="Arial" w:cs="Arial"/>
          <w:sz w:val="24"/>
          <w:szCs w:val="24"/>
        </w:rPr>
        <w:t>Therefore,</w:t>
      </w:r>
      <w:r w:rsidRPr="00B83F37">
        <w:rPr>
          <w:rFonts w:ascii="Arial" w:hAnsi="Arial" w:cs="Arial"/>
          <w:sz w:val="24"/>
          <w:szCs w:val="24"/>
        </w:rPr>
        <w:t xml:space="preserve"> NFC is </w:t>
      </w:r>
      <w:r w:rsidR="00A65D4F" w:rsidRPr="00B83F37">
        <w:rPr>
          <w:rFonts w:ascii="Arial" w:hAnsi="Arial" w:cs="Arial"/>
          <w:sz w:val="24"/>
          <w:szCs w:val="24"/>
        </w:rPr>
        <w:t>always</w:t>
      </w:r>
      <w:r w:rsidRPr="00B83F37">
        <w:rPr>
          <w:rFonts w:ascii="Arial" w:hAnsi="Arial" w:cs="Arial"/>
          <w:sz w:val="24"/>
          <w:szCs w:val="24"/>
        </w:rPr>
        <w:t xml:space="preserve"> </w:t>
      </w:r>
      <w:r w:rsidR="00A65D4F" w:rsidRPr="00B83F37">
        <w:rPr>
          <w:rFonts w:ascii="Arial" w:hAnsi="Arial" w:cs="Arial"/>
          <w:sz w:val="24"/>
          <w:szCs w:val="24"/>
        </w:rPr>
        <w:t xml:space="preserve">link to </w:t>
      </w:r>
      <w:r w:rsidRPr="00B83F37">
        <w:rPr>
          <w:rFonts w:ascii="Arial" w:hAnsi="Arial" w:cs="Arial"/>
          <w:sz w:val="24"/>
          <w:szCs w:val="24"/>
        </w:rPr>
        <w:t>"mobile wallet"</w:t>
      </w:r>
      <w:r w:rsidR="00A65D4F" w:rsidRPr="00B83F37">
        <w:rPr>
          <w:rFonts w:ascii="Arial" w:hAnsi="Arial" w:cs="Arial"/>
          <w:sz w:val="24"/>
          <w:szCs w:val="24"/>
        </w:rPr>
        <w:t xml:space="preserve"> or “E-wallet”</w:t>
      </w:r>
      <w:r w:rsidR="00945DA4" w:rsidRPr="00B83F37">
        <w:rPr>
          <w:rFonts w:ascii="Arial" w:hAnsi="Arial" w:cs="Arial"/>
          <w:sz w:val="24"/>
          <w:szCs w:val="24"/>
        </w:rPr>
        <w:t xml:space="preserve"> terminology</w:t>
      </w:r>
      <w:r w:rsidRPr="00B83F37">
        <w:rPr>
          <w:rFonts w:ascii="Arial" w:hAnsi="Arial" w:cs="Arial"/>
          <w:sz w:val="24"/>
          <w:szCs w:val="24"/>
        </w:rPr>
        <w:t xml:space="preserve">. </w:t>
      </w:r>
      <w:r w:rsidR="00945DA4" w:rsidRPr="00B83F37">
        <w:rPr>
          <w:rFonts w:ascii="Arial" w:hAnsi="Arial" w:cs="Arial"/>
          <w:sz w:val="24"/>
          <w:szCs w:val="24"/>
        </w:rPr>
        <w:t xml:space="preserve">NFC Enabled Mobile Payment </w:t>
      </w:r>
      <w:r w:rsidR="000575E2" w:rsidRPr="00B83F37">
        <w:rPr>
          <w:rFonts w:ascii="Arial" w:hAnsi="Arial" w:cs="Arial"/>
          <w:sz w:val="24"/>
          <w:szCs w:val="24"/>
        </w:rPr>
        <w:t>process is very simpl</w:t>
      </w:r>
      <w:r w:rsidR="007D525A" w:rsidRPr="00B83F37">
        <w:rPr>
          <w:rFonts w:ascii="Arial" w:hAnsi="Arial" w:cs="Arial"/>
          <w:sz w:val="24"/>
          <w:szCs w:val="24"/>
        </w:rPr>
        <w:t>e</w:t>
      </w:r>
      <w:r w:rsidR="000575E2" w:rsidRPr="00B83F37">
        <w:rPr>
          <w:rFonts w:ascii="Arial" w:hAnsi="Arial" w:cs="Arial"/>
          <w:sz w:val="24"/>
          <w:szCs w:val="24"/>
        </w:rPr>
        <w:t xml:space="preserve"> </w:t>
      </w:r>
      <w:r w:rsidR="00945DA4" w:rsidRPr="00B83F37">
        <w:rPr>
          <w:rFonts w:ascii="Arial" w:hAnsi="Arial" w:cs="Arial"/>
          <w:sz w:val="24"/>
          <w:szCs w:val="24"/>
        </w:rPr>
        <w:t xml:space="preserve">which just needed basic bank info like debit or credit card info and incorporate with mobile device. </w:t>
      </w:r>
      <w:r w:rsidR="000575E2" w:rsidRPr="00B83F37">
        <w:rPr>
          <w:rFonts w:ascii="Arial" w:hAnsi="Arial" w:cs="Arial"/>
          <w:sz w:val="24"/>
          <w:szCs w:val="24"/>
        </w:rPr>
        <w:t>After that, users</w:t>
      </w:r>
      <w:r w:rsidR="00A65D4F" w:rsidRPr="00B83F37">
        <w:rPr>
          <w:rFonts w:ascii="Arial" w:hAnsi="Arial" w:cs="Arial"/>
          <w:sz w:val="24"/>
          <w:szCs w:val="24"/>
        </w:rPr>
        <w:t xml:space="preserve"> </w:t>
      </w:r>
      <w:r w:rsidR="000575E2" w:rsidRPr="00B83F37">
        <w:rPr>
          <w:rFonts w:ascii="Arial" w:hAnsi="Arial" w:cs="Arial"/>
          <w:sz w:val="24"/>
          <w:szCs w:val="24"/>
        </w:rPr>
        <w:t xml:space="preserve">can </w:t>
      </w:r>
      <w:r w:rsidR="00A65D4F" w:rsidRPr="00B83F37">
        <w:rPr>
          <w:rFonts w:ascii="Arial" w:hAnsi="Arial" w:cs="Arial"/>
          <w:sz w:val="24"/>
          <w:szCs w:val="24"/>
        </w:rPr>
        <w:t>utilize their smartphone as “mobile wallet”</w:t>
      </w:r>
      <w:r w:rsidRPr="00B83F37">
        <w:rPr>
          <w:rFonts w:ascii="Arial" w:hAnsi="Arial" w:cs="Arial"/>
          <w:sz w:val="24"/>
          <w:szCs w:val="24"/>
        </w:rPr>
        <w:t xml:space="preserve"> </w:t>
      </w:r>
      <w:r w:rsidR="00A65D4F" w:rsidRPr="00B83F37">
        <w:rPr>
          <w:rFonts w:ascii="Arial" w:hAnsi="Arial" w:cs="Arial"/>
          <w:sz w:val="24"/>
          <w:szCs w:val="24"/>
        </w:rPr>
        <w:t>to</w:t>
      </w:r>
      <w:r w:rsidRPr="00B83F37">
        <w:rPr>
          <w:rFonts w:ascii="Arial" w:hAnsi="Arial" w:cs="Arial"/>
          <w:sz w:val="24"/>
          <w:szCs w:val="24"/>
        </w:rPr>
        <w:t xml:space="preserve"> </w:t>
      </w:r>
      <w:r w:rsidR="00A65D4F" w:rsidRPr="00B83F37">
        <w:rPr>
          <w:rFonts w:ascii="Arial" w:hAnsi="Arial" w:cs="Arial"/>
          <w:sz w:val="24"/>
          <w:szCs w:val="24"/>
        </w:rPr>
        <w:t>pay</w:t>
      </w:r>
      <w:r w:rsidRPr="00B83F37">
        <w:rPr>
          <w:rFonts w:ascii="Arial" w:hAnsi="Arial" w:cs="Arial"/>
          <w:sz w:val="24"/>
          <w:szCs w:val="24"/>
        </w:rPr>
        <w:t xml:space="preserve"> restaurant</w:t>
      </w:r>
      <w:r w:rsidR="00A65D4F" w:rsidRPr="00B83F37">
        <w:rPr>
          <w:rFonts w:ascii="Arial" w:hAnsi="Arial" w:cs="Arial"/>
          <w:sz w:val="24"/>
          <w:szCs w:val="24"/>
        </w:rPr>
        <w:t xml:space="preserve"> bills</w:t>
      </w:r>
      <w:r w:rsidRPr="00B83F37">
        <w:rPr>
          <w:rFonts w:ascii="Arial" w:hAnsi="Arial" w:cs="Arial"/>
          <w:sz w:val="24"/>
          <w:szCs w:val="24"/>
        </w:rPr>
        <w:t>,</w:t>
      </w:r>
      <w:r w:rsidR="00A65D4F" w:rsidRPr="00B83F37">
        <w:rPr>
          <w:rFonts w:ascii="Arial" w:hAnsi="Arial" w:cs="Arial"/>
          <w:sz w:val="24"/>
          <w:szCs w:val="24"/>
        </w:rPr>
        <w:t xml:space="preserve"> supermarket bills </w:t>
      </w:r>
      <w:r w:rsidR="007D525A" w:rsidRPr="00B83F37">
        <w:rPr>
          <w:rFonts w:ascii="Arial" w:hAnsi="Arial" w:cs="Arial"/>
          <w:sz w:val="24"/>
          <w:szCs w:val="24"/>
        </w:rPr>
        <w:t>or</w:t>
      </w:r>
      <w:r w:rsidR="00A65D4F" w:rsidRPr="00B83F37">
        <w:rPr>
          <w:rFonts w:ascii="Arial" w:hAnsi="Arial" w:cs="Arial"/>
          <w:sz w:val="24"/>
          <w:szCs w:val="24"/>
        </w:rPr>
        <w:t xml:space="preserve"> </w:t>
      </w:r>
      <w:r w:rsidRPr="00B83F37">
        <w:rPr>
          <w:rFonts w:ascii="Arial" w:hAnsi="Arial" w:cs="Arial"/>
          <w:sz w:val="24"/>
          <w:szCs w:val="24"/>
        </w:rPr>
        <w:t xml:space="preserve">transport's </w:t>
      </w:r>
      <w:r w:rsidR="00A65D4F" w:rsidRPr="00B83F37">
        <w:rPr>
          <w:rFonts w:ascii="Arial" w:hAnsi="Arial" w:cs="Arial"/>
          <w:sz w:val="24"/>
          <w:szCs w:val="24"/>
        </w:rPr>
        <w:t>tickets</w:t>
      </w:r>
      <w:sdt>
        <w:sdtPr>
          <w:rPr>
            <w:rFonts w:ascii="Arial" w:hAnsi="Arial" w:cs="Arial"/>
            <w:sz w:val="24"/>
            <w:szCs w:val="24"/>
          </w:rPr>
          <w:id w:val="-1230681068"/>
          <w:citation/>
        </w:sdtPr>
        <w:sdtEndPr/>
        <w:sdtContent>
          <w:r w:rsidR="00A65D4F" w:rsidRPr="00B83F37">
            <w:rPr>
              <w:rFonts w:ascii="Arial" w:hAnsi="Arial" w:cs="Arial"/>
              <w:sz w:val="24"/>
              <w:szCs w:val="24"/>
            </w:rPr>
            <w:fldChar w:fldCharType="begin"/>
          </w:r>
          <w:r w:rsidR="00A65D4F" w:rsidRPr="00B83F37">
            <w:rPr>
              <w:rFonts w:ascii="Arial" w:hAnsi="Arial" w:cs="Arial"/>
              <w:sz w:val="24"/>
              <w:szCs w:val="24"/>
            </w:rPr>
            <w:instrText xml:space="preserve"> CITATION Sid13 \l 17417 </w:instrText>
          </w:r>
          <w:r w:rsidR="00A65D4F"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(Wong &amp; Anand, 2013)</w:t>
          </w:r>
          <w:r w:rsidR="00A65D4F" w:rsidRPr="00B83F37">
            <w:rPr>
              <w:rFonts w:ascii="Arial" w:hAnsi="Arial" w:cs="Arial"/>
              <w:sz w:val="24"/>
              <w:szCs w:val="24"/>
            </w:rPr>
            <w:fldChar w:fldCharType="end"/>
          </w:r>
        </w:sdtContent>
      </w:sdt>
      <w:r w:rsidRPr="00B83F37">
        <w:rPr>
          <w:rFonts w:ascii="Arial" w:hAnsi="Arial" w:cs="Arial"/>
          <w:sz w:val="24"/>
          <w:szCs w:val="24"/>
        </w:rPr>
        <w:t xml:space="preserve">. </w:t>
      </w:r>
      <w:r w:rsidR="007B5FB4" w:rsidRPr="00B83F37">
        <w:rPr>
          <w:rFonts w:ascii="Arial" w:hAnsi="Arial" w:cs="Arial"/>
          <w:sz w:val="24"/>
          <w:szCs w:val="24"/>
        </w:rPr>
        <w:t>Recently</w:t>
      </w:r>
      <w:r w:rsidR="00B95278" w:rsidRPr="00B83F37">
        <w:rPr>
          <w:rFonts w:ascii="Arial" w:hAnsi="Arial" w:cs="Arial"/>
          <w:sz w:val="24"/>
          <w:szCs w:val="24"/>
        </w:rPr>
        <w:t>, majority mobile operating systems have their own application for NFC enabled mobile payments. For example, Apple first launch their “Apple Pay” at IOS 6 at year 2014</w:t>
      </w:r>
      <w:sdt>
        <w:sdtPr>
          <w:rPr>
            <w:rFonts w:ascii="Arial" w:hAnsi="Arial" w:cs="Arial"/>
            <w:sz w:val="24"/>
            <w:szCs w:val="24"/>
          </w:rPr>
          <w:id w:val="-536735740"/>
          <w:citation/>
        </w:sdtPr>
        <w:sdtEndPr/>
        <w:sdtContent>
          <w:r w:rsidR="00B95278" w:rsidRPr="00B83F37">
            <w:rPr>
              <w:rFonts w:ascii="Arial" w:hAnsi="Arial" w:cs="Arial"/>
              <w:sz w:val="24"/>
              <w:szCs w:val="24"/>
            </w:rPr>
            <w:fldChar w:fldCharType="begin"/>
          </w:r>
          <w:r w:rsidR="00B95278" w:rsidRPr="00B83F37">
            <w:rPr>
              <w:rFonts w:ascii="Arial" w:hAnsi="Arial" w:cs="Arial"/>
              <w:sz w:val="24"/>
              <w:szCs w:val="24"/>
            </w:rPr>
            <w:instrText xml:space="preserve"> CITATION App14 \l 17417 </w:instrText>
          </w:r>
          <w:r w:rsidR="00B95278"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(Apple, 2014)</w:t>
          </w:r>
          <w:r w:rsidR="00B95278" w:rsidRPr="00B83F37">
            <w:rPr>
              <w:rFonts w:ascii="Arial" w:hAnsi="Arial" w:cs="Arial"/>
              <w:sz w:val="24"/>
              <w:szCs w:val="24"/>
            </w:rPr>
            <w:fldChar w:fldCharType="end"/>
          </w:r>
        </w:sdtContent>
      </w:sdt>
      <w:r w:rsidR="00B95278" w:rsidRPr="00B83F37">
        <w:rPr>
          <w:rFonts w:ascii="Arial" w:hAnsi="Arial" w:cs="Arial"/>
          <w:sz w:val="24"/>
          <w:szCs w:val="24"/>
        </w:rPr>
        <w:t xml:space="preserve">, Samsung launched their “Samsung Pay” at 2015 </w:t>
      </w:r>
      <w:r w:rsidR="00AD2AD9" w:rsidRPr="00B83F37">
        <w:rPr>
          <w:rFonts w:ascii="Arial" w:hAnsi="Arial" w:cs="Arial"/>
          <w:sz w:val="24"/>
          <w:szCs w:val="24"/>
        </w:rPr>
        <w:t>which emphasis on</w:t>
      </w:r>
      <w:r w:rsidR="00B95278" w:rsidRPr="00B83F37">
        <w:rPr>
          <w:rFonts w:ascii="Arial" w:hAnsi="Arial" w:cs="Arial"/>
          <w:sz w:val="24"/>
          <w:szCs w:val="24"/>
        </w:rPr>
        <w:t xml:space="preserve"> higher security through Samsung KNOX mobile security platform (SAMSUNG, 2015). </w:t>
      </w:r>
      <w:r w:rsidR="007D525A" w:rsidRPr="00B83F37">
        <w:rPr>
          <w:rFonts w:ascii="Arial" w:hAnsi="Arial" w:cs="Arial"/>
          <w:sz w:val="24"/>
          <w:szCs w:val="24"/>
        </w:rPr>
        <w:t xml:space="preserve">Lately, </w:t>
      </w:r>
      <w:r w:rsidR="00AD2AD9" w:rsidRPr="00B83F37">
        <w:rPr>
          <w:rFonts w:ascii="Arial" w:hAnsi="Arial" w:cs="Arial"/>
          <w:sz w:val="24"/>
          <w:szCs w:val="24"/>
        </w:rPr>
        <w:t xml:space="preserve">Google </w:t>
      </w:r>
      <w:r w:rsidR="007D525A" w:rsidRPr="00B83F37">
        <w:rPr>
          <w:rFonts w:ascii="Arial" w:hAnsi="Arial" w:cs="Arial"/>
          <w:sz w:val="24"/>
          <w:szCs w:val="24"/>
        </w:rPr>
        <w:t>announced launch “Google Pay” to replace its Android Pay and Google Wallet services</w:t>
      </w:r>
      <w:sdt>
        <w:sdtPr>
          <w:rPr>
            <w:rFonts w:ascii="Arial" w:hAnsi="Arial" w:cs="Arial"/>
            <w:sz w:val="24"/>
            <w:szCs w:val="24"/>
          </w:rPr>
          <w:id w:val="1173912952"/>
          <w:citation/>
        </w:sdtPr>
        <w:sdtEndPr/>
        <w:sdtContent>
          <w:r w:rsidR="002D247C" w:rsidRPr="00B83F37">
            <w:rPr>
              <w:rFonts w:ascii="Arial" w:hAnsi="Arial" w:cs="Arial"/>
              <w:sz w:val="24"/>
              <w:szCs w:val="24"/>
            </w:rPr>
            <w:fldChar w:fldCharType="begin"/>
          </w:r>
          <w:r w:rsidR="002D247C" w:rsidRPr="00B83F37">
            <w:rPr>
              <w:rFonts w:ascii="Arial" w:hAnsi="Arial" w:cs="Arial"/>
              <w:sz w:val="24"/>
              <w:szCs w:val="24"/>
            </w:rPr>
            <w:instrText xml:space="preserve"> CITATION Joe18 \l 17417 </w:instrText>
          </w:r>
          <w:r w:rsidR="002D247C"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(Maring, 2018)</w:t>
          </w:r>
          <w:r w:rsidR="002D247C" w:rsidRPr="00B83F37">
            <w:rPr>
              <w:rFonts w:ascii="Arial" w:hAnsi="Arial" w:cs="Arial"/>
              <w:sz w:val="24"/>
              <w:szCs w:val="24"/>
            </w:rPr>
            <w:fldChar w:fldCharType="end"/>
          </w:r>
        </w:sdtContent>
      </w:sdt>
      <w:r w:rsidR="002D247C" w:rsidRPr="00B83F37">
        <w:rPr>
          <w:rFonts w:ascii="Arial" w:hAnsi="Arial" w:cs="Arial"/>
          <w:sz w:val="24"/>
          <w:szCs w:val="24"/>
        </w:rPr>
        <w:t xml:space="preserve">. </w:t>
      </w:r>
      <w:r w:rsidR="000575E2" w:rsidRPr="00B83F37">
        <w:rPr>
          <w:rFonts w:ascii="Arial" w:hAnsi="Arial" w:cs="Arial"/>
          <w:sz w:val="24"/>
          <w:szCs w:val="24"/>
        </w:rPr>
        <w:t xml:space="preserve">In Malaysia, not only operating system </w:t>
      </w:r>
      <w:r w:rsidR="007B5FB4" w:rsidRPr="00B83F37">
        <w:rPr>
          <w:rFonts w:ascii="Arial" w:hAnsi="Arial" w:cs="Arial"/>
          <w:sz w:val="24"/>
          <w:szCs w:val="24"/>
        </w:rPr>
        <w:t>has</w:t>
      </w:r>
      <w:r w:rsidR="000575E2" w:rsidRPr="00B83F37">
        <w:rPr>
          <w:rFonts w:ascii="Arial" w:hAnsi="Arial" w:cs="Arial"/>
          <w:sz w:val="24"/>
          <w:szCs w:val="24"/>
        </w:rPr>
        <w:t xml:space="preserve"> their own mobile payment platform, bank </w:t>
      </w:r>
      <w:r w:rsidR="007B5FB4" w:rsidRPr="00B83F37">
        <w:rPr>
          <w:rFonts w:ascii="Arial" w:hAnsi="Arial" w:cs="Arial"/>
          <w:sz w:val="24"/>
          <w:szCs w:val="24"/>
        </w:rPr>
        <w:t>like Maybank</w:t>
      </w:r>
      <w:r w:rsidR="00B95278" w:rsidRPr="00B83F37">
        <w:rPr>
          <w:rFonts w:ascii="Arial" w:hAnsi="Arial" w:cs="Arial"/>
          <w:sz w:val="24"/>
          <w:szCs w:val="24"/>
        </w:rPr>
        <w:t xml:space="preserve"> </w:t>
      </w:r>
      <w:r w:rsidR="007B5FB4" w:rsidRPr="00B83F37">
        <w:rPr>
          <w:rFonts w:ascii="Arial" w:hAnsi="Arial" w:cs="Arial"/>
          <w:sz w:val="24"/>
          <w:szCs w:val="24"/>
        </w:rPr>
        <w:t xml:space="preserve">lately </w:t>
      </w:r>
      <w:r w:rsidR="00B95278" w:rsidRPr="00B83F37">
        <w:rPr>
          <w:rFonts w:ascii="Arial" w:hAnsi="Arial" w:cs="Arial"/>
          <w:sz w:val="24"/>
          <w:szCs w:val="24"/>
        </w:rPr>
        <w:t xml:space="preserve">launch their e-wallet </w:t>
      </w:r>
      <w:r w:rsidR="007B5FB4" w:rsidRPr="00B83F37">
        <w:rPr>
          <w:rFonts w:ascii="Arial" w:hAnsi="Arial" w:cs="Arial"/>
          <w:sz w:val="24"/>
          <w:szCs w:val="24"/>
        </w:rPr>
        <w:t>and named as</w:t>
      </w:r>
      <w:r w:rsidR="00B95278" w:rsidRPr="00B83F37">
        <w:rPr>
          <w:rFonts w:ascii="Arial" w:hAnsi="Arial" w:cs="Arial"/>
          <w:sz w:val="24"/>
          <w:szCs w:val="24"/>
        </w:rPr>
        <w:t xml:space="preserve"> “Maybank Pay” </w:t>
      </w:r>
      <w:sdt>
        <w:sdtPr>
          <w:rPr>
            <w:rFonts w:ascii="Arial" w:hAnsi="Arial" w:cs="Arial"/>
            <w:sz w:val="24"/>
            <w:szCs w:val="24"/>
          </w:rPr>
          <w:id w:val="748159498"/>
          <w:citation/>
        </w:sdtPr>
        <w:sdtEndPr/>
        <w:sdtContent>
          <w:r w:rsidR="007B5FB4" w:rsidRPr="00B83F37">
            <w:rPr>
              <w:rFonts w:ascii="Arial" w:hAnsi="Arial" w:cs="Arial"/>
              <w:sz w:val="24"/>
              <w:szCs w:val="24"/>
            </w:rPr>
            <w:fldChar w:fldCharType="begin"/>
          </w:r>
          <w:r w:rsidR="007B5FB4" w:rsidRPr="00B83F37">
            <w:rPr>
              <w:rFonts w:ascii="Arial" w:hAnsi="Arial" w:cs="Arial"/>
              <w:sz w:val="24"/>
              <w:szCs w:val="24"/>
            </w:rPr>
            <w:instrText xml:space="preserve"> CITATION Sta \l 17417 </w:instrText>
          </w:r>
          <w:r w:rsidR="007B5FB4" w:rsidRPr="00B83F37">
            <w:rPr>
              <w:rFonts w:ascii="Arial" w:hAnsi="Arial" w:cs="Arial"/>
              <w:sz w:val="24"/>
              <w:szCs w:val="24"/>
            </w:rPr>
            <w:fldChar w:fldCharType="separate"/>
          </w:r>
          <w:r w:rsidR="00DC22C3" w:rsidRPr="00DC22C3">
            <w:rPr>
              <w:rFonts w:ascii="Arial" w:hAnsi="Arial" w:cs="Arial"/>
              <w:noProof/>
              <w:sz w:val="24"/>
              <w:szCs w:val="24"/>
            </w:rPr>
            <w:t>(Star, 2016)</w:t>
          </w:r>
          <w:r w:rsidR="007B5FB4" w:rsidRPr="00B83F37">
            <w:rPr>
              <w:rFonts w:ascii="Arial" w:hAnsi="Arial" w:cs="Arial"/>
              <w:sz w:val="24"/>
              <w:szCs w:val="24"/>
            </w:rPr>
            <w:fldChar w:fldCharType="end"/>
          </w:r>
        </w:sdtContent>
      </w:sdt>
      <w:r w:rsidR="00B95278" w:rsidRPr="00B83F37">
        <w:rPr>
          <w:rFonts w:ascii="Arial" w:hAnsi="Arial" w:cs="Arial"/>
          <w:sz w:val="24"/>
          <w:szCs w:val="24"/>
        </w:rPr>
        <w:t>.</w:t>
      </w:r>
      <w:r w:rsidR="007B5FB4" w:rsidRPr="00B83F37">
        <w:rPr>
          <w:rFonts w:ascii="Arial" w:hAnsi="Arial" w:cs="Arial"/>
          <w:sz w:val="24"/>
          <w:szCs w:val="24"/>
        </w:rPr>
        <w:t xml:space="preserve"> </w:t>
      </w:r>
    </w:p>
    <w:p w14:paraId="7343766E" w14:textId="2FF1D500" w:rsidR="00026D1E" w:rsidRPr="00B83F37" w:rsidRDefault="007B5FB4" w:rsidP="00FD3E4A">
      <w:pPr>
        <w:spacing w:line="360" w:lineRule="auto"/>
        <w:jc w:val="both"/>
        <w:rPr>
          <w:rFonts w:ascii="Arial" w:hAnsi="Arial" w:cs="Arial"/>
          <w:sz w:val="24"/>
          <w:szCs w:val="24"/>
        </w:rPr>
      </w:pPr>
      <w:r w:rsidRPr="00B83F37">
        <w:rPr>
          <w:rFonts w:ascii="Arial" w:hAnsi="Arial" w:cs="Arial"/>
          <w:sz w:val="24"/>
          <w:szCs w:val="24"/>
        </w:rPr>
        <w:lastRenderedPageBreak/>
        <w:t xml:space="preserve">In order, to encourage more people usages of NFC enables mobile payment, all this giant company are incorporate with financial institutes. </w:t>
      </w:r>
      <w:r w:rsidR="002D247C" w:rsidRPr="00B83F37">
        <w:rPr>
          <w:rFonts w:ascii="Arial" w:hAnsi="Arial" w:cs="Arial"/>
          <w:sz w:val="24"/>
          <w:szCs w:val="24"/>
        </w:rPr>
        <w:t>Furthermore</w:t>
      </w:r>
      <w:r w:rsidRPr="00B83F37">
        <w:rPr>
          <w:rFonts w:ascii="Arial" w:hAnsi="Arial" w:cs="Arial"/>
          <w:sz w:val="24"/>
          <w:szCs w:val="24"/>
        </w:rPr>
        <w:t>, those countries highly usage with NFC enable mobile payment are integrated both public</w:t>
      </w:r>
      <w:r w:rsidR="002D247C" w:rsidRPr="00B83F37">
        <w:rPr>
          <w:rFonts w:ascii="Arial" w:hAnsi="Arial" w:cs="Arial"/>
          <w:sz w:val="24"/>
          <w:szCs w:val="24"/>
        </w:rPr>
        <w:t xml:space="preserve"> sector</w:t>
      </w:r>
      <w:r w:rsidRPr="00B83F37">
        <w:rPr>
          <w:rFonts w:ascii="Arial" w:hAnsi="Arial" w:cs="Arial"/>
          <w:sz w:val="24"/>
          <w:szCs w:val="24"/>
        </w:rPr>
        <w:t xml:space="preserve"> and government together like U.S. and China</w:t>
      </w:r>
      <w:r w:rsidR="00D042EC" w:rsidRPr="00B83F37">
        <w:rPr>
          <w:rFonts w:ascii="Arial" w:hAnsi="Arial" w:cs="Arial"/>
          <w:sz w:val="24"/>
          <w:szCs w:val="24"/>
        </w:rPr>
        <w:t xml:space="preserve"> to increase NFC mobile payment adoption. Therefore, understanding consumer acceptance level of NFC mobile payment is urgency and important.</w:t>
      </w:r>
    </w:p>
    <w:p w14:paraId="6D11CEB1" w14:textId="77777777" w:rsidR="00EA7DF3" w:rsidRPr="00916E06" w:rsidRDefault="00EA7DF3" w:rsidP="003F6956">
      <w:pPr>
        <w:spacing w:line="480" w:lineRule="auto"/>
        <w:ind w:firstLine="720"/>
        <w:jc w:val="both"/>
        <w:rPr>
          <w:rFonts w:ascii="Arial" w:hAnsi="Arial" w:cs="Arial"/>
          <w:b/>
          <w:bCs/>
          <w:sz w:val="24"/>
          <w:szCs w:val="24"/>
        </w:rPr>
      </w:pPr>
    </w:p>
    <w:p w14:paraId="449578CC" w14:textId="0A7E3E85" w:rsidR="00A04DC0" w:rsidRDefault="00A04DC0" w:rsidP="005C72CB">
      <w:pPr>
        <w:pStyle w:val="Heading2"/>
        <w:spacing w:line="480" w:lineRule="auto"/>
        <w:rPr>
          <w:rFonts w:ascii="Arial" w:hAnsi="Arial" w:cs="Arial"/>
          <w:b/>
          <w:bCs/>
          <w:color w:val="auto"/>
        </w:rPr>
      </w:pPr>
      <w:bookmarkStart w:id="71" w:name="_Toc7115309"/>
      <w:bookmarkStart w:id="72" w:name="_Toc17969729"/>
      <w:r w:rsidRPr="00916E06">
        <w:rPr>
          <w:rFonts w:ascii="Arial" w:hAnsi="Arial" w:cs="Arial"/>
          <w:b/>
          <w:bCs/>
          <w:color w:val="auto"/>
        </w:rPr>
        <w:t>2.</w:t>
      </w:r>
      <w:r w:rsidR="00026DD4" w:rsidRPr="00916E06">
        <w:rPr>
          <w:rFonts w:ascii="Arial" w:hAnsi="Arial" w:cs="Arial"/>
          <w:b/>
          <w:bCs/>
          <w:color w:val="auto"/>
        </w:rPr>
        <w:t>5</w:t>
      </w:r>
      <w:r w:rsidRPr="00916E06">
        <w:rPr>
          <w:rFonts w:ascii="Arial" w:hAnsi="Arial" w:cs="Arial"/>
          <w:b/>
          <w:bCs/>
          <w:color w:val="auto"/>
        </w:rPr>
        <w:tab/>
        <w:t>Theoretical Background</w:t>
      </w:r>
      <w:bookmarkEnd w:id="71"/>
      <w:bookmarkEnd w:id="72"/>
    </w:p>
    <w:p w14:paraId="28312BB1" w14:textId="77777777" w:rsidR="001F3BDB" w:rsidRPr="001F3BDB" w:rsidRDefault="001F3BDB" w:rsidP="001F3BDB"/>
    <w:p w14:paraId="2C3102D5" w14:textId="42959B44" w:rsidR="00F04BEC" w:rsidRDefault="00041E63" w:rsidP="00FD3E4A">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00224" behindDoc="0" locked="0" layoutInCell="1" allowOverlap="1" wp14:anchorId="6D68D0F9" wp14:editId="0888D3AA">
            <wp:simplePos x="0" y="0"/>
            <wp:positionH relativeFrom="margin">
              <wp:align>left</wp:align>
            </wp:positionH>
            <wp:positionV relativeFrom="paragraph">
              <wp:posOffset>1740358</wp:posOffset>
            </wp:positionV>
            <wp:extent cx="5764530" cy="2891790"/>
            <wp:effectExtent l="19050" t="19050" r="26670" b="2286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6716" cy="2892894"/>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D00EFF" w:rsidRPr="00B83F37">
        <w:rPr>
          <w:rFonts w:ascii="Arial" w:hAnsi="Arial" w:cs="Arial"/>
          <w:sz w:val="24"/>
          <w:szCs w:val="24"/>
        </w:rPr>
        <w:t>There are numerous theorical can find the factor</w:t>
      </w:r>
      <w:r w:rsidR="009F32EF" w:rsidRPr="00B83F37">
        <w:rPr>
          <w:rFonts w:ascii="Arial" w:hAnsi="Arial" w:cs="Arial"/>
          <w:sz w:val="24"/>
          <w:szCs w:val="24"/>
        </w:rPr>
        <w:t>s</w:t>
      </w:r>
      <w:r w:rsidR="00D00EFF" w:rsidRPr="00B83F37">
        <w:rPr>
          <w:rFonts w:ascii="Arial" w:hAnsi="Arial" w:cs="Arial"/>
          <w:sz w:val="24"/>
          <w:szCs w:val="24"/>
        </w:rPr>
        <w:t xml:space="preserve"> that affect the acceptance level on new technology</w:t>
      </w:r>
      <w:r w:rsidR="00117E33" w:rsidRPr="00B83F37">
        <w:rPr>
          <w:rFonts w:ascii="Arial" w:hAnsi="Arial" w:cs="Arial"/>
          <w:sz w:val="24"/>
          <w:szCs w:val="24"/>
        </w:rPr>
        <w:t xml:space="preserve">. After literature review can be concluded that there is few theorical or framework are broadly </w:t>
      </w:r>
      <w:r w:rsidR="0086453B" w:rsidRPr="00B83F37">
        <w:rPr>
          <w:rFonts w:ascii="Arial" w:hAnsi="Arial" w:cs="Arial"/>
          <w:sz w:val="24"/>
          <w:szCs w:val="24"/>
        </w:rPr>
        <w:t>undertaken</w:t>
      </w:r>
      <w:r w:rsidR="00117E33" w:rsidRPr="00B83F37">
        <w:rPr>
          <w:rFonts w:ascii="Arial" w:hAnsi="Arial" w:cs="Arial"/>
          <w:sz w:val="24"/>
          <w:szCs w:val="24"/>
        </w:rPr>
        <w:t xml:space="preserve"> in research area such as Technology Acceptance Model (TAM</w:t>
      </w:r>
      <w:r w:rsidR="0086453B" w:rsidRPr="00B83F37">
        <w:rPr>
          <w:rFonts w:ascii="Arial" w:hAnsi="Arial" w:cs="Arial"/>
          <w:sz w:val="24"/>
          <w:szCs w:val="24"/>
        </w:rPr>
        <w:t>)</w:t>
      </w:r>
      <w:r w:rsidR="00117E33" w:rsidRPr="00B83F37">
        <w:rPr>
          <w:rFonts w:ascii="Arial" w:hAnsi="Arial" w:cs="Arial"/>
          <w:sz w:val="24"/>
          <w:szCs w:val="24"/>
        </w:rPr>
        <w:t xml:space="preserve">, Theory of Reason Action (TRA), </w:t>
      </w:r>
      <w:r w:rsidR="0086453B" w:rsidRPr="00B83F37">
        <w:rPr>
          <w:rFonts w:ascii="Arial" w:hAnsi="Arial" w:cs="Arial"/>
          <w:sz w:val="24"/>
          <w:szCs w:val="24"/>
        </w:rPr>
        <w:t>Uniﬁed Theory of Acceptance and Use of Technology (U</w:t>
      </w:r>
      <w:r w:rsidR="00117E33" w:rsidRPr="00B83F37">
        <w:rPr>
          <w:rFonts w:ascii="Arial" w:hAnsi="Arial" w:cs="Arial"/>
          <w:sz w:val="24"/>
          <w:szCs w:val="24"/>
        </w:rPr>
        <w:t>TAUT</w:t>
      </w:r>
      <w:r w:rsidR="0086453B" w:rsidRPr="00B83F37">
        <w:rPr>
          <w:rFonts w:ascii="Arial" w:hAnsi="Arial" w:cs="Arial"/>
          <w:sz w:val="24"/>
          <w:szCs w:val="24"/>
        </w:rPr>
        <w:t>)</w:t>
      </w:r>
      <w:r w:rsidR="00117E33" w:rsidRPr="00B83F37">
        <w:rPr>
          <w:rFonts w:ascii="Arial" w:hAnsi="Arial" w:cs="Arial"/>
          <w:sz w:val="24"/>
          <w:szCs w:val="24"/>
        </w:rPr>
        <w:t xml:space="preserve">, </w:t>
      </w:r>
      <w:r w:rsidR="0086453B" w:rsidRPr="00B83F37">
        <w:rPr>
          <w:rFonts w:ascii="Arial" w:hAnsi="Arial" w:cs="Arial"/>
          <w:sz w:val="24"/>
          <w:szCs w:val="24"/>
        </w:rPr>
        <w:t>Theory of Planned Behaviour (</w:t>
      </w:r>
      <w:r w:rsidR="00117E33" w:rsidRPr="00B83F37">
        <w:rPr>
          <w:rFonts w:ascii="Arial" w:hAnsi="Arial" w:cs="Arial"/>
          <w:sz w:val="24"/>
          <w:szCs w:val="24"/>
        </w:rPr>
        <w:t>TPB</w:t>
      </w:r>
      <w:r w:rsidR="0086453B" w:rsidRPr="00B83F37">
        <w:rPr>
          <w:rFonts w:ascii="Arial" w:hAnsi="Arial" w:cs="Arial"/>
          <w:sz w:val="24"/>
          <w:szCs w:val="24"/>
        </w:rPr>
        <w:t>)</w:t>
      </w:r>
      <w:r w:rsidR="00117E33" w:rsidRPr="00B83F37">
        <w:rPr>
          <w:rFonts w:ascii="Arial" w:hAnsi="Arial" w:cs="Arial"/>
          <w:sz w:val="24"/>
          <w:szCs w:val="24"/>
        </w:rPr>
        <w:t xml:space="preserve"> and </w:t>
      </w:r>
      <w:r w:rsidR="0086453B" w:rsidRPr="00B83F37">
        <w:rPr>
          <w:rFonts w:ascii="Arial" w:hAnsi="Arial" w:cs="Arial"/>
          <w:sz w:val="24"/>
          <w:szCs w:val="24"/>
        </w:rPr>
        <w:t>Diffusion of Innovation (D</w:t>
      </w:r>
      <w:r w:rsidR="00117E33" w:rsidRPr="00B83F37">
        <w:rPr>
          <w:rFonts w:ascii="Arial" w:hAnsi="Arial" w:cs="Arial"/>
          <w:sz w:val="24"/>
          <w:szCs w:val="24"/>
        </w:rPr>
        <w:t>OI</w:t>
      </w:r>
      <w:r w:rsidR="0086453B" w:rsidRPr="00B83F37">
        <w:rPr>
          <w:rFonts w:ascii="Arial" w:hAnsi="Arial" w:cs="Arial"/>
          <w:sz w:val="24"/>
          <w:szCs w:val="24"/>
        </w:rPr>
        <w:t xml:space="preserve">) and details can refer to Table </w:t>
      </w:r>
      <w:r w:rsidR="001F3BDB">
        <w:rPr>
          <w:rFonts w:ascii="Arial" w:hAnsi="Arial" w:cs="Arial"/>
          <w:sz w:val="24"/>
          <w:szCs w:val="24"/>
        </w:rPr>
        <w:t>5</w:t>
      </w:r>
      <w:r w:rsidR="0086453B" w:rsidRPr="00B83F37">
        <w:rPr>
          <w:rFonts w:ascii="Arial" w:hAnsi="Arial" w:cs="Arial"/>
          <w:sz w:val="24"/>
          <w:szCs w:val="24"/>
        </w:rPr>
        <w:t>.</w:t>
      </w:r>
      <w:r w:rsidR="00DA4317" w:rsidRPr="00B83F37">
        <w:rPr>
          <w:rFonts w:ascii="Arial" w:hAnsi="Arial" w:cs="Arial"/>
          <w:sz w:val="24"/>
          <w:szCs w:val="24"/>
        </w:rPr>
        <w:t xml:space="preserve"> </w:t>
      </w:r>
    </w:p>
    <w:p w14:paraId="7B2A1FF0" w14:textId="54B5193A" w:rsidR="00F04BEC" w:rsidRPr="00B83F37" w:rsidRDefault="00D042EC" w:rsidP="001F3BDB">
      <w:pPr>
        <w:spacing w:line="360" w:lineRule="auto"/>
        <w:jc w:val="both"/>
        <w:rPr>
          <w:rFonts w:ascii="Arial" w:hAnsi="Arial" w:cs="Arial"/>
          <w:sz w:val="24"/>
          <w:szCs w:val="24"/>
        </w:rPr>
      </w:pPr>
      <w:r w:rsidRPr="00B83F37">
        <w:rPr>
          <w:rFonts w:ascii="Arial" w:hAnsi="Arial" w:cs="Arial"/>
          <w:sz w:val="24"/>
          <w:szCs w:val="24"/>
        </w:rPr>
        <w:t xml:space="preserve">Table </w:t>
      </w:r>
      <w:r w:rsidR="001F3BDB">
        <w:rPr>
          <w:rFonts w:ascii="Arial" w:hAnsi="Arial" w:cs="Arial"/>
          <w:sz w:val="24"/>
          <w:szCs w:val="24"/>
        </w:rPr>
        <w:t>5</w:t>
      </w:r>
      <w:r w:rsidRPr="00B83F37">
        <w:rPr>
          <w:rFonts w:ascii="Arial" w:hAnsi="Arial" w:cs="Arial"/>
          <w:sz w:val="24"/>
          <w:szCs w:val="24"/>
        </w:rPr>
        <w:t>: Key Theor</w:t>
      </w:r>
      <w:r w:rsidR="00172AFF" w:rsidRPr="00B83F37">
        <w:rPr>
          <w:rFonts w:ascii="Arial" w:hAnsi="Arial" w:cs="Arial"/>
          <w:sz w:val="24"/>
          <w:szCs w:val="24"/>
        </w:rPr>
        <w:t>ies</w:t>
      </w:r>
      <w:r w:rsidRPr="00B83F37">
        <w:rPr>
          <w:rFonts w:ascii="Arial" w:hAnsi="Arial" w:cs="Arial"/>
          <w:sz w:val="24"/>
          <w:szCs w:val="24"/>
        </w:rPr>
        <w:t xml:space="preserve"> </w:t>
      </w:r>
      <w:r w:rsidR="005410C6" w:rsidRPr="00B83F37">
        <w:rPr>
          <w:rFonts w:ascii="Arial" w:hAnsi="Arial" w:cs="Arial"/>
          <w:sz w:val="24"/>
          <w:szCs w:val="24"/>
        </w:rPr>
        <w:t xml:space="preserve">Commonly Used </w:t>
      </w:r>
      <w:r w:rsidR="00442048" w:rsidRPr="00B83F37">
        <w:rPr>
          <w:rFonts w:ascii="Arial" w:hAnsi="Arial" w:cs="Arial"/>
          <w:sz w:val="24"/>
          <w:szCs w:val="24"/>
        </w:rPr>
        <w:t>in</w:t>
      </w:r>
      <w:r w:rsidR="005410C6" w:rsidRPr="00B83F37">
        <w:rPr>
          <w:rFonts w:ascii="Arial" w:hAnsi="Arial" w:cs="Arial"/>
          <w:sz w:val="24"/>
          <w:szCs w:val="24"/>
        </w:rPr>
        <w:t xml:space="preserve"> </w:t>
      </w:r>
      <w:r w:rsidR="00834435" w:rsidRPr="00B83F37">
        <w:rPr>
          <w:rFonts w:ascii="Arial" w:hAnsi="Arial" w:cs="Arial"/>
          <w:sz w:val="24"/>
          <w:szCs w:val="24"/>
        </w:rPr>
        <w:t xml:space="preserve">Technology Acceptance </w:t>
      </w:r>
      <w:r w:rsidR="005410C6" w:rsidRPr="00B83F37">
        <w:rPr>
          <w:rFonts w:ascii="Arial" w:hAnsi="Arial" w:cs="Arial"/>
          <w:sz w:val="24"/>
          <w:szCs w:val="24"/>
        </w:rPr>
        <w:t>Research Area (Davis, 1989; Ajzen, 1991; Venkatesh &amp; Davis, 2000; Everett, 2003; Rogers, 2003; Venkatesh, et al., 2012).</w:t>
      </w:r>
    </w:p>
    <w:p w14:paraId="002884CD" w14:textId="218D7AA8" w:rsidR="001B6922" w:rsidRDefault="00D96756" w:rsidP="00FD3E4A">
      <w:pPr>
        <w:spacing w:line="36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701248" behindDoc="0" locked="0" layoutInCell="1" allowOverlap="1" wp14:anchorId="592ECF38" wp14:editId="1766AE2D">
            <wp:simplePos x="0" y="0"/>
            <wp:positionH relativeFrom="margin">
              <wp:align>right</wp:align>
            </wp:positionH>
            <wp:positionV relativeFrom="paragraph">
              <wp:posOffset>1112534</wp:posOffset>
            </wp:positionV>
            <wp:extent cx="5730875" cy="3750945"/>
            <wp:effectExtent l="0" t="0" r="3175"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875" cy="3750945"/>
                    </a:xfrm>
                    <a:prstGeom prst="rect">
                      <a:avLst/>
                    </a:prstGeom>
                    <a:noFill/>
                  </pic:spPr>
                </pic:pic>
              </a:graphicData>
            </a:graphic>
            <wp14:sizeRelH relativeFrom="margin">
              <wp14:pctWidth>0</wp14:pctWidth>
            </wp14:sizeRelH>
            <wp14:sizeRelV relativeFrom="margin">
              <wp14:pctHeight>0</wp14:pctHeight>
            </wp14:sizeRelV>
          </wp:anchor>
        </w:drawing>
      </w:r>
      <w:r w:rsidR="001B6922" w:rsidRPr="00B83F37">
        <w:rPr>
          <w:rFonts w:ascii="Arial" w:hAnsi="Arial" w:cs="Arial"/>
          <w:sz w:val="24"/>
          <w:szCs w:val="24"/>
        </w:rPr>
        <w:t>A comparison was done</w:t>
      </w:r>
      <w:r w:rsidR="001848C6">
        <w:rPr>
          <w:rFonts w:ascii="Arial" w:hAnsi="Arial" w:cs="Arial"/>
          <w:sz w:val="24"/>
          <w:szCs w:val="24"/>
        </w:rPr>
        <w:t xml:space="preserve"> for</w:t>
      </w:r>
      <w:r w:rsidR="001B6922" w:rsidRPr="00B83F37">
        <w:rPr>
          <w:rFonts w:ascii="Arial" w:hAnsi="Arial" w:cs="Arial"/>
          <w:sz w:val="24"/>
          <w:szCs w:val="24"/>
        </w:rPr>
        <w:t xml:space="preserve"> all these theories </w:t>
      </w:r>
      <w:r>
        <w:rPr>
          <w:rFonts w:ascii="Arial" w:hAnsi="Arial" w:cs="Arial"/>
          <w:sz w:val="24"/>
          <w:szCs w:val="24"/>
        </w:rPr>
        <w:t>to have</w:t>
      </w:r>
      <w:r w:rsidR="008A1EA9" w:rsidRPr="00B83F37">
        <w:rPr>
          <w:rFonts w:ascii="Arial" w:hAnsi="Arial" w:cs="Arial"/>
          <w:sz w:val="24"/>
          <w:szCs w:val="24"/>
        </w:rPr>
        <w:t xml:space="preserve"> clearer mapping in order to find out which theories</w:t>
      </w:r>
      <w:r w:rsidR="00607111" w:rsidRPr="00B83F37">
        <w:rPr>
          <w:rFonts w:ascii="Arial" w:hAnsi="Arial" w:cs="Arial"/>
          <w:sz w:val="24"/>
          <w:szCs w:val="24"/>
        </w:rPr>
        <w:t xml:space="preserve"> </w:t>
      </w:r>
      <w:r w:rsidR="008A1EA9" w:rsidRPr="00B83F37">
        <w:rPr>
          <w:rFonts w:ascii="Arial" w:hAnsi="Arial" w:cs="Arial"/>
          <w:sz w:val="24"/>
          <w:szCs w:val="24"/>
        </w:rPr>
        <w:t xml:space="preserve">are </w:t>
      </w:r>
      <w:r w:rsidR="00041E63">
        <w:rPr>
          <w:rFonts w:ascii="Arial" w:hAnsi="Arial" w:cs="Arial"/>
          <w:sz w:val="24"/>
          <w:szCs w:val="24"/>
        </w:rPr>
        <w:t>best fit</w:t>
      </w:r>
      <w:r w:rsidR="008A1EA9" w:rsidRPr="00B83F37">
        <w:rPr>
          <w:rFonts w:ascii="Arial" w:hAnsi="Arial" w:cs="Arial"/>
          <w:sz w:val="24"/>
          <w:szCs w:val="24"/>
        </w:rPr>
        <w:t xml:space="preserve"> for this study </w:t>
      </w:r>
      <w:r w:rsidR="00607111" w:rsidRPr="00B83F37">
        <w:rPr>
          <w:rFonts w:ascii="Arial" w:hAnsi="Arial" w:cs="Arial"/>
          <w:sz w:val="24"/>
          <w:szCs w:val="24"/>
        </w:rPr>
        <w:t>to</w:t>
      </w:r>
      <w:r w:rsidR="008A1EA9" w:rsidRPr="00B83F37">
        <w:rPr>
          <w:rFonts w:ascii="Arial" w:hAnsi="Arial" w:cs="Arial"/>
          <w:sz w:val="24"/>
          <w:szCs w:val="24"/>
        </w:rPr>
        <w:t xml:space="preserve"> investigate the level of acceptance in NFC mobile payment.</w:t>
      </w:r>
      <w:r w:rsidR="00172AFF" w:rsidRPr="00B83F37">
        <w:rPr>
          <w:rFonts w:ascii="Arial" w:hAnsi="Arial" w:cs="Arial"/>
          <w:sz w:val="24"/>
          <w:szCs w:val="24"/>
        </w:rPr>
        <w:t xml:space="preserve"> </w:t>
      </w:r>
      <w:r w:rsidR="005C4C27" w:rsidRPr="00B83F37">
        <w:rPr>
          <w:rFonts w:ascii="Arial" w:hAnsi="Arial" w:cs="Arial"/>
          <w:sz w:val="24"/>
          <w:szCs w:val="24"/>
        </w:rPr>
        <w:t xml:space="preserve">Details on the </w:t>
      </w:r>
      <w:r w:rsidR="00172AFF" w:rsidRPr="00B83F37">
        <w:rPr>
          <w:rFonts w:ascii="Arial" w:hAnsi="Arial" w:cs="Arial"/>
          <w:sz w:val="24"/>
          <w:szCs w:val="24"/>
        </w:rPr>
        <w:t xml:space="preserve">comparison </w:t>
      </w:r>
      <w:r w:rsidR="005C4C27" w:rsidRPr="00B83F37">
        <w:rPr>
          <w:rFonts w:ascii="Arial" w:hAnsi="Arial" w:cs="Arial"/>
          <w:sz w:val="24"/>
          <w:szCs w:val="24"/>
        </w:rPr>
        <w:t xml:space="preserve">technology acceptance theories can </w:t>
      </w:r>
      <w:r w:rsidR="00041E63">
        <w:rPr>
          <w:rFonts w:ascii="Arial" w:hAnsi="Arial" w:cs="Arial"/>
          <w:sz w:val="24"/>
          <w:szCs w:val="24"/>
        </w:rPr>
        <w:t xml:space="preserve">further </w:t>
      </w:r>
      <w:r w:rsidR="005C4C27" w:rsidRPr="00B83F37">
        <w:rPr>
          <w:rFonts w:ascii="Arial" w:hAnsi="Arial" w:cs="Arial"/>
          <w:sz w:val="24"/>
          <w:szCs w:val="24"/>
        </w:rPr>
        <w:t xml:space="preserve">refer to Table </w:t>
      </w:r>
      <w:r w:rsidR="001F3BDB">
        <w:rPr>
          <w:rFonts w:ascii="Arial" w:hAnsi="Arial" w:cs="Arial"/>
          <w:sz w:val="24"/>
          <w:szCs w:val="24"/>
        </w:rPr>
        <w:t>6</w:t>
      </w:r>
      <w:r w:rsidR="005C4C27" w:rsidRPr="00B83F37">
        <w:rPr>
          <w:rFonts w:ascii="Arial" w:hAnsi="Arial" w:cs="Arial"/>
          <w:sz w:val="24"/>
          <w:szCs w:val="24"/>
        </w:rPr>
        <w:t>.</w:t>
      </w:r>
    </w:p>
    <w:p w14:paraId="5ED2838E" w14:textId="270394F0" w:rsidR="001B6922" w:rsidRPr="00B83F37" w:rsidRDefault="00834435" w:rsidP="001F3BDB">
      <w:pPr>
        <w:spacing w:line="360" w:lineRule="auto"/>
        <w:jc w:val="both"/>
        <w:rPr>
          <w:rFonts w:ascii="Arial" w:hAnsi="Arial" w:cs="Arial"/>
          <w:sz w:val="24"/>
          <w:szCs w:val="24"/>
        </w:rPr>
      </w:pPr>
      <w:r w:rsidRPr="00B83F37">
        <w:rPr>
          <w:rFonts w:ascii="Arial" w:hAnsi="Arial" w:cs="Arial"/>
          <w:sz w:val="24"/>
          <w:szCs w:val="24"/>
        </w:rPr>
        <w:t xml:space="preserve">Table </w:t>
      </w:r>
      <w:r w:rsidR="001F3BDB">
        <w:rPr>
          <w:rFonts w:ascii="Arial" w:hAnsi="Arial" w:cs="Arial"/>
          <w:sz w:val="24"/>
          <w:szCs w:val="24"/>
        </w:rPr>
        <w:t>6</w:t>
      </w:r>
      <w:r w:rsidRPr="00B83F37">
        <w:rPr>
          <w:rFonts w:ascii="Arial" w:hAnsi="Arial" w:cs="Arial"/>
          <w:sz w:val="24"/>
          <w:szCs w:val="24"/>
        </w:rPr>
        <w:t xml:space="preserve">: Comparison </w:t>
      </w:r>
      <w:r w:rsidR="00172AFF" w:rsidRPr="00B83F37">
        <w:rPr>
          <w:rFonts w:ascii="Arial" w:hAnsi="Arial" w:cs="Arial"/>
          <w:sz w:val="24"/>
          <w:szCs w:val="24"/>
        </w:rPr>
        <w:t>Technology Acceptance Key Theories Commonly Used in Research Area (Davis, 1989; Ajzen, 1991; Venkatesh &amp; Davis, 2000; Everett, 2003; Rogers, 2003; Venkatesh, et al., 2012</w:t>
      </w:r>
      <w:r w:rsidR="007B3873" w:rsidRPr="00B83F37">
        <w:rPr>
          <w:rFonts w:ascii="Arial" w:hAnsi="Arial" w:cs="Arial"/>
          <w:sz w:val="24"/>
          <w:szCs w:val="24"/>
        </w:rPr>
        <w:t>; Samaradiwakara &amp; Gunawardena, 2014)</w:t>
      </w:r>
    </w:p>
    <w:p w14:paraId="319C6DB6" w14:textId="77777777" w:rsidR="001B2BC0" w:rsidRPr="00B83F37" w:rsidRDefault="001B2BC0" w:rsidP="001B2BC0">
      <w:pPr>
        <w:spacing w:line="360" w:lineRule="auto"/>
        <w:jc w:val="both"/>
        <w:rPr>
          <w:rFonts w:ascii="Arial" w:hAnsi="Arial" w:cs="Arial"/>
          <w:sz w:val="24"/>
          <w:szCs w:val="24"/>
        </w:rPr>
      </w:pPr>
    </w:p>
    <w:p w14:paraId="6B2DD2FA" w14:textId="080E3DCE" w:rsidR="009B29C9" w:rsidRDefault="00172AFF" w:rsidP="00FD3E4A">
      <w:pPr>
        <w:spacing w:line="360" w:lineRule="auto"/>
        <w:jc w:val="both"/>
        <w:rPr>
          <w:rFonts w:ascii="Arial" w:hAnsi="Arial" w:cs="Arial"/>
          <w:sz w:val="24"/>
          <w:szCs w:val="24"/>
        </w:rPr>
      </w:pPr>
      <w:r w:rsidRPr="00B83F37">
        <w:rPr>
          <w:rFonts w:ascii="Arial" w:hAnsi="Arial" w:cs="Arial"/>
          <w:sz w:val="24"/>
          <w:szCs w:val="24"/>
        </w:rPr>
        <w:t xml:space="preserve">According to Rosenthal &amp; Rosenthal research highlighted the explained variance higher signifies a stronger strength of </w:t>
      </w:r>
      <w:r w:rsidR="00FE6394" w:rsidRPr="00B83F37">
        <w:rPr>
          <w:rFonts w:ascii="Arial" w:hAnsi="Arial" w:cs="Arial"/>
          <w:sz w:val="24"/>
          <w:szCs w:val="24"/>
        </w:rPr>
        <w:t>relation</w:t>
      </w:r>
      <w:r w:rsidRPr="00B83F37">
        <w:rPr>
          <w:rFonts w:ascii="Arial" w:hAnsi="Arial" w:cs="Arial"/>
          <w:sz w:val="24"/>
          <w:szCs w:val="24"/>
        </w:rPr>
        <w:t xml:space="preserve">. </w:t>
      </w:r>
      <w:r w:rsidR="00FE6394" w:rsidRPr="00B83F37">
        <w:rPr>
          <w:rFonts w:ascii="Arial" w:hAnsi="Arial" w:cs="Arial"/>
          <w:sz w:val="24"/>
          <w:szCs w:val="24"/>
        </w:rPr>
        <w:t>In other words</w:t>
      </w:r>
      <w:r w:rsidRPr="00B83F37">
        <w:rPr>
          <w:rFonts w:ascii="Arial" w:hAnsi="Arial" w:cs="Arial"/>
          <w:sz w:val="24"/>
          <w:szCs w:val="24"/>
        </w:rPr>
        <w:t xml:space="preserve">, </w:t>
      </w:r>
      <w:r w:rsidR="005654C9" w:rsidRPr="00B83F37">
        <w:rPr>
          <w:rFonts w:ascii="Arial" w:hAnsi="Arial" w:cs="Arial"/>
          <w:sz w:val="24"/>
          <w:szCs w:val="24"/>
        </w:rPr>
        <w:t xml:space="preserve">it </w:t>
      </w:r>
      <w:r w:rsidR="00607111" w:rsidRPr="00B83F37">
        <w:rPr>
          <w:rFonts w:ascii="Arial" w:hAnsi="Arial" w:cs="Arial"/>
          <w:sz w:val="24"/>
          <w:szCs w:val="24"/>
        </w:rPr>
        <w:t>works as guideline for</w:t>
      </w:r>
      <w:r w:rsidRPr="00B83F37">
        <w:rPr>
          <w:rFonts w:ascii="Arial" w:hAnsi="Arial" w:cs="Arial"/>
          <w:sz w:val="24"/>
          <w:szCs w:val="24"/>
        </w:rPr>
        <w:t xml:space="preserve"> researcher</w:t>
      </w:r>
      <w:r w:rsidR="005654C9" w:rsidRPr="00B83F37">
        <w:rPr>
          <w:rFonts w:ascii="Arial" w:hAnsi="Arial" w:cs="Arial"/>
          <w:sz w:val="24"/>
          <w:szCs w:val="24"/>
        </w:rPr>
        <w:t xml:space="preserve"> </w:t>
      </w:r>
      <w:r w:rsidR="00607111" w:rsidRPr="00B83F37">
        <w:rPr>
          <w:rFonts w:ascii="Arial" w:hAnsi="Arial" w:cs="Arial"/>
          <w:sz w:val="24"/>
          <w:szCs w:val="24"/>
        </w:rPr>
        <w:t xml:space="preserve">to </w:t>
      </w:r>
      <w:r w:rsidR="005654C9" w:rsidRPr="00B83F37">
        <w:rPr>
          <w:rFonts w:ascii="Arial" w:hAnsi="Arial" w:cs="Arial"/>
          <w:sz w:val="24"/>
          <w:szCs w:val="24"/>
        </w:rPr>
        <w:t xml:space="preserve">make </w:t>
      </w:r>
      <w:r w:rsidR="00607111" w:rsidRPr="00B83F37">
        <w:rPr>
          <w:rFonts w:ascii="Arial" w:hAnsi="Arial" w:cs="Arial"/>
          <w:sz w:val="24"/>
          <w:szCs w:val="24"/>
        </w:rPr>
        <w:t xml:space="preserve">better </w:t>
      </w:r>
      <w:r w:rsidRPr="00B83F37">
        <w:rPr>
          <w:rFonts w:ascii="Arial" w:hAnsi="Arial" w:cs="Arial"/>
          <w:sz w:val="24"/>
          <w:szCs w:val="24"/>
        </w:rPr>
        <w:t>predictions</w:t>
      </w:r>
      <w:sdt>
        <w:sdtPr>
          <w:rPr>
            <w:rFonts w:ascii="Arial" w:hAnsi="Arial" w:cs="Arial"/>
            <w:sz w:val="24"/>
            <w:szCs w:val="24"/>
          </w:rPr>
          <w:id w:val="1687866771"/>
          <w:citation/>
        </w:sdtPr>
        <w:sdtEndPr/>
        <w:sdtContent>
          <w:r w:rsidR="005654C9" w:rsidRPr="00B83F37">
            <w:rPr>
              <w:rFonts w:ascii="Arial" w:hAnsi="Arial" w:cs="Arial"/>
              <w:sz w:val="24"/>
              <w:szCs w:val="24"/>
            </w:rPr>
            <w:fldChar w:fldCharType="begin"/>
          </w:r>
          <w:r w:rsidR="005654C9" w:rsidRPr="00B83F37">
            <w:rPr>
              <w:rFonts w:ascii="Arial" w:hAnsi="Arial" w:cs="Arial"/>
              <w:sz w:val="24"/>
              <w:szCs w:val="24"/>
            </w:rPr>
            <w:instrText xml:space="preserve"> CITATION Glo11 \l 17417 </w:instrText>
          </w:r>
          <w:r w:rsidR="005654C9"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(Rosenthal &amp; Rosenthal, 2011)</w:t>
          </w:r>
          <w:r w:rsidR="005654C9" w:rsidRPr="00B83F37">
            <w:rPr>
              <w:rFonts w:ascii="Arial" w:hAnsi="Arial" w:cs="Arial"/>
              <w:sz w:val="24"/>
              <w:szCs w:val="24"/>
            </w:rPr>
            <w:fldChar w:fldCharType="end"/>
          </w:r>
        </w:sdtContent>
      </w:sdt>
      <w:r w:rsidR="005654C9" w:rsidRPr="00B83F37">
        <w:rPr>
          <w:rFonts w:ascii="Arial" w:hAnsi="Arial" w:cs="Arial"/>
          <w:sz w:val="24"/>
          <w:szCs w:val="24"/>
        </w:rPr>
        <w:t xml:space="preserve">. </w:t>
      </w:r>
      <w:r w:rsidRPr="00B83F37">
        <w:rPr>
          <w:rFonts w:ascii="Arial" w:hAnsi="Arial" w:cs="Arial"/>
          <w:sz w:val="24"/>
          <w:szCs w:val="24"/>
        </w:rPr>
        <w:t>As results, Uniﬁed Theory of Acceptance and Use of Technology (UTAUT) are selected as key theoretical frameworks for this study</w:t>
      </w:r>
      <w:r w:rsidR="005654C9" w:rsidRPr="00B83F37">
        <w:rPr>
          <w:rFonts w:ascii="Arial" w:hAnsi="Arial" w:cs="Arial"/>
          <w:sz w:val="24"/>
          <w:szCs w:val="24"/>
        </w:rPr>
        <w:t>.</w:t>
      </w:r>
      <w:r w:rsidR="007B3873" w:rsidRPr="00B83F37">
        <w:rPr>
          <w:rFonts w:ascii="Arial" w:hAnsi="Arial" w:cs="Arial"/>
          <w:sz w:val="24"/>
          <w:szCs w:val="24"/>
        </w:rPr>
        <w:t xml:space="preserve"> Below section will </w:t>
      </w:r>
      <w:r w:rsidR="00AE1863" w:rsidRPr="00B83F37">
        <w:rPr>
          <w:rFonts w:ascii="Arial" w:hAnsi="Arial" w:cs="Arial"/>
          <w:sz w:val="24"/>
          <w:szCs w:val="24"/>
        </w:rPr>
        <w:t xml:space="preserve">further </w:t>
      </w:r>
      <w:r w:rsidR="007B3873" w:rsidRPr="00B83F37">
        <w:rPr>
          <w:rFonts w:ascii="Arial" w:hAnsi="Arial" w:cs="Arial"/>
          <w:sz w:val="24"/>
          <w:szCs w:val="24"/>
        </w:rPr>
        <w:t>review</w:t>
      </w:r>
      <w:r w:rsidR="00AE1863" w:rsidRPr="00B83F37">
        <w:rPr>
          <w:rFonts w:ascii="Arial" w:hAnsi="Arial" w:cs="Arial"/>
          <w:sz w:val="24"/>
          <w:szCs w:val="24"/>
        </w:rPr>
        <w:t xml:space="preserve"> literature</w:t>
      </w:r>
      <w:r w:rsidR="007B3873" w:rsidRPr="00B83F37">
        <w:rPr>
          <w:rFonts w:ascii="Arial" w:hAnsi="Arial" w:cs="Arial"/>
          <w:sz w:val="24"/>
          <w:szCs w:val="24"/>
        </w:rPr>
        <w:t xml:space="preserve"> UTAUT</w:t>
      </w:r>
      <w:r w:rsidR="00607111" w:rsidRPr="00B83F37">
        <w:rPr>
          <w:rFonts w:ascii="Arial" w:hAnsi="Arial" w:cs="Arial"/>
          <w:sz w:val="24"/>
          <w:szCs w:val="24"/>
        </w:rPr>
        <w:t xml:space="preserve"> model</w:t>
      </w:r>
      <w:r w:rsidR="007B3873" w:rsidRPr="00B83F37">
        <w:rPr>
          <w:rFonts w:ascii="Arial" w:hAnsi="Arial" w:cs="Arial"/>
          <w:sz w:val="24"/>
          <w:szCs w:val="24"/>
        </w:rPr>
        <w:t>.</w:t>
      </w:r>
    </w:p>
    <w:p w14:paraId="42214A9B" w14:textId="7AC27E2F" w:rsidR="00D644E6" w:rsidRDefault="00D644E6" w:rsidP="001F3BDB">
      <w:pPr>
        <w:spacing w:line="360" w:lineRule="auto"/>
        <w:ind w:firstLine="720"/>
        <w:jc w:val="both"/>
        <w:rPr>
          <w:rFonts w:ascii="Arial" w:hAnsi="Arial" w:cs="Arial"/>
          <w:sz w:val="24"/>
          <w:szCs w:val="24"/>
        </w:rPr>
      </w:pPr>
    </w:p>
    <w:p w14:paraId="126FBB1A" w14:textId="77777777" w:rsidR="00D644E6" w:rsidRPr="00B83F37" w:rsidRDefault="00D644E6" w:rsidP="001F3BDB">
      <w:pPr>
        <w:spacing w:line="360" w:lineRule="auto"/>
        <w:ind w:firstLine="720"/>
        <w:jc w:val="both"/>
        <w:rPr>
          <w:rFonts w:ascii="Arial" w:hAnsi="Arial" w:cs="Arial"/>
          <w:sz w:val="24"/>
          <w:szCs w:val="24"/>
        </w:rPr>
      </w:pPr>
    </w:p>
    <w:p w14:paraId="632022AC" w14:textId="6133267F" w:rsidR="005E50CF" w:rsidRPr="00D644E6" w:rsidRDefault="005E50CF" w:rsidP="005C72CB">
      <w:pPr>
        <w:pStyle w:val="Heading3"/>
        <w:spacing w:line="480" w:lineRule="auto"/>
        <w:rPr>
          <w:rFonts w:ascii="Arial" w:hAnsi="Arial" w:cs="Arial"/>
          <w:b/>
          <w:bCs/>
          <w:color w:val="auto"/>
        </w:rPr>
      </w:pPr>
      <w:bookmarkStart w:id="73" w:name="_Toc7115311"/>
      <w:bookmarkStart w:id="74" w:name="_Toc17969730"/>
      <w:r w:rsidRPr="00D644E6">
        <w:rPr>
          <w:rFonts w:ascii="Arial" w:hAnsi="Arial" w:cs="Arial"/>
          <w:b/>
          <w:bCs/>
          <w:color w:val="auto"/>
        </w:rPr>
        <w:lastRenderedPageBreak/>
        <w:t>2.</w:t>
      </w:r>
      <w:r w:rsidR="00026DD4" w:rsidRPr="00D644E6">
        <w:rPr>
          <w:rFonts w:ascii="Arial" w:hAnsi="Arial" w:cs="Arial"/>
          <w:b/>
          <w:bCs/>
          <w:color w:val="auto"/>
        </w:rPr>
        <w:t>5</w:t>
      </w:r>
      <w:r w:rsidRPr="00D644E6">
        <w:rPr>
          <w:rFonts w:ascii="Arial" w:hAnsi="Arial" w:cs="Arial"/>
          <w:b/>
          <w:bCs/>
          <w:color w:val="auto"/>
        </w:rPr>
        <w:t>.</w:t>
      </w:r>
      <w:r w:rsidR="00241063" w:rsidRPr="00D644E6">
        <w:rPr>
          <w:rFonts w:ascii="Arial" w:hAnsi="Arial" w:cs="Arial"/>
          <w:b/>
          <w:bCs/>
          <w:color w:val="auto"/>
        </w:rPr>
        <w:t>1</w:t>
      </w:r>
      <w:r w:rsidRPr="00D644E6">
        <w:rPr>
          <w:rFonts w:ascii="Arial" w:hAnsi="Arial" w:cs="Arial"/>
          <w:b/>
          <w:bCs/>
          <w:color w:val="auto"/>
        </w:rPr>
        <w:tab/>
        <w:t>Unified Theory of Acceptance and Use of Technology (UTAUT)</w:t>
      </w:r>
      <w:bookmarkEnd w:id="73"/>
      <w:bookmarkEnd w:id="74"/>
    </w:p>
    <w:p w14:paraId="35629A0A" w14:textId="77777777" w:rsidR="00565CA0" w:rsidRDefault="00565CA0" w:rsidP="00FD3E4A">
      <w:pPr>
        <w:spacing w:line="360" w:lineRule="auto"/>
        <w:jc w:val="both"/>
        <w:rPr>
          <w:rFonts w:ascii="Arial" w:hAnsi="Arial" w:cs="Arial"/>
          <w:sz w:val="24"/>
          <w:szCs w:val="24"/>
        </w:rPr>
      </w:pPr>
    </w:p>
    <w:p w14:paraId="058A6763" w14:textId="38FFA9EA" w:rsidR="00975268" w:rsidRPr="00B83F37" w:rsidRDefault="001F3BDB" w:rsidP="00FD3E4A">
      <w:pPr>
        <w:spacing w:line="360" w:lineRule="auto"/>
        <w:jc w:val="both"/>
        <w:rPr>
          <w:rFonts w:ascii="Arial" w:hAnsi="Arial" w:cs="Arial"/>
          <w:sz w:val="24"/>
          <w:szCs w:val="24"/>
        </w:rPr>
      </w:pPr>
      <w:r w:rsidRPr="00B83F37">
        <w:rPr>
          <w:rFonts w:ascii="Arial" w:hAnsi="Arial" w:cs="Arial"/>
          <w:noProof/>
          <w:sz w:val="24"/>
          <w:szCs w:val="24"/>
        </w:rPr>
        <w:drawing>
          <wp:anchor distT="0" distB="0" distL="114300" distR="114300" simplePos="0" relativeHeight="251673600" behindDoc="0" locked="0" layoutInCell="1" allowOverlap="1" wp14:anchorId="0AE528A4" wp14:editId="7ACB759F">
            <wp:simplePos x="0" y="0"/>
            <wp:positionH relativeFrom="margin">
              <wp:align>left</wp:align>
            </wp:positionH>
            <wp:positionV relativeFrom="paragraph">
              <wp:posOffset>1748805</wp:posOffset>
            </wp:positionV>
            <wp:extent cx="5933440" cy="1615440"/>
            <wp:effectExtent l="19050" t="19050" r="10160" b="228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3440" cy="161544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AE1863" w:rsidRPr="00B83F37">
        <w:rPr>
          <w:rFonts w:ascii="Arial" w:hAnsi="Arial" w:cs="Arial"/>
          <w:sz w:val="24"/>
          <w:szCs w:val="24"/>
        </w:rPr>
        <w:t>UTAUT model introduce at year 2003</w:t>
      </w:r>
      <w:r w:rsidR="00325D10" w:rsidRPr="00B83F37">
        <w:rPr>
          <w:rFonts w:ascii="Arial" w:hAnsi="Arial" w:cs="Arial"/>
          <w:sz w:val="24"/>
          <w:szCs w:val="24"/>
        </w:rPr>
        <w:t xml:space="preserve"> with</w:t>
      </w:r>
      <w:r w:rsidR="00AE1863" w:rsidRPr="00B83F37">
        <w:rPr>
          <w:rFonts w:ascii="Arial" w:hAnsi="Arial" w:cs="Arial"/>
          <w:sz w:val="24"/>
          <w:szCs w:val="24"/>
        </w:rPr>
        <w:t xml:space="preserve"> </w:t>
      </w:r>
      <w:r w:rsidR="00325D10" w:rsidRPr="00B83F37">
        <w:rPr>
          <w:rFonts w:ascii="Arial" w:hAnsi="Arial" w:cs="Arial"/>
          <w:sz w:val="24"/>
          <w:szCs w:val="24"/>
        </w:rPr>
        <w:t>objective</w:t>
      </w:r>
      <w:r w:rsidR="00607111" w:rsidRPr="00B83F37">
        <w:rPr>
          <w:rFonts w:ascii="Arial" w:hAnsi="Arial" w:cs="Arial"/>
          <w:sz w:val="24"/>
          <w:szCs w:val="24"/>
        </w:rPr>
        <w:t xml:space="preserve"> to </w:t>
      </w:r>
      <w:r w:rsidR="00AE1863" w:rsidRPr="00B83F37">
        <w:rPr>
          <w:rFonts w:ascii="Arial" w:hAnsi="Arial" w:cs="Arial"/>
          <w:sz w:val="24"/>
          <w:szCs w:val="24"/>
        </w:rPr>
        <w:t>give better perspective on acceptance technology</w:t>
      </w:r>
      <w:r w:rsidR="00607111" w:rsidRPr="00B83F37">
        <w:rPr>
          <w:rFonts w:ascii="Arial" w:hAnsi="Arial" w:cs="Arial"/>
          <w:sz w:val="24"/>
          <w:szCs w:val="24"/>
        </w:rPr>
        <w:t xml:space="preserve"> model</w:t>
      </w:r>
      <w:r w:rsidR="00AE1863" w:rsidRPr="00B83F37">
        <w:rPr>
          <w:rFonts w:ascii="Arial" w:hAnsi="Arial" w:cs="Arial"/>
          <w:sz w:val="24"/>
          <w:szCs w:val="24"/>
        </w:rPr>
        <w:t xml:space="preserve"> compare to others traditional technology acceptance models</w:t>
      </w:r>
      <w:sdt>
        <w:sdtPr>
          <w:rPr>
            <w:rFonts w:ascii="Arial" w:hAnsi="Arial" w:cs="Arial"/>
            <w:sz w:val="24"/>
            <w:szCs w:val="24"/>
          </w:rPr>
          <w:id w:val="1880739127"/>
          <w:citation/>
        </w:sdtPr>
        <w:sdtEndPr/>
        <w:sdtContent>
          <w:r w:rsidR="00AE1863" w:rsidRPr="00B83F37">
            <w:rPr>
              <w:rFonts w:ascii="Arial" w:hAnsi="Arial" w:cs="Arial"/>
              <w:sz w:val="24"/>
              <w:szCs w:val="24"/>
            </w:rPr>
            <w:fldChar w:fldCharType="begin"/>
          </w:r>
          <w:r w:rsidR="00AE1863" w:rsidRPr="00B83F37">
            <w:rPr>
              <w:rFonts w:ascii="Arial" w:hAnsi="Arial" w:cs="Arial"/>
              <w:sz w:val="24"/>
              <w:szCs w:val="24"/>
            </w:rPr>
            <w:instrText xml:space="preserve"> CITATION Ven03 \l 17417 </w:instrText>
          </w:r>
          <w:r w:rsidR="00AE1863"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(Venkatesh, 2003)</w:t>
          </w:r>
          <w:r w:rsidR="00AE1863" w:rsidRPr="00B83F37">
            <w:rPr>
              <w:rFonts w:ascii="Arial" w:hAnsi="Arial" w:cs="Arial"/>
              <w:sz w:val="24"/>
              <w:szCs w:val="24"/>
            </w:rPr>
            <w:fldChar w:fldCharType="end"/>
          </w:r>
        </w:sdtContent>
      </w:sdt>
      <w:r w:rsidR="00AE1863" w:rsidRPr="00B83F37">
        <w:rPr>
          <w:rFonts w:ascii="Arial" w:hAnsi="Arial" w:cs="Arial"/>
          <w:sz w:val="24"/>
          <w:szCs w:val="24"/>
        </w:rPr>
        <w:t xml:space="preserve">. </w:t>
      </w:r>
      <w:r w:rsidR="0070371F" w:rsidRPr="00B83F37">
        <w:rPr>
          <w:rFonts w:ascii="Arial" w:hAnsi="Arial" w:cs="Arial"/>
          <w:sz w:val="24"/>
          <w:szCs w:val="24"/>
        </w:rPr>
        <w:t>Basically,</w:t>
      </w:r>
      <w:r w:rsidR="0070371F" w:rsidRPr="00B83F37">
        <w:rPr>
          <w:rFonts w:ascii="Arial" w:hAnsi="Arial" w:cs="Arial"/>
        </w:rPr>
        <w:t xml:space="preserve"> </w:t>
      </w:r>
      <w:r w:rsidR="0070371F" w:rsidRPr="00B83F37">
        <w:rPr>
          <w:rFonts w:ascii="Arial" w:hAnsi="Arial" w:cs="Arial"/>
          <w:sz w:val="24"/>
          <w:szCs w:val="24"/>
        </w:rPr>
        <w:t xml:space="preserve">UTAUT has 4 key constructs which is </w:t>
      </w:r>
      <w:r w:rsidR="00FB4F3D" w:rsidRPr="00B83F37">
        <w:rPr>
          <w:rFonts w:ascii="Arial" w:hAnsi="Arial" w:cs="Arial"/>
          <w:sz w:val="24"/>
          <w:szCs w:val="24"/>
        </w:rPr>
        <w:t>social influence</w:t>
      </w:r>
      <w:r w:rsidR="00D119B0" w:rsidRPr="00B83F37">
        <w:rPr>
          <w:rFonts w:ascii="Arial" w:hAnsi="Arial" w:cs="Arial"/>
          <w:sz w:val="24"/>
          <w:szCs w:val="24"/>
        </w:rPr>
        <w:t xml:space="preserve"> (SI)</w:t>
      </w:r>
      <w:r w:rsidR="00FB4F3D" w:rsidRPr="00B83F37">
        <w:rPr>
          <w:rFonts w:ascii="Arial" w:hAnsi="Arial" w:cs="Arial"/>
          <w:sz w:val="24"/>
          <w:szCs w:val="24"/>
        </w:rPr>
        <w:t xml:space="preserve">, </w:t>
      </w:r>
      <w:r w:rsidR="0070371F" w:rsidRPr="00B83F37">
        <w:rPr>
          <w:rFonts w:ascii="Arial" w:hAnsi="Arial" w:cs="Arial"/>
          <w:sz w:val="24"/>
          <w:szCs w:val="24"/>
        </w:rPr>
        <w:t>effort expectancy</w:t>
      </w:r>
      <w:r w:rsidR="00D119B0" w:rsidRPr="00B83F37">
        <w:rPr>
          <w:rFonts w:ascii="Arial" w:hAnsi="Arial" w:cs="Arial"/>
          <w:sz w:val="24"/>
          <w:szCs w:val="24"/>
        </w:rPr>
        <w:t xml:space="preserve"> (EE)</w:t>
      </w:r>
      <w:r w:rsidR="0070371F" w:rsidRPr="00B83F37">
        <w:rPr>
          <w:rFonts w:ascii="Arial" w:hAnsi="Arial" w:cs="Arial"/>
          <w:sz w:val="24"/>
          <w:szCs w:val="24"/>
        </w:rPr>
        <w:t xml:space="preserve">, </w:t>
      </w:r>
      <w:r w:rsidR="00FB4F3D" w:rsidRPr="00B83F37">
        <w:rPr>
          <w:rFonts w:ascii="Arial" w:hAnsi="Arial" w:cs="Arial"/>
          <w:sz w:val="24"/>
          <w:szCs w:val="24"/>
        </w:rPr>
        <w:t>performance expectancy</w:t>
      </w:r>
      <w:r w:rsidR="00D119B0" w:rsidRPr="00B83F37">
        <w:rPr>
          <w:rFonts w:ascii="Arial" w:hAnsi="Arial" w:cs="Arial"/>
          <w:sz w:val="24"/>
          <w:szCs w:val="24"/>
        </w:rPr>
        <w:t xml:space="preserve"> (PE)</w:t>
      </w:r>
      <w:r w:rsidR="00FB4F3D" w:rsidRPr="00B83F37">
        <w:rPr>
          <w:rFonts w:ascii="Arial" w:hAnsi="Arial" w:cs="Arial"/>
          <w:sz w:val="24"/>
          <w:szCs w:val="24"/>
        </w:rPr>
        <w:t xml:space="preserve"> a</w:t>
      </w:r>
      <w:r w:rsidR="0070371F" w:rsidRPr="00B83F37">
        <w:rPr>
          <w:rFonts w:ascii="Arial" w:hAnsi="Arial" w:cs="Arial"/>
          <w:sz w:val="24"/>
          <w:szCs w:val="24"/>
        </w:rPr>
        <w:t>nd facilitating conditions</w:t>
      </w:r>
      <w:r w:rsidR="00D119B0" w:rsidRPr="00B83F37">
        <w:rPr>
          <w:rFonts w:ascii="Arial" w:hAnsi="Arial" w:cs="Arial"/>
          <w:sz w:val="24"/>
          <w:szCs w:val="24"/>
        </w:rPr>
        <w:t xml:space="preserve"> (FC)</w:t>
      </w:r>
      <w:r w:rsidR="0070371F" w:rsidRPr="00B83F37">
        <w:rPr>
          <w:rFonts w:ascii="Arial" w:hAnsi="Arial" w:cs="Arial"/>
          <w:sz w:val="24"/>
          <w:szCs w:val="24"/>
        </w:rPr>
        <w:t xml:space="preserve">. </w:t>
      </w:r>
      <w:r w:rsidR="00325D10" w:rsidRPr="00B83F37">
        <w:rPr>
          <w:rFonts w:ascii="Arial" w:hAnsi="Arial" w:cs="Arial"/>
          <w:sz w:val="24"/>
          <w:szCs w:val="24"/>
        </w:rPr>
        <w:t xml:space="preserve">These </w:t>
      </w:r>
      <w:bookmarkStart w:id="75" w:name="_Hlk7300679"/>
      <w:r w:rsidR="00325D10" w:rsidRPr="00B83F37">
        <w:rPr>
          <w:rFonts w:ascii="Arial" w:hAnsi="Arial" w:cs="Arial"/>
          <w:sz w:val="24"/>
          <w:szCs w:val="24"/>
        </w:rPr>
        <w:t>4 key constructs</w:t>
      </w:r>
      <w:r w:rsidR="0070371F" w:rsidRPr="00B83F37">
        <w:rPr>
          <w:rFonts w:ascii="Arial" w:hAnsi="Arial" w:cs="Arial"/>
          <w:sz w:val="24"/>
          <w:szCs w:val="24"/>
        </w:rPr>
        <w:t xml:space="preserve"> </w:t>
      </w:r>
      <w:bookmarkEnd w:id="75"/>
      <w:r w:rsidR="0070371F" w:rsidRPr="00B83F37">
        <w:rPr>
          <w:rFonts w:ascii="Arial" w:hAnsi="Arial" w:cs="Arial"/>
          <w:sz w:val="24"/>
          <w:szCs w:val="24"/>
        </w:rPr>
        <w:t xml:space="preserve">influence user’s behavioural </w:t>
      </w:r>
      <w:r w:rsidR="00FB4F3D" w:rsidRPr="00B83F37">
        <w:rPr>
          <w:rFonts w:ascii="Arial" w:hAnsi="Arial" w:cs="Arial"/>
          <w:sz w:val="24"/>
          <w:szCs w:val="24"/>
        </w:rPr>
        <w:t xml:space="preserve">intention </w:t>
      </w:r>
      <w:r w:rsidR="0070371F" w:rsidRPr="00B83F37">
        <w:rPr>
          <w:rFonts w:ascii="Arial" w:hAnsi="Arial" w:cs="Arial"/>
          <w:sz w:val="24"/>
          <w:szCs w:val="24"/>
        </w:rPr>
        <w:t>on adopt</w:t>
      </w:r>
      <w:r w:rsidR="00FB4F3D" w:rsidRPr="00B83F37">
        <w:rPr>
          <w:rFonts w:ascii="Arial" w:hAnsi="Arial" w:cs="Arial"/>
          <w:sz w:val="24"/>
          <w:szCs w:val="24"/>
        </w:rPr>
        <w:t xml:space="preserve"> new</w:t>
      </w:r>
      <w:r w:rsidR="0070371F" w:rsidRPr="00B83F37">
        <w:rPr>
          <w:rFonts w:ascii="Arial" w:hAnsi="Arial" w:cs="Arial"/>
          <w:sz w:val="24"/>
          <w:szCs w:val="24"/>
        </w:rPr>
        <w:t xml:space="preserve"> technology. </w:t>
      </w:r>
      <w:r w:rsidR="00325D10" w:rsidRPr="00B83F37">
        <w:rPr>
          <w:rFonts w:ascii="Arial" w:hAnsi="Arial" w:cs="Arial"/>
          <w:sz w:val="24"/>
          <w:szCs w:val="24"/>
        </w:rPr>
        <w:t xml:space="preserve">Details of each key constructs can refer to Table </w:t>
      </w:r>
      <w:r>
        <w:rPr>
          <w:rFonts w:ascii="Arial" w:hAnsi="Arial" w:cs="Arial"/>
          <w:sz w:val="24"/>
          <w:szCs w:val="24"/>
        </w:rPr>
        <w:t>7</w:t>
      </w:r>
      <w:r w:rsidR="00325D10" w:rsidRPr="00B83F37">
        <w:rPr>
          <w:rFonts w:ascii="Arial" w:hAnsi="Arial" w:cs="Arial"/>
          <w:sz w:val="24"/>
          <w:szCs w:val="24"/>
        </w:rPr>
        <w:t xml:space="preserve">. </w:t>
      </w:r>
    </w:p>
    <w:p w14:paraId="150339BD" w14:textId="334225E6" w:rsidR="00975268" w:rsidRPr="00B83F37" w:rsidRDefault="00975268" w:rsidP="00975268">
      <w:pPr>
        <w:spacing w:line="480" w:lineRule="auto"/>
        <w:ind w:firstLine="720"/>
        <w:jc w:val="center"/>
        <w:rPr>
          <w:rFonts w:ascii="Arial" w:hAnsi="Arial" w:cs="Arial"/>
          <w:sz w:val="24"/>
          <w:szCs w:val="24"/>
        </w:rPr>
      </w:pPr>
      <w:bookmarkStart w:id="76" w:name="_Hlk17972344"/>
      <w:r w:rsidRPr="00B83F37">
        <w:rPr>
          <w:rFonts w:ascii="Arial" w:hAnsi="Arial" w:cs="Arial"/>
          <w:sz w:val="24"/>
          <w:szCs w:val="24"/>
        </w:rPr>
        <w:t xml:space="preserve">Table </w:t>
      </w:r>
      <w:r w:rsidR="001F3BDB">
        <w:rPr>
          <w:rFonts w:ascii="Arial" w:hAnsi="Arial" w:cs="Arial"/>
          <w:sz w:val="24"/>
          <w:szCs w:val="24"/>
        </w:rPr>
        <w:t>7</w:t>
      </w:r>
      <w:r w:rsidRPr="00B83F37">
        <w:rPr>
          <w:rFonts w:ascii="Arial" w:hAnsi="Arial" w:cs="Arial"/>
          <w:sz w:val="24"/>
          <w:szCs w:val="24"/>
        </w:rPr>
        <w:t>: Explanation UTAUT 4 key constructs</w:t>
      </w:r>
      <w:bookmarkEnd w:id="76"/>
      <w:sdt>
        <w:sdtPr>
          <w:rPr>
            <w:rFonts w:ascii="Arial" w:hAnsi="Arial" w:cs="Arial"/>
            <w:sz w:val="24"/>
            <w:szCs w:val="24"/>
          </w:rPr>
          <w:id w:val="2137054843"/>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Ven03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(Venkatesh, 2003)</w:t>
          </w:r>
          <w:r w:rsidRPr="00B83F37">
            <w:rPr>
              <w:rFonts w:ascii="Arial" w:hAnsi="Arial" w:cs="Arial"/>
              <w:sz w:val="24"/>
              <w:szCs w:val="24"/>
            </w:rPr>
            <w:fldChar w:fldCharType="end"/>
          </w:r>
        </w:sdtContent>
      </w:sdt>
    </w:p>
    <w:p w14:paraId="610E10D5" w14:textId="77777777" w:rsidR="001848C6" w:rsidRDefault="001848C6" w:rsidP="001848C6">
      <w:pPr>
        <w:spacing w:line="360" w:lineRule="auto"/>
        <w:ind w:firstLine="720"/>
        <w:jc w:val="both"/>
        <w:rPr>
          <w:rFonts w:ascii="Arial" w:hAnsi="Arial" w:cs="Arial"/>
          <w:sz w:val="24"/>
          <w:szCs w:val="24"/>
        </w:rPr>
      </w:pPr>
    </w:p>
    <w:p w14:paraId="27D99458" w14:textId="2D464B84" w:rsidR="00D119B0" w:rsidRPr="00B83F37" w:rsidRDefault="00D119B0" w:rsidP="00FD3E4A">
      <w:pPr>
        <w:spacing w:line="360" w:lineRule="auto"/>
        <w:jc w:val="both"/>
        <w:rPr>
          <w:rFonts w:ascii="Arial" w:hAnsi="Arial" w:cs="Arial"/>
          <w:sz w:val="24"/>
          <w:szCs w:val="24"/>
        </w:rPr>
      </w:pPr>
      <w:r w:rsidRPr="00B83F37">
        <w:rPr>
          <w:rFonts w:ascii="Arial" w:hAnsi="Arial" w:cs="Arial"/>
          <w:sz w:val="24"/>
          <w:szCs w:val="24"/>
        </w:rPr>
        <w:t>Referring to UTAUT key construct like PE, EE and SI are</w:t>
      </w:r>
      <w:r w:rsidR="00975268" w:rsidRPr="00B83F37">
        <w:rPr>
          <w:rFonts w:ascii="Arial" w:hAnsi="Arial" w:cs="Arial"/>
          <w:sz w:val="24"/>
          <w:szCs w:val="24"/>
        </w:rPr>
        <w:t xml:space="preserve"> more to</w:t>
      </w:r>
      <w:r w:rsidRPr="00B83F37">
        <w:rPr>
          <w:rFonts w:ascii="Arial" w:hAnsi="Arial" w:cs="Arial"/>
          <w:sz w:val="24"/>
          <w:szCs w:val="24"/>
        </w:rPr>
        <w:t xml:space="preserve"> influence behavioural intention. Meanwhile, behavioural intention and facilitating conditions are direct decide use of technology</w:t>
      </w:r>
      <w:r w:rsidR="00975268" w:rsidRPr="00B83F37">
        <w:rPr>
          <w:rFonts w:ascii="Arial" w:hAnsi="Arial" w:cs="Arial"/>
          <w:sz w:val="24"/>
          <w:szCs w:val="24"/>
        </w:rPr>
        <w:t xml:space="preserve"> which can refer Figure </w:t>
      </w:r>
      <w:r w:rsidR="00565CA0">
        <w:rPr>
          <w:rFonts w:ascii="Arial" w:hAnsi="Arial" w:cs="Arial"/>
          <w:sz w:val="24"/>
          <w:szCs w:val="24"/>
        </w:rPr>
        <w:t>9</w:t>
      </w:r>
      <w:r w:rsidR="00975268" w:rsidRPr="00B83F37">
        <w:rPr>
          <w:rFonts w:ascii="Arial" w:hAnsi="Arial" w:cs="Arial"/>
          <w:sz w:val="24"/>
          <w:szCs w:val="24"/>
        </w:rPr>
        <w:t xml:space="preserve"> for further understand</w:t>
      </w:r>
      <w:r w:rsidRPr="00B83F37">
        <w:rPr>
          <w:rFonts w:ascii="Arial" w:hAnsi="Arial" w:cs="Arial"/>
          <w:sz w:val="24"/>
          <w:szCs w:val="24"/>
        </w:rPr>
        <w:t xml:space="preserve">. Beside this, the variables like gender, age and experience, </w:t>
      </w:r>
      <w:bookmarkStart w:id="77" w:name="_Hlk7302160"/>
      <w:r w:rsidRPr="00B83F37">
        <w:rPr>
          <w:rFonts w:ascii="Arial" w:hAnsi="Arial" w:cs="Arial"/>
          <w:sz w:val="24"/>
          <w:szCs w:val="24"/>
        </w:rPr>
        <w:t>voluntariness</w:t>
      </w:r>
      <w:bookmarkEnd w:id="77"/>
      <w:r w:rsidRPr="00B83F37">
        <w:rPr>
          <w:rFonts w:ascii="Arial" w:hAnsi="Arial" w:cs="Arial"/>
          <w:sz w:val="24"/>
          <w:szCs w:val="24"/>
        </w:rPr>
        <w:t xml:space="preserve"> are more to individual differences variable also</w:t>
      </w:r>
      <w:r w:rsidR="00975268" w:rsidRPr="00B83F37">
        <w:rPr>
          <w:rFonts w:ascii="Arial" w:hAnsi="Arial" w:cs="Arial"/>
          <w:sz w:val="24"/>
          <w:szCs w:val="24"/>
        </w:rPr>
        <w:t xml:space="preserve"> interpret in UTAUT to moderate the relationship. Therefore, this become advantage of UTAUT model which able create eight key variable and interpret in one model.</w:t>
      </w:r>
    </w:p>
    <w:p w14:paraId="2A6D9D99" w14:textId="77777777" w:rsidR="001848C6" w:rsidRDefault="001848C6" w:rsidP="001848C6">
      <w:pPr>
        <w:spacing w:line="360" w:lineRule="auto"/>
        <w:ind w:firstLine="720"/>
        <w:jc w:val="both"/>
        <w:rPr>
          <w:rFonts w:ascii="Arial" w:hAnsi="Arial" w:cs="Arial"/>
          <w:sz w:val="24"/>
          <w:szCs w:val="24"/>
        </w:rPr>
      </w:pPr>
    </w:p>
    <w:p w14:paraId="6ED591EE" w14:textId="5E6A5895" w:rsidR="00975268" w:rsidRPr="00B83F37" w:rsidRDefault="00975268" w:rsidP="00FD3E4A">
      <w:pPr>
        <w:spacing w:line="360" w:lineRule="auto"/>
        <w:jc w:val="both"/>
        <w:rPr>
          <w:rFonts w:ascii="Arial" w:hAnsi="Arial" w:cs="Arial"/>
          <w:sz w:val="24"/>
          <w:szCs w:val="24"/>
        </w:rPr>
      </w:pPr>
      <w:r w:rsidRPr="00B83F37">
        <w:rPr>
          <w:rFonts w:ascii="Arial" w:hAnsi="Arial" w:cs="Arial"/>
          <w:sz w:val="24"/>
          <w:szCs w:val="24"/>
        </w:rPr>
        <w:t xml:space="preserve">In 2012, a theoretical extension of the UTAUT is introduce and named as UTAUT 2 which this model is more appropriate to study the acceptance in technology. UTAUT 2 enhanced with 3 </w:t>
      </w:r>
      <w:r w:rsidR="00F709BF" w:rsidRPr="00B83F37">
        <w:rPr>
          <w:rFonts w:ascii="Arial" w:hAnsi="Arial" w:cs="Arial"/>
          <w:sz w:val="24"/>
          <w:szCs w:val="24"/>
        </w:rPr>
        <w:t>constructs</w:t>
      </w:r>
      <w:r w:rsidRPr="00B83F37">
        <w:rPr>
          <w:rFonts w:ascii="Arial" w:hAnsi="Arial" w:cs="Arial"/>
          <w:sz w:val="24"/>
          <w:szCs w:val="24"/>
        </w:rPr>
        <w:t xml:space="preserve"> which is price value, hedonic motivation and habit </w:t>
      </w:r>
      <w:r w:rsidR="000C2BE3" w:rsidRPr="00B83F37">
        <w:rPr>
          <w:rFonts w:ascii="Arial" w:hAnsi="Arial" w:cs="Arial"/>
          <w:sz w:val="24"/>
          <w:szCs w:val="24"/>
        </w:rPr>
        <w:t xml:space="preserve">but have remove the voluntariness </w:t>
      </w:r>
      <w:r w:rsidRPr="00B83F37">
        <w:rPr>
          <w:rFonts w:ascii="Arial" w:hAnsi="Arial" w:cs="Arial"/>
          <w:sz w:val="24"/>
          <w:szCs w:val="24"/>
        </w:rPr>
        <w:t>with aim tailor it to the customer technology use settings</w:t>
      </w:r>
      <w:r w:rsidR="000C2BE3" w:rsidRPr="00B83F37">
        <w:rPr>
          <w:rFonts w:ascii="Arial" w:hAnsi="Arial" w:cs="Arial"/>
          <w:sz w:val="24"/>
          <w:szCs w:val="24"/>
        </w:rPr>
        <w:t xml:space="preserve"> </w:t>
      </w:r>
      <w:sdt>
        <w:sdtPr>
          <w:rPr>
            <w:rFonts w:ascii="Arial" w:hAnsi="Arial" w:cs="Arial"/>
            <w:sz w:val="24"/>
            <w:szCs w:val="24"/>
          </w:rPr>
          <w:id w:val="558213502"/>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Vis12 \l 17417 </w:instrText>
          </w:r>
          <w:r w:rsidRPr="00B83F37">
            <w:rPr>
              <w:rFonts w:ascii="Arial" w:hAnsi="Arial" w:cs="Arial"/>
              <w:sz w:val="24"/>
              <w:szCs w:val="24"/>
            </w:rPr>
            <w:fldChar w:fldCharType="separate"/>
          </w:r>
          <w:r w:rsidR="00DC22C3" w:rsidRPr="00DC22C3">
            <w:rPr>
              <w:rFonts w:ascii="Arial" w:hAnsi="Arial" w:cs="Arial"/>
              <w:noProof/>
              <w:sz w:val="24"/>
              <w:szCs w:val="24"/>
            </w:rPr>
            <w:t>(Venkatesh, et al., 2012)</w:t>
          </w:r>
          <w:r w:rsidRPr="00B83F37">
            <w:rPr>
              <w:rFonts w:ascii="Arial" w:hAnsi="Arial" w:cs="Arial"/>
              <w:sz w:val="24"/>
              <w:szCs w:val="24"/>
            </w:rPr>
            <w:fldChar w:fldCharType="end"/>
          </w:r>
        </w:sdtContent>
      </w:sdt>
      <w:r w:rsidRPr="00B83F37">
        <w:rPr>
          <w:rFonts w:ascii="Arial" w:hAnsi="Arial" w:cs="Arial"/>
          <w:sz w:val="24"/>
          <w:szCs w:val="24"/>
        </w:rPr>
        <w:t xml:space="preserve">. Refer to Figure </w:t>
      </w:r>
      <w:r w:rsidR="00565CA0">
        <w:rPr>
          <w:rFonts w:ascii="Arial" w:hAnsi="Arial" w:cs="Arial"/>
          <w:sz w:val="24"/>
          <w:szCs w:val="24"/>
        </w:rPr>
        <w:t>10</w:t>
      </w:r>
      <w:r w:rsidRPr="00B83F37">
        <w:rPr>
          <w:rFonts w:ascii="Arial" w:hAnsi="Arial" w:cs="Arial"/>
          <w:sz w:val="24"/>
          <w:szCs w:val="24"/>
        </w:rPr>
        <w:t xml:space="preserve"> for UTAUT 2 model</w:t>
      </w:r>
      <w:r w:rsidR="00AE7632" w:rsidRPr="00B83F37">
        <w:rPr>
          <w:rFonts w:ascii="Arial" w:hAnsi="Arial" w:cs="Arial"/>
          <w:sz w:val="24"/>
          <w:szCs w:val="24"/>
        </w:rPr>
        <w:t>.</w:t>
      </w:r>
      <w:r w:rsidR="003D29DB" w:rsidRPr="00B83F37">
        <w:rPr>
          <w:rFonts w:ascii="Arial" w:hAnsi="Arial" w:cs="Arial"/>
          <w:sz w:val="24"/>
          <w:szCs w:val="24"/>
        </w:rPr>
        <w:t xml:space="preserve"> </w:t>
      </w:r>
    </w:p>
    <w:p w14:paraId="44F98521" w14:textId="3BFA23E0" w:rsidR="000C2BE3" w:rsidRPr="00B83F37" w:rsidRDefault="000C2BE3" w:rsidP="000C2BE3">
      <w:pPr>
        <w:spacing w:line="360" w:lineRule="auto"/>
        <w:jc w:val="both"/>
        <w:rPr>
          <w:rFonts w:ascii="Arial" w:hAnsi="Arial" w:cs="Arial"/>
          <w:sz w:val="24"/>
          <w:szCs w:val="24"/>
        </w:rPr>
      </w:pPr>
      <w:r w:rsidRPr="00B83F37">
        <w:rPr>
          <w:rFonts w:ascii="Arial" w:hAnsi="Arial" w:cs="Arial"/>
          <w:noProof/>
        </w:rPr>
        <w:lastRenderedPageBreak/>
        <w:drawing>
          <wp:anchor distT="0" distB="0" distL="114300" distR="114300" simplePos="0" relativeHeight="251672576" behindDoc="0" locked="0" layoutInCell="1" allowOverlap="1" wp14:anchorId="763E5519" wp14:editId="70F04D4A">
            <wp:simplePos x="0" y="0"/>
            <wp:positionH relativeFrom="margin">
              <wp:posOffset>699135</wp:posOffset>
            </wp:positionH>
            <wp:positionV relativeFrom="paragraph">
              <wp:posOffset>27940</wp:posOffset>
            </wp:positionV>
            <wp:extent cx="4312285" cy="3070225"/>
            <wp:effectExtent l="19050" t="19050" r="12065" b="158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312285" cy="307022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2EC303FB" w14:textId="47E40F69" w:rsidR="000C2BE3" w:rsidRPr="00B83F37" w:rsidRDefault="000C2BE3" w:rsidP="000C2BE3">
      <w:pPr>
        <w:spacing w:line="360" w:lineRule="auto"/>
        <w:jc w:val="both"/>
        <w:rPr>
          <w:rFonts w:ascii="Arial" w:hAnsi="Arial" w:cs="Arial"/>
          <w:sz w:val="24"/>
          <w:szCs w:val="24"/>
        </w:rPr>
      </w:pPr>
    </w:p>
    <w:p w14:paraId="67BD49B6" w14:textId="10AC59E6" w:rsidR="000C2BE3" w:rsidRPr="00B83F37" w:rsidRDefault="000C2BE3" w:rsidP="000C2BE3">
      <w:pPr>
        <w:spacing w:line="240" w:lineRule="auto"/>
        <w:jc w:val="both"/>
        <w:rPr>
          <w:rFonts w:ascii="Arial" w:hAnsi="Arial" w:cs="Arial"/>
          <w:sz w:val="24"/>
          <w:szCs w:val="24"/>
        </w:rPr>
      </w:pPr>
    </w:p>
    <w:p w14:paraId="1A0CB835" w14:textId="77777777" w:rsidR="000C2BE3" w:rsidRPr="00B83F37" w:rsidRDefault="000C2BE3" w:rsidP="000C2BE3">
      <w:pPr>
        <w:spacing w:line="240" w:lineRule="auto"/>
        <w:jc w:val="both"/>
        <w:rPr>
          <w:rFonts w:ascii="Arial" w:hAnsi="Arial" w:cs="Arial"/>
          <w:sz w:val="24"/>
          <w:szCs w:val="24"/>
        </w:rPr>
      </w:pPr>
    </w:p>
    <w:p w14:paraId="5AEAB6C3" w14:textId="3FEADFD3" w:rsidR="000C2BE3" w:rsidRPr="00B83F37" w:rsidRDefault="000C2BE3" w:rsidP="000C2BE3">
      <w:pPr>
        <w:spacing w:line="240" w:lineRule="auto"/>
        <w:jc w:val="both"/>
        <w:rPr>
          <w:rFonts w:ascii="Arial" w:hAnsi="Arial" w:cs="Arial"/>
          <w:sz w:val="24"/>
          <w:szCs w:val="24"/>
        </w:rPr>
      </w:pPr>
    </w:p>
    <w:p w14:paraId="309974C0" w14:textId="38861B5B" w:rsidR="000C2BE3" w:rsidRPr="00B83F37" w:rsidRDefault="000C2BE3" w:rsidP="000C2BE3">
      <w:pPr>
        <w:spacing w:line="240" w:lineRule="auto"/>
        <w:jc w:val="both"/>
        <w:rPr>
          <w:rFonts w:ascii="Arial" w:hAnsi="Arial" w:cs="Arial"/>
          <w:sz w:val="24"/>
          <w:szCs w:val="24"/>
        </w:rPr>
      </w:pPr>
    </w:p>
    <w:p w14:paraId="0BD44B14" w14:textId="6A50E9A6" w:rsidR="000C2BE3" w:rsidRPr="00B83F37" w:rsidRDefault="000C2BE3" w:rsidP="000C2BE3">
      <w:pPr>
        <w:spacing w:line="240" w:lineRule="auto"/>
        <w:jc w:val="both"/>
        <w:rPr>
          <w:rFonts w:ascii="Arial" w:hAnsi="Arial" w:cs="Arial"/>
          <w:sz w:val="24"/>
          <w:szCs w:val="24"/>
        </w:rPr>
      </w:pPr>
    </w:p>
    <w:p w14:paraId="3D2065AA" w14:textId="1EE8F4DD" w:rsidR="000C2BE3" w:rsidRPr="00B83F37" w:rsidRDefault="000C2BE3" w:rsidP="000C2BE3">
      <w:pPr>
        <w:spacing w:line="360" w:lineRule="auto"/>
        <w:jc w:val="both"/>
        <w:rPr>
          <w:rFonts w:ascii="Arial" w:hAnsi="Arial" w:cs="Arial"/>
          <w:sz w:val="24"/>
          <w:szCs w:val="24"/>
        </w:rPr>
      </w:pPr>
    </w:p>
    <w:p w14:paraId="6A068E69" w14:textId="2648E318" w:rsidR="000C2BE3" w:rsidRPr="00B83F37" w:rsidRDefault="000C2BE3" w:rsidP="000C2BE3">
      <w:pPr>
        <w:spacing w:line="360" w:lineRule="auto"/>
        <w:jc w:val="both"/>
        <w:rPr>
          <w:rFonts w:ascii="Arial" w:hAnsi="Arial" w:cs="Arial"/>
          <w:sz w:val="24"/>
          <w:szCs w:val="24"/>
        </w:rPr>
      </w:pPr>
    </w:p>
    <w:p w14:paraId="553CE91B" w14:textId="55D4D9F1" w:rsidR="000C2BE3" w:rsidRPr="00B83F37" w:rsidRDefault="000C2BE3" w:rsidP="000C2BE3">
      <w:pPr>
        <w:spacing w:line="360" w:lineRule="auto"/>
        <w:jc w:val="both"/>
        <w:rPr>
          <w:rFonts w:ascii="Arial" w:hAnsi="Arial" w:cs="Arial"/>
          <w:sz w:val="24"/>
          <w:szCs w:val="24"/>
        </w:rPr>
      </w:pPr>
    </w:p>
    <w:p w14:paraId="0E39E1FA" w14:textId="4CBFD029" w:rsidR="00607111" w:rsidRPr="00B83F37" w:rsidRDefault="00AE7632" w:rsidP="001848C6">
      <w:pPr>
        <w:spacing w:line="360" w:lineRule="auto"/>
        <w:jc w:val="both"/>
        <w:rPr>
          <w:rFonts w:ascii="Arial" w:hAnsi="Arial" w:cs="Arial"/>
          <w:sz w:val="24"/>
          <w:szCs w:val="24"/>
        </w:rPr>
      </w:pPr>
      <w:bookmarkStart w:id="78" w:name="_Hlk17972370"/>
      <w:r w:rsidRPr="00B83F37">
        <w:rPr>
          <w:rFonts w:ascii="Arial" w:hAnsi="Arial" w:cs="Arial"/>
        </w:rPr>
        <w:t xml:space="preserve"> </w:t>
      </w:r>
      <w:r w:rsidR="00607111" w:rsidRPr="00B83F37">
        <w:rPr>
          <w:rFonts w:ascii="Arial" w:hAnsi="Arial" w:cs="Arial"/>
          <w:sz w:val="24"/>
          <w:szCs w:val="24"/>
        </w:rPr>
        <w:t xml:space="preserve">Figure </w:t>
      </w:r>
      <w:r w:rsidR="00565CA0">
        <w:rPr>
          <w:rFonts w:ascii="Arial" w:hAnsi="Arial" w:cs="Arial"/>
          <w:sz w:val="24"/>
          <w:szCs w:val="24"/>
        </w:rPr>
        <w:t>9</w:t>
      </w:r>
      <w:r w:rsidR="00607111" w:rsidRPr="00B83F37">
        <w:rPr>
          <w:rFonts w:ascii="Arial" w:hAnsi="Arial" w:cs="Arial"/>
          <w:sz w:val="24"/>
          <w:szCs w:val="24"/>
        </w:rPr>
        <w:t xml:space="preserve">: </w:t>
      </w:r>
      <w:bookmarkStart w:id="79" w:name="_Hlk7302096"/>
      <w:r w:rsidR="00607111" w:rsidRPr="00B83F37">
        <w:rPr>
          <w:rFonts w:ascii="Arial" w:hAnsi="Arial" w:cs="Arial"/>
          <w:sz w:val="24"/>
          <w:szCs w:val="24"/>
        </w:rPr>
        <w:t>Unified Theory of Acceptance and Use of Technology (UTAUT) Model</w:t>
      </w:r>
      <w:bookmarkEnd w:id="78"/>
      <w:bookmarkEnd w:id="79"/>
      <w:sdt>
        <w:sdtPr>
          <w:rPr>
            <w:rFonts w:ascii="Arial" w:hAnsi="Arial" w:cs="Arial"/>
            <w:sz w:val="24"/>
            <w:szCs w:val="24"/>
          </w:rPr>
          <w:id w:val="-1800595634"/>
          <w:citation/>
        </w:sdtPr>
        <w:sdtEndPr/>
        <w:sdtContent>
          <w:r w:rsidR="000C2BE3" w:rsidRPr="00B83F37">
            <w:rPr>
              <w:rFonts w:ascii="Arial" w:hAnsi="Arial" w:cs="Arial"/>
              <w:sz w:val="24"/>
              <w:szCs w:val="24"/>
            </w:rPr>
            <w:fldChar w:fldCharType="begin"/>
          </w:r>
          <w:r w:rsidR="000C2BE3" w:rsidRPr="00B83F37">
            <w:rPr>
              <w:rFonts w:ascii="Arial" w:hAnsi="Arial" w:cs="Arial"/>
              <w:sz w:val="24"/>
              <w:szCs w:val="24"/>
            </w:rPr>
            <w:instrText xml:space="preserve"> CITATION Ven03 \l 17417 </w:instrText>
          </w:r>
          <w:r w:rsidR="000C2BE3"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(Venkatesh, 2003)</w:t>
          </w:r>
          <w:r w:rsidR="000C2BE3" w:rsidRPr="00B83F37">
            <w:rPr>
              <w:rFonts w:ascii="Arial" w:hAnsi="Arial" w:cs="Arial"/>
              <w:sz w:val="24"/>
              <w:szCs w:val="24"/>
            </w:rPr>
            <w:fldChar w:fldCharType="end"/>
          </w:r>
        </w:sdtContent>
      </w:sdt>
    </w:p>
    <w:p w14:paraId="4A230A1D" w14:textId="12BF9C3D" w:rsidR="001848C6" w:rsidRDefault="001848C6" w:rsidP="001848C6">
      <w:pPr>
        <w:spacing w:line="360" w:lineRule="auto"/>
        <w:jc w:val="both"/>
        <w:rPr>
          <w:rFonts w:ascii="Arial" w:hAnsi="Arial" w:cs="Arial"/>
          <w:sz w:val="24"/>
          <w:szCs w:val="24"/>
        </w:rPr>
      </w:pPr>
      <w:r w:rsidRPr="00B83F37">
        <w:rPr>
          <w:rFonts w:ascii="Arial" w:hAnsi="Arial" w:cs="Arial"/>
          <w:noProof/>
        </w:rPr>
        <w:drawing>
          <wp:anchor distT="0" distB="0" distL="114300" distR="114300" simplePos="0" relativeHeight="251674624" behindDoc="0" locked="0" layoutInCell="1" allowOverlap="1" wp14:anchorId="5B16870D" wp14:editId="5BD98C2D">
            <wp:simplePos x="0" y="0"/>
            <wp:positionH relativeFrom="margin">
              <wp:align>center</wp:align>
            </wp:positionH>
            <wp:positionV relativeFrom="paragraph">
              <wp:posOffset>447911</wp:posOffset>
            </wp:positionV>
            <wp:extent cx="4807585" cy="3832860"/>
            <wp:effectExtent l="19050" t="19050" r="12065" b="152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1776" b="7994"/>
                    <a:stretch/>
                  </pic:blipFill>
                  <pic:spPr bwMode="auto">
                    <a:xfrm>
                      <a:off x="0" y="0"/>
                      <a:ext cx="4807585" cy="383286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9C731" w14:textId="45C88159" w:rsidR="00607111" w:rsidRPr="00B83F37" w:rsidRDefault="00207724" w:rsidP="001848C6">
      <w:pPr>
        <w:spacing w:line="360" w:lineRule="auto"/>
        <w:jc w:val="both"/>
        <w:rPr>
          <w:rFonts w:ascii="Arial" w:hAnsi="Arial" w:cs="Arial"/>
          <w:sz w:val="24"/>
          <w:szCs w:val="24"/>
        </w:rPr>
      </w:pPr>
      <w:r w:rsidRPr="00B83F37">
        <w:rPr>
          <w:rFonts w:ascii="Arial" w:hAnsi="Arial" w:cs="Arial"/>
          <w:sz w:val="24"/>
          <w:szCs w:val="24"/>
        </w:rPr>
        <w:t xml:space="preserve">Figure </w:t>
      </w:r>
      <w:r w:rsidR="00565CA0">
        <w:rPr>
          <w:rFonts w:ascii="Arial" w:hAnsi="Arial" w:cs="Arial"/>
          <w:sz w:val="24"/>
          <w:szCs w:val="24"/>
        </w:rPr>
        <w:t>10</w:t>
      </w:r>
      <w:r w:rsidRPr="00B83F37">
        <w:rPr>
          <w:rFonts w:ascii="Arial" w:hAnsi="Arial" w:cs="Arial"/>
          <w:sz w:val="24"/>
          <w:szCs w:val="24"/>
        </w:rPr>
        <w:t xml:space="preserve">: </w:t>
      </w:r>
      <w:r w:rsidR="000C2BE3" w:rsidRPr="00B83F37">
        <w:rPr>
          <w:rFonts w:ascii="Arial" w:hAnsi="Arial" w:cs="Arial"/>
          <w:sz w:val="24"/>
          <w:szCs w:val="24"/>
        </w:rPr>
        <w:t>Unified Theory of Acceptance and Use of Technology (UTAUT 2) Model</w:t>
      </w:r>
      <w:sdt>
        <w:sdtPr>
          <w:rPr>
            <w:rFonts w:ascii="Arial" w:hAnsi="Arial" w:cs="Arial"/>
            <w:sz w:val="24"/>
            <w:szCs w:val="24"/>
          </w:rPr>
          <w:id w:val="540472452"/>
          <w:citation/>
        </w:sdtPr>
        <w:sdtEndPr/>
        <w:sdtContent>
          <w:r w:rsidR="000C2BE3" w:rsidRPr="00B83F37">
            <w:rPr>
              <w:rFonts w:ascii="Arial" w:hAnsi="Arial" w:cs="Arial"/>
              <w:sz w:val="24"/>
              <w:szCs w:val="24"/>
            </w:rPr>
            <w:fldChar w:fldCharType="begin"/>
          </w:r>
          <w:r w:rsidR="000C2BE3" w:rsidRPr="00B83F37">
            <w:rPr>
              <w:rFonts w:ascii="Arial" w:hAnsi="Arial" w:cs="Arial"/>
              <w:sz w:val="24"/>
              <w:szCs w:val="24"/>
            </w:rPr>
            <w:instrText xml:space="preserve"> CITATION Vis12 \l 17417 </w:instrText>
          </w:r>
          <w:r w:rsidR="000C2BE3"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(Venkatesh, et al., 2012)</w:t>
          </w:r>
          <w:r w:rsidR="000C2BE3" w:rsidRPr="00B83F37">
            <w:rPr>
              <w:rFonts w:ascii="Arial" w:hAnsi="Arial" w:cs="Arial"/>
              <w:sz w:val="24"/>
              <w:szCs w:val="24"/>
            </w:rPr>
            <w:fldChar w:fldCharType="end"/>
          </w:r>
        </w:sdtContent>
      </w:sdt>
    </w:p>
    <w:p w14:paraId="3247BFEA" w14:textId="0F97A122" w:rsidR="00E926CD" w:rsidRDefault="00E926CD" w:rsidP="001848C6">
      <w:pPr>
        <w:pStyle w:val="Heading2"/>
        <w:spacing w:line="480" w:lineRule="auto"/>
        <w:rPr>
          <w:rFonts w:ascii="Arial" w:hAnsi="Arial" w:cs="Arial"/>
          <w:b/>
          <w:bCs/>
          <w:color w:val="auto"/>
        </w:rPr>
      </w:pPr>
      <w:bookmarkStart w:id="80" w:name="_Toc17969731"/>
      <w:bookmarkStart w:id="81" w:name="_Toc7115312"/>
      <w:r>
        <w:rPr>
          <w:rFonts w:ascii="Arial" w:hAnsi="Arial" w:cs="Arial"/>
          <w:b/>
          <w:bCs/>
          <w:color w:val="auto"/>
        </w:rPr>
        <w:lastRenderedPageBreak/>
        <w:t>2.6</w:t>
      </w:r>
      <w:r>
        <w:rPr>
          <w:rFonts w:ascii="Arial" w:hAnsi="Arial" w:cs="Arial"/>
          <w:b/>
          <w:bCs/>
          <w:color w:val="auto"/>
        </w:rPr>
        <w:tab/>
      </w:r>
      <w:r w:rsidRPr="00E926CD">
        <w:rPr>
          <w:rFonts w:ascii="Arial" w:hAnsi="Arial" w:cs="Arial"/>
          <w:b/>
          <w:bCs/>
          <w:color w:val="auto"/>
        </w:rPr>
        <w:t>Literature Gap</w:t>
      </w:r>
      <w:bookmarkEnd w:id="80"/>
    </w:p>
    <w:p w14:paraId="449B8A03" w14:textId="77777777" w:rsidR="00E926CD" w:rsidRDefault="00E926CD" w:rsidP="00E926CD">
      <w:pPr>
        <w:spacing w:line="360" w:lineRule="auto"/>
        <w:jc w:val="both"/>
        <w:rPr>
          <w:rFonts w:ascii="Arial" w:hAnsi="Arial" w:cs="Arial"/>
          <w:sz w:val="24"/>
          <w:szCs w:val="24"/>
        </w:rPr>
      </w:pPr>
    </w:p>
    <w:p w14:paraId="7B18C57D" w14:textId="4073F919" w:rsidR="00FD3E4A" w:rsidRDefault="00FD3E4A" w:rsidP="00E926CD">
      <w:pPr>
        <w:spacing w:line="360" w:lineRule="auto"/>
        <w:jc w:val="both"/>
        <w:rPr>
          <w:rFonts w:ascii="Arial" w:hAnsi="Arial" w:cs="Arial"/>
          <w:sz w:val="24"/>
          <w:szCs w:val="24"/>
        </w:rPr>
      </w:pPr>
      <w:r w:rsidRPr="00FD3E4A">
        <w:rPr>
          <w:rFonts w:ascii="Arial" w:hAnsi="Arial" w:cs="Arial"/>
          <w:sz w:val="24"/>
          <w:szCs w:val="24"/>
        </w:rPr>
        <w:t xml:space="preserve">Base on the literature review, UTAUT model is more concentrate customer use setting and match with this study objective which is to investigate the factors that affect user’s level of acceptance on NFC mobile payment. However, this is still not enough to identify the factor affected level of acceptance NFC mobile payment cause perceived security or risk as a lot of literature review had stated this might be one of the factions that influence people to use mobile payment. </w:t>
      </w:r>
      <w:r>
        <w:rPr>
          <w:rFonts w:ascii="Arial" w:hAnsi="Arial" w:cs="Arial"/>
          <w:sz w:val="24"/>
          <w:szCs w:val="24"/>
        </w:rPr>
        <w:t>Therefore, a research gap at here.</w:t>
      </w:r>
    </w:p>
    <w:p w14:paraId="1B604CEA" w14:textId="7BA15370" w:rsidR="00E926CD" w:rsidRDefault="00FD3E4A" w:rsidP="00FD3E4A">
      <w:pPr>
        <w:spacing w:line="360" w:lineRule="auto"/>
        <w:jc w:val="both"/>
        <w:rPr>
          <w:rFonts w:ascii="Arial" w:hAnsi="Arial" w:cs="Arial"/>
          <w:sz w:val="24"/>
          <w:szCs w:val="24"/>
        </w:rPr>
      </w:pPr>
      <w:r w:rsidRPr="00FD3E4A">
        <w:rPr>
          <w:rFonts w:ascii="Arial" w:hAnsi="Arial" w:cs="Arial"/>
          <w:sz w:val="24"/>
          <w:szCs w:val="24"/>
        </w:rPr>
        <w:t>Next, majority literature review is done on China, Korea, Thailand, Europe, US countries and most of them is investigate how to adopt the mobile payment, but less study paper take Malaysia into research area and investigate the level of acceptance NFC mobile payment services. Especially Ipoh, Perak Malaysia.  End up, there is a research gap at here</w:t>
      </w:r>
      <w:r>
        <w:rPr>
          <w:rFonts w:ascii="Arial" w:hAnsi="Arial" w:cs="Arial"/>
          <w:sz w:val="24"/>
          <w:szCs w:val="24"/>
        </w:rPr>
        <w:t xml:space="preserve"> too</w:t>
      </w:r>
      <w:r w:rsidRPr="00FD3E4A">
        <w:rPr>
          <w:rFonts w:ascii="Arial" w:hAnsi="Arial" w:cs="Arial"/>
          <w:sz w:val="24"/>
          <w:szCs w:val="24"/>
        </w:rPr>
        <w:t>. As results, this study</w:t>
      </w:r>
      <w:r w:rsidR="00565CA0">
        <w:rPr>
          <w:rFonts w:ascii="Arial" w:hAnsi="Arial" w:cs="Arial"/>
          <w:sz w:val="24"/>
          <w:szCs w:val="24"/>
        </w:rPr>
        <w:t xml:space="preserve"> will try to fulfil to research gap which is</w:t>
      </w:r>
      <w:r w:rsidRPr="00FD3E4A">
        <w:rPr>
          <w:rFonts w:ascii="Arial" w:hAnsi="Arial" w:cs="Arial"/>
          <w:sz w:val="24"/>
          <w:szCs w:val="24"/>
        </w:rPr>
        <w:t xml:space="preserve"> to investigates the level of acceptance on NFC mobile payment services in Ipoh, Malaysia, to identify and explore key factors that affect the decision.</w:t>
      </w:r>
    </w:p>
    <w:p w14:paraId="78227C87" w14:textId="5E103B41" w:rsidR="00565CA0" w:rsidRDefault="00565CA0" w:rsidP="00FD3E4A">
      <w:pPr>
        <w:spacing w:line="360" w:lineRule="auto"/>
        <w:jc w:val="both"/>
        <w:rPr>
          <w:rFonts w:ascii="Arial" w:hAnsi="Arial" w:cs="Arial"/>
          <w:sz w:val="24"/>
          <w:szCs w:val="24"/>
        </w:rPr>
      </w:pPr>
    </w:p>
    <w:p w14:paraId="2B0CCD1D" w14:textId="790B0AE8" w:rsidR="00565CA0" w:rsidRDefault="00565CA0" w:rsidP="00565CA0">
      <w:pPr>
        <w:pStyle w:val="Heading2"/>
        <w:spacing w:line="480" w:lineRule="auto"/>
        <w:rPr>
          <w:rFonts w:ascii="Arial" w:hAnsi="Arial" w:cs="Arial"/>
          <w:b/>
          <w:bCs/>
          <w:color w:val="auto"/>
        </w:rPr>
      </w:pPr>
      <w:bookmarkStart w:id="82" w:name="_Toc17969732"/>
      <w:r w:rsidRPr="008B6B2A">
        <w:rPr>
          <w:rFonts w:ascii="Arial" w:hAnsi="Arial" w:cs="Arial"/>
          <w:b/>
          <w:bCs/>
          <w:color w:val="auto"/>
        </w:rPr>
        <w:t>2.7</w:t>
      </w:r>
      <w:r w:rsidRPr="008B6B2A">
        <w:rPr>
          <w:rFonts w:ascii="Arial" w:hAnsi="Arial" w:cs="Arial"/>
          <w:b/>
          <w:bCs/>
          <w:color w:val="auto"/>
        </w:rPr>
        <w:tab/>
      </w:r>
      <w:r w:rsidRPr="00565CA0">
        <w:rPr>
          <w:rFonts w:ascii="Arial" w:hAnsi="Arial" w:cs="Arial"/>
          <w:b/>
          <w:bCs/>
          <w:color w:val="auto"/>
        </w:rPr>
        <w:t>Conceptual Framework</w:t>
      </w:r>
      <w:bookmarkEnd w:id="82"/>
    </w:p>
    <w:p w14:paraId="252596EC" w14:textId="77777777" w:rsidR="00565CA0" w:rsidRPr="008B6B2A" w:rsidRDefault="00565CA0" w:rsidP="00565CA0"/>
    <w:p w14:paraId="73770F18" w14:textId="77777777" w:rsidR="00565CA0" w:rsidRPr="00B83F37" w:rsidRDefault="00565CA0" w:rsidP="00565CA0">
      <w:pPr>
        <w:spacing w:line="480" w:lineRule="auto"/>
        <w:jc w:val="center"/>
        <w:rPr>
          <w:rFonts w:ascii="Arial" w:hAnsi="Arial" w:cs="Arial"/>
          <w:noProof/>
        </w:rPr>
      </w:pPr>
      <w:r w:rsidRPr="00B83F37">
        <w:rPr>
          <w:rFonts w:ascii="Arial" w:hAnsi="Arial" w:cs="Arial"/>
          <w:noProof/>
        </w:rPr>
        <w:drawing>
          <wp:anchor distT="0" distB="0" distL="114300" distR="114300" simplePos="0" relativeHeight="251703296" behindDoc="0" locked="0" layoutInCell="1" allowOverlap="1" wp14:anchorId="7F6537AB" wp14:editId="69158AB0">
            <wp:simplePos x="0" y="0"/>
            <wp:positionH relativeFrom="column">
              <wp:posOffset>383540</wp:posOffset>
            </wp:positionH>
            <wp:positionV relativeFrom="paragraph">
              <wp:posOffset>0</wp:posOffset>
            </wp:positionV>
            <wp:extent cx="4852670" cy="2769870"/>
            <wp:effectExtent l="19050" t="19050" r="24130" b="114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2670" cy="2769870"/>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398B0D1F" w14:textId="77777777" w:rsidR="00565CA0" w:rsidRPr="00B83F37" w:rsidRDefault="00565CA0" w:rsidP="00565CA0">
      <w:pPr>
        <w:spacing w:line="480" w:lineRule="auto"/>
        <w:jc w:val="center"/>
        <w:rPr>
          <w:rFonts w:ascii="Arial" w:hAnsi="Arial" w:cs="Arial"/>
          <w:noProof/>
        </w:rPr>
      </w:pPr>
    </w:p>
    <w:p w14:paraId="26832C6A" w14:textId="77777777" w:rsidR="00565CA0" w:rsidRPr="00B83F37" w:rsidRDefault="00565CA0" w:rsidP="00565CA0">
      <w:pPr>
        <w:spacing w:line="480" w:lineRule="auto"/>
        <w:jc w:val="center"/>
        <w:rPr>
          <w:rFonts w:ascii="Arial" w:hAnsi="Arial" w:cs="Arial"/>
          <w:noProof/>
        </w:rPr>
      </w:pPr>
    </w:p>
    <w:p w14:paraId="114BA34C" w14:textId="77777777" w:rsidR="00565CA0" w:rsidRPr="00B83F37" w:rsidRDefault="00565CA0" w:rsidP="00565CA0">
      <w:pPr>
        <w:spacing w:line="480" w:lineRule="auto"/>
        <w:jc w:val="center"/>
        <w:rPr>
          <w:rFonts w:ascii="Arial" w:hAnsi="Arial" w:cs="Arial"/>
          <w:noProof/>
        </w:rPr>
      </w:pPr>
    </w:p>
    <w:p w14:paraId="1DC44459" w14:textId="77777777" w:rsidR="00565CA0" w:rsidRPr="00B83F37" w:rsidRDefault="00565CA0" w:rsidP="00565CA0">
      <w:pPr>
        <w:spacing w:line="480" w:lineRule="auto"/>
        <w:jc w:val="center"/>
        <w:rPr>
          <w:rFonts w:ascii="Arial" w:hAnsi="Arial" w:cs="Arial"/>
          <w:noProof/>
        </w:rPr>
      </w:pPr>
    </w:p>
    <w:p w14:paraId="0D7EC47B" w14:textId="77777777" w:rsidR="00565CA0" w:rsidRPr="00B83F37" w:rsidRDefault="00565CA0" w:rsidP="00565CA0">
      <w:pPr>
        <w:spacing w:line="480" w:lineRule="auto"/>
        <w:jc w:val="center"/>
        <w:rPr>
          <w:rFonts w:ascii="Arial" w:hAnsi="Arial" w:cs="Arial"/>
          <w:noProof/>
        </w:rPr>
      </w:pPr>
    </w:p>
    <w:p w14:paraId="5344545C" w14:textId="07C15627" w:rsidR="00565CA0" w:rsidRDefault="00565CA0" w:rsidP="00565CA0">
      <w:pPr>
        <w:spacing w:line="480" w:lineRule="auto"/>
        <w:jc w:val="center"/>
        <w:rPr>
          <w:rFonts w:ascii="Arial" w:hAnsi="Arial" w:cs="Arial"/>
          <w:sz w:val="24"/>
          <w:szCs w:val="24"/>
        </w:rPr>
      </w:pPr>
      <w:r w:rsidRPr="00B83F37">
        <w:rPr>
          <w:rFonts w:ascii="Arial" w:hAnsi="Arial" w:cs="Arial"/>
          <w:sz w:val="24"/>
          <w:szCs w:val="24"/>
        </w:rPr>
        <w:t xml:space="preserve">Figure </w:t>
      </w:r>
      <w:r>
        <w:rPr>
          <w:rFonts w:ascii="Arial" w:hAnsi="Arial" w:cs="Arial"/>
          <w:sz w:val="24"/>
          <w:szCs w:val="24"/>
        </w:rPr>
        <w:t>11</w:t>
      </w:r>
      <w:r w:rsidRPr="00B83F37">
        <w:rPr>
          <w:rFonts w:ascii="Arial" w:hAnsi="Arial" w:cs="Arial"/>
          <w:sz w:val="24"/>
          <w:szCs w:val="24"/>
        </w:rPr>
        <w:t>: Proposed Research Framework</w:t>
      </w:r>
    </w:p>
    <w:p w14:paraId="64B85337" w14:textId="2DFCBA0E" w:rsidR="005E50CF" w:rsidRDefault="005E50CF" w:rsidP="001848C6">
      <w:pPr>
        <w:pStyle w:val="Heading2"/>
        <w:spacing w:line="480" w:lineRule="auto"/>
        <w:rPr>
          <w:rFonts w:ascii="Arial" w:hAnsi="Arial" w:cs="Arial"/>
          <w:b/>
          <w:bCs/>
          <w:color w:val="auto"/>
        </w:rPr>
      </w:pPr>
      <w:bookmarkStart w:id="83" w:name="_Toc17969733"/>
      <w:r w:rsidRPr="001848C6">
        <w:rPr>
          <w:rFonts w:ascii="Arial" w:hAnsi="Arial" w:cs="Arial"/>
          <w:b/>
          <w:bCs/>
          <w:color w:val="auto"/>
        </w:rPr>
        <w:lastRenderedPageBreak/>
        <w:t>2.</w:t>
      </w:r>
      <w:r w:rsidR="00565CA0">
        <w:rPr>
          <w:rFonts w:ascii="Arial" w:hAnsi="Arial" w:cs="Arial"/>
          <w:b/>
          <w:bCs/>
          <w:color w:val="auto"/>
        </w:rPr>
        <w:t>8</w:t>
      </w:r>
      <w:r w:rsidRPr="001848C6">
        <w:rPr>
          <w:rFonts w:ascii="Arial" w:hAnsi="Arial" w:cs="Arial"/>
          <w:b/>
          <w:bCs/>
          <w:color w:val="auto"/>
        </w:rPr>
        <w:tab/>
        <w:t>Hypotheses Development</w:t>
      </w:r>
      <w:bookmarkEnd w:id="81"/>
      <w:bookmarkEnd w:id="83"/>
      <w:r w:rsidRPr="001848C6">
        <w:rPr>
          <w:rFonts w:ascii="Arial" w:hAnsi="Arial" w:cs="Arial"/>
          <w:b/>
          <w:bCs/>
          <w:color w:val="auto"/>
        </w:rPr>
        <w:t xml:space="preserve"> </w:t>
      </w:r>
    </w:p>
    <w:p w14:paraId="377C87C0" w14:textId="2F3FB181" w:rsidR="003E4A63" w:rsidRPr="00B83F37" w:rsidRDefault="00565CA0" w:rsidP="00565CA0">
      <w:pPr>
        <w:spacing w:line="360" w:lineRule="auto"/>
        <w:jc w:val="both"/>
        <w:rPr>
          <w:rFonts w:ascii="Arial" w:hAnsi="Arial" w:cs="Arial"/>
          <w:sz w:val="24"/>
          <w:szCs w:val="24"/>
        </w:rPr>
      </w:pPr>
      <w:r>
        <w:rPr>
          <w:rFonts w:ascii="Arial" w:hAnsi="Arial" w:cs="Arial"/>
          <w:sz w:val="24"/>
          <w:szCs w:val="24"/>
        </w:rPr>
        <w:t>H</w:t>
      </w:r>
      <w:r w:rsidR="001F25B5" w:rsidRPr="00B83F37">
        <w:rPr>
          <w:rFonts w:ascii="Arial" w:hAnsi="Arial" w:cs="Arial"/>
          <w:sz w:val="24"/>
          <w:szCs w:val="24"/>
        </w:rPr>
        <w:t xml:space="preserve">ypotheses development is based on </w:t>
      </w:r>
      <w:r>
        <w:rPr>
          <w:rFonts w:ascii="Arial" w:hAnsi="Arial" w:cs="Arial"/>
          <w:sz w:val="24"/>
          <w:szCs w:val="24"/>
        </w:rPr>
        <w:t>UTAUT</w:t>
      </w:r>
      <w:r w:rsidR="001F25B5" w:rsidRPr="00B83F37">
        <w:rPr>
          <w:rFonts w:ascii="Arial" w:hAnsi="Arial" w:cs="Arial"/>
          <w:sz w:val="24"/>
          <w:szCs w:val="24"/>
        </w:rPr>
        <w:t xml:space="preserve"> model</w:t>
      </w:r>
      <w:r w:rsidR="00347DFC">
        <w:rPr>
          <w:rFonts w:ascii="Arial" w:hAnsi="Arial" w:cs="Arial"/>
          <w:sz w:val="24"/>
          <w:szCs w:val="24"/>
        </w:rPr>
        <w:t xml:space="preserve"> with modify by add on one more independent variable (IV)</w:t>
      </w:r>
      <w:r w:rsidR="001F25B5" w:rsidRPr="00B83F37">
        <w:rPr>
          <w:rFonts w:ascii="Arial" w:hAnsi="Arial" w:cs="Arial"/>
          <w:sz w:val="24"/>
          <w:szCs w:val="24"/>
        </w:rPr>
        <w:t xml:space="preserve">. </w:t>
      </w:r>
      <w:r w:rsidR="003E4A63" w:rsidRPr="00B83F37">
        <w:rPr>
          <w:rFonts w:ascii="Arial" w:hAnsi="Arial" w:cs="Arial"/>
          <w:sz w:val="24"/>
          <w:szCs w:val="24"/>
        </w:rPr>
        <w:t xml:space="preserve">The null hypotheses in this study </w:t>
      </w:r>
      <w:r w:rsidR="001734D6" w:rsidRPr="00B83F37">
        <w:rPr>
          <w:rFonts w:ascii="Arial" w:hAnsi="Arial" w:cs="Arial"/>
          <w:sz w:val="24"/>
          <w:szCs w:val="24"/>
        </w:rPr>
        <w:t xml:space="preserve">which </w:t>
      </w:r>
      <w:r w:rsidR="003E4A63" w:rsidRPr="00B83F37">
        <w:rPr>
          <w:rFonts w:ascii="Arial" w:hAnsi="Arial" w:cs="Arial"/>
          <w:sz w:val="24"/>
          <w:szCs w:val="24"/>
        </w:rPr>
        <w:t>is</w:t>
      </w:r>
      <w:r w:rsidR="003E4A63" w:rsidRPr="00B83F37">
        <w:rPr>
          <w:rFonts w:ascii="Arial" w:hAnsi="Arial" w:cs="Arial"/>
        </w:rPr>
        <w:t xml:space="preserve"> </w:t>
      </w:r>
      <w:r w:rsidR="003E4A63" w:rsidRPr="00B83F37">
        <w:rPr>
          <w:rFonts w:ascii="Arial" w:hAnsi="Arial" w:cs="Arial"/>
          <w:sz w:val="24"/>
          <w:szCs w:val="24"/>
        </w:rPr>
        <w:t>the opposite of the alternate hypothesis</w:t>
      </w:r>
      <w:r w:rsidR="001734D6" w:rsidRPr="00B83F37">
        <w:rPr>
          <w:rFonts w:ascii="Arial" w:hAnsi="Arial" w:cs="Arial"/>
          <w:sz w:val="24"/>
          <w:szCs w:val="24"/>
        </w:rPr>
        <w:t xml:space="preserve"> are showing </w:t>
      </w:r>
      <w:r w:rsidR="003E4A63" w:rsidRPr="00B83F37">
        <w:rPr>
          <w:rFonts w:ascii="Arial" w:hAnsi="Arial" w:cs="Arial"/>
          <w:sz w:val="24"/>
          <w:szCs w:val="24"/>
        </w:rPr>
        <w:t>below:</w:t>
      </w:r>
    </w:p>
    <w:p w14:paraId="589BC8AF" w14:textId="4E5C2769" w:rsidR="003E4A63" w:rsidRPr="00B83F37" w:rsidRDefault="003E4A63" w:rsidP="001848C6">
      <w:pPr>
        <w:spacing w:line="360" w:lineRule="auto"/>
        <w:jc w:val="both"/>
        <w:rPr>
          <w:rFonts w:ascii="Arial" w:hAnsi="Arial" w:cs="Arial"/>
          <w:b/>
          <w:i/>
          <w:sz w:val="24"/>
          <w:szCs w:val="24"/>
        </w:rPr>
      </w:pPr>
      <w:r w:rsidRPr="00B83F37">
        <w:rPr>
          <w:rFonts w:ascii="Arial" w:hAnsi="Arial" w:cs="Arial"/>
          <w:b/>
          <w:i/>
          <w:sz w:val="24"/>
          <w:szCs w:val="24"/>
        </w:rPr>
        <w:t>H0: No factor</w:t>
      </w:r>
      <w:r w:rsidR="00EC682F" w:rsidRPr="00B83F37">
        <w:rPr>
          <w:rFonts w:ascii="Arial" w:hAnsi="Arial" w:cs="Arial"/>
          <w:b/>
          <w:i/>
          <w:sz w:val="24"/>
          <w:szCs w:val="24"/>
        </w:rPr>
        <w:t>s</w:t>
      </w:r>
      <w:r w:rsidRPr="00B83F37">
        <w:rPr>
          <w:rFonts w:ascii="Arial" w:hAnsi="Arial" w:cs="Arial"/>
          <w:b/>
          <w:i/>
          <w:sz w:val="24"/>
          <w:szCs w:val="24"/>
        </w:rPr>
        <w:t xml:space="preserve"> </w:t>
      </w:r>
      <w:r w:rsidR="00EC682F" w:rsidRPr="00B83F37">
        <w:rPr>
          <w:rFonts w:ascii="Arial" w:hAnsi="Arial" w:cs="Arial"/>
          <w:b/>
          <w:i/>
          <w:sz w:val="24"/>
          <w:szCs w:val="24"/>
        </w:rPr>
        <w:t>influence</w:t>
      </w:r>
      <w:r w:rsidRPr="00B83F37">
        <w:rPr>
          <w:rFonts w:ascii="Arial" w:hAnsi="Arial" w:cs="Arial"/>
          <w:b/>
          <w:i/>
          <w:sz w:val="24"/>
          <w:szCs w:val="24"/>
        </w:rPr>
        <w:t xml:space="preserve"> user’s level of acceptance on NFC mobile Payment Services in </w:t>
      </w:r>
      <w:r w:rsidR="001A6FD8">
        <w:rPr>
          <w:rFonts w:ascii="Arial" w:hAnsi="Arial" w:cs="Arial"/>
          <w:b/>
          <w:i/>
          <w:sz w:val="24"/>
          <w:szCs w:val="24"/>
        </w:rPr>
        <w:t xml:space="preserve">Ipoh, </w:t>
      </w:r>
      <w:r w:rsidRPr="00B83F37">
        <w:rPr>
          <w:rFonts w:ascii="Arial" w:hAnsi="Arial" w:cs="Arial"/>
          <w:b/>
          <w:i/>
          <w:sz w:val="24"/>
          <w:szCs w:val="24"/>
        </w:rPr>
        <w:t>Malaysia.</w:t>
      </w:r>
    </w:p>
    <w:p w14:paraId="04E06F74" w14:textId="36FF2D36" w:rsidR="003E4A63" w:rsidRDefault="003E4A63" w:rsidP="001848C6">
      <w:pPr>
        <w:spacing w:line="360" w:lineRule="auto"/>
        <w:jc w:val="both"/>
        <w:rPr>
          <w:rFonts w:ascii="Arial" w:hAnsi="Arial" w:cs="Arial"/>
          <w:sz w:val="24"/>
          <w:szCs w:val="24"/>
        </w:rPr>
      </w:pPr>
      <w:r w:rsidRPr="00B83F37">
        <w:rPr>
          <w:rFonts w:ascii="Arial" w:hAnsi="Arial" w:cs="Arial"/>
          <w:sz w:val="24"/>
          <w:szCs w:val="24"/>
        </w:rPr>
        <w:t>Whereas, the alternative hypothesis will further discuss</w:t>
      </w:r>
      <w:r w:rsidR="001734D6" w:rsidRPr="00B83F37">
        <w:rPr>
          <w:rFonts w:ascii="Arial" w:hAnsi="Arial" w:cs="Arial"/>
          <w:sz w:val="24"/>
          <w:szCs w:val="24"/>
        </w:rPr>
        <w:t xml:space="preserve"> at part</w:t>
      </w:r>
      <w:r w:rsidRPr="00B83F37">
        <w:rPr>
          <w:rFonts w:ascii="Arial" w:hAnsi="Arial" w:cs="Arial"/>
          <w:sz w:val="24"/>
          <w:szCs w:val="24"/>
        </w:rPr>
        <w:t xml:space="preserve"> </w:t>
      </w:r>
      <w:r w:rsidR="001848C6" w:rsidRPr="00B83F37">
        <w:rPr>
          <w:rFonts w:ascii="Arial" w:hAnsi="Arial" w:cs="Arial"/>
          <w:sz w:val="24"/>
          <w:szCs w:val="24"/>
        </w:rPr>
        <w:t>below</w:t>
      </w:r>
      <w:r w:rsidR="001848C6">
        <w:rPr>
          <w:rFonts w:ascii="Arial" w:hAnsi="Arial" w:cs="Arial"/>
          <w:sz w:val="24"/>
          <w:szCs w:val="24"/>
        </w:rPr>
        <w:t>: -</w:t>
      </w:r>
    </w:p>
    <w:p w14:paraId="767637F2" w14:textId="77777777" w:rsidR="00D644E6" w:rsidRDefault="00D644E6" w:rsidP="001848C6">
      <w:pPr>
        <w:spacing w:line="360" w:lineRule="auto"/>
        <w:jc w:val="both"/>
        <w:rPr>
          <w:rFonts w:ascii="Arial" w:hAnsi="Arial" w:cs="Arial"/>
          <w:sz w:val="24"/>
          <w:szCs w:val="24"/>
        </w:rPr>
      </w:pPr>
    </w:p>
    <w:p w14:paraId="07F3AE48" w14:textId="7A7E9E8B" w:rsidR="00187543" w:rsidRPr="00D644E6" w:rsidRDefault="00184BFD" w:rsidP="001848C6">
      <w:pPr>
        <w:pStyle w:val="Heading3"/>
        <w:spacing w:line="480" w:lineRule="auto"/>
        <w:rPr>
          <w:rFonts w:ascii="Arial" w:hAnsi="Arial" w:cs="Arial"/>
          <w:b/>
          <w:bCs/>
          <w:color w:val="auto"/>
          <w:u w:val="single"/>
        </w:rPr>
      </w:pPr>
      <w:bookmarkStart w:id="84" w:name="_Toc17969734"/>
      <w:bookmarkStart w:id="85" w:name="_Toc7115313"/>
      <w:r w:rsidRPr="00D644E6">
        <w:rPr>
          <w:rFonts w:ascii="Arial" w:hAnsi="Arial" w:cs="Arial"/>
          <w:b/>
          <w:bCs/>
          <w:color w:val="auto"/>
          <w:u w:val="single"/>
        </w:rPr>
        <w:t>2.</w:t>
      </w:r>
      <w:r w:rsidR="00565CA0">
        <w:rPr>
          <w:rFonts w:ascii="Arial" w:hAnsi="Arial" w:cs="Arial"/>
          <w:b/>
          <w:bCs/>
          <w:color w:val="auto"/>
          <w:u w:val="single"/>
        </w:rPr>
        <w:t>8</w:t>
      </w:r>
      <w:r w:rsidRPr="00D644E6">
        <w:rPr>
          <w:rFonts w:ascii="Arial" w:hAnsi="Arial" w:cs="Arial"/>
          <w:b/>
          <w:bCs/>
          <w:color w:val="auto"/>
          <w:u w:val="single"/>
        </w:rPr>
        <w:t>.1</w:t>
      </w:r>
      <w:bookmarkStart w:id="86" w:name="_Hlk9499157"/>
      <w:r w:rsidR="00F67A89">
        <w:rPr>
          <w:rFonts w:ascii="Arial" w:hAnsi="Arial" w:cs="Arial"/>
          <w:b/>
          <w:bCs/>
          <w:color w:val="auto"/>
          <w:u w:val="single"/>
        </w:rPr>
        <w:tab/>
      </w:r>
      <w:r w:rsidR="00187543" w:rsidRPr="00D644E6">
        <w:rPr>
          <w:rFonts w:ascii="Arial" w:hAnsi="Arial" w:cs="Arial"/>
          <w:b/>
          <w:bCs/>
          <w:color w:val="auto"/>
          <w:u w:val="single"/>
        </w:rPr>
        <w:t xml:space="preserve">Performance Expectancy </w:t>
      </w:r>
      <w:r w:rsidR="001734D6" w:rsidRPr="00D644E6">
        <w:rPr>
          <w:rFonts w:ascii="Arial" w:hAnsi="Arial" w:cs="Arial"/>
          <w:b/>
          <w:bCs/>
          <w:color w:val="auto"/>
          <w:u w:val="single"/>
        </w:rPr>
        <w:t>(PE)</w:t>
      </w:r>
      <w:bookmarkEnd w:id="84"/>
      <w:bookmarkEnd w:id="86"/>
    </w:p>
    <w:p w14:paraId="7A46BD4E" w14:textId="5F97ECA4" w:rsidR="003D29DB" w:rsidRPr="00B83F37" w:rsidRDefault="00DF2953" w:rsidP="00565CA0">
      <w:pPr>
        <w:spacing w:line="360" w:lineRule="auto"/>
        <w:jc w:val="both"/>
        <w:rPr>
          <w:rFonts w:ascii="Arial" w:hAnsi="Arial" w:cs="Arial"/>
          <w:sz w:val="24"/>
          <w:szCs w:val="24"/>
        </w:rPr>
      </w:pPr>
      <w:r w:rsidRPr="00B83F37">
        <w:rPr>
          <w:rFonts w:ascii="Arial" w:hAnsi="Arial" w:cs="Arial"/>
          <w:sz w:val="24"/>
          <w:szCs w:val="24"/>
        </w:rPr>
        <w:t xml:space="preserve">The construct of EE in UTAUT </w:t>
      </w:r>
      <w:r w:rsidR="00AE7632" w:rsidRPr="00B83F37">
        <w:rPr>
          <w:rFonts w:ascii="Arial" w:hAnsi="Arial" w:cs="Arial"/>
          <w:sz w:val="24"/>
          <w:szCs w:val="24"/>
        </w:rPr>
        <w:t xml:space="preserve">was </w:t>
      </w:r>
      <w:r w:rsidR="00EC682F" w:rsidRPr="00B83F37">
        <w:rPr>
          <w:rFonts w:ascii="Arial" w:hAnsi="Arial" w:cs="Arial"/>
          <w:sz w:val="24"/>
          <w:szCs w:val="24"/>
        </w:rPr>
        <w:t xml:space="preserve">come </w:t>
      </w:r>
      <w:r w:rsidR="00AE7632" w:rsidRPr="00B83F37">
        <w:rPr>
          <w:rFonts w:ascii="Arial" w:hAnsi="Arial" w:cs="Arial"/>
          <w:sz w:val="24"/>
          <w:szCs w:val="24"/>
        </w:rPr>
        <w:t xml:space="preserve">from perceived usefulness, both </w:t>
      </w:r>
      <w:r w:rsidR="00EC682F" w:rsidRPr="00B83F37">
        <w:rPr>
          <w:rFonts w:ascii="Arial" w:hAnsi="Arial" w:cs="Arial"/>
          <w:sz w:val="24"/>
          <w:szCs w:val="24"/>
        </w:rPr>
        <w:t>are</w:t>
      </w:r>
      <w:r w:rsidR="00AE7632" w:rsidRPr="00B83F37">
        <w:rPr>
          <w:rFonts w:ascii="Arial" w:hAnsi="Arial" w:cs="Arial"/>
          <w:sz w:val="24"/>
          <w:szCs w:val="24"/>
        </w:rPr>
        <w:t xml:space="preserve"> measure </w:t>
      </w:r>
      <w:r w:rsidR="00EC682F" w:rsidRPr="00B83F37">
        <w:rPr>
          <w:rFonts w:ascii="Arial" w:hAnsi="Arial" w:cs="Arial"/>
          <w:sz w:val="24"/>
          <w:szCs w:val="24"/>
        </w:rPr>
        <w:t xml:space="preserve">alike </w:t>
      </w:r>
      <w:r w:rsidR="00AE7632" w:rsidRPr="00B83F37">
        <w:rPr>
          <w:rFonts w:ascii="Arial" w:hAnsi="Arial" w:cs="Arial"/>
          <w:sz w:val="24"/>
          <w:szCs w:val="24"/>
        </w:rPr>
        <w:t>psychological concepts</w:t>
      </w:r>
      <w:sdt>
        <w:sdtPr>
          <w:rPr>
            <w:rFonts w:ascii="Arial" w:hAnsi="Arial" w:cs="Arial"/>
            <w:sz w:val="24"/>
            <w:szCs w:val="24"/>
          </w:rPr>
          <w:id w:val="1436089956"/>
          <w:citation/>
        </w:sdtPr>
        <w:sdtEndPr/>
        <w:sdtContent>
          <w:r w:rsidR="00EC682F" w:rsidRPr="00B83F37">
            <w:rPr>
              <w:rFonts w:ascii="Arial" w:hAnsi="Arial" w:cs="Arial"/>
              <w:sz w:val="24"/>
              <w:szCs w:val="24"/>
            </w:rPr>
            <w:fldChar w:fldCharType="begin"/>
          </w:r>
          <w:r w:rsidR="00EC682F" w:rsidRPr="00B83F37">
            <w:rPr>
              <w:rFonts w:ascii="Arial" w:hAnsi="Arial" w:cs="Arial"/>
              <w:sz w:val="24"/>
              <w:szCs w:val="24"/>
            </w:rPr>
            <w:instrText xml:space="preserve"> CITATION Che17 \l 17417 </w:instrText>
          </w:r>
          <w:r w:rsidR="00EC682F"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(Chang &amp; Xue, 2017)</w:t>
          </w:r>
          <w:r w:rsidR="00EC682F" w:rsidRPr="00B83F37">
            <w:rPr>
              <w:rFonts w:ascii="Arial" w:hAnsi="Arial" w:cs="Arial"/>
              <w:sz w:val="24"/>
              <w:szCs w:val="24"/>
            </w:rPr>
            <w:fldChar w:fldCharType="end"/>
          </w:r>
        </w:sdtContent>
      </w:sdt>
      <w:r w:rsidR="00AE7632" w:rsidRPr="00B83F37">
        <w:rPr>
          <w:rFonts w:ascii="Arial" w:hAnsi="Arial" w:cs="Arial"/>
          <w:sz w:val="24"/>
          <w:szCs w:val="24"/>
        </w:rPr>
        <w:t xml:space="preserve">. </w:t>
      </w:r>
      <w:r w:rsidR="00EC682F" w:rsidRPr="00B83F37">
        <w:rPr>
          <w:rFonts w:ascii="Arial" w:hAnsi="Arial" w:cs="Arial"/>
          <w:sz w:val="24"/>
          <w:szCs w:val="24"/>
        </w:rPr>
        <w:t xml:space="preserve">The purpose of PE is to measure </w:t>
      </w:r>
      <w:r w:rsidR="001734D6" w:rsidRPr="00B83F37">
        <w:rPr>
          <w:rFonts w:ascii="Arial" w:hAnsi="Arial" w:cs="Arial"/>
          <w:sz w:val="24"/>
          <w:szCs w:val="24"/>
        </w:rPr>
        <w:t xml:space="preserve">an </w:t>
      </w:r>
      <w:r w:rsidR="00EC682F" w:rsidRPr="00B83F37">
        <w:rPr>
          <w:rFonts w:ascii="Arial" w:hAnsi="Arial" w:cs="Arial"/>
          <w:sz w:val="24"/>
          <w:szCs w:val="24"/>
        </w:rPr>
        <w:t xml:space="preserve">individual trust </w:t>
      </w:r>
      <w:r w:rsidR="001734D6" w:rsidRPr="00B83F37">
        <w:rPr>
          <w:rFonts w:ascii="Arial" w:hAnsi="Arial" w:cs="Arial"/>
          <w:sz w:val="24"/>
          <w:szCs w:val="24"/>
        </w:rPr>
        <w:t xml:space="preserve">that using the </w:t>
      </w:r>
      <w:r w:rsidR="00EC682F" w:rsidRPr="00B83F37">
        <w:rPr>
          <w:rFonts w:ascii="Arial" w:hAnsi="Arial" w:cs="Arial"/>
          <w:sz w:val="24"/>
          <w:szCs w:val="24"/>
        </w:rPr>
        <w:t>technology system</w:t>
      </w:r>
      <w:r w:rsidR="001734D6" w:rsidRPr="00B83F37">
        <w:rPr>
          <w:rFonts w:ascii="Arial" w:hAnsi="Arial" w:cs="Arial"/>
          <w:sz w:val="24"/>
          <w:szCs w:val="24"/>
        </w:rPr>
        <w:t xml:space="preserve"> will help </w:t>
      </w:r>
      <w:r w:rsidR="00EC682F" w:rsidRPr="00B83F37">
        <w:rPr>
          <w:rFonts w:ascii="Arial" w:hAnsi="Arial" w:cs="Arial"/>
          <w:sz w:val="24"/>
          <w:szCs w:val="24"/>
        </w:rPr>
        <w:t>them perform better in works</w:t>
      </w:r>
      <w:sdt>
        <w:sdtPr>
          <w:rPr>
            <w:rFonts w:ascii="Arial" w:hAnsi="Arial" w:cs="Arial"/>
            <w:sz w:val="24"/>
            <w:szCs w:val="24"/>
          </w:rPr>
          <w:id w:val="-1073803633"/>
          <w:citation/>
        </w:sdtPr>
        <w:sdtEndPr/>
        <w:sdtContent>
          <w:r w:rsidR="002B0516" w:rsidRPr="00B83F37">
            <w:rPr>
              <w:rFonts w:ascii="Arial" w:hAnsi="Arial" w:cs="Arial"/>
              <w:sz w:val="24"/>
              <w:szCs w:val="24"/>
            </w:rPr>
            <w:fldChar w:fldCharType="begin"/>
          </w:r>
          <w:r w:rsidR="002B0516" w:rsidRPr="00B83F37">
            <w:rPr>
              <w:rFonts w:ascii="Arial" w:hAnsi="Arial" w:cs="Arial"/>
              <w:sz w:val="24"/>
              <w:szCs w:val="24"/>
            </w:rPr>
            <w:instrText xml:space="preserve"> CITATION Vis12 \l 17417 </w:instrText>
          </w:r>
          <w:r w:rsidR="002B0516"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(Venkatesh, et al., 2012)</w:t>
          </w:r>
          <w:r w:rsidR="002B0516" w:rsidRPr="00B83F37">
            <w:rPr>
              <w:rFonts w:ascii="Arial" w:hAnsi="Arial" w:cs="Arial"/>
              <w:sz w:val="24"/>
              <w:szCs w:val="24"/>
            </w:rPr>
            <w:fldChar w:fldCharType="end"/>
          </w:r>
        </w:sdtContent>
      </w:sdt>
      <w:r w:rsidR="00EC682F" w:rsidRPr="00B83F37">
        <w:rPr>
          <w:rFonts w:ascii="Arial" w:hAnsi="Arial" w:cs="Arial"/>
          <w:sz w:val="24"/>
          <w:szCs w:val="24"/>
        </w:rPr>
        <w:t xml:space="preserve">. </w:t>
      </w:r>
      <w:r w:rsidR="003D29DB" w:rsidRPr="00B83F37">
        <w:rPr>
          <w:rFonts w:ascii="Arial" w:hAnsi="Arial" w:cs="Arial"/>
          <w:sz w:val="24"/>
          <w:szCs w:val="24"/>
        </w:rPr>
        <w:t xml:space="preserve">Therefore, </w:t>
      </w:r>
      <w:r w:rsidR="00EC682F" w:rsidRPr="00B83F37">
        <w:rPr>
          <w:rFonts w:ascii="Arial" w:hAnsi="Arial" w:cs="Arial"/>
          <w:sz w:val="24"/>
          <w:szCs w:val="24"/>
        </w:rPr>
        <w:t>we</w:t>
      </w:r>
      <w:r w:rsidR="003D29DB" w:rsidRPr="00B83F37">
        <w:rPr>
          <w:rFonts w:ascii="Arial" w:hAnsi="Arial" w:cs="Arial"/>
          <w:sz w:val="24"/>
          <w:szCs w:val="24"/>
        </w:rPr>
        <w:t xml:space="preserve"> proposed that: </w:t>
      </w:r>
    </w:p>
    <w:p w14:paraId="6A6E3CE1" w14:textId="40C05CEC" w:rsidR="004F4FBF" w:rsidRDefault="003D29DB" w:rsidP="001848C6">
      <w:pPr>
        <w:spacing w:line="360" w:lineRule="auto"/>
        <w:jc w:val="both"/>
        <w:rPr>
          <w:rFonts w:ascii="Arial" w:hAnsi="Arial" w:cs="Arial"/>
          <w:b/>
          <w:i/>
          <w:sz w:val="24"/>
          <w:szCs w:val="24"/>
        </w:rPr>
      </w:pPr>
      <w:r w:rsidRPr="00B83F37">
        <w:rPr>
          <w:rFonts w:ascii="Arial" w:hAnsi="Arial" w:cs="Arial"/>
          <w:b/>
          <w:i/>
          <w:sz w:val="24"/>
          <w:szCs w:val="24"/>
        </w:rPr>
        <w:t xml:space="preserve"> H1: Performance expectancy </w:t>
      </w:r>
      <w:r w:rsidR="00AE7632" w:rsidRPr="00B83F37">
        <w:rPr>
          <w:rFonts w:ascii="Arial" w:hAnsi="Arial" w:cs="Arial"/>
          <w:b/>
          <w:i/>
          <w:sz w:val="24"/>
          <w:szCs w:val="24"/>
        </w:rPr>
        <w:t>positively influence user’s</w:t>
      </w:r>
      <w:r w:rsidR="002104E8" w:rsidRPr="00B83F37">
        <w:rPr>
          <w:rFonts w:ascii="Arial" w:hAnsi="Arial" w:cs="Arial"/>
          <w:b/>
          <w:i/>
          <w:sz w:val="24"/>
          <w:szCs w:val="24"/>
        </w:rPr>
        <w:t xml:space="preserve"> </w:t>
      </w:r>
      <w:r w:rsidR="00AE7632" w:rsidRPr="00B83F37">
        <w:rPr>
          <w:rFonts w:ascii="Arial" w:hAnsi="Arial" w:cs="Arial"/>
          <w:b/>
          <w:i/>
          <w:sz w:val="24"/>
          <w:szCs w:val="24"/>
        </w:rPr>
        <w:t xml:space="preserve">level of </w:t>
      </w:r>
      <w:r w:rsidR="002104E8" w:rsidRPr="00B83F37">
        <w:rPr>
          <w:rFonts w:ascii="Arial" w:hAnsi="Arial" w:cs="Arial"/>
          <w:b/>
          <w:i/>
          <w:sz w:val="24"/>
          <w:szCs w:val="24"/>
        </w:rPr>
        <w:t xml:space="preserve">acceptance </w:t>
      </w:r>
      <w:r w:rsidR="00AE7632" w:rsidRPr="00B83F37">
        <w:rPr>
          <w:rFonts w:ascii="Arial" w:hAnsi="Arial" w:cs="Arial"/>
          <w:b/>
          <w:i/>
          <w:sz w:val="24"/>
          <w:szCs w:val="24"/>
        </w:rPr>
        <w:t>on NFC mobile payment</w:t>
      </w:r>
      <w:r w:rsidR="00EC682F" w:rsidRPr="00B83F37">
        <w:rPr>
          <w:rFonts w:ascii="Arial" w:hAnsi="Arial" w:cs="Arial"/>
          <w:b/>
          <w:i/>
          <w:sz w:val="24"/>
          <w:szCs w:val="24"/>
        </w:rPr>
        <w:t xml:space="preserve"> in </w:t>
      </w:r>
      <w:r w:rsidR="001A6FD8">
        <w:rPr>
          <w:rFonts w:ascii="Arial" w:hAnsi="Arial" w:cs="Arial"/>
          <w:b/>
          <w:i/>
          <w:sz w:val="24"/>
          <w:szCs w:val="24"/>
        </w:rPr>
        <w:t xml:space="preserve">Ipoh, </w:t>
      </w:r>
      <w:r w:rsidR="00EC682F" w:rsidRPr="00B83F37">
        <w:rPr>
          <w:rFonts w:ascii="Arial" w:hAnsi="Arial" w:cs="Arial"/>
          <w:b/>
          <w:i/>
          <w:sz w:val="24"/>
          <w:szCs w:val="24"/>
        </w:rPr>
        <w:t>Malaysia</w:t>
      </w:r>
      <w:r w:rsidR="00AE7632" w:rsidRPr="00B83F37">
        <w:rPr>
          <w:rFonts w:ascii="Arial" w:hAnsi="Arial" w:cs="Arial"/>
          <w:b/>
          <w:i/>
          <w:sz w:val="24"/>
          <w:szCs w:val="24"/>
        </w:rPr>
        <w:t>.</w:t>
      </w:r>
    </w:p>
    <w:p w14:paraId="6D939170" w14:textId="77777777" w:rsidR="001848C6" w:rsidRPr="00B83F37" w:rsidRDefault="001848C6" w:rsidP="001848C6">
      <w:pPr>
        <w:spacing w:line="360" w:lineRule="auto"/>
        <w:jc w:val="both"/>
        <w:rPr>
          <w:rFonts w:ascii="Arial" w:hAnsi="Arial" w:cs="Arial"/>
          <w:b/>
          <w:i/>
          <w:sz w:val="24"/>
          <w:szCs w:val="24"/>
        </w:rPr>
      </w:pPr>
    </w:p>
    <w:p w14:paraId="0921FC45" w14:textId="02DA9ABB" w:rsidR="00187543" w:rsidRPr="00D644E6" w:rsidRDefault="00184BFD" w:rsidP="00D644E6">
      <w:pPr>
        <w:pStyle w:val="Heading3"/>
        <w:spacing w:line="480" w:lineRule="auto"/>
        <w:rPr>
          <w:rFonts w:ascii="Arial" w:hAnsi="Arial" w:cs="Arial"/>
          <w:b/>
          <w:bCs/>
          <w:color w:val="auto"/>
          <w:u w:val="single"/>
        </w:rPr>
      </w:pPr>
      <w:bookmarkStart w:id="87" w:name="_Toc7115314"/>
      <w:bookmarkStart w:id="88" w:name="_Toc17969735"/>
      <w:bookmarkEnd w:id="85"/>
      <w:r w:rsidRPr="00D644E6">
        <w:rPr>
          <w:rFonts w:ascii="Arial" w:hAnsi="Arial" w:cs="Arial"/>
          <w:b/>
          <w:bCs/>
          <w:color w:val="auto"/>
          <w:u w:val="single"/>
        </w:rPr>
        <w:t>2.</w:t>
      </w:r>
      <w:r w:rsidR="00565CA0">
        <w:rPr>
          <w:rFonts w:ascii="Arial" w:hAnsi="Arial" w:cs="Arial"/>
          <w:b/>
          <w:bCs/>
          <w:color w:val="auto"/>
          <w:u w:val="single"/>
        </w:rPr>
        <w:t>8</w:t>
      </w:r>
      <w:r w:rsidRPr="00D644E6">
        <w:rPr>
          <w:rFonts w:ascii="Arial" w:hAnsi="Arial" w:cs="Arial"/>
          <w:b/>
          <w:bCs/>
          <w:color w:val="auto"/>
          <w:u w:val="single"/>
        </w:rPr>
        <w:t>.</w:t>
      </w:r>
      <w:r w:rsidR="007F5F27" w:rsidRPr="00D644E6">
        <w:rPr>
          <w:rFonts w:ascii="Arial" w:hAnsi="Arial" w:cs="Arial"/>
          <w:b/>
          <w:bCs/>
          <w:color w:val="auto"/>
          <w:u w:val="single"/>
        </w:rPr>
        <w:t>2</w:t>
      </w:r>
      <w:bookmarkStart w:id="89" w:name="_Hlk9499593"/>
      <w:r w:rsidR="00F67A89">
        <w:rPr>
          <w:rFonts w:ascii="Arial" w:hAnsi="Arial" w:cs="Arial"/>
          <w:b/>
          <w:bCs/>
          <w:color w:val="auto"/>
          <w:u w:val="single"/>
        </w:rPr>
        <w:tab/>
      </w:r>
      <w:r w:rsidR="00187543" w:rsidRPr="00D644E6">
        <w:rPr>
          <w:rFonts w:ascii="Arial" w:hAnsi="Arial" w:cs="Arial"/>
          <w:b/>
          <w:bCs/>
          <w:color w:val="auto"/>
          <w:u w:val="single"/>
        </w:rPr>
        <w:t xml:space="preserve">Effort Expectancy </w:t>
      </w:r>
      <w:bookmarkStart w:id="90" w:name="_Toc7115315"/>
      <w:bookmarkEnd w:id="87"/>
      <w:r w:rsidR="00FD5C6A" w:rsidRPr="00D644E6">
        <w:rPr>
          <w:rFonts w:ascii="Arial" w:hAnsi="Arial" w:cs="Arial"/>
          <w:b/>
          <w:bCs/>
          <w:color w:val="auto"/>
          <w:u w:val="single"/>
        </w:rPr>
        <w:t>(EE)</w:t>
      </w:r>
      <w:bookmarkEnd w:id="88"/>
      <w:bookmarkEnd w:id="89"/>
    </w:p>
    <w:p w14:paraId="6FF835E1" w14:textId="39F0F8C0" w:rsidR="00FD5C6A" w:rsidRPr="00B83F37" w:rsidRDefault="00FD5C6A" w:rsidP="00D644E6">
      <w:pPr>
        <w:spacing w:line="360" w:lineRule="auto"/>
        <w:jc w:val="both"/>
        <w:rPr>
          <w:rFonts w:ascii="Arial" w:hAnsi="Arial" w:cs="Arial"/>
          <w:sz w:val="24"/>
          <w:szCs w:val="24"/>
        </w:rPr>
      </w:pPr>
      <w:r w:rsidRPr="00B83F37">
        <w:rPr>
          <w:rFonts w:ascii="Arial" w:hAnsi="Arial" w:cs="Arial"/>
          <w:sz w:val="24"/>
          <w:szCs w:val="24"/>
        </w:rPr>
        <w:t>The construct of EE in UTAUT</w:t>
      </w:r>
      <w:r w:rsidR="007C69D1">
        <w:rPr>
          <w:rFonts w:ascii="Arial" w:hAnsi="Arial" w:cs="Arial"/>
          <w:sz w:val="24"/>
          <w:szCs w:val="24"/>
        </w:rPr>
        <w:t xml:space="preserve">  </w:t>
      </w:r>
      <w:r w:rsidRPr="00B83F37">
        <w:rPr>
          <w:rFonts w:ascii="Arial" w:hAnsi="Arial" w:cs="Arial"/>
          <w:sz w:val="24"/>
          <w:szCs w:val="24"/>
        </w:rPr>
        <w:t>is similar to users’ perceived ease-of-use</w:t>
      </w:r>
      <w:r w:rsidR="008C4107" w:rsidRPr="00B83F37">
        <w:rPr>
          <w:rFonts w:ascii="Arial" w:hAnsi="Arial" w:cs="Arial"/>
          <w:sz w:val="24"/>
          <w:szCs w:val="24"/>
        </w:rPr>
        <w:t xml:space="preserve"> at TAM</w:t>
      </w:r>
      <w:r w:rsidRPr="00B83F37">
        <w:rPr>
          <w:rFonts w:ascii="Arial" w:hAnsi="Arial" w:cs="Arial"/>
          <w:sz w:val="24"/>
          <w:szCs w:val="24"/>
        </w:rPr>
        <w:t xml:space="preserve"> which both mention that this constructs will influence user’s attitude to use or accept the technology</w:t>
      </w:r>
      <w:sdt>
        <w:sdtPr>
          <w:rPr>
            <w:rFonts w:ascii="Arial" w:hAnsi="Arial" w:cs="Arial"/>
            <w:sz w:val="24"/>
            <w:szCs w:val="24"/>
          </w:rPr>
          <w:id w:val="1125579610"/>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Che17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(Chang &amp; Xue, 2017)</w:t>
          </w:r>
          <w:r w:rsidRPr="00B83F37">
            <w:rPr>
              <w:rFonts w:ascii="Arial" w:hAnsi="Arial" w:cs="Arial"/>
              <w:sz w:val="24"/>
              <w:szCs w:val="24"/>
            </w:rPr>
            <w:fldChar w:fldCharType="end"/>
          </w:r>
        </w:sdtContent>
      </w:sdt>
      <w:r w:rsidRPr="00B83F37">
        <w:rPr>
          <w:rFonts w:ascii="Arial" w:hAnsi="Arial" w:cs="Arial"/>
          <w:sz w:val="24"/>
          <w:szCs w:val="24"/>
        </w:rPr>
        <w:t xml:space="preserve">. </w:t>
      </w:r>
      <w:r w:rsidR="008C4107" w:rsidRPr="00B83F37">
        <w:rPr>
          <w:rFonts w:ascii="Arial" w:hAnsi="Arial" w:cs="Arial"/>
          <w:sz w:val="24"/>
          <w:szCs w:val="24"/>
        </w:rPr>
        <w:t xml:space="preserve">In literature review can find EE is one of the most significant predictors at user level of acceptance on technology. </w:t>
      </w:r>
      <w:r w:rsidRPr="00B83F37">
        <w:rPr>
          <w:rFonts w:ascii="Arial" w:hAnsi="Arial" w:cs="Arial"/>
          <w:sz w:val="24"/>
          <w:szCs w:val="24"/>
        </w:rPr>
        <w:t xml:space="preserve">The purpose of EE is to measure the degree of ease </w:t>
      </w:r>
      <w:r w:rsidR="008C4107" w:rsidRPr="00B83F37">
        <w:rPr>
          <w:rFonts w:ascii="Arial" w:hAnsi="Arial" w:cs="Arial"/>
          <w:sz w:val="24"/>
          <w:szCs w:val="24"/>
        </w:rPr>
        <w:t>relation</w:t>
      </w:r>
      <w:r w:rsidRPr="00B83F37">
        <w:rPr>
          <w:rFonts w:ascii="Arial" w:hAnsi="Arial" w:cs="Arial"/>
          <w:sz w:val="24"/>
          <w:szCs w:val="24"/>
        </w:rPr>
        <w:t xml:space="preserve"> with </w:t>
      </w:r>
      <w:r w:rsidR="008C4107" w:rsidRPr="00B83F37">
        <w:rPr>
          <w:rFonts w:ascii="Arial" w:hAnsi="Arial" w:cs="Arial"/>
          <w:sz w:val="24"/>
          <w:szCs w:val="24"/>
        </w:rPr>
        <w:t>user</w:t>
      </w:r>
      <w:r w:rsidRPr="00B83F37">
        <w:rPr>
          <w:rFonts w:ascii="Arial" w:hAnsi="Arial" w:cs="Arial"/>
          <w:sz w:val="24"/>
          <w:szCs w:val="24"/>
        </w:rPr>
        <w:t xml:space="preserve">’ </w:t>
      </w:r>
      <w:r w:rsidR="008C4107" w:rsidRPr="00B83F37">
        <w:rPr>
          <w:rFonts w:ascii="Arial" w:hAnsi="Arial" w:cs="Arial"/>
          <w:sz w:val="24"/>
          <w:szCs w:val="24"/>
        </w:rPr>
        <w:t>level of acceptance on technology system</w:t>
      </w:r>
      <w:sdt>
        <w:sdtPr>
          <w:rPr>
            <w:rFonts w:ascii="Arial" w:hAnsi="Arial" w:cs="Arial"/>
            <w:sz w:val="24"/>
            <w:szCs w:val="24"/>
          </w:rPr>
          <w:id w:val="1274756735"/>
          <w:citation/>
        </w:sdtPr>
        <w:sdtEndPr/>
        <w:sdtContent>
          <w:r w:rsidR="004652B6" w:rsidRPr="00B83F37">
            <w:rPr>
              <w:rFonts w:ascii="Arial" w:hAnsi="Arial" w:cs="Arial"/>
              <w:sz w:val="24"/>
              <w:szCs w:val="24"/>
            </w:rPr>
            <w:fldChar w:fldCharType="begin"/>
          </w:r>
          <w:r w:rsidR="004652B6" w:rsidRPr="00B83F37">
            <w:rPr>
              <w:rFonts w:ascii="Arial" w:hAnsi="Arial" w:cs="Arial"/>
              <w:sz w:val="24"/>
              <w:szCs w:val="24"/>
            </w:rPr>
            <w:instrText xml:space="preserve"> CITATION Vis12 \l 17417 </w:instrText>
          </w:r>
          <w:r w:rsidR="004652B6"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(Venkatesh, et al., 2012)</w:t>
          </w:r>
          <w:r w:rsidR="004652B6" w:rsidRPr="00B83F37">
            <w:rPr>
              <w:rFonts w:ascii="Arial" w:hAnsi="Arial" w:cs="Arial"/>
              <w:sz w:val="24"/>
              <w:szCs w:val="24"/>
            </w:rPr>
            <w:fldChar w:fldCharType="end"/>
          </w:r>
        </w:sdtContent>
      </w:sdt>
      <w:r w:rsidR="008C4107" w:rsidRPr="00B83F37">
        <w:rPr>
          <w:rFonts w:ascii="Arial" w:hAnsi="Arial" w:cs="Arial"/>
          <w:sz w:val="24"/>
          <w:szCs w:val="24"/>
        </w:rPr>
        <w:t>. Therefore, we</w:t>
      </w:r>
      <w:r w:rsidRPr="00B83F37">
        <w:rPr>
          <w:rFonts w:ascii="Arial" w:hAnsi="Arial" w:cs="Arial"/>
          <w:sz w:val="24"/>
          <w:szCs w:val="24"/>
        </w:rPr>
        <w:t xml:space="preserve"> proposed that</w:t>
      </w:r>
      <w:r w:rsidR="00F546EB" w:rsidRPr="00B83F37">
        <w:rPr>
          <w:rFonts w:ascii="Arial" w:hAnsi="Arial" w:cs="Arial"/>
          <w:sz w:val="24"/>
          <w:szCs w:val="24"/>
        </w:rPr>
        <w:t>:</w:t>
      </w:r>
    </w:p>
    <w:p w14:paraId="569A8909" w14:textId="5EBB86A1" w:rsidR="002104E8" w:rsidRDefault="008C4107" w:rsidP="00D644E6">
      <w:pPr>
        <w:spacing w:line="360" w:lineRule="auto"/>
        <w:jc w:val="both"/>
        <w:rPr>
          <w:rFonts w:ascii="Arial" w:hAnsi="Arial" w:cs="Arial"/>
          <w:b/>
          <w:i/>
          <w:sz w:val="24"/>
          <w:szCs w:val="24"/>
        </w:rPr>
      </w:pPr>
      <w:r w:rsidRPr="00B83F37">
        <w:rPr>
          <w:rFonts w:ascii="Arial" w:hAnsi="Arial" w:cs="Arial"/>
          <w:b/>
          <w:i/>
          <w:sz w:val="24"/>
          <w:szCs w:val="24"/>
        </w:rPr>
        <w:t xml:space="preserve">H2: Effort expectancy positively influence user’s level of acceptance on NFC mobile payment in </w:t>
      </w:r>
      <w:r w:rsidR="001A6FD8">
        <w:rPr>
          <w:rFonts w:ascii="Arial" w:hAnsi="Arial" w:cs="Arial"/>
          <w:b/>
          <w:i/>
          <w:sz w:val="24"/>
          <w:szCs w:val="24"/>
        </w:rPr>
        <w:t xml:space="preserve">Ipoh, </w:t>
      </w:r>
      <w:r w:rsidRPr="00B83F37">
        <w:rPr>
          <w:rFonts w:ascii="Arial" w:hAnsi="Arial" w:cs="Arial"/>
          <w:b/>
          <w:i/>
          <w:sz w:val="24"/>
          <w:szCs w:val="24"/>
        </w:rPr>
        <w:t>Malaysia.</w:t>
      </w:r>
    </w:p>
    <w:p w14:paraId="48E41CE2" w14:textId="77777777" w:rsidR="00565CA0" w:rsidRDefault="00565CA0" w:rsidP="00D644E6">
      <w:pPr>
        <w:spacing w:line="360" w:lineRule="auto"/>
        <w:jc w:val="both"/>
        <w:rPr>
          <w:rFonts w:ascii="Arial" w:hAnsi="Arial" w:cs="Arial"/>
          <w:b/>
          <w:i/>
          <w:sz w:val="24"/>
          <w:szCs w:val="24"/>
        </w:rPr>
      </w:pPr>
    </w:p>
    <w:p w14:paraId="5319F297" w14:textId="425E60DF" w:rsidR="00184BFD" w:rsidRDefault="00184BFD" w:rsidP="008B6B2A">
      <w:pPr>
        <w:pStyle w:val="Heading3"/>
        <w:spacing w:line="480" w:lineRule="auto"/>
        <w:rPr>
          <w:rFonts w:ascii="Arial" w:hAnsi="Arial" w:cs="Arial"/>
          <w:b/>
          <w:bCs/>
          <w:color w:val="auto"/>
          <w:u w:val="single"/>
        </w:rPr>
      </w:pPr>
      <w:bookmarkStart w:id="91" w:name="_Toc17969736"/>
      <w:r w:rsidRPr="00D644E6">
        <w:rPr>
          <w:rFonts w:ascii="Arial" w:hAnsi="Arial" w:cs="Arial"/>
          <w:b/>
          <w:bCs/>
          <w:color w:val="auto"/>
          <w:u w:val="single"/>
        </w:rPr>
        <w:lastRenderedPageBreak/>
        <w:t>2.</w:t>
      </w:r>
      <w:r w:rsidR="00565CA0">
        <w:rPr>
          <w:rFonts w:ascii="Arial" w:hAnsi="Arial" w:cs="Arial"/>
          <w:b/>
          <w:bCs/>
          <w:color w:val="auto"/>
          <w:u w:val="single"/>
        </w:rPr>
        <w:t>8</w:t>
      </w:r>
      <w:r w:rsidR="007F5F27" w:rsidRPr="00D644E6">
        <w:rPr>
          <w:rFonts w:ascii="Arial" w:hAnsi="Arial" w:cs="Arial"/>
          <w:b/>
          <w:bCs/>
          <w:color w:val="auto"/>
          <w:u w:val="single"/>
        </w:rPr>
        <w:t>.</w:t>
      </w:r>
      <w:r w:rsidRPr="00D644E6">
        <w:rPr>
          <w:rFonts w:ascii="Arial" w:hAnsi="Arial" w:cs="Arial"/>
          <w:b/>
          <w:bCs/>
          <w:color w:val="auto"/>
          <w:u w:val="single"/>
        </w:rPr>
        <w:t>3</w:t>
      </w:r>
      <w:bookmarkStart w:id="92" w:name="_Hlk9500057"/>
      <w:bookmarkEnd w:id="90"/>
      <w:r w:rsidR="00F67A89">
        <w:rPr>
          <w:rFonts w:ascii="Arial" w:hAnsi="Arial" w:cs="Arial"/>
          <w:b/>
          <w:bCs/>
          <w:color w:val="auto"/>
          <w:u w:val="single"/>
        </w:rPr>
        <w:tab/>
      </w:r>
      <w:r w:rsidR="001F25B5" w:rsidRPr="00D644E6">
        <w:rPr>
          <w:rFonts w:ascii="Arial" w:hAnsi="Arial" w:cs="Arial"/>
          <w:b/>
          <w:bCs/>
          <w:color w:val="auto"/>
          <w:u w:val="single"/>
        </w:rPr>
        <w:t>Social influence</w:t>
      </w:r>
      <w:r w:rsidR="004652B6" w:rsidRPr="00D644E6">
        <w:rPr>
          <w:rFonts w:ascii="Arial" w:hAnsi="Arial" w:cs="Arial"/>
          <w:b/>
          <w:bCs/>
          <w:color w:val="auto"/>
          <w:u w:val="single"/>
        </w:rPr>
        <w:t xml:space="preserve"> (SI)</w:t>
      </w:r>
      <w:bookmarkEnd w:id="91"/>
    </w:p>
    <w:bookmarkEnd w:id="92"/>
    <w:p w14:paraId="50BC7817" w14:textId="7FEC68F8" w:rsidR="008E33E0" w:rsidRPr="00B83F37" w:rsidRDefault="004652B6" w:rsidP="00565CA0">
      <w:pPr>
        <w:spacing w:line="360" w:lineRule="auto"/>
        <w:jc w:val="both"/>
        <w:rPr>
          <w:rFonts w:ascii="Arial" w:hAnsi="Arial" w:cs="Arial"/>
          <w:sz w:val="24"/>
          <w:szCs w:val="24"/>
        </w:rPr>
      </w:pPr>
      <w:r w:rsidRPr="00B83F37">
        <w:rPr>
          <w:rFonts w:ascii="Arial" w:hAnsi="Arial" w:cs="Arial"/>
          <w:sz w:val="24"/>
          <w:szCs w:val="24"/>
        </w:rPr>
        <w:t>UTAUT highlighted there is significant show SI have directly affected user’s level of acceptance in technology adoption</w:t>
      </w:r>
      <w:sdt>
        <w:sdtPr>
          <w:rPr>
            <w:rFonts w:ascii="Arial" w:hAnsi="Arial" w:cs="Arial"/>
            <w:sz w:val="24"/>
            <w:szCs w:val="24"/>
          </w:rPr>
          <w:id w:val="1498306438"/>
          <w:citation/>
        </w:sdtPr>
        <w:sdtEndPr/>
        <w:sdtContent>
          <w:r w:rsidRPr="00B83F37">
            <w:rPr>
              <w:rFonts w:ascii="Arial" w:hAnsi="Arial" w:cs="Arial"/>
              <w:sz w:val="24"/>
              <w:szCs w:val="24"/>
            </w:rPr>
            <w:fldChar w:fldCharType="begin"/>
          </w:r>
          <w:r w:rsidRPr="00B83F37">
            <w:rPr>
              <w:rFonts w:ascii="Arial" w:hAnsi="Arial" w:cs="Arial"/>
              <w:sz w:val="24"/>
              <w:szCs w:val="24"/>
            </w:rPr>
            <w:instrText xml:space="preserve"> CITATION Che17 \l 17417 </w:instrText>
          </w:r>
          <w:r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(Chang &amp; Xue, 2017)</w:t>
          </w:r>
          <w:r w:rsidRPr="00B83F37">
            <w:rPr>
              <w:rFonts w:ascii="Arial" w:hAnsi="Arial" w:cs="Arial"/>
              <w:sz w:val="24"/>
              <w:szCs w:val="24"/>
            </w:rPr>
            <w:fldChar w:fldCharType="end"/>
          </w:r>
        </w:sdtContent>
      </w:sdt>
      <w:r w:rsidRPr="00B83F37">
        <w:rPr>
          <w:rFonts w:ascii="Arial" w:hAnsi="Arial" w:cs="Arial"/>
          <w:sz w:val="24"/>
          <w:szCs w:val="24"/>
        </w:rPr>
        <w:t xml:space="preserve">. </w:t>
      </w:r>
      <w:r w:rsidR="009B3BE2" w:rsidRPr="00B83F37">
        <w:rPr>
          <w:rFonts w:ascii="Arial" w:hAnsi="Arial" w:cs="Arial"/>
          <w:sz w:val="24"/>
          <w:szCs w:val="24"/>
        </w:rPr>
        <w:t>This mean, individual prefer to get advice from their social network and may influence by</w:t>
      </w:r>
      <w:r w:rsidR="00C94F3E" w:rsidRPr="00B83F37">
        <w:rPr>
          <w:rFonts w:ascii="Arial" w:hAnsi="Arial" w:cs="Arial"/>
          <w:sz w:val="24"/>
          <w:szCs w:val="24"/>
        </w:rPr>
        <w:t xml:space="preserve"> social pressure like </w:t>
      </w:r>
      <w:r w:rsidRPr="00B83F37">
        <w:rPr>
          <w:rFonts w:ascii="Arial" w:hAnsi="Arial" w:cs="Arial"/>
          <w:sz w:val="24"/>
          <w:szCs w:val="24"/>
        </w:rPr>
        <w:t xml:space="preserve">perceive </w:t>
      </w:r>
      <w:r w:rsidR="00C94F3E" w:rsidRPr="00B83F37">
        <w:rPr>
          <w:rFonts w:ascii="Arial" w:hAnsi="Arial" w:cs="Arial"/>
          <w:sz w:val="24"/>
          <w:szCs w:val="24"/>
        </w:rPr>
        <w:t xml:space="preserve">that </w:t>
      </w:r>
      <w:r w:rsidRPr="00B83F37">
        <w:rPr>
          <w:rFonts w:ascii="Arial" w:hAnsi="Arial" w:cs="Arial"/>
          <w:sz w:val="24"/>
          <w:szCs w:val="24"/>
        </w:rPr>
        <w:t>important</w:t>
      </w:r>
      <w:r w:rsidR="00C94F3E" w:rsidRPr="00B83F37">
        <w:rPr>
          <w:rFonts w:ascii="Arial" w:hAnsi="Arial" w:cs="Arial"/>
          <w:sz w:val="24"/>
          <w:szCs w:val="24"/>
        </w:rPr>
        <w:t xml:space="preserve"> to others</w:t>
      </w:r>
      <w:r w:rsidR="00082099" w:rsidRPr="00B83F37">
        <w:rPr>
          <w:rFonts w:ascii="Arial" w:hAnsi="Arial" w:cs="Arial"/>
          <w:sz w:val="24"/>
          <w:szCs w:val="24"/>
        </w:rPr>
        <w:t xml:space="preserve">. </w:t>
      </w:r>
      <w:r w:rsidR="009B3BE2" w:rsidRPr="00B83F37">
        <w:rPr>
          <w:rFonts w:ascii="Arial" w:hAnsi="Arial" w:cs="Arial"/>
          <w:sz w:val="24"/>
          <w:szCs w:val="24"/>
        </w:rPr>
        <w:t>Therefore, we believe SI like family members</w:t>
      </w:r>
      <w:r w:rsidR="00C94F3E" w:rsidRPr="00B83F37">
        <w:rPr>
          <w:rFonts w:ascii="Arial" w:hAnsi="Arial" w:cs="Arial"/>
          <w:sz w:val="24"/>
          <w:szCs w:val="24"/>
        </w:rPr>
        <w:t xml:space="preserve">, close </w:t>
      </w:r>
      <w:r w:rsidR="00F546EB" w:rsidRPr="00B83F37">
        <w:rPr>
          <w:rFonts w:ascii="Arial" w:hAnsi="Arial" w:cs="Arial"/>
          <w:sz w:val="24"/>
          <w:szCs w:val="24"/>
        </w:rPr>
        <w:t>friends’</w:t>
      </w:r>
      <w:r w:rsidR="009B3BE2" w:rsidRPr="00B83F37">
        <w:rPr>
          <w:rFonts w:ascii="Arial" w:hAnsi="Arial" w:cs="Arial"/>
          <w:sz w:val="24"/>
          <w:szCs w:val="24"/>
        </w:rPr>
        <w:t xml:space="preserve"> opinion </w:t>
      </w:r>
      <w:r w:rsidR="008132B9" w:rsidRPr="00B83F37">
        <w:rPr>
          <w:rFonts w:ascii="Arial" w:hAnsi="Arial" w:cs="Arial"/>
          <w:sz w:val="24"/>
          <w:szCs w:val="24"/>
        </w:rPr>
        <w:t>has</w:t>
      </w:r>
      <w:r w:rsidR="009B3BE2" w:rsidRPr="00B83F37">
        <w:rPr>
          <w:rFonts w:ascii="Arial" w:hAnsi="Arial" w:cs="Arial"/>
          <w:sz w:val="24"/>
          <w:szCs w:val="24"/>
        </w:rPr>
        <w:t xml:space="preserve"> influence user’s level of acceptance and we proposed that:</w:t>
      </w:r>
    </w:p>
    <w:p w14:paraId="5749B061" w14:textId="38342E9F" w:rsidR="008C4107" w:rsidRDefault="00082099" w:rsidP="00D644E6">
      <w:pPr>
        <w:spacing w:line="360" w:lineRule="auto"/>
        <w:jc w:val="both"/>
        <w:rPr>
          <w:rFonts w:ascii="Arial" w:hAnsi="Arial" w:cs="Arial"/>
          <w:b/>
          <w:i/>
          <w:sz w:val="24"/>
          <w:szCs w:val="24"/>
        </w:rPr>
      </w:pPr>
      <w:r w:rsidRPr="00B83F37">
        <w:rPr>
          <w:rFonts w:ascii="Arial" w:hAnsi="Arial" w:cs="Arial"/>
          <w:b/>
          <w:i/>
          <w:sz w:val="24"/>
          <w:szCs w:val="24"/>
        </w:rPr>
        <w:t>H</w:t>
      </w:r>
      <w:r w:rsidR="00F546EB" w:rsidRPr="00B83F37">
        <w:rPr>
          <w:rFonts w:ascii="Arial" w:hAnsi="Arial" w:cs="Arial"/>
          <w:b/>
          <w:i/>
          <w:sz w:val="24"/>
          <w:szCs w:val="24"/>
        </w:rPr>
        <w:t>3</w:t>
      </w:r>
      <w:r w:rsidRPr="00B83F37">
        <w:rPr>
          <w:rFonts w:ascii="Arial" w:hAnsi="Arial" w:cs="Arial"/>
          <w:b/>
          <w:i/>
          <w:sz w:val="24"/>
          <w:szCs w:val="24"/>
        </w:rPr>
        <w:t xml:space="preserve">: Social influence positively influence user’s level of acceptance on NFC mobile payment in </w:t>
      </w:r>
      <w:r w:rsidR="001A6FD8">
        <w:rPr>
          <w:rFonts w:ascii="Arial" w:hAnsi="Arial" w:cs="Arial"/>
          <w:b/>
          <w:i/>
          <w:sz w:val="24"/>
          <w:szCs w:val="24"/>
        </w:rPr>
        <w:t xml:space="preserve">Ipoh, </w:t>
      </w:r>
      <w:r w:rsidRPr="00B83F37">
        <w:rPr>
          <w:rFonts w:ascii="Arial" w:hAnsi="Arial" w:cs="Arial"/>
          <w:b/>
          <w:i/>
          <w:sz w:val="24"/>
          <w:szCs w:val="24"/>
        </w:rPr>
        <w:t>Malaysia.</w:t>
      </w:r>
    </w:p>
    <w:p w14:paraId="569D5EC8" w14:textId="77777777" w:rsidR="00D644E6" w:rsidRPr="00B83F37" w:rsidRDefault="00D644E6" w:rsidP="00D644E6">
      <w:pPr>
        <w:spacing w:line="360" w:lineRule="auto"/>
        <w:jc w:val="both"/>
        <w:rPr>
          <w:rFonts w:ascii="Arial" w:hAnsi="Arial" w:cs="Arial"/>
          <w:b/>
          <w:i/>
          <w:sz w:val="24"/>
          <w:szCs w:val="24"/>
        </w:rPr>
      </w:pPr>
    </w:p>
    <w:p w14:paraId="0A62FFEB" w14:textId="411C1BBB" w:rsidR="00184BFD" w:rsidRDefault="00184BFD" w:rsidP="008B6B2A">
      <w:pPr>
        <w:pStyle w:val="Heading3"/>
        <w:spacing w:line="480" w:lineRule="auto"/>
        <w:rPr>
          <w:rFonts w:ascii="Arial" w:hAnsi="Arial" w:cs="Arial"/>
          <w:b/>
          <w:bCs/>
          <w:color w:val="auto"/>
          <w:u w:val="single"/>
        </w:rPr>
      </w:pPr>
      <w:bookmarkStart w:id="93" w:name="_Toc7115316"/>
      <w:bookmarkStart w:id="94" w:name="_Toc17969737"/>
      <w:r w:rsidRPr="00D644E6">
        <w:rPr>
          <w:rFonts w:ascii="Arial" w:hAnsi="Arial" w:cs="Arial"/>
          <w:b/>
          <w:bCs/>
          <w:color w:val="auto"/>
          <w:u w:val="single"/>
        </w:rPr>
        <w:t>2.</w:t>
      </w:r>
      <w:r w:rsidR="00565CA0">
        <w:rPr>
          <w:rFonts w:ascii="Arial" w:hAnsi="Arial" w:cs="Arial"/>
          <w:b/>
          <w:bCs/>
          <w:color w:val="auto"/>
          <w:u w:val="single"/>
        </w:rPr>
        <w:t>8</w:t>
      </w:r>
      <w:r w:rsidRPr="00D644E6">
        <w:rPr>
          <w:rFonts w:ascii="Arial" w:hAnsi="Arial" w:cs="Arial"/>
          <w:b/>
          <w:bCs/>
          <w:color w:val="auto"/>
          <w:u w:val="single"/>
        </w:rPr>
        <w:t>.4</w:t>
      </w:r>
      <w:bookmarkStart w:id="95" w:name="_Toc7115318"/>
      <w:bookmarkStart w:id="96" w:name="_Hlk7337429"/>
      <w:bookmarkEnd w:id="93"/>
      <w:r w:rsidR="00F67A89">
        <w:rPr>
          <w:rFonts w:ascii="Arial" w:hAnsi="Arial" w:cs="Arial"/>
          <w:b/>
          <w:bCs/>
          <w:color w:val="auto"/>
          <w:u w:val="single"/>
        </w:rPr>
        <w:tab/>
      </w:r>
      <w:r w:rsidRPr="00D644E6">
        <w:rPr>
          <w:rFonts w:ascii="Arial" w:hAnsi="Arial" w:cs="Arial"/>
          <w:b/>
          <w:bCs/>
          <w:color w:val="auto"/>
          <w:u w:val="single"/>
        </w:rPr>
        <w:t>Facilitating Condition</w:t>
      </w:r>
      <w:bookmarkEnd w:id="95"/>
      <w:r w:rsidR="00C94F3E" w:rsidRPr="00D644E6">
        <w:rPr>
          <w:rFonts w:ascii="Arial" w:hAnsi="Arial" w:cs="Arial"/>
          <w:b/>
          <w:bCs/>
          <w:color w:val="auto"/>
          <w:u w:val="single"/>
        </w:rPr>
        <w:t xml:space="preserve"> </w:t>
      </w:r>
      <w:bookmarkEnd w:id="96"/>
      <w:r w:rsidR="00C94F3E" w:rsidRPr="00D644E6">
        <w:rPr>
          <w:rFonts w:ascii="Arial" w:hAnsi="Arial" w:cs="Arial"/>
          <w:b/>
          <w:bCs/>
          <w:color w:val="auto"/>
          <w:u w:val="single"/>
        </w:rPr>
        <w:t>(FC)</w:t>
      </w:r>
      <w:bookmarkEnd w:id="94"/>
    </w:p>
    <w:p w14:paraId="6C210F75" w14:textId="506849A4" w:rsidR="00C94F3E" w:rsidRPr="00B83F37" w:rsidRDefault="00C94F3E" w:rsidP="00565CA0">
      <w:pPr>
        <w:spacing w:line="360" w:lineRule="auto"/>
        <w:jc w:val="both"/>
        <w:rPr>
          <w:rFonts w:ascii="Arial" w:hAnsi="Arial" w:cs="Arial"/>
          <w:sz w:val="24"/>
          <w:szCs w:val="24"/>
        </w:rPr>
      </w:pPr>
      <w:r w:rsidRPr="00B83F37">
        <w:rPr>
          <w:rFonts w:ascii="Arial" w:hAnsi="Arial" w:cs="Arial"/>
          <w:sz w:val="24"/>
          <w:szCs w:val="24"/>
        </w:rPr>
        <w:t>The construct of FC in UTAUT</w:t>
      </w:r>
      <w:r w:rsidR="007C69D1">
        <w:rPr>
          <w:rFonts w:ascii="Arial" w:hAnsi="Arial" w:cs="Arial"/>
          <w:sz w:val="24"/>
          <w:szCs w:val="24"/>
        </w:rPr>
        <w:t xml:space="preserve"> </w:t>
      </w:r>
      <w:r w:rsidRPr="00B83F37">
        <w:rPr>
          <w:rFonts w:ascii="Arial" w:hAnsi="Arial" w:cs="Arial"/>
          <w:sz w:val="24"/>
          <w:szCs w:val="24"/>
        </w:rPr>
        <w:t xml:space="preserve">is to measure users’ resources perceptions and the </w:t>
      </w:r>
      <w:r w:rsidR="00233FD6" w:rsidRPr="00B83F37">
        <w:rPr>
          <w:rFonts w:ascii="Arial" w:hAnsi="Arial" w:cs="Arial"/>
          <w:sz w:val="24"/>
          <w:szCs w:val="24"/>
        </w:rPr>
        <w:t xml:space="preserve">available </w:t>
      </w:r>
      <w:r w:rsidRPr="00B83F37">
        <w:rPr>
          <w:rFonts w:ascii="Arial" w:hAnsi="Arial" w:cs="Arial"/>
          <w:sz w:val="24"/>
          <w:szCs w:val="24"/>
        </w:rPr>
        <w:t>support to perfo</w:t>
      </w:r>
      <w:r w:rsidR="00233FD6" w:rsidRPr="00B83F37">
        <w:rPr>
          <w:rFonts w:ascii="Arial" w:hAnsi="Arial" w:cs="Arial"/>
          <w:sz w:val="24"/>
          <w:szCs w:val="24"/>
        </w:rPr>
        <w:t>r</w:t>
      </w:r>
      <w:r w:rsidRPr="00B83F37">
        <w:rPr>
          <w:rFonts w:ascii="Arial" w:hAnsi="Arial" w:cs="Arial"/>
          <w:sz w:val="24"/>
          <w:szCs w:val="24"/>
        </w:rPr>
        <w:t xml:space="preserve">m a </w:t>
      </w:r>
      <w:r w:rsidR="00233FD6" w:rsidRPr="00B83F37">
        <w:rPr>
          <w:rFonts w:ascii="Arial" w:hAnsi="Arial" w:cs="Arial"/>
          <w:sz w:val="24"/>
          <w:szCs w:val="24"/>
        </w:rPr>
        <w:t xml:space="preserve">behaviour. In others word is to measure how users control their own behaviour. This is </w:t>
      </w:r>
      <w:r w:rsidR="007C69D1" w:rsidRPr="00B83F37">
        <w:rPr>
          <w:rFonts w:ascii="Arial" w:hAnsi="Arial" w:cs="Arial"/>
          <w:sz w:val="24"/>
          <w:szCs w:val="24"/>
        </w:rPr>
        <w:t>like</w:t>
      </w:r>
      <w:r w:rsidR="00233FD6" w:rsidRPr="00B83F37">
        <w:rPr>
          <w:rFonts w:ascii="Arial" w:hAnsi="Arial" w:cs="Arial"/>
          <w:sz w:val="24"/>
          <w:szCs w:val="24"/>
        </w:rPr>
        <w:t xml:space="preserve"> the TPB constructs “perceived behavioural control”</w:t>
      </w:r>
      <w:sdt>
        <w:sdtPr>
          <w:rPr>
            <w:rFonts w:ascii="Arial" w:hAnsi="Arial" w:cs="Arial"/>
            <w:sz w:val="24"/>
            <w:szCs w:val="24"/>
          </w:rPr>
          <w:id w:val="-663626599"/>
          <w:citation/>
        </w:sdtPr>
        <w:sdtEndPr/>
        <w:sdtContent>
          <w:r w:rsidR="00233FD6" w:rsidRPr="00B83F37">
            <w:rPr>
              <w:rFonts w:ascii="Arial" w:hAnsi="Arial" w:cs="Arial"/>
              <w:sz w:val="24"/>
              <w:szCs w:val="24"/>
            </w:rPr>
            <w:fldChar w:fldCharType="begin"/>
          </w:r>
          <w:r w:rsidR="00233FD6" w:rsidRPr="00B83F37">
            <w:rPr>
              <w:rFonts w:ascii="Arial" w:hAnsi="Arial" w:cs="Arial"/>
              <w:sz w:val="24"/>
              <w:szCs w:val="24"/>
            </w:rPr>
            <w:instrText xml:space="preserve"> CITATION Ajz91 \l 17417 </w:instrText>
          </w:r>
          <w:r w:rsidR="00233FD6"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(Ajzen, 1991)</w:t>
          </w:r>
          <w:r w:rsidR="00233FD6" w:rsidRPr="00B83F37">
            <w:rPr>
              <w:rFonts w:ascii="Arial" w:hAnsi="Arial" w:cs="Arial"/>
              <w:sz w:val="24"/>
              <w:szCs w:val="24"/>
            </w:rPr>
            <w:fldChar w:fldCharType="end"/>
          </w:r>
        </w:sdtContent>
      </w:sdt>
      <w:r w:rsidR="00233FD6" w:rsidRPr="00B83F37">
        <w:rPr>
          <w:rFonts w:ascii="Arial" w:hAnsi="Arial" w:cs="Arial"/>
          <w:sz w:val="24"/>
          <w:szCs w:val="24"/>
        </w:rPr>
        <w:t>. But in UTAUT model, FC is</w:t>
      </w:r>
      <w:r w:rsidR="00F546EB" w:rsidRPr="00B83F37">
        <w:rPr>
          <w:rFonts w:ascii="Arial" w:hAnsi="Arial" w:cs="Arial"/>
          <w:sz w:val="24"/>
          <w:szCs w:val="24"/>
        </w:rPr>
        <w:t xml:space="preserve"> </w:t>
      </w:r>
      <w:r w:rsidR="00233FD6" w:rsidRPr="00B83F37">
        <w:rPr>
          <w:rFonts w:ascii="Arial" w:hAnsi="Arial" w:cs="Arial"/>
          <w:sz w:val="24"/>
          <w:szCs w:val="24"/>
        </w:rPr>
        <w:t>direct associate to intention to use</w:t>
      </w:r>
      <w:r w:rsidR="00F546EB" w:rsidRPr="00B83F37">
        <w:rPr>
          <w:rFonts w:ascii="Arial" w:hAnsi="Arial" w:cs="Arial"/>
          <w:sz w:val="24"/>
          <w:szCs w:val="24"/>
        </w:rPr>
        <w:t xml:space="preserve"> </w:t>
      </w:r>
      <w:r w:rsidR="00233FD6" w:rsidRPr="00B83F37">
        <w:rPr>
          <w:rFonts w:ascii="Arial" w:hAnsi="Arial" w:cs="Arial"/>
          <w:sz w:val="24"/>
          <w:szCs w:val="24"/>
        </w:rPr>
        <w:t>and this relationship is proven in a research</w:t>
      </w:r>
      <w:sdt>
        <w:sdtPr>
          <w:rPr>
            <w:rFonts w:ascii="Arial" w:hAnsi="Arial" w:cs="Arial"/>
            <w:sz w:val="24"/>
            <w:szCs w:val="24"/>
          </w:rPr>
          <w:id w:val="-734010969"/>
          <w:citation/>
        </w:sdtPr>
        <w:sdtEndPr/>
        <w:sdtContent>
          <w:r w:rsidR="00233FD6" w:rsidRPr="00B83F37">
            <w:rPr>
              <w:rFonts w:ascii="Arial" w:hAnsi="Arial" w:cs="Arial"/>
              <w:sz w:val="24"/>
              <w:szCs w:val="24"/>
            </w:rPr>
            <w:fldChar w:fldCharType="begin"/>
          </w:r>
          <w:r w:rsidR="00233FD6" w:rsidRPr="00B83F37">
            <w:rPr>
              <w:rFonts w:ascii="Arial" w:hAnsi="Arial" w:cs="Arial"/>
              <w:sz w:val="24"/>
              <w:szCs w:val="24"/>
            </w:rPr>
            <w:instrText xml:space="preserve"> CITATION Iva15 \l 17417 </w:instrText>
          </w:r>
          <w:r w:rsidR="00233FD6"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(Lai, 2015)</w:t>
          </w:r>
          <w:r w:rsidR="00233FD6" w:rsidRPr="00B83F37">
            <w:rPr>
              <w:rFonts w:ascii="Arial" w:hAnsi="Arial" w:cs="Arial"/>
              <w:sz w:val="24"/>
              <w:szCs w:val="24"/>
            </w:rPr>
            <w:fldChar w:fldCharType="end"/>
          </w:r>
        </w:sdtContent>
      </w:sdt>
      <w:r w:rsidR="00F546EB" w:rsidRPr="00B83F37">
        <w:rPr>
          <w:rFonts w:ascii="Arial" w:hAnsi="Arial" w:cs="Arial"/>
          <w:sz w:val="24"/>
          <w:szCs w:val="24"/>
        </w:rPr>
        <w:t xml:space="preserve">. FC in UTAUT highlighted is vital for the acceptance of technology </w:t>
      </w:r>
      <w:sdt>
        <w:sdtPr>
          <w:rPr>
            <w:rFonts w:ascii="Arial" w:hAnsi="Arial" w:cs="Arial"/>
            <w:sz w:val="24"/>
            <w:szCs w:val="24"/>
          </w:rPr>
          <w:id w:val="1772274944"/>
          <w:citation/>
        </w:sdtPr>
        <w:sdtEndPr/>
        <w:sdtContent>
          <w:r w:rsidR="00F546EB" w:rsidRPr="00B83F37">
            <w:rPr>
              <w:rFonts w:ascii="Arial" w:hAnsi="Arial" w:cs="Arial"/>
              <w:sz w:val="24"/>
              <w:szCs w:val="24"/>
            </w:rPr>
            <w:fldChar w:fldCharType="begin"/>
          </w:r>
          <w:r w:rsidR="00F546EB" w:rsidRPr="00B83F37">
            <w:rPr>
              <w:rFonts w:ascii="Arial" w:hAnsi="Arial" w:cs="Arial"/>
              <w:sz w:val="24"/>
              <w:szCs w:val="24"/>
            </w:rPr>
            <w:instrText xml:space="preserve"> CITATION Vis12 \l 17417 </w:instrText>
          </w:r>
          <w:r w:rsidR="00F546EB" w:rsidRPr="00B83F37">
            <w:rPr>
              <w:rFonts w:ascii="Arial" w:hAnsi="Arial" w:cs="Arial"/>
              <w:sz w:val="24"/>
              <w:szCs w:val="24"/>
            </w:rPr>
            <w:fldChar w:fldCharType="separate"/>
          </w:r>
          <w:r w:rsidR="00DC22C3" w:rsidRPr="00DC22C3">
            <w:rPr>
              <w:rFonts w:ascii="Arial" w:hAnsi="Arial" w:cs="Arial"/>
              <w:noProof/>
              <w:sz w:val="24"/>
              <w:szCs w:val="24"/>
            </w:rPr>
            <w:t>(Venkatesh, et al., 2012)</w:t>
          </w:r>
          <w:r w:rsidR="00F546EB" w:rsidRPr="00B83F37">
            <w:rPr>
              <w:rFonts w:ascii="Arial" w:hAnsi="Arial" w:cs="Arial"/>
              <w:sz w:val="24"/>
              <w:szCs w:val="24"/>
            </w:rPr>
            <w:fldChar w:fldCharType="end"/>
          </w:r>
        </w:sdtContent>
      </w:sdt>
      <w:r w:rsidR="00F546EB" w:rsidRPr="00B83F37">
        <w:rPr>
          <w:rFonts w:ascii="Arial" w:hAnsi="Arial" w:cs="Arial"/>
          <w:sz w:val="24"/>
          <w:szCs w:val="24"/>
        </w:rPr>
        <w:t>. Therefore, we proposed that:</w:t>
      </w:r>
    </w:p>
    <w:p w14:paraId="4526BFCE" w14:textId="7B868978" w:rsidR="00C94F3E" w:rsidRDefault="00F546EB" w:rsidP="00D644E6">
      <w:pPr>
        <w:spacing w:line="360" w:lineRule="auto"/>
        <w:jc w:val="both"/>
        <w:rPr>
          <w:rFonts w:ascii="Arial" w:hAnsi="Arial" w:cs="Arial"/>
          <w:b/>
          <w:i/>
        </w:rPr>
      </w:pPr>
      <w:bookmarkStart w:id="97" w:name="_Hlk17842397"/>
      <w:r w:rsidRPr="00B83F37">
        <w:rPr>
          <w:rFonts w:ascii="Arial" w:hAnsi="Arial" w:cs="Arial"/>
          <w:b/>
          <w:i/>
          <w:sz w:val="24"/>
          <w:szCs w:val="24"/>
        </w:rPr>
        <w:t xml:space="preserve">H4: Facilitating Condition positively influence user’s level of acceptance on NFC mobile payment in </w:t>
      </w:r>
      <w:r w:rsidR="001A6FD8">
        <w:rPr>
          <w:rFonts w:ascii="Arial" w:hAnsi="Arial" w:cs="Arial"/>
          <w:b/>
          <w:i/>
          <w:sz w:val="24"/>
          <w:szCs w:val="24"/>
        </w:rPr>
        <w:t xml:space="preserve">Ipoh, </w:t>
      </w:r>
      <w:r w:rsidRPr="00B83F37">
        <w:rPr>
          <w:rFonts w:ascii="Arial" w:hAnsi="Arial" w:cs="Arial"/>
          <w:b/>
          <w:i/>
          <w:sz w:val="24"/>
          <w:szCs w:val="24"/>
        </w:rPr>
        <w:t>Malaysia</w:t>
      </w:r>
      <w:r w:rsidRPr="00B83F37">
        <w:rPr>
          <w:rFonts w:ascii="Arial" w:hAnsi="Arial" w:cs="Arial"/>
          <w:b/>
          <w:i/>
        </w:rPr>
        <w:t>.</w:t>
      </w:r>
    </w:p>
    <w:bookmarkEnd w:id="97"/>
    <w:p w14:paraId="127E3469" w14:textId="77777777" w:rsidR="00D644E6" w:rsidRPr="00B83F37" w:rsidRDefault="00D644E6" w:rsidP="00D644E6">
      <w:pPr>
        <w:spacing w:line="360" w:lineRule="auto"/>
        <w:jc w:val="both"/>
        <w:rPr>
          <w:rFonts w:ascii="Arial" w:hAnsi="Arial" w:cs="Arial"/>
          <w:b/>
          <w:i/>
        </w:rPr>
      </w:pPr>
    </w:p>
    <w:p w14:paraId="7C77E17F" w14:textId="0E2EF2D4" w:rsidR="001F25B5" w:rsidRPr="00D644E6" w:rsidRDefault="001F25B5" w:rsidP="00D644E6">
      <w:pPr>
        <w:pStyle w:val="Heading3"/>
        <w:spacing w:line="480" w:lineRule="auto"/>
        <w:rPr>
          <w:rFonts w:ascii="Arial" w:hAnsi="Arial" w:cs="Arial"/>
          <w:b/>
          <w:bCs/>
          <w:color w:val="auto"/>
          <w:u w:val="single"/>
        </w:rPr>
      </w:pPr>
      <w:bookmarkStart w:id="98" w:name="_Toc17969738"/>
      <w:r w:rsidRPr="00D644E6">
        <w:rPr>
          <w:rFonts w:ascii="Arial" w:hAnsi="Arial" w:cs="Arial"/>
          <w:b/>
          <w:bCs/>
          <w:color w:val="auto"/>
          <w:u w:val="single"/>
        </w:rPr>
        <w:t>2.</w:t>
      </w:r>
      <w:r w:rsidR="00565CA0">
        <w:rPr>
          <w:rFonts w:ascii="Arial" w:hAnsi="Arial" w:cs="Arial"/>
          <w:b/>
          <w:bCs/>
          <w:color w:val="auto"/>
          <w:u w:val="single"/>
        </w:rPr>
        <w:t>8</w:t>
      </w:r>
      <w:r w:rsidRPr="00D644E6">
        <w:rPr>
          <w:rFonts w:ascii="Arial" w:hAnsi="Arial" w:cs="Arial"/>
          <w:b/>
          <w:bCs/>
          <w:color w:val="auto"/>
          <w:u w:val="single"/>
        </w:rPr>
        <w:t>.5</w:t>
      </w:r>
      <w:r w:rsidR="00F67A89">
        <w:rPr>
          <w:rFonts w:ascii="Arial" w:hAnsi="Arial" w:cs="Arial"/>
          <w:b/>
          <w:bCs/>
          <w:color w:val="auto"/>
          <w:u w:val="single"/>
        </w:rPr>
        <w:tab/>
      </w:r>
      <w:r w:rsidR="00026DD4" w:rsidRPr="00D644E6">
        <w:rPr>
          <w:rFonts w:ascii="Arial" w:hAnsi="Arial" w:cs="Arial"/>
          <w:b/>
          <w:bCs/>
          <w:color w:val="auto"/>
          <w:u w:val="single"/>
        </w:rPr>
        <w:t>Perceived Security</w:t>
      </w:r>
      <w:r w:rsidR="007C69D1">
        <w:rPr>
          <w:rFonts w:ascii="Arial" w:hAnsi="Arial" w:cs="Arial"/>
          <w:b/>
          <w:bCs/>
          <w:color w:val="auto"/>
          <w:u w:val="single"/>
        </w:rPr>
        <w:t xml:space="preserve"> (PS)</w:t>
      </w:r>
      <w:bookmarkEnd w:id="98"/>
    </w:p>
    <w:p w14:paraId="1FD81B93" w14:textId="0BE99839" w:rsidR="007F5F27" w:rsidRPr="00347DFC" w:rsidRDefault="00347DFC" w:rsidP="00565CA0">
      <w:pPr>
        <w:spacing w:line="360" w:lineRule="auto"/>
        <w:jc w:val="both"/>
        <w:rPr>
          <w:rFonts w:ascii="Arial" w:hAnsi="Arial" w:cs="Arial"/>
          <w:sz w:val="24"/>
          <w:szCs w:val="24"/>
        </w:rPr>
      </w:pPr>
      <w:r w:rsidRPr="00347DFC">
        <w:rPr>
          <w:rFonts w:ascii="Arial" w:hAnsi="Arial" w:cs="Arial"/>
          <w:sz w:val="24"/>
          <w:szCs w:val="24"/>
        </w:rPr>
        <w:t>Perception of security are major concerns in the field of electronic payment systems</w:t>
      </w:r>
      <w:r>
        <w:rPr>
          <w:rFonts w:ascii="Arial" w:hAnsi="Arial" w:cs="Arial"/>
          <w:sz w:val="24"/>
          <w:szCs w:val="24"/>
        </w:rPr>
        <w:t xml:space="preserve">. It always </w:t>
      </w:r>
      <w:r w:rsidRPr="00347DFC">
        <w:rPr>
          <w:rFonts w:ascii="Arial" w:hAnsi="Arial" w:cs="Arial"/>
          <w:sz w:val="24"/>
          <w:szCs w:val="24"/>
        </w:rPr>
        <w:t xml:space="preserve">is a major inhibitor of the implementation of new payment </w:t>
      </w:r>
      <w:r w:rsidR="008B6B2A" w:rsidRPr="00347DFC">
        <w:rPr>
          <w:rFonts w:ascii="Arial" w:hAnsi="Arial" w:cs="Arial"/>
          <w:sz w:val="24"/>
          <w:szCs w:val="24"/>
        </w:rPr>
        <w:t>systems.</w:t>
      </w:r>
      <w:r w:rsidR="008B6B2A">
        <w:rPr>
          <w:rFonts w:ascii="Arial" w:hAnsi="Arial" w:cs="Arial"/>
          <w:sz w:val="24"/>
          <w:szCs w:val="24"/>
        </w:rPr>
        <w:t xml:space="preserve"> As results</w:t>
      </w:r>
      <w:r w:rsidRPr="00347DFC">
        <w:rPr>
          <w:rFonts w:ascii="Arial" w:hAnsi="Arial" w:cs="Arial"/>
          <w:sz w:val="24"/>
          <w:szCs w:val="24"/>
        </w:rPr>
        <w:t xml:space="preserve">, </w:t>
      </w:r>
      <w:r w:rsidR="008B6B2A">
        <w:rPr>
          <w:rFonts w:ascii="Arial" w:hAnsi="Arial" w:cs="Arial"/>
          <w:sz w:val="24"/>
          <w:szCs w:val="24"/>
        </w:rPr>
        <w:t xml:space="preserve">there is important to </w:t>
      </w:r>
      <w:r w:rsidRPr="00347DFC">
        <w:rPr>
          <w:rFonts w:ascii="Arial" w:hAnsi="Arial" w:cs="Arial"/>
          <w:sz w:val="24"/>
          <w:szCs w:val="24"/>
        </w:rPr>
        <w:t xml:space="preserve">consider </w:t>
      </w:r>
      <w:r w:rsidR="008B6B2A">
        <w:rPr>
          <w:rFonts w:ascii="Arial" w:hAnsi="Arial" w:cs="Arial"/>
          <w:sz w:val="24"/>
          <w:szCs w:val="24"/>
        </w:rPr>
        <w:t>PS</w:t>
      </w:r>
      <w:r w:rsidRPr="00347DFC">
        <w:rPr>
          <w:rFonts w:ascii="Arial" w:hAnsi="Arial" w:cs="Arial"/>
          <w:sz w:val="24"/>
          <w:szCs w:val="24"/>
        </w:rPr>
        <w:t xml:space="preserve"> in accepting new payment systems </w:t>
      </w:r>
      <w:r w:rsidR="008B6B2A">
        <w:rPr>
          <w:rFonts w:ascii="Arial" w:hAnsi="Arial" w:cs="Arial"/>
          <w:sz w:val="24"/>
          <w:szCs w:val="24"/>
        </w:rPr>
        <w:t xml:space="preserve">and </w:t>
      </w:r>
      <w:r w:rsidR="00565CA0">
        <w:rPr>
          <w:rFonts w:ascii="Arial" w:hAnsi="Arial" w:cs="Arial"/>
          <w:sz w:val="24"/>
          <w:szCs w:val="24"/>
        </w:rPr>
        <w:t>Its</w:t>
      </w:r>
      <w:r w:rsidR="008B6B2A">
        <w:rPr>
          <w:rFonts w:ascii="Arial" w:hAnsi="Arial" w:cs="Arial"/>
          <w:sz w:val="24"/>
          <w:szCs w:val="24"/>
        </w:rPr>
        <w:t xml:space="preserve"> direct affected consumer’s acceptance</w:t>
      </w:r>
      <w:sdt>
        <w:sdtPr>
          <w:rPr>
            <w:rFonts w:ascii="Arial" w:hAnsi="Arial" w:cs="Arial"/>
            <w:sz w:val="24"/>
            <w:szCs w:val="24"/>
          </w:rPr>
          <w:id w:val="262734015"/>
          <w:citation/>
        </w:sdtPr>
        <w:sdtEndPr/>
        <w:sdtContent>
          <w:r w:rsidR="00565CA0">
            <w:rPr>
              <w:rFonts w:ascii="Arial" w:hAnsi="Arial" w:cs="Arial"/>
              <w:sz w:val="24"/>
              <w:szCs w:val="24"/>
            </w:rPr>
            <w:fldChar w:fldCharType="begin"/>
          </w:r>
          <w:r w:rsidR="00F67A89">
            <w:rPr>
              <w:rFonts w:ascii="Arial" w:hAnsi="Arial" w:cs="Arial"/>
              <w:sz w:val="24"/>
              <w:szCs w:val="24"/>
            </w:rPr>
            <w:instrText xml:space="preserve">CITATION Fra17 \l 17417 </w:instrText>
          </w:r>
          <w:r w:rsidR="00565CA0">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(Liébana-Cabanillas, et al., 2017)</w:t>
          </w:r>
          <w:r w:rsidR="00565CA0">
            <w:rPr>
              <w:rFonts w:ascii="Arial" w:hAnsi="Arial" w:cs="Arial"/>
              <w:sz w:val="24"/>
              <w:szCs w:val="24"/>
            </w:rPr>
            <w:fldChar w:fldCharType="end"/>
          </w:r>
        </w:sdtContent>
      </w:sdt>
      <w:r w:rsidRPr="00347DFC">
        <w:rPr>
          <w:rFonts w:ascii="Arial" w:hAnsi="Arial" w:cs="Arial"/>
          <w:sz w:val="24"/>
          <w:szCs w:val="24"/>
        </w:rPr>
        <w:t xml:space="preserve">. </w:t>
      </w:r>
      <w:r w:rsidR="008B6B2A">
        <w:rPr>
          <w:rFonts w:ascii="Arial" w:hAnsi="Arial" w:cs="Arial"/>
          <w:sz w:val="24"/>
          <w:szCs w:val="24"/>
        </w:rPr>
        <w:t>Therefore, w</w:t>
      </w:r>
      <w:r w:rsidRPr="00347DFC">
        <w:rPr>
          <w:rFonts w:ascii="Arial" w:hAnsi="Arial" w:cs="Arial"/>
          <w:sz w:val="24"/>
          <w:szCs w:val="24"/>
        </w:rPr>
        <w:t xml:space="preserve">e propose </w:t>
      </w:r>
      <w:r w:rsidR="008B6B2A">
        <w:rPr>
          <w:rFonts w:ascii="Arial" w:hAnsi="Arial" w:cs="Arial"/>
          <w:sz w:val="24"/>
          <w:szCs w:val="24"/>
        </w:rPr>
        <w:t>that:</w:t>
      </w:r>
    </w:p>
    <w:p w14:paraId="470148C6" w14:textId="4DC5C671" w:rsidR="008B6B2A" w:rsidRDefault="008B6B2A" w:rsidP="008B6B2A">
      <w:pPr>
        <w:spacing w:line="360" w:lineRule="auto"/>
        <w:jc w:val="both"/>
        <w:rPr>
          <w:rFonts w:ascii="Arial" w:hAnsi="Arial" w:cs="Arial"/>
          <w:b/>
          <w:i/>
        </w:rPr>
      </w:pPr>
      <w:r w:rsidRPr="00B83F37">
        <w:rPr>
          <w:rFonts w:ascii="Arial" w:hAnsi="Arial" w:cs="Arial"/>
          <w:b/>
          <w:i/>
          <w:sz w:val="24"/>
          <w:szCs w:val="24"/>
        </w:rPr>
        <w:t>H</w:t>
      </w:r>
      <w:r>
        <w:rPr>
          <w:rFonts w:ascii="Arial" w:hAnsi="Arial" w:cs="Arial"/>
          <w:b/>
          <w:i/>
          <w:sz w:val="24"/>
          <w:szCs w:val="24"/>
        </w:rPr>
        <w:t>5</w:t>
      </w:r>
      <w:r w:rsidRPr="00B83F37">
        <w:rPr>
          <w:rFonts w:ascii="Arial" w:hAnsi="Arial" w:cs="Arial"/>
          <w:b/>
          <w:i/>
          <w:sz w:val="24"/>
          <w:szCs w:val="24"/>
        </w:rPr>
        <w:t xml:space="preserve">: </w:t>
      </w:r>
      <w:r>
        <w:rPr>
          <w:rFonts w:ascii="Arial" w:hAnsi="Arial" w:cs="Arial"/>
          <w:b/>
          <w:i/>
          <w:sz w:val="24"/>
          <w:szCs w:val="24"/>
        </w:rPr>
        <w:t>Perceived Security</w:t>
      </w:r>
      <w:r w:rsidRPr="00B83F37">
        <w:rPr>
          <w:rFonts w:ascii="Arial" w:hAnsi="Arial" w:cs="Arial"/>
          <w:b/>
          <w:i/>
          <w:sz w:val="24"/>
          <w:szCs w:val="24"/>
        </w:rPr>
        <w:t xml:space="preserve"> positively influence user’s level of acceptance on NFC mobile payment in </w:t>
      </w:r>
      <w:r w:rsidR="001A6FD8">
        <w:rPr>
          <w:rFonts w:ascii="Arial" w:hAnsi="Arial" w:cs="Arial"/>
          <w:b/>
          <w:i/>
          <w:sz w:val="24"/>
          <w:szCs w:val="24"/>
        </w:rPr>
        <w:t xml:space="preserve">Ipoh, </w:t>
      </w:r>
      <w:r w:rsidRPr="00B83F37">
        <w:rPr>
          <w:rFonts w:ascii="Arial" w:hAnsi="Arial" w:cs="Arial"/>
          <w:b/>
          <w:i/>
          <w:sz w:val="24"/>
          <w:szCs w:val="24"/>
        </w:rPr>
        <w:t>Malaysia</w:t>
      </w:r>
      <w:r w:rsidRPr="00B83F37">
        <w:rPr>
          <w:rFonts w:ascii="Arial" w:hAnsi="Arial" w:cs="Arial"/>
          <w:b/>
          <w:i/>
        </w:rPr>
        <w:t>.</w:t>
      </w:r>
    </w:p>
    <w:p w14:paraId="6F0232C4" w14:textId="42627F71" w:rsidR="00347DFC" w:rsidRDefault="00347DFC" w:rsidP="00187543">
      <w:pPr>
        <w:spacing w:line="480" w:lineRule="auto"/>
        <w:rPr>
          <w:rFonts w:ascii="Arial" w:hAnsi="Arial" w:cs="Arial"/>
        </w:rPr>
      </w:pPr>
    </w:p>
    <w:p w14:paraId="55FD1BBF" w14:textId="01011412" w:rsidR="00AB38C3" w:rsidRDefault="005C72CB" w:rsidP="008E4E36">
      <w:pPr>
        <w:pStyle w:val="Heading1"/>
        <w:spacing w:line="480" w:lineRule="auto"/>
        <w:jc w:val="center"/>
        <w:rPr>
          <w:rFonts w:ascii="Arial" w:hAnsi="Arial" w:cs="Arial"/>
          <w:b/>
          <w:bCs/>
          <w:color w:val="auto"/>
          <w:sz w:val="28"/>
          <w:szCs w:val="28"/>
        </w:rPr>
      </w:pPr>
      <w:bookmarkStart w:id="99" w:name="_Toc7115319"/>
      <w:bookmarkStart w:id="100" w:name="_Toc17969739"/>
      <w:bookmarkStart w:id="101" w:name="_Hlk17966657"/>
      <w:r w:rsidRPr="008B6B2A">
        <w:rPr>
          <w:rFonts w:ascii="Arial" w:hAnsi="Arial" w:cs="Arial"/>
          <w:b/>
          <w:bCs/>
          <w:color w:val="auto"/>
          <w:sz w:val="28"/>
          <w:szCs w:val="28"/>
        </w:rPr>
        <w:lastRenderedPageBreak/>
        <w:t>CHAPTER 3</w:t>
      </w:r>
      <w:r w:rsidR="0092712F" w:rsidRPr="008B6B2A">
        <w:rPr>
          <w:rFonts w:ascii="Arial" w:hAnsi="Arial" w:cs="Arial"/>
          <w:b/>
          <w:bCs/>
          <w:color w:val="auto"/>
          <w:sz w:val="28"/>
          <w:szCs w:val="28"/>
        </w:rPr>
        <w:t xml:space="preserve"> </w:t>
      </w:r>
      <w:r w:rsidR="00394315" w:rsidRPr="008B6B2A">
        <w:rPr>
          <w:rFonts w:ascii="Arial" w:hAnsi="Arial" w:cs="Arial"/>
          <w:b/>
          <w:bCs/>
          <w:color w:val="auto"/>
          <w:sz w:val="28"/>
          <w:szCs w:val="28"/>
        </w:rPr>
        <w:t>R</w:t>
      </w:r>
      <w:r w:rsidR="0092712F" w:rsidRPr="008B6B2A">
        <w:rPr>
          <w:rFonts w:ascii="Arial" w:hAnsi="Arial" w:cs="Arial"/>
          <w:b/>
          <w:bCs/>
          <w:color w:val="auto"/>
          <w:sz w:val="28"/>
          <w:szCs w:val="28"/>
        </w:rPr>
        <w:t>ESEARCH METHODOLOGY</w:t>
      </w:r>
      <w:bookmarkEnd w:id="99"/>
      <w:bookmarkEnd w:id="100"/>
    </w:p>
    <w:bookmarkEnd w:id="101"/>
    <w:p w14:paraId="216B963C" w14:textId="77777777" w:rsidR="008B6B2A" w:rsidRPr="008B6B2A" w:rsidRDefault="008B6B2A" w:rsidP="008B6B2A"/>
    <w:p w14:paraId="4FBEE3F3" w14:textId="4440D662" w:rsidR="00C63407" w:rsidRPr="00F67A89" w:rsidRDefault="00C63407" w:rsidP="00C63407">
      <w:pPr>
        <w:pStyle w:val="Heading2"/>
        <w:spacing w:line="480" w:lineRule="auto"/>
        <w:rPr>
          <w:rFonts w:ascii="Arial" w:hAnsi="Arial" w:cs="Arial"/>
          <w:b/>
          <w:bCs/>
          <w:color w:val="auto"/>
        </w:rPr>
      </w:pPr>
      <w:bookmarkStart w:id="102" w:name="_Toc17969740"/>
      <w:r w:rsidRPr="00F67A89">
        <w:rPr>
          <w:rFonts w:ascii="Arial" w:hAnsi="Arial" w:cs="Arial"/>
          <w:b/>
          <w:bCs/>
          <w:color w:val="auto"/>
        </w:rPr>
        <w:t>3.</w:t>
      </w:r>
      <w:r w:rsidR="008B6B2A" w:rsidRPr="00F67A89">
        <w:rPr>
          <w:rFonts w:ascii="Arial" w:hAnsi="Arial" w:cs="Arial"/>
          <w:b/>
          <w:bCs/>
          <w:color w:val="auto"/>
        </w:rPr>
        <w:t>1</w:t>
      </w:r>
      <w:r w:rsidRPr="00F67A89">
        <w:rPr>
          <w:rFonts w:ascii="Arial" w:hAnsi="Arial" w:cs="Arial"/>
          <w:b/>
          <w:bCs/>
          <w:color w:val="auto"/>
        </w:rPr>
        <w:tab/>
        <w:t>Research Methodology Overview</w:t>
      </w:r>
      <w:bookmarkEnd w:id="102"/>
      <w:r w:rsidRPr="00F67A89">
        <w:rPr>
          <w:rFonts w:ascii="Arial" w:hAnsi="Arial" w:cs="Arial"/>
          <w:b/>
          <w:bCs/>
          <w:color w:val="auto"/>
        </w:rPr>
        <w:t xml:space="preserve"> </w:t>
      </w:r>
    </w:p>
    <w:p w14:paraId="2EC458EC" w14:textId="77777777" w:rsidR="00F67A89" w:rsidRDefault="00F67A89" w:rsidP="00F67A89">
      <w:pPr>
        <w:spacing w:line="360" w:lineRule="auto"/>
        <w:jc w:val="both"/>
        <w:rPr>
          <w:rFonts w:ascii="Arial" w:hAnsi="Arial" w:cs="Arial"/>
          <w:sz w:val="24"/>
          <w:szCs w:val="24"/>
        </w:rPr>
      </w:pPr>
    </w:p>
    <w:p w14:paraId="241D8027" w14:textId="1F438B36" w:rsidR="00C63407" w:rsidRPr="00B83F37" w:rsidRDefault="00233DBF" w:rsidP="00F67A89">
      <w:pPr>
        <w:spacing w:line="360" w:lineRule="auto"/>
        <w:jc w:val="both"/>
        <w:rPr>
          <w:rFonts w:ascii="Arial" w:hAnsi="Arial" w:cs="Arial"/>
          <w:sz w:val="24"/>
          <w:szCs w:val="24"/>
        </w:rPr>
      </w:pPr>
      <w:r w:rsidRPr="00B83F37">
        <w:rPr>
          <w:rFonts w:ascii="Arial" w:hAnsi="Arial" w:cs="Arial"/>
          <w:sz w:val="24"/>
          <w:szCs w:val="24"/>
        </w:rPr>
        <w:t xml:space="preserve">After hypotheses development and proposed research framework. This chapter will </w:t>
      </w:r>
      <w:r w:rsidR="00F67A89">
        <w:rPr>
          <w:rFonts w:ascii="Arial" w:hAnsi="Arial" w:cs="Arial"/>
          <w:sz w:val="24"/>
          <w:szCs w:val="24"/>
        </w:rPr>
        <w:t xml:space="preserve">further </w:t>
      </w:r>
      <w:r w:rsidRPr="00B83F37">
        <w:rPr>
          <w:rFonts w:ascii="Arial" w:hAnsi="Arial" w:cs="Arial"/>
          <w:sz w:val="24"/>
          <w:szCs w:val="24"/>
        </w:rPr>
        <w:t>discuss on research design, measuring instrument, data processing, sampling design and data collection</w:t>
      </w:r>
      <w:r w:rsidR="00C63407" w:rsidRPr="00B83F37">
        <w:rPr>
          <w:rFonts w:ascii="Arial" w:hAnsi="Arial" w:cs="Arial"/>
          <w:sz w:val="24"/>
          <w:szCs w:val="24"/>
        </w:rPr>
        <w:t xml:space="preserve"> in detail</w:t>
      </w:r>
      <w:r w:rsidRPr="00B83F37">
        <w:rPr>
          <w:rFonts w:ascii="Arial" w:hAnsi="Arial" w:cs="Arial"/>
          <w:sz w:val="24"/>
          <w:szCs w:val="24"/>
        </w:rPr>
        <w:t>.</w:t>
      </w:r>
      <w:r w:rsidR="00C63407" w:rsidRPr="00B83F37">
        <w:rPr>
          <w:rFonts w:ascii="Arial" w:hAnsi="Arial" w:cs="Arial"/>
          <w:sz w:val="24"/>
          <w:szCs w:val="24"/>
        </w:rPr>
        <w:t xml:space="preserve"> </w:t>
      </w:r>
      <w:r w:rsidR="00F67A89">
        <w:rPr>
          <w:rFonts w:ascii="Arial" w:hAnsi="Arial" w:cs="Arial"/>
          <w:sz w:val="24"/>
          <w:szCs w:val="24"/>
        </w:rPr>
        <w:t>Furthermore,</w:t>
      </w:r>
      <w:r w:rsidR="00C63407" w:rsidRPr="00B83F37">
        <w:rPr>
          <w:rFonts w:ascii="Arial" w:hAnsi="Arial" w:cs="Arial"/>
          <w:sz w:val="24"/>
          <w:szCs w:val="24"/>
        </w:rPr>
        <w:t xml:space="preserve"> study of target population, unit of analysis, data collection process, reliability and validity test will be included and discussed, to ensure the completeness of the whole research findings.</w:t>
      </w:r>
    </w:p>
    <w:p w14:paraId="65AA4EC3" w14:textId="77777777" w:rsidR="00C63407" w:rsidRPr="00B83F37" w:rsidRDefault="00C63407" w:rsidP="00C63407">
      <w:pPr>
        <w:spacing w:line="480" w:lineRule="auto"/>
        <w:ind w:firstLine="720"/>
        <w:jc w:val="both"/>
        <w:rPr>
          <w:rFonts w:ascii="Arial" w:hAnsi="Arial" w:cs="Arial"/>
          <w:sz w:val="24"/>
          <w:szCs w:val="24"/>
        </w:rPr>
      </w:pPr>
    </w:p>
    <w:p w14:paraId="7A9E1FF4" w14:textId="267D8CB4" w:rsidR="006062F0" w:rsidRPr="00F67A89" w:rsidRDefault="005C72CB" w:rsidP="00233DBF">
      <w:pPr>
        <w:pStyle w:val="Heading2"/>
        <w:spacing w:line="480" w:lineRule="auto"/>
        <w:rPr>
          <w:rFonts w:ascii="Arial" w:hAnsi="Arial" w:cs="Arial"/>
          <w:b/>
          <w:bCs/>
          <w:color w:val="auto"/>
        </w:rPr>
      </w:pPr>
      <w:bookmarkStart w:id="103" w:name="_Toc7115320"/>
      <w:bookmarkStart w:id="104" w:name="_Toc17969741"/>
      <w:r w:rsidRPr="00F67A89">
        <w:rPr>
          <w:rFonts w:ascii="Arial" w:hAnsi="Arial" w:cs="Arial"/>
          <w:b/>
          <w:bCs/>
          <w:color w:val="auto"/>
        </w:rPr>
        <w:t>3.</w:t>
      </w:r>
      <w:r w:rsidR="008B6B2A" w:rsidRPr="00F67A89">
        <w:rPr>
          <w:rFonts w:ascii="Arial" w:hAnsi="Arial" w:cs="Arial"/>
          <w:b/>
          <w:bCs/>
          <w:color w:val="auto"/>
        </w:rPr>
        <w:t>2</w:t>
      </w:r>
      <w:r w:rsidRPr="00F67A89">
        <w:rPr>
          <w:rFonts w:ascii="Arial" w:hAnsi="Arial" w:cs="Arial"/>
          <w:b/>
          <w:bCs/>
          <w:color w:val="auto"/>
        </w:rPr>
        <w:tab/>
        <w:t>Research Design</w:t>
      </w:r>
      <w:bookmarkEnd w:id="103"/>
      <w:bookmarkEnd w:id="104"/>
      <w:r w:rsidRPr="00F67A89">
        <w:rPr>
          <w:rFonts w:ascii="Arial" w:hAnsi="Arial" w:cs="Arial"/>
          <w:b/>
          <w:bCs/>
          <w:color w:val="auto"/>
        </w:rPr>
        <w:t xml:space="preserve">      </w:t>
      </w:r>
    </w:p>
    <w:p w14:paraId="6826EAA1" w14:textId="77777777" w:rsidR="00F67A89" w:rsidRDefault="00F67A89" w:rsidP="00F67A89">
      <w:pPr>
        <w:spacing w:line="360" w:lineRule="auto"/>
        <w:jc w:val="both"/>
        <w:rPr>
          <w:rFonts w:ascii="Arial" w:hAnsi="Arial" w:cs="Arial"/>
          <w:sz w:val="24"/>
          <w:szCs w:val="24"/>
        </w:rPr>
      </w:pPr>
    </w:p>
    <w:p w14:paraId="7C64603B" w14:textId="738AE433" w:rsidR="00197E52" w:rsidRDefault="00560A9B" w:rsidP="00197E52">
      <w:pPr>
        <w:spacing w:line="360" w:lineRule="auto"/>
        <w:jc w:val="both"/>
        <w:rPr>
          <w:rFonts w:ascii="Arial" w:hAnsi="Arial" w:cs="Arial"/>
          <w:sz w:val="24"/>
          <w:szCs w:val="24"/>
        </w:rPr>
      </w:pPr>
      <w:r>
        <w:rPr>
          <w:rFonts w:ascii="Arial" w:hAnsi="Arial" w:cs="Arial"/>
          <w:sz w:val="24"/>
          <w:szCs w:val="24"/>
        </w:rPr>
        <w:t>In</w:t>
      </w:r>
      <w:r w:rsidR="00BE1A30" w:rsidRPr="00B83F37">
        <w:rPr>
          <w:rFonts w:ascii="Arial" w:hAnsi="Arial" w:cs="Arial"/>
          <w:sz w:val="24"/>
          <w:szCs w:val="24"/>
        </w:rPr>
        <w:t xml:space="preserve"> research design approach</w:t>
      </w:r>
      <w:r w:rsidR="00A9435C" w:rsidRPr="00B83F37">
        <w:rPr>
          <w:rFonts w:ascii="Arial" w:hAnsi="Arial" w:cs="Arial"/>
          <w:sz w:val="24"/>
          <w:szCs w:val="24"/>
        </w:rPr>
        <w:t xml:space="preserve"> </w:t>
      </w:r>
      <w:r>
        <w:rPr>
          <w:rFonts w:ascii="Arial" w:hAnsi="Arial" w:cs="Arial"/>
          <w:sz w:val="24"/>
          <w:szCs w:val="24"/>
        </w:rPr>
        <w:t xml:space="preserve">it has many types such as </w:t>
      </w:r>
      <w:r w:rsidR="00A9435C" w:rsidRPr="00B83F37">
        <w:rPr>
          <w:rFonts w:ascii="Arial" w:hAnsi="Arial" w:cs="Arial"/>
          <w:sz w:val="24"/>
          <w:szCs w:val="24"/>
        </w:rPr>
        <w:t>qualitative</w:t>
      </w:r>
      <w:r w:rsidR="00646DEC" w:rsidRPr="00B83F37">
        <w:rPr>
          <w:rFonts w:ascii="Arial" w:hAnsi="Arial" w:cs="Arial"/>
          <w:sz w:val="24"/>
          <w:szCs w:val="24"/>
        </w:rPr>
        <w:t xml:space="preserve">, </w:t>
      </w:r>
      <w:r w:rsidR="00A9435C" w:rsidRPr="00B83F37">
        <w:rPr>
          <w:rFonts w:ascii="Arial" w:hAnsi="Arial" w:cs="Arial"/>
          <w:sz w:val="24"/>
          <w:szCs w:val="24"/>
        </w:rPr>
        <w:t>quantitative approach</w:t>
      </w:r>
      <w:r w:rsidR="00646DEC" w:rsidRPr="00B83F37">
        <w:rPr>
          <w:rFonts w:ascii="Arial" w:hAnsi="Arial" w:cs="Arial"/>
          <w:sz w:val="24"/>
          <w:szCs w:val="24"/>
        </w:rPr>
        <w:t xml:space="preserve"> or multiple method</w:t>
      </w:r>
      <w:r w:rsidR="00A9435C" w:rsidRPr="00B83F37">
        <w:rPr>
          <w:rFonts w:ascii="Arial" w:hAnsi="Arial" w:cs="Arial"/>
          <w:sz w:val="24"/>
          <w:szCs w:val="24"/>
        </w:rPr>
        <w:t xml:space="preserve">. In this study, quantitative approach was use and the variables is the factor that affected the level of acceptance NFC mobile payment services in Malaysia. Select quantitative approach is due to quantitative research design is best way to finalize the results and </w:t>
      </w:r>
      <w:r w:rsidR="0099314C" w:rsidRPr="00B83F37">
        <w:rPr>
          <w:rFonts w:ascii="Arial" w:hAnsi="Arial" w:cs="Arial"/>
          <w:sz w:val="24"/>
          <w:szCs w:val="24"/>
        </w:rPr>
        <w:t>able to test the significance of the hypotheses that being developed.</w:t>
      </w:r>
      <w:r w:rsidR="00A9435C" w:rsidRPr="00B83F37">
        <w:rPr>
          <w:rFonts w:ascii="Arial" w:hAnsi="Arial" w:cs="Arial"/>
          <w:sz w:val="24"/>
          <w:szCs w:val="24"/>
        </w:rPr>
        <w:t xml:space="preserve"> Furthermore, this structure is standard across the fields</w:t>
      </w:r>
      <w:sdt>
        <w:sdtPr>
          <w:rPr>
            <w:rFonts w:ascii="Arial" w:hAnsi="Arial" w:cs="Arial"/>
            <w:sz w:val="24"/>
            <w:szCs w:val="24"/>
          </w:rPr>
          <w:id w:val="1841964308"/>
          <w:citation/>
        </w:sdtPr>
        <w:sdtEndPr/>
        <w:sdtContent>
          <w:r w:rsidR="00A9435C" w:rsidRPr="00B83F37">
            <w:rPr>
              <w:rFonts w:ascii="Arial" w:hAnsi="Arial" w:cs="Arial"/>
              <w:sz w:val="24"/>
              <w:szCs w:val="24"/>
            </w:rPr>
            <w:fldChar w:fldCharType="begin"/>
          </w:r>
          <w:r w:rsidR="00A9435C" w:rsidRPr="00B83F37">
            <w:rPr>
              <w:rFonts w:ascii="Arial" w:hAnsi="Arial" w:cs="Arial"/>
              <w:sz w:val="24"/>
              <w:szCs w:val="24"/>
            </w:rPr>
            <w:instrText xml:space="preserve"> CITATION Shu08 \l 17417 </w:instrText>
          </w:r>
          <w:r w:rsidR="00A9435C"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(Shuttleworth, 2008)</w:t>
          </w:r>
          <w:r w:rsidR="00A9435C" w:rsidRPr="00B83F37">
            <w:rPr>
              <w:rFonts w:ascii="Arial" w:hAnsi="Arial" w:cs="Arial"/>
              <w:sz w:val="24"/>
              <w:szCs w:val="24"/>
            </w:rPr>
            <w:fldChar w:fldCharType="end"/>
          </w:r>
        </w:sdtContent>
      </w:sdt>
      <w:r w:rsidR="00A9435C" w:rsidRPr="00B83F37">
        <w:rPr>
          <w:rFonts w:ascii="Arial" w:hAnsi="Arial" w:cs="Arial"/>
          <w:sz w:val="24"/>
          <w:szCs w:val="24"/>
        </w:rPr>
        <w:t xml:space="preserve">. </w:t>
      </w:r>
    </w:p>
    <w:p w14:paraId="0E9C1A71" w14:textId="77777777" w:rsidR="006926E9" w:rsidRDefault="006926E9" w:rsidP="00197E52">
      <w:pPr>
        <w:spacing w:line="360" w:lineRule="auto"/>
        <w:jc w:val="both"/>
        <w:rPr>
          <w:rFonts w:ascii="Arial" w:hAnsi="Arial" w:cs="Arial"/>
          <w:sz w:val="24"/>
          <w:szCs w:val="24"/>
        </w:rPr>
      </w:pPr>
    </w:p>
    <w:p w14:paraId="28B35782" w14:textId="799DE37B" w:rsidR="00197E52" w:rsidRPr="00B83F37" w:rsidRDefault="00646DEC" w:rsidP="00197E52">
      <w:pPr>
        <w:spacing w:line="360" w:lineRule="auto"/>
        <w:jc w:val="both"/>
        <w:rPr>
          <w:rFonts w:ascii="Arial" w:hAnsi="Arial" w:cs="Arial"/>
          <w:sz w:val="24"/>
          <w:szCs w:val="24"/>
        </w:rPr>
      </w:pPr>
      <w:r w:rsidRPr="00B83F37">
        <w:rPr>
          <w:rFonts w:ascii="Arial" w:hAnsi="Arial" w:cs="Arial"/>
          <w:sz w:val="24"/>
          <w:szCs w:val="24"/>
        </w:rPr>
        <w:t xml:space="preserve">Quantitative research design </w:t>
      </w:r>
      <w:r w:rsidR="0099314C" w:rsidRPr="00B83F37">
        <w:rPr>
          <w:rFonts w:ascii="Arial" w:hAnsi="Arial" w:cs="Arial"/>
          <w:sz w:val="24"/>
          <w:szCs w:val="24"/>
        </w:rPr>
        <w:t>mainly is combining data and using statistical tools analyse, interpret and discussion the variables that being researched.</w:t>
      </w:r>
      <w:r w:rsidR="00BE1A30" w:rsidRPr="00B83F37">
        <w:rPr>
          <w:rFonts w:ascii="Arial" w:hAnsi="Arial" w:cs="Arial"/>
          <w:sz w:val="24"/>
          <w:szCs w:val="24"/>
        </w:rPr>
        <w:t xml:space="preserve"> </w:t>
      </w:r>
      <w:r w:rsidR="00A9435C" w:rsidRPr="00B83F37">
        <w:rPr>
          <w:rFonts w:ascii="Arial" w:hAnsi="Arial" w:cs="Arial"/>
          <w:sz w:val="24"/>
          <w:szCs w:val="24"/>
        </w:rPr>
        <w:t>Under q</w:t>
      </w:r>
      <w:r w:rsidR="00BE1A30" w:rsidRPr="00B83F37">
        <w:rPr>
          <w:rFonts w:ascii="Arial" w:hAnsi="Arial" w:cs="Arial"/>
          <w:sz w:val="24"/>
          <w:szCs w:val="24"/>
        </w:rPr>
        <w:t xml:space="preserve">uantitative </w:t>
      </w:r>
      <w:r w:rsidR="00A9435C" w:rsidRPr="00B83F37">
        <w:rPr>
          <w:rFonts w:ascii="Arial" w:hAnsi="Arial" w:cs="Arial"/>
          <w:sz w:val="24"/>
          <w:szCs w:val="24"/>
        </w:rPr>
        <w:t>approach</w:t>
      </w:r>
      <w:r w:rsidR="0099314C" w:rsidRPr="00B83F37">
        <w:rPr>
          <w:rFonts w:ascii="Arial" w:hAnsi="Arial" w:cs="Arial"/>
          <w:sz w:val="24"/>
          <w:szCs w:val="24"/>
        </w:rPr>
        <w:t xml:space="preserve"> that </w:t>
      </w:r>
      <w:r w:rsidR="00A9435C" w:rsidRPr="00B83F37">
        <w:rPr>
          <w:rFonts w:ascii="Arial" w:hAnsi="Arial" w:cs="Arial"/>
          <w:sz w:val="24"/>
          <w:szCs w:val="24"/>
        </w:rPr>
        <w:t xml:space="preserve">has 4 types </w:t>
      </w:r>
      <w:r w:rsidR="00BE1A30" w:rsidRPr="00B83F37">
        <w:rPr>
          <w:rFonts w:ascii="Arial" w:hAnsi="Arial" w:cs="Arial"/>
          <w:sz w:val="24"/>
          <w:szCs w:val="24"/>
        </w:rPr>
        <w:t>research design which is correlational, descriptive, experimental and quasi-experimental</w:t>
      </w:r>
      <w:sdt>
        <w:sdtPr>
          <w:rPr>
            <w:rFonts w:ascii="Arial" w:hAnsi="Arial" w:cs="Arial"/>
            <w:sz w:val="24"/>
            <w:szCs w:val="24"/>
          </w:rPr>
          <w:id w:val="1503862039"/>
          <w:citation/>
        </w:sdtPr>
        <w:sdtEndPr/>
        <w:sdtContent>
          <w:r w:rsidR="00C918B1" w:rsidRPr="00B83F37">
            <w:rPr>
              <w:rFonts w:ascii="Arial" w:hAnsi="Arial" w:cs="Arial"/>
              <w:sz w:val="24"/>
              <w:szCs w:val="24"/>
            </w:rPr>
            <w:fldChar w:fldCharType="begin"/>
          </w:r>
          <w:r w:rsidR="00C918B1" w:rsidRPr="00B83F37">
            <w:rPr>
              <w:rFonts w:ascii="Arial" w:hAnsi="Arial" w:cs="Arial"/>
              <w:sz w:val="24"/>
              <w:szCs w:val="24"/>
            </w:rPr>
            <w:instrText xml:space="preserve"> CITATION Alm16 \l 17417 </w:instrText>
          </w:r>
          <w:r w:rsidR="00C918B1"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(Almalki, 2016)</w:t>
          </w:r>
          <w:r w:rsidR="00C918B1" w:rsidRPr="00B83F37">
            <w:rPr>
              <w:rFonts w:ascii="Arial" w:hAnsi="Arial" w:cs="Arial"/>
              <w:sz w:val="24"/>
              <w:szCs w:val="24"/>
            </w:rPr>
            <w:fldChar w:fldCharType="end"/>
          </w:r>
        </w:sdtContent>
      </w:sdt>
      <w:r w:rsidR="00BE1A30" w:rsidRPr="00B83F37">
        <w:rPr>
          <w:rFonts w:ascii="Arial" w:hAnsi="Arial" w:cs="Arial"/>
          <w:sz w:val="24"/>
          <w:szCs w:val="24"/>
        </w:rPr>
        <w:t xml:space="preserve">. The dissimilarities </w:t>
      </w:r>
      <w:r w:rsidR="00A9435C" w:rsidRPr="00B83F37">
        <w:rPr>
          <w:rFonts w:ascii="Arial" w:hAnsi="Arial" w:cs="Arial"/>
          <w:sz w:val="24"/>
          <w:szCs w:val="24"/>
        </w:rPr>
        <w:t>are</w:t>
      </w:r>
      <w:r w:rsidR="00BE1A30" w:rsidRPr="00B83F37">
        <w:rPr>
          <w:rFonts w:ascii="Arial" w:hAnsi="Arial" w:cs="Arial"/>
          <w:sz w:val="24"/>
          <w:szCs w:val="24"/>
        </w:rPr>
        <w:t xml:space="preserve"> associate with the degree of study designs to control the variables</w:t>
      </w:r>
      <w:r w:rsidR="00A9435C" w:rsidRPr="00B83F37">
        <w:rPr>
          <w:rFonts w:ascii="Arial" w:hAnsi="Arial" w:cs="Arial"/>
          <w:sz w:val="24"/>
          <w:szCs w:val="24"/>
        </w:rPr>
        <w:t xml:space="preserve"> which can refer to Table </w:t>
      </w:r>
      <w:r w:rsidR="00560A9B">
        <w:rPr>
          <w:rFonts w:ascii="Arial" w:hAnsi="Arial" w:cs="Arial"/>
          <w:sz w:val="24"/>
          <w:szCs w:val="24"/>
        </w:rPr>
        <w:t>8</w:t>
      </w:r>
      <w:r w:rsidR="00C918B1" w:rsidRPr="00B83F37">
        <w:rPr>
          <w:rFonts w:ascii="Arial" w:hAnsi="Arial" w:cs="Arial"/>
          <w:sz w:val="24"/>
          <w:szCs w:val="24"/>
        </w:rPr>
        <w:t>.</w:t>
      </w:r>
      <w:r w:rsidR="006926E9">
        <w:rPr>
          <w:rFonts w:ascii="Arial" w:hAnsi="Arial" w:cs="Arial"/>
          <w:sz w:val="24"/>
          <w:szCs w:val="24"/>
        </w:rPr>
        <w:t xml:space="preserve"> </w:t>
      </w:r>
      <w:r w:rsidR="00197E52">
        <w:rPr>
          <w:rFonts w:ascii="Arial" w:hAnsi="Arial" w:cs="Arial"/>
          <w:sz w:val="24"/>
          <w:szCs w:val="24"/>
        </w:rPr>
        <w:t>D</w:t>
      </w:r>
      <w:r w:rsidR="00197E52" w:rsidRPr="00B83F37">
        <w:rPr>
          <w:rFonts w:ascii="Arial" w:hAnsi="Arial" w:cs="Arial"/>
          <w:sz w:val="24"/>
          <w:szCs w:val="24"/>
        </w:rPr>
        <w:t>escriptive are selected in this study as its only describe the lately variable status and data collection are regularly in observation</w:t>
      </w:r>
      <w:sdt>
        <w:sdtPr>
          <w:rPr>
            <w:rFonts w:ascii="Arial" w:hAnsi="Arial" w:cs="Arial"/>
            <w:sz w:val="24"/>
            <w:szCs w:val="24"/>
          </w:rPr>
          <w:id w:val="1759329667"/>
          <w:citation/>
        </w:sdtPr>
        <w:sdtEndPr/>
        <w:sdtContent>
          <w:r w:rsidR="00197E52" w:rsidRPr="00B83F37">
            <w:rPr>
              <w:rFonts w:ascii="Arial" w:hAnsi="Arial" w:cs="Arial"/>
              <w:sz w:val="24"/>
              <w:szCs w:val="24"/>
            </w:rPr>
            <w:fldChar w:fldCharType="begin"/>
          </w:r>
          <w:r w:rsidR="00197E52" w:rsidRPr="00B83F37">
            <w:rPr>
              <w:rFonts w:ascii="Arial" w:hAnsi="Arial" w:cs="Arial"/>
              <w:sz w:val="24"/>
              <w:szCs w:val="24"/>
            </w:rPr>
            <w:instrText xml:space="preserve"> CITATION CIR19 \l 17417 </w:instrText>
          </w:r>
          <w:r w:rsidR="00197E52"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(CIRT, 2019)</w:t>
          </w:r>
          <w:r w:rsidR="00197E52" w:rsidRPr="00B83F37">
            <w:rPr>
              <w:rFonts w:ascii="Arial" w:hAnsi="Arial" w:cs="Arial"/>
              <w:sz w:val="24"/>
              <w:szCs w:val="24"/>
            </w:rPr>
            <w:fldChar w:fldCharType="end"/>
          </w:r>
        </w:sdtContent>
      </w:sdt>
      <w:r w:rsidR="00197E52" w:rsidRPr="00B83F37">
        <w:rPr>
          <w:rFonts w:ascii="Arial" w:hAnsi="Arial" w:cs="Arial"/>
          <w:sz w:val="24"/>
          <w:szCs w:val="24"/>
        </w:rPr>
        <w:t xml:space="preserve">. Descriptive approach allows researchers to obtain target group behaviour towards use of questionnaires </w:t>
      </w:r>
      <w:sdt>
        <w:sdtPr>
          <w:rPr>
            <w:rFonts w:ascii="Arial" w:hAnsi="Arial" w:cs="Arial"/>
            <w:sz w:val="24"/>
            <w:szCs w:val="24"/>
          </w:rPr>
          <w:id w:val="-648360844"/>
          <w:citation/>
        </w:sdtPr>
        <w:sdtEndPr/>
        <w:sdtContent>
          <w:r w:rsidR="00197E52" w:rsidRPr="00B83F37">
            <w:rPr>
              <w:rFonts w:ascii="Arial" w:hAnsi="Arial" w:cs="Arial"/>
              <w:sz w:val="24"/>
              <w:szCs w:val="24"/>
            </w:rPr>
            <w:fldChar w:fldCharType="begin"/>
          </w:r>
          <w:r w:rsidR="00197E52" w:rsidRPr="00B83F37">
            <w:rPr>
              <w:rFonts w:ascii="Arial" w:hAnsi="Arial" w:cs="Arial"/>
              <w:sz w:val="24"/>
              <w:szCs w:val="24"/>
            </w:rPr>
            <w:instrText xml:space="preserve">CITATION Sek10 \l 17417 </w:instrText>
          </w:r>
          <w:r w:rsidR="00197E52" w:rsidRPr="00B83F37">
            <w:rPr>
              <w:rFonts w:ascii="Arial" w:hAnsi="Arial" w:cs="Arial"/>
              <w:sz w:val="24"/>
              <w:szCs w:val="24"/>
            </w:rPr>
            <w:fldChar w:fldCharType="separate"/>
          </w:r>
          <w:r w:rsidR="00DC22C3" w:rsidRPr="00DC22C3">
            <w:rPr>
              <w:rFonts w:ascii="Arial" w:hAnsi="Arial" w:cs="Arial"/>
              <w:noProof/>
              <w:sz w:val="24"/>
              <w:szCs w:val="24"/>
            </w:rPr>
            <w:t>(Sekaran &amp; Bougie, 2010)</w:t>
          </w:r>
          <w:r w:rsidR="00197E52" w:rsidRPr="00B83F37">
            <w:rPr>
              <w:rFonts w:ascii="Arial" w:hAnsi="Arial" w:cs="Arial"/>
              <w:sz w:val="24"/>
              <w:szCs w:val="24"/>
            </w:rPr>
            <w:fldChar w:fldCharType="end"/>
          </w:r>
        </w:sdtContent>
      </w:sdt>
      <w:r w:rsidR="00197E52">
        <w:rPr>
          <w:rFonts w:ascii="Arial" w:hAnsi="Arial" w:cs="Arial"/>
          <w:sz w:val="24"/>
          <w:szCs w:val="24"/>
        </w:rPr>
        <w:t>.</w:t>
      </w:r>
      <w:r w:rsidR="00197E52" w:rsidRPr="00197E52">
        <w:t xml:space="preserve"> </w:t>
      </w:r>
      <w:r w:rsidR="00197E52" w:rsidRPr="00197E52">
        <w:rPr>
          <w:rFonts w:ascii="Arial" w:hAnsi="Arial" w:cs="Arial"/>
          <w:sz w:val="24"/>
          <w:szCs w:val="24"/>
        </w:rPr>
        <w:t>This study</w:t>
      </w:r>
      <w:r w:rsidR="00197E52">
        <w:rPr>
          <w:rFonts w:ascii="Arial" w:hAnsi="Arial" w:cs="Arial"/>
          <w:sz w:val="24"/>
          <w:szCs w:val="24"/>
        </w:rPr>
        <w:t xml:space="preserve"> also</w:t>
      </w:r>
      <w:r w:rsidR="00197E52" w:rsidRPr="00197E52">
        <w:rPr>
          <w:rFonts w:ascii="Arial" w:hAnsi="Arial" w:cs="Arial"/>
          <w:sz w:val="24"/>
          <w:szCs w:val="24"/>
        </w:rPr>
        <w:t xml:space="preserve"> used correlation design to </w:t>
      </w:r>
      <w:r w:rsidR="00197E52" w:rsidRPr="00197E52">
        <w:rPr>
          <w:rFonts w:ascii="Arial" w:hAnsi="Arial" w:cs="Arial"/>
          <w:sz w:val="24"/>
          <w:szCs w:val="24"/>
        </w:rPr>
        <w:lastRenderedPageBreak/>
        <w:t>establish the relationship between</w:t>
      </w:r>
      <w:r w:rsidR="00197E52">
        <w:rPr>
          <w:rFonts w:ascii="Arial" w:hAnsi="Arial" w:cs="Arial"/>
          <w:sz w:val="24"/>
          <w:szCs w:val="24"/>
        </w:rPr>
        <w:t xml:space="preserve"> PE, EE, SI, FC and PS </w:t>
      </w:r>
      <w:r w:rsidR="006926E9">
        <w:rPr>
          <w:rFonts w:ascii="Arial" w:hAnsi="Arial" w:cs="Arial"/>
          <w:sz w:val="24"/>
          <w:szCs w:val="24"/>
        </w:rPr>
        <w:t>in</w:t>
      </w:r>
      <w:r w:rsidR="00F87B30">
        <w:rPr>
          <w:rFonts w:ascii="Arial" w:hAnsi="Arial" w:cs="Arial"/>
          <w:sz w:val="24"/>
          <w:szCs w:val="24"/>
        </w:rPr>
        <w:t xml:space="preserve"> level of </w:t>
      </w:r>
      <w:r w:rsidR="006926E9">
        <w:rPr>
          <w:rFonts w:ascii="Arial" w:hAnsi="Arial" w:cs="Arial"/>
          <w:sz w:val="24"/>
          <w:szCs w:val="24"/>
        </w:rPr>
        <w:t>acceptance on NFC mobile payment in Ipoh, Malaysia.</w:t>
      </w:r>
      <w:r w:rsidR="006926E9" w:rsidRPr="006926E9">
        <w:t xml:space="preserve"> </w:t>
      </w:r>
      <w:r w:rsidR="006926E9" w:rsidRPr="006926E9">
        <w:rPr>
          <w:rFonts w:ascii="Arial" w:hAnsi="Arial" w:cs="Arial"/>
          <w:sz w:val="24"/>
          <w:szCs w:val="24"/>
        </w:rPr>
        <w:t>Correlation design approach will be used to determine the association as well as its strength</w:t>
      </w:r>
    </w:p>
    <w:p w14:paraId="10502DBA" w14:textId="4471B44D" w:rsidR="00580579" w:rsidRPr="00B83F37" w:rsidRDefault="0061740B" w:rsidP="0099314C">
      <w:pPr>
        <w:spacing w:line="240" w:lineRule="auto"/>
        <w:jc w:val="both"/>
        <w:rPr>
          <w:rFonts w:ascii="Arial" w:hAnsi="Arial" w:cs="Arial"/>
          <w:sz w:val="24"/>
          <w:szCs w:val="24"/>
        </w:rPr>
      </w:pPr>
      <w:r w:rsidRPr="00B83F37">
        <w:rPr>
          <w:rFonts w:ascii="Arial" w:hAnsi="Arial" w:cs="Arial"/>
          <w:noProof/>
        </w:rPr>
        <w:drawing>
          <wp:anchor distT="0" distB="0" distL="114300" distR="114300" simplePos="0" relativeHeight="251676672" behindDoc="0" locked="0" layoutInCell="1" allowOverlap="1" wp14:anchorId="54E23C26" wp14:editId="7182DD72">
            <wp:simplePos x="0" y="0"/>
            <wp:positionH relativeFrom="margin">
              <wp:posOffset>1026160</wp:posOffset>
            </wp:positionH>
            <wp:positionV relativeFrom="paragraph">
              <wp:posOffset>316</wp:posOffset>
            </wp:positionV>
            <wp:extent cx="3489960" cy="3193099"/>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93312" cy="3196166"/>
                    </a:xfrm>
                    <a:prstGeom prst="rect">
                      <a:avLst/>
                    </a:prstGeom>
                  </pic:spPr>
                </pic:pic>
              </a:graphicData>
            </a:graphic>
            <wp14:sizeRelH relativeFrom="margin">
              <wp14:pctWidth>0</wp14:pctWidth>
            </wp14:sizeRelH>
            <wp14:sizeRelV relativeFrom="margin">
              <wp14:pctHeight>0</wp14:pctHeight>
            </wp14:sizeRelV>
          </wp:anchor>
        </w:drawing>
      </w:r>
    </w:p>
    <w:p w14:paraId="0FEA4FA2" w14:textId="277F2A62" w:rsidR="00580579" w:rsidRPr="00B83F37" w:rsidRDefault="00580579" w:rsidP="0099314C">
      <w:pPr>
        <w:spacing w:line="240" w:lineRule="auto"/>
        <w:jc w:val="both"/>
        <w:rPr>
          <w:rFonts w:ascii="Arial" w:hAnsi="Arial" w:cs="Arial"/>
          <w:sz w:val="24"/>
          <w:szCs w:val="24"/>
        </w:rPr>
      </w:pPr>
    </w:p>
    <w:p w14:paraId="6087C5D7" w14:textId="77888E6C" w:rsidR="00580579" w:rsidRPr="00B83F37" w:rsidRDefault="00580579" w:rsidP="0099314C">
      <w:pPr>
        <w:spacing w:line="240" w:lineRule="auto"/>
        <w:jc w:val="both"/>
        <w:rPr>
          <w:rFonts w:ascii="Arial" w:hAnsi="Arial" w:cs="Arial"/>
          <w:sz w:val="24"/>
          <w:szCs w:val="24"/>
        </w:rPr>
      </w:pPr>
    </w:p>
    <w:p w14:paraId="320BF6F1" w14:textId="0EF981B7" w:rsidR="00580579" w:rsidRPr="00B83F37" w:rsidRDefault="00580579" w:rsidP="0099314C">
      <w:pPr>
        <w:spacing w:line="240" w:lineRule="auto"/>
        <w:jc w:val="both"/>
        <w:rPr>
          <w:rFonts w:ascii="Arial" w:hAnsi="Arial" w:cs="Arial"/>
          <w:sz w:val="24"/>
          <w:szCs w:val="24"/>
        </w:rPr>
      </w:pPr>
    </w:p>
    <w:p w14:paraId="6A35B323" w14:textId="04F338A4" w:rsidR="00580579" w:rsidRPr="00B83F37" w:rsidRDefault="00580579" w:rsidP="0099314C">
      <w:pPr>
        <w:spacing w:line="240" w:lineRule="auto"/>
        <w:jc w:val="both"/>
        <w:rPr>
          <w:rFonts w:ascii="Arial" w:hAnsi="Arial" w:cs="Arial"/>
          <w:sz w:val="24"/>
          <w:szCs w:val="24"/>
        </w:rPr>
      </w:pPr>
    </w:p>
    <w:p w14:paraId="39080011" w14:textId="0C7475B2" w:rsidR="00580579" w:rsidRPr="00B83F37" w:rsidRDefault="00580579" w:rsidP="0099314C">
      <w:pPr>
        <w:spacing w:line="240" w:lineRule="auto"/>
        <w:jc w:val="both"/>
        <w:rPr>
          <w:rFonts w:ascii="Arial" w:hAnsi="Arial" w:cs="Arial"/>
          <w:sz w:val="24"/>
          <w:szCs w:val="24"/>
        </w:rPr>
      </w:pPr>
    </w:p>
    <w:p w14:paraId="65991593" w14:textId="5D29366E" w:rsidR="00580579" w:rsidRPr="00B83F37" w:rsidRDefault="00580579" w:rsidP="0099314C">
      <w:pPr>
        <w:spacing w:line="240" w:lineRule="auto"/>
        <w:jc w:val="both"/>
        <w:rPr>
          <w:rFonts w:ascii="Arial" w:hAnsi="Arial" w:cs="Arial"/>
          <w:sz w:val="24"/>
          <w:szCs w:val="24"/>
        </w:rPr>
      </w:pPr>
    </w:p>
    <w:p w14:paraId="7CA944E9" w14:textId="498DE2E3" w:rsidR="0099314C" w:rsidRPr="00B83F37" w:rsidRDefault="0099314C" w:rsidP="0099314C">
      <w:pPr>
        <w:spacing w:line="240" w:lineRule="auto"/>
        <w:jc w:val="both"/>
        <w:rPr>
          <w:rFonts w:ascii="Arial" w:hAnsi="Arial" w:cs="Arial"/>
          <w:sz w:val="24"/>
          <w:szCs w:val="24"/>
        </w:rPr>
      </w:pPr>
    </w:p>
    <w:p w14:paraId="6345F0EC" w14:textId="0D3876CA" w:rsidR="0099314C" w:rsidRPr="00B83F37" w:rsidRDefault="0099314C" w:rsidP="0099314C">
      <w:pPr>
        <w:spacing w:line="240" w:lineRule="auto"/>
        <w:jc w:val="both"/>
        <w:rPr>
          <w:rFonts w:ascii="Arial" w:hAnsi="Arial" w:cs="Arial"/>
          <w:sz w:val="24"/>
          <w:szCs w:val="24"/>
        </w:rPr>
      </w:pPr>
    </w:p>
    <w:p w14:paraId="4A31C9D2" w14:textId="36564377" w:rsidR="0099314C" w:rsidRPr="00B83F37" w:rsidRDefault="0099314C" w:rsidP="0099314C">
      <w:pPr>
        <w:spacing w:line="240" w:lineRule="auto"/>
        <w:jc w:val="both"/>
        <w:rPr>
          <w:rFonts w:ascii="Arial" w:hAnsi="Arial" w:cs="Arial"/>
          <w:sz w:val="24"/>
          <w:szCs w:val="24"/>
        </w:rPr>
      </w:pPr>
    </w:p>
    <w:p w14:paraId="26670326" w14:textId="44764DD5" w:rsidR="0099314C" w:rsidRDefault="0099314C" w:rsidP="0099314C">
      <w:pPr>
        <w:spacing w:line="240" w:lineRule="auto"/>
        <w:jc w:val="both"/>
        <w:rPr>
          <w:rFonts w:ascii="Arial" w:hAnsi="Arial" w:cs="Arial"/>
          <w:sz w:val="24"/>
          <w:szCs w:val="24"/>
        </w:rPr>
      </w:pPr>
    </w:p>
    <w:p w14:paraId="0994C21E" w14:textId="77777777" w:rsidR="00197E52" w:rsidRPr="00B83F37" w:rsidRDefault="00197E52" w:rsidP="0099314C">
      <w:pPr>
        <w:spacing w:line="240" w:lineRule="auto"/>
        <w:jc w:val="both"/>
        <w:rPr>
          <w:rFonts w:ascii="Arial" w:hAnsi="Arial" w:cs="Arial"/>
          <w:sz w:val="24"/>
          <w:szCs w:val="24"/>
        </w:rPr>
      </w:pPr>
    </w:p>
    <w:p w14:paraId="5FE60DB1" w14:textId="114ABCEA" w:rsidR="00580579" w:rsidRPr="00B83F37" w:rsidRDefault="00DF6ED5" w:rsidP="00580579">
      <w:pPr>
        <w:jc w:val="center"/>
        <w:rPr>
          <w:rFonts w:ascii="Arial" w:hAnsi="Arial" w:cs="Arial"/>
          <w:sz w:val="24"/>
          <w:szCs w:val="24"/>
        </w:rPr>
      </w:pPr>
      <w:r w:rsidRPr="00B83F37">
        <w:rPr>
          <w:rFonts w:ascii="Arial" w:hAnsi="Arial" w:cs="Arial"/>
          <w:sz w:val="24"/>
          <w:szCs w:val="24"/>
        </w:rPr>
        <w:t xml:space="preserve">Table </w:t>
      </w:r>
      <w:r w:rsidR="00560A9B">
        <w:rPr>
          <w:rFonts w:ascii="Arial" w:hAnsi="Arial" w:cs="Arial"/>
          <w:sz w:val="24"/>
          <w:szCs w:val="24"/>
        </w:rPr>
        <w:t>8</w:t>
      </w:r>
      <w:r w:rsidRPr="00B83F37">
        <w:rPr>
          <w:rFonts w:ascii="Arial" w:hAnsi="Arial" w:cs="Arial"/>
          <w:sz w:val="24"/>
          <w:szCs w:val="24"/>
        </w:rPr>
        <w:t xml:space="preserve">: </w:t>
      </w:r>
      <w:r w:rsidR="00646DEC" w:rsidRPr="00B83F37">
        <w:rPr>
          <w:rFonts w:ascii="Arial" w:hAnsi="Arial" w:cs="Arial"/>
          <w:sz w:val="24"/>
          <w:szCs w:val="24"/>
        </w:rPr>
        <w:t>Comparison 4 Types of</w:t>
      </w:r>
      <w:r w:rsidRPr="00B83F37">
        <w:rPr>
          <w:rFonts w:ascii="Arial" w:hAnsi="Arial" w:cs="Arial"/>
          <w:sz w:val="24"/>
          <w:szCs w:val="24"/>
        </w:rPr>
        <w:t xml:space="preserve"> </w:t>
      </w:r>
      <w:r w:rsidR="00646DEC" w:rsidRPr="00B83F37">
        <w:rPr>
          <w:rFonts w:ascii="Arial" w:hAnsi="Arial" w:cs="Arial"/>
          <w:sz w:val="24"/>
          <w:szCs w:val="24"/>
        </w:rPr>
        <w:t>Quantitative Research Design</w:t>
      </w:r>
      <w:sdt>
        <w:sdtPr>
          <w:rPr>
            <w:rFonts w:ascii="Arial" w:hAnsi="Arial" w:cs="Arial"/>
            <w:sz w:val="24"/>
            <w:szCs w:val="24"/>
          </w:rPr>
          <w:id w:val="1708369875"/>
          <w:citation/>
        </w:sdtPr>
        <w:sdtEndPr/>
        <w:sdtContent>
          <w:r w:rsidR="00646DEC" w:rsidRPr="00B83F37">
            <w:rPr>
              <w:rFonts w:ascii="Arial" w:hAnsi="Arial" w:cs="Arial"/>
              <w:sz w:val="24"/>
              <w:szCs w:val="24"/>
            </w:rPr>
            <w:fldChar w:fldCharType="begin"/>
          </w:r>
          <w:r w:rsidR="00646DEC" w:rsidRPr="00B83F37">
            <w:rPr>
              <w:rFonts w:ascii="Arial" w:hAnsi="Arial" w:cs="Arial"/>
              <w:sz w:val="24"/>
              <w:szCs w:val="24"/>
            </w:rPr>
            <w:instrText xml:space="preserve"> CITATION CIR19 \l 17417 </w:instrText>
          </w:r>
          <w:r w:rsidR="00646DEC"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(CIRT, 2019)</w:t>
          </w:r>
          <w:r w:rsidR="00646DEC" w:rsidRPr="00B83F37">
            <w:rPr>
              <w:rFonts w:ascii="Arial" w:hAnsi="Arial" w:cs="Arial"/>
              <w:sz w:val="24"/>
              <w:szCs w:val="24"/>
            </w:rPr>
            <w:fldChar w:fldCharType="end"/>
          </w:r>
        </w:sdtContent>
      </w:sdt>
    </w:p>
    <w:p w14:paraId="0AA93FA7" w14:textId="64BB6540" w:rsidR="00197E52" w:rsidRDefault="00197E52" w:rsidP="00197E52">
      <w:pPr>
        <w:spacing w:line="360" w:lineRule="auto"/>
        <w:jc w:val="both"/>
        <w:rPr>
          <w:rFonts w:ascii="Arial" w:hAnsi="Arial" w:cs="Arial"/>
          <w:sz w:val="24"/>
          <w:szCs w:val="24"/>
        </w:rPr>
      </w:pPr>
    </w:p>
    <w:p w14:paraId="5A2D6AA0" w14:textId="67F42FE1" w:rsidR="0061740B" w:rsidRDefault="006926E9" w:rsidP="006926E9">
      <w:pPr>
        <w:pStyle w:val="Heading2"/>
        <w:rPr>
          <w:rFonts w:ascii="Arial" w:hAnsi="Arial" w:cs="Arial"/>
          <w:b/>
          <w:bCs/>
          <w:color w:val="auto"/>
        </w:rPr>
      </w:pPr>
      <w:bookmarkStart w:id="105" w:name="_Toc17969742"/>
      <w:r w:rsidRPr="006926E9">
        <w:rPr>
          <w:rFonts w:ascii="Arial" w:hAnsi="Arial" w:cs="Arial"/>
          <w:b/>
          <w:bCs/>
          <w:color w:val="auto"/>
        </w:rPr>
        <w:t>3.3</w:t>
      </w:r>
      <w:r w:rsidRPr="006926E9">
        <w:rPr>
          <w:rFonts w:ascii="Arial" w:hAnsi="Arial" w:cs="Arial"/>
          <w:b/>
          <w:bCs/>
          <w:color w:val="auto"/>
        </w:rPr>
        <w:tab/>
        <w:t>Unit Analysis</w:t>
      </w:r>
      <w:bookmarkEnd w:id="105"/>
    </w:p>
    <w:p w14:paraId="1DDDBAE9" w14:textId="77777777" w:rsidR="006926E9" w:rsidRPr="006926E9" w:rsidRDefault="006926E9" w:rsidP="006926E9"/>
    <w:p w14:paraId="1FEEA1C0" w14:textId="281CC918" w:rsidR="006926E9" w:rsidRPr="006926E9" w:rsidRDefault="006926E9" w:rsidP="006926E9">
      <w:pPr>
        <w:spacing w:line="360" w:lineRule="auto"/>
        <w:jc w:val="both"/>
        <w:rPr>
          <w:rFonts w:ascii="Arial" w:hAnsi="Arial" w:cs="Arial"/>
          <w:sz w:val="24"/>
          <w:szCs w:val="24"/>
        </w:rPr>
      </w:pPr>
      <w:r>
        <w:rPr>
          <w:rFonts w:ascii="Arial" w:hAnsi="Arial" w:cs="Arial"/>
          <w:sz w:val="24"/>
          <w:szCs w:val="24"/>
        </w:rPr>
        <w:t>U</w:t>
      </w:r>
      <w:r w:rsidRPr="006926E9">
        <w:rPr>
          <w:rFonts w:ascii="Arial" w:hAnsi="Arial" w:cs="Arial"/>
          <w:sz w:val="24"/>
          <w:szCs w:val="24"/>
        </w:rPr>
        <w:t>nit of analysis</w:t>
      </w:r>
      <w:r>
        <w:rPr>
          <w:rFonts w:ascii="Arial" w:hAnsi="Arial" w:cs="Arial"/>
          <w:sz w:val="24"/>
          <w:szCs w:val="24"/>
        </w:rPr>
        <w:t xml:space="preserve"> indicate </w:t>
      </w:r>
      <w:r w:rsidRPr="006926E9">
        <w:rPr>
          <w:rFonts w:ascii="Arial" w:hAnsi="Arial" w:cs="Arial"/>
          <w:sz w:val="24"/>
          <w:szCs w:val="24"/>
        </w:rPr>
        <w:t>target population</w:t>
      </w:r>
      <w:r>
        <w:rPr>
          <w:rFonts w:ascii="Arial" w:hAnsi="Arial" w:cs="Arial"/>
          <w:sz w:val="24"/>
          <w:szCs w:val="24"/>
        </w:rPr>
        <w:t xml:space="preserve"> in study</w:t>
      </w:r>
      <w:r w:rsidRPr="006926E9">
        <w:rPr>
          <w:rFonts w:ascii="Arial" w:hAnsi="Arial" w:cs="Arial"/>
          <w:sz w:val="24"/>
          <w:szCs w:val="24"/>
        </w:rPr>
        <w:t xml:space="preserve"> during data collection. Research design is suggested to include a focus unit of analysis as this determine the target population of the research </w:t>
      </w:r>
      <w:sdt>
        <w:sdtPr>
          <w:rPr>
            <w:rFonts w:ascii="Arial" w:hAnsi="Arial" w:cs="Arial"/>
            <w:sz w:val="24"/>
            <w:szCs w:val="24"/>
          </w:rPr>
          <w:id w:val="896249188"/>
          <w:citation/>
        </w:sdtPr>
        <w:sdtEndPr/>
        <w:sdtContent>
          <w:r>
            <w:rPr>
              <w:rFonts w:ascii="Arial" w:hAnsi="Arial" w:cs="Arial"/>
              <w:sz w:val="24"/>
              <w:szCs w:val="24"/>
            </w:rPr>
            <w:fldChar w:fldCharType="begin"/>
          </w:r>
          <w:r>
            <w:rPr>
              <w:rFonts w:ascii="Arial" w:hAnsi="Arial" w:cs="Arial"/>
              <w:sz w:val="24"/>
              <w:szCs w:val="24"/>
            </w:rPr>
            <w:instrText xml:space="preserve"> CITATION Sek10 \l 17417 </w:instrText>
          </w:r>
          <w:r>
            <w:rPr>
              <w:rFonts w:ascii="Arial" w:hAnsi="Arial" w:cs="Arial"/>
              <w:sz w:val="24"/>
              <w:szCs w:val="24"/>
            </w:rPr>
            <w:fldChar w:fldCharType="separate"/>
          </w:r>
          <w:r w:rsidR="00DC22C3" w:rsidRPr="00DC22C3">
            <w:rPr>
              <w:rFonts w:ascii="Arial" w:hAnsi="Arial" w:cs="Arial"/>
              <w:noProof/>
              <w:sz w:val="24"/>
              <w:szCs w:val="24"/>
            </w:rPr>
            <w:t>(Sekaran &amp; Bougie, 2010)</w:t>
          </w:r>
          <w:r>
            <w:rPr>
              <w:rFonts w:ascii="Arial" w:hAnsi="Arial" w:cs="Arial"/>
              <w:sz w:val="24"/>
              <w:szCs w:val="24"/>
            </w:rPr>
            <w:fldChar w:fldCharType="end"/>
          </w:r>
        </w:sdtContent>
      </w:sdt>
      <w:r w:rsidRPr="006926E9">
        <w:rPr>
          <w:rFonts w:ascii="Arial" w:hAnsi="Arial" w:cs="Arial"/>
          <w:sz w:val="24"/>
          <w:szCs w:val="24"/>
        </w:rPr>
        <w:t xml:space="preserve">. The unit of analysis is at individual level to </w:t>
      </w:r>
      <w:r w:rsidR="00F87B30">
        <w:rPr>
          <w:rFonts w:ascii="Arial" w:hAnsi="Arial" w:cs="Arial"/>
          <w:sz w:val="24"/>
          <w:szCs w:val="24"/>
        </w:rPr>
        <w:t>identify factors that affect</w:t>
      </w:r>
      <w:r w:rsidR="00F87B30" w:rsidRPr="00F87B30">
        <w:rPr>
          <w:rFonts w:ascii="Arial" w:hAnsi="Arial" w:cs="Arial"/>
          <w:sz w:val="24"/>
          <w:szCs w:val="24"/>
        </w:rPr>
        <w:t xml:space="preserve"> acceptance on NFC mobile payment in Ipoh, Malaysia</w:t>
      </w:r>
      <w:r w:rsidR="00F87B30">
        <w:rPr>
          <w:rFonts w:ascii="Arial" w:hAnsi="Arial" w:cs="Arial"/>
          <w:sz w:val="24"/>
          <w:szCs w:val="24"/>
        </w:rPr>
        <w:t xml:space="preserve">. </w:t>
      </w:r>
      <w:r w:rsidR="003307CC" w:rsidRPr="003307CC">
        <w:rPr>
          <w:rFonts w:ascii="Arial" w:hAnsi="Arial" w:cs="Arial"/>
          <w:sz w:val="24"/>
          <w:szCs w:val="24"/>
        </w:rPr>
        <w:t xml:space="preserve">Therefore, target population </w:t>
      </w:r>
      <w:r w:rsidR="003307CC">
        <w:rPr>
          <w:rFonts w:ascii="Arial" w:hAnsi="Arial" w:cs="Arial"/>
          <w:sz w:val="24"/>
          <w:szCs w:val="24"/>
        </w:rPr>
        <w:t>are Ipoh, Malaysian with</w:t>
      </w:r>
      <w:r w:rsidR="003307CC" w:rsidRPr="003307CC">
        <w:rPr>
          <w:rFonts w:ascii="Arial" w:hAnsi="Arial" w:cs="Arial"/>
          <w:sz w:val="24"/>
          <w:szCs w:val="24"/>
        </w:rPr>
        <w:t xml:space="preserve"> a smart phone, possesses a debit or credit card, age above 18 years old</w:t>
      </w:r>
      <w:r w:rsidR="003307CC">
        <w:rPr>
          <w:rFonts w:ascii="Arial" w:hAnsi="Arial" w:cs="Arial"/>
          <w:sz w:val="24"/>
          <w:szCs w:val="24"/>
        </w:rPr>
        <w:t xml:space="preserve">. </w:t>
      </w:r>
      <w:r w:rsidR="00F87B30">
        <w:rPr>
          <w:rFonts w:ascii="Arial" w:hAnsi="Arial" w:cs="Arial"/>
          <w:sz w:val="24"/>
          <w:szCs w:val="24"/>
        </w:rPr>
        <w:t>The</w:t>
      </w:r>
      <w:r w:rsidRPr="006926E9">
        <w:rPr>
          <w:rFonts w:ascii="Arial" w:hAnsi="Arial" w:cs="Arial"/>
          <w:sz w:val="24"/>
          <w:szCs w:val="24"/>
        </w:rPr>
        <w:t xml:space="preserve"> data will be collected as individual </w:t>
      </w:r>
      <w:r w:rsidR="00F87B30">
        <w:rPr>
          <w:rFonts w:ascii="Arial" w:hAnsi="Arial" w:cs="Arial"/>
          <w:sz w:val="24"/>
          <w:szCs w:val="24"/>
        </w:rPr>
        <w:t>base via online</w:t>
      </w:r>
      <w:r w:rsidRPr="006926E9">
        <w:rPr>
          <w:rFonts w:ascii="Arial" w:hAnsi="Arial" w:cs="Arial"/>
          <w:sz w:val="24"/>
          <w:szCs w:val="24"/>
        </w:rPr>
        <w:t xml:space="preserve"> questionnaire distributed.</w:t>
      </w:r>
    </w:p>
    <w:p w14:paraId="7DEA0580" w14:textId="77777777" w:rsidR="006926E9" w:rsidRDefault="006926E9" w:rsidP="006926E9"/>
    <w:p w14:paraId="767CBF85" w14:textId="6044EE16" w:rsidR="00F87B30" w:rsidRPr="00F87B30" w:rsidRDefault="00F87B30" w:rsidP="00F87B30">
      <w:pPr>
        <w:pStyle w:val="Heading2"/>
        <w:rPr>
          <w:rFonts w:ascii="Arial" w:hAnsi="Arial" w:cs="Arial"/>
          <w:b/>
          <w:bCs/>
          <w:color w:val="auto"/>
        </w:rPr>
      </w:pPr>
      <w:bookmarkStart w:id="106" w:name="_Toc7115331"/>
      <w:bookmarkStart w:id="107" w:name="_Toc17969743"/>
      <w:r w:rsidRPr="00F87B30">
        <w:rPr>
          <w:rFonts w:ascii="Arial" w:hAnsi="Arial" w:cs="Arial"/>
          <w:b/>
          <w:bCs/>
          <w:color w:val="auto"/>
        </w:rPr>
        <w:t>3.4</w:t>
      </w:r>
      <w:r w:rsidRPr="00F87B30">
        <w:rPr>
          <w:rFonts w:ascii="Arial" w:hAnsi="Arial" w:cs="Arial"/>
          <w:b/>
          <w:bCs/>
          <w:color w:val="auto"/>
        </w:rPr>
        <w:tab/>
        <w:t>Sampling Design</w:t>
      </w:r>
      <w:bookmarkEnd w:id="106"/>
      <w:bookmarkEnd w:id="107"/>
      <w:r w:rsidRPr="00F87B30">
        <w:rPr>
          <w:rFonts w:ascii="Arial" w:hAnsi="Arial" w:cs="Arial"/>
          <w:b/>
          <w:bCs/>
          <w:color w:val="auto"/>
        </w:rPr>
        <w:t xml:space="preserve"> </w:t>
      </w:r>
    </w:p>
    <w:p w14:paraId="4F6EB24F" w14:textId="77777777" w:rsidR="00F87B30" w:rsidRPr="00F87B30" w:rsidRDefault="00F87B30" w:rsidP="00F87B30"/>
    <w:p w14:paraId="3B03A89A" w14:textId="29351B9E" w:rsidR="00F87B30" w:rsidRDefault="00F87B30" w:rsidP="00B225DF">
      <w:pPr>
        <w:spacing w:line="360" w:lineRule="auto"/>
        <w:jc w:val="both"/>
        <w:rPr>
          <w:rFonts w:ascii="Arial" w:hAnsi="Arial" w:cs="Arial"/>
          <w:sz w:val="24"/>
          <w:szCs w:val="24"/>
        </w:rPr>
      </w:pPr>
      <w:r w:rsidRPr="00F87B30">
        <w:rPr>
          <w:rFonts w:ascii="Arial" w:hAnsi="Arial" w:cs="Arial"/>
          <w:sz w:val="24"/>
          <w:szCs w:val="24"/>
        </w:rPr>
        <w:t xml:space="preserve">Sampling design is a mathematical function that helps researcher derive the probability functions and how to design a best-fit sampling method for actual case. </w:t>
      </w:r>
      <w:r w:rsidRPr="00F87B30">
        <w:rPr>
          <w:rFonts w:ascii="Arial" w:hAnsi="Arial" w:cs="Arial"/>
          <w:sz w:val="24"/>
          <w:szCs w:val="24"/>
        </w:rPr>
        <w:lastRenderedPageBreak/>
        <w:t>Sampling is select</w:t>
      </w:r>
      <w:r>
        <w:rPr>
          <w:rFonts w:ascii="Arial" w:hAnsi="Arial" w:cs="Arial"/>
          <w:sz w:val="24"/>
          <w:szCs w:val="24"/>
        </w:rPr>
        <w:t>ed</w:t>
      </w:r>
      <w:r w:rsidRPr="00F87B30">
        <w:rPr>
          <w:rFonts w:ascii="Arial" w:hAnsi="Arial" w:cs="Arial"/>
          <w:sz w:val="24"/>
          <w:szCs w:val="24"/>
        </w:rPr>
        <w:t xml:space="preserve"> a small number of samples from the target population to represent the total population</w:t>
      </w:r>
      <w:sdt>
        <w:sdtPr>
          <w:rPr>
            <w:rFonts w:ascii="Arial" w:hAnsi="Arial" w:cs="Arial"/>
            <w:sz w:val="24"/>
            <w:szCs w:val="24"/>
          </w:rPr>
          <w:id w:val="763805825"/>
          <w:citation/>
        </w:sdtPr>
        <w:sdtEndPr/>
        <w:sdtContent>
          <w:r w:rsidRPr="00F87B30">
            <w:rPr>
              <w:rFonts w:ascii="Arial" w:hAnsi="Arial" w:cs="Arial"/>
              <w:sz w:val="24"/>
              <w:szCs w:val="24"/>
            </w:rPr>
            <w:fldChar w:fldCharType="begin"/>
          </w:r>
          <w:r w:rsidRPr="00F87B30">
            <w:rPr>
              <w:rFonts w:ascii="Arial" w:hAnsi="Arial" w:cs="Arial"/>
              <w:sz w:val="24"/>
              <w:szCs w:val="24"/>
            </w:rPr>
            <w:instrText xml:space="preserve"> CITATION Sek10 \l 17417 </w:instrText>
          </w:r>
          <w:r w:rsidRPr="00F87B30">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(Sekaran &amp; Bougie, 2010)</w:t>
          </w:r>
          <w:r w:rsidRPr="00F87B30">
            <w:rPr>
              <w:rFonts w:ascii="Arial" w:hAnsi="Arial" w:cs="Arial"/>
              <w:sz w:val="24"/>
              <w:szCs w:val="24"/>
            </w:rPr>
            <w:fldChar w:fldCharType="end"/>
          </w:r>
        </w:sdtContent>
      </w:sdt>
      <w:r>
        <w:rPr>
          <w:rFonts w:ascii="Arial" w:hAnsi="Arial" w:cs="Arial"/>
          <w:sz w:val="24"/>
          <w:szCs w:val="24"/>
        </w:rPr>
        <w:t xml:space="preserve">. As results, it helps </w:t>
      </w:r>
      <w:r w:rsidR="00B225DF" w:rsidRPr="00F87B30">
        <w:rPr>
          <w:rFonts w:ascii="Arial" w:hAnsi="Arial" w:cs="Arial"/>
          <w:sz w:val="24"/>
          <w:szCs w:val="24"/>
        </w:rPr>
        <w:t>researchers’</w:t>
      </w:r>
      <w:r w:rsidRPr="00F87B30">
        <w:rPr>
          <w:rFonts w:ascii="Arial" w:hAnsi="Arial" w:cs="Arial"/>
          <w:sz w:val="24"/>
          <w:szCs w:val="24"/>
        </w:rPr>
        <w:t xml:space="preserve"> accurate </w:t>
      </w:r>
      <w:r>
        <w:rPr>
          <w:rFonts w:ascii="Arial" w:hAnsi="Arial" w:cs="Arial"/>
          <w:sz w:val="24"/>
          <w:szCs w:val="24"/>
        </w:rPr>
        <w:t>collect</w:t>
      </w:r>
      <w:r w:rsidRPr="00F87B30">
        <w:rPr>
          <w:rFonts w:ascii="Arial" w:hAnsi="Arial" w:cs="Arial"/>
          <w:sz w:val="24"/>
          <w:szCs w:val="24"/>
        </w:rPr>
        <w:t xml:space="preserve"> sample </w:t>
      </w:r>
      <w:sdt>
        <w:sdtPr>
          <w:rPr>
            <w:rFonts w:ascii="Arial" w:hAnsi="Arial" w:cs="Arial"/>
            <w:sz w:val="24"/>
            <w:szCs w:val="24"/>
          </w:rPr>
          <w:id w:val="1107156475"/>
          <w:citation/>
        </w:sdtPr>
        <w:sdtEndPr/>
        <w:sdtContent>
          <w:r w:rsidR="00B225DF">
            <w:rPr>
              <w:rFonts w:ascii="Arial" w:hAnsi="Arial" w:cs="Arial"/>
              <w:sz w:val="24"/>
              <w:szCs w:val="24"/>
            </w:rPr>
            <w:fldChar w:fldCharType="begin"/>
          </w:r>
          <w:r w:rsidR="00B225DF">
            <w:rPr>
              <w:rFonts w:ascii="Arial" w:hAnsi="Arial" w:cs="Arial"/>
              <w:sz w:val="24"/>
              <w:szCs w:val="24"/>
            </w:rPr>
            <w:instrText xml:space="preserve">CITATION Gre15 \l 17417 </w:instrText>
          </w:r>
          <w:r w:rsidR="00B225DF">
            <w:rPr>
              <w:rFonts w:ascii="Arial" w:hAnsi="Arial" w:cs="Arial"/>
              <w:sz w:val="24"/>
              <w:szCs w:val="24"/>
            </w:rPr>
            <w:fldChar w:fldCharType="separate"/>
          </w:r>
          <w:r w:rsidR="00DC22C3" w:rsidRPr="00DC22C3">
            <w:rPr>
              <w:rFonts w:ascii="Arial" w:hAnsi="Arial" w:cs="Arial"/>
              <w:noProof/>
              <w:sz w:val="24"/>
              <w:szCs w:val="24"/>
            </w:rPr>
            <w:t>(Greener &amp; Martelli, 2015)</w:t>
          </w:r>
          <w:r w:rsidR="00B225DF">
            <w:rPr>
              <w:rFonts w:ascii="Arial" w:hAnsi="Arial" w:cs="Arial"/>
              <w:sz w:val="24"/>
              <w:szCs w:val="24"/>
            </w:rPr>
            <w:fldChar w:fldCharType="end"/>
          </w:r>
        </w:sdtContent>
      </w:sdt>
      <w:r w:rsidRPr="00F87B30">
        <w:rPr>
          <w:rFonts w:ascii="Arial" w:hAnsi="Arial" w:cs="Arial"/>
          <w:sz w:val="24"/>
          <w:szCs w:val="24"/>
        </w:rPr>
        <w:t xml:space="preserve">. In this research study, the targeted population will be the </w:t>
      </w:r>
      <w:r w:rsidR="00B225DF">
        <w:rPr>
          <w:rFonts w:ascii="Arial" w:hAnsi="Arial" w:cs="Arial"/>
          <w:sz w:val="24"/>
          <w:szCs w:val="24"/>
        </w:rPr>
        <w:t xml:space="preserve">Malaysian at Ipoh with </w:t>
      </w:r>
      <w:r w:rsidRPr="00F87B30">
        <w:rPr>
          <w:rFonts w:ascii="Arial" w:hAnsi="Arial" w:cs="Arial"/>
          <w:sz w:val="24"/>
          <w:szCs w:val="24"/>
        </w:rPr>
        <w:t xml:space="preserve">aged </w:t>
      </w:r>
      <w:r w:rsidR="00B225DF">
        <w:rPr>
          <w:rFonts w:ascii="Arial" w:hAnsi="Arial" w:cs="Arial"/>
          <w:sz w:val="24"/>
          <w:szCs w:val="24"/>
        </w:rPr>
        <w:t>above 18 years old</w:t>
      </w:r>
      <w:r w:rsidR="00B225DF" w:rsidRPr="00B225DF">
        <w:t xml:space="preserve"> </w:t>
      </w:r>
      <w:r w:rsidR="00B225DF" w:rsidRPr="00B225DF">
        <w:rPr>
          <w:rFonts w:ascii="Arial" w:hAnsi="Arial" w:cs="Arial"/>
          <w:sz w:val="24"/>
          <w:szCs w:val="24"/>
        </w:rPr>
        <w:t>who have smartphone and debit or credit card</w:t>
      </w:r>
      <w:r w:rsidR="00B225DF">
        <w:rPr>
          <w:rFonts w:ascii="Arial" w:hAnsi="Arial" w:cs="Arial"/>
          <w:sz w:val="24"/>
          <w:szCs w:val="24"/>
        </w:rPr>
        <w:t>.</w:t>
      </w:r>
      <w:r w:rsidR="00510673">
        <w:rPr>
          <w:rFonts w:ascii="Arial" w:hAnsi="Arial" w:cs="Arial"/>
          <w:sz w:val="24"/>
          <w:szCs w:val="24"/>
        </w:rPr>
        <w:t xml:space="preserve"> </w:t>
      </w:r>
    </w:p>
    <w:p w14:paraId="7ABD6421" w14:textId="77777777" w:rsidR="00B225DF" w:rsidRDefault="00B225DF" w:rsidP="00B225DF">
      <w:pPr>
        <w:spacing w:line="360" w:lineRule="auto"/>
        <w:jc w:val="both"/>
        <w:rPr>
          <w:rFonts w:ascii="Arial" w:hAnsi="Arial" w:cs="Arial"/>
          <w:sz w:val="24"/>
          <w:szCs w:val="24"/>
        </w:rPr>
      </w:pPr>
    </w:p>
    <w:p w14:paraId="5AA855EE" w14:textId="218F31A3" w:rsidR="00B225DF" w:rsidRDefault="00B225DF" w:rsidP="00B225DF">
      <w:pPr>
        <w:pStyle w:val="Heading3"/>
        <w:rPr>
          <w:rFonts w:ascii="Arial" w:hAnsi="Arial" w:cs="Arial"/>
          <w:b/>
          <w:bCs/>
          <w:color w:val="auto"/>
          <w:u w:val="single"/>
        </w:rPr>
      </w:pPr>
      <w:bookmarkStart w:id="108" w:name="_Toc17969744"/>
      <w:r w:rsidRPr="00B225DF">
        <w:rPr>
          <w:rFonts w:ascii="Arial" w:hAnsi="Arial" w:cs="Arial"/>
          <w:b/>
          <w:bCs/>
          <w:color w:val="auto"/>
          <w:u w:val="single"/>
        </w:rPr>
        <w:t>3.4.1</w:t>
      </w:r>
      <w:r w:rsidRPr="00B225DF">
        <w:rPr>
          <w:rFonts w:ascii="Arial" w:hAnsi="Arial" w:cs="Arial"/>
          <w:b/>
          <w:bCs/>
          <w:color w:val="auto"/>
          <w:u w:val="single"/>
        </w:rPr>
        <w:tab/>
        <w:t xml:space="preserve">Sampling </w:t>
      </w:r>
      <w:r w:rsidR="00701728">
        <w:rPr>
          <w:rFonts w:ascii="Arial" w:hAnsi="Arial" w:cs="Arial"/>
          <w:b/>
          <w:bCs/>
          <w:color w:val="auto"/>
          <w:u w:val="single"/>
        </w:rPr>
        <w:t>Plan</w:t>
      </w:r>
      <w:bookmarkEnd w:id="108"/>
    </w:p>
    <w:p w14:paraId="3E0A3ABF" w14:textId="77777777" w:rsidR="00CF12C9" w:rsidRPr="00CF12C9" w:rsidRDefault="00CF12C9" w:rsidP="00CF12C9"/>
    <w:p w14:paraId="08E3DF2F" w14:textId="35A823C3" w:rsidR="00B225DF" w:rsidRDefault="00B225DF" w:rsidP="00B225DF"/>
    <w:p w14:paraId="3CE50C08" w14:textId="14D82948" w:rsidR="00510673" w:rsidRDefault="00E364EB" w:rsidP="00CF12C9">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04320" behindDoc="0" locked="0" layoutInCell="1" allowOverlap="1" wp14:anchorId="617939FC" wp14:editId="0B3B0BFC">
            <wp:simplePos x="0" y="0"/>
            <wp:positionH relativeFrom="margin">
              <wp:align>center</wp:align>
            </wp:positionH>
            <wp:positionV relativeFrom="paragraph">
              <wp:posOffset>942340</wp:posOffset>
            </wp:positionV>
            <wp:extent cx="5532120" cy="4494530"/>
            <wp:effectExtent l="19050" t="19050" r="11430" b="203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2120" cy="4494530"/>
                    </a:xfrm>
                    <a:prstGeom prst="rect">
                      <a:avLst/>
                    </a:prstGeom>
                    <a:noFill/>
                    <a:ln>
                      <a:solidFill>
                        <a:schemeClr val="bg1">
                          <a:lumMod val="75000"/>
                        </a:schemeClr>
                      </a:solidFill>
                    </a:ln>
                  </pic:spPr>
                </pic:pic>
              </a:graphicData>
            </a:graphic>
          </wp:anchor>
        </w:drawing>
      </w:r>
      <w:r w:rsidR="00510673">
        <w:rPr>
          <w:rFonts w:ascii="Arial" w:hAnsi="Arial" w:cs="Arial"/>
          <w:sz w:val="24"/>
          <w:szCs w:val="24"/>
        </w:rPr>
        <w:t>There are two major types of s</w:t>
      </w:r>
      <w:r w:rsidR="00CF12C9" w:rsidRPr="00CF12C9">
        <w:rPr>
          <w:rFonts w:ascii="Arial" w:hAnsi="Arial" w:cs="Arial"/>
          <w:sz w:val="24"/>
          <w:szCs w:val="24"/>
        </w:rPr>
        <w:t>ampling</w:t>
      </w:r>
      <w:r w:rsidR="00CF12C9">
        <w:rPr>
          <w:rFonts w:ascii="Arial" w:hAnsi="Arial" w:cs="Arial"/>
          <w:sz w:val="24"/>
          <w:szCs w:val="24"/>
        </w:rPr>
        <w:t xml:space="preserve"> </w:t>
      </w:r>
      <w:r w:rsidR="00510673">
        <w:rPr>
          <w:rFonts w:ascii="Arial" w:hAnsi="Arial" w:cs="Arial"/>
          <w:sz w:val="24"/>
          <w:szCs w:val="24"/>
        </w:rPr>
        <w:t xml:space="preserve">design </w:t>
      </w:r>
      <w:r w:rsidR="00CF12C9" w:rsidRPr="00CF12C9">
        <w:rPr>
          <w:rFonts w:ascii="Arial" w:hAnsi="Arial" w:cs="Arial"/>
          <w:sz w:val="24"/>
          <w:szCs w:val="24"/>
        </w:rPr>
        <w:t xml:space="preserve">which are probability sampling </w:t>
      </w:r>
      <w:r w:rsidR="00510673">
        <w:rPr>
          <w:rFonts w:ascii="Arial" w:hAnsi="Arial" w:cs="Arial"/>
          <w:sz w:val="24"/>
          <w:szCs w:val="24"/>
        </w:rPr>
        <w:t xml:space="preserve">method </w:t>
      </w:r>
      <w:r w:rsidR="00CF12C9" w:rsidRPr="00CF12C9">
        <w:rPr>
          <w:rFonts w:ascii="Arial" w:hAnsi="Arial" w:cs="Arial"/>
          <w:sz w:val="24"/>
          <w:szCs w:val="24"/>
        </w:rPr>
        <w:t>and non-probability sampling</w:t>
      </w:r>
      <w:r w:rsidR="00510673">
        <w:rPr>
          <w:rFonts w:ascii="Arial" w:hAnsi="Arial" w:cs="Arial"/>
          <w:sz w:val="24"/>
          <w:szCs w:val="24"/>
        </w:rPr>
        <w:t xml:space="preserve"> method</w:t>
      </w:r>
      <w:r w:rsidR="00CF12C9" w:rsidRPr="00CF12C9">
        <w:rPr>
          <w:rFonts w:ascii="Arial" w:hAnsi="Arial" w:cs="Arial"/>
          <w:sz w:val="24"/>
          <w:szCs w:val="24"/>
        </w:rPr>
        <w:t xml:space="preserve"> </w:t>
      </w:r>
      <w:sdt>
        <w:sdtPr>
          <w:rPr>
            <w:rFonts w:ascii="Arial" w:hAnsi="Arial" w:cs="Arial"/>
            <w:sz w:val="24"/>
            <w:szCs w:val="24"/>
          </w:rPr>
          <w:id w:val="-953857847"/>
          <w:citation/>
        </w:sdtPr>
        <w:sdtEndPr/>
        <w:sdtContent>
          <w:r w:rsidR="00E63F6C">
            <w:rPr>
              <w:rFonts w:ascii="Arial" w:hAnsi="Arial" w:cs="Arial"/>
              <w:sz w:val="24"/>
              <w:szCs w:val="24"/>
            </w:rPr>
            <w:fldChar w:fldCharType="begin"/>
          </w:r>
          <w:r w:rsidR="00E63F6C">
            <w:rPr>
              <w:rFonts w:ascii="Arial" w:hAnsi="Arial" w:cs="Arial"/>
              <w:sz w:val="24"/>
              <w:szCs w:val="24"/>
            </w:rPr>
            <w:instrText xml:space="preserve">CITATION Uma13 \l 17417 </w:instrText>
          </w:r>
          <w:r w:rsidR="00E63F6C">
            <w:rPr>
              <w:rFonts w:ascii="Arial" w:hAnsi="Arial" w:cs="Arial"/>
              <w:sz w:val="24"/>
              <w:szCs w:val="24"/>
            </w:rPr>
            <w:fldChar w:fldCharType="separate"/>
          </w:r>
          <w:r w:rsidR="00DC22C3" w:rsidRPr="00DC22C3">
            <w:rPr>
              <w:rFonts w:ascii="Arial" w:hAnsi="Arial" w:cs="Arial"/>
              <w:noProof/>
              <w:sz w:val="24"/>
              <w:szCs w:val="24"/>
            </w:rPr>
            <w:t>(Sekaran &amp; Bougie, 2013)</w:t>
          </w:r>
          <w:r w:rsidR="00E63F6C">
            <w:rPr>
              <w:rFonts w:ascii="Arial" w:hAnsi="Arial" w:cs="Arial"/>
              <w:sz w:val="24"/>
              <w:szCs w:val="24"/>
            </w:rPr>
            <w:fldChar w:fldCharType="end"/>
          </w:r>
        </w:sdtContent>
      </w:sdt>
      <w:r w:rsidR="00E63F6C">
        <w:rPr>
          <w:rFonts w:ascii="Arial" w:hAnsi="Arial" w:cs="Arial"/>
          <w:sz w:val="24"/>
          <w:szCs w:val="24"/>
        </w:rPr>
        <w:t>.</w:t>
      </w:r>
      <w:r w:rsidR="00CF12C9" w:rsidRPr="00CF12C9">
        <w:rPr>
          <w:rFonts w:ascii="Arial" w:hAnsi="Arial" w:cs="Arial"/>
          <w:sz w:val="24"/>
          <w:szCs w:val="24"/>
        </w:rPr>
        <w:t xml:space="preserve"> </w:t>
      </w:r>
      <w:r w:rsidR="00510673">
        <w:rPr>
          <w:rFonts w:ascii="Arial" w:hAnsi="Arial" w:cs="Arial"/>
          <w:sz w:val="24"/>
          <w:szCs w:val="24"/>
        </w:rPr>
        <w:t>Details can refer to Table 9.</w:t>
      </w:r>
    </w:p>
    <w:p w14:paraId="6D454EDA" w14:textId="1F7F9687" w:rsidR="00510673" w:rsidRDefault="00E364EB" w:rsidP="00E364EB">
      <w:pPr>
        <w:spacing w:line="360" w:lineRule="auto"/>
        <w:jc w:val="center"/>
        <w:rPr>
          <w:rFonts w:ascii="Arial" w:hAnsi="Arial" w:cs="Arial"/>
          <w:sz w:val="24"/>
          <w:szCs w:val="24"/>
        </w:rPr>
      </w:pPr>
      <w:r>
        <w:rPr>
          <w:rFonts w:ascii="Arial" w:hAnsi="Arial" w:cs="Arial"/>
          <w:sz w:val="24"/>
          <w:szCs w:val="24"/>
        </w:rPr>
        <w:t>Table 9: Probability and Nonprobability Sampling Design</w:t>
      </w:r>
      <w:sdt>
        <w:sdtPr>
          <w:rPr>
            <w:rFonts w:ascii="Arial" w:hAnsi="Arial" w:cs="Arial"/>
            <w:sz w:val="24"/>
            <w:szCs w:val="24"/>
          </w:rPr>
          <w:id w:val="1938099678"/>
          <w:citation/>
        </w:sdtPr>
        <w:sdtEndPr/>
        <w:sdtContent>
          <w:r>
            <w:rPr>
              <w:rFonts w:ascii="Arial" w:hAnsi="Arial" w:cs="Arial"/>
              <w:sz w:val="24"/>
              <w:szCs w:val="24"/>
            </w:rPr>
            <w:fldChar w:fldCharType="begin"/>
          </w:r>
          <w:r>
            <w:rPr>
              <w:rFonts w:ascii="Arial" w:hAnsi="Arial" w:cs="Arial"/>
              <w:sz w:val="24"/>
              <w:szCs w:val="24"/>
            </w:rPr>
            <w:instrText xml:space="preserve"> CITATION Uma13 \l 17417 </w:instrText>
          </w:r>
          <w:r>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(Sekaran &amp; Bougie, 2013)</w:t>
          </w:r>
          <w:r>
            <w:rPr>
              <w:rFonts w:ascii="Arial" w:hAnsi="Arial" w:cs="Arial"/>
              <w:sz w:val="24"/>
              <w:szCs w:val="24"/>
            </w:rPr>
            <w:fldChar w:fldCharType="end"/>
          </w:r>
        </w:sdtContent>
      </w:sdt>
    </w:p>
    <w:p w14:paraId="47738EBE" w14:textId="77777777" w:rsidR="00E364EB" w:rsidRDefault="00E364EB" w:rsidP="00CF12C9">
      <w:pPr>
        <w:spacing w:line="360" w:lineRule="auto"/>
        <w:jc w:val="both"/>
        <w:rPr>
          <w:rFonts w:ascii="Arial" w:hAnsi="Arial" w:cs="Arial"/>
          <w:sz w:val="24"/>
          <w:szCs w:val="24"/>
        </w:rPr>
      </w:pPr>
    </w:p>
    <w:p w14:paraId="1C411EDA" w14:textId="4E9E98F8" w:rsidR="007908E1" w:rsidRDefault="00FC2C5E" w:rsidP="007908E1">
      <w:pPr>
        <w:spacing w:line="360" w:lineRule="auto"/>
        <w:jc w:val="both"/>
        <w:rPr>
          <w:rFonts w:ascii="Arial" w:hAnsi="Arial" w:cs="Arial"/>
          <w:sz w:val="24"/>
          <w:szCs w:val="24"/>
        </w:rPr>
      </w:pPr>
      <w:r>
        <w:rPr>
          <w:rFonts w:ascii="Arial" w:hAnsi="Arial" w:cs="Arial"/>
          <w:sz w:val="24"/>
          <w:szCs w:val="24"/>
        </w:rPr>
        <w:lastRenderedPageBreak/>
        <w:t xml:space="preserve">Referring to Sekaran and Bougie (2013), have suggest the checkpoint to choose suitable sampling method for the research which can refer to Figure 12 for details. Base on the checkpoint, </w:t>
      </w:r>
      <w:r w:rsidR="00CF12C9" w:rsidRPr="00CF12C9">
        <w:rPr>
          <w:rFonts w:ascii="Arial" w:hAnsi="Arial" w:cs="Arial"/>
          <w:sz w:val="24"/>
          <w:szCs w:val="24"/>
        </w:rPr>
        <w:t>this study</w:t>
      </w:r>
      <w:r>
        <w:rPr>
          <w:rFonts w:ascii="Arial" w:hAnsi="Arial" w:cs="Arial"/>
          <w:sz w:val="24"/>
          <w:szCs w:val="24"/>
        </w:rPr>
        <w:t xml:space="preserve"> was used</w:t>
      </w:r>
      <w:r w:rsidR="00CF12C9" w:rsidRPr="00CF12C9">
        <w:rPr>
          <w:rFonts w:ascii="Arial" w:hAnsi="Arial" w:cs="Arial"/>
          <w:sz w:val="24"/>
          <w:szCs w:val="24"/>
        </w:rPr>
        <w:t xml:space="preserve"> a non-probability convenient sampling </w:t>
      </w:r>
      <w:r w:rsidR="007908E1">
        <w:rPr>
          <w:rFonts w:ascii="Arial" w:hAnsi="Arial" w:cs="Arial"/>
          <w:sz w:val="24"/>
          <w:szCs w:val="24"/>
        </w:rPr>
        <w:t xml:space="preserve">to do </w:t>
      </w:r>
      <w:r w:rsidR="00CF12C9" w:rsidRPr="00CF12C9">
        <w:rPr>
          <w:rFonts w:ascii="Arial" w:hAnsi="Arial" w:cs="Arial"/>
          <w:sz w:val="24"/>
          <w:szCs w:val="24"/>
        </w:rPr>
        <w:t>data collection</w:t>
      </w:r>
      <w:r>
        <w:rPr>
          <w:rFonts w:ascii="Arial" w:hAnsi="Arial" w:cs="Arial"/>
          <w:sz w:val="24"/>
          <w:szCs w:val="24"/>
        </w:rPr>
        <w:t xml:space="preserve">. A </w:t>
      </w:r>
      <w:r w:rsidRPr="00FC2C5E">
        <w:rPr>
          <w:rFonts w:ascii="Arial" w:hAnsi="Arial" w:cs="Arial"/>
          <w:sz w:val="24"/>
          <w:szCs w:val="24"/>
        </w:rPr>
        <w:t xml:space="preserve">self-administered questionnaire via online distribute </w:t>
      </w:r>
      <w:r>
        <w:rPr>
          <w:rFonts w:ascii="Arial" w:hAnsi="Arial" w:cs="Arial"/>
          <w:sz w:val="24"/>
          <w:szCs w:val="24"/>
        </w:rPr>
        <w:t xml:space="preserve">to collect data </w:t>
      </w:r>
      <w:r w:rsidR="00CF12C9" w:rsidRPr="00CF12C9">
        <w:rPr>
          <w:rFonts w:ascii="Arial" w:hAnsi="Arial" w:cs="Arial"/>
          <w:sz w:val="24"/>
          <w:szCs w:val="24"/>
        </w:rPr>
        <w:t xml:space="preserve">where </w:t>
      </w:r>
      <w:r w:rsidR="007908E1" w:rsidRPr="007908E1">
        <w:rPr>
          <w:rFonts w:ascii="Arial" w:hAnsi="Arial" w:cs="Arial"/>
          <w:sz w:val="24"/>
          <w:szCs w:val="24"/>
        </w:rPr>
        <w:t>using researcher social networks, participants were asked to forward the invitation to others of their network</w:t>
      </w:r>
    </w:p>
    <w:p w14:paraId="04E021B0" w14:textId="39621049" w:rsidR="007908E1" w:rsidRDefault="007908E1" w:rsidP="007908E1">
      <w:pPr>
        <w:spacing w:line="360" w:lineRule="auto"/>
        <w:jc w:val="both"/>
        <w:rPr>
          <w:rFonts w:ascii="Arial" w:hAnsi="Arial" w:cs="Arial"/>
          <w:sz w:val="24"/>
          <w:szCs w:val="24"/>
        </w:rPr>
      </w:pPr>
      <w:r>
        <w:rPr>
          <w:noProof/>
        </w:rPr>
        <w:drawing>
          <wp:anchor distT="0" distB="0" distL="114300" distR="114300" simplePos="0" relativeHeight="251705344" behindDoc="0" locked="0" layoutInCell="1" allowOverlap="1" wp14:anchorId="6D23A152" wp14:editId="021783E2">
            <wp:simplePos x="0" y="0"/>
            <wp:positionH relativeFrom="margin">
              <wp:align>left</wp:align>
            </wp:positionH>
            <wp:positionV relativeFrom="paragraph">
              <wp:posOffset>382270</wp:posOffset>
            </wp:positionV>
            <wp:extent cx="5873750" cy="5283200"/>
            <wp:effectExtent l="19050" t="19050" r="12700" b="127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3750" cy="528320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765FB7C8" w14:textId="05B8BC44" w:rsidR="00B225DF" w:rsidRPr="00912AEF" w:rsidRDefault="00912AEF" w:rsidP="007908E1">
      <w:pPr>
        <w:spacing w:line="360" w:lineRule="auto"/>
        <w:jc w:val="both"/>
        <w:rPr>
          <w:rFonts w:ascii="Arial" w:hAnsi="Arial" w:cs="Arial"/>
          <w:sz w:val="24"/>
          <w:szCs w:val="24"/>
        </w:rPr>
      </w:pPr>
      <w:r w:rsidRPr="00912AEF">
        <w:rPr>
          <w:rFonts w:ascii="Arial" w:hAnsi="Arial" w:cs="Arial"/>
          <w:sz w:val="24"/>
          <w:szCs w:val="24"/>
        </w:rPr>
        <w:t>Figure 12:</w:t>
      </w:r>
      <w:r>
        <w:rPr>
          <w:rFonts w:ascii="Arial" w:hAnsi="Arial" w:cs="Arial"/>
          <w:sz w:val="24"/>
          <w:szCs w:val="24"/>
        </w:rPr>
        <w:t xml:space="preserve"> Checkpoint to Selected Sampling Method </w:t>
      </w:r>
      <w:r w:rsidR="007908E1">
        <w:rPr>
          <w:rFonts w:ascii="Arial" w:hAnsi="Arial" w:cs="Arial"/>
          <w:sz w:val="24"/>
          <w:szCs w:val="24"/>
        </w:rPr>
        <w:t>for</w:t>
      </w:r>
      <w:r>
        <w:rPr>
          <w:rFonts w:ascii="Arial" w:hAnsi="Arial" w:cs="Arial"/>
          <w:sz w:val="24"/>
          <w:szCs w:val="24"/>
        </w:rPr>
        <w:t xml:space="preserve"> This Study</w:t>
      </w:r>
      <w:sdt>
        <w:sdtPr>
          <w:rPr>
            <w:rFonts w:ascii="Arial" w:hAnsi="Arial" w:cs="Arial"/>
            <w:sz w:val="24"/>
            <w:szCs w:val="24"/>
          </w:rPr>
          <w:id w:val="2027753879"/>
          <w:citation/>
        </w:sdtPr>
        <w:sdtEndPr/>
        <w:sdtContent>
          <w:r>
            <w:rPr>
              <w:rFonts w:ascii="Arial" w:hAnsi="Arial" w:cs="Arial"/>
              <w:sz w:val="24"/>
              <w:szCs w:val="24"/>
            </w:rPr>
            <w:fldChar w:fldCharType="begin"/>
          </w:r>
          <w:r>
            <w:rPr>
              <w:rFonts w:ascii="Arial" w:hAnsi="Arial" w:cs="Arial"/>
              <w:sz w:val="24"/>
              <w:szCs w:val="24"/>
            </w:rPr>
            <w:instrText xml:space="preserve"> CITATION Uma13 \l 17417 </w:instrText>
          </w:r>
          <w:r>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(Sekaran &amp; Bougie, 2013)</w:t>
          </w:r>
          <w:r>
            <w:rPr>
              <w:rFonts w:ascii="Arial" w:hAnsi="Arial" w:cs="Arial"/>
              <w:sz w:val="24"/>
              <w:szCs w:val="24"/>
            </w:rPr>
            <w:fldChar w:fldCharType="end"/>
          </w:r>
        </w:sdtContent>
      </w:sdt>
    </w:p>
    <w:p w14:paraId="7C380EFB" w14:textId="696A3D83" w:rsidR="00B225DF" w:rsidRPr="00912AEF" w:rsidRDefault="00B225DF" w:rsidP="00B225DF">
      <w:pPr>
        <w:rPr>
          <w:rFonts w:ascii="Arial" w:hAnsi="Arial" w:cs="Arial"/>
          <w:sz w:val="24"/>
          <w:szCs w:val="24"/>
        </w:rPr>
      </w:pPr>
    </w:p>
    <w:p w14:paraId="5D7BBF65" w14:textId="6323E8BA" w:rsidR="00B225DF" w:rsidRDefault="00B225DF" w:rsidP="00B225DF"/>
    <w:p w14:paraId="62243071" w14:textId="4088AC34" w:rsidR="00B225DF" w:rsidRDefault="007908E1" w:rsidP="007908E1">
      <w:pPr>
        <w:pStyle w:val="Heading3"/>
        <w:rPr>
          <w:rFonts w:ascii="Arial" w:hAnsi="Arial" w:cs="Arial"/>
          <w:b/>
          <w:bCs/>
          <w:color w:val="auto"/>
          <w:u w:val="single"/>
        </w:rPr>
      </w:pPr>
      <w:bookmarkStart w:id="109" w:name="_Toc17969745"/>
      <w:r w:rsidRPr="007908E1">
        <w:rPr>
          <w:rFonts w:ascii="Arial" w:hAnsi="Arial" w:cs="Arial"/>
          <w:b/>
          <w:bCs/>
          <w:color w:val="auto"/>
          <w:u w:val="single"/>
        </w:rPr>
        <w:lastRenderedPageBreak/>
        <w:t>3.4.2</w:t>
      </w:r>
      <w:r w:rsidRPr="007908E1">
        <w:rPr>
          <w:rFonts w:ascii="Arial" w:hAnsi="Arial" w:cs="Arial"/>
          <w:b/>
          <w:bCs/>
          <w:color w:val="auto"/>
          <w:u w:val="single"/>
        </w:rPr>
        <w:tab/>
        <w:t>Sampling Size</w:t>
      </w:r>
      <w:bookmarkEnd w:id="109"/>
    </w:p>
    <w:p w14:paraId="56431F3B" w14:textId="6811FA31" w:rsidR="007908E1" w:rsidRDefault="007908E1" w:rsidP="007908E1"/>
    <w:p w14:paraId="105099D5" w14:textId="5831BD7B" w:rsidR="00975B1F" w:rsidRDefault="00AF2BA9" w:rsidP="007908E1">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06368" behindDoc="0" locked="0" layoutInCell="1" allowOverlap="1" wp14:anchorId="0A55DAD8" wp14:editId="6575976F">
            <wp:simplePos x="0" y="0"/>
            <wp:positionH relativeFrom="margin">
              <wp:align>left</wp:align>
            </wp:positionH>
            <wp:positionV relativeFrom="paragraph">
              <wp:posOffset>1565910</wp:posOffset>
            </wp:positionV>
            <wp:extent cx="5759450" cy="3799205"/>
            <wp:effectExtent l="19050" t="19050" r="12700" b="1079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3799205"/>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975B1F">
        <w:rPr>
          <w:rFonts w:ascii="Arial" w:hAnsi="Arial" w:cs="Arial"/>
          <w:sz w:val="24"/>
          <w:szCs w:val="24"/>
        </w:rPr>
        <w:t>In</w:t>
      </w:r>
      <w:r w:rsidR="007908E1" w:rsidRPr="007908E1">
        <w:rPr>
          <w:rFonts w:ascii="Arial" w:hAnsi="Arial" w:cs="Arial"/>
          <w:sz w:val="24"/>
          <w:szCs w:val="24"/>
        </w:rPr>
        <w:t xml:space="preserve"> this </w:t>
      </w:r>
      <w:r w:rsidR="00975B1F">
        <w:rPr>
          <w:rFonts w:ascii="Arial" w:hAnsi="Arial" w:cs="Arial"/>
          <w:sz w:val="24"/>
          <w:szCs w:val="24"/>
        </w:rPr>
        <w:t>study</w:t>
      </w:r>
      <w:r w:rsidR="007908E1" w:rsidRPr="007908E1">
        <w:rPr>
          <w:rFonts w:ascii="Arial" w:hAnsi="Arial" w:cs="Arial"/>
          <w:sz w:val="24"/>
          <w:szCs w:val="24"/>
        </w:rPr>
        <w:t>, sample size is determined</w:t>
      </w:r>
      <w:r w:rsidR="00975B1F" w:rsidRPr="00975B1F">
        <w:t xml:space="preserve"> </w:t>
      </w:r>
      <w:r w:rsidR="00975B1F">
        <w:t xml:space="preserve">by </w:t>
      </w:r>
      <w:r>
        <w:t xml:space="preserve">using </w:t>
      </w:r>
      <w:r w:rsidR="00975B1F" w:rsidRPr="00975B1F">
        <w:rPr>
          <w:rFonts w:ascii="Arial" w:hAnsi="Arial" w:cs="Arial"/>
          <w:sz w:val="24"/>
          <w:szCs w:val="24"/>
        </w:rPr>
        <w:t>Cohen Theory which</w:t>
      </w:r>
      <w:r>
        <w:rPr>
          <w:rFonts w:ascii="Arial" w:hAnsi="Arial" w:cs="Arial"/>
          <w:sz w:val="24"/>
          <w:szCs w:val="24"/>
        </w:rPr>
        <w:t xml:space="preserve"> its</w:t>
      </w:r>
      <w:r w:rsidR="00975B1F" w:rsidRPr="00975B1F">
        <w:rPr>
          <w:rFonts w:ascii="Arial" w:hAnsi="Arial" w:cs="Arial"/>
          <w:sz w:val="24"/>
          <w:szCs w:val="24"/>
        </w:rPr>
        <w:t xml:space="preserve"> used the statistical power and effect size to help calculate the sample size </w:t>
      </w:r>
      <w:sdt>
        <w:sdtPr>
          <w:rPr>
            <w:rFonts w:ascii="Arial" w:hAnsi="Arial" w:cs="Arial"/>
            <w:sz w:val="24"/>
            <w:szCs w:val="24"/>
          </w:rPr>
          <w:id w:val="1515729227"/>
          <w:citation/>
        </w:sdtPr>
        <w:sdtEndPr/>
        <w:sdtContent>
          <w:r w:rsidR="00975B1F">
            <w:rPr>
              <w:rFonts w:ascii="Arial" w:hAnsi="Arial" w:cs="Arial"/>
              <w:sz w:val="24"/>
              <w:szCs w:val="24"/>
            </w:rPr>
            <w:fldChar w:fldCharType="begin"/>
          </w:r>
          <w:r w:rsidR="00975B1F">
            <w:rPr>
              <w:rFonts w:ascii="Arial" w:hAnsi="Arial" w:cs="Arial"/>
              <w:sz w:val="24"/>
              <w:szCs w:val="24"/>
            </w:rPr>
            <w:instrText xml:space="preserve"> CITATION Rao04 \l 17417 </w:instrText>
          </w:r>
          <w:r w:rsidR="00975B1F">
            <w:rPr>
              <w:rFonts w:ascii="Arial" w:hAnsi="Arial" w:cs="Arial"/>
              <w:sz w:val="24"/>
              <w:szCs w:val="24"/>
            </w:rPr>
            <w:fldChar w:fldCharType="separate"/>
          </w:r>
          <w:r w:rsidR="00DC22C3" w:rsidRPr="00DC22C3">
            <w:rPr>
              <w:rFonts w:ascii="Arial" w:hAnsi="Arial" w:cs="Arial"/>
              <w:noProof/>
              <w:sz w:val="24"/>
              <w:szCs w:val="24"/>
            </w:rPr>
            <w:t>(Cohen, 1988)</w:t>
          </w:r>
          <w:r w:rsidR="00975B1F">
            <w:rPr>
              <w:rFonts w:ascii="Arial" w:hAnsi="Arial" w:cs="Arial"/>
              <w:sz w:val="24"/>
              <w:szCs w:val="24"/>
            </w:rPr>
            <w:fldChar w:fldCharType="end"/>
          </w:r>
        </w:sdtContent>
      </w:sdt>
      <w:r w:rsidR="00975B1F" w:rsidRPr="00975B1F">
        <w:rPr>
          <w:rFonts w:ascii="Arial" w:hAnsi="Arial" w:cs="Arial"/>
          <w:sz w:val="24"/>
          <w:szCs w:val="24"/>
        </w:rPr>
        <w:t xml:space="preserve">. Refer to the Cohen’s table (1988) </w:t>
      </w:r>
      <w:r>
        <w:rPr>
          <w:rFonts w:ascii="Arial" w:hAnsi="Arial" w:cs="Arial"/>
          <w:sz w:val="24"/>
          <w:szCs w:val="24"/>
        </w:rPr>
        <w:t xml:space="preserve">at </w:t>
      </w:r>
      <w:r w:rsidR="004E4A29">
        <w:rPr>
          <w:rFonts w:ascii="Arial" w:hAnsi="Arial" w:cs="Arial"/>
          <w:sz w:val="24"/>
          <w:szCs w:val="24"/>
        </w:rPr>
        <w:t>Table</w:t>
      </w:r>
      <w:r>
        <w:rPr>
          <w:rFonts w:ascii="Arial" w:hAnsi="Arial" w:cs="Arial"/>
          <w:sz w:val="24"/>
          <w:szCs w:val="24"/>
        </w:rPr>
        <w:t xml:space="preserve"> 1</w:t>
      </w:r>
      <w:r w:rsidR="004E4A29">
        <w:rPr>
          <w:rFonts w:ascii="Arial" w:hAnsi="Arial" w:cs="Arial"/>
          <w:sz w:val="24"/>
          <w:szCs w:val="24"/>
        </w:rPr>
        <w:t>0</w:t>
      </w:r>
      <w:r>
        <w:rPr>
          <w:rFonts w:ascii="Arial" w:hAnsi="Arial" w:cs="Arial"/>
          <w:sz w:val="24"/>
          <w:szCs w:val="24"/>
        </w:rPr>
        <w:t xml:space="preserve"> mentioned </w:t>
      </w:r>
      <w:r w:rsidR="00975B1F" w:rsidRPr="00975B1F">
        <w:rPr>
          <w:rFonts w:ascii="Arial" w:hAnsi="Arial" w:cs="Arial"/>
          <w:sz w:val="24"/>
          <w:szCs w:val="24"/>
        </w:rPr>
        <w:t xml:space="preserve">the significant level: 5% and R2: 0.25, this study </w:t>
      </w:r>
      <w:r w:rsidRPr="00975B1F">
        <w:rPr>
          <w:rFonts w:ascii="Arial" w:hAnsi="Arial" w:cs="Arial"/>
          <w:sz w:val="24"/>
          <w:szCs w:val="24"/>
        </w:rPr>
        <w:t>has</w:t>
      </w:r>
      <w:r w:rsidR="00975B1F" w:rsidRPr="00975B1F">
        <w:rPr>
          <w:rFonts w:ascii="Arial" w:hAnsi="Arial" w:cs="Arial"/>
          <w:sz w:val="24"/>
          <w:szCs w:val="24"/>
        </w:rPr>
        <w:t xml:space="preserve"> 5 independent variables </w:t>
      </w:r>
      <w:r>
        <w:rPr>
          <w:rFonts w:ascii="Arial" w:hAnsi="Arial" w:cs="Arial"/>
          <w:sz w:val="24"/>
          <w:szCs w:val="24"/>
        </w:rPr>
        <w:t xml:space="preserve">end up </w:t>
      </w:r>
      <w:r w:rsidR="00975B1F" w:rsidRPr="00975B1F">
        <w:rPr>
          <w:rFonts w:ascii="Arial" w:hAnsi="Arial" w:cs="Arial"/>
          <w:sz w:val="24"/>
          <w:szCs w:val="24"/>
        </w:rPr>
        <w:t>total sample size needed is 70 respondents</w:t>
      </w:r>
      <w:r>
        <w:rPr>
          <w:rFonts w:ascii="Arial" w:hAnsi="Arial" w:cs="Arial"/>
          <w:sz w:val="24"/>
          <w:szCs w:val="24"/>
        </w:rPr>
        <w:t xml:space="preserve"> at targeted population. </w:t>
      </w:r>
    </w:p>
    <w:p w14:paraId="142241F2" w14:textId="2DB784FC" w:rsidR="00AF2BA9" w:rsidRDefault="004E4A29" w:rsidP="007908E1">
      <w:pPr>
        <w:spacing w:line="360" w:lineRule="auto"/>
        <w:jc w:val="both"/>
        <w:rPr>
          <w:rFonts w:ascii="Arial" w:hAnsi="Arial" w:cs="Arial"/>
          <w:sz w:val="24"/>
          <w:szCs w:val="24"/>
        </w:rPr>
      </w:pPr>
      <w:r>
        <w:rPr>
          <w:rFonts w:ascii="Arial" w:hAnsi="Arial" w:cs="Arial"/>
          <w:sz w:val="24"/>
          <w:szCs w:val="24"/>
        </w:rPr>
        <w:t>Table 10</w:t>
      </w:r>
      <w:r w:rsidR="00AF2BA9">
        <w:rPr>
          <w:rFonts w:ascii="Arial" w:hAnsi="Arial" w:cs="Arial"/>
          <w:sz w:val="24"/>
          <w:szCs w:val="24"/>
        </w:rPr>
        <w:t>: Sample Size Calculation for This Study Base on Cohen’s Table</w:t>
      </w:r>
      <w:sdt>
        <w:sdtPr>
          <w:rPr>
            <w:rFonts w:ascii="Arial" w:hAnsi="Arial" w:cs="Arial"/>
            <w:sz w:val="24"/>
            <w:szCs w:val="24"/>
          </w:rPr>
          <w:id w:val="1065532267"/>
          <w:citation/>
        </w:sdtPr>
        <w:sdtEndPr/>
        <w:sdtContent>
          <w:r w:rsidR="00AF2BA9">
            <w:rPr>
              <w:rFonts w:ascii="Arial" w:hAnsi="Arial" w:cs="Arial"/>
              <w:sz w:val="24"/>
              <w:szCs w:val="24"/>
            </w:rPr>
            <w:fldChar w:fldCharType="begin"/>
          </w:r>
          <w:r w:rsidR="00AF2BA9">
            <w:rPr>
              <w:rFonts w:ascii="Arial" w:hAnsi="Arial" w:cs="Arial"/>
              <w:sz w:val="24"/>
              <w:szCs w:val="24"/>
            </w:rPr>
            <w:instrText xml:space="preserve"> CITATION Rao04 \l 17417 </w:instrText>
          </w:r>
          <w:r w:rsidR="00AF2BA9">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(Cohen, 1988)</w:t>
          </w:r>
          <w:r w:rsidR="00AF2BA9">
            <w:rPr>
              <w:rFonts w:ascii="Arial" w:hAnsi="Arial" w:cs="Arial"/>
              <w:sz w:val="24"/>
              <w:szCs w:val="24"/>
            </w:rPr>
            <w:fldChar w:fldCharType="end"/>
          </w:r>
        </w:sdtContent>
      </w:sdt>
      <w:r w:rsidR="00AF2BA9">
        <w:rPr>
          <w:rFonts w:ascii="Arial" w:hAnsi="Arial" w:cs="Arial"/>
          <w:sz w:val="24"/>
          <w:szCs w:val="24"/>
        </w:rPr>
        <w:t>.</w:t>
      </w:r>
    </w:p>
    <w:p w14:paraId="7C5CB584" w14:textId="77777777" w:rsidR="00BC6D6C" w:rsidRDefault="00BC6D6C" w:rsidP="00BC6D6C">
      <w:pPr>
        <w:spacing w:line="360" w:lineRule="auto"/>
        <w:jc w:val="both"/>
        <w:rPr>
          <w:rFonts w:ascii="Arial" w:hAnsi="Arial" w:cs="Arial"/>
          <w:sz w:val="24"/>
          <w:szCs w:val="24"/>
        </w:rPr>
      </w:pPr>
    </w:p>
    <w:p w14:paraId="72D20708" w14:textId="1A0EA911" w:rsidR="00AF2BA9" w:rsidRDefault="00BC6D6C" w:rsidP="007908E1">
      <w:pPr>
        <w:spacing w:line="360" w:lineRule="auto"/>
        <w:jc w:val="both"/>
        <w:rPr>
          <w:rFonts w:ascii="Arial" w:hAnsi="Arial" w:cs="Arial"/>
          <w:sz w:val="24"/>
          <w:szCs w:val="24"/>
        </w:rPr>
      </w:pPr>
      <w:r>
        <w:rPr>
          <w:rFonts w:ascii="Arial" w:hAnsi="Arial" w:cs="Arial"/>
          <w:sz w:val="24"/>
          <w:szCs w:val="24"/>
        </w:rPr>
        <w:t xml:space="preserve">Furthermore, there are </w:t>
      </w:r>
      <w:r w:rsidRPr="00BC6D6C">
        <w:rPr>
          <w:rFonts w:ascii="Arial" w:hAnsi="Arial" w:cs="Arial"/>
          <w:sz w:val="24"/>
          <w:szCs w:val="24"/>
        </w:rPr>
        <w:t xml:space="preserve">a </w:t>
      </w:r>
      <w:r w:rsidR="00D2253E">
        <w:rPr>
          <w:rFonts w:ascii="Arial" w:hAnsi="Arial" w:cs="Arial"/>
          <w:sz w:val="24"/>
          <w:szCs w:val="24"/>
        </w:rPr>
        <w:t xml:space="preserve">simple </w:t>
      </w:r>
      <w:r w:rsidRPr="00BC6D6C">
        <w:rPr>
          <w:rFonts w:ascii="Arial" w:hAnsi="Arial" w:cs="Arial"/>
          <w:sz w:val="24"/>
          <w:szCs w:val="24"/>
        </w:rPr>
        <w:t>formula</w:t>
      </w:r>
      <w:r>
        <w:rPr>
          <w:rFonts w:ascii="Arial" w:hAnsi="Arial" w:cs="Arial"/>
          <w:sz w:val="24"/>
          <w:szCs w:val="24"/>
        </w:rPr>
        <w:t>tion justify</w:t>
      </w:r>
      <w:r w:rsidRPr="00BC6D6C">
        <w:rPr>
          <w:rFonts w:ascii="Arial" w:hAnsi="Arial" w:cs="Arial"/>
          <w:sz w:val="24"/>
          <w:szCs w:val="24"/>
        </w:rPr>
        <w:t xml:space="preserve"> the sample size </w:t>
      </w:r>
      <w:r w:rsidR="00D2253E">
        <w:rPr>
          <w:rFonts w:ascii="Arial" w:hAnsi="Arial" w:cs="Arial"/>
          <w:sz w:val="24"/>
          <w:szCs w:val="24"/>
        </w:rPr>
        <w:t>which s</w:t>
      </w:r>
      <w:r w:rsidR="00D2253E" w:rsidRPr="00D2253E">
        <w:rPr>
          <w:rFonts w:ascii="Arial" w:hAnsi="Arial" w:cs="Arial"/>
          <w:sz w:val="24"/>
          <w:szCs w:val="24"/>
        </w:rPr>
        <w:t xml:space="preserve">ample size should be at least 10 times to the numbers of variables, and there are </w:t>
      </w:r>
      <w:r w:rsidR="00D2253E">
        <w:rPr>
          <w:rFonts w:ascii="Arial" w:hAnsi="Arial" w:cs="Arial"/>
          <w:sz w:val="24"/>
          <w:szCs w:val="24"/>
        </w:rPr>
        <w:t>5</w:t>
      </w:r>
      <w:r w:rsidR="00D2253E" w:rsidRPr="00D2253E">
        <w:rPr>
          <w:rFonts w:ascii="Arial" w:hAnsi="Arial" w:cs="Arial"/>
          <w:sz w:val="24"/>
          <w:szCs w:val="24"/>
        </w:rPr>
        <w:t xml:space="preserve"> variables to in this research</w:t>
      </w:r>
      <w:r w:rsidR="00D2253E">
        <w:rPr>
          <w:rFonts w:ascii="Arial" w:hAnsi="Arial" w:cs="Arial"/>
          <w:sz w:val="24"/>
          <w:szCs w:val="24"/>
        </w:rPr>
        <w:t xml:space="preserve">. Therefore, </w:t>
      </w:r>
      <w:r w:rsidR="00D2253E" w:rsidRPr="00D2253E">
        <w:rPr>
          <w:rFonts w:ascii="Arial" w:hAnsi="Arial" w:cs="Arial"/>
          <w:sz w:val="24"/>
          <w:szCs w:val="24"/>
        </w:rPr>
        <w:t xml:space="preserve">the sample size in this study should be more than </w:t>
      </w:r>
      <w:r w:rsidR="00D2253E">
        <w:rPr>
          <w:rFonts w:ascii="Arial" w:hAnsi="Arial" w:cs="Arial"/>
          <w:sz w:val="24"/>
          <w:szCs w:val="24"/>
        </w:rPr>
        <w:t>5</w:t>
      </w:r>
      <w:r w:rsidR="00D2253E" w:rsidRPr="00D2253E">
        <w:rPr>
          <w:rFonts w:ascii="Arial" w:hAnsi="Arial" w:cs="Arial"/>
          <w:sz w:val="24"/>
          <w:szCs w:val="24"/>
        </w:rPr>
        <w:t>0 to ensure the reliability of data</w:t>
      </w:r>
      <w:sdt>
        <w:sdtPr>
          <w:rPr>
            <w:rFonts w:ascii="Arial" w:hAnsi="Arial" w:cs="Arial"/>
            <w:sz w:val="24"/>
            <w:szCs w:val="24"/>
          </w:rPr>
          <w:id w:val="-613282801"/>
          <w:citation/>
        </w:sdtPr>
        <w:sdtEndPr/>
        <w:sdtContent>
          <w:r w:rsidR="00D2253E">
            <w:rPr>
              <w:rFonts w:ascii="Arial" w:hAnsi="Arial" w:cs="Arial"/>
              <w:sz w:val="24"/>
              <w:szCs w:val="24"/>
            </w:rPr>
            <w:fldChar w:fldCharType="begin"/>
          </w:r>
          <w:r w:rsidR="00D2253E">
            <w:rPr>
              <w:rFonts w:ascii="Arial" w:hAnsi="Arial" w:cs="Arial"/>
              <w:sz w:val="24"/>
              <w:szCs w:val="24"/>
            </w:rPr>
            <w:instrText xml:space="preserve">CITATION Gre91 \l 17417 </w:instrText>
          </w:r>
          <w:r w:rsidR="00D2253E">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(Roscoe, 1975)</w:t>
          </w:r>
          <w:r w:rsidR="00D2253E">
            <w:rPr>
              <w:rFonts w:ascii="Arial" w:hAnsi="Arial" w:cs="Arial"/>
              <w:sz w:val="24"/>
              <w:szCs w:val="24"/>
            </w:rPr>
            <w:fldChar w:fldCharType="end"/>
          </w:r>
        </w:sdtContent>
      </w:sdt>
      <w:r w:rsidR="00D2253E">
        <w:rPr>
          <w:rFonts w:ascii="Arial" w:hAnsi="Arial" w:cs="Arial"/>
          <w:sz w:val="24"/>
          <w:szCs w:val="24"/>
        </w:rPr>
        <w:t>.  In conclusion, total 81 respondents collected in this study is justify representing the target population.</w:t>
      </w:r>
    </w:p>
    <w:p w14:paraId="27EB296C" w14:textId="77777777" w:rsidR="00D2253E" w:rsidRDefault="00D2253E" w:rsidP="007908E1">
      <w:pPr>
        <w:spacing w:line="360" w:lineRule="auto"/>
        <w:jc w:val="both"/>
        <w:rPr>
          <w:rFonts w:ascii="Arial" w:hAnsi="Arial" w:cs="Arial"/>
          <w:sz w:val="24"/>
          <w:szCs w:val="24"/>
        </w:rPr>
      </w:pPr>
    </w:p>
    <w:p w14:paraId="6464ABBE" w14:textId="4DA771FF" w:rsidR="005C72CB" w:rsidRPr="004E4A29" w:rsidRDefault="005C72CB" w:rsidP="004E4A29">
      <w:pPr>
        <w:pStyle w:val="Heading2"/>
        <w:spacing w:line="480" w:lineRule="auto"/>
        <w:rPr>
          <w:rFonts w:ascii="Arial" w:hAnsi="Arial" w:cs="Arial"/>
          <w:b/>
          <w:bCs/>
          <w:color w:val="auto"/>
        </w:rPr>
      </w:pPr>
      <w:bookmarkStart w:id="110" w:name="_Toc7115321"/>
      <w:bookmarkStart w:id="111" w:name="_Toc17969746"/>
      <w:r w:rsidRPr="004E4A29">
        <w:rPr>
          <w:rFonts w:ascii="Arial" w:hAnsi="Arial" w:cs="Arial"/>
          <w:b/>
          <w:bCs/>
          <w:color w:val="auto"/>
        </w:rPr>
        <w:lastRenderedPageBreak/>
        <w:t>3</w:t>
      </w:r>
      <w:r w:rsidR="00335DE1" w:rsidRPr="004E4A29">
        <w:rPr>
          <w:rFonts w:ascii="Arial" w:hAnsi="Arial" w:cs="Arial"/>
          <w:b/>
          <w:bCs/>
          <w:color w:val="auto"/>
        </w:rPr>
        <w:t>.</w:t>
      </w:r>
      <w:r w:rsidR="004E4A29" w:rsidRPr="004E4A29">
        <w:rPr>
          <w:rFonts w:ascii="Arial" w:hAnsi="Arial" w:cs="Arial"/>
          <w:b/>
          <w:bCs/>
          <w:color w:val="auto"/>
        </w:rPr>
        <w:t>5</w:t>
      </w:r>
      <w:bookmarkStart w:id="112" w:name="_Toc7115323"/>
      <w:bookmarkEnd w:id="110"/>
      <w:r w:rsidR="004E4A29" w:rsidRPr="004E4A29">
        <w:rPr>
          <w:rFonts w:ascii="Arial" w:hAnsi="Arial" w:cs="Arial"/>
          <w:b/>
          <w:bCs/>
          <w:color w:val="auto"/>
        </w:rPr>
        <w:tab/>
      </w:r>
      <w:r w:rsidR="008363CA" w:rsidRPr="004E4A29">
        <w:rPr>
          <w:rFonts w:ascii="Arial" w:hAnsi="Arial" w:cs="Arial"/>
          <w:b/>
          <w:bCs/>
          <w:color w:val="auto"/>
        </w:rPr>
        <w:t xml:space="preserve">Questionnaire </w:t>
      </w:r>
      <w:r w:rsidR="00095706" w:rsidRPr="004E4A29">
        <w:rPr>
          <w:rFonts w:ascii="Arial" w:hAnsi="Arial" w:cs="Arial"/>
          <w:b/>
          <w:bCs/>
          <w:color w:val="auto"/>
        </w:rPr>
        <w:t>D</w:t>
      </w:r>
      <w:r w:rsidR="008363CA" w:rsidRPr="004E4A29">
        <w:rPr>
          <w:rFonts w:ascii="Arial" w:hAnsi="Arial" w:cs="Arial"/>
          <w:b/>
          <w:bCs/>
          <w:color w:val="auto"/>
        </w:rPr>
        <w:t>esign</w:t>
      </w:r>
      <w:bookmarkEnd w:id="111"/>
      <w:bookmarkEnd w:id="112"/>
      <w:r w:rsidR="00095706" w:rsidRPr="004E4A29">
        <w:rPr>
          <w:rFonts w:ascii="Arial" w:hAnsi="Arial" w:cs="Arial"/>
          <w:b/>
          <w:bCs/>
          <w:color w:val="auto"/>
        </w:rPr>
        <w:t xml:space="preserve"> </w:t>
      </w:r>
    </w:p>
    <w:p w14:paraId="7DFF55CC" w14:textId="77777777" w:rsidR="004E4A29" w:rsidRDefault="004E4A29" w:rsidP="004E4A29">
      <w:pPr>
        <w:spacing w:line="360" w:lineRule="auto"/>
        <w:jc w:val="both"/>
        <w:rPr>
          <w:rFonts w:ascii="Arial" w:hAnsi="Arial" w:cs="Arial"/>
          <w:sz w:val="24"/>
          <w:szCs w:val="24"/>
        </w:rPr>
      </w:pPr>
    </w:p>
    <w:p w14:paraId="27C0A8C5" w14:textId="4FD88757" w:rsidR="0032455B" w:rsidRDefault="00AC4FFF" w:rsidP="004E4A29">
      <w:pPr>
        <w:spacing w:line="360" w:lineRule="auto"/>
        <w:jc w:val="both"/>
        <w:rPr>
          <w:rFonts w:ascii="Arial" w:hAnsi="Arial" w:cs="Arial"/>
          <w:sz w:val="24"/>
          <w:szCs w:val="24"/>
        </w:rPr>
      </w:pPr>
      <w:r w:rsidRPr="00AC4FFF">
        <w:rPr>
          <w:rFonts w:ascii="Arial" w:hAnsi="Arial" w:cs="Arial"/>
          <w:sz w:val="24"/>
          <w:szCs w:val="24"/>
        </w:rPr>
        <w:t xml:space="preserve">The questionnaire is a gathering of related inquiries use to incorporate objective gathering (test) reaction towards the point of research </w:t>
      </w:r>
      <w:sdt>
        <w:sdtPr>
          <w:rPr>
            <w:rFonts w:ascii="Arial" w:hAnsi="Arial" w:cs="Arial"/>
            <w:sz w:val="24"/>
            <w:szCs w:val="24"/>
          </w:rPr>
          <w:id w:val="-2101242939"/>
          <w:citation/>
        </w:sdtPr>
        <w:sdtEndPr/>
        <w:sdtContent>
          <w:r>
            <w:rPr>
              <w:rFonts w:ascii="Arial" w:hAnsi="Arial" w:cs="Arial"/>
              <w:sz w:val="24"/>
              <w:szCs w:val="24"/>
            </w:rPr>
            <w:fldChar w:fldCharType="begin"/>
          </w:r>
          <w:r>
            <w:rPr>
              <w:rFonts w:ascii="Arial" w:hAnsi="Arial" w:cs="Arial"/>
              <w:sz w:val="24"/>
              <w:szCs w:val="24"/>
            </w:rPr>
            <w:instrText xml:space="preserve"> CITATION Sek10 \l 17417 </w:instrText>
          </w:r>
          <w:r>
            <w:rPr>
              <w:rFonts w:ascii="Arial" w:hAnsi="Arial" w:cs="Arial"/>
              <w:sz w:val="24"/>
              <w:szCs w:val="24"/>
            </w:rPr>
            <w:fldChar w:fldCharType="separate"/>
          </w:r>
          <w:r w:rsidRPr="00AC4FFF">
            <w:rPr>
              <w:rFonts w:ascii="Arial" w:hAnsi="Arial" w:cs="Arial"/>
              <w:noProof/>
              <w:sz w:val="24"/>
              <w:szCs w:val="24"/>
            </w:rPr>
            <w:t>(Sekaran &amp; Bougie, 2010)</w:t>
          </w:r>
          <w:r>
            <w:rPr>
              <w:rFonts w:ascii="Arial" w:hAnsi="Arial" w:cs="Arial"/>
              <w:sz w:val="24"/>
              <w:szCs w:val="24"/>
            </w:rPr>
            <w:fldChar w:fldCharType="end"/>
          </w:r>
        </w:sdtContent>
      </w:sdt>
      <w:r w:rsidRPr="00AC4FFF">
        <w:rPr>
          <w:rFonts w:ascii="Arial" w:hAnsi="Arial" w:cs="Arial"/>
          <w:sz w:val="24"/>
          <w:szCs w:val="24"/>
        </w:rPr>
        <w:t xml:space="preserve"> 2010). Questionnaires is the most reasonable estimation instrument for this investigation because of it fill in as a clever and productive instrument to gather information from enormous example bunch for quantitative analysis. This research is a self-managed questionnaire by means of online convey (Google Form) and connection was accessible online between 25/7/19 till 6/8/19. All out 23 questions design to measure all variables. The questionnaire consists of four sections and refer to Table 11 for details.</w:t>
      </w:r>
    </w:p>
    <w:p w14:paraId="343689BE" w14:textId="40CD0765" w:rsidR="00AC4FFF" w:rsidRDefault="00AC4FFF" w:rsidP="004E4A29">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07392" behindDoc="0" locked="0" layoutInCell="1" allowOverlap="1" wp14:anchorId="19279E89" wp14:editId="14A19206">
            <wp:simplePos x="0" y="0"/>
            <wp:positionH relativeFrom="margin">
              <wp:align>center</wp:align>
            </wp:positionH>
            <wp:positionV relativeFrom="paragraph">
              <wp:posOffset>256078</wp:posOffset>
            </wp:positionV>
            <wp:extent cx="5091430" cy="2301240"/>
            <wp:effectExtent l="19050" t="19050" r="13970" b="2286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91430" cy="230124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5B70F097" w14:textId="10C37CD1" w:rsidR="0032455B" w:rsidRDefault="00694423" w:rsidP="00694423">
      <w:pPr>
        <w:spacing w:line="360" w:lineRule="auto"/>
        <w:jc w:val="center"/>
        <w:rPr>
          <w:rFonts w:ascii="Arial" w:hAnsi="Arial" w:cs="Arial"/>
          <w:sz w:val="24"/>
          <w:szCs w:val="24"/>
        </w:rPr>
      </w:pPr>
      <w:r>
        <w:rPr>
          <w:rFonts w:ascii="Arial" w:hAnsi="Arial" w:cs="Arial"/>
          <w:sz w:val="24"/>
          <w:szCs w:val="24"/>
        </w:rPr>
        <w:t xml:space="preserve">Table 11: </w:t>
      </w:r>
      <w:r w:rsidRPr="00694423">
        <w:rPr>
          <w:rFonts w:ascii="Arial" w:hAnsi="Arial" w:cs="Arial"/>
          <w:sz w:val="24"/>
          <w:szCs w:val="24"/>
        </w:rPr>
        <w:t>Questionnaire Design</w:t>
      </w:r>
    </w:p>
    <w:p w14:paraId="6BB54DEF" w14:textId="77777777" w:rsidR="00694423" w:rsidRDefault="00694423" w:rsidP="004E4A29">
      <w:pPr>
        <w:spacing w:line="360" w:lineRule="auto"/>
        <w:jc w:val="both"/>
        <w:rPr>
          <w:rFonts w:ascii="Arial" w:hAnsi="Arial" w:cs="Arial"/>
          <w:sz w:val="24"/>
          <w:szCs w:val="24"/>
        </w:rPr>
      </w:pPr>
    </w:p>
    <w:p w14:paraId="2DD9571D" w14:textId="42631D38" w:rsidR="00AD5FF0" w:rsidRDefault="0032455B" w:rsidP="004E4A29">
      <w:pPr>
        <w:spacing w:line="360" w:lineRule="auto"/>
        <w:jc w:val="both"/>
        <w:rPr>
          <w:rFonts w:ascii="Arial" w:hAnsi="Arial" w:cs="Arial"/>
          <w:sz w:val="24"/>
          <w:szCs w:val="24"/>
        </w:rPr>
      </w:pPr>
      <w:r w:rsidRPr="0032455B">
        <w:rPr>
          <w:rFonts w:ascii="Arial" w:hAnsi="Arial" w:cs="Arial"/>
          <w:sz w:val="24"/>
          <w:szCs w:val="24"/>
        </w:rPr>
        <w:t xml:space="preserve">Questionnaire are </w:t>
      </w:r>
      <w:r>
        <w:rPr>
          <w:rFonts w:ascii="Arial" w:hAnsi="Arial" w:cs="Arial"/>
          <w:sz w:val="24"/>
          <w:szCs w:val="24"/>
        </w:rPr>
        <w:t xml:space="preserve">conduct </w:t>
      </w:r>
      <w:r w:rsidRPr="0032455B">
        <w:rPr>
          <w:rFonts w:ascii="Arial" w:hAnsi="Arial" w:cs="Arial"/>
          <w:sz w:val="24"/>
          <w:szCs w:val="24"/>
        </w:rPr>
        <w:t>in English language version and all the questions used to collect data are adapted from previous studies to ensure this research validity and reliability</w:t>
      </w:r>
      <w:r>
        <w:rPr>
          <w:rFonts w:ascii="Arial" w:hAnsi="Arial" w:cs="Arial"/>
          <w:sz w:val="24"/>
          <w:szCs w:val="24"/>
        </w:rPr>
        <w:t xml:space="preserve"> and details can refer to Table 12. </w:t>
      </w:r>
      <w:r w:rsidRPr="0032455B">
        <w:rPr>
          <w:rFonts w:ascii="Arial" w:hAnsi="Arial" w:cs="Arial"/>
          <w:sz w:val="24"/>
          <w:szCs w:val="24"/>
        </w:rPr>
        <w:t xml:space="preserve"> Sample questionnaire can refer to the Appendix </w:t>
      </w:r>
      <w:r w:rsidR="007615FD">
        <w:rPr>
          <w:rFonts w:ascii="Arial" w:hAnsi="Arial" w:cs="Arial"/>
          <w:sz w:val="24"/>
          <w:szCs w:val="24"/>
        </w:rPr>
        <w:t>3</w:t>
      </w:r>
      <w:r w:rsidRPr="0032455B">
        <w:rPr>
          <w:rFonts w:ascii="Arial" w:hAnsi="Arial" w:cs="Arial"/>
          <w:sz w:val="24"/>
          <w:szCs w:val="24"/>
        </w:rPr>
        <w:t>.</w:t>
      </w:r>
      <w:r>
        <w:rPr>
          <w:rFonts w:ascii="Arial" w:hAnsi="Arial" w:cs="Arial"/>
          <w:sz w:val="24"/>
          <w:szCs w:val="24"/>
        </w:rPr>
        <w:t xml:space="preserve"> Measurement e</w:t>
      </w:r>
      <w:r w:rsidR="004E4A29">
        <w:rPr>
          <w:rFonts w:ascii="Arial" w:hAnsi="Arial" w:cs="Arial"/>
          <w:sz w:val="24"/>
          <w:szCs w:val="24"/>
        </w:rPr>
        <w:t xml:space="preserve">ach of the variable </w:t>
      </w:r>
      <w:r>
        <w:rPr>
          <w:rFonts w:ascii="Arial" w:hAnsi="Arial" w:cs="Arial"/>
          <w:sz w:val="24"/>
          <w:szCs w:val="24"/>
        </w:rPr>
        <w:t>in this questionnaire were</w:t>
      </w:r>
      <w:r w:rsidR="004E4A29" w:rsidRPr="004E4A29">
        <w:rPr>
          <w:rFonts w:ascii="Arial" w:hAnsi="Arial" w:cs="Arial"/>
          <w:sz w:val="24"/>
          <w:szCs w:val="24"/>
        </w:rPr>
        <w:t xml:space="preserve"> </w:t>
      </w:r>
      <w:r>
        <w:rPr>
          <w:rFonts w:ascii="Arial" w:hAnsi="Arial" w:cs="Arial"/>
          <w:sz w:val="24"/>
          <w:szCs w:val="24"/>
        </w:rPr>
        <w:t xml:space="preserve">used </w:t>
      </w:r>
      <w:r w:rsidR="004E4A29" w:rsidRPr="004E4A29">
        <w:rPr>
          <w:rFonts w:ascii="Arial" w:hAnsi="Arial" w:cs="Arial"/>
          <w:sz w:val="24"/>
          <w:szCs w:val="24"/>
        </w:rPr>
        <w:t xml:space="preserve">5-point Likert Scale with 1 corresponding to “strongly agree” and 5 to “strongly disagree” </w:t>
      </w:r>
      <w:sdt>
        <w:sdtPr>
          <w:rPr>
            <w:rFonts w:ascii="Arial" w:hAnsi="Arial" w:cs="Arial"/>
            <w:sz w:val="24"/>
            <w:szCs w:val="24"/>
          </w:rPr>
          <w:id w:val="-1530949939"/>
          <w:citation/>
        </w:sdtPr>
        <w:sdtEndPr/>
        <w:sdtContent>
          <w:r w:rsidR="004E4A29">
            <w:rPr>
              <w:rFonts w:ascii="Arial" w:hAnsi="Arial" w:cs="Arial"/>
              <w:sz w:val="24"/>
              <w:szCs w:val="24"/>
            </w:rPr>
            <w:fldChar w:fldCharType="begin"/>
          </w:r>
          <w:r w:rsidR="004E4A29">
            <w:rPr>
              <w:rFonts w:ascii="Arial" w:hAnsi="Arial" w:cs="Arial"/>
              <w:sz w:val="24"/>
              <w:szCs w:val="24"/>
            </w:rPr>
            <w:instrText xml:space="preserve"> CITATION Ank15 \l 17417 </w:instrText>
          </w:r>
          <w:r w:rsidR="004E4A29">
            <w:rPr>
              <w:rFonts w:ascii="Arial" w:hAnsi="Arial" w:cs="Arial"/>
              <w:sz w:val="24"/>
              <w:szCs w:val="24"/>
            </w:rPr>
            <w:fldChar w:fldCharType="separate"/>
          </w:r>
          <w:r w:rsidR="00DC22C3" w:rsidRPr="00DC22C3">
            <w:rPr>
              <w:rFonts w:ascii="Arial" w:hAnsi="Arial" w:cs="Arial"/>
              <w:noProof/>
              <w:sz w:val="24"/>
              <w:szCs w:val="24"/>
            </w:rPr>
            <w:t>(Joshi, et al., 2015)</w:t>
          </w:r>
          <w:r w:rsidR="004E4A29">
            <w:rPr>
              <w:rFonts w:ascii="Arial" w:hAnsi="Arial" w:cs="Arial"/>
              <w:sz w:val="24"/>
              <w:szCs w:val="24"/>
            </w:rPr>
            <w:fldChar w:fldCharType="end"/>
          </w:r>
        </w:sdtContent>
      </w:sdt>
      <w:r w:rsidR="004E4A29">
        <w:rPr>
          <w:rFonts w:ascii="Arial" w:hAnsi="Arial" w:cs="Arial"/>
          <w:sz w:val="24"/>
          <w:szCs w:val="24"/>
        </w:rPr>
        <w:t xml:space="preserve">. </w:t>
      </w:r>
    </w:p>
    <w:p w14:paraId="422D30E9" w14:textId="3EAB64AE" w:rsidR="004E4A29" w:rsidRPr="004E4A29" w:rsidRDefault="004E4A29" w:rsidP="004E4A29">
      <w:pPr>
        <w:spacing w:line="360" w:lineRule="auto"/>
        <w:jc w:val="both"/>
        <w:rPr>
          <w:rFonts w:ascii="Arial" w:hAnsi="Arial" w:cs="Arial"/>
          <w:sz w:val="24"/>
          <w:szCs w:val="24"/>
        </w:rPr>
      </w:pPr>
    </w:p>
    <w:p w14:paraId="7DA6BAFC" w14:textId="033CFFBB" w:rsidR="004E4A29" w:rsidRDefault="00AC4FFF" w:rsidP="004E4A29">
      <w:pPr>
        <w:spacing w:line="36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708416" behindDoc="0" locked="0" layoutInCell="1" allowOverlap="1" wp14:anchorId="508B858B" wp14:editId="4759B856">
            <wp:simplePos x="0" y="0"/>
            <wp:positionH relativeFrom="page">
              <wp:posOffset>631767</wp:posOffset>
            </wp:positionH>
            <wp:positionV relativeFrom="paragraph">
              <wp:posOffset>115</wp:posOffset>
            </wp:positionV>
            <wp:extent cx="6524625" cy="5354320"/>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24625" cy="5354320"/>
                    </a:xfrm>
                    <a:prstGeom prst="rect">
                      <a:avLst/>
                    </a:prstGeom>
                    <a:noFill/>
                  </pic:spPr>
                </pic:pic>
              </a:graphicData>
            </a:graphic>
            <wp14:sizeRelH relativeFrom="margin">
              <wp14:pctWidth>0</wp14:pctWidth>
            </wp14:sizeRelH>
            <wp14:sizeRelV relativeFrom="margin">
              <wp14:pctHeight>0</wp14:pctHeight>
            </wp14:sizeRelV>
          </wp:anchor>
        </w:drawing>
      </w:r>
    </w:p>
    <w:p w14:paraId="3A0B8636" w14:textId="1457B164" w:rsidR="001D1689" w:rsidRPr="001D1689" w:rsidRDefault="001D1689" w:rsidP="001D1689">
      <w:pPr>
        <w:spacing w:line="360" w:lineRule="auto"/>
        <w:jc w:val="center"/>
        <w:rPr>
          <w:rFonts w:ascii="Arial" w:hAnsi="Arial" w:cs="Arial"/>
          <w:sz w:val="24"/>
          <w:szCs w:val="24"/>
        </w:rPr>
      </w:pPr>
      <w:r>
        <w:rPr>
          <w:rFonts w:ascii="Arial" w:hAnsi="Arial" w:cs="Arial"/>
          <w:sz w:val="24"/>
          <w:szCs w:val="24"/>
        </w:rPr>
        <w:t>Table 12: Questionnaire adapt From Previous Studies</w:t>
      </w:r>
    </w:p>
    <w:p w14:paraId="5851763F" w14:textId="0EEE11E4" w:rsidR="00C9787C" w:rsidRDefault="00C9787C" w:rsidP="004E4A29">
      <w:pPr>
        <w:spacing w:line="360" w:lineRule="auto"/>
        <w:jc w:val="both"/>
        <w:rPr>
          <w:rFonts w:ascii="Arial" w:hAnsi="Arial" w:cs="Arial"/>
          <w:sz w:val="24"/>
          <w:szCs w:val="24"/>
        </w:rPr>
      </w:pPr>
    </w:p>
    <w:p w14:paraId="5E310BAD" w14:textId="77777777" w:rsidR="001D1689" w:rsidRDefault="001D1689" w:rsidP="004E4A29">
      <w:pPr>
        <w:spacing w:line="360" w:lineRule="auto"/>
        <w:jc w:val="both"/>
        <w:rPr>
          <w:rFonts w:ascii="Arial" w:hAnsi="Arial" w:cs="Arial"/>
          <w:sz w:val="24"/>
          <w:szCs w:val="24"/>
        </w:rPr>
      </w:pPr>
    </w:p>
    <w:p w14:paraId="48652CD4" w14:textId="1A99E05D" w:rsidR="00C9787C" w:rsidRDefault="001D1689" w:rsidP="001D1689">
      <w:pPr>
        <w:pStyle w:val="Heading2"/>
        <w:rPr>
          <w:rFonts w:ascii="Arial" w:hAnsi="Arial" w:cs="Arial"/>
          <w:b/>
          <w:bCs/>
          <w:color w:val="auto"/>
        </w:rPr>
      </w:pPr>
      <w:bookmarkStart w:id="113" w:name="_Toc17969747"/>
      <w:r w:rsidRPr="001D1689">
        <w:rPr>
          <w:rFonts w:ascii="Arial" w:hAnsi="Arial" w:cs="Arial"/>
          <w:b/>
          <w:bCs/>
          <w:color w:val="auto"/>
        </w:rPr>
        <w:t>3.6</w:t>
      </w:r>
      <w:r w:rsidRPr="001D1689">
        <w:rPr>
          <w:rFonts w:ascii="Arial" w:hAnsi="Arial" w:cs="Arial"/>
          <w:b/>
          <w:bCs/>
          <w:color w:val="auto"/>
        </w:rPr>
        <w:tab/>
        <w:t>Data Analysis</w:t>
      </w:r>
      <w:bookmarkEnd w:id="113"/>
    </w:p>
    <w:p w14:paraId="1C411492" w14:textId="07BEF524" w:rsidR="001D1689" w:rsidRDefault="001D1689" w:rsidP="001D1689"/>
    <w:p w14:paraId="43CF2039" w14:textId="5BBEAFDC" w:rsidR="001D1689" w:rsidRDefault="001D1689" w:rsidP="001D1689">
      <w:pPr>
        <w:pStyle w:val="Heading3"/>
        <w:rPr>
          <w:rFonts w:ascii="Arial" w:hAnsi="Arial" w:cs="Arial"/>
          <w:b/>
          <w:bCs/>
          <w:color w:val="auto"/>
          <w:u w:val="single"/>
        </w:rPr>
      </w:pPr>
      <w:bookmarkStart w:id="114" w:name="_Toc17969748"/>
      <w:r w:rsidRPr="001D1689">
        <w:rPr>
          <w:rFonts w:ascii="Arial" w:hAnsi="Arial" w:cs="Arial"/>
          <w:b/>
          <w:bCs/>
          <w:color w:val="auto"/>
          <w:u w:val="single"/>
        </w:rPr>
        <w:t>3.6.1</w:t>
      </w:r>
      <w:r>
        <w:rPr>
          <w:rFonts w:ascii="Arial" w:hAnsi="Arial" w:cs="Arial"/>
          <w:b/>
          <w:bCs/>
          <w:color w:val="auto"/>
          <w:u w:val="single"/>
        </w:rPr>
        <w:tab/>
      </w:r>
      <w:r w:rsidRPr="001D1689">
        <w:rPr>
          <w:rFonts w:ascii="Arial" w:hAnsi="Arial" w:cs="Arial"/>
          <w:b/>
          <w:bCs/>
          <w:color w:val="auto"/>
          <w:u w:val="single"/>
        </w:rPr>
        <w:t>Descriptive Analysis</w:t>
      </w:r>
      <w:bookmarkEnd w:id="114"/>
    </w:p>
    <w:p w14:paraId="3D6D7792" w14:textId="2B90DE0D" w:rsidR="001D1689" w:rsidRDefault="001D1689" w:rsidP="001D1689"/>
    <w:p w14:paraId="141072ED" w14:textId="57F30AC4" w:rsidR="001D1689" w:rsidRPr="002A3FF7" w:rsidRDefault="001D1689" w:rsidP="002A3FF7">
      <w:pPr>
        <w:spacing w:line="360" w:lineRule="auto"/>
        <w:jc w:val="both"/>
        <w:rPr>
          <w:rFonts w:ascii="Arial" w:hAnsi="Arial" w:cs="Arial"/>
          <w:sz w:val="28"/>
          <w:szCs w:val="28"/>
        </w:rPr>
      </w:pPr>
      <w:r w:rsidRPr="002A3FF7">
        <w:rPr>
          <w:rFonts w:ascii="Arial" w:hAnsi="Arial" w:cs="Arial"/>
          <w:sz w:val="24"/>
          <w:szCs w:val="24"/>
        </w:rPr>
        <w:t xml:space="preserve">Descriptive analysis is the </w:t>
      </w:r>
      <w:r w:rsidR="002A3FF7" w:rsidRPr="002A3FF7">
        <w:rPr>
          <w:rFonts w:ascii="Arial" w:hAnsi="Arial" w:cs="Arial"/>
          <w:sz w:val="24"/>
          <w:szCs w:val="24"/>
        </w:rPr>
        <w:t>basic analysis</w:t>
      </w:r>
      <w:r w:rsidRPr="002A3FF7">
        <w:rPr>
          <w:rFonts w:ascii="Arial" w:hAnsi="Arial" w:cs="Arial"/>
          <w:sz w:val="24"/>
          <w:szCs w:val="24"/>
        </w:rPr>
        <w:t xml:space="preserve"> in the research process. It </w:t>
      </w:r>
      <w:r w:rsidR="002A3FF7" w:rsidRPr="002A3FF7">
        <w:rPr>
          <w:rFonts w:ascii="Arial" w:hAnsi="Arial" w:cs="Arial"/>
          <w:sz w:val="24"/>
          <w:szCs w:val="24"/>
        </w:rPr>
        <w:t>assists</w:t>
      </w:r>
      <w:r w:rsidRPr="002A3FF7">
        <w:rPr>
          <w:rFonts w:ascii="Arial" w:hAnsi="Arial" w:cs="Arial"/>
          <w:sz w:val="24"/>
          <w:szCs w:val="24"/>
        </w:rPr>
        <w:t xml:space="preserve"> the </w:t>
      </w:r>
      <w:r w:rsidR="002A3FF7">
        <w:rPr>
          <w:rFonts w:ascii="Arial" w:hAnsi="Arial" w:cs="Arial"/>
          <w:sz w:val="24"/>
          <w:szCs w:val="24"/>
        </w:rPr>
        <w:t xml:space="preserve">us </w:t>
      </w:r>
      <w:r w:rsidR="002A3FF7" w:rsidRPr="002A3FF7">
        <w:rPr>
          <w:rFonts w:ascii="Arial" w:hAnsi="Arial" w:cs="Arial"/>
          <w:sz w:val="24"/>
          <w:szCs w:val="24"/>
        </w:rPr>
        <w:t xml:space="preserve">understand </w:t>
      </w:r>
      <w:r w:rsidRPr="002A3FF7">
        <w:rPr>
          <w:rFonts w:ascii="Arial" w:hAnsi="Arial" w:cs="Arial"/>
          <w:sz w:val="24"/>
          <w:szCs w:val="24"/>
        </w:rPr>
        <w:t>and identifying research questions and lastly generating hypotheses based on what has been</w:t>
      </w:r>
      <w:r w:rsidRPr="002A3FF7">
        <w:rPr>
          <w:rFonts w:ascii="Arial" w:hAnsi="Arial" w:cs="Arial"/>
          <w:sz w:val="28"/>
          <w:szCs w:val="28"/>
        </w:rPr>
        <w:t xml:space="preserve"> </w:t>
      </w:r>
      <w:r w:rsidRPr="002A3FF7">
        <w:rPr>
          <w:rFonts w:ascii="Arial" w:hAnsi="Arial" w:cs="Arial"/>
          <w:sz w:val="24"/>
          <w:szCs w:val="24"/>
        </w:rPr>
        <w:t>observed</w:t>
      </w:r>
      <w:r w:rsidR="002A3FF7">
        <w:rPr>
          <w:rFonts w:ascii="Arial" w:hAnsi="Arial" w:cs="Arial"/>
          <w:sz w:val="24"/>
          <w:szCs w:val="24"/>
        </w:rPr>
        <w:t xml:space="preserve">. </w:t>
      </w:r>
      <w:r w:rsidR="002A3FF7" w:rsidRPr="002A3FF7">
        <w:rPr>
          <w:rFonts w:ascii="Arial" w:hAnsi="Arial" w:cs="Arial"/>
          <w:sz w:val="24"/>
          <w:szCs w:val="24"/>
        </w:rPr>
        <w:t xml:space="preserve"> In</w:t>
      </w:r>
      <w:r w:rsidR="002A3FF7" w:rsidRPr="002A3FF7">
        <w:rPr>
          <w:rFonts w:ascii="Arial" w:hAnsi="Arial" w:cs="Arial"/>
          <w:sz w:val="28"/>
          <w:szCs w:val="28"/>
        </w:rPr>
        <w:t xml:space="preserve"> </w:t>
      </w:r>
      <w:r w:rsidR="002A3FF7" w:rsidRPr="002A3FF7">
        <w:rPr>
          <w:rFonts w:ascii="Arial" w:hAnsi="Arial" w:cs="Arial"/>
          <w:sz w:val="24"/>
          <w:szCs w:val="24"/>
        </w:rPr>
        <w:t xml:space="preserve">this study, descriptive information will be </w:t>
      </w:r>
      <w:r w:rsidR="002A3FF7" w:rsidRPr="002A3FF7">
        <w:rPr>
          <w:rFonts w:ascii="Arial" w:hAnsi="Arial" w:cs="Arial"/>
          <w:sz w:val="24"/>
          <w:szCs w:val="24"/>
        </w:rPr>
        <w:lastRenderedPageBreak/>
        <w:t>including gender, age, monthly income.</w:t>
      </w:r>
      <w:r w:rsidR="002A3FF7">
        <w:rPr>
          <w:rFonts w:ascii="Arial" w:hAnsi="Arial" w:cs="Arial"/>
          <w:sz w:val="24"/>
          <w:szCs w:val="24"/>
        </w:rPr>
        <w:t xml:space="preserve"> We will used</w:t>
      </w:r>
      <w:r w:rsidR="002A3FF7" w:rsidRPr="002A3FF7">
        <w:rPr>
          <w:rFonts w:ascii="Arial" w:hAnsi="Arial" w:cs="Arial"/>
          <w:sz w:val="24"/>
          <w:szCs w:val="24"/>
        </w:rPr>
        <w:t xml:space="preserve"> cross tabulation and frequency distribution</w:t>
      </w:r>
      <w:r w:rsidR="002A3FF7">
        <w:rPr>
          <w:rFonts w:ascii="Arial" w:hAnsi="Arial" w:cs="Arial"/>
          <w:sz w:val="24"/>
          <w:szCs w:val="24"/>
        </w:rPr>
        <w:t xml:space="preserve"> to analysis the data</w:t>
      </w:r>
      <w:r w:rsidR="002A3FF7" w:rsidRPr="002A3FF7">
        <w:rPr>
          <w:rFonts w:ascii="Arial" w:hAnsi="Arial" w:cs="Arial"/>
          <w:sz w:val="24"/>
          <w:szCs w:val="24"/>
        </w:rPr>
        <w:t>.</w:t>
      </w:r>
      <w:r w:rsidR="002A3FF7" w:rsidRPr="002A3FF7">
        <w:rPr>
          <w:rFonts w:ascii="Arial" w:hAnsi="Arial" w:cs="Arial"/>
          <w:sz w:val="28"/>
          <w:szCs w:val="28"/>
        </w:rPr>
        <w:t xml:space="preserve"> </w:t>
      </w:r>
    </w:p>
    <w:p w14:paraId="1A84CC4E" w14:textId="26986425" w:rsidR="001D1689" w:rsidRPr="002A3FF7" w:rsidRDefault="002A3FF7" w:rsidP="002A3FF7">
      <w:pPr>
        <w:pStyle w:val="Heading3"/>
        <w:rPr>
          <w:rFonts w:ascii="Arial" w:hAnsi="Arial" w:cs="Arial"/>
          <w:b/>
          <w:bCs/>
          <w:color w:val="auto"/>
          <w:u w:val="single"/>
        </w:rPr>
      </w:pPr>
      <w:bookmarkStart w:id="115" w:name="_Toc17969749"/>
      <w:r w:rsidRPr="002A3FF7">
        <w:rPr>
          <w:rFonts w:ascii="Arial" w:hAnsi="Arial" w:cs="Arial"/>
          <w:b/>
          <w:bCs/>
          <w:color w:val="auto"/>
          <w:u w:val="single"/>
        </w:rPr>
        <w:t>3.6.2</w:t>
      </w:r>
      <w:r w:rsidRPr="002A3FF7">
        <w:rPr>
          <w:rFonts w:ascii="Arial" w:hAnsi="Arial" w:cs="Arial"/>
          <w:b/>
          <w:bCs/>
          <w:color w:val="auto"/>
          <w:u w:val="single"/>
        </w:rPr>
        <w:tab/>
        <w:t>Reliability Tests</w:t>
      </w:r>
      <w:bookmarkEnd w:id="115"/>
      <w:r w:rsidRPr="002A3FF7">
        <w:rPr>
          <w:rFonts w:ascii="Arial" w:hAnsi="Arial" w:cs="Arial"/>
          <w:b/>
          <w:bCs/>
          <w:color w:val="auto"/>
          <w:u w:val="single"/>
        </w:rPr>
        <w:t xml:space="preserve"> </w:t>
      </w:r>
    </w:p>
    <w:p w14:paraId="24466CF8" w14:textId="3CCF18F8" w:rsidR="001D1689" w:rsidRDefault="001D1689" w:rsidP="001D1689"/>
    <w:p w14:paraId="04FEAC7A" w14:textId="77777777" w:rsidR="00AC58C9" w:rsidRDefault="00AC58C9" w:rsidP="004F57AE">
      <w:pPr>
        <w:spacing w:line="360" w:lineRule="auto"/>
        <w:jc w:val="both"/>
        <w:rPr>
          <w:rFonts w:ascii="Arial" w:hAnsi="Arial" w:cs="Arial"/>
          <w:sz w:val="24"/>
          <w:szCs w:val="24"/>
        </w:rPr>
      </w:pPr>
    </w:p>
    <w:p w14:paraId="10950208" w14:textId="6CD952CA" w:rsidR="004F57AE" w:rsidRPr="004F57AE" w:rsidRDefault="006F4794" w:rsidP="004F57AE">
      <w:pPr>
        <w:spacing w:line="360" w:lineRule="auto"/>
        <w:jc w:val="both"/>
        <w:rPr>
          <w:rFonts w:ascii="Arial" w:hAnsi="Arial" w:cs="Arial"/>
          <w:sz w:val="24"/>
          <w:szCs w:val="24"/>
        </w:rPr>
      </w:pPr>
      <w:r w:rsidRPr="004F57AE">
        <w:rPr>
          <w:rFonts w:ascii="Arial" w:hAnsi="Arial" w:cs="Arial"/>
          <w:sz w:val="24"/>
          <w:szCs w:val="24"/>
        </w:rPr>
        <w:t xml:space="preserve">Reliability test </w:t>
      </w:r>
      <w:r w:rsidR="00AC58C9">
        <w:rPr>
          <w:rFonts w:ascii="Arial" w:hAnsi="Arial" w:cs="Arial"/>
          <w:sz w:val="24"/>
          <w:szCs w:val="24"/>
        </w:rPr>
        <w:t xml:space="preserve">are </w:t>
      </w:r>
      <w:r w:rsidRPr="004F57AE">
        <w:rPr>
          <w:rFonts w:ascii="Arial" w:hAnsi="Arial" w:cs="Arial"/>
          <w:sz w:val="24"/>
          <w:szCs w:val="24"/>
        </w:rPr>
        <w:t xml:space="preserve">conducted </w:t>
      </w:r>
      <w:r w:rsidR="00AC58C9">
        <w:rPr>
          <w:rFonts w:ascii="Arial" w:hAnsi="Arial" w:cs="Arial"/>
          <w:sz w:val="24"/>
          <w:szCs w:val="24"/>
        </w:rPr>
        <w:t>in this study to ensure</w:t>
      </w:r>
      <w:r w:rsidR="00AC58C9" w:rsidRPr="00AC58C9">
        <w:t xml:space="preserve"> </w:t>
      </w:r>
      <w:r w:rsidR="00AC58C9" w:rsidRPr="00AC58C9">
        <w:rPr>
          <w:rFonts w:ascii="Arial" w:hAnsi="Arial" w:cs="Arial"/>
          <w:sz w:val="24"/>
          <w:szCs w:val="24"/>
        </w:rPr>
        <w:t>reliability of the survey instrument</w:t>
      </w:r>
      <w:r w:rsidRPr="004F57AE">
        <w:rPr>
          <w:rFonts w:ascii="Arial" w:hAnsi="Arial" w:cs="Arial"/>
          <w:sz w:val="24"/>
          <w:szCs w:val="24"/>
        </w:rPr>
        <w:t>. It is the measurement of consistency within questions in questionnaire and the responses of the survey</w:t>
      </w:r>
      <w:sdt>
        <w:sdtPr>
          <w:rPr>
            <w:rFonts w:ascii="Arial" w:hAnsi="Arial" w:cs="Arial"/>
            <w:sz w:val="24"/>
            <w:szCs w:val="24"/>
          </w:rPr>
          <w:id w:val="1520664869"/>
          <w:citation/>
        </w:sdtPr>
        <w:sdtEndPr/>
        <w:sdtContent>
          <w:r w:rsidR="00AC58C9">
            <w:rPr>
              <w:rFonts w:ascii="Arial" w:hAnsi="Arial" w:cs="Arial"/>
              <w:sz w:val="24"/>
              <w:szCs w:val="24"/>
            </w:rPr>
            <w:fldChar w:fldCharType="begin"/>
          </w:r>
          <w:r w:rsidR="00AC58C9">
            <w:rPr>
              <w:rFonts w:ascii="Arial" w:hAnsi="Arial" w:cs="Arial"/>
              <w:sz w:val="24"/>
              <w:szCs w:val="24"/>
            </w:rPr>
            <w:instrText xml:space="preserve"> CITATION Uma13 \l 17417 </w:instrText>
          </w:r>
          <w:r w:rsidR="00AC58C9">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(Sekaran &amp; Bougie, 2013)</w:t>
          </w:r>
          <w:r w:rsidR="00AC58C9">
            <w:rPr>
              <w:rFonts w:ascii="Arial" w:hAnsi="Arial" w:cs="Arial"/>
              <w:sz w:val="24"/>
              <w:szCs w:val="24"/>
            </w:rPr>
            <w:fldChar w:fldCharType="end"/>
          </w:r>
        </w:sdtContent>
      </w:sdt>
      <w:r w:rsidRPr="004F57AE">
        <w:rPr>
          <w:rFonts w:ascii="Arial" w:hAnsi="Arial" w:cs="Arial"/>
          <w:sz w:val="24"/>
          <w:szCs w:val="24"/>
        </w:rPr>
        <w:t>.</w:t>
      </w:r>
      <w:r w:rsidR="004F57AE" w:rsidRPr="004F57AE">
        <w:rPr>
          <w:rFonts w:ascii="Arial" w:hAnsi="Arial" w:cs="Arial"/>
          <w:sz w:val="24"/>
          <w:szCs w:val="24"/>
        </w:rPr>
        <w:t xml:space="preserve"> The recommended range for Cronbach’s alpha is 0.70 to 0.95, which means good reliability</w:t>
      </w:r>
      <w:r w:rsidR="00AC58C9">
        <w:rPr>
          <w:rFonts w:ascii="Arial" w:hAnsi="Arial" w:cs="Arial"/>
          <w:sz w:val="24"/>
          <w:szCs w:val="24"/>
        </w:rPr>
        <w:t>.</w:t>
      </w:r>
      <w:r w:rsidR="004F57AE" w:rsidRPr="004F57AE">
        <w:rPr>
          <w:rFonts w:ascii="Arial" w:hAnsi="Arial" w:cs="Arial"/>
          <w:sz w:val="24"/>
          <w:szCs w:val="24"/>
        </w:rPr>
        <w:t xml:space="preserve"> </w:t>
      </w:r>
    </w:p>
    <w:p w14:paraId="232649E8" w14:textId="6BBD1727" w:rsidR="001D1689" w:rsidRDefault="001D1689" w:rsidP="006F4794">
      <w:pPr>
        <w:spacing w:line="360" w:lineRule="auto"/>
        <w:jc w:val="both"/>
        <w:rPr>
          <w:rFonts w:ascii="Arial" w:hAnsi="Arial" w:cs="Arial"/>
          <w:sz w:val="24"/>
          <w:szCs w:val="24"/>
        </w:rPr>
      </w:pPr>
    </w:p>
    <w:p w14:paraId="516EDD4C" w14:textId="24D200D4" w:rsidR="006F4794" w:rsidRDefault="006F4794" w:rsidP="006F4794">
      <w:pPr>
        <w:pStyle w:val="Heading3"/>
        <w:rPr>
          <w:rFonts w:ascii="Arial" w:hAnsi="Arial" w:cs="Arial"/>
          <w:b/>
          <w:bCs/>
          <w:color w:val="auto"/>
          <w:u w:val="single"/>
        </w:rPr>
      </w:pPr>
      <w:bookmarkStart w:id="116" w:name="_Toc17969750"/>
      <w:r w:rsidRPr="006F4794">
        <w:rPr>
          <w:rFonts w:ascii="Arial" w:hAnsi="Arial" w:cs="Arial"/>
          <w:b/>
          <w:bCs/>
          <w:color w:val="auto"/>
          <w:u w:val="single"/>
        </w:rPr>
        <w:t>3.</w:t>
      </w:r>
      <w:r>
        <w:rPr>
          <w:rFonts w:ascii="Arial" w:hAnsi="Arial" w:cs="Arial"/>
          <w:b/>
          <w:bCs/>
          <w:color w:val="auto"/>
          <w:u w:val="single"/>
        </w:rPr>
        <w:t>6</w:t>
      </w:r>
      <w:r w:rsidRPr="006F4794">
        <w:rPr>
          <w:rFonts w:ascii="Arial" w:hAnsi="Arial" w:cs="Arial"/>
          <w:b/>
          <w:bCs/>
          <w:color w:val="auto"/>
          <w:u w:val="single"/>
        </w:rPr>
        <w:t>.3</w:t>
      </w:r>
      <w:r w:rsidRPr="006F4794">
        <w:rPr>
          <w:rFonts w:ascii="Arial" w:hAnsi="Arial" w:cs="Arial"/>
          <w:b/>
          <w:bCs/>
          <w:color w:val="auto"/>
          <w:u w:val="single"/>
        </w:rPr>
        <w:tab/>
        <w:t>Factor Analysis</w:t>
      </w:r>
      <w:bookmarkEnd w:id="116"/>
    </w:p>
    <w:p w14:paraId="09D65656" w14:textId="012D7DD4" w:rsidR="006F4794" w:rsidRDefault="006F4794" w:rsidP="006F4794">
      <w:pPr>
        <w:pStyle w:val="Heading3"/>
      </w:pPr>
    </w:p>
    <w:p w14:paraId="5188F6D6" w14:textId="77777777" w:rsidR="00AC58C9" w:rsidRDefault="00AC58C9" w:rsidP="00AC58C9">
      <w:pPr>
        <w:spacing w:line="360" w:lineRule="auto"/>
        <w:jc w:val="both"/>
        <w:rPr>
          <w:rFonts w:ascii="Arial" w:hAnsi="Arial" w:cs="Arial"/>
          <w:sz w:val="24"/>
          <w:szCs w:val="24"/>
        </w:rPr>
      </w:pPr>
    </w:p>
    <w:p w14:paraId="4940E730" w14:textId="30E8FB11" w:rsidR="006F4794" w:rsidRPr="00AC58C9" w:rsidRDefault="00AC58C9" w:rsidP="00236491">
      <w:pPr>
        <w:spacing w:line="360" w:lineRule="auto"/>
        <w:jc w:val="both"/>
        <w:rPr>
          <w:rFonts w:ascii="Arial" w:hAnsi="Arial" w:cs="Arial"/>
          <w:sz w:val="24"/>
          <w:szCs w:val="24"/>
        </w:rPr>
      </w:pPr>
      <w:r>
        <w:rPr>
          <w:rFonts w:ascii="Arial" w:hAnsi="Arial" w:cs="Arial"/>
          <w:sz w:val="24"/>
          <w:szCs w:val="24"/>
        </w:rPr>
        <w:t>F</w:t>
      </w:r>
      <w:r w:rsidRPr="00AC58C9">
        <w:rPr>
          <w:rFonts w:ascii="Arial" w:hAnsi="Arial" w:cs="Arial"/>
          <w:sz w:val="24"/>
          <w:szCs w:val="24"/>
        </w:rPr>
        <w:t xml:space="preserve">actor analysis is a multivariate analytical technique which </w:t>
      </w:r>
      <w:r>
        <w:rPr>
          <w:rFonts w:ascii="Arial" w:hAnsi="Arial" w:cs="Arial"/>
          <w:sz w:val="24"/>
          <w:szCs w:val="24"/>
        </w:rPr>
        <w:t xml:space="preserve">purpose </w:t>
      </w:r>
      <w:r w:rsidRPr="00AC58C9">
        <w:rPr>
          <w:rFonts w:ascii="Arial" w:hAnsi="Arial" w:cs="Arial"/>
          <w:sz w:val="24"/>
          <w:szCs w:val="24"/>
        </w:rPr>
        <w:t xml:space="preserve">to reduce </w:t>
      </w:r>
      <w:r w:rsidR="00236491" w:rsidRPr="00AC58C9">
        <w:rPr>
          <w:rFonts w:ascii="Arial" w:hAnsi="Arial" w:cs="Arial"/>
          <w:sz w:val="24"/>
          <w:szCs w:val="24"/>
        </w:rPr>
        <w:t>many</w:t>
      </w:r>
      <w:r w:rsidRPr="00AC58C9">
        <w:rPr>
          <w:rFonts w:ascii="Arial" w:hAnsi="Arial" w:cs="Arial"/>
          <w:sz w:val="24"/>
          <w:szCs w:val="24"/>
        </w:rPr>
        <w:t xml:space="preserve"> variables to a manageable number of factors </w:t>
      </w:r>
      <w:sdt>
        <w:sdtPr>
          <w:rPr>
            <w:rFonts w:ascii="Arial" w:hAnsi="Arial" w:cs="Arial"/>
            <w:sz w:val="24"/>
            <w:szCs w:val="24"/>
          </w:rPr>
          <w:id w:val="1441572814"/>
          <w:citation/>
        </w:sdtPr>
        <w:sdtEndPr/>
        <w:sdtContent>
          <w:r w:rsidR="00236491">
            <w:rPr>
              <w:rFonts w:ascii="Arial" w:hAnsi="Arial" w:cs="Arial"/>
              <w:sz w:val="24"/>
              <w:szCs w:val="24"/>
            </w:rPr>
            <w:fldChar w:fldCharType="begin"/>
          </w:r>
          <w:r w:rsidR="00236491">
            <w:rPr>
              <w:rFonts w:ascii="Arial" w:hAnsi="Arial" w:cs="Arial"/>
              <w:sz w:val="24"/>
              <w:szCs w:val="24"/>
            </w:rPr>
            <w:instrText xml:space="preserve"> CITATION Kar14 \l 17417 </w:instrText>
          </w:r>
          <w:r w:rsidR="00236491">
            <w:rPr>
              <w:rFonts w:ascii="Arial" w:hAnsi="Arial" w:cs="Arial"/>
              <w:sz w:val="24"/>
              <w:szCs w:val="24"/>
            </w:rPr>
            <w:fldChar w:fldCharType="separate"/>
          </w:r>
          <w:r w:rsidR="00DC22C3" w:rsidRPr="00DC22C3">
            <w:rPr>
              <w:rFonts w:ascii="Arial" w:hAnsi="Arial" w:cs="Arial"/>
              <w:noProof/>
              <w:sz w:val="24"/>
              <w:szCs w:val="24"/>
            </w:rPr>
            <w:t>(Karami, 2014)</w:t>
          </w:r>
          <w:r w:rsidR="00236491">
            <w:rPr>
              <w:rFonts w:ascii="Arial" w:hAnsi="Arial" w:cs="Arial"/>
              <w:sz w:val="24"/>
              <w:szCs w:val="24"/>
            </w:rPr>
            <w:fldChar w:fldCharType="end"/>
          </w:r>
        </w:sdtContent>
      </w:sdt>
      <w:r w:rsidRPr="00AC58C9">
        <w:rPr>
          <w:rFonts w:ascii="Arial" w:hAnsi="Arial" w:cs="Arial"/>
          <w:sz w:val="24"/>
          <w:szCs w:val="24"/>
        </w:rPr>
        <w:t xml:space="preserve">. </w:t>
      </w:r>
      <w:r w:rsidR="00236491">
        <w:rPr>
          <w:rFonts w:ascii="Arial" w:hAnsi="Arial" w:cs="Arial"/>
          <w:sz w:val="24"/>
          <w:szCs w:val="24"/>
        </w:rPr>
        <w:t xml:space="preserve">There are </w:t>
      </w:r>
      <w:r w:rsidR="00236491" w:rsidRPr="00236491">
        <w:rPr>
          <w:rFonts w:ascii="Arial" w:hAnsi="Arial" w:cs="Arial"/>
          <w:sz w:val="24"/>
          <w:szCs w:val="24"/>
        </w:rPr>
        <w:t>two techniques in factor analysis</w:t>
      </w:r>
      <w:r w:rsidR="00236491">
        <w:rPr>
          <w:rFonts w:ascii="Arial" w:hAnsi="Arial" w:cs="Arial"/>
          <w:sz w:val="24"/>
          <w:szCs w:val="24"/>
        </w:rPr>
        <w:t xml:space="preserve"> which is </w:t>
      </w:r>
      <w:r w:rsidR="00236491" w:rsidRPr="00236491">
        <w:rPr>
          <w:rFonts w:ascii="Arial" w:hAnsi="Arial" w:cs="Arial"/>
          <w:sz w:val="24"/>
          <w:szCs w:val="24"/>
        </w:rPr>
        <w:t>KMO</w:t>
      </w:r>
      <w:r w:rsidRPr="00AC58C9">
        <w:rPr>
          <w:rFonts w:ascii="Arial" w:hAnsi="Arial" w:cs="Arial"/>
          <w:sz w:val="24"/>
          <w:szCs w:val="24"/>
        </w:rPr>
        <w:t xml:space="preserve"> </w:t>
      </w:r>
      <w:r w:rsidR="00236491">
        <w:rPr>
          <w:rFonts w:ascii="Arial" w:hAnsi="Arial" w:cs="Arial"/>
          <w:sz w:val="24"/>
          <w:szCs w:val="24"/>
        </w:rPr>
        <w:t>(</w:t>
      </w:r>
      <w:r w:rsidR="00236491" w:rsidRPr="00236491">
        <w:rPr>
          <w:rFonts w:ascii="Arial" w:hAnsi="Arial" w:cs="Arial"/>
          <w:sz w:val="24"/>
          <w:szCs w:val="24"/>
          <w:lang w:val="en-US"/>
        </w:rPr>
        <w:t xml:space="preserve">Kaiser-Meyer-Olkin </w:t>
      </w:r>
      <w:r w:rsidR="00236491">
        <w:rPr>
          <w:rFonts w:ascii="Arial" w:hAnsi="Arial" w:cs="Arial"/>
          <w:sz w:val="24"/>
          <w:szCs w:val="24"/>
          <w:lang w:val="en-US"/>
        </w:rPr>
        <w:t>T</w:t>
      </w:r>
      <w:r w:rsidR="00236491" w:rsidRPr="00236491">
        <w:rPr>
          <w:rFonts w:ascii="Arial" w:hAnsi="Arial" w:cs="Arial"/>
          <w:sz w:val="24"/>
          <w:szCs w:val="24"/>
          <w:lang w:val="en-US"/>
        </w:rPr>
        <w:t>est</w:t>
      </w:r>
      <w:r w:rsidR="00236491">
        <w:rPr>
          <w:rFonts w:ascii="Arial" w:hAnsi="Arial" w:cs="Arial"/>
          <w:sz w:val="24"/>
          <w:szCs w:val="24"/>
          <w:lang w:val="en-US"/>
        </w:rPr>
        <w:t xml:space="preserve">) </w:t>
      </w:r>
      <w:r w:rsidRPr="00AC58C9">
        <w:rPr>
          <w:rFonts w:ascii="Arial" w:hAnsi="Arial" w:cs="Arial"/>
          <w:sz w:val="24"/>
          <w:szCs w:val="24"/>
        </w:rPr>
        <w:t xml:space="preserve">and Bartlett's Test of Sphericity </w:t>
      </w:r>
      <w:r w:rsidR="00236491">
        <w:rPr>
          <w:rFonts w:ascii="Arial" w:hAnsi="Arial" w:cs="Arial"/>
          <w:sz w:val="24"/>
          <w:szCs w:val="24"/>
        </w:rPr>
        <w:t xml:space="preserve">and will conducted </w:t>
      </w:r>
      <w:r w:rsidRPr="00AC58C9">
        <w:rPr>
          <w:rFonts w:ascii="Arial" w:hAnsi="Arial" w:cs="Arial"/>
          <w:sz w:val="24"/>
          <w:szCs w:val="24"/>
        </w:rPr>
        <w:t xml:space="preserve">this </w:t>
      </w:r>
      <w:r>
        <w:rPr>
          <w:rFonts w:ascii="Arial" w:hAnsi="Arial" w:cs="Arial"/>
          <w:sz w:val="24"/>
          <w:szCs w:val="24"/>
        </w:rPr>
        <w:t>research</w:t>
      </w:r>
      <w:r w:rsidRPr="00AC58C9">
        <w:rPr>
          <w:rFonts w:ascii="Arial" w:hAnsi="Arial" w:cs="Arial"/>
          <w:sz w:val="24"/>
          <w:szCs w:val="24"/>
        </w:rPr>
        <w:t xml:space="preserve">. </w:t>
      </w:r>
      <w:r w:rsidR="00236491">
        <w:rPr>
          <w:rFonts w:ascii="Arial" w:hAnsi="Arial" w:cs="Arial"/>
          <w:sz w:val="24"/>
          <w:szCs w:val="24"/>
        </w:rPr>
        <w:t xml:space="preserve">The objective </w:t>
      </w:r>
      <w:r w:rsidRPr="00AC58C9">
        <w:rPr>
          <w:rFonts w:ascii="Arial" w:hAnsi="Arial" w:cs="Arial"/>
          <w:sz w:val="24"/>
          <w:szCs w:val="24"/>
        </w:rPr>
        <w:t xml:space="preserve">KMO is used to measure the adequacy of the sampling, </w:t>
      </w:r>
      <w:r w:rsidR="00236491">
        <w:rPr>
          <w:rFonts w:ascii="Arial" w:hAnsi="Arial" w:cs="Arial"/>
          <w:sz w:val="24"/>
          <w:szCs w:val="24"/>
        </w:rPr>
        <w:t xml:space="preserve">KMO </w:t>
      </w:r>
      <w:r w:rsidRPr="00AC58C9">
        <w:rPr>
          <w:rFonts w:ascii="Arial" w:hAnsi="Arial" w:cs="Arial"/>
          <w:sz w:val="24"/>
          <w:szCs w:val="24"/>
        </w:rPr>
        <w:t>test is more than 0.5</w:t>
      </w:r>
      <w:r w:rsidR="00236491">
        <w:rPr>
          <w:rFonts w:ascii="Arial" w:hAnsi="Arial" w:cs="Arial"/>
          <w:sz w:val="24"/>
          <w:szCs w:val="24"/>
        </w:rPr>
        <w:t xml:space="preserve"> consider adequate sampling</w:t>
      </w:r>
      <w:r w:rsidRPr="00AC58C9">
        <w:rPr>
          <w:rFonts w:ascii="Arial" w:hAnsi="Arial" w:cs="Arial"/>
          <w:sz w:val="24"/>
          <w:szCs w:val="24"/>
        </w:rPr>
        <w:t xml:space="preserve">. </w:t>
      </w:r>
      <w:r w:rsidR="00236491">
        <w:rPr>
          <w:rFonts w:ascii="Arial" w:hAnsi="Arial" w:cs="Arial"/>
          <w:sz w:val="24"/>
          <w:szCs w:val="24"/>
        </w:rPr>
        <w:t xml:space="preserve">Whereas, </w:t>
      </w:r>
      <w:r w:rsidRPr="00AC58C9">
        <w:rPr>
          <w:rFonts w:ascii="Arial" w:hAnsi="Arial" w:cs="Arial"/>
          <w:sz w:val="24"/>
          <w:szCs w:val="24"/>
        </w:rPr>
        <w:t xml:space="preserve">Bartlett's Test of Sphericity is the test for the presence of correlations among variables which enable the researchers to know whether the correlation matrix is identical or vice versa to the identity matrix. </w:t>
      </w:r>
      <w:r w:rsidR="00236491">
        <w:rPr>
          <w:rFonts w:ascii="Arial" w:hAnsi="Arial" w:cs="Arial"/>
          <w:sz w:val="24"/>
          <w:szCs w:val="24"/>
        </w:rPr>
        <w:t>T</w:t>
      </w:r>
      <w:r w:rsidRPr="00AC58C9">
        <w:rPr>
          <w:rFonts w:ascii="Arial" w:hAnsi="Arial" w:cs="Arial"/>
          <w:sz w:val="24"/>
          <w:szCs w:val="24"/>
        </w:rPr>
        <w:t>he data significant value less than 0.05 is acceptable for further analysis</w:t>
      </w:r>
      <w:r w:rsidR="00236491">
        <w:rPr>
          <w:rFonts w:ascii="Arial" w:hAnsi="Arial" w:cs="Arial"/>
          <w:sz w:val="24"/>
          <w:szCs w:val="24"/>
        </w:rPr>
        <w:t xml:space="preserve">. It’s shown </w:t>
      </w:r>
      <w:r w:rsidRPr="00AC58C9">
        <w:rPr>
          <w:rFonts w:ascii="Arial" w:hAnsi="Arial" w:cs="Arial"/>
          <w:sz w:val="24"/>
          <w:szCs w:val="24"/>
        </w:rPr>
        <w:t xml:space="preserve">does not produce identity matrix and approximately multivariate normal </w:t>
      </w:r>
      <w:sdt>
        <w:sdtPr>
          <w:rPr>
            <w:rFonts w:ascii="Arial" w:hAnsi="Arial" w:cs="Arial"/>
            <w:sz w:val="24"/>
            <w:szCs w:val="24"/>
          </w:rPr>
          <w:id w:val="1027757742"/>
          <w:citation/>
        </w:sdtPr>
        <w:sdtEndPr/>
        <w:sdtContent>
          <w:r w:rsidR="00236491">
            <w:rPr>
              <w:rFonts w:ascii="Arial" w:hAnsi="Arial" w:cs="Arial"/>
              <w:sz w:val="24"/>
              <w:szCs w:val="24"/>
            </w:rPr>
            <w:fldChar w:fldCharType="begin"/>
          </w:r>
          <w:r w:rsidR="00236491">
            <w:rPr>
              <w:rFonts w:ascii="Arial" w:hAnsi="Arial" w:cs="Arial"/>
              <w:sz w:val="24"/>
              <w:szCs w:val="24"/>
            </w:rPr>
            <w:instrText xml:space="preserve"> CITATION Pal13 \l 17417 </w:instrText>
          </w:r>
          <w:r w:rsidR="00236491">
            <w:rPr>
              <w:rFonts w:ascii="Arial" w:hAnsi="Arial" w:cs="Arial"/>
              <w:sz w:val="24"/>
              <w:szCs w:val="24"/>
            </w:rPr>
            <w:fldChar w:fldCharType="separate"/>
          </w:r>
          <w:r w:rsidR="00DC22C3" w:rsidRPr="00DC22C3">
            <w:rPr>
              <w:rFonts w:ascii="Arial" w:hAnsi="Arial" w:cs="Arial"/>
              <w:noProof/>
              <w:sz w:val="24"/>
              <w:szCs w:val="24"/>
            </w:rPr>
            <w:t>(Pallant, 2013)</w:t>
          </w:r>
          <w:r w:rsidR="00236491">
            <w:rPr>
              <w:rFonts w:ascii="Arial" w:hAnsi="Arial" w:cs="Arial"/>
              <w:sz w:val="24"/>
              <w:szCs w:val="24"/>
            </w:rPr>
            <w:fldChar w:fldCharType="end"/>
          </w:r>
        </w:sdtContent>
      </w:sdt>
    </w:p>
    <w:p w14:paraId="302919F6" w14:textId="33D5AEAF" w:rsidR="006F4794" w:rsidRDefault="006F4794" w:rsidP="006F4794"/>
    <w:p w14:paraId="279B51E2" w14:textId="77777777" w:rsidR="006F4794" w:rsidRPr="006F4794" w:rsidRDefault="006F4794" w:rsidP="006F4794"/>
    <w:p w14:paraId="698DFB73" w14:textId="07CB2202" w:rsidR="006F4794" w:rsidRDefault="006F4794" w:rsidP="006F4794">
      <w:pPr>
        <w:rPr>
          <w:rFonts w:ascii="Arial" w:hAnsi="Arial" w:cs="Arial"/>
          <w:b/>
          <w:bCs/>
          <w:sz w:val="24"/>
          <w:szCs w:val="24"/>
          <w:u w:val="single"/>
        </w:rPr>
      </w:pPr>
      <w:r w:rsidRPr="006F4794">
        <w:rPr>
          <w:rFonts w:ascii="Arial" w:hAnsi="Arial" w:cs="Arial"/>
          <w:b/>
          <w:bCs/>
          <w:sz w:val="24"/>
          <w:szCs w:val="24"/>
          <w:u w:val="single"/>
        </w:rPr>
        <w:t>3.</w:t>
      </w:r>
      <w:r>
        <w:rPr>
          <w:rFonts w:ascii="Arial" w:hAnsi="Arial" w:cs="Arial"/>
          <w:b/>
          <w:bCs/>
          <w:sz w:val="24"/>
          <w:szCs w:val="24"/>
          <w:u w:val="single"/>
        </w:rPr>
        <w:t>6</w:t>
      </w:r>
      <w:r w:rsidRPr="006F4794">
        <w:rPr>
          <w:rFonts w:ascii="Arial" w:hAnsi="Arial" w:cs="Arial"/>
          <w:b/>
          <w:bCs/>
          <w:sz w:val="24"/>
          <w:szCs w:val="24"/>
          <w:u w:val="single"/>
        </w:rPr>
        <w:t>.4</w:t>
      </w:r>
      <w:r w:rsidRPr="006F4794">
        <w:rPr>
          <w:rFonts w:ascii="Arial" w:hAnsi="Arial" w:cs="Arial"/>
          <w:b/>
          <w:bCs/>
          <w:sz w:val="24"/>
          <w:szCs w:val="24"/>
          <w:u w:val="single"/>
        </w:rPr>
        <w:tab/>
        <w:t>Correlation Analysis</w:t>
      </w:r>
    </w:p>
    <w:p w14:paraId="191F30BF" w14:textId="17F1A4F5" w:rsidR="006F4794" w:rsidRDefault="006F4794" w:rsidP="006F4794">
      <w:pPr>
        <w:rPr>
          <w:rFonts w:ascii="Arial" w:hAnsi="Arial" w:cs="Arial"/>
          <w:b/>
          <w:bCs/>
          <w:sz w:val="24"/>
          <w:szCs w:val="24"/>
          <w:u w:val="single"/>
        </w:rPr>
      </w:pPr>
    </w:p>
    <w:p w14:paraId="776FD55D" w14:textId="78E1CA3A" w:rsidR="00236491" w:rsidRDefault="009564BE" w:rsidP="009564BE">
      <w:pPr>
        <w:spacing w:line="360" w:lineRule="auto"/>
        <w:jc w:val="both"/>
        <w:rPr>
          <w:rFonts w:ascii="Times New Roman" w:hAnsi="Times New Roman" w:cs="Times New Roman"/>
          <w:sz w:val="24"/>
          <w:szCs w:val="24"/>
        </w:rPr>
      </w:pPr>
      <w:r w:rsidRPr="009564BE">
        <w:rPr>
          <w:rFonts w:ascii="Times New Roman" w:hAnsi="Times New Roman" w:cs="Times New Roman"/>
          <w:sz w:val="24"/>
          <w:szCs w:val="24"/>
        </w:rPr>
        <w:t xml:space="preserve">Correlation is used to </w:t>
      </w:r>
      <w:r>
        <w:rPr>
          <w:rFonts w:ascii="Times New Roman" w:hAnsi="Times New Roman" w:cs="Times New Roman"/>
          <w:sz w:val="24"/>
          <w:szCs w:val="24"/>
        </w:rPr>
        <w:t xml:space="preserve">analysis </w:t>
      </w:r>
      <w:r w:rsidRPr="009564BE">
        <w:rPr>
          <w:rFonts w:ascii="Times New Roman" w:hAnsi="Times New Roman" w:cs="Times New Roman"/>
          <w:sz w:val="24"/>
          <w:szCs w:val="24"/>
        </w:rPr>
        <w:t>the relation more</w:t>
      </w:r>
      <w:r>
        <w:rPr>
          <w:rFonts w:ascii="Times New Roman" w:hAnsi="Times New Roman" w:cs="Times New Roman"/>
          <w:sz w:val="24"/>
          <w:szCs w:val="24"/>
        </w:rPr>
        <w:t xml:space="preserve"> than two </w:t>
      </w:r>
      <w:r w:rsidRPr="009564BE">
        <w:rPr>
          <w:rFonts w:ascii="Times New Roman" w:hAnsi="Times New Roman" w:cs="Times New Roman"/>
          <w:sz w:val="24"/>
          <w:szCs w:val="24"/>
        </w:rPr>
        <w:t xml:space="preserve">quantitative variables  </w:t>
      </w:r>
      <w:sdt>
        <w:sdtPr>
          <w:rPr>
            <w:rFonts w:ascii="Times New Roman" w:hAnsi="Times New Roman" w:cs="Times New Roman"/>
            <w:sz w:val="24"/>
            <w:szCs w:val="24"/>
          </w:rPr>
          <w:id w:val="153723334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Gog17 \l 17417 </w:instrText>
          </w:r>
          <w:r>
            <w:rPr>
              <w:rFonts w:ascii="Times New Roman" w:hAnsi="Times New Roman" w:cs="Times New Roman"/>
              <w:sz w:val="24"/>
              <w:szCs w:val="24"/>
            </w:rPr>
            <w:fldChar w:fldCharType="separate"/>
          </w:r>
          <w:r w:rsidR="00DC22C3" w:rsidRPr="00DC22C3">
            <w:rPr>
              <w:rFonts w:ascii="Times New Roman" w:hAnsi="Times New Roman" w:cs="Times New Roman"/>
              <w:noProof/>
              <w:sz w:val="24"/>
              <w:szCs w:val="24"/>
            </w:rPr>
            <w:t>(Gogtay &amp; Thatte, 2017)</w:t>
          </w:r>
          <w:r>
            <w:rPr>
              <w:rFonts w:ascii="Times New Roman" w:hAnsi="Times New Roman" w:cs="Times New Roman"/>
              <w:sz w:val="24"/>
              <w:szCs w:val="24"/>
            </w:rPr>
            <w:fldChar w:fldCharType="end"/>
          </w:r>
        </w:sdtContent>
      </w:sdt>
      <w:r w:rsidRPr="009564BE">
        <w:rPr>
          <w:rFonts w:ascii="Times New Roman" w:hAnsi="Times New Roman" w:cs="Times New Roman"/>
          <w:sz w:val="24"/>
          <w:szCs w:val="24"/>
        </w:rPr>
        <w:t xml:space="preserve">. </w:t>
      </w:r>
      <w:r w:rsidR="00236491">
        <w:rPr>
          <w:rFonts w:ascii="Times New Roman" w:hAnsi="Times New Roman" w:cs="Times New Roman"/>
          <w:sz w:val="24"/>
          <w:szCs w:val="24"/>
        </w:rPr>
        <w:t xml:space="preserve">It is scaled at the range of -1 to +1, where 0 indicates the absence of linear association </w:t>
      </w:r>
      <w:sdt>
        <w:sdtPr>
          <w:rPr>
            <w:rFonts w:ascii="Times New Roman" w:hAnsi="Times New Roman" w:cs="Times New Roman"/>
            <w:sz w:val="24"/>
            <w:szCs w:val="24"/>
          </w:rPr>
          <w:id w:val="100618335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Sch18 \l 17417 </w:instrText>
          </w:r>
          <w:r>
            <w:rPr>
              <w:rFonts w:ascii="Times New Roman" w:hAnsi="Times New Roman" w:cs="Times New Roman"/>
              <w:sz w:val="24"/>
              <w:szCs w:val="24"/>
            </w:rPr>
            <w:fldChar w:fldCharType="separate"/>
          </w:r>
          <w:r w:rsidR="00DC22C3" w:rsidRPr="00DC22C3">
            <w:rPr>
              <w:rFonts w:ascii="Times New Roman" w:hAnsi="Times New Roman" w:cs="Times New Roman"/>
              <w:noProof/>
              <w:sz w:val="24"/>
              <w:szCs w:val="24"/>
            </w:rPr>
            <w:t>(Schober &amp; Schwarte, 2018)</w:t>
          </w:r>
          <w:r>
            <w:rPr>
              <w:rFonts w:ascii="Times New Roman" w:hAnsi="Times New Roman" w:cs="Times New Roman"/>
              <w:sz w:val="24"/>
              <w:szCs w:val="24"/>
            </w:rPr>
            <w:fldChar w:fldCharType="end"/>
          </w:r>
        </w:sdtContent>
      </w:sdt>
      <w:r w:rsidR="00236491">
        <w:rPr>
          <w:rFonts w:ascii="Times New Roman" w:hAnsi="Times New Roman" w:cs="Times New Roman"/>
          <w:sz w:val="24"/>
          <w:szCs w:val="24"/>
        </w:rPr>
        <w:t xml:space="preserve">. The closer the correlation coefficient to ± 1, the </w:t>
      </w:r>
      <w:r w:rsidR="00236491">
        <w:rPr>
          <w:rFonts w:ascii="Times New Roman" w:hAnsi="Times New Roman" w:cs="Times New Roman"/>
          <w:sz w:val="24"/>
          <w:szCs w:val="24"/>
        </w:rPr>
        <w:lastRenderedPageBreak/>
        <w:t xml:space="preserve">higher the strength of association. The association between factors and their influence on </w:t>
      </w:r>
      <w:r w:rsidR="00493CA4">
        <w:rPr>
          <w:rFonts w:ascii="Times New Roman" w:hAnsi="Times New Roman" w:cs="Times New Roman"/>
          <w:sz w:val="24"/>
          <w:szCs w:val="24"/>
        </w:rPr>
        <w:t>user level of acceptance on NFC mobile payment</w:t>
      </w:r>
      <w:r w:rsidR="00236491">
        <w:rPr>
          <w:rFonts w:ascii="Times New Roman" w:hAnsi="Times New Roman" w:cs="Times New Roman"/>
          <w:sz w:val="24"/>
          <w:szCs w:val="24"/>
        </w:rPr>
        <w:t xml:space="preserve"> will be tested using Pearson’s Correlation</w:t>
      </w:r>
      <w:r w:rsidR="00493CA4">
        <w:rPr>
          <w:rFonts w:ascii="Times New Roman" w:hAnsi="Times New Roman" w:cs="Times New Roman"/>
          <w:sz w:val="24"/>
          <w:szCs w:val="24"/>
        </w:rPr>
        <w:t xml:space="preserve"> analysis.</w:t>
      </w:r>
    </w:p>
    <w:p w14:paraId="2C51FD48" w14:textId="4D2301E0" w:rsidR="006F4794" w:rsidRDefault="006F4794" w:rsidP="006F4794">
      <w:pPr>
        <w:rPr>
          <w:rFonts w:ascii="Arial" w:hAnsi="Arial" w:cs="Arial"/>
          <w:b/>
          <w:bCs/>
          <w:sz w:val="24"/>
          <w:szCs w:val="24"/>
          <w:u w:val="single"/>
        </w:rPr>
      </w:pPr>
    </w:p>
    <w:p w14:paraId="7EE78AEC" w14:textId="6F531DD2" w:rsidR="006F4794" w:rsidRDefault="006F4794" w:rsidP="006F4794">
      <w:pPr>
        <w:rPr>
          <w:rFonts w:ascii="Arial" w:hAnsi="Arial" w:cs="Arial"/>
          <w:b/>
          <w:bCs/>
          <w:sz w:val="24"/>
          <w:szCs w:val="24"/>
          <w:u w:val="single"/>
        </w:rPr>
      </w:pPr>
      <w:r>
        <w:rPr>
          <w:rFonts w:ascii="Arial" w:hAnsi="Arial" w:cs="Arial"/>
          <w:b/>
          <w:bCs/>
          <w:sz w:val="24"/>
          <w:szCs w:val="24"/>
          <w:u w:val="single"/>
        </w:rPr>
        <w:t>3.6.5</w:t>
      </w:r>
      <w:r>
        <w:rPr>
          <w:rFonts w:ascii="Arial" w:hAnsi="Arial" w:cs="Arial"/>
          <w:b/>
          <w:bCs/>
          <w:sz w:val="24"/>
          <w:szCs w:val="24"/>
          <w:u w:val="single"/>
        </w:rPr>
        <w:tab/>
      </w:r>
      <w:r w:rsidRPr="006F4794">
        <w:rPr>
          <w:rFonts w:ascii="Arial" w:hAnsi="Arial" w:cs="Arial"/>
          <w:b/>
          <w:bCs/>
          <w:sz w:val="24"/>
          <w:szCs w:val="24"/>
          <w:u w:val="single"/>
        </w:rPr>
        <w:t>Multiple Regression Analysis</w:t>
      </w:r>
    </w:p>
    <w:p w14:paraId="62ABF7D3" w14:textId="2A24B02B" w:rsidR="006F4794" w:rsidRDefault="006F4794" w:rsidP="006F4794">
      <w:pPr>
        <w:rPr>
          <w:rFonts w:ascii="Arial" w:hAnsi="Arial" w:cs="Arial"/>
          <w:b/>
          <w:bCs/>
          <w:sz w:val="24"/>
          <w:szCs w:val="24"/>
          <w:u w:val="single"/>
        </w:rPr>
      </w:pPr>
    </w:p>
    <w:p w14:paraId="602F1FB6" w14:textId="4939DB6C" w:rsidR="00A776F2" w:rsidRDefault="00A776F2" w:rsidP="00A776F2">
      <w:pPr>
        <w:spacing w:line="360" w:lineRule="auto"/>
        <w:jc w:val="both"/>
        <w:rPr>
          <w:rFonts w:ascii="Arial" w:hAnsi="Arial" w:cs="Arial"/>
          <w:sz w:val="24"/>
          <w:szCs w:val="24"/>
        </w:rPr>
      </w:pPr>
      <w:r w:rsidRPr="002B1ABC">
        <w:rPr>
          <w:rFonts w:ascii="Arial" w:hAnsi="Arial" w:cs="Arial"/>
          <w:sz w:val="24"/>
          <w:szCs w:val="24"/>
        </w:rPr>
        <w:t xml:space="preserve">Multiple regression analysis used in this study to examine the relationship between both IV and DV.  It’s is an extension of bivariate regression by taking more than one independent variable in the analysis, the dependent variable is taking multiple factors into the account. Benefits using multiple regression besides analysis relationship all IV on the </w:t>
      </w:r>
      <w:r w:rsidR="0011699C" w:rsidRPr="002B1ABC">
        <w:rPr>
          <w:rFonts w:ascii="Arial" w:hAnsi="Arial" w:cs="Arial"/>
          <w:sz w:val="24"/>
          <w:szCs w:val="24"/>
        </w:rPr>
        <w:t>DV, it</w:t>
      </w:r>
      <w:r w:rsidRPr="002B1ABC">
        <w:rPr>
          <w:rFonts w:ascii="Arial" w:hAnsi="Arial" w:cs="Arial"/>
          <w:sz w:val="24"/>
          <w:szCs w:val="24"/>
        </w:rPr>
        <w:t xml:space="preserve"> also </w:t>
      </w:r>
      <w:r w:rsidR="0011699C" w:rsidRPr="002B1ABC">
        <w:rPr>
          <w:rFonts w:ascii="Arial" w:hAnsi="Arial" w:cs="Arial"/>
          <w:sz w:val="24"/>
          <w:szCs w:val="24"/>
        </w:rPr>
        <w:t xml:space="preserve">able to control the effects of another independent variable </w:t>
      </w:r>
      <w:sdt>
        <w:sdtPr>
          <w:rPr>
            <w:rFonts w:ascii="Arial" w:hAnsi="Arial" w:cs="Arial"/>
            <w:sz w:val="24"/>
            <w:szCs w:val="24"/>
          </w:rPr>
          <w:id w:val="-198554461"/>
          <w:citation/>
        </w:sdtPr>
        <w:sdtEndPr/>
        <w:sdtContent>
          <w:r w:rsidR="0011699C" w:rsidRPr="002B1ABC">
            <w:rPr>
              <w:rFonts w:ascii="Arial" w:hAnsi="Arial" w:cs="Arial"/>
              <w:sz w:val="24"/>
              <w:szCs w:val="24"/>
            </w:rPr>
            <w:fldChar w:fldCharType="begin"/>
          </w:r>
          <w:r w:rsidR="0011699C" w:rsidRPr="002B1ABC">
            <w:rPr>
              <w:rFonts w:ascii="Arial" w:hAnsi="Arial" w:cs="Arial"/>
              <w:sz w:val="24"/>
              <w:szCs w:val="24"/>
            </w:rPr>
            <w:instrText xml:space="preserve"> CITATION Uma13 \l 17417 </w:instrText>
          </w:r>
          <w:r w:rsidR="0011699C" w:rsidRPr="002B1ABC">
            <w:rPr>
              <w:rFonts w:ascii="Arial" w:hAnsi="Arial" w:cs="Arial"/>
              <w:sz w:val="24"/>
              <w:szCs w:val="24"/>
            </w:rPr>
            <w:fldChar w:fldCharType="separate"/>
          </w:r>
          <w:r w:rsidR="00DC22C3" w:rsidRPr="00DC22C3">
            <w:rPr>
              <w:rFonts w:ascii="Arial" w:hAnsi="Arial" w:cs="Arial"/>
              <w:noProof/>
              <w:sz w:val="24"/>
              <w:szCs w:val="24"/>
            </w:rPr>
            <w:t>(Sekaran &amp; Bougie, 2013)</w:t>
          </w:r>
          <w:r w:rsidR="0011699C" w:rsidRPr="002B1ABC">
            <w:rPr>
              <w:rFonts w:ascii="Arial" w:hAnsi="Arial" w:cs="Arial"/>
              <w:sz w:val="24"/>
              <w:szCs w:val="24"/>
            </w:rPr>
            <w:fldChar w:fldCharType="end"/>
          </w:r>
        </w:sdtContent>
      </w:sdt>
      <w:r w:rsidR="0011699C" w:rsidRPr="002B1ABC">
        <w:rPr>
          <w:rFonts w:ascii="Arial" w:hAnsi="Arial" w:cs="Arial"/>
          <w:sz w:val="24"/>
          <w:szCs w:val="24"/>
        </w:rPr>
        <w:t>.</w:t>
      </w:r>
      <w:r w:rsidRPr="002B1ABC">
        <w:rPr>
          <w:rFonts w:ascii="Arial" w:hAnsi="Arial" w:cs="Arial"/>
          <w:sz w:val="24"/>
          <w:szCs w:val="24"/>
        </w:rPr>
        <w:t xml:space="preserve"> </w:t>
      </w:r>
    </w:p>
    <w:p w14:paraId="27108C73" w14:textId="77777777" w:rsidR="002B1ABC" w:rsidRPr="002B1ABC" w:rsidRDefault="002B1ABC" w:rsidP="00A776F2">
      <w:pPr>
        <w:spacing w:line="360" w:lineRule="auto"/>
        <w:jc w:val="both"/>
        <w:rPr>
          <w:rFonts w:ascii="Arial" w:hAnsi="Arial" w:cs="Arial"/>
          <w:sz w:val="24"/>
          <w:szCs w:val="24"/>
        </w:rPr>
      </w:pPr>
    </w:p>
    <w:p w14:paraId="6096FDD0" w14:textId="13641972" w:rsidR="00A776F2" w:rsidRPr="002B1ABC" w:rsidRDefault="00A776F2" w:rsidP="00A776F2">
      <w:pPr>
        <w:spacing w:line="360" w:lineRule="auto"/>
        <w:jc w:val="both"/>
        <w:rPr>
          <w:rFonts w:ascii="Arial" w:hAnsi="Arial" w:cs="Arial"/>
          <w:sz w:val="24"/>
          <w:szCs w:val="24"/>
        </w:rPr>
      </w:pPr>
      <w:r w:rsidRPr="002B1ABC">
        <w:rPr>
          <w:rFonts w:ascii="Arial" w:hAnsi="Arial" w:cs="Arial"/>
          <w:sz w:val="24"/>
          <w:szCs w:val="24"/>
        </w:rPr>
        <w:t>Correlation coefficient is presented in the form of “r”, measuring the strength and direction of the relationship between two variables</w:t>
      </w:r>
      <w:r w:rsidR="0011699C" w:rsidRPr="002B1ABC">
        <w:rPr>
          <w:rFonts w:ascii="Arial" w:hAnsi="Arial" w:cs="Arial"/>
          <w:sz w:val="24"/>
          <w:szCs w:val="24"/>
        </w:rPr>
        <w:t xml:space="preserve">. </w:t>
      </w:r>
      <w:r w:rsidRPr="002B1ABC">
        <w:rPr>
          <w:rFonts w:ascii="Arial" w:hAnsi="Arial" w:cs="Arial"/>
          <w:sz w:val="24"/>
          <w:szCs w:val="24"/>
        </w:rPr>
        <w:t>The r square explained the percentage of variance in dependent variable and the value close to 1 means regression model is significant</w:t>
      </w:r>
      <w:sdt>
        <w:sdtPr>
          <w:rPr>
            <w:rFonts w:ascii="Arial" w:hAnsi="Arial" w:cs="Arial"/>
            <w:sz w:val="24"/>
            <w:szCs w:val="24"/>
          </w:rPr>
          <w:id w:val="1151714792"/>
          <w:citation/>
        </w:sdtPr>
        <w:sdtEndPr/>
        <w:sdtContent>
          <w:r w:rsidR="0011699C" w:rsidRPr="002B1ABC">
            <w:rPr>
              <w:rFonts w:ascii="Arial" w:hAnsi="Arial" w:cs="Arial"/>
              <w:sz w:val="24"/>
              <w:szCs w:val="24"/>
            </w:rPr>
            <w:fldChar w:fldCharType="begin"/>
          </w:r>
          <w:r w:rsidR="0011699C" w:rsidRPr="002B1ABC">
            <w:rPr>
              <w:rFonts w:ascii="Arial" w:hAnsi="Arial" w:cs="Arial"/>
              <w:sz w:val="24"/>
              <w:szCs w:val="24"/>
            </w:rPr>
            <w:instrText xml:space="preserve"> CITATION Coh09 \l 17417 </w:instrText>
          </w:r>
          <w:r w:rsidR="0011699C" w:rsidRPr="002B1ABC">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(Cohen &amp; Cohen, 2009)</w:t>
          </w:r>
          <w:r w:rsidR="0011699C" w:rsidRPr="002B1ABC">
            <w:rPr>
              <w:rFonts w:ascii="Arial" w:hAnsi="Arial" w:cs="Arial"/>
              <w:sz w:val="24"/>
              <w:szCs w:val="24"/>
            </w:rPr>
            <w:fldChar w:fldCharType="end"/>
          </w:r>
        </w:sdtContent>
      </w:sdt>
      <w:r w:rsidRPr="002B1ABC">
        <w:rPr>
          <w:rFonts w:ascii="Arial" w:hAnsi="Arial" w:cs="Arial"/>
          <w:sz w:val="24"/>
          <w:szCs w:val="24"/>
        </w:rPr>
        <w:t>.</w:t>
      </w:r>
      <w:r w:rsidR="0011699C" w:rsidRPr="002B1ABC">
        <w:rPr>
          <w:rFonts w:ascii="Arial" w:hAnsi="Arial" w:cs="Arial"/>
          <w:sz w:val="24"/>
          <w:szCs w:val="24"/>
        </w:rPr>
        <w:t xml:space="preserve"> Meanwhile, </w:t>
      </w:r>
      <w:r w:rsidRPr="002B1ABC">
        <w:rPr>
          <w:rFonts w:ascii="Arial" w:hAnsi="Arial" w:cs="Arial"/>
          <w:sz w:val="24"/>
          <w:szCs w:val="24"/>
        </w:rPr>
        <w:t>p-value is also known as statistical significance value and p-value &lt; 0.05 indicate the relationship is significant at 5% significant level</w:t>
      </w:r>
      <w:r w:rsidR="0011699C" w:rsidRPr="002B1ABC">
        <w:rPr>
          <w:rFonts w:ascii="Arial" w:hAnsi="Arial" w:cs="Arial"/>
          <w:sz w:val="24"/>
          <w:szCs w:val="24"/>
        </w:rPr>
        <w:t xml:space="preserve">. </w:t>
      </w:r>
    </w:p>
    <w:p w14:paraId="5C8724D5" w14:textId="2F2CC312" w:rsidR="006F4794" w:rsidRDefault="006F4794" w:rsidP="006F4794">
      <w:pPr>
        <w:rPr>
          <w:rFonts w:ascii="Arial" w:hAnsi="Arial" w:cs="Arial"/>
          <w:b/>
          <w:bCs/>
          <w:sz w:val="24"/>
          <w:szCs w:val="24"/>
          <w:u w:val="single"/>
        </w:rPr>
      </w:pPr>
    </w:p>
    <w:p w14:paraId="6E622550" w14:textId="1B9C3CA8" w:rsidR="00900E83" w:rsidRPr="006F4794" w:rsidRDefault="00900E83" w:rsidP="006F4794">
      <w:pPr>
        <w:pStyle w:val="Heading2"/>
        <w:rPr>
          <w:rFonts w:ascii="Arial" w:hAnsi="Arial" w:cs="Arial"/>
          <w:b/>
          <w:bCs/>
          <w:color w:val="auto"/>
        </w:rPr>
      </w:pPr>
      <w:bookmarkStart w:id="117" w:name="_Toc17969751"/>
      <w:bookmarkStart w:id="118" w:name="_Hlk6477788"/>
      <w:r w:rsidRPr="006F4794">
        <w:rPr>
          <w:rFonts w:ascii="Arial" w:hAnsi="Arial" w:cs="Arial"/>
          <w:b/>
          <w:bCs/>
          <w:color w:val="auto"/>
        </w:rPr>
        <w:t>3.</w:t>
      </w:r>
      <w:r w:rsidR="006F4794" w:rsidRPr="006F4794">
        <w:rPr>
          <w:rFonts w:ascii="Arial" w:hAnsi="Arial" w:cs="Arial"/>
          <w:b/>
          <w:bCs/>
          <w:color w:val="auto"/>
        </w:rPr>
        <w:t>7</w:t>
      </w:r>
      <w:r w:rsidRPr="006F4794">
        <w:rPr>
          <w:rFonts w:ascii="Arial" w:hAnsi="Arial" w:cs="Arial"/>
          <w:b/>
          <w:bCs/>
          <w:color w:val="auto"/>
        </w:rPr>
        <w:tab/>
        <w:t>Pilot Test</w:t>
      </w:r>
      <w:bookmarkEnd w:id="117"/>
    </w:p>
    <w:p w14:paraId="53CFAEC1" w14:textId="77777777" w:rsidR="006F4794" w:rsidRPr="006F4794" w:rsidRDefault="006F4794" w:rsidP="006F4794"/>
    <w:p w14:paraId="5A43760B" w14:textId="2E9A92A0" w:rsidR="00702101" w:rsidRPr="00B83F37" w:rsidRDefault="00900E83" w:rsidP="006F4794">
      <w:pPr>
        <w:spacing w:line="360" w:lineRule="auto"/>
        <w:jc w:val="both"/>
        <w:rPr>
          <w:rFonts w:ascii="Arial" w:hAnsi="Arial" w:cs="Arial"/>
          <w:sz w:val="24"/>
          <w:szCs w:val="24"/>
        </w:rPr>
      </w:pPr>
      <w:r w:rsidRPr="00B83F37">
        <w:rPr>
          <w:rFonts w:ascii="Arial" w:hAnsi="Arial" w:cs="Arial"/>
          <w:sz w:val="24"/>
          <w:szCs w:val="24"/>
        </w:rPr>
        <w:t xml:space="preserve">Pilot test is a questionnaire trial procedure which to collect data in a research to detect the drawback in the measure instrument </w:t>
      </w:r>
      <w:sdt>
        <w:sdtPr>
          <w:rPr>
            <w:rFonts w:ascii="Arial" w:hAnsi="Arial" w:cs="Arial"/>
            <w:sz w:val="24"/>
            <w:szCs w:val="24"/>
          </w:rPr>
          <w:id w:val="-1960714893"/>
          <w:citation/>
        </w:sdtPr>
        <w:sdtEndPr/>
        <w:sdtContent>
          <w:r w:rsidR="002502CD" w:rsidRPr="00B83F37">
            <w:rPr>
              <w:rFonts w:ascii="Arial" w:hAnsi="Arial" w:cs="Arial"/>
              <w:sz w:val="24"/>
              <w:szCs w:val="24"/>
            </w:rPr>
            <w:fldChar w:fldCharType="begin"/>
          </w:r>
          <w:r w:rsidR="002502CD" w:rsidRPr="00B83F37">
            <w:rPr>
              <w:rFonts w:ascii="Arial" w:hAnsi="Arial" w:cs="Arial"/>
              <w:sz w:val="24"/>
              <w:szCs w:val="24"/>
            </w:rPr>
            <w:instrText xml:space="preserve"> CITATION Goe10 \l 17417 </w:instrText>
          </w:r>
          <w:r w:rsidR="002502CD" w:rsidRPr="00B83F37">
            <w:rPr>
              <w:rFonts w:ascii="Arial" w:hAnsi="Arial" w:cs="Arial"/>
              <w:sz w:val="24"/>
              <w:szCs w:val="24"/>
            </w:rPr>
            <w:fldChar w:fldCharType="separate"/>
          </w:r>
          <w:r w:rsidR="00DC22C3" w:rsidRPr="00DC22C3">
            <w:rPr>
              <w:rFonts w:ascii="Arial" w:hAnsi="Arial" w:cs="Arial"/>
              <w:noProof/>
              <w:sz w:val="24"/>
              <w:szCs w:val="24"/>
            </w:rPr>
            <w:t>(Goeke &amp; Pousttchi, 2010)</w:t>
          </w:r>
          <w:r w:rsidR="002502CD" w:rsidRPr="00B83F37">
            <w:rPr>
              <w:rFonts w:ascii="Arial" w:hAnsi="Arial" w:cs="Arial"/>
              <w:sz w:val="24"/>
              <w:szCs w:val="24"/>
            </w:rPr>
            <w:fldChar w:fldCharType="end"/>
          </w:r>
        </w:sdtContent>
      </w:sdt>
      <w:r w:rsidRPr="00B83F37">
        <w:rPr>
          <w:rFonts w:ascii="Arial" w:hAnsi="Arial" w:cs="Arial"/>
          <w:sz w:val="24"/>
          <w:szCs w:val="24"/>
        </w:rPr>
        <w:t xml:space="preserve">. </w:t>
      </w:r>
      <w:r w:rsidR="00C94299" w:rsidRPr="00B83F37">
        <w:rPr>
          <w:rFonts w:ascii="Arial" w:hAnsi="Arial" w:cs="Arial"/>
          <w:sz w:val="24"/>
          <w:szCs w:val="24"/>
        </w:rPr>
        <w:t xml:space="preserve">Furthermore, it’s </w:t>
      </w:r>
      <w:r w:rsidRPr="00B83F37">
        <w:rPr>
          <w:rFonts w:ascii="Arial" w:hAnsi="Arial" w:cs="Arial"/>
          <w:sz w:val="24"/>
          <w:szCs w:val="24"/>
        </w:rPr>
        <w:t>helps to questions</w:t>
      </w:r>
      <w:r w:rsidR="00C94299" w:rsidRPr="00B83F37">
        <w:rPr>
          <w:rFonts w:ascii="Arial" w:hAnsi="Arial" w:cs="Arial"/>
          <w:sz w:val="24"/>
          <w:szCs w:val="24"/>
        </w:rPr>
        <w:t xml:space="preserve"> refine </w:t>
      </w:r>
      <w:r w:rsidRPr="00B83F37">
        <w:rPr>
          <w:rFonts w:ascii="Arial" w:hAnsi="Arial" w:cs="Arial"/>
          <w:sz w:val="24"/>
          <w:szCs w:val="24"/>
        </w:rPr>
        <w:t xml:space="preserve">before </w:t>
      </w:r>
      <w:r w:rsidR="00C94299" w:rsidRPr="00B83F37">
        <w:rPr>
          <w:rFonts w:ascii="Arial" w:hAnsi="Arial" w:cs="Arial"/>
          <w:sz w:val="24"/>
          <w:szCs w:val="24"/>
        </w:rPr>
        <w:t xml:space="preserve">rolling out </w:t>
      </w:r>
      <w:r w:rsidRPr="00B83F37">
        <w:rPr>
          <w:rFonts w:ascii="Arial" w:hAnsi="Arial" w:cs="Arial"/>
          <w:sz w:val="24"/>
          <w:szCs w:val="24"/>
        </w:rPr>
        <w:t>at the large scale</w:t>
      </w:r>
      <w:r w:rsidR="00C94299" w:rsidRPr="00B83F37">
        <w:rPr>
          <w:rFonts w:ascii="Arial" w:hAnsi="Arial" w:cs="Arial"/>
          <w:sz w:val="24"/>
          <w:szCs w:val="24"/>
        </w:rPr>
        <w:t>.  Commonly, pilot test ideal sample size is 20</w:t>
      </w:r>
      <w:sdt>
        <w:sdtPr>
          <w:rPr>
            <w:rFonts w:ascii="Arial" w:hAnsi="Arial" w:cs="Arial"/>
            <w:sz w:val="24"/>
            <w:szCs w:val="24"/>
          </w:rPr>
          <w:id w:val="-1434897201"/>
          <w:citation/>
        </w:sdtPr>
        <w:sdtEndPr/>
        <w:sdtContent>
          <w:r w:rsidR="00C94299" w:rsidRPr="00B83F37">
            <w:rPr>
              <w:rFonts w:ascii="Arial" w:hAnsi="Arial" w:cs="Arial"/>
              <w:sz w:val="24"/>
              <w:szCs w:val="24"/>
            </w:rPr>
            <w:fldChar w:fldCharType="begin"/>
          </w:r>
          <w:r w:rsidR="00C94299" w:rsidRPr="00B83F37">
            <w:rPr>
              <w:rFonts w:ascii="Arial" w:hAnsi="Arial" w:cs="Arial"/>
              <w:sz w:val="24"/>
              <w:szCs w:val="24"/>
            </w:rPr>
            <w:instrText xml:space="preserve"> CITATION Mon02 \l 17417 </w:instrText>
          </w:r>
          <w:r w:rsidR="00C94299" w:rsidRPr="00B83F37">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(Monette, et al., 2002)</w:t>
          </w:r>
          <w:r w:rsidR="00C94299" w:rsidRPr="00B83F37">
            <w:rPr>
              <w:rFonts w:ascii="Arial" w:hAnsi="Arial" w:cs="Arial"/>
              <w:sz w:val="24"/>
              <w:szCs w:val="24"/>
            </w:rPr>
            <w:fldChar w:fldCharType="end"/>
          </w:r>
        </w:sdtContent>
      </w:sdt>
      <w:r w:rsidR="00C94299" w:rsidRPr="00B83F37">
        <w:rPr>
          <w:rFonts w:ascii="Arial" w:hAnsi="Arial" w:cs="Arial"/>
          <w:sz w:val="24"/>
          <w:szCs w:val="24"/>
        </w:rPr>
        <w:t>. Therefore, in this study, 20 samples will select randomly to gain the feedback of the questionnaire.</w:t>
      </w:r>
      <w:r w:rsidR="00702101" w:rsidRPr="00B83F37">
        <w:rPr>
          <w:rFonts w:ascii="Arial" w:hAnsi="Arial" w:cs="Arial"/>
          <w:sz w:val="24"/>
          <w:szCs w:val="24"/>
        </w:rPr>
        <w:t xml:space="preserve"> </w:t>
      </w:r>
    </w:p>
    <w:p w14:paraId="37F4726D" w14:textId="76BEF054" w:rsidR="007D7BBB" w:rsidRDefault="007D7BBB" w:rsidP="007D7BBB">
      <w:pPr>
        <w:rPr>
          <w:rFonts w:ascii="Arial" w:hAnsi="Arial" w:cs="Arial"/>
        </w:rPr>
      </w:pPr>
    </w:p>
    <w:p w14:paraId="1616C1A0" w14:textId="77777777" w:rsidR="0011699C" w:rsidRPr="00B83F37" w:rsidRDefault="0011699C" w:rsidP="007D7BBB">
      <w:pPr>
        <w:rPr>
          <w:rFonts w:ascii="Arial" w:hAnsi="Arial" w:cs="Arial"/>
        </w:rPr>
      </w:pPr>
    </w:p>
    <w:p w14:paraId="1AF447BA" w14:textId="2E4797DD" w:rsidR="001471AD" w:rsidRPr="007F1673" w:rsidRDefault="005C72CB" w:rsidP="007D7BBB">
      <w:pPr>
        <w:pStyle w:val="Heading2"/>
        <w:spacing w:line="480" w:lineRule="auto"/>
        <w:rPr>
          <w:rFonts w:ascii="Arial" w:hAnsi="Arial" w:cs="Arial"/>
          <w:b/>
          <w:bCs/>
          <w:color w:val="auto"/>
        </w:rPr>
      </w:pPr>
      <w:bookmarkStart w:id="119" w:name="_Toc7115336"/>
      <w:bookmarkStart w:id="120" w:name="_Toc17969752"/>
      <w:bookmarkEnd w:id="118"/>
      <w:r w:rsidRPr="007F1673">
        <w:rPr>
          <w:rFonts w:ascii="Arial" w:hAnsi="Arial" w:cs="Arial"/>
          <w:b/>
          <w:bCs/>
          <w:color w:val="auto"/>
        </w:rPr>
        <w:lastRenderedPageBreak/>
        <w:t>3.</w:t>
      </w:r>
      <w:r w:rsidR="007F1673" w:rsidRPr="007F1673">
        <w:rPr>
          <w:rFonts w:ascii="Arial" w:hAnsi="Arial" w:cs="Arial"/>
          <w:b/>
          <w:bCs/>
          <w:color w:val="auto"/>
        </w:rPr>
        <w:t>8</w:t>
      </w:r>
      <w:r w:rsidRPr="007F1673">
        <w:rPr>
          <w:rFonts w:ascii="Arial" w:hAnsi="Arial" w:cs="Arial"/>
          <w:b/>
          <w:bCs/>
          <w:color w:val="auto"/>
        </w:rPr>
        <w:tab/>
        <w:t>Data Collection</w:t>
      </w:r>
      <w:bookmarkEnd w:id="119"/>
      <w:r w:rsidR="00E86998" w:rsidRPr="007F1673">
        <w:rPr>
          <w:rFonts w:ascii="Arial" w:hAnsi="Arial" w:cs="Arial"/>
          <w:b/>
          <w:bCs/>
          <w:color w:val="auto"/>
        </w:rPr>
        <w:t xml:space="preserve"> and </w:t>
      </w:r>
      <w:r w:rsidR="002D50A7" w:rsidRPr="007F1673">
        <w:rPr>
          <w:rFonts w:ascii="Arial" w:hAnsi="Arial" w:cs="Arial"/>
          <w:b/>
          <w:bCs/>
          <w:color w:val="auto"/>
        </w:rPr>
        <w:t xml:space="preserve">Data </w:t>
      </w:r>
      <w:r w:rsidR="00E86998" w:rsidRPr="007F1673">
        <w:rPr>
          <w:rFonts w:ascii="Arial" w:hAnsi="Arial" w:cs="Arial"/>
          <w:b/>
          <w:bCs/>
          <w:color w:val="auto"/>
        </w:rPr>
        <w:t>Analysis Methods</w:t>
      </w:r>
      <w:bookmarkEnd w:id="120"/>
    </w:p>
    <w:p w14:paraId="1FA1C7C4" w14:textId="792E74D4" w:rsidR="007D7BBB" w:rsidRPr="00B83F37" w:rsidRDefault="00812168" w:rsidP="007F1673">
      <w:pPr>
        <w:spacing w:line="360" w:lineRule="auto"/>
        <w:jc w:val="both"/>
        <w:rPr>
          <w:rFonts w:ascii="Arial" w:hAnsi="Arial" w:cs="Arial"/>
          <w:sz w:val="24"/>
          <w:szCs w:val="24"/>
        </w:rPr>
      </w:pPr>
      <w:r w:rsidRPr="00B83F37">
        <w:rPr>
          <w:rFonts w:ascii="Arial" w:hAnsi="Arial" w:cs="Arial"/>
          <w:sz w:val="24"/>
          <w:szCs w:val="24"/>
        </w:rPr>
        <w:t xml:space="preserve">The questionnaire will </w:t>
      </w:r>
      <w:r w:rsidR="002F2D53" w:rsidRPr="00B83F37">
        <w:rPr>
          <w:rFonts w:ascii="Arial" w:hAnsi="Arial" w:cs="Arial"/>
          <w:sz w:val="24"/>
          <w:szCs w:val="24"/>
        </w:rPr>
        <w:t>be distributed</w:t>
      </w:r>
      <w:r w:rsidRPr="00B83F37">
        <w:rPr>
          <w:rFonts w:ascii="Arial" w:hAnsi="Arial" w:cs="Arial"/>
          <w:sz w:val="24"/>
          <w:szCs w:val="24"/>
        </w:rPr>
        <w:t xml:space="preserve"> to the public via </w:t>
      </w:r>
      <w:r w:rsidR="007F1673">
        <w:rPr>
          <w:rFonts w:ascii="Arial" w:hAnsi="Arial" w:cs="Arial"/>
          <w:sz w:val="24"/>
          <w:szCs w:val="24"/>
        </w:rPr>
        <w:t>online</w:t>
      </w:r>
      <w:r w:rsidRPr="00B83F37">
        <w:rPr>
          <w:rFonts w:ascii="Arial" w:hAnsi="Arial" w:cs="Arial"/>
          <w:sz w:val="24"/>
          <w:szCs w:val="24"/>
        </w:rPr>
        <w:t xml:space="preserve">. All samples select with carefully to ensure equal ratio gender, age and other factors. Total </w:t>
      </w:r>
      <w:r w:rsidR="007F1673">
        <w:rPr>
          <w:rFonts w:ascii="Arial" w:hAnsi="Arial" w:cs="Arial"/>
          <w:sz w:val="24"/>
          <w:szCs w:val="24"/>
        </w:rPr>
        <w:t>90</w:t>
      </w:r>
      <w:r w:rsidRPr="00B83F37">
        <w:rPr>
          <w:rFonts w:ascii="Arial" w:hAnsi="Arial" w:cs="Arial"/>
          <w:sz w:val="24"/>
          <w:szCs w:val="24"/>
        </w:rPr>
        <w:t xml:space="preserve"> questionnaire distributed and used for data analysis.</w:t>
      </w:r>
      <w:r w:rsidR="002F2D53" w:rsidRPr="00B83F37">
        <w:rPr>
          <w:rFonts w:ascii="Arial" w:hAnsi="Arial" w:cs="Arial"/>
          <w:sz w:val="24"/>
          <w:szCs w:val="24"/>
        </w:rPr>
        <w:t xml:space="preserve"> </w:t>
      </w:r>
      <w:r w:rsidR="002D50A7" w:rsidRPr="00B83F37">
        <w:rPr>
          <w:rFonts w:ascii="Arial" w:hAnsi="Arial" w:cs="Arial"/>
          <w:sz w:val="24"/>
          <w:szCs w:val="24"/>
        </w:rPr>
        <w:t xml:space="preserve">Data analysis was carried out following a two-stage procedure. </w:t>
      </w:r>
      <w:r w:rsidR="002F2D53" w:rsidRPr="00B83F37">
        <w:rPr>
          <w:rFonts w:ascii="Arial" w:hAnsi="Arial" w:cs="Arial"/>
          <w:sz w:val="24"/>
          <w:szCs w:val="24"/>
        </w:rPr>
        <w:t xml:space="preserve">Validity of scales will analysis priority and next </w:t>
      </w:r>
      <w:r w:rsidR="002D50A7" w:rsidRPr="00B83F37">
        <w:rPr>
          <w:rFonts w:ascii="Arial" w:hAnsi="Arial" w:cs="Arial"/>
          <w:sz w:val="24"/>
          <w:szCs w:val="24"/>
        </w:rPr>
        <w:t>multi-group analysis</w:t>
      </w:r>
      <w:r w:rsidR="002F2D53" w:rsidRPr="00B83F37">
        <w:rPr>
          <w:rFonts w:ascii="Arial" w:hAnsi="Arial" w:cs="Arial"/>
          <w:sz w:val="24"/>
          <w:szCs w:val="24"/>
        </w:rPr>
        <w:t xml:space="preserve"> will perform. The SPSS </w:t>
      </w:r>
      <w:r w:rsidR="007F1673">
        <w:rPr>
          <w:rFonts w:ascii="Arial" w:hAnsi="Arial" w:cs="Arial"/>
          <w:sz w:val="24"/>
          <w:szCs w:val="24"/>
        </w:rPr>
        <w:t>26</w:t>
      </w:r>
      <w:r w:rsidR="002F2D53" w:rsidRPr="00B83F37">
        <w:rPr>
          <w:rFonts w:ascii="Arial" w:hAnsi="Arial" w:cs="Arial"/>
          <w:sz w:val="24"/>
          <w:szCs w:val="24"/>
        </w:rPr>
        <w:t xml:space="preserve"> will used to check theoretical establishment</w:t>
      </w:r>
      <w:r w:rsidR="002F2D53" w:rsidRPr="00B83F37">
        <w:rPr>
          <w:rFonts w:ascii="Arial" w:hAnsi="Arial" w:cs="Arial"/>
        </w:rPr>
        <w:t xml:space="preserve"> </w:t>
      </w:r>
      <w:r w:rsidR="002F2D53" w:rsidRPr="00B83F37">
        <w:rPr>
          <w:rFonts w:ascii="Arial" w:hAnsi="Arial" w:cs="Arial"/>
          <w:sz w:val="24"/>
          <w:szCs w:val="24"/>
        </w:rPr>
        <w:t>association.</w:t>
      </w:r>
    </w:p>
    <w:p w14:paraId="1CEFB91D" w14:textId="287FB734" w:rsidR="00F734F3" w:rsidRDefault="00F734F3" w:rsidP="00F734F3">
      <w:pPr>
        <w:spacing w:line="240" w:lineRule="auto"/>
      </w:pPr>
      <w:bookmarkStart w:id="121" w:name="_Toc17969753"/>
    </w:p>
    <w:p w14:paraId="46A40AC0" w14:textId="1E3D3ED2" w:rsidR="00F734F3" w:rsidRDefault="00F734F3" w:rsidP="00F734F3">
      <w:pPr>
        <w:spacing w:line="240" w:lineRule="auto"/>
      </w:pPr>
    </w:p>
    <w:p w14:paraId="2E9FB450" w14:textId="3FD5397A" w:rsidR="00F734F3" w:rsidRDefault="00F734F3" w:rsidP="00F734F3">
      <w:pPr>
        <w:spacing w:line="240" w:lineRule="auto"/>
      </w:pPr>
    </w:p>
    <w:p w14:paraId="720AE40B" w14:textId="26DB7B53" w:rsidR="00F734F3" w:rsidRDefault="00F734F3" w:rsidP="00F734F3">
      <w:pPr>
        <w:spacing w:line="240" w:lineRule="auto"/>
      </w:pPr>
    </w:p>
    <w:p w14:paraId="4D16E669" w14:textId="02921A06" w:rsidR="00F734F3" w:rsidRDefault="00F734F3" w:rsidP="00F734F3">
      <w:pPr>
        <w:spacing w:line="240" w:lineRule="auto"/>
      </w:pPr>
    </w:p>
    <w:p w14:paraId="39FCFD6B" w14:textId="3992D647" w:rsidR="00F734F3" w:rsidRDefault="00F734F3" w:rsidP="00F734F3">
      <w:pPr>
        <w:spacing w:line="240" w:lineRule="auto"/>
      </w:pPr>
    </w:p>
    <w:p w14:paraId="51333B8E" w14:textId="3580A7A7" w:rsidR="00F734F3" w:rsidRDefault="00F734F3" w:rsidP="00F734F3">
      <w:pPr>
        <w:spacing w:line="240" w:lineRule="auto"/>
      </w:pPr>
    </w:p>
    <w:p w14:paraId="23AC8F2E" w14:textId="77777777" w:rsidR="00F734F3" w:rsidRDefault="00F734F3" w:rsidP="00F734F3">
      <w:pPr>
        <w:spacing w:line="240" w:lineRule="auto"/>
      </w:pPr>
    </w:p>
    <w:p w14:paraId="367FD779" w14:textId="77777777" w:rsidR="00F734F3" w:rsidRDefault="00F734F3" w:rsidP="00F734F3">
      <w:pPr>
        <w:spacing w:line="240" w:lineRule="auto"/>
      </w:pPr>
    </w:p>
    <w:p w14:paraId="22FD4AF7" w14:textId="77777777" w:rsidR="00F734F3" w:rsidRDefault="00F734F3" w:rsidP="00F734F3">
      <w:pPr>
        <w:spacing w:line="240" w:lineRule="auto"/>
      </w:pPr>
    </w:p>
    <w:p w14:paraId="0F58CF31" w14:textId="2DFDA590" w:rsidR="00F734F3" w:rsidRDefault="00F734F3" w:rsidP="00F734F3">
      <w:pPr>
        <w:spacing w:line="240" w:lineRule="auto"/>
      </w:pPr>
    </w:p>
    <w:p w14:paraId="76C55495" w14:textId="0B4ADF14" w:rsidR="00F734F3" w:rsidRDefault="00F734F3" w:rsidP="00F734F3">
      <w:pPr>
        <w:spacing w:line="240" w:lineRule="auto"/>
      </w:pPr>
    </w:p>
    <w:p w14:paraId="525CBAFC" w14:textId="4A7E42A4" w:rsidR="00F734F3" w:rsidRDefault="00F734F3" w:rsidP="00F734F3">
      <w:pPr>
        <w:spacing w:line="240" w:lineRule="auto"/>
      </w:pPr>
    </w:p>
    <w:p w14:paraId="68CF7966" w14:textId="7A712680" w:rsidR="00F734F3" w:rsidRDefault="00F734F3" w:rsidP="00F734F3">
      <w:pPr>
        <w:spacing w:line="240" w:lineRule="auto"/>
      </w:pPr>
    </w:p>
    <w:p w14:paraId="61DF04A5" w14:textId="4881C635" w:rsidR="00F734F3" w:rsidRDefault="00F734F3" w:rsidP="00F734F3">
      <w:pPr>
        <w:spacing w:line="240" w:lineRule="auto"/>
      </w:pPr>
    </w:p>
    <w:p w14:paraId="359DB307" w14:textId="7DE9E0DE" w:rsidR="00F734F3" w:rsidRDefault="00F734F3" w:rsidP="00F734F3">
      <w:pPr>
        <w:spacing w:line="240" w:lineRule="auto"/>
      </w:pPr>
    </w:p>
    <w:p w14:paraId="10648FE0" w14:textId="074245B7" w:rsidR="00F734F3" w:rsidRDefault="00F734F3" w:rsidP="00F734F3">
      <w:pPr>
        <w:spacing w:line="240" w:lineRule="auto"/>
      </w:pPr>
    </w:p>
    <w:p w14:paraId="14793CDF" w14:textId="0A21041E" w:rsidR="00F734F3" w:rsidRDefault="00F734F3" w:rsidP="00F734F3">
      <w:pPr>
        <w:spacing w:line="240" w:lineRule="auto"/>
      </w:pPr>
    </w:p>
    <w:p w14:paraId="2FA7A2DB" w14:textId="4D1F68A0" w:rsidR="00F734F3" w:rsidRDefault="00F734F3" w:rsidP="00F734F3">
      <w:pPr>
        <w:spacing w:line="240" w:lineRule="auto"/>
      </w:pPr>
    </w:p>
    <w:p w14:paraId="48FD9D63" w14:textId="448BC1F2" w:rsidR="00F734F3" w:rsidRDefault="00F734F3" w:rsidP="00F734F3">
      <w:pPr>
        <w:spacing w:line="240" w:lineRule="auto"/>
      </w:pPr>
    </w:p>
    <w:p w14:paraId="409C38BB" w14:textId="44393347" w:rsidR="00F734F3" w:rsidRDefault="00F734F3" w:rsidP="00F734F3">
      <w:pPr>
        <w:spacing w:line="240" w:lineRule="auto"/>
      </w:pPr>
    </w:p>
    <w:p w14:paraId="6171005C" w14:textId="4727B3E5" w:rsidR="00F734F3" w:rsidRDefault="00F734F3" w:rsidP="00F734F3">
      <w:pPr>
        <w:spacing w:line="240" w:lineRule="auto"/>
      </w:pPr>
    </w:p>
    <w:p w14:paraId="592D364D" w14:textId="77777777" w:rsidR="00F734F3" w:rsidRDefault="00F734F3" w:rsidP="00F734F3">
      <w:pPr>
        <w:spacing w:line="240" w:lineRule="auto"/>
      </w:pPr>
    </w:p>
    <w:p w14:paraId="05F0927D" w14:textId="77777777" w:rsidR="00F734F3" w:rsidRDefault="00F734F3" w:rsidP="00F734F3">
      <w:pPr>
        <w:spacing w:line="240" w:lineRule="auto"/>
      </w:pPr>
    </w:p>
    <w:p w14:paraId="37B4B3C2" w14:textId="0D19282D" w:rsidR="00503D30" w:rsidRPr="00503D30" w:rsidRDefault="00503D30" w:rsidP="00503D30">
      <w:pPr>
        <w:keepNext/>
        <w:keepLines/>
        <w:spacing w:before="240" w:after="0" w:line="480" w:lineRule="auto"/>
        <w:jc w:val="center"/>
        <w:outlineLvl w:val="0"/>
        <w:rPr>
          <w:rFonts w:ascii="Arial" w:eastAsiaTheme="majorEastAsia" w:hAnsi="Arial" w:cs="Arial"/>
          <w:b/>
          <w:bCs/>
          <w:sz w:val="28"/>
          <w:szCs w:val="28"/>
        </w:rPr>
      </w:pPr>
      <w:r w:rsidRPr="00503D30">
        <w:rPr>
          <w:rFonts w:ascii="Arial" w:eastAsiaTheme="majorEastAsia" w:hAnsi="Arial" w:cs="Arial"/>
          <w:b/>
          <w:bCs/>
          <w:sz w:val="28"/>
          <w:szCs w:val="28"/>
        </w:rPr>
        <w:lastRenderedPageBreak/>
        <w:t xml:space="preserve">CHAPTER </w:t>
      </w:r>
      <w:r>
        <w:rPr>
          <w:rFonts w:ascii="Arial" w:eastAsiaTheme="majorEastAsia" w:hAnsi="Arial" w:cs="Arial"/>
          <w:b/>
          <w:bCs/>
          <w:sz w:val="28"/>
          <w:szCs w:val="28"/>
        </w:rPr>
        <w:t>4 DATA ANALYSIS</w:t>
      </w:r>
      <w:bookmarkEnd w:id="121"/>
    </w:p>
    <w:p w14:paraId="389EEF90" w14:textId="28ABABD4" w:rsidR="00C111C3" w:rsidRDefault="00C111C3" w:rsidP="007E1147"/>
    <w:p w14:paraId="5CEB9C36" w14:textId="77777777" w:rsidR="00503D30" w:rsidRPr="007E1147" w:rsidRDefault="00503D30" w:rsidP="007E1147"/>
    <w:p w14:paraId="5B6C7FC8" w14:textId="18AC6913" w:rsidR="008429B0" w:rsidRPr="007F1673" w:rsidRDefault="008429B0" w:rsidP="00C111C3">
      <w:pPr>
        <w:pStyle w:val="Heading2"/>
        <w:spacing w:line="480" w:lineRule="auto"/>
        <w:rPr>
          <w:rFonts w:ascii="Arial" w:hAnsi="Arial" w:cs="Arial"/>
          <w:b/>
          <w:bCs/>
          <w:color w:val="auto"/>
        </w:rPr>
      </w:pPr>
      <w:bookmarkStart w:id="122" w:name="_Toc17969754"/>
      <w:r w:rsidRPr="007F1673">
        <w:rPr>
          <w:rFonts w:ascii="Arial" w:hAnsi="Arial" w:cs="Arial"/>
          <w:b/>
          <w:bCs/>
          <w:color w:val="auto"/>
        </w:rPr>
        <w:t>4.1</w:t>
      </w:r>
      <w:r w:rsidRPr="007F1673">
        <w:rPr>
          <w:rFonts w:ascii="Arial" w:hAnsi="Arial" w:cs="Arial"/>
          <w:b/>
          <w:bCs/>
          <w:color w:val="auto"/>
        </w:rPr>
        <w:tab/>
        <w:t>Introduction</w:t>
      </w:r>
      <w:bookmarkEnd w:id="122"/>
    </w:p>
    <w:p w14:paraId="7AD7D7C2" w14:textId="66F39042" w:rsidR="008429B0" w:rsidRDefault="008429B0" w:rsidP="008429B0">
      <w:pPr>
        <w:pStyle w:val="Heading2"/>
        <w:rPr>
          <w:rFonts w:ascii="Arial" w:hAnsi="Arial" w:cs="Arial"/>
          <w:b/>
          <w:bCs/>
          <w:color w:val="auto"/>
        </w:rPr>
      </w:pPr>
    </w:p>
    <w:p w14:paraId="28F2324F" w14:textId="0A666A23" w:rsidR="006231F6" w:rsidRPr="006231F6" w:rsidRDefault="00C111C3" w:rsidP="006231F6">
      <w:pPr>
        <w:spacing w:line="360" w:lineRule="auto"/>
        <w:jc w:val="both"/>
        <w:rPr>
          <w:rFonts w:ascii="Arial" w:hAnsi="Arial" w:cs="Arial"/>
          <w:sz w:val="24"/>
          <w:szCs w:val="24"/>
        </w:rPr>
      </w:pPr>
      <w:r>
        <w:rPr>
          <w:rFonts w:ascii="Arial" w:hAnsi="Arial" w:cs="Arial"/>
          <w:sz w:val="24"/>
          <w:szCs w:val="24"/>
        </w:rPr>
        <w:t>After data collection, next chapter will discuss data</w:t>
      </w:r>
      <w:r w:rsidR="006231F6" w:rsidRPr="006231F6">
        <w:rPr>
          <w:rFonts w:ascii="Arial" w:hAnsi="Arial" w:cs="Arial"/>
          <w:sz w:val="24"/>
          <w:szCs w:val="24"/>
        </w:rPr>
        <w:t xml:space="preserve"> analysis</w:t>
      </w:r>
      <w:r>
        <w:rPr>
          <w:rFonts w:ascii="Arial" w:hAnsi="Arial" w:cs="Arial"/>
          <w:sz w:val="24"/>
          <w:szCs w:val="24"/>
        </w:rPr>
        <w:t xml:space="preserve">. Total 81 </w:t>
      </w:r>
      <w:r w:rsidR="006231F6" w:rsidRPr="006231F6">
        <w:rPr>
          <w:rFonts w:ascii="Arial" w:hAnsi="Arial" w:cs="Arial"/>
          <w:sz w:val="24"/>
          <w:szCs w:val="24"/>
        </w:rPr>
        <w:t xml:space="preserve">sets of data were collected from </w:t>
      </w:r>
      <w:r>
        <w:rPr>
          <w:rFonts w:ascii="Arial" w:hAnsi="Arial" w:cs="Arial"/>
          <w:sz w:val="24"/>
          <w:szCs w:val="24"/>
        </w:rPr>
        <w:t xml:space="preserve">online questionnaire. </w:t>
      </w:r>
      <w:r w:rsidR="006231F6" w:rsidRPr="006231F6">
        <w:rPr>
          <w:rFonts w:ascii="Arial" w:hAnsi="Arial" w:cs="Arial"/>
          <w:sz w:val="24"/>
          <w:szCs w:val="24"/>
        </w:rPr>
        <w:t xml:space="preserve"> </w:t>
      </w:r>
      <w:r w:rsidRPr="00C111C3">
        <w:rPr>
          <w:rFonts w:ascii="Arial" w:hAnsi="Arial" w:cs="Arial"/>
          <w:sz w:val="24"/>
          <w:szCs w:val="24"/>
        </w:rPr>
        <w:t>The SPSS 26 will used to check theoretical establishment association</w:t>
      </w:r>
      <w:r w:rsidR="006231F6" w:rsidRPr="006231F6">
        <w:rPr>
          <w:rFonts w:ascii="Arial" w:hAnsi="Arial" w:cs="Arial"/>
          <w:sz w:val="24"/>
          <w:szCs w:val="24"/>
        </w:rPr>
        <w:t xml:space="preserve">. </w:t>
      </w:r>
      <w:r>
        <w:rPr>
          <w:rFonts w:ascii="Arial" w:hAnsi="Arial" w:cs="Arial"/>
          <w:sz w:val="24"/>
          <w:szCs w:val="24"/>
        </w:rPr>
        <w:t xml:space="preserve">Analysis conducted are </w:t>
      </w:r>
      <w:r w:rsidR="006231F6" w:rsidRPr="006231F6">
        <w:rPr>
          <w:rFonts w:ascii="Arial" w:hAnsi="Arial" w:cs="Arial"/>
          <w:sz w:val="24"/>
          <w:szCs w:val="24"/>
        </w:rPr>
        <w:t>descriptive analysis, factor analysis, Pearson correlation analysis and multiple regression analysis</w:t>
      </w:r>
      <w:r>
        <w:rPr>
          <w:rFonts w:ascii="Arial" w:hAnsi="Arial" w:cs="Arial"/>
          <w:sz w:val="24"/>
          <w:szCs w:val="24"/>
        </w:rPr>
        <w:t xml:space="preserve">. </w:t>
      </w:r>
    </w:p>
    <w:p w14:paraId="18CEAA8E" w14:textId="16028294" w:rsidR="006231F6" w:rsidRDefault="006231F6" w:rsidP="006231F6"/>
    <w:p w14:paraId="795834A4" w14:textId="77777777" w:rsidR="00C111C3" w:rsidRPr="006231F6" w:rsidRDefault="00C111C3" w:rsidP="006231F6"/>
    <w:p w14:paraId="5240025D" w14:textId="736D415F" w:rsidR="006F4794" w:rsidRDefault="008429B0" w:rsidP="00C111C3">
      <w:pPr>
        <w:pStyle w:val="Heading2"/>
        <w:spacing w:line="480" w:lineRule="auto"/>
        <w:rPr>
          <w:rFonts w:ascii="Arial" w:hAnsi="Arial" w:cs="Arial"/>
          <w:b/>
          <w:bCs/>
          <w:color w:val="auto"/>
        </w:rPr>
      </w:pPr>
      <w:bookmarkStart w:id="123" w:name="_Toc17969755"/>
      <w:r w:rsidRPr="007F1673">
        <w:rPr>
          <w:rFonts w:ascii="Arial" w:hAnsi="Arial" w:cs="Arial"/>
          <w:b/>
          <w:bCs/>
          <w:color w:val="auto"/>
        </w:rPr>
        <w:t>4.2</w:t>
      </w:r>
      <w:r w:rsidRPr="007F1673">
        <w:rPr>
          <w:rFonts w:ascii="Arial" w:hAnsi="Arial" w:cs="Arial"/>
          <w:b/>
          <w:bCs/>
          <w:color w:val="auto"/>
        </w:rPr>
        <w:tab/>
        <w:t>Preliminary Data Analysis</w:t>
      </w:r>
      <w:bookmarkEnd w:id="123"/>
    </w:p>
    <w:p w14:paraId="63A46FEC" w14:textId="77777777" w:rsidR="00C111C3" w:rsidRDefault="00C111C3" w:rsidP="006231F6">
      <w:pPr>
        <w:spacing w:line="360" w:lineRule="auto"/>
        <w:jc w:val="both"/>
        <w:rPr>
          <w:rFonts w:ascii="Arial" w:hAnsi="Arial" w:cs="Arial"/>
          <w:sz w:val="24"/>
          <w:szCs w:val="24"/>
        </w:rPr>
      </w:pPr>
    </w:p>
    <w:p w14:paraId="4171C2B6" w14:textId="0BFC1CC2" w:rsidR="006231F6" w:rsidRDefault="00C111C3" w:rsidP="006231F6">
      <w:pPr>
        <w:spacing w:beforeAutospacing="1" w:line="360" w:lineRule="auto"/>
        <w:jc w:val="both"/>
        <w:rPr>
          <w:rFonts w:ascii="Arial" w:hAnsi="Arial" w:cs="Arial"/>
          <w:sz w:val="24"/>
          <w:szCs w:val="24"/>
        </w:rPr>
      </w:pPr>
      <w:r>
        <w:rPr>
          <w:rFonts w:ascii="Arial" w:hAnsi="Arial" w:cs="Arial"/>
          <w:sz w:val="24"/>
          <w:szCs w:val="24"/>
          <w:lang w:val="en-US"/>
        </w:rPr>
        <w:t>All the tests including factor analysis and reliability tests were run again under this preliminary analysis to ensure the data collected is ready to be used and testing hypothesis. The</w:t>
      </w:r>
      <w:r w:rsidR="006231F6" w:rsidRPr="006231F6">
        <w:rPr>
          <w:rFonts w:ascii="Arial" w:hAnsi="Arial" w:cs="Arial"/>
          <w:sz w:val="24"/>
          <w:szCs w:val="24"/>
        </w:rPr>
        <w:t xml:space="preserve"> pilot test on </w:t>
      </w:r>
      <w:r>
        <w:rPr>
          <w:rFonts w:ascii="Arial" w:hAnsi="Arial" w:cs="Arial"/>
          <w:sz w:val="24"/>
          <w:szCs w:val="24"/>
        </w:rPr>
        <w:t>2</w:t>
      </w:r>
      <w:r w:rsidR="006231F6" w:rsidRPr="006231F6">
        <w:rPr>
          <w:rFonts w:ascii="Arial" w:hAnsi="Arial" w:cs="Arial"/>
          <w:sz w:val="24"/>
          <w:szCs w:val="24"/>
        </w:rPr>
        <w:t>0 respondents was conducted to check on the reliability and validity of the constructs.</w:t>
      </w:r>
    </w:p>
    <w:p w14:paraId="61E7F04D" w14:textId="77777777" w:rsidR="002B1ABC" w:rsidRPr="006231F6" w:rsidRDefault="002B1ABC" w:rsidP="006231F6">
      <w:pPr>
        <w:spacing w:beforeAutospacing="1" w:line="360" w:lineRule="auto"/>
        <w:jc w:val="both"/>
        <w:rPr>
          <w:rFonts w:ascii="Arial" w:hAnsi="Arial" w:cs="Arial"/>
          <w:sz w:val="24"/>
          <w:szCs w:val="24"/>
        </w:rPr>
      </w:pPr>
    </w:p>
    <w:p w14:paraId="18F5A306" w14:textId="77777777" w:rsidR="00C111C3" w:rsidRDefault="00C111C3" w:rsidP="008429B0">
      <w:pPr>
        <w:pStyle w:val="Heading3"/>
        <w:rPr>
          <w:rFonts w:ascii="Arial" w:hAnsi="Arial" w:cs="Arial"/>
          <w:b/>
          <w:bCs/>
          <w:color w:val="auto"/>
          <w:u w:val="single"/>
        </w:rPr>
      </w:pPr>
    </w:p>
    <w:p w14:paraId="5CAE2463" w14:textId="36669883" w:rsidR="006F4794" w:rsidRDefault="008429B0" w:rsidP="008429B0">
      <w:pPr>
        <w:pStyle w:val="Heading3"/>
        <w:rPr>
          <w:rFonts w:ascii="Arial" w:hAnsi="Arial" w:cs="Arial"/>
          <w:b/>
          <w:bCs/>
          <w:color w:val="auto"/>
          <w:u w:val="single"/>
        </w:rPr>
      </w:pPr>
      <w:bookmarkStart w:id="124" w:name="_Toc17969756"/>
      <w:r w:rsidRPr="007F1673">
        <w:rPr>
          <w:rFonts w:ascii="Arial" w:hAnsi="Arial" w:cs="Arial"/>
          <w:b/>
          <w:bCs/>
          <w:color w:val="auto"/>
          <w:u w:val="single"/>
        </w:rPr>
        <w:t>4.2.1</w:t>
      </w:r>
      <w:r w:rsidRPr="007F1673">
        <w:rPr>
          <w:rFonts w:ascii="Arial" w:hAnsi="Arial" w:cs="Arial"/>
          <w:b/>
          <w:bCs/>
          <w:color w:val="auto"/>
          <w:u w:val="single"/>
        </w:rPr>
        <w:tab/>
        <w:t>Reliability Test</w:t>
      </w:r>
      <w:bookmarkEnd w:id="124"/>
    </w:p>
    <w:p w14:paraId="6123B463" w14:textId="22A500AD" w:rsidR="006231F6" w:rsidRDefault="006231F6" w:rsidP="006231F6"/>
    <w:p w14:paraId="2DB4C175" w14:textId="71ACD28F" w:rsidR="00E376AD" w:rsidRDefault="006231F6" w:rsidP="00E376AD">
      <w:pPr>
        <w:spacing w:line="360" w:lineRule="auto"/>
        <w:jc w:val="both"/>
        <w:rPr>
          <w:rFonts w:ascii="Arial" w:hAnsi="Arial" w:cs="Arial"/>
          <w:sz w:val="24"/>
          <w:szCs w:val="24"/>
        </w:rPr>
      </w:pPr>
      <w:r w:rsidRPr="006231F6">
        <w:rPr>
          <w:rFonts w:ascii="Arial" w:hAnsi="Arial" w:cs="Arial"/>
          <w:sz w:val="24"/>
          <w:szCs w:val="24"/>
        </w:rPr>
        <w:t>The Cronbach’s alpha used to test the construct’s reliability. Higher Cronbach’s alpha value that approximates 1 indicates a more reliable construct and the standard acceptable reliability is 0.7 and above</w:t>
      </w:r>
      <w:sdt>
        <w:sdtPr>
          <w:rPr>
            <w:rFonts w:ascii="Arial" w:hAnsi="Arial" w:cs="Arial"/>
            <w:sz w:val="24"/>
            <w:szCs w:val="24"/>
          </w:rPr>
          <w:id w:val="-202641858"/>
          <w:citation/>
        </w:sdtPr>
        <w:sdtEndPr/>
        <w:sdtContent>
          <w:r w:rsidR="00C111C3">
            <w:rPr>
              <w:rFonts w:ascii="Arial" w:hAnsi="Arial" w:cs="Arial"/>
              <w:sz w:val="24"/>
              <w:szCs w:val="24"/>
            </w:rPr>
            <w:fldChar w:fldCharType="begin"/>
          </w:r>
          <w:r w:rsidR="00C111C3">
            <w:rPr>
              <w:rFonts w:ascii="Arial" w:hAnsi="Arial" w:cs="Arial"/>
              <w:sz w:val="24"/>
              <w:szCs w:val="24"/>
            </w:rPr>
            <w:instrText xml:space="preserve"> CITATION Pal13 \l 17417 </w:instrText>
          </w:r>
          <w:r w:rsidR="00C111C3">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(Pallant, 2013)</w:t>
          </w:r>
          <w:r w:rsidR="00C111C3">
            <w:rPr>
              <w:rFonts w:ascii="Arial" w:hAnsi="Arial" w:cs="Arial"/>
              <w:sz w:val="24"/>
              <w:szCs w:val="24"/>
            </w:rPr>
            <w:fldChar w:fldCharType="end"/>
          </w:r>
        </w:sdtContent>
      </w:sdt>
      <w:r w:rsidR="00C111C3">
        <w:rPr>
          <w:rFonts w:ascii="Arial" w:hAnsi="Arial" w:cs="Arial"/>
          <w:sz w:val="24"/>
          <w:szCs w:val="24"/>
        </w:rPr>
        <w:t xml:space="preserve">. </w:t>
      </w:r>
      <w:r w:rsidRPr="006231F6">
        <w:rPr>
          <w:rFonts w:ascii="Arial" w:hAnsi="Arial" w:cs="Arial"/>
          <w:sz w:val="24"/>
          <w:szCs w:val="24"/>
        </w:rPr>
        <w:t xml:space="preserve"> </w:t>
      </w:r>
      <w:r w:rsidR="00EE0CA4">
        <w:rPr>
          <w:rFonts w:ascii="Arial" w:hAnsi="Arial" w:cs="Arial"/>
          <w:sz w:val="24"/>
          <w:szCs w:val="24"/>
        </w:rPr>
        <w:t xml:space="preserve">Refer to Table 13 </w:t>
      </w:r>
      <w:r w:rsidRPr="006231F6">
        <w:rPr>
          <w:rFonts w:ascii="Arial" w:hAnsi="Arial" w:cs="Arial"/>
          <w:sz w:val="24"/>
          <w:szCs w:val="24"/>
        </w:rPr>
        <w:t>Cronbach’s alpha</w:t>
      </w:r>
      <w:r w:rsidR="00EE0CA4">
        <w:rPr>
          <w:rFonts w:ascii="Arial" w:hAnsi="Arial" w:cs="Arial"/>
          <w:sz w:val="24"/>
          <w:szCs w:val="24"/>
        </w:rPr>
        <w:t xml:space="preserve"> at pilot test are </w:t>
      </w:r>
      <w:r w:rsidR="00EE0CA4" w:rsidRPr="006231F6">
        <w:rPr>
          <w:rFonts w:ascii="Arial" w:hAnsi="Arial" w:cs="Arial"/>
          <w:sz w:val="24"/>
          <w:szCs w:val="24"/>
        </w:rPr>
        <w:t>greater</w:t>
      </w:r>
      <w:r w:rsidRPr="006231F6">
        <w:rPr>
          <w:rFonts w:ascii="Arial" w:hAnsi="Arial" w:cs="Arial"/>
          <w:sz w:val="24"/>
          <w:szCs w:val="24"/>
        </w:rPr>
        <w:t xml:space="preserve"> than 0.8. </w:t>
      </w:r>
      <w:r w:rsidR="00E376AD" w:rsidRPr="00E376AD">
        <w:rPr>
          <w:rFonts w:ascii="Arial" w:hAnsi="Arial" w:cs="Arial"/>
          <w:sz w:val="24"/>
          <w:szCs w:val="24"/>
        </w:rPr>
        <w:t xml:space="preserve">No item needs to be removed as all the </w:t>
      </w:r>
      <w:r w:rsidR="00E376AD">
        <w:rPr>
          <w:rFonts w:ascii="Arial" w:hAnsi="Arial" w:cs="Arial"/>
          <w:sz w:val="24"/>
          <w:szCs w:val="24"/>
        </w:rPr>
        <w:t>C</w:t>
      </w:r>
      <w:r w:rsidR="00E376AD" w:rsidRPr="00E376AD">
        <w:rPr>
          <w:rFonts w:ascii="Arial" w:hAnsi="Arial" w:cs="Arial"/>
          <w:sz w:val="24"/>
          <w:szCs w:val="24"/>
        </w:rPr>
        <w:t>ronbach’s alpha has achieved more than 0.7 which is considered reliable to proceed further.</w:t>
      </w:r>
    </w:p>
    <w:p w14:paraId="1E944D92" w14:textId="3001EF4B" w:rsidR="00EE0CA4" w:rsidRDefault="00E376AD" w:rsidP="00E376AD">
      <w:pPr>
        <w:spacing w:line="360" w:lineRule="auto"/>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709440" behindDoc="0" locked="0" layoutInCell="1" allowOverlap="1" wp14:anchorId="422F54EA" wp14:editId="36DBF991">
            <wp:simplePos x="0" y="0"/>
            <wp:positionH relativeFrom="margin">
              <wp:align>right</wp:align>
            </wp:positionH>
            <wp:positionV relativeFrom="paragraph">
              <wp:posOffset>24171</wp:posOffset>
            </wp:positionV>
            <wp:extent cx="5730240" cy="514413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240" cy="5144135"/>
                    </a:xfrm>
                    <a:prstGeom prst="rect">
                      <a:avLst/>
                    </a:prstGeom>
                    <a:noFill/>
                  </pic:spPr>
                </pic:pic>
              </a:graphicData>
            </a:graphic>
            <wp14:sizeRelH relativeFrom="margin">
              <wp14:pctWidth>0</wp14:pctWidth>
            </wp14:sizeRelH>
            <wp14:sizeRelV relativeFrom="margin">
              <wp14:pctHeight>0</wp14:pctHeight>
            </wp14:sizeRelV>
          </wp:anchor>
        </w:drawing>
      </w:r>
      <w:r w:rsidR="002E154C">
        <w:rPr>
          <w:rFonts w:ascii="Arial" w:hAnsi="Arial" w:cs="Arial"/>
          <w:sz w:val="24"/>
          <w:szCs w:val="24"/>
        </w:rPr>
        <w:t xml:space="preserve">Table 13: </w:t>
      </w:r>
      <w:r w:rsidR="002E154C" w:rsidRPr="006231F6">
        <w:rPr>
          <w:rFonts w:ascii="Arial" w:hAnsi="Arial" w:cs="Arial"/>
          <w:sz w:val="24"/>
          <w:szCs w:val="24"/>
        </w:rPr>
        <w:t>Cronbach’s alpha</w:t>
      </w:r>
      <w:r w:rsidR="002E154C">
        <w:rPr>
          <w:rFonts w:ascii="Arial" w:hAnsi="Arial" w:cs="Arial"/>
          <w:sz w:val="24"/>
          <w:szCs w:val="24"/>
        </w:rPr>
        <w:t xml:space="preserve"> at Pilot Test (20 respondents)</w:t>
      </w:r>
    </w:p>
    <w:p w14:paraId="0EA667F3" w14:textId="7E505C4D" w:rsidR="00EE0CA4" w:rsidRDefault="00EE0CA4" w:rsidP="006231F6">
      <w:pPr>
        <w:jc w:val="both"/>
        <w:rPr>
          <w:rFonts w:ascii="Arial" w:hAnsi="Arial" w:cs="Arial"/>
          <w:sz w:val="24"/>
          <w:szCs w:val="24"/>
        </w:rPr>
      </w:pPr>
    </w:p>
    <w:p w14:paraId="444DAA26" w14:textId="26D75778" w:rsidR="008429B0" w:rsidRDefault="008429B0" w:rsidP="006231F6">
      <w:pPr>
        <w:pStyle w:val="Heading2"/>
        <w:jc w:val="both"/>
        <w:rPr>
          <w:rFonts w:ascii="Arial" w:hAnsi="Arial" w:cs="Arial"/>
          <w:b/>
          <w:bCs/>
          <w:color w:val="auto"/>
          <w:sz w:val="24"/>
          <w:szCs w:val="24"/>
        </w:rPr>
      </w:pPr>
      <w:bookmarkStart w:id="125" w:name="_Toc17969757"/>
      <w:r w:rsidRPr="006231F6">
        <w:rPr>
          <w:rFonts w:ascii="Arial" w:hAnsi="Arial" w:cs="Arial"/>
          <w:b/>
          <w:bCs/>
          <w:color w:val="auto"/>
          <w:sz w:val="24"/>
          <w:szCs w:val="24"/>
        </w:rPr>
        <w:t>4.3</w:t>
      </w:r>
      <w:r w:rsidRPr="006231F6">
        <w:rPr>
          <w:rFonts w:ascii="Arial" w:hAnsi="Arial" w:cs="Arial"/>
          <w:b/>
          <w:bCs/>
          <w:color w:val="auto"/>
          <w:sz w:val="24"/>
          <w:szCs w:val="24"/>
        </w:rPr>
        <w:tab/>
        <w:t>Descriptive Analysis</w:t>
      </w:r>
      <w:bookmarkEnd w:id="125"/>
    </w:p>
    <w:p w14:paraId="2E4363D9" w14:textId="77777777" w:rsidR="00295032" w:rsidRPr="00295032" w:rsidRDefault="00295032" w:rsidP="00295032"/>
    <w:p w14:paraId="501A44DF" w14:textId="6A5A39B8" w:rsidR="008429B0" w:rsidRDefault="008429B0" w:rsidP="006231F6">
      <w:pPr>
        <w:pStyle w:val="Heading3"/>
        <w:jc w:val="both"/>
        <w:rPr>
          <w:rFonts w:ascii="Arial" w:hAnsi="Arial" w:cs="Arial"/>
          <w:b/>
          <w:bCs/>
          <w:color w:val="auto"/>
          <w:u w:val="single"/>
        </w:rPr>
      </w:pPr>
      <w:bookmarkStart w:id="126" w:name="_Toc17969758"/>
      <w:r w:rsidRPr="006231F6">
        <w:rPr>
          <w:rFonts w:ascii="Arial" w:hAnsi="Arial" w:cs="Arial"/>
          <w:b/>
          <w:bCs/>
          <w:color w:val="auto"/>
          <w:u w:val="single"/>
        </w:rPr>
        <w:t>4.3.1</w:t>
      </w:r>
      <w:r w:rsidRPr="006231F6">
        <w:rPr>
          <w:rFonts w:ascii="Arial" w:hAnsi="Arial" w:cs="Arial"/>
          <w:b/>
          <w:bCs/>
          <w:color w:val="auto"/>
          <w:u w:val="single"/>
        </w:rPr>
        <w:tab/>
        <w:t>Demographic Profile</w:t>
      </w:r>
      <w:bookmarkEnd w:id="126"/>
    </w:p>
    <w:p w14:paraId="22654966" w14:textId="23BA4415" w:rsidR="00295032" w:rsidRDefault="008C720F" w:rsidP="00295032">
      <w:r w:rsidRPr="008C720F">
        <w:rPr>
          <w:noProof/>
        </w:rPr>
        <w:drawing>
          <wp:anchor distT="0" distB="0" distL="114300" distR="114300" simplePos="0" relativeHeight="251710464" behindDoc="0" locked="0" layoutInCell="1" allowOverlap="1" wp14:anchorId="325A4961" wp14:editId="6A44E191">
            <wp:simplePos x="0" y="0"/>
            <wp:positionH relativeFrom="margin">
              <wp:posOffset>1131570</wp:posOffset>
            </wp:positionH>
            <wp:positionV relativeFrom="paragraph">
              <wp:posOffset>136525</wp:posOffset>
            </wp:positionV>
            <wp:extent cx="3661410" cy="969645"/>
            <wp:effectExtent l="19050" t="19050" r="15240" b="209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7462"/>
                    <a:stretch/>
                  </pic:blipFill>
                  <pic:spPr bwMode="auto">
                    <a:xfrm>
                      <a:off x="0" y="0"/>
                      <a:ext cx="3661410" cy="96964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A8373" w14:textId="706D148C" w:rsidR="00295032" w:rsidRDefault="00295032" w:rsidP="00295032"/>
    <w:p w14:paraId="0786DA77" w14:textId="7529D159" w:rsidR="00295032" w:rsidRDefault="00295032" w:rsidP="00295032"/>
    <w:p w14:paraId="60512AF5" w14:textId="5474F44A" w:rsidR="008C720F" w:rsidRDefault="008C720F" w:rsidP="00295032"/>
    <w:p w14:paraId="07B0EFB9" w14:textId="6F8E6D03" w:rsidR="008C720F" w:rsidRDefault="008C720F" w:rsidP="008C720F">
      <w:pPr>
        <w:jc w:val="center"/>
        <w:rPr>
          <w:rFonts w:ascii="Arial" w:hAnsi="Arial" w:cs="Arial"/>
          <w:sz w:val="24"/>
          <w:szCs w:val="24"/>
        </w:rPr>
      </w:pPr>
      <w:r w:rsidRPr="008C720F">
        <w:rPr>
          <w:rFonts w:ascii="Arial" w:hAnsi="Arial" w:cs="Arial"/>
          <w:sz w:val="24"/>
          <w:szCs w:val="24"/>
        </w:rPr>
        <w:t>Table 14:</w:t>
      </w:r>
      <w:r>
        <w:rPr>
          <w:rFonts w:ascii="Arial" w:hAnsi="Arial" w:cs="Arial"/>
          <w:sz w:val="24"/>
          <w:szCs w:val="24"/>
        </w:rPr>
        <w:t xml:space="preserve"> Gender Distribution </w:t>
      </w:r>
    </w:p>
    <w:p w14:paraId="45F8F72A" w14:textId="77777777" w:rsidR="008C720F" w:rsidRDefault="008C720F" w:rsidP="008C720F">
      <w:pPr>
        <w:jc w:val="center"/>
        <w:rPr>
          <w:rFonts w:ascii="Arial" w:hAnsi="Arial" w:cs="Arial"/>
          <w:sz w:val="24"/>
          <w:szCs w:val="24"/>
        </w:rPr>
      </w:pPr>
    </w:p>
    <w:p w14:paraId="67335BC4" w14:textId="6A68EBA4" w:rsidR="008C720F" w:rsidRPr="008C720F" w:rsidRDefault="008C720F" w:rsidP="008C720F">
      <w:pPr>
        <w:jc w:val="both"/>
        <w:rPr>
          <w:rFonts w:ascii="Arial" w:hAnsi="Arial" w:cs="Arial"/>
          <w:sz w:val="24"/>
          <w:szCs w:val="24"/>
        </w:rPr>
      </w:pPr>
      <w:r w:rsidRPr="008C720F">
        <w:rPr>
          <w:rFonts w:ascii="Arial" w:hAnsi="Arial" w:cs="Arial"/>
          <w:sz w:val="24"/>
          <w:szCs w:val="24"/>
        </w:rPr>
        <w:t>Total 81 respondent collected and consisted of 56.8% Male and 43.2% Female. Gender is equally distributed.</w:t>
      </w:r>
    </w:p>
    <w:p w14:paraId="756BB4E3" w14:textId="65C7EED8" w:rsidR="008C720F" w:rsidRPr="008C720F" w:rsidRDefault="003F71D8" w:rsidP="00D01C38">
      <w:pPr>
        <w:jc w:val="center"/>
        <w:rPr>
          <w:rFonts w:ascii="Arial" w:hAnsi="Arial" w:cs="Arial"/>
          <w:sz w:val="24"/>
          <w:szCs w:val="24"/>
        </w:rPr>
      </w:pPr>
      <w:r>
        <w:rPr>
          <w:noProof/>
        </w:rPr>
        <w:lastRenderedPageBreak/>
        <w:drawing>
          <wp:anchor distT="0" distB="0" distL="114300" distR="114300" simplePos="0" relativeHeight="251715584" behindDoc="0" locked="0" layoutInCell="1" allowOverlap="1" wp14:anchorId="1ECF373C" wp14:editId="31675F83">
            <wp:simplePos x="0" y="0"/>
            <wp:positionH relativeFrom="margin">
              <wp:posOffset>-186614</wp:posOffset>
            </wp:positionH>
            <wp:positionV relativeFrom="paragraph">
              <wp:posOffset>15498</wp:posOffset>
            </wp:positionV>
            <wp:extent cx="6142355" cy="18789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2355" cy="1878965"/>
                    </a:xfrm>
                    <a:prstGeom prst="rect">
                      <a:avLst/>
                    </a:prstGeom>
                    <a:noFill/>
                  </pic:spPr>
                </pic:pic>
              </a:graphicData>
            </a:graphic>
            <wp14:sizeRelH relativeFrom="margin">
              <wp14:pctWidth>0</wp14:pctWidth>
            </wp14:sizeRelH>
            <wp14:sizeRelV relativeFrom="margin">
              <wp14:pctHeight>0</wp14:pctHeight>
            </wp14:sizeRelV>
          </wp:anchor>
        </w:drawing>
      </w:r>
      <w:r w:rsidR="008C720F" w:rsidRPr="008C720F">
        <w:rPr>
          <w:rFonts w:ascii="Arial" w:hAnsi="Arial" w:cs="Arial"/>
          <w:sz w:val="24"/>
          <w:szCs w:val="24"/>
        </w:rPr>
        <w:t>Table</w:t>
      </w:r>
      <w:r w:rsidR="008C720F">
        <w:rPr>
          <w:rFonts w:ascii="Arial" w:hAnsi="Arial" w:cs="Arial"/>
          <w:sz w:val="24"/>
          <w:szCs w:val="24"/>
        </w:rPr>
        <w:t xml:space="preserve"> 15: </w:t>
      </w:r>
      <w:r>
        <w:rPr>
          <w:rFonts w:ascii="Arial" w:hAnsi="Arial" w:cs="Arial"/>
          <w:sz w:val="24"/>
          <w:szCs w:val="24"/>
        </w:rPr>
        <w:t xml:space="preserve">Crosstabulation </w:t>
      </w:r>
      <w:r w:rsidR="008C720F">
        <w:rPr>
          <w:rFonts w:ascii="Arial" w:hAnsi="Arial" w:cs="Arial"/>
          <w:sz w:val="24"/>
          <w:szCs w:val="24"/>
        </w:rPr>
        <w:t>Age</w:t>
      </w:r>
      <w:r>
        <w:rPr>
          <w:rFonts w:ascii="Arial" w:hAnsi="Arial" w:cs="Arial"/>
          <w:sz w:val="24"/>
          <w:szCs w:val="24"/>
        </w:rPr>
        <w:t xml:space="preserve"> and Gender</w:t>
      </w:r>
      <w:r w:rsidR="008C720F">
        <w:rPr>
          <w:rFonts w:ascii="Arial" w:hAnsi="Arial" w:cs="Arial"/>
          <w:sz w:val="24"/>
          <w:szCs w:val="24"/>
        </w:rPr>
        <w:t xml:space="preserve"> Distribution</w:t>
      </w:r>
    </w:p>
    <w:p w14:paraId="396BC5BC" w14:textId="768D8F91" w:rsidR="008C720F" w:rsidRDefault="008C720F" w:rsidP="008C720F"/>
    <w:p w14:paraId="2DC4C2AD" w14:textId="6866DA64" w:rsidR="008C720F" w:rsidRDefault="00D01C38" w:rsidP="0035357D">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14560" behindDoc="0" locked="0" layoutInCell="1" allowOverlap="1" wp14:anchorId="26D0B921" wp14:editId="4CD521A4">
            <wp:simplePos x="0" y="0"/>
            <wp:positionH relativeFrom="margin">
              <wp:align>left</wp:align>
            </wp:positionH>
            <wp:positionV relativeFrom="paragraph">
              <wp:posOffset>1535462</wp:posOffset>
            </wp:positionV>
            <wp:extent cx="5840730" cy="192659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0730" cy="1926590"/>
                    </a:xfrm>
                    <a:prstGeom prst="rect">
                      <a:avLst/>
                    </a:prstGeom>
                    <a:noFill/>
                  </pic:spPr>
                </pic:pic>
              </a:graphicData>
            </a:graphic>
          </wp:anchor>
        </w:drawing>
      </w:r>
      <w:r w:rsidR="0035357D" w:rsidRPr="0035357D">
        <w:rPr>
          <w:rFonts w:ascii="Arial" w:hAnsi="Arial" w:cs="Arial"/>
          <w:sz w:val="24"/>
          <w:szCs w:val="24"/>
        </w:rPr>
        <w:t xml:space="preserve">Refer to Table 15 shown </w:t>
      </w:r>
      <w:r w:rsidR="0035357D" w:rsidRPr="0035357D">
        <w:rPr>
          <w:rFonts w:ascii="Arial" w:hAnsi="Arial" w:cs="Arial"/>
          <w:sz w:val="24"/>
          <w:szCs w:val="24"/>
          <w:lang w:val="en-US"/>
        </w:rPr>
        <w:t xml:space="preserve">majority respondents are between the aged of 30 and 39 years old </w:t>
      </w:r>
      <w:r w:rsidR="0035357D" w:rsidRPr="0035357D">
        <w:rPr>
          <w:rFonts w:ascii="Arial" w:hAnsi="Arial" w:cs="Arial"/>
          <w:sz w:val="24"/>
          <w:szCs w:val="24"/>
        </w:rPr>
        <w:t xml:space="preserve">which is 45.7% total 37 respondents. This is can interpret is convenience sampling used which using researcher social networks. </w:t>
      </w:r>
      <w:r w:rsidRPr="00D01C38">
        <w:rPr>
          <w:rFonts w:ascii="Arial" w:hAnsi="Arial" w:cs="Arial"/>
          <w:sz w:val="24"/>
          <w:szCs w:val="24"/>
        </w:rPr>
        <w:t>Majority male respondents fall at aged group 30-39 years old too.</w:t>
      </w:r>
      <w:r>
        <w:rPr>
          <w:rFonts w:ascii="Arial" w:hAnsi="Arial" w:cs="Arial"/>
          <w:sz w:val="24"/>
          <w:szCs w:val="24"/>
        </w:rPr>
        <w:t xml:space="preserve"> </w:t>
      </w:r>
      <w:r w:rsidR="0035357D" w:rsidRPr="0035357D">
        <w:rPr>
          <w:rFonts w:ascii="Arial" w:hAnsi="Arial" w:cs="Arial"/>
          <w:sz w:val="24"/>
          <w:szCs w:val="24"/>
        </w:rPr>
        <w:t>Follow by second large group is at aged 18-29years old.</w:t>
      </w:r>
      <w:r>
        <w:rPr>
          <w:rFonts w:ascii="Arial" w:hAnsi="Arial" w:cs="Arial"/>
          <w:sz w:val="24"/>
          <w:szCs w:val="24"/>
        </w:rPr>
        <w:t xml:space="preserve"> </w:t>
      </w:r>
    </w:p>
    <w:p w14:paraId="7F669D45" w14:textId="3E865415" w:rsidR="0035357D" w:rsidRPr="0035357D" w:rsidRDefault="0035357D" w:rsidP="0035357D">
      <w:pPr>
        <w:jc w:val="center"/>
        <w:rPr>
          <w:rFonts w:ascii="Arial" w:hAnsi="Arial" w:cs="Arial"/>
          <w:sz w:val="24"/>
          <w:szCs w:val="24"/>
        </w:rPr>
      </w:pPr>
      <w:r w:rsidRPr="0035357D">
        <w:rPr>
          <w:rFonts w:ascii="Arial" w:hAnsi="Arial" w:cs="Arial"/>
          <w:sz w:val="24"/>
          <w:szCs w:val="24"/>
        </w:rPr>
        <w:t>Table 16: Monthly Income Distribution</w:t>
      </w:r>
    </w:p>
    <w:p w14:paraId="4E33D6DA" w14:textId="35C63D6A" w:rsidR="008C720F" w:rsidRPr="0035357D" w:rsidRDefault="008C720F" w:rsidP="008C720F">
      <w:pPr>
        <w:rPr>
          <w:rFonts w:ascii="Arial" w:hAnsi="Arial" w:cs="Arial"/>
          <w:sz w:val="24"/>
          <w:szCs w:val="24"/>
        </w:rPr>
      </w:pPr>
    </w:p>
    <w:p w14:paraId="0F4DFAF8" w14:textId="052BD1C7" w:rsidR="0035357D" w:rsidRDefault="0035357D" w:rsidP="0035357D">
      <w:pPr>
        <w:spacing w:line="360" w:lineRule="auto"/>
        <w:jc w:val="both"/>
        <w:rPr>
          <w:rFonts w:ascii="Arial" w:hAnsi="Arial" w:cs="Arial"/>
          <w:sz w:val="24"/>
          <w:szCs w:val="24"/>
        </w:rPr>
      </w:pPr>
      <w:r w:rsidRPr="0035357D">
        <w:rPr>
          <w:rFonts w:ascii="Arial" w:hAnsi="Arial" w:cs="Arial"/>
          <w:sz w:val="24"/>
          <w:szCs w:val="24"/>
        </w:rPr>
        <w:t>Refer to Table 1</w:t>
      </w:r>
      <w:r>
        <w:rPr>
          <w:rFonts w:ascii="Arial" w:hAnsi="Arial" w:cs="Arial"/>
          <w:sz w:val="24"/>
          <w:szCs w:val="24"/>
        </w:rPr>
        <w:t>6</w:t>
      </w:r>
      <w:r w:rsidRPr="0035357D">
        <w:rPr>
          <w:rFonts w:ascii="Arial" w:hAnsi="Arial" w:cs="Arial"/>
          <w:sz w:val="24"/>
          <w:szCs w:val="24"/>
        </w:rPr>
        <w:t xml:space="preserve"> shown </w:t>
      </w:r>
      <w:r w:rsidR="00B855A2" w:rsidRPr="0035357D">
        <w:rPr>
          <w:rFonts w:ascii="Arial" w:hAnsi="Arial" w:cs="Arial"/>
          <w:sz w:val="24"/>
          <w:szCs w:val="24"/>
          <w:lang w:val="en-US"/>
        </w:rPr>
        <w:t>majority</w:t>
      </w:r>
      <w:r w:rsidRPr="0035357D">
        <w:rPr>
          <w:rFonts w:ascii="Arial" w:hAnsi="Arial" w:cs="Arial"/>
          <w:sz w:val="24"/>
          <w:szCs w:val="24"/>
          <w:lang w:val="en-US"/>
        </w:rPr>
        <w:t xml:space="preserve"> respondents fall on monthly income RM 6,00</w:t>
      </w:r>
      <w:r w:rsidR="00D01C38">
        <w:rPr>
          <w:rFonts w:ascii="Arial" w:hAnsi="Arial" w:cs="Arial"/>
          <w:sz w:val="24"/>
          <w:szCs w:val="24"/>
          <w:lang w:val="en-US"/>
        </w:rPr>
        <w:t>1</w:t>
      </w:r>
      <w:r w:rsidRPr="0035357D">
        <w:rPr>
          <w:rFonts w:ascii="Arial" w:hAnsi="Arial" w:cs="Arial"/>
          <w:sz w:val="24"/>
          <w:szCs w:val="24"/>
          <w:lang w:val="en-US"/>
        </w:rPr>
        <w:t>– RM 8,000</w:t>
      </w:r>
      <w:r w:rsidRPr="0035357D">
        <w:rPr>
          <w:rFonts w:ascii="Arial" w:hAnsi="Arial" w:cs="Arial"/>
          <w:sz w:val="24"/>
          <w:szCs w:val="24"/>
        </w:rPr>
        <w:t xml:space="preserve"> </w:t>
      </w:r>
      <w:r>
        <w:rPr>
          <w:rFonts w:ascii="Arial" w:hAnsi="Arial" w:cs="Arial"/>
          <w:sz w:val="24"/>
          <w:szCs w:val="24"/>
        </w:rPr>
        <w:t xml:space="preserve">which is 30.9% </w:t>
      </w:r>
      <w:r w:rsidRPr="0035357D">
        <w:rPr>
          <w:rFonts w:ascii="Arial" w:hAnsi="Arial" w:cs="Arial"/>
          <w:sz w:val="24"/>
          <w:szCs w:val="24"/>
        </w:rPr>
        <w:t xml:space="preserve">total </w:t>
      </w:r>
      <w:r>
        <w:rPr>
          <w:rFonts w:ascii="Arial" w:hAnsi="Arial" w:cs="Arial"/>
          <w:sz w:val="24"/>
          <w:szCs w:val="24"/>
        </w:rPr>
        <w:t xml:space="preserve">25 </w:t>
      </w:r>
      <w:r w:rsidRPr="0035357D">
        <w:rPr>
          <w:rFonts w:ascii="Arial" w:hAnsi="Arial" w:cs="Arial"/>
          <w:sz w:val="24"/>
          <w:szCs w:val="24"/>
        </w:rPr>
        <w:t xml:space="preserve">respondents. Follow by second large group is at </w:t>
      </w:r>
      <w:r>
        <w:rPr>
          <w:rFonts w:ascii="Arial" w:hAnsi="Arial" w:cs="Arial"/>
          <w:sz w:val="24"/>
          <w:szCs w:val="24"/>
        </w:rPr>
        <w:t>monthly income RM 4,00</w:t>
      </w:r>
      <w:r w:rsidR="00D01C38">
        <w:rPr>
          <w:rFonts w:ascii="Arial" w:hAnsi="Arial" w:cs="Arial"/>
          <w:sz w:val="24"/>
          <w:szCs w:val="24"/>
        </w:rPr>
        <w:t>1</w:t>
      </w:r>
      <w:r>
        <w:rPr>
          <w:rFonts w:ascii="Arial" w:hAnsi="Arial" w:cs="Arial"/>
          <w:sz w:val="24"/>
          <w:szCs w:val="24"/>
        </w:rPr>
        <w:t xml:space="preserve"> – RM 6,000</w:t>
      </w:r>
      <w:r w:rsidR="00D01C38">
        <w:rPr>
          <w:rFonts w:ascii="Arial" w:hAnsi="Arial" w:cs="Arial"/>
          <w:sz w:val="24"/>
          <w:szCs w:val="24"/>
        </w:rPr>
        <w:t xml:space="preserve"> which have total 23 respondents with 28.4%</w:t>
      </w:r>
      <w:r>
        <w:rPr>
          <w:rFonts w:ascii="Arial" w:hAnsi="Arial" w:cs="Arial"/>
          <w:sz w:val="24"/>
          <w:szCs w:val="24"/>
        </w:rPr>
        <w:t xml:space="preserve">. This </w:t>
      </w:r>
      <w:r w:rsidR="00B855A2">
        <w:rPr>
          <w:rFonts w:ascii="Arial" w:hAnsi="Arial" w:cs="Arial"/>
          <w:sz w:val="24"/>
          <w:szCs w:val="24"/>
        </w:rPr>
        <w:t xml:space="preserve">can conclude 59.3% on the respondent’s monthly income is more than RM 4,000. </w:t>
      </w:r>
      <w:r w:rsidR="00D01C38">
        <w:rPr>
          <w:rFonts w:ascii="Arial" w:hAnsi="Arial" w:cs="Arial"/>
          <w:sz w:val="24"/>
          <w:szCs w:val="24"/>
        </w:rPr>
        <w:t xml:space="preserve">Majority Male fall in monthly income </w:t>
      </w:r>
      <w:r w:rsidR="00D01C38" w:rsidRPr="00D01C38">
        <w:rPr>
          <w:rFonts w:ascii="Arial" w:hAnsi="Arial" w:cs="Arial"/>
          <w:sz w:val="24"/>
          <w:szCs w:val="24"/>
        </w:rPr>
        <w:t>RM 6,00</w:t>
      </w:r>
      <w:r w:rsidR="00D01C38">
        <w:rPr>
          <w:rFonts w:ascii="Arial" w:hAnsi="Arial" w:cs="Arial"/>
          <w:sz w:val="24"/>
          <w:szCs w:val="24"/>
        </w:rPr>
        <w:t>1</w:t>
      </w:r>
      <w:r w:rsidR="00D01C38" w:rsidRPr="00D01C38">
        <w:rPr>
          <w:rFonts w:ascii="Arial" w:hAnsi="Arial" w:cs="Arial"/>
          <w:sz w:val="24"/>
          <w:szCs w:val="24"/>
        </w:rPr>
        <w:t xml:space="preserve"> – RM 8,000</w:t>
      </w:r>
      <w:r w:rsidR="00D01C38">
        <w:rPr>
          <w:rFonts w:ascii="Arial" w:hAnsi="Arial" w:cs="Arial"/>
          <w:sz w:val="24"/>
          <w:szCs w:val="24"/>
        </w:rPr>
        <w:t xml:space="preserve"> whereas Female majority fall in</w:t>
      </w:r>
      <w:r w:rsidR="006D048E">
        <w:rPr>
          <w:rFonts w:ascii="Arial" w:hAnsi="Arial" w:cs="Arial"/>
          <w:sz w:val="24"/>
          <w:szCs w:val="24"/>
        </w:rPr>
        <w:t xml:space="preserve"> monthly income category</w:t>
      </w:r>
      <w:r w:rsidR="00D01C38">
        <w:rPr>
          <w:rFonts w:ascii="Arial" w:hAnsi="Arial" w:cs="Arial"/>
          <w:sz w:val="24"/>
          <w:szCs w:val="24"/>
        </w:rPr>
        <w:t xml:space="preserve"> RM 4,001 – RM6,000. </w:t>
      </w:r>
    </w:p>
    <w:p w14:paraId="16F31BA8" w14:textId="0778C251" w:rsidR="006D048E" w:rsidRDefault="006D048E" w:rsidP="0035357D">
      <w:pPr>
        <w:spacing w:line="360" w:lineRule="auto"/>
        <w:jc w:val="both"/>
        <w:rPr>
          <w:rFonts w:ascii="Arial" w:hAnsi="Arial" w:cs="Arial"/>
          <w:sz w:val="24"/>
          <w:szCs w:val="24"/>
        </w:rPr>
      </w:pPr>
    </w:p>
    <w:p w14:paraId="3627699A" w14:textId="03694EF4" w:rsidR="006D048E" w:rsidRDefault="006D048E" w:rsidP="006D048E">
      <w:pPr>
        <w:pStyle w:val="Heading3"/>
        <w:jc w:val="both"/>
        <w:rPr>
          <w:rFonts w:ascii="Arial" w:hAnsi="Arial" w:cs="Arial"/>
          <w:b/>
          <w:bCs/>
          <w:color w:val="auto"/>
          <w:u w:val="single"/>
        </w:rPr>
      </w:pPr>
      <w:bookmarkStart w:id="127" w:name="_Toc17969759"/>
      <w:r w:rsidRPr="006231F6">
        <w:rPr>
          <w:rFonts w:ascii="Arial" w:hAnsi="Arial" w:cs="Arial"/>
          <w:b/>
          <w:bCs/>
          <w:color w:val="auto"/>
          <w:u w:val="single"/>
        </w:rPr>
        <w:lastRenderedPageBreak/>
        <w:t>4.3.</w:t>
      </w:r>
      <w:r>
        <w:rPr>
          <w:rFonts w:ascii="Arial" w:hAnsi="Arial" w:cs="Arial"/>
          <w:b/>
          <w:bCs/>
          <w:color w:val="auto"/>
          <w:u w:val="single"/>
        </w:rPr>
        <w:t>2</w:t>
      </w:r>
      <w:r w:rsidRPr="006231F6">
        <w:rPr>
          <w:rFonts w:ascii="Arial" w:hAnsi="Arial" w:cs="Arial"/>
          <w:b/>
          <w:bCs/>
          <w:color w:val="auto"/>
          <w:u w:val="single"/>
        </w:rPr>
        <w:tab/>
      </w:r>
      <w:r w:rsidRPr="006D048E">
        <w:rPr>
          <w:rFonts w:ascii="Arial" w:hAnsi="Arial" w:cs="Arial"/>
          <w:b/>
          <w:bCs/>
          <w:color w:val="auto"/>
          <w:u w:val="single"/>
        </w:rPr>
        <w:t>NFC Mobile Payment Services Perception</w:t>
      </w:r>
      <w:bookmarkEnd w:id="127"/>
    </w:p>
    <w:p w14:paraId="6B92559E" w14:textId="643BADEA" w:rsidR="006D048E" w:rsidRDefault="006D048E" w:rsidP="0035357D">
      <w:pPr>
        <w:spacing w:line="360" w:lineRule="auto"/>
        <w:jc w:val="both"/>
        <w:rPr>
          <w:rFonts w:ascii="Arial" w:hAnsi="Arial" w:cs="Arial"/>
          <w:sz w:val="24"/>
          <w:szCs w:val="24"/>
        </w:rPr>
      </w:pPr>
      <w:r w:rsidRPr="006D048E">
        <w:rPr>
          <w:rFonts w:ascii="Arial" w:hAnsi="Arial" w:cs="Arial"/>
          <w:noProof/>
          <w:sz w:val="24"/>
          <w:szCs w:val="24"/>
        </w:rPr>
        <w:drawing>
          <wp:anchor distT="0" distB="0" distL="114300" distR="114300" simplePos="0" relativeHeight="251716608" behindDoc="0" locked="0" layoutInCell="1" allowOverlap="1" wp14:anchorId="605E3CC4" wp14:editId="53C027A4">
            <wp:simplePos x="0" y="0"/>
            <wp:positionH relativeFrom="column">
              <wp:posOffset>1169616</wp:posOffset>
            </wp:positionH>
            <wp:positionV relativeFrom="paragraph">
              <wp:posOffset>166822</wp:posOffset>
            </wp:positionV>
            <wp:extent cx="3703955" cy="3286760"/>
            <wp:effectExtent l="0" t="0" r="0" b="8890"/>
            <wp:wrapSquare wrapText="bothSides"/>
            <wp:docPr id="4" name="Picture 3">
              <a:extLst xmlns:a="http://schemas.openxmlformats.org/drawingml/2006/main">
                <a:ext uri="{FF2B5EF4-FFF2-40B4-BE49-F238E27FC236}">
                  <a16:creationId xmlns:a16="http://schemas.microsoft.com/office/drawing/2014/main" id="{5D80D766-085B-4A5B-A06A-5817BAB09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D80D766-085B-4A5B-A06A-5817BAB0941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703955" cy="3286760"/>
                    </a:xfrm>
                    <a:prstGeom prst="rect">
                      <a:avLst/>
                    </a:prstGeom>
                    <a:noFill/>
                  </pic:spPr>
                </pic:pic>
              </a:graphicData>
            </a:graphic>
            <wp14:sizeRelH relativeFrom="margin">
              <wp14:pctWidth>0</wp14:pctWidth>
            </wp14:sizeRelH>
            <wp14:sizeRelV relativeFrom="margin">
              <wp14:pctHeight>0</wp14:pctHeight>
            </wp14:sizeRelV>
          </wp:anchor>
        </w:drawing>
      </w:r>
    </w:p>
    <w:p w14:paraId="4ECE0987" w14:textId="5A1B4BE6" w:rsidR="006D048E" w:rsidRDefault="006D048E" w:rsidP="0035357D">
      <w:pPr>
        <w:spacing w:line="360" w:lineRule="auto"/>
        <w:jc w:val="both"/>
        <w:rPr>
          <w:rFonts w:ascii="Arial" w:hAnsi="Arial" w:cs="Arial"/>
          <w:sz w:val="24"/>
          <w:szCs w:val="24"/>
        </w:rPr>
      </w:pPr>
    </w:p>
    <w:p w14:paraId="134A1CA1" w14:textId="08CA3806" w:rsidR="006D048E" w:rsidRDefault="006D048E" w:rsidP="0035357D">
      <w:pPr>
        <w:spacing w:line="360" w:lineRule="auto"/>
        <w:jc w:val="both"/>
        <w:rPr>
          <w:rFonts w:ascii="Arial" w:hAnsi="Arial" w:cs="Arial"/>
          <w:sz w:val="24"/>
          <w:szCs w:val="24"/>
        </w:rPr>
      </w:pPr>
    </w:p>
    <w:p w14:paraId="300549CA" w14:textId="77777777" w:rsidR="006D048E" w:rsidRDefault="006D048E" w:rsidP="0035357D">
      <w:pPr>
        <w:spacing w:line="360" w:lineRule="auto"/>
        <w:jc w:val="both"/>
        <w:rPr>
          <w:rFonts w:ascii="Arial" w:hAnsi="Arial" w:cs="Arial"/>
          <w:sz w:val="24"/>
          <w:szCs w:val="24"/>
        </w:rPr>
      </w:pPr>
    </w:p>
    <w:p w14:paraId="3EC35F70" w14:textId="76140C25" w:rsidR="006D048E" w:rsidRDefault="006D048E" w:rsidP="0035357D">
      <w:pPr>
        <w:spacing w:line="360" w:lineRule="auto"/>
        <w:jc w:val="both"/>
        <w:rPr>
          <w:rFonts w:ascii="Arial" w:hAnsi="Arial" w:cs="Arial"/>
          <w:sz w:val="24"/>
          <w:szCs w:val="24"/>
        </w:rPr>
      </w:pPr>
    </w:p>
    <w:p w14:paraId="112EEBA5" w14:textId="25B93250" w:rsidR="008C720F" w:rsidRDefault="008C720F" w:rsidP="008C720F">
      <w:pPr>
        <w:rPr>
          <w:rFonts w:ascii="Arial" w:hAnsi="Arial" w:cs="Arial"/>
          <w:sz w:val="24"/>
          <w:szCs w:val="24"/>
        </w:rPr>
      </w:pPr>
    </w:p>
    <w:p w14:paraId="4CCBE387" w14:textId="795433A3" w:rsidR="006D048E" w:rsidRDefault="006D048E" w:rsidP="008C720F">
      <w:pPr>
        <w:rPr>
          <w:rFonts w:ascii="Arial" w:hAnsi="Arial" w:cs="Arial"/>
          <w:sz w:val="24"/>
          <w:szCs w:val="24"/>
        </w:rPr>
      </w:pPr>
    </w:p>
    <w:p w14:paraId="2E4DFB89" w14:textId="00B79269" w:rsidR="006D048E" w:rsidRDefault="006D048E" w:rsidP="008C720F">
      <w:pPr>
        <w:rPr>
          <w:rFonts w:ascii="Arial" w:hAnsi="Arial" w:cs="Arial"/>
          <w:sz w:val="24"/>
          <w:szCs w:val="24"/>
        </w:rPr>
      </w:pPr>
    </w:p>
    <w:p w14:paraId="1D787F3E" w14:textId="32B630BD" w:rsidR="006D048E" w:rsidRDefault="006D048E" w:rsidP="008C720F">
      <w:pPr>
        <w:rPr>
          <w:rFonts w:ascii="Arial" w:hAnsi="Arial" w:cs="Arial"/>
          <w:sz w:val="24"/>
          <w:szCs w:val="24"/>
        </w:rPr>
      </w:pPr>
    </w:p>
    <w:p w14:paraId="12787F05" w14:textId="33AD8F10" w:rsidR="006D048E" w:rsidRDefault="006D048E" w:rsidP="008C720F">
      <w:pPr>
        <w:rPr>
          <w:rFonts w:ascii="Arial" w:hAnsi="Arial" w:cs="Arial"/>
          <w:sz w:val="24"/>
          <w:szCs w:val="24"/>
        </w:rPr>
      </w:pPr>
    </w:p>
    <w:p w14:paraId="24562966" w14:textId="187F0250" w:rsidR="006D048E" w:rsidRDefault="006D048E" w:rsidP="008C720F">
      <w:pPr>
        <w:rPr>
          <w:rFonts w:ascii="Arial" w:hAnsi="Arial" w:cs="Arial"/>
          <w:sz w:val="24"/>
          <w:szCs w:val="24"/>
        </w:rPr>
      </w:pPr>
    </w:p>
    <w:p w14:paraId="16DCF402" w14:textId="2A7E6C09" w:rsidR="006D048E" w:rsidRDefault="006D048E" w:rsidP="006D048E">
      <w:pPr>
        <w:jc w:val="both"/>
        <w:rPr>
          <w:rFonts w:ascii="Arial" w:hAnsi="Arial" w:cs="Arial"/>
          <w:sz w:val="24"/>
          <w:szCs w:val="24"/>
        </w:rPr>
      </w:pPr>
      <w:r>
        <w:rPr>
          <w:rFonts w:ascii="Arial" w:hAnsi="Arial" w:cs="Arial"/>
          <w:sz w:val="24"/>
          <w:szCs w:val="24"/>
        </w:rPr>
        <w:t>Table 17: Crosstabulation- Own A Smartphone Vs Use NFC Mobile Payment</w:t>
      </w:r>
    </w:p>
    <w:p w14:paraId="7CC92C6C" w14:textId="4CBA1A34" w:rsidR="006D048E" w:rsidRDefault="006D048E" w:rsidP="008C720F">
      <w:pPr>
        <w:rPr>
          <w:rFonts w:ascii="Arial" w:hAnsi="Arial" w:cs="Arial"/>
          <w:sz w:val="24"/>
          <w:szCs w:val="24"/>
        </w:rPr>
      </w:pPr>
    </w:p>
    <w:p w14:paraId="089673D9" w14:textId="0D3001B2" w:rsidR="006D048E" w:rsidRDefault="006D048E" w:rsidP="006D048E">
      <w:pPr>
        <w:spacing w:line="360" w:lineRule="auto"/>
        <w:jc w:val="both"/>
        <w:rPr>
          <w:rFonts w:ascii="Arial" w:hAnsi="Arial" w:cs="Arial"/>
          <w:sz w:val="24"/>
          <w:szCs w:val="24"/>
          <w:lang w:val="en-US"/>
        </w:rPr>
      </w:pPr>
      <w:r w:rsidRPr="006D048E">
        <w:rPr>
          <w:rFonts w:ascii="Arial" w:hAnsi="Arial" w:cs="Arial"/>
          <w:noProof/>
          <w:sz w:val="24"/>
          <w:szCs w:val="24"/>
        </w:rPr>
        <w:drawing>
          <wp:anchor distT="0" distB="0" distL="114300" distR="114300" simplePos="0" relativeHeight="251717632" behindDoc="0" locked="0" layoutInCell="1" allowOverlap="1" wp14:anchorId="33AE2707" wp14:editId="3F715D6E">
            <wp:simplePos x="0" y="0"/>
            <wp:positionH relativeFrom="margin">
              <wp:align>left</wp:align>
            </wp:positionH>
            <wp:positionV relativeFrom="paragraph">
              <wp:posOffset>1556561</wp:posOffset>
            </wp:positionV>
            <wp:extent cx="5488305" cy="2346325"/>
            <wp:effectExtent l="0" t="0" r="0" b="0"/>
            <wp:wrapSquare wrapText="bothSides"/>
            <wp:docPr id="16" name="Picture 9">
              <a:extLst xmlns:a="http://schemas.openxmlformats.org/drawingml/2006/main">
                <a:ext uri="{FF2B5EF4-FFF2-40B4-BE49-F238E27FC236}">
                  <a16:creationId xmlns:a16="http://schemas.microsoft.com/office/drawing/2014/main" id="{93DEDBA9-FC16-4460-A051-CB7FCD238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3DEDBA9-FC16-4460-A051-CB7FCD2380FB}"/>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488305" cy="23463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Refer to Table 17 shown </w:t>
      </w:r>
      <w:r>
        <w:rPr>
          <w:rFonts w:ascii="Arial" w:hAnsi="Arial" w:cs="Arial"/>
          <w:sz w:val="24"/>
          <w:szCs w:val="24"/>
          <w:lang w:val="en-US"/>
        </w:rPr>
        <w:t>o</w:t>
      </w:r>
      <w:r w:rsidRPr="006D048E">
        <w:rPr>
          <w:rFonts w:ascii="Arial" w:hAnsi="Arial" w:cs="Arial"/>
          <w:sz w:val="24"/>
          <w:szCs w:val="24"/>
          <w:lang w:val="en-US"/>
        </w:rPr>
        <w:t>ut of the 98.8% of the respondents who have a smartphone, only 47.5% have experience using NFC mobile payment services (Apple Pay, Samsung Pay, Google Pay).</w:t>
      </w:r>
      <w:r>
        <w:rPr>
          <w:rFonts w:ascii="Arial" w:hAnsi="Arial" w:cs="Arial"/>
          <w:sz w:val="24"/>
          <w:szCs w:val="24"/>
          <w:lang w:val="en-US"/>
        </w:rPr>
        <w:t xml:space="preserve"> This interpret more exposure needed to educate the public regards NFC mobile payment cause less than half target population is familiar with NFC mobile payment.</w:t>
      </w:r>
    </w:p>
    <w:p w14:paraId="7DFB438B" w14:textId="46010AE1" w:rsidR="006D048E" w:rsidRDefault="006D048E" w:rsidP="006D048E">
      <w:pPr>
        <w:spacing w:line="360" w:lineRule="auto"/>
        <w:jc w:val="both"/>
        <w:rPr>
          <w:rFonts w:ascii="Arial" w:hAnsi="Arial" w:cs="Arial"/>
          <w:sz w:val="24"/>
          <w:szCs w:val="24"/>
          <w:lang w:val="en-US"/>
        </w:rPr>
      </w:pPr>
      <w:r>
        <w:rPr>
          <w:rFonts w:ascii="Arial" w:hAnsi="Arial" w:cs="Arial"/>
          <w:sz w:val="24"/>
          <w:szCs w:val="24"/>
          <w:lang w:val="en-US"/>
        </w:rPr>
        <w:t xml:space="preserve">Table 18: Crosstabulation- Understanding NFC Mobile Payment Vs </w:t>
      </w:r>
      <w:r w:rsidRPr="006D048E">
        <w:rPr>
          <w:rFonts w:ascii="Arial" w:hAnsi="Arial" w:cs="Arial"/>
          <w:sz w:val="24"/>
          <w:szCs w:val="24"/>
          <w:lang w:val="en-US"/>
        </w:rPr>
        <w:t>Use NFC Mobile Payment</w:t>
      </w:r>
    </w:p>
    <w:p w14:paraId="28E58A46" w14:textId="3CA5198B" w:rsidR="004C3AA6" w:rsidRPr="004C3AA6" w:rsidRDefault="006D048E" w:rsidP="004C3AA6">
      <w:pPr>
        <w:spacing w:line="360" w:lineRule="auto"/>
        <w:jc w:val="both"/>
        <w:rPr>
          <w:rFonts w:ascii="Arial" w:hAnsi="Arial" w:cs="Arial"/>
          <w:sz w:val="24"/>
          <w:szCs w:val="24"/>
        </w:rPr>
      </w:pPr>
      <w:r>
        <w:rPr>
          <w:rFonts w:ascii="Arial" w:hAnsi="Arial" w:cs="Arial"/>
          <w:sz w:val="24"/>
          <w:szCs w:val="24"/>
          <w:lang w:val="en-US"/>
        </w:rPr>
        <w:lastRenderedPageBreak/>
        <w:t xml:space="preserve">Refer Table 18 shown </w:t>
      </w:r>
      <w:r w:rsidRPr="006D048E">
        <w:rPr>
          <w:rFonts w:ascii="Arial" w:hAnsi="Arial" w:cs="Arial"/>
          <w:sz w:val="24"/>
          <w:szCs w:val="24"/>
        </w:rPr>
        <w:t>majority respondents is general understanding NFC mobile payment services</w:t>
      </w:r>
      <w:r>
        <w:rPr>
          <w:rFonts w:ascii="Arial" w:hAnsi="Arial" w:cs="Arial"/>
          <w:sz w:val="24"/>
          <w:szCs w:val="24"/>
        </w:rPr>
        <w:t xml:space="preserve"> which 33% and 27respondents. </w:t>
      </w:r>
      <w:r w:rsidR="004C3AA6">
        <w:rPr>
          <w:rFonts w:ascii="Arial" w:hAnsi="Arial" w:cs="Arial"/>
          <w:sz w:val="24"/>
          <w:szCs w:val="24"/>
        </w:rPr>
        <w:t>Those do not understand what NFC mobile payment are 90% select not use NFC mobile payment.</w:t>
      </w:r>
      <w:r w:rsidR="004C3AA6" w:rsidRPr="004C3AA6">
        <w:rPr>
          <w:rFonts w:hAnsi="Euphemia"/>
          <w:color w:val="000000" w:themeColor="text1"/>
          <w:kern w:val="24"/>
          <w:sz w:val="36"/>
          <w:szCs w:val="36"/>
          <w:lang w:eastAsia="en-MY"/>
        </w:rPr>
        <w:t xml:space="preserve"> </w:t>
      </w:r>
      <w:r w:rsidR="004C3AA6" w:rsidRPr="004C3AA6">
        <w:rPr>
          <w:rFonts w:ascii="Arial" w:hAnsi="Arial" w:cs="Arial"/>
          <w:sz w:val="24"/>
          <w:szCs w:val="24"/>
        </w:rPr>
        <w:t>This may interpret education on what is mobile payment services will help consumer faster adopt NFC mobile payment services</w:t>
      </w:r>
    </w:p>
    <w:p w14:paraId="224A55D4" w14:textId="6E34411B" w:rsidR="004C3AA6" w:rsidRPr="004C3AA6" w:rsidRDefault="004C3AA6" w:rsidP="004C3AA6">
      <w:pPr>
        <w:spacing w:line="360" w:lineRule="auto"/>
        <w:ind w:left="360"/>
        <w:jc w:val="both"/>
        <w:rPr>
          <w:rFonts w:ascii="Arial" w:hAnsi="Arial" w:cs="Arial"/>
          <w:sz w:val="24"/>
          <w:szCs w:val="24"/>
        </w:rPr>
      </w:pPr>
    </w:p>
    <w:p w14:paraId="17176B10" w14:textId="1A6968BD" w:rsidR="007F1673" w:rsidRDefault="007F1673" w:rsidP="004C3AA6">
      <w:pPr>
        <w:pStyle w:val="Heading2"/>
        <w:spacing w:line="360" w:lineRule="auto"/>
        <w:jc w:val="both"/>
        <w:rPr>
          <w:rFonts w:ascii="Arial" w:hAnsi="Arial" w:cs="Arial"/>
          <w:b/>
          <w:bCs/>
          <w:color w:val="auto"/>
          <w:sz w:val="24"/>
          <w:szCs w:val="24"/>
        </w:rPr>
      </w:pPr>
      <w:bookmarkStart w:id="128" w:name="_Toc17969760"/>
      <w:r w:rsidRPr="006231F6">
        <w:rPr>
          <w:rFonts w:ascii="Arial" w:hAnsi="Arial" w:cs="Arial"/>
          <w:b/>
          <w:bCs/>
          <w:color w:val="auto"/>
          <w:sz w:val="24"/>
          <w:szCs w:val="24"/>
        </w:rPr>
        <w:t>4.4</w:t>
      </w:r>
      <w:r w:rsidRPr="006231F6">
        <w:rPr>
          <w:rFonts w:ascii="Arial" w:hAnsi="Arial" w:cs="Arial"/>
          <w:b/>
          <w:bCs/>
          <w:color w:val="auto"/>
          <w:sz w:val="24"/>
          <w:szCs w:val="24"/>
        </w:rPr>
        <w:tab/>
        <w:t>Reliability Test</w:t>
      </w:r>
      <w:bookmarkEnd w:id="128"/>
    </w:p>
    <w:p w14:paraId="167417FD" w14:textId="6A2B4A77" w:rsidR="004C3AA6" w:rsidRDefault="004C3AA6" w:rsidP="004C3AA6">
      <w:pPr>
        <w:spacing w:line="360" w:lineRule="auto"/>
        <w:jc w:val="both"/>
        <w:rPr>
          <w:rFonts w:ascii="Arial" w:hAnsi="Arial" w:cs="Arial"/>
          <w:sz w:val="24"/>
          <w:szCs w:val="24"/>
        </w:rPr>
      </w:pPr>
    </w:p>
    <w:p w14:paraId="58E3D87A" w14:textId="52DD7A9D" w:rsidR="00070EAC" w:rsidRDefault="004C3AA6" w:rsidP="004C3AA6">
      <w:pPr>
        <w:spacing w:line="360" w:lineRule="auto"/>
        <w:jc w:val="both"/>
        <w:rPr>
          <w:rFonts w:ascii="Arial" w:hAnsi="Arial" w:cs="Arial"/>
          <w:sz w:val="24"/>
          <w:szCs w:val="24"/>
        </w:rPr>
      </w:pPr>
      <w:r w:rsidRPr="004C3AA6">
        <w:rPr>
          <w:rFonts w:ascii="Arial" w:hAnsi="Arial" w:cs="Arial"/>
          <w:sz w:val="24"/>
          <w:szCs w:val="24"/>
        </w:rPr>
        <w:t>The reliability test was performed before carrying out the multiple regression analysis. From Table 1</w:t>
      </w:r>
      <w:r>
        <w:rPr>
          <w:rFonts w:ascii="Arial" w:hAnsi="Arial" w:cs="Arial"/>
          <w:sz w:val="24"/>
          <w:szCs w:val="24"/>
        </w:rPr>
        <w:t>9</w:t>
      </w:r>
      <w:r w:rsidRPr="004C3AA6">
        <w:rPr>
          <w:rFonts w:ascii="Arial" w:hAnsi="Arial" w:cs="Arial"/>
          <w:sz w:val="24"/>
          <w:szCs w:val="24"/>
        </w:rPr>
        <w:t xml:space="preserve">, </w:t>
      </w:r>
      <w:bookmarkStart w:id="129" w:name="_Hlk17959814"/>
      <w:r w:rsidRPr="004C3AA6">
        <w:rPr>
          <w:rFonts w:ascii="Arial" w:hAnsi="Arial" w:cs="Arial"/>
          <w:sz w:val="24"/>
          <w:szCs w:val="24"/>
        </w:rPr>
        <w:t xml:space="preserve">Cronbach’s alpha </w:t>
      </w:r>
      <w:bookmarkEnd w:id="129"/>
      <w:r w:rsidRPr="004C3AA6">
        <w:rPr>
          <w:rFonts w:ascii="Arial" w:hAnsi="Arial" w:cs="Arial"/>
          <w:sz w:val="24"/>
          <w:szCs w:val="24"/>
        </w:rPr>
        <w:t xml:space="preserve">above 0.8. </w:t>
      </w:r>
      <w:bookmarkStart w:id="130" w:name="_Hlk17959560"/>
      <w:r w:rsidR="00E376AD">
        <w:rPr>
          <w:rFonts w:ascii="Arial" w:hAnsi="Arial" w:cs="Arial"/>
          <w:sz w:val="24"/>
          <w:szCs w:val="24"/>
        </w:rPr>
        <w:t>Refer to Table 20 shown all variables was above 0.8 which mean n</w:t>
      </w:r>
      <w:r w:rsidRPr="004C3AA6">
        <w:rPr>
          <w:rFonts w:ascii="Arial" w:hAnsi="Arial" w:cs="Arial"/>
          <w:sz w:val="24"/>
          <w:szCs w:val="24"/>
        </w:rPr>
        <w:t>o item needs to be removed as all the Cronbach’s alpha has achieved more than 0.7 which is considered reliable to proceed further.</w:t>
      </w:r>
    </w:p>
    <w:p w14:paraId="15B5AE62" w14:textId="77777777" w:rsidR="00E376AD" w:rsidRDefault="00E376AD" w:rsidP="004C3AA6">
      <w:pPr>
        <w:spacing w:line="360" w:lineRule="auto"/>
        <w:jc w:val="both"/>
        <w:rPr>
          <w:rFonts w:ascii="Arial" w:hAnsi="Arial" w:cs="Arial"/>
          <w:sz w:val="24"/>
          <w:szCs w:val="24"/>
        </w:rPr>
      </w:pPr>
    </w:p>
    <w:p w14:paraId="444F6DFC" w14:textId="06D744E7" w:rsidR="00E376AD" w:rsidRPr="004C3AA6" w:rsidRDefault="00E376AD" w:rsidP="00E376AD">
      <w:pPr>
        <w:spacing w:line="240" w:lineRule="auto"/>
        <w:jc w:val="both"/>
        <w:rPr>
          <w:rFonts w:ascii="Arial" w:hAnsi="Arial" w:cs="Arial"/>
          <w:sz w:val="24"/>
          <w:szCs w:val="24"/>
        </w:rPr>
      </w:pPr>
      <w:r>
        <w:rPr>
          <w:noProof/>
        </w:rPr>
        <w:drawing>
          <wp:anchor distT="0" distB="0" distL="114300" distR="114300" simplePos="0" relativeHeight="251718656" behindDoc="0" locked="0" layoutInCell="1" allowOverlap="1" wp14:anchorId="5032342F" wp14:editId="33A23339">
            <wp:simplePos x="0" y="0"/>
            <wp:positionH relativeFrom="column">
              <wp:posOffset>1643380</wp:posOffset>
            </wp:positionH>
            <wp:positionV relativeFrom="paragraph">
              <wp:posOffset>30480</wp:posOffset>
            </wp:positionV>
            <wp:extent cx="2439670" cy="1215390"/>
            <wp:effectExtent l="19050" t="19050" r="17780" b="228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39670" cy="121539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bookmarkEnd w:id="130"/>
    <w:p w14:paraId="18F741D8" w14:textId="3A971280" w:rsidR="006D048E" w:rsidRDefault="006D048E" w:rsidP="00E376AD">
      <w:pPr>
        <w:spacing w:line="240" w:lineRule="auto"/>
      </w:pPr>
    </w:p>
    <w:p w14:paraId="1E3B6155" w14:textId="14623623" w:rsidR="00E376AD" w:rsidRDefault="00E376AD" w:rsidP="00E376AD">
      <w:pPr>
        <w:spacing w:line="240" w:lineRule="auto"/>
      </w:pPr>
    </w:p>
    <w:p w14:paraId="79D5C903" w14:textId="07684078" w:rsidR="00E376AD" w:rsidRDefault="00E376AD" w:rsidP="00E376AD">
      <w:pPr>
        <w:spacing w:line="240" w:lineRule="auto"/>
      </w:pPr>
    </w:p>
    <w:p w14:paraId="74645B2D" w14:textId="7D0B9098" w:rsidR="00E376AD" w:rsidRDefault="00E376AD" w:rsidP="00E376AD">
      <w:pPr>
        <w:spacing w:line="240" w:lineRule="auto"/>
      </w:pPr>
    </w:p>
    <w:p w14:paraId="532E42DF" w14:textId="462058CC" w:rsidR="00E376AD" w:rsidRPr="00E376AD" w:rsidRDefault="00E376AD" w:rsidP="00E376AD">
      <w:pPr>
        <w:jc w:val="center"/>
        <w:rPr>
          <w:rFonts w:ascii="Arial" w:hAnsi="Arial" w:cs="Arial"/>
          <w:sz w:val="24"/>
          <w:szCs w:val="24"/>
        </w:rPr>
      </w:pPr>
      <w:r>
        <w:rPr>
          <w:rFonts w:ascii="Arial" w:hAnsi="Arial" w:cs="Arial"/>
          <w:sz w:val="24"/>
          <w:szCs w:val="24"/>
        </w:rPr>
        <w:t xml:space="preserve">Table 19: </w:t>
      </w:r>
      <w:r w:rsidRPr="00E376AD">
        <w:rPr>
          <w:rFonts w:ascii="Arial" w:hAnsi="Arial" w:cs="Arial"/>
          <w:sz w:val="24"/>
          <w:szCs w:val="24"/>
        </w:rPr>
        <w:t xml:space="preserve">Cronbach’s </w:t>
      </w:r>
      <w:r>
        <w:rPr>
          <w:rFonts w:ascii="Arial" w:hAnsi="Arial" w:cs="Arial"/>
          <w:sz w:val="24"/>
          <w:szCs w:val="24"/>
        </w:rPr>
        <w:t>A</w:t>
      </w:r>
      <w:r w:rsidRPr="00E376AD">
        <w:rPr>
          <w:rFonts w:ascii="Arial" w:hAnsi="Arial" w:cs="Arial"/>
          <w:sz w:val="24"/>
          <w:szCs w:val="24"/>
        </w:rPr>
        <w:t>lpha</w:t>
      </w:r>
    </w:p>
    <w:p w14:paraId="0D03442A" w14:textId="1052D2BF" w:rsidR="00E376AD" w:rsidRDefault="00E376AD" w:rsidP="00070EAC"/>
    <w:p w14:paraId="1FE3A3D5" w14:textId="0BE58CA1" w:rsidR="00E376AD" w:rsidRDefault="00E376AD" w:rsidP="00070EAC"/>
    <w:p w14:paraId="53139FC2" w14:textId="475EC030" w:rsidR="00E376AD" w:rsidRDefault="00E376AD" w:rsidP="00070EAC">
      <w:r w:rsidRPr="00E376AD">
        <w:rPr>
          <w:noProof/>
        </w:rPr>
        <w:lastRenderedPageBreak/>
        <w:drawing>
          <wp:inline distT="0" distB="0" distL="0" distR="0" wp14:anchorId="18FFC609" wp14:editId="35300D3E">
            <wp:extent cx="5731510" cy="4077335"/>
            <wp:effectExtent l="19050" t="19050" r="2159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077335"/>
                    </a:xfrm>
                    <a:prstGeom prst="rect">
                      <a:avLst/>
                    </a:prstGeom>
                    <a:ln>
                      <a:solidFill>
                        <a:schemeClr val="bg1">
                          <a:lumMod val="85000"/>
                        </a:schemeClr>
                      </a:solidFill>
                    </a:ln>
                  </pic:spPr>
                </pic:pic>
              </a:graphicData>
            </a:graphic>
          </wp:inline>
        </w:drawing>
      </w:r>
    </w:p>
    <w:p w14:paraId="489765A6" w14:textId="5DFDC9BD" w:rsidR="00E376AD" w:rsidRPr="00782BD0" w:rsidRDefault="00782BD0" w:rsidP="00782BD0">
      <w:pPr>
        <w:jc w:val="center"/>
        <w:rPr>
          <w:rFonts w:ascii="Arial" w:hAnsi="Arial" w:cs="Arial"/>
          <w:sz w:val="24"/>
          <w:szCs w:val="24"/>
        </w:rPr>
      </w:pPr>
      <w:r w:rsidRPr="00782BD0">
        <w:rPr>
          <w:rFonts w:ascii="Arial" w:hAnsi="Arial" w:cs="Arial"/>
          <w:sz w:val="24"/>
          <w:szCs w:val="24"/>
        </w:rPr>
        <w:t>Table 20: All Variable Cronbach’s Alpha</w:t>
      </w:r>
    </w:p>
    <w:p w14:paraId="31DAB037" w14:textId="2DC80047" w:rsidR="00E376AD" w:rsidRDefault="00E376AD" w:rsidP="00070EAC"/>
    <w:p w14:paraId="7C84CDB7" w14:textId="2B51C151" w:rsidR="00E376AD" w:rsidRDefault="00E376AD" w:rsidP="00070EAC"/>
    <w:p w14:paraId="49E9315B" w14:textId="798D907E" w:rsidR="007E1147" w:rsidRDefault="007E1147" w:rsidP="006231F6">
      <w:pPr>
        <w:pStyle w:val="Heading2"/>
        <w:jc w:val="both"/>
        <w:rPr>
          <w:rFonts w:ascii="Arial" w:hAnsi="Arial" w:cs="Arial"/>
          <w:b/>
          <w:bCs/>
          <w:color w:val="auto"/>
          <w:sz w:val="24"/>
          <w:szCs w:val="24"/>
        </w:rPr>
      </w:pPr>
      <w:bookmarkStart w:id="131" w:name="_Toc17969761"/>
      <w:r w:rsidRPr="006231F6">
        <w:rPr>
          <w:rFonts w:ascii="Arial" w:hAnsi="Arial" w:cs="Arial"/>
          <w:b/>
          <w:bCs/>
          <w:color w:val="auto"/>
          <w:sz w:val="24"/>
          <w:szCs w:val="24"/>
        </w:rPr>
        <w:t>4.5</w:t>
      </w:r>
      <w:r w:rsidR="007A4C03" w:rsidRPr="006231F6">
        <w:rPr>
          <w:rFonts w:ascii="Arial" w:hAnsi="Arial" w:cs="Arial"/>
          <w:b/>
          <w:bCs/>
          <w:color w:val="auto"/>
          <w:sz w:val="24"/>
          <w:szCs w:val="24"/>
        </w:rPr>
        <w:tab/>
      </w:r>
      <w:r w:rsidRPr="006231F6">
        <w:rPr>
          <w:rFonts w:ascii="Arial" w:hAnsi="Arial" w:cs="Arial"/>
          <w:b/>
          <w:bCs/>
          <w:color w:val="auto"/>
          <w:sz w:val="24"/>
          <w:szCs w:val="24"/>
        </w:rPr>
        <w:t>Factor Analysis</w:t>
      </w:r>
      <w:bookmarkEnd w:id="131"/>
      <w:r w:rsidRPr="006231F6">
        <w:rPr>
          <w:rFonts w:ascii="Arial" w:hAnsi="Arial" w:cs="Arial"/>
          <w:b/>
          <w:bCs/>
          <w:color w:val="auto"/>
          <w:sz w:val="24"/>
          <w:szCs w:val="24"/>
        </w:rPr>
        <w:t xml:space="preserve"> </w:t>
      </w:r>
    </w:p>
    <w:p w14:paraId="46ED2EFB" w14:textId="72ECDA21" w:rsidR="00070EAC" w:rsidRDefault="00070EAC" w:rsidP="00070EAC"/>
    <w:p w14:paraId="0AF751F8" w14:textId="3F13A403" w:rsidR="00782BD0" w:rsidRDefault="00782BD0" w:rsidP="00782BD0">
      <w:pPr>
        <w:spacing w:line="360" w:lineRule="auto"/>
        <w:jc w:val="both"/>
        <w:rPr>
          <w:rFonts w:ascii="Arial" w:hAnsi="Arial" w:cs="Arial"/>
          <w:sz w:val="24"/>
          <w:szCs w:val="24"/>
          <w:lang w:val="en-US"/>
        </w:rPr>
      </w:pPr>
      <w:r w:rsidRPr="00782BD0">
        <w:rPr>
          <w:rFonts w:ascii="Arial" w:hAnsi="Arial" w:cs="Arial"/>
          <w:sz w:val="24"/>
          <w:szCs w:val="24"/>
          <w:lang w:val="en-US"/>
        </w:rPr>
        <w:t>According to the literature on mobile payments acceptance and UTAUT, before a regression analysis conducted a factor analysis is mandatory with purpose to determine whether two or more variables measures the same</w:t>
      </w:r>
      <w:sdt>
        <w:sdtPr>
          <w:rPr>
            <w:rFonts w:ascii="Arial" w:hAnsi="Arial" w:cs="Arial"/>
            <w:sz w:val="24"/>
            <w:szCs w:val="24"/>
            <w:lang w:val="en-US"/>
          </w:rPr>
          <w:id w:val="-713120982"/>
          <w:citation/>
        </w:sdtPr>
        <w:sdtEndPr/>
        <w:sdtContent>
          <w:r>
            <w:rPr>
              <w:rFonts w:ascii="Arial" w:hAnsi="Arial" w:cs="Arial"/>
              <w:sz w:val="24"/>
              <w:szCs w:val="24"/>
              <w:lang w:val="en-US"/>
            </w:rPr>
            <w:fldChar w:fldCharType="begin"/>
          </w:r>
          <w:r>
            <w:rPr>
              <w:rFonts w:ascii="Arial" w:hAnsi="Arial" w:cs="Arial"/>
              <w:sz w:val="24"/>
              <w:szCs w:val="24"/>
            </w:rPr>
            <w:instrText xml:space="preserve"> CITATION Bru19 \l 17417 </w:instrText>
          </w:r>
          <w:r>
            <w:rPr>
              <w:rFonts w:ascii="Arial" w:hAnsi="Arial" w:cs="Arial"/>
              <w:sz w:val="24"/>
              <w:szCs w:val="24"/>
              <w:lang w:val="en-US"/>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(Bruin, 2019)</w:t>
          </w:r>
          <w:r>
            <w:rPr>
              <w:rFonts w:ascii="Arial" w:hAnsi="Arial" w:cs="Arial"/>
              <w:sz w:val="24"/>
              <w:szCs w:val="24"/>
              <w:lang w:val="en-US"/>
            </w:rPr>
            <w:fldChar w:fldCharType="end"/>
          </w:r>
        </w:sdtContent>
      </w:sdt>
      <w:r w:rsidRPr="00782BD0">
        <w:rPr>
          <w:rFonts w:ascii="Arial" w:hAnsi="Arial" w:cs="Arial"/>
          <w:sz w:val="24"/>
          <w:szCs w:val="24"/>
          <w:lang w:val="en-US"/>
        </w:rPr>
        <w:t>.</w:t>
      </w:r>
      <w:r w:rsidR="00E513FD" w:rsidRPr="00E513FD">
        <w:rPr>
          <w:rFonts w:hAnsi="Euphemia"/>
          <w:color w:val="000000" w:themeColor="text1"/>
          <w:kern w:val="24"/>
          <w:sz w:val="36"/>
          <w:szCs w:val="36"/>
          <w:lang w:val="en-US"/>
        </w:rPr>
        <w:t xml:space="preserve"> </w:t>
      </w:r>
      <w:r w:rsidR="00E513FD" w:rsidRPr="00E513FD">
        <w:rPr>
          <w:rFonts w:ascii="Arial" w:hAnsi="Arial" w:cs="Arial"/>
          <w:sz w:val="24"/>
          <w:szCs w:val="24"/>
          <w:lang w:val="en-US"/>
        </w:rPr>
        <w:t xml:space="preserve">To justify factor analysis is appropriate a Kaiser-Meyer-Olkin test </w:t>
      </w:r>
      <w:r w:rsidR="00E513FD">
        <w:rPr>
          <w:rFonts w:ascii="Arial" w:hAnsi="Arial" w:cs="Arial"/>
          <w:sz w:val="24"/>
          <w:szCs w:val="24"/>
          <w:lang w:val="en-US"/>
        </w:rPr>
        <w:t xml:space="preserve">(KMO) </w:t>
      </w:r>
      <w:r w:rsidR="00E513FD" w:rsidRPr="00E513FD">
        <w:rPr>
          <w:rFonts w:ascii="Arial" w:hAnsi="Arial" w:cs="Arial"/>
          <w:sz w:val="24"/>
          <w:szCs w:val="24"/>
          <w:lang w:val="en-US"/>
        </w:rPr>
        <w:t>is necessary to indicate the suitability of the data</w:t>
      </w:r>
      <w:r w:rsidR="00E513FD">
        <w:rPr>
          <w:rFonts w:ascii="Arial" w:hAnsi="Arial" w:cs="Arial"/>
          <w:sz w:val="24"/>
          <w:szCs w:val="24"/>
          <w:lang w:val="en-US"/>
        </w:rPr>
        <w:t>.</w:t>
      </w:r>
    </w:p>
    <w:p w14:paraId="03207812" w14:textId="7BB1A8F0" w:rsidR="00782BD0" w:rsidRPr="00782BD0" w:rsidRDefault="00E513FD" w:rsidP="00782BD0">
      <w:pPr>
        <w:spacing w:line="360" w:lineRule="auto"/>
        <w:jc w:val="both"/>
        <w:rPr>
          <w:rFonts w:ascii="Arial" w:hAnsi="Arial" w:cs="Arial"/>
          <w:sz w:val="24"/>
          <w:szCs w:val="24"/>
        </w:rPr>
      </w:pPr>
      <w:r w:rsidRPr="00E513FD">
        <w:rPr>
          <w:rFonts w:ascii="Arial" w:hAnsi="Arial" w:cs="Arial"/>
          <w:noProof/>
          <w:sz w:val="24"/>
          <w:szCs w:val="24"/>
        </w:rPr>
        <w:drawing>
          <wp:anchor distT="0" distB="0" distL="114300" distR="114300" simplePos="0" relativeHeight="251719680" behindDoc="0" locked="0" layoutInCell="1" allowOverlap="1" wp14:anchorId="0D5A0141" wp14:editId="5B1F51C5">
            <wp:simplePos x="0" y="0"/>
            <wp:positionH relativeFrom="column">
              <wp:posOffset>1195908</wp:posOffset>
            </wp:positionH>
            <wp:positionV relativeFrom="paragraph">
              <wp:posOffset>181461</wp:posOffset>
            </wp:positionV>
            <wp:extent cx="3559810" cy="1167765"/>
            <wp:effectExtent l="0" t="0" r="2540" b="0"/>
            <wp:wrapSquare wrapText="bothSides"/>
            <wp:docPr id="29" name="Picture 3">
              <a:extLst xmlns:a="http://schemas.openxmlformats.org/drawingml/2006/main">
                <a:ext uri="{FF2B5EF4-FFF2-40B4-BE49-F238E27FC236}">
                  <a16:creationId xmlns:a16="http://schemas.microsoft.com/office/drawing/2014/main" id="{FA38F413-F5F7-4986-A45A-36CEE5201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38F413-F5F7-4986-A45A-36CEE5201B13}"/>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559810" cy="1167765"/>
                    </a:xfrm>
                    <a:prstGeom prst="rect">
                      <a:avLst/>
                    </a:prstGeom>
                  </pic:spPr>
                </pic:pic>
              </a:graphicData>
            </a:graphic>
            <wp14:sizeRelH relativeFrom="margin">
              <wp14:pctWidth>0</wp14:pctWidth>
            </wp14:sizeRelH>
            <wp14:sizeRelV relativeFrom="margin">
              <wp14:pctHeight>0</wp14:pctHeight>
            </wp14:sizeRelV>
          </wp:anchor>
        </w:drawing>
      </w:r>
    </w:p>
    <w:p w14:paraId="483FB857" w14:textId="0610E39B" w:rsidR="00782BD0" w:rsidRDefault="00782BD0" w:rsidP="00070EAC"/>
    <w:p w14:paraId="0ED2E632" w14:textId="4BD5B60C" w:rsidR="00782BD0" w:rsidRDefault="00782BD0" w:rsidP="00070EAC"/>
    <w:p w14:paraId="60B5D8CD" w14:textId="08C57576" w:rsidR="00782BD0" w:rsidRDefault="00782BD0" w:rsidP="00070EAC"/>
    <w:p w14:paraId="1A37E9CA" w14:textId="77777777" w:rsidR="00E513FD" w:rsidRPr="00E513FD" w:rsidRDefault="00E513FD" w:rsidP="00E513FD">
      <w:pPr>
        <w:jc w:val="center"/>
        <w:rPr>
          <w:rFonts w:ascii="Arial" w:hAnsi="Arial" w:cs="Arial"/>
          <w:sz w:val="24"/>
          <w:szCs w:val="24"/>
        </w:rPr>
      </w:pPr>
    </w:p>
    <w:p w14:paraId="147EB069" w14:textId="5DF0EA13" w:rsidR="00070EAC" w:rsidRDefault="00E513FD" w:rsidP="00E513FD">
      <w:pPr>
        <w:jc w:val="center"/>
        <w:rPr>
          <w:rFonts w:ascii="Arial" w:hAnsi="Arial" w:cs="Arial"/>
          <w:sz w:val="24"/>
          <w:szCs w:val="24"/>
          <w:lang w:val="en-US"/>
        </w:rPr>
      </w:pPr>
      <w:bookmarkStart w:id="132" w:name="_Hlk17973078"/>
      <w:r w:rsidRPr="00E513FD">
        <w:rPr>
          <w:rFonts w:ascii="Arial" w:hAnsi="Arial" w:cs="Arial"/>
          <w:sz w:val="24"/>
          <w:szCs w:val="24"/>
        </w:rPr>
        <w:t xml:space="preserve">Table 21: </w:t>
      </w:r>
      <w:r w:rsidRPr="00E513FD">
        <w:rPr>
          <w:rFonts w:ascii="Arial" w:hAnsi="Arial" w:cs="Arial"/>
          <w:sz w:val="24"/>
          <w:szCs w:val="24"/>
          <w:lang w:val="en-US"/>
        </w:rPr>
        <w:t xml:space="preserve">Kaiser-Meyer-Olkin </w:t>
      </w:r>
      <w:r>
        <w:rPr>
          <w:rFonts w:ascii="Arial" w:hAnsi="Arial" w:cs="Arial"/>
          <w:sz w:val="24"/>
          <w:szCs w:val="24"/>
          <w:lang w:val="en-US"/>
        </w:rPr>
        <w:t>T</w:t>
      </w:r>
      <w:r w:rsidRPr="00E513FD">
        <w:rPr>
          <w:rFonts w:ascii="Arial" w:hAnsi="Arial" w:cs="Arial"/>
          <w:sz w:val="24"/>
          <w:szCs w:val="24"/>
          <w:lang w:val="en-US"/>
        </w:rPr>
        <w:t>est</w:t>
      </w:r>
      <w:r>
        <w:rPr>
          <w:rFonts w:ascii="Arial" w:hAnsi="Arial" w:cs="Arial"/>
          <w:sz w:val="24"/>
          <w:szCs w:val="24"/>
          <w:lang w:val="en-US"/>
        </w:rPr>
        <w:t xml:space="preserve"> and Bartlett’s Test</w:t>
      </w:r>
    </w:p>
    <w:bookmarkEnd w:id="132"/>
    <w:p w14:paraId="1D76F9BC" w14:textId="369E6CA7" w:rsidR="00E513FD" w:rsidRDefault="00E513FD" w:rsidP="00E513FD">
      <w:pPr>
        <w:spacing w:line="360" w:lineRule="auto"/>
        <w:jc w:val="both"/>
        <w:rPr>
          <w:rFonts w:ascii="Arial" w:hAnsi="Arial" w:cs="Arial"/>
          <w:sz w:val="24"/>
          <w:szCs w:val="24"/>
          <w:lang w:val="en-US"/>
        </w:rPr>
      </w:pPr>
      <w:r w:rsidRPr="00E513FD">
        <w:rPr>
          <w:rFonts w:ascii="Arial" w:hAnsi="Arial" w:cs="Arial"/>
          <w:sz w:val="24"/>
          <w:szCs w:val="24"/>
          <w:lang w:val="en-US"/>
        </w:rPr>
        <w:lastRenderedPageBreak/>
        <w:t xml:space="preserve">Results shown </w:t>
      </w:r>
      <w:r>
        <w:rPr>
          <w:rFonts w:ascii="Arial" w:hAnsi="Arial" w:cs="Arial"/>
          <w:sz w:val="24"/>
          <w:szCs w:val="24"/>
          <w:lang w:val="en-US"/>
        </w:rPr>
        <w:t xml:space="preserve">KMO </w:t>
      </w:r>
      <w:r w:rsidRPr="00E513FD">
        <w:rPr>
          <w:rFonts w:ascii="Arial" w:hAnsi="Arial" w:cs="Arial"/>
          <w:sz w:val="24"/>
          <w:szCs w:val="24"/>
          <w:lang w:val="en-US"/>
        </w:rPr>
        <w:t xml:space="preserve">are 0.724 is greater than 0.5, indicate that a factor analysis useful with data </w:t>
      </w:r>
      <w:r>
        <w:rPr>
          <w:rFonts w:ascii="Arial" w:hAnsi="Arial" w:cs="Arial"/>
          <w:sz w:val="24"/>
          <w:szCs w:val="24"/>
          <w:lang w:val="en-US"/>
        </w:rPr>
        <w:t>and</w:t>
      </w:r>
      <w:r w:rsidRPr="00E513FD">
        <w:rPr>
          <w:rFonts w:ascii="Arial" w:hAnsi="Arial" w:cs="Arial"/>
          <w:sz w:val="24"/>
          <w:szCs w:val="24"/>
          <w:lang w:val="en-US"/>
        </w:rPr>
        <w:t xml:space="preserve"> sampling is adequate. For Bartlett’s Testis used to test that variances are equal for all samples. Results shown significance value of 0.000 which is smaller than 0.05. This suggests a factor analysis should be appropriate.</w:t>
      </w:r>
    </w:p>
    <w:p w14:paraId="03EAC8B4" w14:textId="58602D23" w:rsidR="00E513FD" w:rsidRDefault="002B6AEE" w:rsidP="00E513FD">
      <w:pPr>
        <w:spacing w:line="360" w:lineRule="auto"/>
        <w:jc w:val="both"/>
        <w:rPr>
          <w:rFonts w:ascii="Arial" w:hAnsi="Arial" w:cs="Arial"/>
          <w:sz w:val="24"/>
          <w:szCs w:val="24"/>
          <w:lang w:val="en-US"/>
        </w:rPr>
      </w:pPr>
      <w:r w:rsidRPr="00E513FD">
        <w:rPr>
          <w:rFonts w:ascii="Arial" w:hAnsi="Arial" w:cs="Arial"/>
          <w:noProof/>
          <w:sz w:val="24"/>
          <w:szCs w:val="24"/>
        </w:rPr>
        <w:drawing>
          <wp:anchor distT="0" distB="0" distL="114300" distR="114300" simplePos="0" relativeHeight="251720704" behindDoc="0" locked="0" layoutInCell="1" allowOverlap="1" wp14:anchorId="41C2D150" wp14:editId="7CB07FF0">
            <wp:simplePos x="0" y="0"/>
            <wp:positionH relativeFrom="margin">
              <wp:align>center</wp:align>
            </wp:positionH>
            <wp:positionV relativeFrom="paragraph">
              <wp:posOffset>143092</wp:posOffset>
            </wp:positionV>
            <wp:extent cx="2944495" cy="4550410"/>
            <wp:effectExtent l="0" t="0" r="8255" b="2540"/>
            <wp:wrapSquare wrapText="bothSides"/>
            <wp:docPr id="30" name="Picture 5">
              <a:extLst xmlns:a="http://schemas.openxmlformats.org/drawingml/2006/main">
                <a:ext uri="{FF2B5EF4-FFF2-40B4-BE49-F238E27FC236}">
                  <a16:creationId xmlns:a16="http://schemas.microsoft.com/office/drawing/2014/main" id="{0C9F6CD1-9CCB-41E1-8652-36D8D1828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C9F6CD1-9CCB-41E1-8652-36D8D18280B3}"/>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944495" cy="4550410"/>
                    </a:xfrm>
                    <a:prstGeom prst="rect">
                      <a:avLst/>
                    </a:prstGeom>
                  </pic:spPr>
                </pic:pic>
              </a:graphicData>
            </a:graphic>
            <wp14:sizeRelH relativeFrom="margin">
              <wp14:pctWidth>0</wp14:pctWidth>
            </wp14:sizeRelH>
            <wp14:sizeRelV relativeFrom="margin">
              <wp14:pctHeight>0</wp14:pctHeight>
            </wp14:sizeRelV>
          </wp:anchor>
        </w:drawing>
      </w:r>
    </w:p>
    <w:p w14:paraId="7E2FAE08" w14:textId="51C39CB8" w:rsidR="00E513FD" w:rsidRPr="00E513FD" w:rsidRDefault="00E513FD" w:rsidP="00E513FD">
      <w:pPr>
        <w:spacing w:line="360" w:lineRule="auto"/>
        <w:jc w:val="both"/>
        <w:rPr>
          <w:rFonts w:ascii="Arial" w:hAnsi="Arial" w:cs="Arial"/>
          <w:sz w:val="24"/>
          <w:szCs w:val="24"/>
        </w:rPr>
      </w:pPr>
    </w:p>
    <w:p w14:paraId="56B6B6C7" w14:textId="2C1F7214" w:rsidR="00E513FD" w:rsidRDefault="00E513FD" w:rsidP="00E513FD">
      <w:pPr>
        <w:jc w:val="center"/>
        <w:rPr>
          <w:rFonts w:ascii="Arial" w:hAnsi="Arial" w:cs="Arial"/>
          <w:sz w:val="24"/>
          <w:szCs w:val="24"/>
        </w:rPr>
      </w:pPr>
    </w:p>
    <w:p w14:paraId="4D683DDC" w14:textId="6E5810E9" w:rsidR="00E513FD" w:rsidRDefault="00E513FD" w:rsidP="00E513FD">
      <w:pPr>
        <w:jc w:val="center"/>
        <w:rPr>
          <w:rFonts w:ascii="Arial" w:hAnsi="Arial" w:cs="Arial"/>
          <w:sz w:val="24"/>
          <w:szCs w:val="24"/>
        </w:rPr>
      </w:pPr>
    </w:p>
    <w:p w14:paraId="438D9DA0" w14:textId="76CAA4A6" w:rsidR="00E513FD" w:rsidRDefault="00E513FD" w:rsidP="00E513FD">
      <w:pPr>
        <w:jc w:val="center"/>
        <w:rPr>
          <w:rFonts w:ascii="Arial" w:hAnsi="Arial" w:cs="Arial"/>
          <w:sz w:val="24"/>
          <w:szCs w:val="24"/>
        </w:rPr>
      </w:pPr>
    </w:p>
    <w:p w14:paraId="571B5F27" w14:textId="4C799C22" w:rsidR="00E513FD" w:rsidRDefault="00E513FD" w:rsidP="00E513FD">
      <w:pPr>
        <w:jc w:val="center"/>
        <w:rPr>
          <w:rFonts w:ascii="Arial" w:hAnsi="Arial" w:cs="Arial"/>
          <w:sz w:val="24"/>
          <w:szCs w:val="24"/>
        </w:rPr>
      </w:pPr>
    </w:p>
    <w:p w14:paraId="70679712" w14:textId="70DDB72A" w:rsidR="00E513FD" w:rsidRDefault="00E513FD" w:rsidP="00E513FD">
      <w:pPr>
        <w:jc w:val="center"/>
        <w:rPr>
          <w:rFonts w:ascii="Arial" w:hAnsi="Arial" w:cs="Arial"/>
          <w:sz w:val="24"/>
          <w:szCs w:val="24"/>
        </w:rPr>
      </w:pPr>
    </w:p>
    <w:p w14:paraId="04C8A98B" w14:textId="599CC787" w:rsidR="00E513FD" w:rsidRDefault="00E513FD" w:rsidP="00E513FD">
      <w:pPr>
        <w:jc w:val="center"/>
        <w:rPr>
          <w:rFonts w:ascii="Arial" w:hAnsi="Arial" w:cs="Arial"/>
          <w:sz w:val="24"/>
          <w:szCs w:val="24"/>
        </w:rPr>
      </w:pPr>
    </w:p>
    <w:p w14:paraId="6E9F62E0" w14:textId="256AF2F1" w:rsidR="00E513FD" w:rsidRDefault="00E513FD" w:rsidP="00E513FD">
      <w:pPr>
        <w:jc w:val="center"/>
        <w:rPr>
          <w:rFonts w:ascii="Arial" w:hAnsi="Arial" w:cs="Arial"/>
          <w:sz w:val="24"/>
          <w:szCs w:val="24"/>
        </w:rPr>
      </w:pPr>
    </w:p>
    <w:p w14:paraId="12F6DE9F" w14:textId="107A2B0E" w:rsidR="00E513FD" w:rsidRDefault="00E513FD" w:rsidP="00E513FD">
      <w:pPr>
        <w:jc w:val="center"/>
        <w:rPr>
          <w:rFonts w:ascii="Arial" w:hAnsi="Arial" w:cs="Arial"/>
          <w:sz w:val="24"/>
          <w:szCs w:val="24"/>
        </w:rPr>
      </w:pPr>
    </w:p>
    <w:p w14:paraId="39D26CB0" w14:textId="747A8874" w:rsidR="00E513FD" w:rsidRDefault="00E513FD" w:rsidP="00E513FD">
      <w:pPr>
        <w:jc w:val="center"/>
        <w:rPr>
          <w:rFonts w:ascii="Arial" w:hAnsi="Arial" w:cs="Arial"/>
          <w:sz w:val="24"/>
          <w:szCs w:val="24"/>
        </w:rPr>
      </w:pPr>
    </w:p>
    <w:p w14:paraId="1BD1ADCC" w14:textId="21DC65D9" w:rsidR="00E513FD" w:rsidRDefault="00E513FD" w:rsidP="00E513FD">
      <w:pPr>
        <w:jc w:val="center"/>
        <w:rPr>
          <w:rFonts w:ascii="Arial" w:hAnsi="Arial" w:cs="Arial"/>
          <w:sz w:val="24"/>
          <w:szCs w:val="24"/>
        </w:rPr>
      </w:pPr>
    </w:p>
    <w:p w14:paraId="1F3C015D" w14:textId="636C133B" w:rsidR="00E513FD" w:rsidRDefault="00E513FD" w:rsidP="00E513FD">
      <w:pPr>
        <w:jc w:val="center"/>
        <w:rPr>
          <w:rFonts w:ascii="Arial" w:hAnsi="Arial" w:cs="Arial"/>
          <w:sz w:val="24"/>
          <w:szCs w:val="24"/>
        </w:rPr>
      </w:pPr>
    </w:p>
    <w:p w14:paraId="442A9EB7" w14:textId="574DD667" w:rsidR="00E513FD" w:rsidRDefault="00E513FD" w:rsidP="00E513FD">
      <w:pPr>
        <w:jc w:val="center"/>
        <w:rPr>
          <w:rFonts w:ascii="Arial" w:hAnsi="Arial" w:cs="Arial"/>
          <w:sz w:val="24"/>
          <w:szCs w:val="24"/>
        </w:rPr>
      </w:pPr>
    </w:p>
    <w:p w14:paraId="60272394" w14:textId="26B05C89" w:rsidR="00E513FD" w:rsidRDefault="00E513FD" w:rsidP="00E513FD">
      <w:pPr>
        <w:jc w:val="center"/>
        <w:rPr>
          <w:rFonts w:ascii="Arial" w:hAnsi="Arial" w:cs="Arial"/>
          <w:sz w:val="24"/>
          <w:szCs w:val="24"/>
        </w:rPr>
      </w:pPr>
    </w:p>
    <w:p w14:paraId="56DACB0F" w14:textId="6AA9AFC8" w:rsidR="00E513FD" w:rsidRDefault="000F3281" w:rsidP="00E513FD">
      <w:pPr>
        <w:jc w:val="center"/>
        <w:rPr>
          <w:rFonts w:ascii="Arial" w:hAnsi="Arial" w:cs="Arial"/>
          <w:sz w:val="24"/>
          <w:szCs w:val="24"/>
        </w:rPr>
      </w:pPr>
      <w:r>
        <w:rPr>
          <w:rFonts w:ascii="Arial" w:hAnsi="Arial" w:cs="Arial"/>
          <w:noProof/>
          <w:sz w:val="24"/>
          <w:szCs w:val="24"/>
        </w:rPr>
        <w:drawing>
          <wp:inline distT="0" distB="0" distL="0" distR="0" wp14:anchorId="7D4731C9" wp14:editId="22C7E04E">
            <wp:extent cx="3346315" cy="304240"/>
            <wp:effectExtent l="0" t="0" r="698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42342" cy="322062"/>
                    </a:xfrm>
                    <a:prstGeom prst="rect">
                      <a:avLst/>
                    </a:prstGeom>
                    <a:noFill/>
                  </pic:spPr>
                </pic:pic>
              </a:graphicData>
            </a:graphic>
          </wp:inline>
        </w:drawing>
      </w:r>
    </w:p>
    <w:p w14:paraId="4E072E68" w14:textId="46E68485" w:rsidR="00E513FD" w:rsidRPr="00E513FD" w:rsidRDefault="00E513FD" w:rsidP="00E513FD">
      <w:pPr>
        <w:jc w:val="center"/>
        <w:rPr>
          <w:rFonts w:ascii="Arial" w:hAnsi="Arial" w:cs="Arial"/>
          <w:sz w:val="24"/>
          <w:szCs w:val="24"/>
        </w:rPr>
      </w:pPr>
      <w:r w:rsidRPr="00E513FD">
        <w:rPr>
          <w:rFonts w:ascii="Arial" w:hAnsi="Arial" w:cs="Arial"/>
          <w:sz w:val="24"/>
          <w:szCs w:val="24"/>
        </w:rPr>
        <w:t xml:space="preserve">Table 22: - Factor loadings - Rotated </w:t>
      </w:r>
      <w:r>
        <w:rPr>
          <w:rFonts w:ascii="Arial" w:hAnsi="Arial" w:cs="Arial"/>
          <w:sz w:val="24"/>
          <w:szCs w:val="24"/>
        </w:rPr>
        <w:t>C</w:t>
      </w:r>
      <w:r w:rsidRPr="00E513FD">
        <w:rPr>
          <w:rFonts w:ascii="Arial" w:hAnsi="Arial" w:cs="Arial"/>
          <w:sz w:val="24"/>
          <w:szCs w:val="24"/>
        </w:rPr>
        <w:t xml:space="preserve">omponent </w:t>
      </w:r>
      <w:r>
        <w:rPr>
          <w:rFonts w:ascii="Arial" w:hAnsi="Arial" w:cs="Arial"/>
          <w:sz w:val="24"/>
          <w:szCs w:val="24"/>
        </w:rPr>
        <w:t>M</w:t>
      </w:r>
      <w:r w:rsidRPr="00E513FD">
        <w:rPr>
          <w:rFonts w:ascii="Arial" w:hAnsi="Arial" w:cs="Arial"/>
          <w:sz w:val="24"/>
          <w:szCs w:val="24"/>
        </w:rPr>
        <w:t>atrix</w:t>
      </w:r>
    </w:p>
    <w:p w14:paraId="7359A059" w14:textId="23BBBDA4" w:rsidR="00E513FD" w:rsidRDefault="00E513FD" w:rsidP="00E513FD">
      <w:pPr>
        <w:jc w:val="center"/>
        <w:rPr>
          <w:rFonts w:ascii="Arial" w:hAnsi="Arial" w:cs="Arial"/>
          <w:sz w:val="24"/>
          <w:szCs w:val="24"/>
        </w:rPr>
      </w:pPr>
    </w:p>
    <w:p w14:paraId="2B36EC3F" w14:textId="6FE82BE8" w:rsidR="00E513FD" w:rsidRPr="00E513FD" w:rsidRDefault="00E513FD" w:rsidP="00E513FD">
      <w:pPr>
        <w:spacing w:line="360" w:lineRule="auto"/>
        <w:jc w:val="both"/>
        <w:rPr>
          <w:rFonts w:ascii="Arial" w:hAnsi="Arial" w:cs="Arial"/>
          <w:sz w:val="24"/>
          <w:szCs w:val="24"/>
        </w:rPr>
      </w:pPr>
      <w:r>
        <w:rPr>
          <w:rFonts w:ascii="Arial" w:hAnsi="Arial" w:cs="Arial"/>
          <w:sz w:val="24"/>
          <w:szCs w:val="24"/>
        </w:rPr>
        <w:t xml:space="preserve">Next, </w:t>
      </w:r>
      <w:r>
        <w:rPr>
          <w:rFonts w:ascii="Arial" w:hAnsi="Arial" w:cs="Arial"/>
          <w:sz w:val="24"/>
          <w:szCs w:val="24"/>
          <w:lang w:val="en-US"/>
        </w:rPr>
        <w:t>r</w:t>
      </w:r>
      <w:r w:rsidRPr="00E513FD">
        <w:rPr>
          <w:rFonts w:ascii="Arial" w:hAnsi="Arial" w:cs="Arial"/>
          <w:sz w:val="24"/>
          <w:szCs w:val="24"/>
          <w:lang w:val="en-US"/>
        </w:rPr>
        <w:t>un with principal component analysis and Varimax method, this is the most common used method in the literature on UTAUT and mobile payments.</w:t>
      </w:r>
      <w:r w:rsidRPr="00E513FD">
        <w:rPr>
          <w:rFonts w:hAnsi="Euphemia"/>
          <w:color w:val="000000" w:themeColor="text1"/>
          <w:kern w:val="24"/>
          <w:sz w:val="40"/>
          <w:szCs w:val="40"/>
          <w:lang w:val="en-US"/>
        </w:rPr>
        <w:t xml:space="preserve"> </w:t>
      </w:r>
      <w:r w:rsidRPr="00E513FD">
        <w:rPr>
          <w:rFonts w:ascii="Arial" w:hAnsi="Arial" w:cs="Arial"/>
          <w:sz w:val="24"/>
          <w:szCs w:val="24"/>
          <w:lang w:val="en-US"/>
        </w:rPr>
        <w:t>According to Hair et al (2006) the factor loading should be greater than 0.5 to confirm the existence of convergent and discriminant validity. Refer to Table 22 shown</w:t>
      </w:r>
      <w:r>
        <w:rPr>
          <w:rFonts w:ascii="Arial" w:hAnsi="Arial" w:cs="Arial"/>
          <w:sz w:val="24"/>
          <w:szCs w:val="24"/>
          <w:lang w:val="en-US"/>
        </w:rPr>
        <w:t>, all r</w:t>
      </w:r>
      <w:r w:rsidRPr="00E513FD">
        <w:rPr>
          <w:rFonts w:ascii="Arial" w:hAnsi="Arial" w:cs="Arial"/>
          <w:sz w:val="24"/>
          <w:szCs w:val="24"/>
          <w:lang w:val="en-US"/>
        </w:rPr>
        <w:t xml:space="preserve">esults shown </w:t>
      </w:r>
      <w:r w:rsidR="002B6AEE">
        <w:rPr>
          <w:rFonts w:ascii="Arial" w:hAnsi="Arial" w:cs="Arial"/>
          <w:sz w:val="24"/>
          <w:szCs w:val="24"/>
          <w:lang w:val="en-US"/>
        </w:rPr>
        <w:t>in 3</w:t>
      </w:r>
      <w:r w:rsidRPr="00E513FD">
        <w:rPr>
          <w:rFonts w:ascii="Arial" w:hAnsi="Arial" w:cs="Arial"/>
          <w:sz w:val="24"/>
          <w:szCs w:val="24"/>
          <w:lang w:val="en-US"/>
        </w:rPr>
        <w:t xml:space="preserve"> components are loaded onto their corresponding items with factors loading greater than 0.5</w:t>
      </w:r>
      <w:r w:rsidR="000F3281">
        <w:rPr>
          <w:rFonts w:ascii="Arial" w:hAnsi="Arial" w:cs="Arial"/>
          <w:sz w:val="24"/>
          <w:szCs w:val="24"/>
          <w:lang w:val="en-US"/>
        </w:rPr>
        <w:t xml:space="preserve"> except SC2 (perceived security). </w:t>
      </w:r>
      <w:r w:rsidR="000F3281" w:rsidRPr="000F3281">
        <w:rPr>
          <w:rFonts w:ascii="Arial" w:hAnsi="Arial" w:cs="Arial"/>
          <w:sz w:val="24"/>
          <w:szCs w:val="24"/>
        </w:rPr>
        <w:t xml:space="preserve">These are not considered </w:t>
      </w:r>
      <w:r w:rsidR="000F3281">
        <w:rPr>
          <w:rFonts w:ascii="Arial" w:hAnsi="Arial" w:cs="Arial"/>
          <w:sz w:val="24"/>
          <w:szCs w:val="24"/>
        </w:rPr>
        <w:t>in</w:t>
      </w:r>
      <w:r w:rsidR="000F3281" w:rsidRPr="000F3281">
        <w:rPr>
          <w:rFonts w:ascii="Arial" w:hAnsi="Arial" w:cs="Arial"/>
          <w:sz w:val="24"/>
          <w:szCs w:val="24"/>
        </w:rPr>
        <w:t xml:space="preserve"> the analysis</w:t>
      </w:r>
      <w:r w:rsidR="000F3281">
        <w:rPr>
          <w:rFonts w:ascii="Arial" w:hAnsi="Arial" w:cs="Arial"/>
          <w:sz w:val="24"/>
          <w:szCs w:val="24"/>
        </w:rPr>
        <w:t>.</w:t>
      </w:r>
    </w:p>
    <w:p w14:paraId="49B1D2F5" w14:textId="400C6F4F" w:rsidR="007E1147" w:rsidRDefault="007E1147" w:rsidP="006231F6">
      <w:pPr>
        <w:pStyle w:val="Heading2"/>
        <w:jc w:val="both"/>
        <w:rPr>
          <w:rFonts w:ascii="Arial" w:hAnsi="Arial" w:cs="Arial"/>
          <w:b/>
          <w:bCs/>
          <w:color w:val="auto"/>
          <w:sz w:val="24"/>
          <w:szCs w:val="24"/>
        </w:rPr>
      </w:pPr>
      <w:bookmarkStart w:id="133" w:name="_Toc17969762"/>
      <w:r w:rsidRPr="006231F6">
        <w:rPr>
          <w:rFonts w:ascii="Arial" w:hAnsi="Arial" w:cs="Arial"/>
          <w:b/>
          <w:bCs/>
          <w:color w:val="auto"/>
          <w:sz w:val="24"/>
          <w:szCs w:val="24"/>
        </w:rPr>
        <w:lastRenderedPageBreak/>
        <w:t xml:space="preserve">4.6 </w:t>
      </w:r>
      <w:r w:rsidR="007A4C03" w:rsidRPr="006231F6">
        <w:rPr>
          <w:rFonts w:ascii="Arial" w:hAnsi="Arial" w:cs="Arial"/>
          <w:b/>
          <w:bCs/>
          <w:color w:val="auto"/>
          <w:sz w:val="24"/>
          <w:szCs w:val="24"/>
        </w:rPr>
        <w:tab/>
      </w:r>
      <w:r w:rsidRPr="006231F6">
        <w:rPr>
          <w:rFonts w:ascii="Arial" w:hAnsi="Arial" w:cs="Arial"/>
          <w:b/>
          <w:bCs/>
          <w:color w:val="auto"/>
          <w:sz w:val="24"/>
          <w:szCs w:val="24"/>
        </w:rPr>
        <w:t>Multiple Regression Analysis</w:t>
      </w:r>
      <w:bookmarkEnd w:id="133"/>
    </w:p>
    <w:p w14:paraId="3816EDF6" w14:textId="2AE70ACE" w:rsidR="000F3281" w:rsidRDefault="000F3281" w:rsidP="000F3281"/>
    <w:p w14:paraId="7C964A56" w14:textId="3B42BF9C" w:rsidR="00EF0398" w:rsidRPr="00EF0398" w:rsidRDefault="00EF0398" w:rsidP="00EF0398">
      <w:pPr>
        <w:pStyle w:val="Heading3"/>
        <w:rPr>
          <w:rFonts w:ascii="Arial" w:hAnsi="Arial" w:cs="Arial"/>
          <w:b/>
          <w:bCs/>
          <w:color w:val="auto"/>
          <w:u w:val="single"/>
        </w:rPr>
      </w:pPr>
      <w:bookmarkStart w:id="134" w:name="_Toc17969763"/>
      <w:r w:rsidRPr="00EF0398">
        <w:rPr>
          <w:rFonts w:ascii="Arial" w:hAnsi="Arial" w:cs="Arial"/>
          <w:b/>
          <w:bCs/>
          <w:color w:val="auto"/>
          <w:u w:val="single"/>
        </w:rPr>
        <w:t>4.6.1</w:t>
      </w:r>
      <w:r w:rsidRPr="00EF0398">
        <w:rPr>
          <w:rFonts w:ascii="Arial" w:hAnsi="Arial" w:cs="Arial"/>
          <w:b/>
          <w:bCs/>
          <w:color w:val="auto"/>
          <w:u w:val="single"/>
        </w:rPr>
        <w:tab/>
        <w:t>Regression Analysis</w:t>
      </w:r>
      <w:bookmarkEnd w:id="134"/>
    </w:p>
    <w:p w14:paraId="0ABD93EC" w14:textId="77777777" w:rsidR="00EF0398" w:rsidRPr="00EF0398" w:rsidRDefault="00EF0398" w:rsidP="00EF0398"/>
    <w:p w14:paraId="4B3AECA4" w14:textId="68864873" w:rsidR="002B1ABC" w:rsidRDefault="000F3281" w:rsidP="000F3281">
      <w:pPr>
        <w:spacing w:line="360" w:lineRule="auto"/>
        <w:jc w:val="both"/>
        <w:rPr>
          <w:rFonts w:ascii="Arial" w:hAnsi="Arial" w:cs="Arial"/>
          <w:sz w:val="24"/>
          <w:szCs w:val="24"/>
        </w:rPr>
      </w:pPr>
      <w:r w:rsidRPr="002B1ABC">
        <w:rPr>
          <w:rFonts w:ascii="Arial" w:hAnsi="Arial" w:cs="Arial"/>
          <w:sz w:val="24"/>
          <w:szCs w:val="24"/>
        </w:rPr>
        <w:t xml:space="preserve">Multiple regression analysis used in this study to examine the relationship between both IV and DV.  It’s </w:t>
      </w:r>
      <w:r w:rsidR="002B1ABC" w:rsidRPr="002B1ABC">
        <w:rPr>
          <w:rFonts w:ascii="Arial" w:hAnsi="Arial" w:cs="Arial"/>
          <w:sz w:val="24"/>
          <w:szCs w:val="24"/>
        </w:rPr>
        <w:t xml:space="preserve">used to test the research hypotheses. Regression analysis </w:t>
      </w:r>
      <w:r w:rsidR="002B1ABC">
        <w:rPr>
          <w:rFonts w:ascii="Arial" w:hAnsi="Arial" w:cs="Arial"/>
          <w:sz w:val="24"/>
          <w:szCs w:val="24"/>
        </w:rPr>
        <w:t>examine</w:t>
      </w:r>
      <w:r w:rsidR="002B1ABC" w:rsidRPr="002B1ABC">
        <w:rPr>
          <w:rFonts w:ascii="Arial" w:hAnsi="Arial" w:cs="Arial"/>
          <w:sz w:val="24"/>
          <w:szCs w:val="24"/>
        </w:rPr>
        <w:t xml:space="preserve"> </w:t>
      </w:r>
      <w:r w:rsidR="002B1ABC">
        <w:rPr>
          <w:rFonts w:ascii="Arial" w:hAnsi="Arial" w:cs="Arial"/>
          <w:sz w:val="24"/>
          <w:szCs w:val="24"/>
        </w:rPr>
        <w:t xml:space="preserve">is </w:t>
      </w:r>
      <w:r w:rsidR="002B1ABC" w:rsidRPr="002B1ABC">
        <w:rPr>
          <w:rFonts w:ascii="Arial" w:hAnsi="Arial" w:cs="Arial"/>
          <w:sz w:val="24"/>
          <w:szCs w:val="24"/>
        </w:rPr>
        <w:t>the</w:t>
      </w:r>
      <w:r w:rsidR="002B1ABC">
        <w:rPr>
          <w:rFonts w:ascii="Arial" w:hAnsi="Arial" w:cs="Arial"/>
          <w:sz w:val="24"/>
          <w:szCs w:val="24"/>
        </w:rPr>
        <w:t>re a</w:t>
      </w:r>
      <w:r w:rsidR="002B1ABC" w:rsidRPr="002B1ABC">
        <w:rPr>
          <w:rFonts w:ascii="Arial" w:hAnsi="Arial" w:cs="Arial"/>
          <w:sz w:val="24"/>
          <w:szCs w:val="24"/>
        </w:rPr>
        <w:t xml:space="preserve"> </w:t>
      </w:r>
      <w:r w:rsidR="002B1ABC">
        <w:rPr>
          <w:rFonts w:ascii="Arial" w:hAnsi="Arial" w:cs="Arial"/>
          <w:sz w:val="24"/>
          <w:szCs w:val="24"/>
        </w:rPr>
        <w:t xml:space="preserve">relationship </w:t>
      </w:r>
      <w:r w:rsidR="002B1ABC" w:rsidRPr="002B1ABC">
        <w:rPr>
          <w:rFonts w:ascii="Arial" w:hAnsi="Arial" w:cs="Arial"/>
          <w:sz w:val="24"/>
          <w:szCs w:val="24"/>
        </w:rPr>
        <w:t xml:space="preserve">based on the correlation of the </w:t>
      </w:r>
      <w:r w:rsidR="00D66664">
        <w:rPr>
          <w:rFonts w:ascii="Arial" w:hAnsi="Arial" w:cs="Arial"/>
          <w:sz w:val="24"/>
          <w:szCs w:val="24"/>
        </w:rPr>
        <w:t>IV</w:t>
      </w:r>
      <w:r w:rsidR="002B1ABC" w:rsidRPr="002B1ABC">
        <w:rPr>
          <w:rFonts w:ascii="Arial" w:hAnsi="Arial" w:cs="Arial"/>
          <w:sz w:val="24"/>
          <w:szCs w:val="24"/>
        </w:rPr>
        <w:t xml:space="preserve"> and </w:t>
      </w:r>
      <w:r w:rsidR="00D66664">
        <w:rPr>
          <w:rFonts w:ascii="Arial" w:hAnsi="Arial" w:cs="Arial"/>
          <w:sz w:val="24"/>
          <w:szCs w:val="24"/>
        </w:rPr>
        <w:t>DV.</w:t>
      </w:r>
    </w:p>
    <w:p w14:paraId="51E7D4BE" w14:textId="7C9402AF" w:rsidR="00D66664" w:rsidRDefault="00EF0398" w:rsidP="000F3281">
      <w:pPr>
        <w:spacing w:line="360" w:lineRule="auto"/>
        <w:jc w:val="both"/>
        <w:rPr>
          <w:rFonts w:ascii="Arial" w:hAnsi="Arial" w:cs="Arial"/>
          <w:sz w:val="24"/>
          <w:szCs w:val="24"/>
        </w:rPr>
      </w:pPr>
      <w:r w:rsidRPr="002B6AEE">
        <w:rPr>
          <w:rFonts w:ascii="Arial" w:hAnsi="Arial" w:cs="Arial"/>
          <w:noProof/>
          <w:sz w:val="24"/>
          <w:szCs w:val="24"/>
        </w:rPr>
        <w:drawing>
          <wp:anchor distT="0" distB="0" distL="114300" distR="114300" simplePos="0" relativeHeight="251722752" behindDoc="0" locked="0" layoutInCell="1" allowOverlap="1" wp14:anchorId="15CF6308" wp14:editId="5538004A">
            <wp:simplePos x="0" y="0"/>
            <wp:positionH relativeFrom="margin">
              <wp:align>right</wp:align>
            </wp:positionH>
            <wp:positionV relativeFrom="paragraph">
              <wp:posOffset>302760</wp:posOffset>
            </wp:positionV>
            <wp:extent cx="5731510" cy="1270000"/>
            <wp:effectExtent l="0" t="0" r="2540" b="6350"/>
            <wp:wrapSquare wrapText="bothSides"/>
            <wp:docPr id="33" name="Picture 4">
              <a:extLst xmlns:a="http://schemas.openxmlformats.org/drawingml/2006/main">
                <a:ext uri="{FF2B5EF4-FFF2-40B4-BE49-F238E27FC236}">
                  <a16:creationId xmlns:a16="http://schemas.microsoft.com/office/drawing/2014/main" id="{E5B9E7A7-42A4-401D-9779-BF3ED8B79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5B9E7A7-42A4-401D-9779-BF3ED8B79E62}"/>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731510" cy="1270000"/>
                    </a:xfrm>
                    <a:prstGeom prst="rect">
                      <a:avLst/>
                    </a:prstGeom>
                  </pic:spPr>
                </pic:pic>
              </a:graphicData>
            </a:graphic>
          </wp:anchor>
        </w:drawing>
      </w:r>
    </w:p>
    <w:p w14:paraId="2B939D59" w14:textId="422AB29A" w:rsidR="002B1ABC" w:rsidRDefault="002B6AEE" w:rsidP="004D624B">
      <w:pPr>
        <w:spacing w:line="360" w:lineRule="auto"/>
        <w:jc w:val="center"/>
        <w:rPr>
          <w:rFonts w:ascii="Arial" w:hAnsi="Arial" w:cs="Arial"/>
          <w:sz w:val="24"/>
          <w:szCs w:val="24"/>
        </w:rPr>
      </w:pPr>
      <w:r w:rsidRPr="004D624B">
        <w:rPr>
          <w:rFonts w:ascii="Arial" w:hAnsi="Arial" w:cs="Arial"/>
          <w:sz w:val="24"/>
          <w:szCs w:val="24"/>
        </w:rPr>
        <w:t>Table 2</w:t>
      </w:r>
      <w:r w:rsidR="00EF0398">
        <w:rPr>
          <w:rFonts w:ascii="Arial" w:hAnsi="Arial" w:cs="Arial"/>
          <w:sz w:val="24"/>
          <w:szCs w:val="24"/>
        </w:rPr>
        <w:t>3</w:t>
      </w:r>
      <w:r w:rsidRPr="004D624B">
        <w:rPr>
          <w:rFonts w:ascii="Arial" w:hAnsi="Arial" w:cs="Arial"/>
          <w:sz w:val="24"/>
          <w:szCs w:val="24"/>
        </w:rPr>
        <w:t xml:space="preserve">: </w:t>
      </w:r>
      <w:r w:rsidR="004D624B" w:rsidRPr="004D624B">
        <w:rPr>
          <w:rFonts w:ascii="Arial" w:hAnsi="Arial" w:cs="Arial"/>
          <w:sz w:val="24"/>
          <w:szCs w:val="24"/>
        </w:rPr>
        <w:t>Regression coefficients and significance</w:t>
      </w:r>
    </w:p>
    <w:p w14:paraId="74E207A8" w14:textId="77777777" w:rsidR="004D624B" w:rsidRPr="004D624B" w:rsidRDefault="004D624B" w:rsidP="004D624B">
      <w:pPr>
        <w:spacing w:line="360" w:lineRule="auto"/>
        <w:jc w:val="center"/>
        <w:rPr>
          <w:rFonts w:ascii="Arial" w:hAnsi="Arial" w:cs="Arial"/>
          <w:sz w:val="24"/>
          <w:szCs w:val="24"/>
        </w:rPr>
      </w:pPr>
    </w:p>
    <w:p w14:paraId="311BE8AF" w14:textId="7BF60018" w:rsidR="004D624B" w:rsidRPr="004D624B" w:rsidRDefault="004D624B" w:rsidP="004D624B">
      <w:pPr>
        <w:spacing w:line="360" w:lineRule="auto"/>
        <w:jc w:val="both"/>
        <w:rPr>
          <w:rFonts w:ascii="Arial" w:hAnsi="Arial" w:cs="Arial"/>
          <w:sz w:val="24"/>
          <w:szCs w:val="24"/>
        </w:rPr>
      </w:pPr>
      <w:r w:rsidRPr="002B1ABC">
        <w:rPr>
          <w:rFonts w:ascii="Arial" w:hAnsi="Arial" w:cs="Arial"/>
          <w:sz w:val="24"/>
          <w:szCs w:val="24"/>
        </w:rPr>
        <w:t>Correlation coefficient is presented in the form of “r”, measuring the strength and direction of the relationship between two variables. The r square explained the percentage of variance in dependent variable and the value close to 1 means regression model is significant</w:t>
      </w:r>
      <w:sdt>
        <w:sdtPr>
          <w:rPr>
            <w:rFonts w:ascii="Arial" w:hAnsi="Arial" w:cs="Arial"/>
            <w:sz w:val="24"/>
            <w:szCs w:val="24"/>
          </w:rPr>
          <w:id w:val="1953593113"/>
          <w:citation/>
        </w:sdtPr>
        <w:sdtEndPr/>
        <w:sdtContent>
          <w:r w:rsidRPr="002B1ABC">
            <w:rPr>
              <w:rFonts w:ascii="Arial" w:hAnsi="Arial" w:cs="Arial"/>
              <w:sz w:val="24"/>
              <w:szCs w:val="24"/>
            </w:rPr>
            <w:fldChar w:fldCharType="begin"/>
          </w:r>
          <w:r w:rsidRPr="002B1ABC">
            <w:rPr>
              <w:rFonts w:ascii="Arial" w:hAnsi="Arial" w:cs="Arial"/>
              <w:sz w:val="24"/>
              <w:szCs w:val="24"/>
            </w:rPr>
            <w:instrText xml:space="preserve"> CITATION Coh09 \l 17417 </w:instrText>
          </w:r>
          <w:r w:rsidRPr="002B1ABC">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(Cohen &amp; Cohen, 2009)</w:t>
          </w:r>
          <w:r w:rsidRPr="002B1ABC">
            <w:rPr>
              <w:rFonts w:ascii="Arial" w:hAnsi="Arial" w:cs="Arial"/>
              <w:sz w:val="24"/>
              <w:szCs w:val="24"/>
            </w:rPr>
            <w:fldChar w:fldCharType="end"/>
          </w:r>
        </w:sdtContent>
      </w:sdt>
      <w:r w:rsidRPr="002B1ABC">
        <w:rPr>
          <w:rFonts w:ascii="Arial" w:hAnsi="Arial" w:cs="Arial"/>
          <w:sz w:val="24"/>
          <w:szCs w:val="24"/>
        </w:rPr>
        <w:t xml:space="preserve">. Meanwhile, p-value is also known as statistical significance value and p-value &lt; 0.05 indicate the relationship is significant at 5% significant level. </w:t>
      </w:r>
      <w:r>
        <w:rPr>
          <w:rFonts w:ascii="Arial" w:hAnsi="Arial" w:cs="Arial"/>
          <w:sz w:val="24"/>
          <w:szCs w:val="24"/>
        </w:rPr>
        <w:t>Refer to Table 2</w:t>
      </w:r>
      <w:r w:rsidR="00EF0398">
        <w:rPr>
          <w:rFonts w:ascii="Arial" w:hAnsi="Arial" w:cs="Arial"/>
          <w:sz w:val="24"/>
          <w:szCs w:val="24"/>
        </w:rPr>
        <w:t>3</w:t>
      </w:r>
      <w:r>
        <w:rPr>
          <w:rFonts w:ascii="Arial" w:hAnsi="Arial" w:cs="Arial"/>
          <w:sz w:val="24"/>
          <w:szCs w:val="24"/>
        </w:rPr>
        <w:t xml:space="preserve"> </w:t>
      </w:r>
      <w:r w:rsidRPr="004D624B">
        <w:rPr>
          <w:rFonts w:ascii="Arial" w:hAnsi="Arial" w:cs="Arial"/>
          <w:sz w:val="24"/>
          <w:szCs w:val="24"/>
        </w:rPr>
        <w:t xml:space="preserve">shown r square value was 0.699 this can interpret more than 60% of the variance in </w:t>
      </w:r>
      <w:r>
        <w:rPr>
          <w:rFonts w:ascii="Arial" w:hAnsi="Arial" w:cs="Arial"/>
          <w:sz w:val="24"/>
          <w:szCs w:val="24"/>
        </w:rPr>
        <w:t xml:space="preserve">acceptance </w:t>
      </w:r>
      <w:r w:rsidRPr="004D624B">
        <w:rPr>
          <w:rFonts w:ascii="Arial" w:hAnsi="Arial" w:cs="Arial"/>
          <w:sz w:val="24"/>
          <w:szCs w:val="24"/>
        </w:rPr>
        <w:t>to use NFC mobile payments was explained by the all independent constructs.</w:t>
      </w:r>
    </w:p>
    <w:p w14:paraId="28625279" w14:textId="1F924002" w:rsidR="002B1ABC" w:rsidRPr="00EF0398" w:rsidRDefault="00EF0398" w:rsidP="00EF0398">
      <w:pPr>
        <w:pStyle w:val="Heading3"/>
        <w:rPr>
          <w:rFonts w:ascii="Arial" w:hAnsi="Arial" w:cs="Arial"/>
          <w:b/>
          <w:bCs/>
          <w:color w:val="auto"/>
        </w:rPr>
      </w:pPr>
      <w:bookmarkStart w:id="135" w:name="_Toc17969764"/>
      <w:r w:rsidRPr="00EF0398">
        <w:rPr>
          <w:rFonts w:ascii="Arial" w:hAnsi="Arial" w:cs="Arial"/>
          <w:b/>
          <w:bCs/>
          <w:color w:val="auto"/>
        </w:rPr>
        <w:t>4.6.2</w:t>
      </w:r>
      <w:r>
        <w:rPr>
          <w:rFonts w:ascii="Arial" w:hAnsi="Arial" w:cs="Arial"/>
          <w:b/>
          <w:bCs/>
          <w:color w:val="auto"/>
        </w:rPr>
        <w:tab/>
      </w:r>
      <w:r w:rsidRPr="00EF0398">
        <w:rPr>
          <w:rFonts w:ascii="Arial" w:hAnsi="Arial" w:cs="Arial"/>
          <w:b/>
          <w:bCs/>
          <w:color w:val="auto"/>
        </w:rPr>
        <w:t>Multicollinearity</w:t>
      </w:r>
      <w:bookmarkEnd w:id="135"/>
    </w:p>
    <w:p w14:paraId="244215B7" w14:textId="7210A8B7" w:rsidR="000F3281" w:rsidRDefault="000F3281" w:rsidP="000F3281">
      <w:pPr>
        <w:rPr>
          <w:rFonts w:ascii="Arial" w:hAnsi="Arial" w:cs="Arial"/>
          <w:sz w:val="24"/>
          <w:szCs w:val="24"/>
        </w:rPr>
      </w:pPr>
    </w:p>
    <w:p w14:paraId="32786CED" w14:textId="28B8688B" w:rsidR="00E77576" w:rsidRPr="00E77576" w:rsidRDefault="00E77576" w:rsidP="00E77576">
      <w:pPr>
        <w:spacing w:line="360" w:lineRule="auto"/>
        <w:jc w:val="both"/>
        <w:rPr>
          <w:rFonts w:ascii="Arial" w:hAnsi="Arial" w:cs="Arial"/>
          <w:sz w:val="24"/>
          <w:szCs w:val="24"/>
        </w:rPr>
      </w:pPr>
      <w:r w:rsidRPr="00EF0398">
        <w:rPr>
          <w:rFonts w:ascii="Arial" w:hAnsi="Arial" w:cs="Arial"/>
          <w:sz w:val="24"/>
          <w:szCs w:val="24"/>
        </w:rPr>
        <w:t xml:space="preserve">Multicollinearity is when there is a high correlation identified between two or more variables. Variation influence factor (VIF) is used to assess multicollinearity. </w:t>
      </w:r>
      <w:r w:rsidRPr="00E77576">
        <w:rPr>
          <w:rFonts w:ascii="Arial" w:hAnsi="Arial" w:cs="Arial"/>
          <w:sz w:val="24"/>
          <w:szCs w:val="24"/>
        </w:rPr>
        <w:t>Tolerance value should be above 0.1 and VIF value should be below 10 to ensure there is no multicollinearity in the data</w:t>
      </w:r>
      <w:sdt>
        <w:sdtPr>
          <w:rPr>
            <w:rFonts w:ascii="Arial" w:hAnsi="Arial" w:cs="Arial"/>
            <w:sz w:val="24"/>
            <w:szCs w:val="24"/>
          </w:rPr>
          <w:id w:val="1861076547"/>
          <w:citation/>
        </w:sdtPr>
        <w:sdtEndPr/>
        <w:sdtContent>
          <w:r>
            <w:rPr>
              <w:rFonts w:ascii="Arial" w:hAnsi="Arial" w:cs="Arial"/>
              <w:sz w:val="24"/>
              <w:szCs w:val="24"/>
            </w:rPr>
            <w:fldChar w:fldCharType="begin"/>
          </w:r>
          <w:r>
            <w:rPr>
              <w:rFonts w:ascii="Arial" w:hAnsi="Arial" w:cs="Arial"/>
              <w:sz w:val="24"/>
              <w:szCs w:val="24"/>
            </w:rPr>
            <w:instrText xml:space="preserve"> CITATION Pal13 \l 17417 </w:instrText>
          </w:r>
          <w:r>
            <w:rPr>
              <w:rFonts w:ascii="Arial" w:hAnsi="Arial" w:cs="Arial"/>
              <w:sz w:val="24"/>
              <w:szCs w:val="24"/>
            </w:rPr>
            <w:fldChar w:fldCharType="separate"/>
          </w:r>
          <w:r w:rsidR="00DC22C3">
            <w:rPr>
              <w:rFonts w:ascii="Arial" w:hAnsi="Arial" w:cs="Arial"/>
              <w:noProof/>
              <w:sz w:val="24"/>
              <w:szCs w:val="24"/>
            </w:rPr>
            <w:t xml:space="preserve"> </w:t>
          </w:r>
          <w:r w:rsidR="00DC22C3" w:rsidRPr="00DC22C3">
            <w:rPr>
              <w:rFonts w:ascii="Arial" w:hAnsi="Arial" w:cs="Arial"/>
              <w:noProof/>
              <w:sz w:val="24"/>
              <w:szCs w:val="24"/>
            </w:rPr>
            <w:t>(Pallant, 2013)</w:t>
          </w:r>
          <w:r>
            <w:rPr>
              <w:rFonts w:ascii="Arial" w:hAnsi="Arial" w:cs="Arial"/>
              <w:sz w:val="24"/>
              <w:szCs w:val="24"/>
            </w:rPr>
            <w:fldChar w:fldCharType="end"/>
          </w:r>
        </w:sdtContent>
      </w:sdt>
      <w:r>
        <w:rPr>
          <w:rFonts w:ascii="Arial" w:hAnsi="Arial" w:cs="Arial"/>
          <w:sz w:val="24"/>
          <w:szCs w:val="24"/>
        </w:rPr>
        <w:t xml:space="preserve">. Refer to Table 24 shown all VIF less than 10 and above tolerance value 0.1. In conclusion, </w:t>
      </w:r>
      <w:r w:rsidRPr="00E77576">
        <w:rPr>
          <w:rFonts w:ascii="Arial" w:hAnsi="Arial" w:cs="Arial"/>
          <w:sz w:val="24"/>
          <w:szCs w:val="24"/>
        </w:rPr>
        <w:t xml:space="preserve">this study is free from collinearity problem.  </w:t>
      </w:r>
    </w:p>
    <w:p w14:paraId="7E636787" w14:textId="78FD7F58" w:rsidR="00EF0398" w:rsidRPr="00D66664" w:rsidRDefault="00E77576" w:rsidP="00E77576">
      <w:pPr>
        <w:jc w:val="center"/>
        <w:rPr>
          <w:rFonts w:ascii="Arial" w:hAnsi="Arial" w:cs="Arial"/>
          <w:sz w:val="24"/>
          <w:szCs w:val="24"/>
        </w:rPr>
      </w:pPr>
      <w:r>
        <w:rPr>
          <w:noProof/>
        </w:rPr>
        <w:lastRenderedPageBreak/>
        <w:drawing>
          <wp:anchor distT="0" distB="0" distL="114300" distR="114300" simplePos="0" relativeHeight="251723776" behindDoc="0" locked="0" layoutInCell="1" allowOverlap="1" wp14:anchorId="1C7ABE7A" wp14:editId="78978CD0">
            <wp:simplePos x="0" y="0"/>
            <wp:positionH relativeFrom="column">
              <wp:posOffset>0</wp:posOffset>
            </wp:positionH>
            <wp:positionV relativeFrom="paragraph">
              <wp:posOffset>75</wp:posOffset>
            </wp:positionV>
            <wp:extent cx="5731510" cy="5464175"/>
            <wp:effectExtent l="0" t="0" r="2540" b="31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31510" cy="5464175"/>
                    </a:xfrm>
                    <a:prstGeom prst="rect">
                      <a:avLst/>
                    </a:prstGeom>
                  </pic:spPr>
                </pic:pic>
              </a:graphicData>
            </a:graphic>
          </wp:anchor>
        </w:drawing>
      </w:r>
      <w:r w:rsidR="00EF0398" w:rsidRPr="00D66664">
        <w:rPr>
          <w:rFonts w:ascii="Arial" w:hAnsi="Arial" w:cs="Arial"/>
          <w:sz w:val="24"/>
          <w:szCs w:val="24"/>
        </w:rPr>
        <w:t>Table 2</w:t>
      </w:r>
      <w:r>
        <w:rPr>
          <w:rFonts w:ascii="Arial" w:hAnsi="Arial" w:cs="Arial"/>
          <w:sz w:val="24"/>
          <w:szCs w:val="24"/>
        </w:rPr>
        <w:t>4</w:t>
      </w:r>
      <w:r w:rsidR="00EF0398" w:rsidRPr="00D66664">
        <w:rPr>
          <w:rFonts w:ascii="Arial" w:hAnsi="Arial" w:cs="Arial"/>
          <w:sz w:val="24"/>
          <w:szCs w:val="24"/>
        </w:rPr>
        <w:t xml:space="preserve">:  </w:t>
      </w:r>
      <w:r w:rsidRPr="00E77576">
        <w:rPr>
          <w:rFonts w:ascii="Arial" w:hAnsi="Arial" w:cs="Arial"/>
          <w:sz w:val="24"/>
          <w:szCs w:val="24"/>
        </w:rPr>
        <w:t>Collinearity Statistic</w:t>
      </w:r>
    </w:p>
    <w:p w14:paraId="2ADACB7C" w14:textId="3D0BB63F" w:rsidR="00EF0398" w:rsidRDefault="00EF0398" w:rsidP="00EF0398">
      <w:pPr>
        <w:spacing w:line="360" w:lineRule="auto"/>
        <w:jc w:val="both"/>
        <w:rPr>
          <w:rFonts w:ascii="Arial" w:hAnsi="Arial" w:cs="Arial"/>
          <w:sz w:val="24"/>
          <w:szCs w:val="24"/>
        </w:rPr>
      </w:pPr>
    </w:p>
    <w:p w14:paraId="055B75FE" w14:textId="7CADAF66" w:rsidR="00E77576" w:rsidRPr="00E77576" w:rsidRDefault="00E77576" w:rsidP="00EF0398">
      <w:pPr>
        <w:spacing w:line="360" w:lineRule="auto"/>
        <w:jc w:val="both"/>
        <w:rPr>
          <w:rFonts w:ascii="Arial" w:hAnsi="Arial" w:cs="Arial"/>
          <w:sz w:val="24"/>
          <w:szCs w:val="24"/>
        </w:rPr>
      </w:pPr>
      <w:r w:rsidRPr="00E77576">
        <w:rPr>
          <w:rFonts w:ascii="Arial" w:hAnsi="Arial" w:cs="Arial"/>
          <w:sz w:val="24"/>
          <w:szCs w:val="24"/>
        </w:rPr>
        <w:t xml:space="preserve">The results show </w:t>
      </w:r>
      <w:r w:rsidR="007B131C" w:rsidRPr="007B131C">
        <w:rPr>
          <w:rFonts w:ascii="Arial" w:hAnsi="Arial" w:cs="Arial"/>
          <w:sz w:val="24"/>
          <w:szCs w:val="24"/>
        </w:rPr>
        <w:t>Performance Expectancy</w:t>
      </w:r>
      <w:r w:rsidR="007B131C">
        <w:rPr>
          <w:rFonts w:ascii="Arial" w:hAnsi="Arial" w:cs="Arial"/>
          <w:sz w:val="24"/>
          <w:szCs w:val="24"/>
        </w:rPr>
        <w:t xml:space="preserve">, Effort Expectancy </w:t>
      </w:r>
      <w:r w:rsidRPr="00E77576">
        <w:rPr>
          <w:rFonts w:ascii="Arial" w:hAnsi="Arial" w:cs="Arial"/>
          <w:sz w:val="24"/>
          <w:szCs w:val="24"/>
        </w:rPr>
        <w:t>factors</w:t>
      </w:r>
      <w:r w:rsidR="007B131C">
        <w:rPr>
          <w:rFonts w:ascii="Arial" w:hAnsi="Arial" w:cs="Arial"/>
          <w:sz w:val="24"/>
          <w:szCs w:val="24"/>
        </w:rPr>
        <w:t xml:space="preserve"> </w:t>
      </w:r>
      <w:r w:rsidR="00503D30" w:rsidRPr="00E77576">
        <w:rPr>
          <w:rFonts w:ascii="Arial" w:hAnsi="Arial" w:cs="Arial"/>
          <w:sz w:val="24"/>
          <w:szCs w:val="24"/>
        </w:rPr>
        <w:t>that</w:t>
      </w:r>
      <w:r w:rsidRPr="00E77576">
        <w:rPr>
          <w:rFonts w:ascii="Arial" w:hAnsi="Arial" w:cs="Arial"/>
          <w:sz w:val="24"/>
          <w:szCs w:val="24"/>
        </w:rPr>
        <w:t xml:space="preserve"> influence the intention to use NFC mobile payments. The strongest factor to influence the intention to use NFC mobile payments is </w:t>
      </w:r>
      <w:r w:rsidR="007B131C">
        <w:rPr>
          <w:rFonts w:ascii="Arial" w:hAnsi="Arial" w:cs="Arial"/>
          <w:sz w:val="24"/>
          <w:szCs w:val="24"/>
        </w:rPr>
        <w:t>Performance Expectancy</w:t>
      </w:r>
      <w:r w:rsidRPr="00E77576">
        <w:rPr>
          <w:rFonts w:ascii="Arial" w:hAnsi="Arial" w:cs="Arial"/>
          <w:sz w:val="24"/>
          <w:szCs w:val="24"/>
        </w:rPr>
        <w:t>, this factor showed that the correlation was higher (0.</w:t>
      </w:r>
      <w:r w:rsidR="007B131C">
        <w:rPr>
          <w:rFonts w:ascii="Arial" w:hAnsi="Arial" w:cs="Arial"/>
          <w:sz w:val="24"/>
          <w:szCs w:val="24"/>
        </w:rPr>
        <w:t>795</w:t>
      </w:r>
      <w:r w:rsidRPr="00E77576">
        <w:rPr>
          <w:rFonts w:ascii="Arial" w:hAnsi="Arial" w:cs="Arial"/>
          <w:sz w:val="24"/>
          <w:szCs w:val="24"/>
        </w:rPr>
        <w:t>) than the others</w:t>
      </w:r>
      <w:r w:rsidR="007B131C">
        <w:rPr>
          <w:rFonts w:ascii="Arial" w:hAnsi="Arial" w:cs="Arial"/>
          <w:sz w:val="24"/>
          <w:szCs w:val="24"/>
        </w:rPr>
        <w:t>.</w:t>
      </w:r>
    </w:p>
    <w:p w14:paraId="304C543D" w14:textId="4B586B0C" w:rsidR="000F3281" w:rsidRDefault="000F3281" w:rsidP="000F3281"/>
    <w:p w14:paraId="1A0F87C0" w14:textId="60D782CD" w:rsidR="004D624B" w:rsidRDefault="004D624B" w:rsidP="000F3281"/>
    <w:p w14:paraId="46C1D933" w14:textId="15B6547E" w:rsidR="004D624B" w:rsidRDefault="004D624B" w:rsidP="000F3281"/>
    <w:p w14:paraId="0ED42CE2" w14:textId="4711A8BB" w:rsidR="004D624B" w:rsidRDefault="004D624B" w:rsidP="000F3281"/>
    <w:p w14:paraId="0B82F244" w14:textId="3994D67F" w:rsidR="00F734F3" w:rsidRDefault="00F734F3" w:rsidP="000F3281"/>
    <w:p w14:paraId="5241FD21" w14:textId="085E9F1A" w:rsidR="007A4C03" w:rsidRDefault="00503D30" w:rsidP="00503D30">
      <w:pPr>
        <w:pStyle w:val="Heading1"/>
        <w:jc w:val="center"/>
        <w:rPr>
          <w:rFonts w:ascii="Arial" w:hAnsi="Arial" w:cs="Arial"/>
          <w:b/>
          <w:bCs/>
          <w:color w:val="auto"/>
          <w:sz w:val="28"/>
          <w:szCs w:val="28"/>
        </w:rPr>
      </w:pPr>
      <w:bookmarkStart w:id="136" w:name="_Toc17969765"/>
      <w:r w:rsidRPr="00503D30">
        <w:rPr>
          <w:rFonts w:ascii="Arial" w:hAnsi="Arial" w:cs="Arial"/>
          <w:b/>
          <w:bCs/>
          <w:color w:val="auto"/>
          <w:sz w:val="28"/>
          <w:szCs w:val="28"/>
        </w:rPr>
        <w:lastRenderedPageBreak/>
        <w:t>CHAPTER 5</w:t>
      </w:r>
      <w:r w:rsidR="007A4C03" w:rsidRPr="00503D30">
        <w:rPr>
          <w:rFonts w:ascii="Arial" w:hAnsi="Arial" w:cs="Arial"/>
          <w:b/>
          <w:bCs/>
          <w:color w:val="auto"/>
          <w:sz w:val="28"/>
          <w:szCs w:val="28"/>
        </w:rPr>
        <w:t xml:space="preserve"> </w:t>
      </w:r>
      <w:r>
        <w:rPr>
          <w:rFonts w:ascii="Arial" w:hAnsi="Arial" w:cs="Arial"/>
          <w:b/>
          <w:bCs/>
          <w:color w:val="auto"/>
          <w:sz w:val="28"/>
          <w:szCs w:val="28"/>
        </w:rPr>
        <w:t>FINDINDS, CONCLUSION AND RECOMMENDATION</w:t>
      </w:r>
      <w:bookmarkEnd w:id="136"/>
    </w:p>
    <w:p w14:paraId="310A6331" w14:textId="77777777" w:rsidR="00503D30" w:rsidRPr="00503D30" w:rsidRDefault="00503D30" w:rsidP="00503D30"/>
    <w:p w14:paraId="0FC16FBB" w14:textId="75693647" w:rsidR="007A4C03" w:rsidRDefault="00184CD9" w:rsidP="00184CD9">
      <w:pPr>
        <w:pStyle w:val="Heading2"/>
        <w:rPr>
          <w:rFonts w:ascii="Arial" w:hAnsi="Arial" w:cs="Arial"/>
          <w:b/>
          <w:bCs/>
          <w:color w:val="auto"/>
        </w:rPr>
      </w:pPr>
      <w:bookmarkStart w:id="137" w:name="_Toc17969766"/>
      <w:r>
        <w:rPr>
          <w:rFonts w:ascii="Arial" w:hAnsi="Arial" w:cs="Arial"/>
          <w:b/>
          <w:bCs/>
          <w:color w:val="auto"/>
        </w:rPr>
        <w:t>5.1</w:t>
      </w:r>
      <w:r>
        <w:rPr>
          <w:rFonts w:ascii="Arial" w:hAnsi="Arial" w:cs="Arial"/>
          <w:b/>
          <w:bCs/>
          <w:color w:val="auto"/>
        </w:rPr>
        <w:tab/>
      </w:r>
      <w:r w:rsidR="00E513FD">
        <w:rPr>
          <w:rFonts w:ascii="Arial" w:hAnsi="Arial" w:cs="Arial"/>
          <w:b/>
          <w:bCs/>
          <w:color w:val="auto"/>
        </w:rPr>
        <w:t xml:space="preserve">Major </w:t>
      </w:r>
      <w:r w:rsidR="007A4C03" w:rsidRPr="00184CD9">
        <w:rPr>
          <w:rFonts w:ascii="Arial" w:hAnsi="Arial" w:cs="Arial"/>
          <w:b/>
          <w:bCs/>
          <w:color w:val="auto"/>
        </w:rPr>
        <w:t>Findings</w:t>
      </w:r>
      <w:bookmarkEnd w:id="137"/>
      <w:r w:rsidR="007A4C03" w:rsidRPr="00184CD9">
        <w:rPr>
          <w:rFonts w:ascii="Arial" w:hAnsi="Arial" w:cs="Arial"/>
          <w:b/>
          <w:bCs/>
          <w:color w:val="auto"/>
        </w:rPr>
        <w:t xml:space="preserve"> </w:t>
      </w:r>
    </w:p>
    <w:p w14:paraId="15E55F66" w14:textId="793770EB" w:rsidR="00184CD9" w:rsidRPr="00503D30" w:rsidRDefault="00184CD9" w:rsidP="00503D30">
      <w:pPr>
        <w:spacing w:line="360" w:lineRule="auto"/>
        <w:jc w:val="both"/>
        <w:rPr>
          <w:rFonts w:ascii="Arial" w:hAnsi="Arial" w:cs="Arial"/>
          <w:sz w:val="24"/>
          <w:szCs w:val="24"/>
        </w:rPr>
      </w:pPr>
    </w:p>
    <w:p w14:paraId="226F4F1B" w14:textId="77777777" w:rsidR="007B131C" w:rsidRPr="007B131C" w:rsidRDefault="007B131C" w:rsidP="00503D30">
      <w:pPr>
        <w:numPr>
          <w:ilvl w:val="0"/>
          <w:numId w:val="19"/>
        </w:numPr>
        <w:spacing w:line="360" w:lineRule="auto"/>
        <w:jc w:val="both"/>
        <w:rPr>
          <w:rFonts w:ascii="Arial" w:hAnsi="Arial" w:cs="Arial"/>
          <w:sz w:val="24"/>
          <w:szCs w:val="24"/>
        </w:rPr>
      </w:pPr>
      <w:r w:rsidRPr="007B131C">
        <w:rPr>
          <w:rFonts w:ascii="Arial" w:hAnsi="Arial" w:cs="Arial"/>
          <w:sz w:val="24"/>
          <w:szCs w:val="24"/>
          <w:lang w:val="en-US"/>
        </w:rPr>
        <w:t xml:space="preserve">The construct, performance expectancy (PE), positively affects the acceptance NFC mobile payments services. This result supports the H1. The standardized coefficient of performance expectancy is 0.311, correlation is 0.645 and the Sig. = 0.000 (p ≤ 0.05). </w:t>
      </w:r>
    </w:p>
    <w:p w14:paraId="233A7163" w14:textId="77777777" w:rsidR="007B131C" w:rsidRPr="007B131C" w:rsidRDefault="007B131C" w:rsidP="00503D30">
      <w:pPr>
        <w:numPr>
          <w:ilvl w:val="0"/>
          <w:numId w:val="19"/>
        </w:numPr>
        <w:spacing w:line="360" w:lineRule="auto"/>
        <w:jc w:val="both"/>
        <w:rPr>
          <w:rFonts w:ascii="Arial" w:hAnsi="Arial" w:cs="Arial"/>
          <w:sz w:val="24"/>
          <w:szCs w:val="24"/>
        </w:rPr>
      </w:pPr>
      <w:r w:rsidRPr="007B131C">
        <w:rPr>
          <w:rFonts w:ascii="Arial" w:hAnsi="Arial" w:cs="Arial"/>
          <w:sz w:val="24"/>
          <w:szCs w:val="24"/>
        </w:rPr>
        <w:t xml:space="preserve">Effort Expectancy (EE), </w:t>
      </w:r>
      <w:r w:rsidRPr="007B131C">
        <w:rPr>
          <w:rFonts w:ascii="Arial" w:hAnsi="Arial" w:cs="Arial"/>
          <w:sz w:val="24"/>
          <w:szCs w:val="24"/>
          <w:lang w:val="en-US"/>
        </w:rPr>
        <w:t xml:space="preserve">positively affects the acceptance NFC mobile payments services. This result supports the H2. The standardized coefficient of Effort Expectancy is 0.329, correlation is 0.607 and the Sig. = 0.000 (p ≤ 0.05). </w:t>
      </w:r>
    </w:p>
    <w:p w14:paraId="141CADBF" w14:textId="77777777" w:rsidR="007B131C" w:rsidRPr="007B131C" w:rsidRDefault="007B131C" w:rsidP="00503D30">
      <w:pPr>
        <w:numPr>
          <w:ilvl w:val="0"/>
          <w:numId w:val="19"/>
        </w:numPr>
        <w:spacing w:line="360" w:lineRule="auto"/>
        <w:jc w:val="both"/>
        <w:rPr>
          <w:rFonts w:ascii="Arial" w:hAnsi="Arial" w:cs="Arial"/>
          <w:sz w:val="24"/>
          <w:szCs w:val="24"/>
        </w:rPr>
      </w:pPr>
      <w:r w:rsidRPr="007B131C">
        <w:rPr>
          <w:rFonts w:ascii="Arial" w:hAnsi="Arial" w:cs="Arial"/>
          <w:sz w:val="24"/>
          <w:szCs w:val="24"/>
          <w:lang w:val="en-US"/>
        </w:rPr>
        <w:t xml:space="preserve">Social Influence (SI), reject hypothesis H3 as not positively affect the acceptance NFC mobile Payment. The standardized coefficient of social influence is -0.184, correlation is 0.116 and the Sig. = 0.151 (p ≤ 0.05). </w:t>
      </w:r>
    </w:p>
    <w:p w14:paraId="2B423681" w14:textId="77777777" w:rsidR="007B131C" w:rsidRPr="007B131C" w:rsidRDefault="007B131C" w:rsidP="00503D30">
      <w:pPr>
        <w:numPr>
          <w:ilvl w:val="0"/>
          <w:numId w:val="19"/>
        </w:numPr>
        <w:spacing w:line="360" w:lineRule="auto"/>
        <w:jc w:val="both"/>
        <w:rPr>
          <w:rFonts w:ascii="Arial" w:hAnsi="Arial" w:cs="Arial"/>
          <w:sz w:val="24"/>
          <w:szCs w:val="24"/>
        </w:rPr>
      </w:pPr>
      <w:r w:rsidRPr="007B131C">
        <w:rPr>
          <w:rFonts w:ascii="Arial" w:hAnsi="Arial" w:cs="Arial"/>
          <w:sz w:val="24"/>
          <w:szCs w:val="24"/>
          <w:lang w:val="en-US"/>
        </w:rPr>
        <w:t xml:space="preserve">Facilitating Conditions (FC), positively affects the acceptance NFC mobile payments services. This result supports the H4. The standardized coefficient of facilitating conditions expectancy is 0.131, correlation is 0.490 and the Sig. = 0.000 (p ≤ 0.05). </w:t>
      </w:r>
    </w:p>
    <w:p w14:paraId="2631BC98" w14:textId="77777777" w:rsidR="007B131C" w:rsidRPr="007B131C" w:rsidRDefault="007B131C" w:rsidP="00503D30">
      <w:pPr>
        <w:numPr>
          <w:ilvl w:val="0"/>
          <w:numId w:val="19"/>
        </w:numPr>
        <w:spacing w:line="360" w:lineRule="auto"/>
        <w:jc w:val="both"/>
        <w:rPr>
          <w:rFonts w:ascii="Arial" w:hAnsi="Arial" w:cs="Arial"/>
          <w:sz w:val="24"/>
          <w:szCs w:val="24"/>
        </w:rPr>
      </w:pPr>
      <w:r w:rsidRPr="007B131C">
        <w:rPr>
          <w:rFonts w:ascii="Arial" w:hAnsi="Arial" w:cs="Arial"/>
          <w:sz w:val="24"/>
          <w:szCs w:val="24"/>
          <w:lang w:val="en-US"/>
        </w:rPr>
        <w:t xml:space="preserve">Perceived Security (SC), positively affects the acceptance NFC mobile payments services. This result supports the H5. The standardized coefficient of perceived security is 0.256, correlation is 0.525 and the Sig. = 0.000 (p ≤ 0.05). </w:t>
      </w:r>
    </w:p>
    <w:p w14:paraId="5EF3EC5E" w14:textId="768C11DC" w:rsidR="007B131C" w:rsidRDefault="007B131C" w:rsidP="00184CD9"/>
    <w:p w14:paraId="76961490" w14:textId="48226226" w:rsidR="00503D30" w:rsidRDefault="00503D30" w:rsidP="002859D8">
      <w:pPr>
        <w:spacing w:line="360" w:lineRule="auto"/>
        <w:jc w:val="both"/>
        <w:rPr>
          <w:rFonts w:ascii="Arial" w:hAnsi="Arial" w:cs="Arial"/>
          <w:sz w:val="24"/>
          <w:szCs w:val="24"/>
        </w:rPr>
      </w:pPr>
      <w:r w:rsidRPr="002859D8">
        <w:rPr>
          <w:rFonts w:ascii="Arial" w:hAnsi="Arial" w:cs="Arial"/>
          <w:sz w:val="24"/>
          <w:szCs w:val="24"/>
        </w:rPr>
        <w:t xml:space="preserve">In conclusion, all factor is positively affected level of acceptance on NFC mobile payment except the social influence factor. However, this is not </w:t>
      </w:r>
      <w:r w:rsidR="002859D8" w:rsidRPr="002859D8">
        <w:rPr>
          <w:rFonts w:ascii="Arial" w:hAnsi="Arial" w:cs="Arial"/>
          <w:sz w:val="24"/>
          <w:szCs w:val="24"/>
        </w:rPr>
        <w:t>representing</w:t>
      </w:r>
      <w:r w:rsidRPr="002859D8">
        <w:rPr>
          <w:rFonts w:ascii="Arial" w:hAnsi="Arial" w:cs="Arial"/>
          <w:sz w:val="24"/>
          <w:szCs w:val="24"/>
        </w:rPr>
        <w:t xml:space="preserve"> that social influence are not important this may due to respondent </w:t>
      </w:r>
      <w:r w:rsidR="002859D8" w:rsidRPr="002859D8">
        <w:rPr>
          <w:rFonts w:ascii="Arial" w:hAnsi="Arial" w:cs="Arial"/>
          <w:sz w:val="24"/>
          <w:szCs w:val="24"/>
        </w:rPr>
        <w:t>the way interpret</w:t>
      </w:r>
      <w:r w:rsidR="002859D8">
        <w:rPr>
          <w:rFonts w:ascii="Arial" w:hAnsi="Arial" w:cs="Arial"/>
          <w:sz w:val="24"/>
          <w:szCs w:val="24"/>
        </w:rPr>
        <w:t>ed</w:t>
      </w:r>
      <w:r w:rsidR="002859D8" w:rsidRPr="002859D8">
        <w:rPr>
          <w:rFonts w:ascii="Arial" w:hAnsi="Arial" w:cs="Arial"/>
          <w:sz w:val="24"/>
          <w:szCs w:val="24"/>
        </w:rPr>
        <w:t xml:space="preserve"> question and the way questionnaire is present. Suggest may need further investigate just for social influence factor.</w:t>
      </w:r>
    </w:p>
    <w:p w14:paraId="6A1C238B" w14:textId="77777777" w:rsidR="002859D8" w:rsidRPr="002859D8" w:rsidRDefault="002859D8" w:rsidP="002859D8">
      <w:pPr>
        <w:spacing w:line="360" w:lineRule="auto"/>
        <w:jc w:val="both"/>
        <w:rPr>
          <w:rFonts w:ascii="Arial" w:hAnsi="Arial" w:cs="Arial"/>
          <w:sz w:val="24"/>
          <w:szCs w:val="24"/>
        </w:rPr>
      </w:pPr>
    </w:p>
    <w:p w14:paraId="43B4A973" w14:textId="77777777" w:rsidR="00184CD9" w:rsidRPr="00184CD9" w:rsidRDefault="00184CD9" w:rsidP="00184CD9"/>
    <w:p w14:paraId="6D861D25" w14:textId="42F732D3" w:rsidR="00184CD9" w:rsidRPr="00184CD9" w:rsidRDefault="00184CD9" w:rsidP="00184CD9">
      <w:pPr>
        <w:pStyle w:val="Heading2"/>
        <w:rPr>
          <w:rFonts w:ascii="Arial" w:hAnsi="Arial" w:cs="Arial"/>
          <w:b/>
          <w:bCs/>
          <w:color w:val="auto"/>
        </w:rPr>
      </w:pPr>
      <w:bookmarkStart w:id="138" w:name="_Toc7115300"/>
      <w:bookmarkStart w:id="139" w:name="_Toc17969767"/>
      <w:r w:rsidRPr="00184CD9">
        <w:rPr>
          <w:rFonts w:ascii="Arial" w:hAnsi="Arial" w:cs="Arial"/>
          <w:b/>
          <w:bCs/>
          <w:color w:val="auto"/>
        </w:rPr>
        <w:lastRenderedPageBreak/>
        <w:t>5.2</w:t>
      </w:r>
      <w:r w:rsidRPr="00184CD9">
        <w:rPr>
          <w:rFonts w:ascii="Arial" w:hAnsi="Arial" w:cs="Arial"/>
          <w:b/>
          <w:bCs/>
          <w:color w:val="auto"/>
        </w:rPr>
        <w:tab/>
        <w:t>Limitations of the Study</w:t>
      </w:r>
      <w:bookmarkEnd w:id="138"/>
      <w:bookmarkEnd w:id="139"/>
    </w:p>
    <w:p w14:paraId="4D190D73" w14:textId="77777777" w:rsidR="00184CD9" w:rsidRPr="00C8541A" w:rsidRDefault="00184CD9" w:rsidP="00184CD9">
      <w:pPr>
        <w:pStyle w:val="ListParagraph"/>
      </w:pPr>
    </w:p>
    <w:p w14:paraId="5525DC1A" w14:textId="6F5CBFBE" w:rsidR="00184CD9" w:rsidRDefault="00184CD9" w:rsidP="00184CD9">
      <w:pPr>
        <w:spacing w:line="360" w:lineRule="auto"/>
        <w:jc w:val="both"/>
        <w:rPr>
          <w:rFonts w:ascii="Arial" w:hAnsi="Arial" w:cs="Arial"/>
          <w:sz w:val="24"/>
          <w:szCs w:val="24"/>
        </w:rPr>
      </w:pPr>
      <w:r w:rsidRPr="00B83F37">
        <w:rPr>
          <w:rFonts w:ascii="Arial" w:hAnsi="Arial" w:cs="Arial"/>
          <w:sz w:val="24"/>
          <w:szCs w:val="24"/>
        </w:rPr>
        <w:t>Limitation of the study is samples focused on users in Ipoh, Perak state due to time constraints, which may not be able to represent entire population of Malaysia. Secondly, this study total cover 5 independent variable, there may have other important variables are unable to be included in this research.</w:t>
      </w:r>
    </w:p>
    <w:p w14:paraId="5434C273" w14:textId="77777777" w:rsidR="002859D8" w:rsidRDefault="002859D8" w:rsidP="00184CD9">
      <w:pPr>
        <w:spacing w:line="360" w:lineRule="auto"/>
        <w:jc w:val="both"/>
        <w:rPr>
          <w:rFonts w:ascii="Arial" w:hAnsi="Arial" w:cs="Arial"/>
          <w:sz w:val="24"/>
          <w:szCs w:val="24"/>
        </w:rPr>
      </w:pPr>
    </w:p>
    <w:p w14:paraId="36DC7A69" w14:textId="77777777" w:rsidR="00184CD9" w:rsidRPr="00184CD9" w:rsidRDefault="00184CD9" w:rsidP="00184CD9">
      <w:pPr>
        <w:pStyle w:val="Heading2"/>
      </w:pPr>
    </w:p>
    <w:p w14:paraId="0DCE715D" w14:textId="0ED992F4" w:rsidR="00184CD9" w:rsidRDefault="00184CD9" w:rsidP="00184CD9">
      <w:pPr>
        <w:pStyle w:val="Heading2"/>
        <w:numPr>
          <w:ilvl w:val="1"/>
          <w:numId w:val="11"/>
        </w:numPr>
        <w:rPr>
          <w:rFonts w:ascii="Arial" w:hAnsi="Arial" w:cs="Arial"/>
          <w:b/>
          <w:bCs/>
          <w:color w:val="auto"/>
        </w:rPr>
      </w:pPr>
      <w:bookmarkStart w:id="140" w:name="_Toc17969768"/>
      <w:r w:rsidRPr="00184CD9">
        <w:rPr>
          <w:rFonts w:ascii="Arial" w:hAnsi="Arial" w:cs="Arial"/>
          <w:b/>
          <w:bCs/>
          <w:color w:val="auto"/>
        </w:rPr>
        <w:t>R</w:t>
      </w:r>
      <w:r w:rsidR="007A4C03" w:rsidRPr="00184CD9">
        <w:rPr>
          <w:rFonts w:ascii="Arial" w:hAnsi="Arial" w:cs="Arial"/>
          <w:b/>
          <w:bCs/>
          <w:color w:val="auto"/>
        </w:rPr>
        <w:t>ecommendation</w:t>
      </w:r>
      <w:bookmarkEnd w:id="140"/>
      <w:r w:rsidR="007A4C03" w:rsidRPr="00184CD9">
        <w:rPr>
          <w:rFonts w:ascii="Arial" w:hAnsi="Arial" w:cs="Arial"/>
          <w:b/>
          <w:bCs/>
          <w:color w:val="auto"/>
        </w:rPr>
        <w:t xml:space="preserve"> </w:t>
      </w:r>
    </w:p>
    <w:p w14:paraId="4BE75B27" w14:textId="548C803C" w:rsidR="00184CD9" w:rsidRDefault="00184CD9" w:rsidP="00184CD9"/>
    <w:p w14:paraId="11369B8D" w14:textId="580C52C1" w:rsidR="002859D8" w:rsidRDefault="002859D8" w:rsidP="002859D8">
      <w:pPr>
        <w:spacing w:line="360" w:lineRule="auto"/>
        <w:jc w:val="both"/>
        <w:rPr>
          <w:rFonts w:ascii="Arial" w:hAnsi="Arial" w:cs="Arial"/>
          <w:sz w:val="24"/>
          <w:szCs w:val="24"/>
          <w:lang w:val="en-US"/>
        </w:rPr>
      </w:pPr>
      <w:r>
        <w:rPr>
          <w:rFonts w:ascii="Arial" w:hAnsi="Arial" w:cs="Arial"/>
          <w:sz w:val="24"/>
          <w:szCs w:val="24"/>
        </w:rPr>
        <w:t xml:space="preserve">As mention in the limitation of the study, recommend future research can go different state in Malaysia as Ipoh, Malaysia could not represent Malaysia whole population. Secondly suggest enhancing more variable to have complete coverage factor affected level of acceptance NFC mobile payment in Malaysia. </w:t>
      </w:r>
      <w:r w:rsidRPr="002859D8">
        <w:rPr>
          <w:rFonts w:ascii="Arial" w:hAnsi="Arial" w:cs="Arial"/>
          <w:sz w:val="24"/>
          <w:szCs w:val="24"/>
        </w:rPr>
        <w:t xml:space="preserve">There might be other </w:t>
      </w:r>
      <w:r>
        <w:rPr>
          <w:rFonts w:ascii="Arial" w:hAnsi="Arial" w:cs="Arial"/>
          <w:sz w:val="24"/>
          <w:szCs w:val="24"/>
        </w:rPr>
        <w:t>factor affect Malaysian intension to use NFC mobile payment</w:t>
      </w:r>
      <w:r w:rsidRPr="002859D8">
        <w:rPr>
          <w:rFonts w:ascii="Arial" w:hAnsi="Arial" w:cs="Arial"/>
          <w:sz w:val="24"/>
          <w:szCs w:val="24"/>
        </w:rPr>
        <w:t xml:space="preserve">. </w:t>
      </w:r>
      <w:r>
        <w:rPr>
          <w:rFonts w:ascii="Arial" w:hAnsi="Arial" w:cs="Arial"/>
          <w:sz w:val="24"/>
          <w:szCs w:val="24"/>
        </w:rPr>
        <w:t xml:space="preserve">Beside this, recommended </w:t>
      </w:r>
      <w:r w:rsidRPr="002859D8">
        <w:rPr>
          <w:rFonts w:ascii="Arial" w:hAnsi="Arial" w:cs="Arial"/>
          <w:sz w:val="24"/>
          <w:szCs w:val="24"/>
          <w:lang w:val="en-US"/>
        </w:rPr>
        <w:t>further research NFC technology focus in IoT area</w:t>
      </w:r>
      <w:r>
        <w:rPr>
          <w:rFonts w:ascii="Arial" w:hAnsi="Arial" w:cs="Arial"/>
          <w:sz w:val="24"/>
          <w:szCs w:val="24"/>
          <w:lang w:val="en-US"/>
        </w:rPr>
        <w:t xml:space="preserve"> as NFC technology not only for mobile payment it can be a Smart Home Appliance</w:t>
      </w:r>
      <w:r w:rsidRPr="002859D8">
        <w:rPr>
          <w:rFonts w:ascii="Arial" w:hAnsi="Arial" w:cs="Arial"/>
          <w:sz w:val="24"/>
          <w:szCs w:val="24"/>
          <w:lang w:val="en-US"/>
        </w:rPr>
        <w:t>.</w:t>
      </w:r>
    </w:p>
    <w:p w14:paraId="6BCF8D1A" w14:textId="7951F8F2" w:rsidR="002859D8" w:rsidRPr="002859D8" w:rsidRDefault="004D67BA" w:rsidP="002859D8">
      <w:pPr>
        <w:spacing w:line="360" w:lineRule="auto"/>
        <w:jc w:val="both"/>
        <w:rPr>
          <w:rFonts w:ascii="Arial" w:hAnsi="Arial" w:cs="Arial"/>
          <w:sz w:val="24"/>
          <w:szCs w:val="24"/>
        </w:rPr>
      </w:pPr>
      <w:r>
        <w:rPr>
          <w:rFonts w:ascii="Arial" w:hAnsi="Arial" w:cs="Arial"/>
          <w:sz w:val="24"/>
          <w:szCs w:val="24"/>
          <w:lang w:val="en-US"/>
        </w:rPr>
        <w:t>On the results, can identify Ipoh, Malaysia still have more than half population not been used the NFC mobile payment due to their lack of knowledge on this area. In order to help Ipoh, Malaysian faster adopt the NFC mobile Payment a series of education by digital, newspaper or billboard is needed. As results, user will feel familiar and easy to operate and utilize the NFC mobile payment services.</w:t>
      </w:r>
    </w:p>
    <w:p w14:paraId="76B6AF9C" w14:textId="4462434E" w:rsidR="002859D8" w:rsidRPr="002859D8" w:rsidRDefault="002859D8" w:rsidP="002859D8">
      <w:pPr>
        <w:spacing w:line="360" w:lineRule="auto"/>
        <w:jc w:val="both"/>
        <w:rPr>
          <w:rFonts w:ascii="Arial" w:hAnsi="Arial" w:cs="Arial"/>
          <w:sz w:val="24"/>
          <w:szCs w:val="24"/>
        </w:rPr>
      </w:pPr>
    </w:p>
    <w:p w14:paraId="04DE8BF4" w14:textId="77777777" w:rsidR="00184CD9" w:rsidRPr="00184CD9" w:rsidRDefault="00184CD9" w:rsidP="00184CD9"/>
    <w:p w14:paraId="7029E1A9" w14:textId="67504387" w:rsidR="00184CD9" w:rsidRDefault="007A4C03" w:rsidP="00184CD9">
      <w:pPr>
        <w:pStyle w:val="Heading2"/>
        <w:numPr>
          <w:ilvl w:val="1"/>
          <w:numId w:val="11"/>
        </w:numPr>
        <w:rPr>
          <w:rFonts w:ascii="Arial" w:hAnsi="Arial" w:cs="Arial"/>
          <w:b/>
          <w:bCs/>
          <w:color w:val="auto"/>
        </w:rPr>
      </w:pPr>
      <w:bookmarkStart w:id="141" w:name="_Toc17969769"/>
      <w:r w:rsidRPr="00184CD9">
        <w:rPr>
          <w:rFonts w:ascii="Arial" w:hAnsi="Arial" w:cs="Arial"/>
          <w:b/>
          <w:bCs/>
          <w:color w:val="auto"/>
        </w:rPr>
        <w:t>Conclusion</w:t>
      </w:r>
      <w:bookmarkEnd w:id="141"/>
      <w:r w:rsidRPr="00184CD9">
        <w:rPr>
          <w:rFonts w:ascii="Arial" w:hAnsi="Arial" w:cs="Arial"/>
          <w:b/>
          <w:bCs/>
          <w:color w:val="auto"/>
        </w:rPr>
        <w:t xml:space="preserve"> </w:t>
      </w:r>
    </w:p>
    <w:p w14:paraId="0A67DD86" w14:textId="77777777" w:rsidR="00184CD9" w:rsidRDefault="00184CD9" w:rsidP="00184CD9">
      <w:pPr>
        <w:pStyle w:val="ListParagraph"/>
      </w:pPr>
    </w:p>
    <w:p w14:paraId="505BA831" w14:textId="24AFC384" w:rsidR="00184CD9" w:rsidRDefault="00184CD9" w:rsidP="00184CD9"/>
    <w:p w14:paraId="76E5818C" w14:textId="77777777" w:rsidR="00DE7B34" w:rsidRDefault="002859D8" w:rsidP="002859D8">
      <w:pPr>
        <w:spacing w:line="360" w:lineRule="auto"/>
        <w:jc w:val="both"/>
        <w:rPr>
          <w:rFonts w:ascii="Arial" w:hAnsi="Arial" w:cs="Arial"/>
          <w:sz w:val="24"/>
          <w:szCs w:val="24"/>
        </w:rPr>
      </w:pPr>
      <w:r w:rsidRPr="002859D8">
        <w:rPr>
          <w:rFonts w:ascii="Arial" w:hAnsi="Arial" w:cs="Arial"/>
          <w:sz w:val="24"/>
          <w:szCs w:val="24"/>
        </w:rPr>
        <w:t xml:space="preserve">This </w:t>
      </w:r>
      <w:r>
        <w:rPr>
          <w:rFonts w:ascii="Arial" w:hAnsi="Arial" w:cs="Arial"/>
          <w:sz w:val="24"/>
          <w:szCs w:val="24"/>
        </w:rPr>
        <w:t xml:space="preserve">study </w:t>
      </w:r>
      <w:r w:rsidR="00DE7B34">
        <w:rPr>
          <w:rFonts w:ascii="Arial" w:hAnsi="Arial" w:cs="Arial"/>
          <w:sz w:val="24"/>
          <w:szCs w:val="24"/>
        </w:rPr>
        <w:t xml:space="preserve">is investigating </w:t>
      </w:r>
      <w:r w:rsidRPr="002859D8">
        <w:rPr>
          <w:rFonts w:ascii="Arial" w:hAnsi="Arial" w:cs="Arial"/>
          <w:sz w:val="24"/>
          <w:szCs w:val="24"/>
        </w:rPr>
        <w:t xml:space="preserve">factors </w:t>
      </w:r>
      <w:r w:rsidR="00DE7B34">
        <w:rPr>
          <w:rFonts w:ascii="Arial" w:hAnsi="Arial" w:cs="Arial"/>
          <w:sz w:val="24"/>
          <w:szCs w:val="24"/>
        </w:rPr>
        <w:t xml:space="preserve">that affected level of acceptance NFC mobile payment </w:t>
      </w:r>
      <w:r w:rsidRPr="002859D8">
        <w:rPr>
          <w:rFonts w:ascii="Arial" w:hAnsi="Arial" w:cs="Arial"/>
          <w:sz w:val="24"/>
          <w:szCs w:val="24"/>
        </w:rPr>
        <w:t xml:space="preserve">by consumers in the </w:t>
      </w:r>
      <w:r w:rsidR="00DE7B34">
        <w:rPr>
          <w:rFonts w:ascii="Arial" w:hAnsi="Arial" w:cs="Arial"/>
          <w:sz w:val="24"/>
          <w:szCs w:val="24"/>
        </w:rPr>
        <w:t>Malaysia</w:t>
      </w:r>
      <w:r w:rsidRPr="002859D8">
        <w:rPr>
          <w:rFonts w:ascii="Arial" w:hAnsi="Arial" w:cs="Arial"/>
          <w:sz w:val="24"/>
          <w:szCs w:val="24"/>
        </w:rPr>
        <w:t>. Several models of technology acceptance were described but one was the best suited to investigate the acceptance of NFC mobile payments</w:t>
      </w:r>
      <w:r w:rsidR="00DE7B34">
        <w:rPr>
          <w:rFonts w:ascii="Arial" w:hAnsi="Arial" w:cs="Arial"/>
          <w:sz w:val="24"/>
          <w:szCs w:val="24"/>
        </w:rPr>
        <w:t xml:space="preserve"> is UTAUT</w:t>
      </w:r>
      <w:r w:rsidRPr="002859D8">
        <w:rPr>
          <w:rFonts w:ascii="Arial" w:hAnsi="Arial" w:cs="Arial"/>
          <w:sz w:val="24"/>
          <w:szCs w:val="24"/>
        </w:rPr>
        <w:t xml:space="preserve"> </w:t>
      </w:r>
      <w:r w:rsidR="00DE7B34">
        <w:rPr>
          <w:rFonts w:ascii="Arial" w:hAnsi="Arial" w:cs="Arial"/>
          <w:sz w:val="24"/>
          <w:szCs w:val="24"/>
        </w:rPr>
        <w:t xml:space="preserve">because it more </w:t>
      </w:r>
      <w:r w:rsidRPr="002859D8">
        <w:rPr>
          <w:rFonts w:ascii="Arial" w:hAnsi="Arial" w:cs="Arial"/>
          <w:sz w:val="24"/>
          <w:szCs w:val="24"/>
        </w:rPr>
        <w:t xml:space="preserve">focuses on the consumers context. </w:t>
      </w:r>
    </w:p>
    <w:p w14:paraId="07305C92" w14:textId="77777777" w:rsidR="00DE7B34" w:rsidRDefault="00DE7B34" w:rsidP="002859D8">
      <w:pPr>
        <w:spacing w:line="360" w:lineRule="auto"/>
        <w:jc w:val="both"/>
        <w:rPr>
          <w:rFonts w:ascii="Arial" w:hAnsi="Arial" w:cs="Arial"/>
          <w:sz w:val="24"/>
          <w:szCs w:val="24"/>
        </w:rPr>
      </w:pPr>
    </w:p>
    <w:p w14:paraId="28D0EB06" w14:textId="042D65F0" w:rsidR="00DE7B34" w:rsidRDefault="00DE7B34" w:rsidP="002859D8">
      <w:pPr>
        <w:spacing w:line="360" w:lineRule="auto"/>
        <w:jc w:val="both"/>
        <w:rPr>
          <w:rFonts w:ascii="Arial" w:hAnsi="Arial" w:cs="Arial"/>
          <w:sz w:val="24"/>
          <w:szCs w:val="24"/>
        </w:rPr>
      </w:pPr>
      <w:r>
        <w:rPr>
          <w:rFonts w:ascii="Arial" w:hAnsi="Arial" w:cs="Arial"/>
          <w:sz w:val="24"/>
          <w:szCs w:val="24"/>
        </w:rPr>
        <w:t xml:space="preserve">Overall, all factor shown </w:t>
      </w:r>
      <w:r w:rsidRPr="00DE7B34">
        <w:rPr>
          <w:rFonts w:ascii="Arial" w:hAnsi="Arial" w:cs="Arial"/>
          <w:sz w:val="24"/>
          <w:szCs w:val="24"/>
        </w:rPr>
        <w:t>positively influence user’s level of acceptance on NFC mobile payment in Malaysia</w:t>
      </w:r>
      <w:r>
        <w:rPr>
          <w:rFonts w:ascii="Arial" w:hAnsi="Arial" w:cs="Arial"/>
          <w:sz w:val="24"/>
          <w:szCs w:val="24"/>
        </w:rPr>
        <w:t xml:space="preserve"> except social influence factor but after read through literature review majority highlighted social influence is most important. Therefore, we assume customer the way interprets the question and way of presenting question may the reason cause the hypothesis rejected. Recommendation a further investigate on this factor. </w:t>
      </w:r>
    </w:p>
    <w:p w14:paraId="5CAC6B19" w14:textId="77777777" w:rsidR="00DC22C3" w:rsidRDefault="00DC22C3" w:rsidP="002859D8">
      <w:pPr>
        <w:spacing w:line="360" w:lineRule="auto"/>
        <w:jc w:val="both"/>
        <w:rPr>
          <w:rFonts w:ascii="Arial" w:hAnsi="Arial" w:cs="Arial"/>
          <w:sz w:val="24"/>
          <w:szCs w:val="24"/>
        </w:rPr>
      </w:pPr>
    </w:p>
    <w:p w14:paraId="1455FBA2" w14:textId="5D957FC9" w:rsidR="004D67BA" w:rsidRDefault="00DE7B34" w:rsidP="002859D8">
      <w:pPr>
        <w:spacing w:line="360" w:lineRule="auto"/>
        <w:jc w:val="both"/>
        <w:rPr>
          <w:rFonts w:ascii="Arial" w:hAnsi="Arial" w:cs="Arial"/>
          <w:sz w:val="24"/>
          <w:szCs w:val="24"/>
        </w:rPr>
      </w:pPr>
      <w:r>
        <w:rPr>
          <w:rFonts w:ascii="Arial" w:hAnsi="Arial" w:cs="Arial"/>
          <w:sz w:val="24"/>
          <w:szCs w:val="24"/>
        </w:rPr>
        <w:t xml:space="preserve">Results </w:t>
      </w:r>
      <w:r w:rsidR="004D67BA">
        <w:rPr>
          <w:rFonts w:ascii="Arial" w:hAnsi="Arial" w:cs="Arial"/>
          <w:sz w:val="24"/>
          <w:szCs w:val="24"/>
        </w:rPr>
        <w:t xml:space="preserve">shown </w:t>
      </w:r>
      <w:r w:rsidR="004D67BA" w:rsidRPr="004D67BA">
        <w:rPr>
          <w:rFonts w:ascii="Arial" w:hAnsi="Arial" w:cs="Arial"/>
        </w:rPr>
        <w:t>Performance</w:t>
      </w:r>
      <w:r w:rsidRPr="004D67BA">
        <w:rPr>
          <w:rFonts w:ascii="Arial" w:hAnsi="Arial" w:cs="Arial"/>
          <w:sz w:val="24"/>
          <w:szCs w:val="24"/>
        </w:rPr>
        <w:t xml:space="preserve"> </w:t>
      </w:r>
      <w:r w:rsidRPr="007B131C">
        <w:rPr>
          <w:rFonts w:ascii="Arial" w:hAnsi="Arial" w:cs="Arial"/>
          <w:sz w:val="24"/>
          <w:szCs w:val="24"/>
        </w:rPr>
        <w:t>Expectancy</w:t>
      </w:r>
      <w:r>
        <w:rPr>
          <w:rFonts w:ascii="Arial" w:hAnsi="Arial" w:cs="Arial"/>
          <w:sz w:val="24"/>
          <w:szCs w:val="24"/>
        </w:rPr>
        <w:t xml:space="preserve">, Effort Expectancy </w:t>
      </w:r>
      <w:r w:rsidRPr="00E77576">
        <w:rPr>
          <w:rFonts w:ascii="Arial" w:hAnsi="Arial" w:cs="Arial"/>
          <w:sz w:val="24"/>
          <w:szCs w:val="24"/>
        </w:rPr>
        <w:t>factors</w:t>
      </w:r>
      <w:r>
        <w:rPr>
          <w:rFonts w:ascii="Arial" w:hAnsi="Arial" w:cs="Arial"/>
          <w:sz w:val="24"/>
          <w:szCs w:val="24"/>
        </w:rPr>
        <w:t xml:space="preserve"> </w:t>
      </w:r>
      <w:r w:rsidRPr="00E77576">
        <w:rPr>
          <w:rFonts w:ascii="Arial" w:hAnsi="Arial" w:cs="Arial"/>
          <w:sz w:val="24"/>
          <w:szCs w:val="24"/>
        </w:rPr>
        <w:t xml:space="preserve">that influence the intention to use NFC mobile payments. The strongest factor to influence the intention to use NFC mobile payments is </w:t>
      </w:r>
      <w:r>
        <w:rPr>
          <w:rFonts w:ascii="Arial" w:hAnsi="Arial" w:cs="Arial"/>
          <w:sz w:val="24"/>
          <w:szCs w:val="24"/>
        </w:rPr>
        <w:t>Performance Expectancy</w:t>
      </w:r>
      <w:r w:rsidRPr="00E77576">
        <w:rPr>
          <w:rFonts w:ascii="Arial" w:hAnsi="Arial" w:cs="Arial"/>
          <w:sz w:val="24"/>
          <w:szCs w:val="24"/>
        </w:rPr>
        <w:t>, this factor showed that the correlation was higher (0.</w:t>
      </w:r>
      <w:r>
        <w:rPr>
          <w:rFonts w:ascii="Arial" w:hAnsi="Arial" w:cs="Arial"/>
          <w:sz w:val="24"/>
          <w:szCs w:val="24"/>
        </w:rPr>
        <w:t>795</w:t>
      </w:r>
      <w:r w:rsidRPr="00E77576">
        <w:rPr>
          <w:rFonts w:ascii="Arial" w:hAnsi="Arial" w:cs="Arial"/>
          <w:sz w:val="24"/>
          <w:szCs w:val="24"/>
        </w:rPr>
        <w:t>) than the others</w:t>
      </w:r>
      <w:r>
        <w:rPr>
          <w:rFonts w:ascii="Arial" w:hAnsi="Arial" w:cs="Arial"/>
          <w:sz w:val="24"/>
          <w:szCs w:val="24"/>
        </w:rPr>
        <w:t>. This research result is very useful to industry like giant mobile phone manufacturer, banks and government</w:t>
      </w:r>
      <w:r w:rsidRPr="004D67BA">
        <w:rPr>
          <w:rFonts w:ascii="Arial" w:hAnsi="Arial" w:cs="Arial"/>
          <w:sz w:val="24"/>
          <w:szCs w:val="24"/>
        </w:rPr>
        <w:t xml:space="preserve">. </w:t>
      </w:r>
      <w:r w:rsidR="004D67BA" w:rsidRPr="004D67BA">
        <w:rPr>
          <w:rFonts w:ascii="Arial" w:hAnsi="Arial" w:cs="Arial"/>
          <w:sz w:val="24"/>
          <w:szCs w:val="24"/>
        </w:rPr>
        <w:t xml:space="preserve">It important cause can help them </w:t>
      </w:r>
      <w:r w:rsidRPr="004D67BA">
        <w:rPr>
          <w:rFonts w:ascii="Arial" w:hAnsi="Arial" w:cs="Arial"/>
        </w:rPr>
        <w:t xml:space="preserve">design and development of devices and </w:t>
      </w:r>
      <w:r w:rsidR="004D67BA" w:rsidRPr="004D67BA">
        <w:rPr>
          <w:rFonts w:ascii="Arial" w:hAnsi="Arial" w:cs="Arial"/>
        </w:rPr>
        <w:t xml:space="preserve">mobile payment </w:t>
      </w:r>
      <w:r w:rsidRPr="004D67BA">
        <w:rPr>
          <w:rFonts w:ascii="Arial" w:hAnsi="Arial" w:cs="Arial"/>
        </w:rPr>
        <w:t>s</w:t>
      </w:r>
      <w:r w:rsidR="004D67BA" w:rsidRPr="004D67BA">
        <w:rPr>
          <w:rFonts w:ascii="Arial" w:hAnsi="Arial" w:cs="Arial"/>
        </w:rPr>
        <w:t xml:space="preserve">ystems fit </w:t>
      </w:r>
      <w:r w:rsidR="004D67BA" w:rsidRPr="00DC22C3">
        <w:rPr>
          <w:rFonts w:ascii="Arial" w:hAnsi="Arial" w:cs="Arial"/>
          <w:sz w:val="24"/>
          <w:szCs w:val="24"/>
        </w:rPr>
        <w:t>to consumer needs.</w:t>
      </w:r>
      <w:r w:rsidRPr="00DC22C3">
        <w:rPr>
          <w:rFonts w:ascii="Arial" w:hAnsi="Arial" w:cs="Arial"/>
          <w:sz w:val="24"/>
          <w:szCs w:val="24"/>
        </w:rPr>
        <w:t xml:space="preserve"> </w:t>
      </w:r>
    </w:p>
    <w:p w14:paraId="4B543CD4" w14:textId="77777777" w:rsidR="00DC22C3" w:rsidRPr="00DC22C3" w:rsidRDefault="00DC22C3" w:rsidP="002859D8">
      <w:pPr>
        <w:spacing w:line="360" w:lineRule="auto"/>
        <w:jc w:val="both"/>
        <w:rPr>
          <w:rFonts w:ascii="Arial" w:hAnsi="Arial" w:cs="Arial"/>
          <w:sz w:val="24"/>
          <w:szCs w:val="24"/>
        </w:rPr>
      </w:pPr>
    </w:p>
    <w:p w14:paraId="05EC60F8" w14:textId="32F6BFC5" w:rsidR="00184CD9" w:rsidRPr="00DC22C3" w:rsidRDefault="00DE7B34" w:rsidP="002859D8">
      <w:pPr>
        <w:spacing w:line="360" w:lineRule="auto"/>
        <w:jc w:val="both"/>
        <w:rPr>
          <w:rFonts w:ascii="Arial" w:hAnsi="Arial" w:cs="Arial"/>
          <w:sz w:val="24"/>
          <w:szCs w:val="24"/>
        </w:rPr>
      </w:pPr>
      <w:r w:rsidRPr="00DC22C3">
        <w:rPr>
          <w:rFonts w:ascii="Arial" w:hAnsi="Arial" w:cs="Arial"/>
          <w:sz w:val="24"/>
          <w:szCs w:val="24"/>
        </w:rPr>
        <w:t>The factors performance expectancy</w:t>
      </w:r>
      <w:r w:rsidR="004D67BA" w:rsidRPr="00DC22C3">
        <w:rPr>
          <w:rFonts w:ascii="Arial" w:hAnsi="Arial" w:cs="Arial"/>
          <w:sz w:val="24"/>
          <w:szCs w:val="24"/>
        </w:rPr>
        <w:t xml:space="preserve"> needed to </w:t>
      </w:r>
      <w:r w:rsidRPr="00DC22C3">
        <w:rPr>
          <w:rFonts w:ascii="Arial" w:hAnsi="Arial" w:cs="Arial"/>
          <w:sz w:val="24"/>
          <w:szCs w:val="24"/>
        </w:rPr>
        <w:t>promote</w:t>
      </w:r>
      <w:r w:rsidR="004D67BA" w:rsidRPr="00DC22C3">
        <w:rPr>
          <w:rFonts w:ascii="Arial" w:hAnsi="Arial" w:cs="Arial"/>
          <w:sz w:val="24"/>
          <w:szCs w:val="24"/>
        </w:rPr>
        <w:t xml:space="preserve"> due to</w:t>
      </w:r>
      <w:r w:rsidRPr="00DC22C3">
        <w:rPr>
          <w:rFonts w:ascii="Arial" w:hAnsi="Arial" w:cs="Arial"/>
          <w:sz w:val="24"/>
          <w:szCs w:val="24"/>
        </w:rPr>
        <w:t xml:space="preserve"> </w:t>
      </w:r>
      <w:r w:rsidR="004D67BA" w:rsidRPr="00DC22C3">
        <w:rPr>
          <w:rFonts w:ascii="Arial" w:hAnsi="Arial" w:cs="Arial"/>
          <w:sz w:val="24"/>
          <w:szCs w:val="24"/>
        </w:rPr>
        <w:t xml:space="preserve">it was </w:t>
      </w:r>
      <w:r w:rsidRPr="00DC22C3">
        <w:rPr>
          <w:rFonts w:ascii="Arial" w:hAnsi="Arial" w:cs="Arial"/>
          <w:sz w:val="24"/>
          <w:szCs w:val="24"/>
        </w:rPr>
        <w:t xml:space="preserve">the strongest factors to influence the </w:t>
      </w:r>
      <w:r w:rsidR="004D67BA" w:rsidRPr="00DC22C3">
        <w:rPr>
          <w:rFonts w:ascii="Arial" w:hAnsi="Arial" w:cs="Arial"/>
          <w:sz w:val="24"/>
          <w:szCs w:val="24"/>
        </w:rPr>
        <w:t xml:space="preserve">acceptance level on </w:t>
      </w:r>
      <w:r w:rsidRPr="00DC22C3">
        <w:rPr>
          <w:rFonts w:ascii="Arial" w:hAnsi="Arial" w:cs="Arial"/>
          <w:sz w:val="24"/>
          <w:szCs w:val="24"/>
        </w:rPr>
        <w:t xml:space="preserve">NFC mobile payments. </w:t>
      </w:r>
      <w:r w:rsidR="004D67BA" w:rsidRPr="00DC22C3">
        <w:rPr>
          <w:rFonts w:ascii="Arial" w:hAnsi="Arial" w:cs="Arial"/>
          <w:sz w:val="24"/>
          <w:szCs w:val="24"/>
        </w:rPr>
        <w:t xml:space="preserve">Industry </w:t>
      </w:r>
      <w:r w:rsidRPr="00DC22C3">
        <w:rPr>
          <w:rFonts w:ascii="Arial" w:hAnsi="Arial" w:cs="Arial"/>
          <w:sz w:val="24"/>
          <w:szCs w:val="24"/>
        </w:rPr>
        <w:t xml:space="preserve">should not </w:t>
      </w:r>
      <w:r w:rsidR="004D67BA" w:rsidRPr="00DC22C3">
        <w:rPr>
          <w:rFonts w:ascii="Arial" w:hAnsi="Arial" w:cs="Arial"/>
          <w:sz w:val="24"/>
          <w:szCs w:val="24"/>
        </w:rPr>
        <w:t xml:space="preserve">focus to much </w:t>
      </w:r>
      <w:r w:rsidR="00DC22C3" w:rsidRPr="00DC22C3">
        <w:rPr>
          <w:rFonts w:ascii="Arial" w:hAnsi="Arial" w:cs="Arial"/>
          <w:sz w:val="24"/>
          <w:szCs w:val="24"/>
        </w:rPr>
        <w:t>on NFC</w:t>
      </w:r>
      <w:r w:rsidRPr="00DC22C3">
        <w:rPr>
          <w:rFonts w:ascii="Arial" w:hAnsi="Arial" w:cs="Arial"/>
          <w:sz w:val="24"/>
          <w:szCs w:val="24"/>
        </w:rPr>
        <w:t xml:space="preserve"> mobile payments</w:t>
      </w:r>
      <w:r w:rsidR="004D67BA" w:rsidRPr="00DC22C3">
        <w:rPr>
          <w:rFonts w:ascii="Arial" w:hAnsi="Arial" w:cs="Arial"/>
          <w:sz w:val="24"/>
          <w:szCs w:val="24"/>
        </w:rPr>
        <w:t xml:space="preserve"> how easy can be function cause this </w:t>
      </w:r>
      <w:r w:rsidRPr="00DC22C3">
        <w:rPr>
          <w:rFonts w:ascii="Arial" w:hAnsi="Arial" w:cs="Arial"/>
          <w:sz w:val="24"/>
          <w:szCs w:val="24"/>
        </w:rPr>
        <w:t>is not a problem for the consumers</w:t>
      </w:r>
      <w:r w:rsidR="004D67BA" w:rsidRPr="00DC22C3">
        <w:rPr>
          <w:rFonts w:ascii="Arial" w:hAnsi="Arial" w:cs="Arial"/>
          <w:sz w:val="24"/>
          <w:szCs w:val="24"/>
        </w:rPr>
        <w:t>. They concern effort expectancy, joyful</w:t>
      </w:r>
      <w:r w:rsidRPr="00DC22C3">
        <w:rPr>
          <w:rFonts w:ascii="Arial" w:hAnsi="Arial" w:cs="Arial"/>
          <w:sz w:val="24"/>
          <w:szCs w:val="24"/>
        </w:rPr>
        <w:t xml:space="preserve"> of NFC mobile payments. </w:t>
      </w:r>
      <w:r w:rsidR="004D67BA" w:rsidRPr="00DC22C3">
        <w:rPr>
          <w:rFonts w:ascii="Arial" w:hAnsi="Arial" w:cs="Arial"/>
          <w:sz w:val="24"/>
          <w:szCs w:val="24"/>
        </w:rPr>
        <w:t xml:space="preserve">More security feature should add in the NFC mobile payment to get user confidence to </w:t>
      </w:r>
      <w:r w:rsidR="00DC22C3" w:rsidRPr="00DC22C3">
        <w:rPr>
          <w:rFonts w:ascii="Arial" w:hAnsi="Arial" w:cs="Arial"/>
          <w:sz w:val="24"/>
          <w:szCs w:val="24"/>
        </w:rPr>
        <w:t>full force use it.</w:t>
      </w:r>
    </w:p>
    <w:p w14:paraId="2CAABA08" w14:textId="2CAF8F16" w:rsidR="00184CD9" w:rsidRDefault="00184CD9" w:rsidP="00184CD9"/>
    <w:p w14:paraId="66111216" w14:textId="37EFC0B1" w:rsidR="00184CD9" w:rsidRDefault="00184CD9" w:rsidP="00184CD9"/>
    <w:p w14:paraId="03C012F5" w14:textId="7AA3ED82" w:rsidR="00184CD9" w:rsidRDefault="00184CD9" w:rsidP="00184CD9"/>
    <w:p w14:paraId="6FD63C78" w14:textId="5F2EC733" w:rsidR="007A4C03" w:rsidRPr="00184CD9" w:rsidRDefault="007A4C03" w:rsidP="00184CD9">
      <w:pPr>
        <w:pStyle w:val="Heading2"/>
        <w:rPr>
          <w:rFonts w:ascii="Arial" w:hAnsi="Arial" w:cs="Arial"/>
          <w:b/>
          <w:bCs/>
          <w:color w:val="auto"/>
        </w:rPr>
      </w:pPr>
      <w:bookmarkStart w:id="142" w:name="_Toc17969770"/>
      <w:r w:rsidRPr="00184CD9">
        <w:rPr>
          <w:rFonts w:ascii="Arial" w:hAnsi="Arial" w:cs="Arial"/>
          <w:b/>
          <w:bCs/>
          <w:color w:val="auto"/>
        </w:rPr>
        <w:t>5.</w:t>
      </w:r>
      <w:r w:rsidR="00184CD9" w:rsidRPr="00184CD9">
        <w:rPr>
          <w:rFonts w:ascii="Arial" w:hAnsi="Arial" w:cs="Arial"/>
          <w:b/>
          <w:bCs/>
          <w:color w:val="auto"/>
        </w:rPr>
        <w:t>5</w:t>
      </w:r>
      <w:r w:rsidR="00184CD9" w:rsidRPr="00184CD9">
        <w:rPr>
          <w:rFonts w:ascii="Arial" w:hAnsi="Arial" w:cs="Arial"/>
          <w:b/>
          <w:bCs/>
          <w:color w:val="auto"/>
        </w:rPr>
        <w:tab/>
      </w:r>
      <w:r w:rsidRPr="00184CD9">
        <w:rPr>
          <w:rFonts w:ascii="Arial" w:hAnsi="Arial" w:cs="Arial"/>
          <w:b/>
          <w:bCs/>
          <w:color w:val="auto"/>
        </w:rPr>
        <w:t>Personal Reflection</w:t>
      </w:r>
      <w:bookmarkEnd w:id="142"/>
      <w:r w:rsidRPr="00184CD9">
        <w:rPr>
          <w:rFonts w:ascii="Arial" w:hAnsi="Arial" w:cs="Arial"/>
          <w:b/>
          <w:bCs/>
          <w:color w:val="auto"/>
        </w:rPr>
        <w:t xml:space="preserve"> </w:t>
      </w:r>
    </w:p>
    <w:p w14:paraId="779DDC0C" w14:textId="7E0FA454" w:rsidR="006F4794" w:rsidRDefault="006F4794" w:rsidP="00C94299">
      <w:pPr>
        <w:rPr>
          <w:rFonts w:ascii="Arial" w:hAnsi="Arial" w:cs="Arial"/>
        </w:rPr>
      </w:pPr>
    </w:p>
    <w:p w14:paraId="23BA2DD9" w14:textId="4E75D069" w:rsidR="00184CD9" w:rsidRDefault="00DC22C3" w:rsidP="00184CD9">
      <w:pPr>
        <w:spacing w:line="360" w:lineRule="auto"/>
        <w:jc w:val="both"/>
        <w:rPr>
          <w:rFonts w:ascii="Arial" w:hAnsi="Arial" w:cs="Arial"/>
          <w:sz w:val="24"/>
          <w:szCs w:val="24"/>
        </w:rPr>
      </w:pPr>
      <w:r>
        <w:rPr>
          <w:rFonts w:ascii="Arial" w:hAnsi="Arial" w:cs="Arial"/>
          <w:sz w:val="24"/>
          <w:szCs w:val="24"/>
        </w:rPr>
        <w:t xml:space="preserve">In this project the most challenging part is from unknown, unclear the research process till read through 78 articles to come out a literature review and well understand each step at research process till summary all the informative result and citation. It is a full </w:t>
      </w:r>
      <w:r>
        <w:rPr>
          <w:rFonts w:ascii="Arial" w:hAnsi="Arial" w:cs="Arial"/>
          <w:sz w:val="24"/>
          <w:szCs w:val="24"/>
        </w:rPr>
        <w:lastRenderedPageBreak/>
        <w:t xml:space="preserve">satisfied and challenging MBA project journey because it also needs completed at short of time frame. </w:t>
      </w:r>
    </w:p>
    <w:p w14:paraId="18C91B7F" w14:textId="77777777" w:rsidR="00DC22C3" w:rsidRDefault="00DC22C3" w:rsidP="00184CD9">
      <w:pPr>
        <w:spacing w:line="360" w:lineRule="auto"/>
        <w:jc w:val="both"/>
        <w:rPr>
          <w:rFonts w:ascii="Arial" w:hAnsi="Arial" w:cs="Arial"/>
          <w:sz w:val="24"/>
          <w:szCs w:val="24"/>
        </w:rPr>
      </w:pPr>
    </w:p>
    <w:p w14:paraId="392020FA" w14:textId="40153AD7" w:rsidR="006F4794" w:rsidRDefault="00DC22C3" w:rsidP="00184CD9">
      <w:pPr>
        <w:spacing w:line="360" w:lineRule="auto"/>
        <w:jc w:val="both"/>
        <w:rPr>
          <w:rFonts w:ascii="Arial" w:hAnsi="Arial" w:cs="Arial"/>
        </w:rPr>
      </w:pPr>
      <w:r>
        <w:rPr>
          <w:rFonts w:ascii="Arial" w:hAnsi="Arial" w:cs="Arial"/>
          <w:sz w:val="24"/>
          <w:szCs w:val="24"/>
        </w:rPr>
        <w:t>This is a valuable process as I can systematically know how to identify problem statement and research question. Besides this, the way to collect data an analysis really makes me have a brand-new impression compare my last degree. Continuous attending different workshop to enhance my research paper writing skill also is a joyful journey.  To sum up,</w:t>
      </w:r>
      <w:r w:rsidR="00184CD9" w:rsidRPr="00184CD9">
        <w:rPr>
          <w:rFonts w:ascii="Arial" w:hAnsi="Arial" w:cs="Arial"/>
        </w:rPr>
        <w:t xml:space="preserve"> </w:t>
      </w:r>
      <w:r>
        <w:rPr>
          <w:rFonts w:ascii="Arial" w:hAnsi="Arial" w:cs="Arial"/>
        </w:rPr>
        <w:t>enjoy all the precious moment.</w:t>
      </w:r>
    </w:p>
    <w:p w14:paraId="097F1543" w14:textId="6B5F65EE" w:rsidR="00DC22C3" w:rsidRDefault="00DC22C3" w:rsidP="00184CD9">
      <w:pPr>
        <w:spacing w:line="360" w:lineRule="auto"/>
        <w:jc w:val="both"/>
        <w:rPr>
          <w:rFonts w:ascii="Arial" w:hAnsi="Arial" w:cs="Arial"/>
        </w:rPr>
      </w:pPr>
    </w:p>
    <w:p w14:paraId="45D65D50" w14:textId="4BC697A9" w:rsidR="00DC22C3" w:rsidRDefault="00DC22C3" w:rsidP="00184CD9">
      <w:pPr>
        <w:spacing w:line="360" w:lineRule="auto"/>
        <w:jc w:val="both"/>
        <w:rPr>
          <w:rFonts w:ascii="Arial" w:hAnsi="Arial" w:cs="Arial"/>
        </w:rPr>
      </w:pPr>
    </w:p>
    <w:p w14:paraId="1CB500D1" w14:textId="66ED2445" w:rsidR="00DC22C3" w:rsidRDefault="00DC22C3" w:rsidP="00184CD9">
      <w:pPr>
        <w:spacing w:line="360" w:lineRule="auto"/>
        <w:jc w:val="both"/>
        <w:rPr>
          <w:rFonts w:ascii="Arial" w:hAnsi="Arial" w:cs="Arial"/>
        </w:rPr>
      </w:pPr>
    </w:p>
    <w:p w14:paraId="32955CCF" w14:textId="271640B3" w:rsidR="00DC22C3" w:rsidRDefault="00DC22C3" w:rsidP="00184CD9">
      <w:pPr>
        <w:spacing w:line="360" w:lineRule="auto"/>
        <w:jc w:val="both"/>
        <w:rPr>
          <w:rFonts w:ascii="Arial" w:hAnsi="Arial" w:cs="Arial"/>
        </w:rPr>
      </w:pPr>
    </w:p>
    <w:p w14:paraId="1BBCE227" w14:textId="383CC4D1" w:rsidR="00DC22C3" w:rsidRDefault="00DC22C3" w:rsidP="00184CD9">
      <w:pPr>
        <w:spacing w:line="360" w:lineRule="auto"/>
        <w:jc w:val="both"/>
        <w:rPr>
          <w:rFonts w:ascii="Arial" w:hAnsi="Arial" w:cs="Arial"/>
        </w:rPr>
      </w:pPr>
    </w:p>
    <w:p w14:paraId="0E5746D1" w14:textId="45447EF1" w:rsidR="00DC22C3" w:rsidRDefault="00DC22C3" w:rsidP="00184CD9">
      <w:pPr>
        <w:spacing w:line="360" w:lineRule="auto"/>
        <w:jc w:val="both"/>
        <w:rPr>
          <w:rFonts w:ascii="Arial" w:hAnsi="Arial" w:cs="Arial"/>
        </w:rPr>
      </w:pPr>
    </w:p>
    <w:p w14:paraId="6FC6B42C" w14:textId="34FAE6E8" w:rsidR="00DC22C3" w:rsidRDefault="00DC22C3" w:rsidP="00184CD9">
      <w:pPr>
        <w:spacing w:line="360" w:lineRule="auto"/>
        <w:jc w:val="both"/>
        <w:rPr>
          <w:rFonts w:ascii="Arial" w:hAnsi="Arial" w:cs="Arial"/>
        </w:rPr>
      </w:pPr>
    </w:p>
    <w:p w14:paraId="187933EA" w14:textId="7CC9657B" w:rsidR="00DC22C3" w:rsidRDefault="00DC22C3" w:rsidP="00184CD9">
      <w:pPr>
        <w:spacing w:line="360" w:lineRule="auto"/>
        <w:jc w:val="both"/>
        <w:rPr>
          <w:rFonts w:ascii="Arial" w:hAnsi="Arial" w:cs="Arial"/>
        </w:rPr>
      </w:pPr>
    </w:p>
    <w:p w14:paraId="554718D7" w14:textId="36890735" w:rsidR="00DC22C3" w:rsidRDefault="00DC22C3" w:rsidP="00184CD9">
      <w:pPr>
        <w:spacing w:line="360" w:lineRule="auto"/>
        <w:jc w:val="both"/>
        <w:rPr>
          <w:rFonts w:ascii="Arial" w:hAnsi="Arial" w:cs="Arial"/>
        </w:rPr>
      </w:pPr>
    </w:p>
    <w:p w14:paraId="41E650EC" w14:textId="45260C14" w:rsidR="00F734F3" w:rsidRDefault="00F734F3" w:rsidP="00184CD9">
      <w:pPr>
        <w:spacing w:line="360" w:lineRule="auto"/>
        <w:jc w:val="both"/>
        <w:rPr>
          <w:rFonts w:ascii="Arial" w:hAnsi="Arial" w:cs="Arial"/>
        </w:rPr>
      </w:pPr>
    </w:p>
    <w:p w14:paraId="5FAA33D4" w14:textId="1F9340AE" w:rsidR="00F734F3" w:rsidRDefault="00F734F3" w:rsidP="00184CD9">
      <w:pPr>
        <w:spacing w:line="360" w:lineRule="auto"/>
        <w:jc w:val="both"/>
        <w:rPr>
          <w:rFonts w:ascii="Arial" w:hAnsi="Arial" w:cs="Arial"/>
        </w:rPr>
      </w:pPr>
    </w:p>
    <w:p w14:paraId="6F2525EE" w14:textId="7F2D09AD" w:rsidR="00F734F3" w:rsidRDefault="00F734F3" w:rsidP="00184CD9">
      <w:pPr>
        <w:spacing w:line="360" w:lineRule="auto"/>
        <w:jc w:val="both"/>
        <w:rPr>
          <w:rFonts w:ascii="Arial" w:hAnsi="Arial" w:cs="Arial"/>
        </w:rPr>
      </w:pPr>
    </w:p>
    <w:p w14:paraId="7DD9398A" w14:textId="1181618A" w:rsidR="00F734F3" w:rsidRDefault="00F734F3" w:rsidP="00184CD9">
      <w:pPr>
        <w:spacing w:line="360" w:lineRule="auto"/>
        <w:jc w:val="both"/>
        <w:rPr>
          <w:rFonts w:ascii="Arial" w:hAnsi="Arial" w:cs="Arial"/>
        </w:rPr>
      </w:pPr>
    </w:p>
    <w:p w14:paraId="2B87AF18" w14:textId="0F54FBE5" w:rsidR="00F734F3" w:rsidRDefault="00F734F3" w:rsidP="00184CD9">
      <w:pPr>
        <w:spacing w:line="360" w:lineRule="auto"/>
        <w:jc w:val="both"/>
        <w:rPr>
          <w:rFonts w:ascii="Arial" w:hAnsi="Arial" w:cs="Arial"/>
        </w:rPr>
      </w:pPr>
    </w:p>
    <w:p w14:paraId="4A50414E" w14:textId="77777777" w:rsidR="00F734F3" w:rsidRDefault="00F734F3" w:rsidP="00184CD9">
      <w:pPr>
        <w:spacing w:line="360" w:lineRule="auto"/>
        <w:jc w:val="both"/>
        <w:rPr>
          <w:rFonts w:ascii="Arial" w:hAnsi="Arial" w:cs="Arial"/>
        </w:rPr>
      </w:pPr>
    </w:p>
    <w:p w14:paraId="08BC2B42" w14:textId="35D429DE" w:rsidR="00DC22C3" w:rsidRDefault="00DC22C3" w:rsidP="00184CD9">
      <w:pPr>
        <w:spacing w:line="360" w:lineRule="auto"/>
        <w:jc w:val="both"/>
        <w:rPr>
          <w:rFonts w:ascii="Arial" w:hAnsi="Arial" w:cs="Arial"/>
        </w:rPr>
      </w:pPr>
    </w:p>
    <w:p w14:paraId="2756E78B" w14:textId="4BFD7452" w:rsidR="00DC22C3" w:rsidRDefault="00DC22C3" w:rsidP="00184CD9">
      <w:pPr>
        <w:spacing w:line="360" w:lineRule="auto"/>
        <w:jc w:val="both"/>
        <w:rPr>
          <w:rFonts w:ascii="Arial" w:hAnsi="Arial" w:cs="Arial"/>
        </w:rPr>
      </w:pPr>
    </w:p>
    <w:p w14:paraId="6FE9AB09" w14:textId="25E7CBE7" w:rsidR="001471AD" w:rsidRPr="00B83F37" w:rsidRDefault="001471AD" w:rsidP="00325D10">
      <w:pPr>
        <w:rPr>
          <w:rFonts w:ascii="Arial" w:hAnsi="Arial" w:cs="Arial"/>
        </w:rPr>
      </w:pPr>
      <w:r w:rsidRPr="00B83F37">
        <w:rPr>
          <w:rFonts w:ascii="Arial" w:hAnsi="Arial" w:cs="Arial"/>
        </w:rPr>
        <w:t xml:space="preserve">                                     </w:t>
      </w:r>
    </w:p>
    <w:bookmarkStart w:id="143" w:name="_Toc7115341" w:displacedByCustomXml="next"/>
    <w:sdt>
      <w:sdtPr>
        <w:rPr>
          <w:lang w:val="en-MY" w:eastAsia="zh-CN"/>
        </w:rPr>
        <w:id w:val="1828315005"/>
        <w:docPartObj>
          <w:docPartGallery w:val="Bibliographies"/>
          <w:docPartUnique/>
        </w:docPartObj>
      </w:sdtPr>
      <w:sdtEndPr>
        <w:rPr>
          <w:rFonts w:ascii="Arial" w:hAnsi="Arial" w:cs="Arial"/>
        </w:rPr>
      </w:sdtEndPr>
      <w:sdtContent>
        <w:p w14:paraId="2569DA64" w14:textId="7704AD84" w:rsidR="00AB38C3" w:rsidRPr="0036068C" w:rsidRDefault="00AB38C3" w:rsidP="00797E1F">
          <w:pPr>
            <w:pStyle w:val="NoSpacing"/>
            <w:rPr>
              <w:rStyle w:val="Heading1Char"/>
              <w:rFonts w:ascii="Arial" w:hAnsi="Arial" w:cs="Arial"/>
              <w:b/>
              <w:bCs/>
              <w:color w:val="auto"/>
            </w:rPr>
          </w:pPr>
          <w:r w:rsidRPr="0036068C">
            <w:rPr>
              <w:rStyle w:val="Heading1Char"/>
              <w:rFonts w:ascii="Arial" w:hAnsi="Arial" w:cs="Arial"/>
              <w:b/>
              <w:bCs/>
              <w:color w:val="auto"/>
            </w:rPr>
            <w:t>References</w:t>
          </w:r>
          <w:bookmarkEnd w:id="143"/>
        </w:p>
        <w:sdt>
          <w:sdtPr>
            <w:rPr>
              <w:rFonts w:ascii="Arial" w:hAnsi="Arial" w:cs="Arial"/>
            </w:rPr>
            <w:id w:val="-573587230"/>
            <w:bibliography/>
          </w:sdtPr>
          <w:sdtEndPr/>
          <w:sdtContent>
            <w:p w14:paraId="6B04DEA5" w14:textId="77777777" w:rsidR="00DC22C3" w:rsidRPr="00A867C4" w:rsidRDefault="00AB38C3" w:rsidP="00A867C4">
              <w:pPr>
                <w:pStyle w:val="Bibliography"/>
                <w:spacing w:line="360" w:lineRule="auto"/>
                <w:rPr>
                  <w:rFonts w:ascii="Arial" w:hAnsi="Arial" w:cs="Arial"/>
                  <w:noProof/>
                  <w:sz w:val="24"/>
                  <w:szCs w:val="24"/>
                  <w:lang w:val="en-US"/>
                </w:rPr>
              </w:pPr>
              <w:r w:rsidRPr="00A867C4">
                <w:rPr>
                  <w:rFonts w:ascii="Arial" w:hAnsi="Arial" w:cs="Arial"/>
                  <w:sz w:val="24"/>
                  <w:szCs w:val="24"/>
                </w:rPr>
                <w:fldChar w:fldCharType="begin"/>
              </w:r>
              <w:r w:rsidRPr="00A867C4">
                <w:rPr>
                  <w:rFonts w:ascii="Arial" w:hAnsi="Arial" w:cs="Arial"/>
                  <w:sz w:val="24"/>
                  <w:szCs w:val="24"/>
                </w:rPr>
                <w:instrText xml:space="preserve"> BIBLIOGRAPHY </w:instrText>
              </w:r>
              <w:r w:rsidRPr="00A867C4">
                <w:rPr>
                  <w:rFonts w:ascii="Arial" w:hAnsi="Arial" w:cs="Arial"/>
                  <w:sz w:val="24"/>
                  <w:szCs w:val="24"/>
                </w:rPr>
                <w:fldChar w:fldCharType="separate"/>
              </w:r>
              <w:r w:rsidR="00DC22C3" w:rsidRPr="00A867C4">
                <w:rPr>
                  <w:rFonts w:ascii="Arial" w:hAnsi="Arial" w:cs="Arial"/>
                  <w:noProof/>
                  <w:sz w:val="24"/>
                  <w:szCs w:val="24"/>
                  <w:lang w:val="en-US"/>
                </w:rPr>
                <w:t xml:space="preserve">Ajzen, I., 1991. The Theory of Planned Behaviour. </w:t>
              </w:r>
              <w:r w:rsidR="00DC22C3" w:rsidRPr="00A867C4">
                <w:rPr>
                  <w:rFonts w:ascii="Arial" w:hAnsi="Arial" w:cs="Arial"/>
                  <w:i/>
                  <w:iCs/>
                  <w:noProof/>
                  <w:sz w:val="24"/>
                  <w:szCs w:val="24"/>
                  <w:lang w:val="en-US"/>
                </w:rPr>
                <w:t xml:space="preserve">Organisational Behaviour and Human Decision Processes, </w:t>
              </w:r>
              <w:r w:rsidR="00DC22C3" w:rsidRPr="00A867C4">
                <w:rPr>
                  <w:rFonts w:ascii="Arial" w:hAnsi="Arial" w:cs="Arial"/>
                  <w:noProof/>
                  <w:sz w:val="24"/>
                  <w:szCs w:val="24"/>
                  <w:lang w:val="en-US"/>
                </w:rPr>
                <w:t>50(2), pp. 179-211.</w:t>
              </w:r>
            </w:p>
            <w:p w14:paraId="34DE4805"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Almalki, S., 2016. Integrating Quantitative and Qualitative Data in Mixed Methods Research--Challenges and Benefits. </w:t>
              </w:r>
              <w:r w:rsidRPr="00A867C4">
                <w:rPr>
                  <w:rFonts w:ascii="Arial" w:hAnsi="Arial" w:cs="Arial"/>
                  <w:i/>
                  <w:iCs/>
                  <w:noProof/>
                  <w:sz w:val="24"/>
                  <w:szCs w:val="24"/>
                  <w:lang w:val="en-US"/>
                </w:rPr>
                <w:t xml:space="preserve">Sage, </w:t>
              </w:r>
              <w:r w:rsidRPr="00A867C4">
                <w:rPr>
                  <w:rFonts w:ascii="Arial" w:hAnsi="Arial" w:cs="Arial"/>
                  <w:noProof/>
                  <w:sz w:val="24"/>
                  <w:szCs w:val="24"/>
                  <w:lang w:val="en-US"/>
                </w:rPr>
                <w:t>5(3), pp. 288-296 .</w:t>
              </w:r>
            </w:p>
            <w:p w14:paraId="4E7DA6D5" w14:textId="2230BFD8"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Apple, 2014. </w:t>
              </w:r>
              <w:r w:rsidRPr="00A867C4">
                <w:rPr>
                  <w:rFonts w:ascii="Arial" w:hAnsi="Arial" w:cs="Arial"/>
                  <w:i/>
                  <w:iCs/>
                  <w:noProof/>
                  <w:sz w:val="24"/>
                  <w:szCs w:val="24"/>
                  <w:lang w:val="en-US"/>
                </w:rPr>
                <w:t xml:space="preserve">Apple Announces Apple Pay. </w:t>
              </w:r>
              <w:r w:rsidRPr="00A867C4">
                <w:rPr>
                  <w:rFonts w:ascii="Arial" w:hAnsi="Arial" w:cs="Arial"/>
                  <w:noProof/>
                  <w:sz w:val="24"/>
                  <w:szCs w:val="24"/>
                  <w:lang w:val="en-US"/>
                </w:rPr>
                <w:t>[Online]Available at:</w:t>
              </w:r>
              <w:r w:rsidRPr="00A867C4">
                <w:rPr>
                  <w:rFonts w:ascii="Arial" w:hAnsi="Arial" w:cs="Arial"/>
                  <w:noProof/>
                  <w:sz w:val="24"/>
                  <w:szCs w:val="24"/>
                  <w:u w:val="single"/>
                  <w:lang w:val="en-US"/>
                </w:rPr>
                <w:t>https://www.apple.com/newsroom/2014/09/09Apple-Announces-Apple-Pay/</w:t>
              </w:r>
              <w:r w:rsidRPr="00A867C4">
                <w:rPr>
                  <w:rFonts w:ascii="Arial" w:hAnsi="Arial" w:cs="Arial"/>
                  <w:noProof/>
                  <w:sz w:val="24"/>
                  <w:szCs w:val="24"/>
                  <w:lang w:val="en-US"/>
                </w:rPr>
                <w:t>[Accessed 10 April 2019].</w:t>
              </w:r>
            </w:p>
            <w:p w14:paraId="45760A00"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Balachandran, D. &amp; Tan, G.-W.-H., 2015. Regression modelling of predicting NFC mobile payment adoption in Malaysia. </w:t>
              </w:r>
              <w:r w:rsidRPr="00A867C4">
                <w:rPr>
                  <w:rFonts w:ascii="Arial" w:hAnsi="Arial" w:cs="Arial"/>
                  <w:i/>
                  <w:iCs/>
                  <w:noProof/>
                  <w:sz w:val="24"/>
                  <w:szCs w:val="24"/>
                  <w:lang w:val="en-US"/>
                </w:rPr>
                <w:t xml:space="preserve">Int. J. Modelling in Operations Management, </w:t>
              </w:r>
              <w:r w:rsidRPr="00A867C4">
                <w:rPr>
                  <w:rFonts w:ascii="Arial" w:hAnsi="Arial" w:cs="Arial"/>
                  <w:noProof/>
                  <w:sz w:val="24"/>
                  <w:szCs w:val="24"/>
                  <w:lang w:val="en-US"/>
                </w:rPr>
                <w:t>5(2), pp. 100-116.</w:t>
              </w:r>
            </w:p>
            <w:p w14:paraId="5C6A8CEC"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Bhullar, A. &amp; Gill, a. P. S., 2018. Adoption of Mobile Commerce: An Empirical Study among Mobile Users. </w:t>
              </w:r>
              <w:r w:rsidRPr="00A867C4">
                <w:rPr>
                  <w:rFonts w:ascii="Arial" w:hAnsi="Arial" w:cs="Arial"/>
                  <w:i/>
                  <w:iCs/>
                  <w:noProof/>
                  <w:sz w:val="24"/>
                  <w:szCs w:val="24"/>
                  <w:lang w:val="en-US"/>
                </w:rPr>
                <w:t xml:space="preserve">International Journal of Engineering Technology Science and Research, </w:t>
              </w:r>
              <w:r w:rsidRPr="00A867C4">
                <w:rPr>
                  <w:rFonts w:ascii="Arial" w:hAnsi="Arial" w:cs="Arial"/>
                  <w:noProof/>
                  <w:sz w:val="24"/>
                  <w:szCs w:val="24"/>
                  <w:lang w:val="en-US"/>
                </w:rPr>
                <w:t>May, 5(5), pp. 438-449.</w:t>
              </w:r>
            </w:p>
            <w:p w14:paraId="7EAD1B4A" w14:textId="527A2CE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BNM, 2018. </w:t>
              </w:r>
              <w:r w:rsidRPr="00A867C4">
                <w:rPr>
                  <w:rFonts w:ascii="Arial" w:hAnsi="Arial" w:cs="Arial"/>
                  <w:i/>
                  <w:iCs/>
                  <w:noProof/>
                  <w:sz w:val="24"/>
                  <w:szCs w:val="24"/>
                  <w:lang w:val="en-US"/>
                </w:rPr>
                <w:t xml:space="preserve">Interoperable Credit Transfer Framework (ICTF). </w:t>
              </w:r>
              <w:r w:rsidRPr="00A867C4">
                <w:rPr>
                  <w:rFonts w:ascii="Arial" w:hAnsi="Arial" w:cs="Arial"/>
                  <w:noProof/>
                  <w:sz w:val="24"/>
                  <w:szCs w:val="24"/>
                  <w:lang w:val="en-US"/>
                </w:rPr>
                <w:t xml:space="preserve">[Online] </w:t>
              </w:r>
              <w:r w:rsidRPr="00A867C4">
                <w:rPr>
                  <w:rFonts w:ascii="Arial" w:hAnsi="Arial" w:cs="Arial"/>
                  <w:noProof/>
                  <w:sz w:val="24"/>
                  <w:szCs w:val="24"/>
                  <w:lang w:val="en-US"/>
                </w:rPr>
                <w:br/>
                <w:t>Available at:</w:t>
              </w:r>
              <w:r w:rsidR="00A867C4">
                <w:rPr>
                  <w:rFonts w:ascii="Arial" w:hAnsi="Arial" w:cs="Arial"/>
                  <w:noProof/>
                  <w:sz w:val="24"/>
                  <w:szCs w:val="24"/>
                  <w:lang w:val="en-US"/>
                </w:rPr>
                <w:t xml:space="preserve"> </w:t>
              </w:r>
              <w:r w:rsidRPr="00A867C4">
                <w:rPr>
                  <w:rFonts w:ascii="Arial" w:hAnsi="Arial" w:cs="Arial"/>
                  <w:noProof/>
                  <w:sz w:val="24"/>
                  <w:szCs w:val="24"/>
                  <w:u w:val="single"/>
                  <w:lang w:val="en-US"/>
                </w:rPr>
                <w:t>http://www.bnm.gov.my/index.php?ch=en_announcement&amp;pg=en_announcement&amp;ac=619</w:t>
              </w:r>
              <w:r w:rsidRPr="00A867C4">
                <w:rPr>
                  <w:rFonts w:ascii="Arial" w:hAnsi="Arial" w:cs="Arial"/>
                  <w:noProof/>
                  <w:sz w:val="24"/>
                  <w:szCs w:val="24"/>
                  <w:lang w:val="en-US"/>
                </w:rPr>
                <w:t>[Accessed 11 April 2019].</w:t>
              </w:r>
            </w:p>
            <w:p w14:paraId="51FCD2C1" w14:textId="096515FF"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BNM, 2019a. </w:t>
              </w:r>
              <w:r w:rsidRPr="00A867C4">
                <w:rPr>
                  <w:rFonts w:ascii="Arial" w:hAnsi="Arial" w:cs="Arial"/>
                  <w:i/>
                  <w:iCs/>
                  <w:noProof/>
                  <w:sz w:val="24"/>
                  <w:szCs w:val="24"/>
                  <w:lang w:val="en-US"/>
                </w:rPr>
                <w:t xml:space="preserve">Electronic payments on the rise.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http://www.bnm.gov.my/index.php?ch=ps&amp;pg=ps_mep_rise&amp;ac=195&amp;lang=en</w:t>
              </w:r>
              <w:r w:rsidRPr="00A867C4">
                <w:rPr>
                  <w:rFonts w:ascii="Arial" w:hAnsi="Arial" w:cs="Arial"/>
                  <w:noProof/>
                  <w:sz w:val="24"/>
                  <w:szCs w:val="24"/>
                  <w:lang w:val="en-US"/>
                </w:rPr>
                <w:t>[Accessed 10 April 2019].</w:t>
              </w:r>
            </w:p>
            <w:p w14:paraId="6B2E0D1A" w14:textId="06098E43"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Bruin, J., 2019. </w:t>
              </w:r>
              <w:r w:rsidRPr="00A867C4">
                <w:rPr>
                  <w:rFonts w:ascii="Arial" w:hAnsi="Arial" w:cs="Arial"/>
                  <w:i/>
                  <w:iCs/>
                  <w:noProof/>
                  <w:sz w:val="24"/>
                  <w:szCs w:val="24"/>
                  <w:lang w:val="en-US"/>
                </w:rPr>
                <w:t xml:space="preserve">Newtest: command to compute new test. UCLA: Statistical. </w:t>
              </w:r>
              <w:r w:rsidRPr="00A867C4">
                <w:rPr>
                  <w:rFonts w:ascii="Arial" w:hAnsi="Arial" w:cs="Arial"/>
                  <w:noProof/>
                  <w:sz w:val="24"/>
                  <w:szCs w:val="24"/>
                  <w:lang w:val="en-US"/>
                </w:rPr>
                <w:t xml:space="preserve">[Online] </w:t>
              </w:r>
              <w:r w:rsidRPr="00A867C4">
                <w:rPr>
                  <w:rFonts w:ascii="Arial" w:hAnsi="Arial" w:cs="Arial"/>
                  <w:noProof/>
                  <w:sz w:val="24"/>
                  <w:szCs w:val="24"/>
                  <w:lang w:val="en-US"/>
                </w:rPr>
                <w:br/>
                <w:t xml:space="preserve">Available at: </w:t>
              </w:r>
              <w:r w:rsidRPr="00A867C4">
                <w:rPr>
                  <w:rFonts w:ascii="Arial" w:hAnsi="Arial" w:cs="Arial"/>
                  <w:noProof/>
                  <w:sz w:val="24"/>
                  <w:szCs w:val="24"/>
                  <w:u w:val="single"/>
                  <w:lang w:val="en-US"/>
                </w:rPr>
                <w:t>http://www.ats.ucla.edu/stat/stata/ado/analysis/.</w:t>
              </w:r>
              <w:r w:rsidRPr="00A867C4">
                <w:rPr>
                  <w:rFonts w:ascii="Arial" w:hAnsi="Arial" w:cs="Arial"/>
                  <w:noProof/>
                  <w:sz w:val="24"/>
                  <w:szCs w:val="24"/>
                  <w:lang w:val="en-US"/>
                </w:rPr>
                <w:t>[Accessed 2 August 2019].</w:t>
              </w:r>
            </w:p>
            <w:p w14:paraId="60B99A3A"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Cao, Y., Lu, Y., Gupta, S. &amp; Yang, S., 2015. The effects of differences between e-commerce and m-commerce on the consumers’ usage transfer from online to mobile channel. </w:t>
              </w:r>
              <w:r w:rsidRPr="00A867C4">
                <w:rPr>
                  <w:rFonts w:ascii="Arial" w:hAnsi="Arial" w:cs="Arial"/>
                  <w:i/>
                  <w:iCs/>
                  <w:noProof/>
                  <w:sz w:val="24"/>
                  <w:szCs w:val="24"/>
                  <w:lang w:val="en-US"/>
                </w:rPr>
                <w:t xml:space="preserve">International Journal of Mobile Communications , </w:t>
              </w:r>
              <w:r w:rsidRPr="00A867C4">
                <w:rPr>
                  <w:rFonts w:ascii="Arial" w:hAnsi="Arial" w:cs="Arial"/>
                  <w:noProof/>
                  <w:sz w:val="24"/>
                  <w:szCs w:val="24"/>
                  <w:lang w:val="en-US"/>
                </w:rPr>
                <w:t>13(1), pp. 51-70.</w:t>
              </w:r>
            </w:p>
            <w:p w14:paraId="4B5E7F9B"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Capgemini &amp; BNPParibas, 2018. </w:t>
              </w:r>
              <w:r w:rsidRPr="00A867C4">
                <w:rPr>
                  <w:rFonts w:ascii="Arial" w:hAnsi="Arial" w:cs="Arial"/>
                  <w:i/>
                  <w:iCs/>
                  <w:noProof/>
                  <w:sz w:val="24"/>
                  <w:szCs w:val="24"/>
                  <w:lang w:val="en-US"/>
                </w:rPr>
                <w:t xml:space="preserve">World Payments Report 2018, </w:t>
              </w:r>
              <w:r w:rsidRPr="00A867C4">
                <w:rPr>
                  <w:rFonts w:ascii="Arial" w:hAnsi="Arial" w:cs="Arial"/>
                  <w:noProof/>
                  <w:sz w:val="24"/>
                  <w:szCs w:val="24"/>
                  <w:lang w:val="en-US"/>
                </w:rPr>
                <w:t>s.l.: World Payments Report.</w:t>
              </w:r>
            </w:p>
            <w:p w14:paraId="035243AA" w14:textId="7877C3AE"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lastRenderedPageBreak/>
                <w:t xml:space="preserve">Chaffey, D., 2018. </w:t>
              </w:r>
              <w:r w:rsidRPr="00A867C4">
                <w:rPr>
                  <w:rFonts w:ascii="Arial" w:hAnsi="Arial" w:cs="Arial"/>
                  <w:i/>
                  <w:iCs/>
                  <w:noProof/>
                  <w:sz w:val="24"/>
                  <w:szCs w:val="24"/>
                  <w:lang w:val="en-US"/>
                </w:rPr>
                <w:t xml:space="preserve">Mobile marketing statistics compilation.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https://www.smartinsights.com/mobile-marketing/mobile-marketing-analytics/mobile-marketing-statistics/</w:t>
              </w:r>
              <w:r w:rsidRPr="00A867C4">
                <w:rPr>
                  <w:rFonts w:ascii="Arial" w:hAnsi="Arial" w:cs="Arial"/>
                  <w:noProof/>
                  <w:sz w:val="24"/>
                  <w:szCs w:val="24"/>
                  <w:lang w:val="en-US"/>
                </w:rPr>
                <w:t>[Accessed 21 April 2019].</w:t>
              </w:r>
            </w:p>
            <w:p w14:paraId="05FA88E2"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Chang, C.-W. &amp; Xue, F., 2017. Why Do People Continue Using Facebook: An Empirical Study from the Perspectives of Technology Adoption and Social Contract. </w:t>
              </w:r>
              <w:r w:rsidRPr="00A867C4">
                <w:rPr>
                  <w:rFonts w:ascii="Arial" w:hAnsi="Arial" w:cs="Arial"/>
                  <w:i/>
                  <w:iCs/>
                  <w:noProof/>
                  <w:sz w:val="24"/>
                  <w:szCs w:val="24"/>
                  <w:lang w:val="en-US"/>
                </w:rPr>
                <w:t xml:space="preserve">Global Media Journal, </w:t>
              </w:r>
              <w:r w:rsidRPr="00A867C4">
                <w:rPr>
                  <w:rFonts w:ascii="Arial" w:hAnsi="Arial" w:cs="Arial"/>
                  <w:noProof/>
                  <w:sz w:val="24"/>
                  <w:szCs w:val="24"/>
                  <w:lang w:val="en-US"/>
                </w:rPr>
                <w:t>pp. 15-28.</w:t>
              </w:r>
            </w:p>
            <w:p w14:paraId="7761FB73" w14:textId="18C3F2ED"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CIRT, 2019. </w:t>
              </w:r>
              <w:r w:rsidRPr="00A867C4">
                <w:rPr>
                  <w:rFonts w:ascii="Arial" w:hAnsi="Arial" w:cs="Arial"/>
                  <w:i/>
                  <w:iCs/>
                  <w:noProof/>
                  <w:sz w:val="24"/>
                  <w:szCs w:val="24"/>
                  <w:lang w:val="en-US"/>
                </w:rPr>
                <w:t xml:space="preserve">Quantitative Approaches. </w:t>
              </w:r>
              <w:r w:rsidRPr="00A867C4">
                <w:rPr>
                  <w:rFonts w:ascii="Arial" w:hAnsi="Arial" w:cs="Arial"/>
                  <w:noProof/>
                  <w:sz w:val="24"/>
                  <w:szCs w:val="24"/>
                  <w:lang w:val="en-US"/>
                </w:rPr>
                <w:t>[Online]Available at:</w:t>
              </w:r>
              <w:r w:rsidR="00A867C4">
                <w:rPr>
                  <w:rFonts w:ascii="Arial" w:hAnsi="Arial" w:cs="Arial"/>
                  <w:noProof/>
                  <w:sz w:val="24"/>
                  <w:szCs w:val="24"/>
                  <w:lang w:val="en-US"/>
                </w:rPr>
                <w:t xml:space="preserve"> </w:t>
              </w:r>
              <w:r w:rsidRPr="00A867C4">
                <w:rPr>
                  <w:rFonts w:ascii="Arial" w:hAnsi="Arial" w:cs="Arial"/>
                  <w:noProof/>
                  <w:sz w:val="24"/>
                  <w:szCs w:val="24"/>
                  <w:u w:val="single"/>
                  <w:lang w:val="en-US"/>
                </w:rPr>
                <w:t>https://cirt.gcu.edu/research/developmentresources/research_ready/quantresearch/approaches</w:t>
              </w:r>
              <w:r w:rsidRPr="00A867C4">
                <w:rPr>
                  <w:rFonts w:ascii="Arial" w:hAnsi="Arial" w:cs="Arial"/>
                  <w:noProof/>
                  <w:sz w:val="24"/>
                  <w:szCs w:val="24"/>
                  <w:lang w:val="en-US"/>
                </w:rPr>
                <w:t>[Accessed 26 April 2019].</w:t>
              </w:r>
            </w:p>
            <w:p w14:paraId="04F86834"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Cohen, J., 1988. </w:t>
              </w:r>
              <w:r w:rsidRPr="00A867C4">
                <w:rPr>
                  <w:rFonts w:ascii="Arial" w:hAnsi="Arial" w:cs="Arial"/>
                  <w:i/>
                  <w:iCs/>
                  <w:noProof/>
                  <w:sz w:val="24"/>
                  <w:szCs w:val="24"/>
                  <w:lang w:val="en-US"/>
                </w:rPr>
                <w:t xml:space="preserve">Statistical power analysis for the behavioral. </w:t>
              </w:r>
              <w:r w:rsidRPr="00A867C4">
                <w:rPr>
                  <w:rFonts w:ascii="Arial" w:hAnsi="Arial" w:cs="Arial"/>
                  <w:noProof/>
                  <w:sz w:val="24"/>
                  <w:szCs w:val="24"/>
                  <w:lang w:val="en-US"/>
                </w:rPr>
                <w:t>2nd ed. Hillsdale, NJ: Erlbaum.</w:t>
              </w:r>
            </w:p>
            <w:p w14:paraId="48C239C7"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Cohen, J. &amp; Cohen, P., 2009. </w:t>
              </w:r>
              <w:r w:rsidRPr="00A867C4">
                <w:rPr>
                  <w:rFonts w:ascii="Arial" w:hAnsi="Arial" w:cs="Arial"/>
                  <w:i/>
                  <w:iCs/>
                  <w:noProof/>
                  <w:sz w:val="24"/>
                  <w:szCs w:val="24"/>
                  <w:lang w:val="en-US"/>
                </w:rPr>
                <w:t xml:space="preserve">Applied Multiple Regression/Correlation Analysis For The Behavioral Sciences. </w:t>
              </w:r>
              <w:r w:rsidRPr="00A867C4">
                <w:rPr>
                  <w:rFonts w:ascii="Arial" w:hAnsi="Arial" w:cs="Arial"/>
                  <w:noProof/>
                  <w:sz w:val="24"/>
                  <w:szCs w:val="24"/>
                  <w:lang w:val="en-US"/>
                </w:rPr>
                <w:t>s.l.:Lawrence Erlbaum Associates.</w:t>
              </w:r>
            </w:p>
            <w:p w14:paraId="5E2F6B8C"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Coskun, V., Ozdenizci, B. &amp; Ok, a. K., 2015. The Survey on Near Field Communication. </w:t>
              </w:r>
              <w:r w:rsidRPr="00A867C4">
                <w:rPr>
                  <w:rFonts w:ascii="Arial" w:hAnsi="Arial" w:cs="Arial"/>
                  <w:i/>
                  <w:iCs/>
                  <w:noProof/>
                  <w:sz w:val="24"/>
                  <w:szCs w:val="24"/>
                  <w:lang w:val="en-US"/>
                </w:rPr>
                <w:t xml:space="preserve">Sensors, </w:t>
              </w:r>
              <w:r w:rsidRPr="00A867C4">
                <w:rPr>
                  <w:rFonts w:ascii="Arial" w:hAnsi="Arial" w:cs="Arial"/>
                  <w:noProof/>
                  <w:sz w:val="24"/>
                  <w:szCs w:val="24"/>
                  <w:lang w:val="en-US"/>
                </w:rPr>
                <w:t>15(6), pp. 13348-13405.</w:t>
              </w:r>
            </w:p>
            <w:p w14:paraId="5C3DB50C"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Davis, F., 1989. Perceived usefulness, perceived ease of use, and user acceptance of information technology. </w:t>
              </w:r>
              <w:r w:rsidRPr="00A867C4">
                <w:rPr>
                  <w:rFonts w:ascii="Arial" w:hAnsi="Arial" w:cs="Arial"/>
                  <w:i/>
                  <w:iCs/>
                  <w:noProof/>
                  <w:sz w:val="24"/>
                  <w:szCs w:val="24"/>
                  <w:lang w:val="en-US"/>
                </w:rPr>
                <w:t xml:space="preserve">MIS Quarterly, </w:t>
              </w:r>
              <w:r w:rsidRPr="00A867C4">
                <w:rPr>
                  <w:rFonts w:ascii="Arial" w:hAnsi="Arial" w:cs="Arial"/>
                  <w:noProof/>
                  <w:sz w:val="24"/>
                  <w:szCs w:val="24"/>
                  <w:lang w:val="en-US"/>
                </w:rPr>
                <w:t>Volume 13, pp. 319-340.</w:t>
              </w:r>
            </w:p>
            <w:p w14:paraId="4657695F"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Escobar-Rodrígueza, T. &amp; Carvajal-Trujillob, E., 2014. Online purchasing tickets for low cost carriers: An application of the unified theory of acceptance and use of technology (UTAUT) model. </w:t>
              </w:r>
              <w:r w:rsidRPr="00A867C4">
                <w:rPr>
                  <w:rFonts w:ascii="Arial" w:hAnsi="Arial" w:cs="Arial"/>
                  <w:i/>
                  <w:iCs/>
                  <w:noProof/>
                  <w:sz w:val="24"/>
                  <w:szCs w:val="24"/>
                  <w:lang w:val="en-US"/>
                </w:rPr>
                <w:t xml:space="preserve">Tourism Management, </w:t>
              </w:r>
              <w:r w:rsidRPr="00A867C4">
                <w:rPr>
                  <w:rFonts w:ascii="Arial" w:hAnsi="Arial" w:cs="Arial"/>
                  <w:noProof/>
                  <w:sz w:val="24"/>
                  <w:szCs w:val="24"/>
                  <w:lang w:val="en-US"/>
                </w:rPr>
                <w:t>Volume 43, pp. 70-88.</w:t>
              </w:r>
            </w:p>
            <w:p w14:paraId="22723D73"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Everett, M. R., 2003. </w:t>
              </w:r>
              <w:r w:rsidRPr="00A867C4">
                <w:rPr>
                  <w:rFonts w:ascii="Arial" w:hAnsi="Arial" w:cs="Arial"/>
                  <w:i/>
                  <w:iCs/>
                  <w:noProof/>
                  <w:sz w:val="24"/>
                  <w:szCs w:val="24"/>
                  <w:lang w:val="en-US"/>
                </w:rPr>
                <w:t xml:space="preserve">Diffusion of Innovations. </w:t>
              </w:r>
              <w:r w:rsidRPr="00A867C4">
                <w:rPr>
                  <w:rFonts w:ascii="Arial" w:hAnsi="Arial" w:cs="Arial"/>
                  <w:noProof/>
                  <w:sz w:val="24"/>
                  <w:szCs w:val="24"/>
                  <w:lang w:val="en-US"/>
                </w:rPr>
                <w:t>New York: The Free Press.</w:t>
              </w:r>
            </w:p>
            <w:p w14:paraId="13AC39C0" w14:textId="10510318"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Forrester, 2016. </w:t>
              </w:r>
              <w:r w:rsidRPr="00A867C4">
                <w:rPr>
                  <w:rFonts w:ascii="Arial" w:hAnsi="Arial" w:cs="Arial"/>
                  <w:i/>
                  <w:iCs/>
                  <w:noProof/>
                  <w:sz w:val="24"/>
                  <w:szCs w:val="24"/>
                  <w:lang w:val="en-US"/>
                </w:rPr>
                <w:t xml:space="preserve">2016 China Mobile Banking Functionality Benchmark. </w:t>
              </w:r>
              <w:r w:rsidRPr="00A867C4">
                <w:rPr>
                  <w:rFonts w:ascii="Arial" w:hAnsi="Arial" w:cs="Arial"/>
                  <w:noProof/>
                  <w:sz w:val="24"/>
                  <w:szCs w:val="24"/>
                  <w:lang w:val="en-US"/>
                </w:rPr>
                <w:t xml:space="preserve">[Online] </w:t>
              </w:r>
              <w:r w:rsidRPr="00A867C4">
                <w:rPr>
                  <w:rFonts w:ascii="Arial" w:hAnsi="Arial" w:cs="Arial"/>
                  <w:noProof/>
                  <w:sz w:val="24"/>
                  <w:szCs w:val="24"/>
                  <w:lang w:val="en-US"/>
                </w:rPr>
                <w:br/>
                <w:t>Available at:</w:t>
              </w:r>
              <w:r w:rsidR="00A867C4">
                <w:rPr>
                  <w:rFonts w:ascii="Arial" w:hAnsi="Arial" w:cs="Arial"/>
                  <w:noProof/>
                  <w:sz w:val="24"/>
                  <w:szCs w:val="24"/>
                  <w:lang w:val="en-US"/>
                </w:rPr>
                <w:t xml:space="preserve"> </w:t>
              </w:r>
              <w:r w:rsidRPr="00A867C4">
                <w:rPr>
                  <w:rFonts w:ascii="Arial" w:hAnsi="Arial" w:cs="Arial"/>
                  <w:noProof/>
                  <w:sz w:val="24"/>
                  <w:szCs w:val="24"/>
                  <w:u w:val="single"/>
                  <w:lang w:val="en-US"/>
                </w:rPr>
                <w:t>https://www.forrester.com/report/2016+China+Mobile+Banking+Functionality+Benchmark/-/E-RES133001#</w:t>
              </w:r>
              <w:r w:rsidRPr="00A867C4">
                <w:rPr>
                  <w:rFonts w:ascii="Arial" w:hAnsi="Arial" w:cs="Arial"/>
                  <w:noProof/>
                  <w:sz w:val="24"/>
                  <w:szCs w:val="24"/>
                  <w:lang w:val="en-US"/>
                </w:rPr>
                <w:t>[Accessed 10 April 2019].</w:t>
              </w:r>
            </w:p>
            <w:p w14:paraId="51302D7A" w14:textId="2B382F34"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Gazi, F., 2018. </w:t>
              </w:r>
              <w:r w:rsidRPr="00A867C4">
                <w:rPr>
                  <w:rFonts w:ascii="Arial" w:hAnsi="Arial" w:cs="Arial"/>
                  <w:i/>
                  <w:iCs/>
                  <w:noProof/>
                  <w:sz w:val="24"/>
                  <w:szCs w:val="24"/>
                  <w:lang w:val="en-US"/>
                </w:rPr>
                <w:t xml:space="preserve">What Is An E-Wallet And How Is It Different From A Credit Card?.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https://www.imoney.my/articles/choosing-e-wallet</w:t>
              </w:r>
              <w:r w:rsidRPr="00A867C4">
                <w:rPr>
                  <w:rFonts w:ascii="Arial" w:hAnsi="Arial" w:cs="Arial"/>
                  <w:noProof/>
                  <w:sz w:val="24"/>
                  <w:szCs w:val="24"/>
                  <w:lang w:val="en-US"/>
                </w:rPr>
                <w:t>[Accessed 6 July 2019].</w:t>
              </w:r>
            </w:p>
            <w:p w14:paraId="404D7A09"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lastRenderedPageBreak/>
                <w:t xml:space="preserve">Gerbing, D. W. &amp; and Anderson, J. C., 1992. Monte Carlo evaluations of goodness of fit indices for structural equation models. </w:t>
              </w:r>
              <w:r w:rsidRPr="00A867C4">
                <w:rPr>
                  <w:rFonts w:ascii="Arial" w:hAnsi="Arial" w:cs="Arial"/>
                  <w:i/>
                  <w:iCs/>
                  <w:noProof/>
                  <w:sz w:val="24"/>
                  <w:szCs w:val="24"/>
                  <w:lang w:val="en-US"/>
                </w:rPr>
                <w:t xml:space="preserve">Sociological Methods and Research, </w:t>
              </w:r>
              <w:r w:rsidRPr="00A867C4">
                <w:rPr>
                  <w:rFonts w:ascii="Arial" w:hAnsi="Arial" w:cs="Arial"/>
                  <w:noProof/>
                  <w:sz w:val="24"/>
                  <w:szCs w:val="24"/>
                  <w:lang w:val="en-US"/>
                </w:rPr>
                <w:t>21(2), pp. 132-160.</w:t>
              </w:r>
            </w:p>
            <w:p w14:paraId="774F8781"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Gharaibeh, M. K. &amp; Arshad, M. R. M., 2018. Using the UTAUT2 Model to Determine Factors Affecting Adoption of Mobile Banking Services: A Qualitative Approach. </w:t>
              </w:r>
              <w:r w:rsidRPr="00A867C4">
                <w:rPr>
                  <w:rFonts w:ascii="Arial" w:hAnsi="Arial" w:cs="Arial"/>
                  <w:i/>
                  <w:iCs/>
                  <w:noProof/>
                  <w:sz w:val="24"/>
                  <w:szCs w:val="24"/>
                  <w:lang w:val="en-US"/>
                </w:rPr>
                <w:t xml:space="preserve">iJIM, </w:t>
              </w:r>
              <w:r w:rsidRPr="00A867C4">
                <w:rPr>
                  <w:rFonts w:ascii="Arial" w:hAnsi="Arial" w:cs="Arial"/>
                  <w:noProof/>
                  <w:sz w:val="24"/>
                  <w:szCs w:val="24"/>
                  <w:lang w:val="en-US"/>
                </w:rPr>
                <w:t>12(4), pp. 123-134.</w:t>
              </w:r>
            </w:p>
            <w:p w14:paraId="410E50B5"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Goeke, L. &amp; Pousttchi, K., 2010. A scenario-based analysis of mobile. </w:t>
              </w:r>
              <w:r w:rsidRPr="00A867C4">
                <w:rPr>
                  <w:rFonts w:ascii="Arial" w:hAnsi="Arial" w:cs="Arial"/>
                  <w:i/>
                  <w:iCs/>
                  <w:noProof/>
                  <w:sz w:val="24"/>
                  <w:szCs w:val="24"/>
                  <w:lang w:val="en-US"/>
                </w:rPr>
                <w:t xml:space="preserve">In Mobile Business and 2010 Ninth Global Mobility Roundtable (ICMBGMR), 2010 Ninth International Conference , </w:t>
              </w:r>
              <w:r w:rsidRPr="00A867C4">
                <w:rPr>
                  <w:rFonts w:ascii="Arial" w:hAnsi="Arial" w:cs="Arial"/>
                  <w:noProof/>
                  <w:sz w:val="24"/>
                  <w:szCs w:val="24"/>
                  <w:lang w:val="en-US"/>
                </w:rPr>
                <w:t>pp. 371-378.</w:t>
              </w:r>
            </w:p>
            <w:p w14:paraId="5D3AF882"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Gogtay, N. &amp; Thatte, U., 2017. Principles of Correlation Analysis. </w:t>
              </w:r>
              <w:r w:rsidRPr="00A867C4">
                <w:rPr>
                  <w:rFonts w:ascii="Arial" w:hAnsi="Arial" w:cs="Arial"/>
                  <w:i/>
                  <w:iCs/>
                  <w:noProof/>
                  <w:sz w:val="24"/>
                  <w:szCs w:val="24"/>
                  <w:lang w:val="en-US"/>
                </w:rPr>
                <w:t xml:space="preserve">Journal of The Association of Physicians of India, </w:t>
              </w:r>
              <w:r w:rsidRPr="00A867C4">
                <w:rPr>
                  <w:rFonts w:ascii="Arial" w:hAnsi="Arial" w:cs="Arial"/>
                  <w:noProof/>
                  <w:sz w:val="24"/>
                  <w:szCs w:val="24"/>
                  <w:lang w:val="en-US"/>
                </w:rPr>
                <w:t>Volume 65, pp. 78-81.</w:t>
              </w:r>
            </w:p>
            <w:p w14:paraId="3A5C7B61"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Greener, S. &amp; Martelli, J., 2015. </w:t>
              </w:r>
              <w:r w:rsidRPr="00A867C4">
                <w:rPr>
                  <w:rFonts w:ascii="Arial" w:hAnsi="Arial" w:cs="Arial"/>
                  <w:i/>
                  <w:iCs/>
                  <w:noProof/>
                  <w:sz w:val="24"/>
                  <w:szCs w:val="24"/>
                  <w:lang w:val="en-US"/>
                </w:rPr>
                <w:t xml:space="preserve">An introduction to business research methods.. </w:t>
              </w:r>
              <w:r w:rsidRPr="00A867C4">
                <w:rPr>
                  <w:rFonts w:ascii="Arial" w:hAnsi="Arial" w:cs="Arial"/>
                  <w:noProof/>
                  <w:sz w:val="24"/>
                  <w:szCs w:val="24"/>
                  <w:lang w:val="en-US"/>
                </w:rPr>
                <w:t>s.l.:s.n.</w:t>
              </w:r>
            </w:p>
            <w:p w14:paraId="08F5FE26" w14:textId="3A3F5EF3"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Guillaume, 2014. </w:t>
              </w:r>
              <w:r w:rsidRPr="00A867C4">
                <w:rPr>
                  <w:rFonts w:ascii="Arial" w:hAnsi="Arial" w:cs="Arial"/>
                  <w:i/>
                  <w:iCs/>
                  <w:noProof/>
                  <w:sz w:val="24"/>
                  <w:szCs w:val="24"/>
                  <w:lang w:val="en-US"/>
                </w:rPr>
                <w:t xml:space="preserve">Tag Archives: secure element. </w:t>
              </w:r>
              <w:r w:rsidRPr="00A867C4">
                <w:rPr>
                  <w:rFonts w:ascii="Arial" w:hAnsi="Arial" w:cs="Arial"/>
                  <w:noProof/>
                  <w:sz w:val="24"/>
                  <w:szCs w:val="24"/>
                  <w:lang w:val="en-US"/>
                </w:rPr>
                <w:t>[Online]</w:t>
              </w:r>
              <w:r w:rsidR="00A867C4">
                <w:rPr>
                  <w:rFonts w:ascii="Arial" w:hAnsi="Arial" w:cs="Arial"/>
                  <w:noProof/>
                  <w:sz w:val="24"/>
                  <w:szCs w:val="24"/>
                  <w:lang w:val="en-US"/>
                </w:rPr>
                <w:t xml:space="preserve"> </w:t>
              </w:r>
              <w:r w:rsidRPr="00A867C4">
                <w:rPr>
                  <w:rFonts w:ascii="Arial" w:hAnsi="Arial" w:cs="Arial"/>
                  <w:noProof/>
                  <w:sz w:val="24"/>
                  <w:szCs w:val="24"/>
                  <w:lang w:val="en-US"/>
                </w:rPr>
                <w:t xml:space="preserve">Available at: </w:t>
              </w:r>
              <w:r w:rsidRPr="00A867C4">
                <w:rPr>
                  <w:rFonts w:ascii="Arial" w:hAnsi="Arial" w:cs="Arial"/>
                  <w:noProof/>
                  <w:sz w:val="24"/>
                  <w:szCs w:val="24"/>
                  <w:u w:val="single"/>
                  <w:lang w:val="en-US"/>
                </w:rPr>
                <w:t>https://nfcforall.wordpress.com/tag/secure-element/</w:t>
              </w:r>
              <w:r w:rsidRPr="00A867C4">
                <w:rPr>
                  <w:rFonts w:ascii="Arial" w:hAnsi="Arial" w:cs="Arial"/>
                  <w:noProof/>
                  <w:sz w:val="24"/>
                  <w:szCs w:val="24"/>
                  <w:lang w:val="en-US"/>
                </w:rPr>
                <w:t>[Accessed 24 April 2019].</w:t>
              </w:r>
            </w:p>
            <w:p w14:paraId="6023BD56" w14:textId="227E71FB"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ICEMD, 2016. </w:t>
              </w:r>
              <w:r w:rsidRPr="00A867C4">
                <w:rPr>
                  <w:rFonts w:ascii="Arial" w:hAnsi="Arial" w:cs="Arial"/>
                  <w:i/>
                  <w:iCs/>
                  <w:noProof/>
                  <w:sz w:val="24"/>
                  <w:szCs w:val="24"/>
                  <w:lang w:val="en-US"/>
                </w:rPr>
                <w:t xml:space="preserve">Types of Mobile Payments.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http://blogs.icemd.com/blog-moma-trends-mobile-payments/types-of-mobile-payments/</w:t>
              </w:r>
              <w:r w:rsidRPr="00A867C4">
                <w:rPr>
                  <w:rFonts w:ascii="Arial" w:hAnsi="Arial" w:cs="Arial"/>
                  <w:noProof/>
                  <w:sz w:val="24"/>
                  <w:szCs w:val="24"/>
                  <w:lang w:val="en-US"/>
                </w:rPr>
                <w:t>[Accessed 22 April 2019].</w:t>
              </w:r>
            </w:p>
            <w:p w14:paraId="56237BA9"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Intel, 2013. </w:t>
              </w:r>
              <w:r w:rsidRPr="00A867C4">
                <w:rPr>
                  <w:rFonts w:ascii="Arial" w:hAnsi="Arial" w:cs="Arial"/>
                  <w:i/>
                  <w:iCs/>
                  <w:noProof/>
                  <w:sz w:val="24"/>
                  <w:szCs w:val="24"/>
                  <w:lang w:val="en-US"/>
                </w:rPr>
                <w:t xml:space="preserve">AN OVERVIEW OF NEAR FIELD COMMUNICATIONS (NFC). </w:t>
              </w:r>
              <w:r w:rsidRPr="00A867C4">
                <w:rPr>
                  <w:rFonts w:ascii="Arial" w:hAnsi="Arial" w:cs="Arial"/>
                  <w:noProof/>
                  <w:sz w:val="24"/>
                  <w:szCs w:val="24"/>
                  <w:lang w:val="en-US"/>
                </w:rPr>
                <w:t xml:space="preserve">[Online] </w:t>
              </w:r>
              <w:r w:rsidRPr="00A867C4">
                <w:rPr>
                  <w:rFonts w:ascii="Arial" w:hAnsi="Arial" w:cs="Arial"/>
                  <w:noProof/>
                  <w:sz w:val="24"/>
                  <w:szCs w:val="24"/>
                  <w:lang w:val="en-US"/>
                </w:rPr>
                <w:br/>
                <w:t xml:space="preserve">Available at: </w:t>
              </w:r>
              <w:r w:rsidRPr="00A867C4">
                <w:rPr>
                  <w:rFonts w:ascii="Arial" w:hAnsi="Arial" w:cs="Arial"/>
                  <w:noProof/>
                  <w:sz w:val="24"/>
                  <w:szCs w:val="24"/>
                  <w:u w:val="single"/>
                  <w:lang w:val="en-US"/>
                </w:rPr>
                <w:t>https://01.org/blogs/sortiz/2013/overview-near-field-communications-nfc</w:t>
              </w:r>
              <w:r w:rsidRPr="00A867C4">
                <w:rPr>
                  <w:rFonts w:ascii="Arial" w:hAnsi="Arial" w:cs="Arial"/>
                  <w:noProof/>
                  <w:sz w:val="24"/>
                  <w:szCs w:val="24"/>
                  <w:lang w:val="en-US"/>
                </w:rPr>
                <w:br/>
                <w:t>[Accessed 23 April 2019].</w:t>
              </w:r>
            </w:p>
            <w:p w14:paraId="2A4BE00E"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Joshi, A., Kale, S. &amp; Pal, S. C. a. D. K., 2015. Likert Scale: Explored and Explained. </w:t>
              </w:r>
              <w:r w:rsidRPr="00A867C4">
                <w:rPr>
                  <w:rFonts w:ascii="Arial" w:hAnsi="Arial" w:cs="Arial"/>
                  <w:i/>
                  <w:iCs/>
                  <w:noProof/>
                  <w:sz w:val="24"/>
                  <w:szCs w:val="24"/>
                  <w:lang w:val="en-US"/>
                </w:rPr>
                <w:t xml:space="preserve">British Journal of Applied Science &amp; Technology, </w:t>
              </w:r>
              <w:r w:rsidRPr="00A867C4">
                <w:rPr>
                  <w:rFonts w:ascii="Arial" w:hAnsi="Arial" w:cs="Arial"/>
                  <w:noProof/>
                  <w:sz w:val="24"/>
                  <w:szCs w:val="24"/>
                  <w:lang w:val="en-US"/>
                </w:rPr>
                <w:t>7(4), pp. 396-403.</w:t>
              </w:r>
            </w:p>
            <w:p w14:paraId="3BDF54E0"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Karami, H., 2014. Exploratory FactorAnalysis as a Construct Validation Tool: (Mis) applications in Applied Linguistics Research. </w:t>
              </w:r>
              <w:r w:rsidRPr="00A867C4">
                <w:rPr>
                  <w:rFonts w:ascii="Arial" w:hAnsi="Arial" w:cs="Arial"/>
                  <w:i/>
                  <w:iCs/>
                  <w:noProof/>
                  <w:sz w:val="24"/>
                  <w:szCs w:val="24"/>
                  <w:lang w:val="en-US"/>
                </w:rPr>
                <w:t xml:space="preserve">TESOL Journal., </w:t>
              </w:r>
              <w:r w:rsidRPr="00A867C4">
                <w:rPr>
                  <w:rFonts w:ascii="Arial" w:hAnsi="Arial" w:cs="Arial"/>
                  <w:noProof/>
                  <w:sz w:val="24"/>
                  <w:szCs w:val="24"/>
                  <w:lang w:val="en-US"/>
                </w:rPr>
                <w:t>6(3), pp. 476-498.</w:t>
              </w:r>
            </w:p>
            <w:p w14:paraId="01C7DC69"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Lai, I. K. W., 2015. Traveler Acceptance of an App-Based Mobile Tour Guide. </w:t>
              </w:r>
              <w:r w:rsidRPr="00A867C4">
                <w:rPr>
                  <w:rFonts w:ascii="Arial" w:hAnsi="Arial" w:cs="Arial"/>
                  <w:i/>
                  <w:iCs/>
                  <w:noProof/>
                  <w:sz w:val="24"/>
                  <w:szCs w:val="24"/>
                  <w:lang w:val="en-US"/>
                </w:rPr>
                <w:t xml:space="preserve">Journal of Hospitality &amp; Tourism Research, </w:t>
              </w:r>
              <w:r w:rsidRPr="00A867C4">
                <w:rPr>
                  <w:rFonts w:ascii="Arial" w:hAnsi="Arial" w:cs="Arial"/>
                  <w:noProof/>
                  <w:sz w:val="24"/>
                  <w:szCs w:val="24"/>
                  <w:lang w:val="en-US"/>
                </w:rPr>
                <w:t>39(3), pp. 401-432.</w:t>
              </w:r>
            </w:p>
            <w:p w14:paraId="6B5F631C"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lastRenderedPageBreak/>
                <w:t xml:space="preserve">Larkotey, W. O., Amoako, P. Y. &amp; Dey, E. A. L. a. E., 2013. Adoption of Mobile Payment Systems in Ghana. </w:t>
              </w:r>
              <w:r w:rsidRPr="00A867C4">
                <w:rPr>
                  <w:rFonts w:ascii="Arial" w:hAnsi="Arial" w:cs="Arial"/>
                  <w:i/>
                  <w:iCs/>
                  <w:noProof/>
                  <w:sz w:val="24"/>
                  <w:szCs w:val="24"/>
                  <w:lang w:val="en-US"/>
                </w:rPr>
                <w:t xml:space="preserve">International Journal of Societal Applications of Computer Science, </w:t>
              </w:r>
              <w:r w:rsidRPr="00A867C4">
                <w:rPr>
                  <w:rFonts w:ascii="Arial" w:hAnsi="Arial" w:cs="Arial"/>
                  <w:noProof/>
                  <w:sz w:val="24"/>
                  <w:szCs w:val="24"/>
                  <w:lang w:val="en-US"/>
                </w:rPr>
                <w:t>2(4), pp. 367-372.</w:t>
              </w:r>
            </w:p>
            <w:p w14:paraId="456A2781"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Lerner, T., 2013. </w:t>
              </w:r>
              <w:r w:rsidRPr="00A867C4">
                <w:rPr>
                  <w:rFonts w:ascii="Arial" w:hAnsi="Arial" w:cs="Arial"/>
                  <w:i/>
                  <w:iCs/>
                  <w:noProof/>
                  <w:sz w:val="24"/>
                  <w:szCs w:val="24"/>
                  <w:lang w:val="en-US"/>
                </w:rPr>
                <w:t xml:space="preserve">Mobile Payment. </w:t>
              </w:r>
              <w:r w:rsidRPr="00A867C4">
                <w:rPr>
                  <w:rFonts w:ascii="Arial" w:hAnsi="Arial" w:cs="Arial"/>
                  <w:noProof/>
                  <w:sz w:val="24"/>
                  <w:szCs w:val="24"/>
                  <w:lang w:val="en-US"/>
                </w:rPr>
                <w:t>Mainz: Springer Fachmedien Wiesbaden.</w:t>
              </w:r>
            </w:p>
            <w:p w14:paraId="147A53DC"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Liébana-Cabanillas, F., Luna, I. R. d. &amp; Montoro-Ríos, F., 2017. Intention to use new mobile payment systems: a comparative analysis of SMS and NFC payments. </w:t>
              </w:r>
              <w:r w:rsidRPr="00A867C4">
                <w:rPr>
                  <w:rFonts w:ascii="Arial" w:hAnsi="Arial" w:cs="Arial"/>
                  <w:i/>
                  <w:iCs/>
                  <w:noProof/>
                  <w:sz w:val="24"/>
                  <w:szCs w:val="24"/>
                  <w:lang w:val="en-US"/>
                </w:rPr>
                <w:t xml:space="preserve">Economic Research-Ekonomska Istraživanja, </w:t>
              </w:r>
              <w:r w:rsidRPr="00A867C4">
                <w:rPr>
                  <w:rFonts w:ascii="Arial" w:hAnsi="Arial" w:cs="Arial"/>
                  <w:noProof/>
                  <w:sz w:val="24"/>
                  <w:szCs w:val="24"/>
                  <w:lang w:val="en-US"/>
                </w:rPr>
                <w:t>30(1), pp. 892-910.</w:t>
              </w:r>
            </w:p>
            <w:p w14:paraId="33EFEA27"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Liébana-Cabanillas, F., Muñoz-Leiva, F. &amp; &amp; Sánchez-Fernández, J., 2018. A global approach to the analysis of user behavior in mobile payment systems in the new electronic environment. </w:t>
              </w:r>
              <w:r w:rsidRPr="00A867C4">
                <w:rPr>
                  <w:rFonts w:ascii="Arial" w:hAnsi="Arial" w:cs="Arial"/>
                  <w:i/>
                  <w:iCs/>
                  <w:noProof/>
                  <w:sz w:val="24"/>
                  <w:szCs w:val="24"/>
                  <w:lang w:val="en-US"/>
                </w:rPr>
                <w:t xml:space="preserve">Service Business, </w:t>
              </w:r>
              <w:r w:rsidRPr="00A867C4">
                <w:rPr>
                  <w:rFonts w:ascii="Arial" w:hAnsi="Arial" w:cs="Arial"/>
                  <w:noProof/>
                  <w:sz w:val="24"/>
                  <w:szCs w:val="24"/>
                  <w:lang w:val="en-US"/>
                </w:rPr>
                <w:t>12(1), pp. 25-64.</w:t>
              </w:r>
            </w:p>
            <w:p w14:paraId="15F69BBC"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Luna, I. R. d., Montoro-Ríos, F., Liébana-Cabanillas, F. &amp; Luna, J. G. d., 2017. NFC technology acceptance for mobile payments: A Brazilian Perspective. </w:t>
              </w:r>
              <w:r w:rsidRPr="00A867C4">
                <w:rPr>
                  <w:rFonts w:ascii="Arial" w:hAnsi="Arial" w:cs="Arial"/>
                  <w:i/>
                  <w:iCs/>
                  <w:noProof/>
                  <w:sz w:val="24"/>
                  <w:szCs w:val="24"/>
                  <w:lang w:val="en-US"/>
                </w:rPr>
                <w:t xml:space="preserve">REVIEw Of BuSINESS MANAGEMENT , </w:t>
              </w:r>
              <w:r w:rsidRPr="00A867C4">
                <w:rPr>
                  <w:rFonts w:ascii="Arial" w:hAnsi="Arial" w:cs="Arial"/>
                  <w:noProof/>
                  <w:sz w:val="24"/>
                  <w:szCs w:val="24"/>
                  <w:lang w:val="en-US"/>
                </w:rPr>
                <w:t>19(63), pp. 82-103.</w:t>
              </w:r>
            </w:p>
            <w:p w14:paraId="30C12C4D" w14:textId="735545A3"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Maring, J., 2018. </w:t>
              </w:r>
              <w:r w:rsidRPr="00A867C4">
                <w:rPr>
                  <w:rFonts w:ascii="Arial" w:hAnsi="Arial" w:cs="Arial"/>
                  <w:i/>
                  <w:iCs/>
                  <w:noProof/>
                  <w:sz w:val="24"/>
                  <w:szCs w:val="24"/>
                  <w:lang w:val="en-US"/>
                </w:rPr>
                <w:t xml:space="preserve">Google Pay launches to replace Android Pay and Google Wallet.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https://www.androidcentral.com/google-pay-launches-replace-android-pay-and-google-wallet</w:t>
              </w:r>
              <w:r w:rsidRPr="00A867C4">
                <w:rPr>
                  <w:rFonts w:ascii="Arial" w:hAnsi="Arial" w:cs="Arial"/>
                  <w:noProof/>
                  <w:sz w:val="24"/>
                  <w:szCs w:val="24"/>
                  <w:lang w:val="en-US"/>
                </w:rPr>
                <w:t>[Accessed 23 April 2019].</w:t>
              </w:r>
            </w:p>
            <w:p w14:paraId="7DCD57DE"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Martins, C., TiagoOliveira &amp; Popovič, A., 2014. Understanding the Internet banking adoption: A unified theory of acceptance and use of technology and perceived risk application. </w:t>
              </w:r>
              <w:r w:rsidRPr="00A867C4">
                <w:rPr>
                  <w:rFonts w:ascii="Arial" w:hAnsi="Arial" w:cs="Arial"/>
                  <w:i/>
                  <w:iCs/>
                  <w:noProof/>
                  <w:sz w:val="24"/>
                  <w:szCs w:val="24"/>
                  <w:lang w:val="en-US"/>
                </w:rPr>
                <w:t xml:space="preserve">International Journal of Information Management, </w:t>
              </w:r>
              <w:r w:rsidRPr="00A867C4">
                <w:rPr>
                  <w:rFonts w:ascii="Arial" w:hAnsi="Arial" w:cs="Arial"/>
                  <w:noProof/>
                  <w:sz w:val="24"/>
                  <w:szCs w:val="24"/>
                  <w:lang w:val="en-US"/>
                </w:rPr>
                <w:t>34(1), pp. 1-13.</w:t>
              </w:r>
            </w:p>
            <w:p w14:paraId="49B0CDF1"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Monette, D. R., Sullivan, T. J. &amp; DeJong, C. R., 2002. </w:t>
              </w:r>
              <w:r w:rsidRPr="00A867C4">
                <w:rPr>
                  <w:rFonts w:ascii="Arial" w:hAnsi="Arial" w:cs="Arial"/>
                  <w:i/>
                  <w:iCs/>
                  <w:noProof/>
                  <w:sz w:val="24"/>
                  <w:szCs w:val="24"/>
                  <w:lang w:val="en-US"/>
                </w:rPr>
                <w:t xml:space="preserve">Applied social. </w:t>
              </w:r>
              <w:r w:rsidRPr="00A867C4">
                <w:rPr>
                  <w:rFonts w:ascii="Arial" w:hAnsi="Arial" w:cs="Arial"/>
                  <w:noProof/>
                  <w:sz w:val="24"/>
                  <w:szCs w:val="24"/>
                  <w:lang w:val="en-US"/>
                </w:rPr>
                <w:t>3rd ed. Forth Worth: Harcourt Brace.</w:t>
              </w:r>
            </w:p>
            <w:p w14:paraId="1ED97EC7"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Muna, Y. P., Khalidb, H. &amp; Nadarajaha, a. D., 2017. Millennials’ Perception on Mobile Payment Services in Malaysia. </w:t>
              </w:r>
              <w:r w:rsidRPr="00A867C4">
                <w:rPr>
                  <w:rFonts w:ascii="Arial" w:hAnsi="Arial" w:cs="Arial"/>
                  <w:i/>
                  <w:iCs/>
                  <w:noProof/>
                  <w:sz w:val="24"/>
                  <w:szCs w:val="24"/>
                  <w:lang w:val="en-US"/>
                </w:rPr>
                <w:t xml:space="preserve">Procedia Computer Science, </w:t>
              </w:r>
              <w:r w:rsidRPr="00A867C4">
                <w:rPr>
                  <w:rFonts w:ascii="Arial" w:hAnsi="Arial" w:cs="Arial"/>
                  <w:noProof/>
                  <w:sz w:val="24"/>
                  <w:szCs w:val="24"/>
                  <w:lang w:val="en-US"/>
                </w:rPr>
                <w:t>Volume 124, pp. 397-404.</w:t>
              </w:r>
            </w:p>
            <w:p w14:paraId="18E1652C" w14:textId="762469D6"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NFC, 2019. </w:t>
              </w:r>
              <w:r w:rsidRPr="00A867C4">
                <w:rPr>
                  <w:rFonts w:ascii="Arial" w:hAnsi="Arial" w:cs="Arial"/>
                  <w:i/>
                  <w:iCs/>
                  <w:noProof/>
                  <w:sz w:val="24"/>
                  <w:szCs w:val="24"/>
                  <w:lang w:val="en-US"/>
                </w:rPr>
                <w:t xml:space="preserve">NFC Money Transfer Specification Alternative To QR Codes Announced.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https://nfc-forum.org/newsroom/nfc-money-transfer-specification-alternative-to-qr-codes-announced/</w:t>
              </w:r>
              <w:r w:rsidRPr="00A867C4">
                <w:rPr>
                  <w:rFonts w:ascii="Arial" w:hAnsi="Arial" w:cs="Arial"/>
                  <w:noProof/>
                  <w:sz w:val="24"/>
                  <w:szCs w:val="24"/>
                  <w:lang w:val="en-US"/>
                </w:rPr>
                <w:t>[Accessed 10 August March].</w:t>
              </w:r>
            </w:p>
            <w:p w14:paraId="19F30A66" w14:textId="7E721289"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lastRenderedPageBreak/>
                <w:t xml:space="preserve">Numbeo, 2019a. </w:t>
              </w:r>
              <w:r w:rsidRPr="00A867C4">
                <w:rPr>
                  <w:rFonts w:ascii="Arial" w:hAnsi="Arial" w:cs="Arial"/>
                  <w:i/>
                  <w:iCs/>
                  <w:noProof/>
                  <w:sz w:val="24"/>
                  <w:szCs w:val="24"/>
                  <w:lang w:val="en-US"/>
                </w:rPr>
                <w:t xml:space="preserve">Crime Index for Country 2019 Mid-Year.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https://www.numbeo.com/crime/rankings_by_country.jsp</w:t>
              </w:r>
              <w:r w:rsidRPr="00A867C4">
                <w:rPr>
                  <w:rFonts w:ascii="Arial" w:hAnsi="Arial" w:cs="Arial"/>
                  <w:noProof/>
                  <w:sz w:val="24"/>
                  <w:szCs w:val="24"/>
                  <w:lang w:val="en-US"/>
                </w:rPr>
                <w:t>[Accessed 1 August 2019].</w:t>
              </w:r>
            </w:p>
            <w:p w14:paraId="1BE2B47D" w14:textId="5252940C"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Numbeo, 2019b. </w:t>
              </w:r>
              <w:r w:rsidRPr="00A867C4">
                <w:rPr>
                  <w:rFonts w:ascii="Arial" w:hAnsi="Arial" w:cs="Arial"/>
                  <w:i/>
                  <w:iCs/>
                  <w:noProof/>
                  <w:sz w:val="24"/>
                  <w:szCs w:val="24"/>
                  <w:lang w:val="en-US"/>
                </w:rPr>
                <w:t xml:space="preserve">South-Eastern Asia: Crime Index by Country 2019 Mid-Year. </w:t>
              </w:r>
              <w:r w:rsidRPr="00A867C4">
                <w:rPr>
                  <w:rFonts w:ascii="Arial" w:hAnsi="Arial" w:cs="Arial"/>
                  <w:noProof/>
                  <w:sz w:val="24"/>
                  <w:szCs w:val="24"/>
                  <w:lang w:val="en-US"/>
                </w:rPr>
                <w:t>[Online]Available at:</w:t>
              </w:r>
              <w:r w:rsidR="00A867C4">
                <w:rPr>
                  <w:rFonts w:ascii="Arial" w:hAnsi="Arial" w:cs="Arial"/>
                  <w:noProof/>
                  <w:sz w:val="24"/>
                  <w:szCs w:val="24"/>
                  <w:lang w:val="en-US"/>
                </w:rPr>
                <w:t xml:space="preserve"> </w:t>
              </w:r>
              <w:r w:rsidRPr="00A867C4">
                <w:rPr>
                  <w:rFonts w:ascii="Arial" w:hAnsi="Arial" w:cs="Arial"/>
                  <w:noProof/>
                  <w:sz w:val="24"/>
                  <w:szCs w:val="24"/>
                  <w:u w:val="single"/>
                  <w:lang w:val="en-US"/>
                </w:rPr>
                <w:t>https://www.numbeo.com/crime/rankings_by_country.jsp?title=2019-mid&amp;region=035</w:t>
              </w:r>
              <w:r w:rsidRPr="00A867C4">
                <w:rPr>
                  <w:rFonts w:ascii="Arial" w:hAnsi="Arial" w:cs="Arial"/>
                  <w:noProof/>
                  <w:sz w:val="24"/>
                  <w:szCs w:val="24"/>
                  <w:lang w:val="en-US"/>
                </w:rPr>
                <w:t>[Accessed 1 Aug 2019].</w:t>
              </w:r>
            </w:p>
            <w:p w14:paraId="6332D32F"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Pala, D., Vanijjab, V. &amp; Papasratornc, B., 2015. An Empirical Analysis towards the Adoption of NFC Mobile Payment System by the End User. </w:t>
              </w:r>
              <w:r w:rsidRPr="00A867C4">
                <w:rPr>
                  <w:rFonts w:ascii="Arial" w:hAnsi="Arial" w:cs="Arial"/>
                  <w:i/>
                  <w:iCs/>
                  <w:noProof/>
                  <w:sz w:val="24"/>
                  <w:szCs w:val="24"/>
                  <w:lang w:val="en-US"/>
                </w:rPr>
                <w:t xml:space="preserve">Procedia Computer Science , </w:t>
              </w:r>
              <w:r w:rsidRPr="00A867C4">
                <w:rPr>
                  <w:rFonts w:ascii="Arial" w:hAnsi="Arial" w:cs="Arial"/>
                  <w:noProof/>
                  <w:sz w:val="24"/>
                  <w:szCs w:val="24"/>
                  <w:lang w:val="en-US"/>
                </w:rPr>
                <w:t>pp. 13-25.</w:t>
              </w:r>
            </w:p>
            <w:p w14:paraId="73CD6585" w14:textId="77777777" w:rsidR="00A867C4"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Pallant, J., 2013. </w:t>
              </w:r>
              <w:r w:rsidRPr="00A867C4">
                <w:rPr>
                  <w:rFonts w:ascii="Arial" w:hAnsi="Arial" w:cs="Arial"/>
                  <w:i/>
                  <w:iCs/>
                  <w:noProof/>
                  <w:sz w:val="24"/>
                  <w:szCs w:val="24"/>
                  <w:lang w:val="en-US"/>
                </w:rPr>
                <w:t xml:space="preserve">SPSS Survival Manual. A step by step guide to data analysis using SPSS.. </w:t>
              </w:r>
              <w:r w:rsidRPr="00A867C4">
                <w:rPr>
                  <w:rFonts w:ascii="Arial" w:hAnsi="Arial" w:cs="Arial"/>
                  <w:noProof/>
                  <w:sz w:val="24"/>
                  <w:szCs w:val="24"/>
                  <w:lang w:val="en-US"/>
                </w:rPr>
                <w:t>4th ed. Maidenhead: Open University Press.</w:t>
              </w:r>
            </w:p>
            <w:p w14:paraId="3DE45FAB" w14:textId="43C4E88D"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Pergler, E., Daniela Glatz, C. A. &amp; Schamberger, R., 2014. Acceptance and Value of Mobile Payment Service Designs in Complex Ecosystems.</w:t>
              </w:r>
              <w:r w:rsidR="00A867C4" w:rsidRPr="00A867C4">
                <w:rPr>
                  <w:rFonts w:ascii="Arial" w:hAnsi="Arial" w:cs="Arial"/>
                  <w:noProof/>
                  <w:sz w:val="24"/>
                  <w:szCs w:val="24"/>
                  <w:lang w:val="en-US"/>
                </w:rPr>
                <w:t xml:space="preserve"> </w:t>
              </w:r>
              <w:r w:rsidRPr="00A867C4">
                <w:rPr>
                  <w:rFonts w:ascii="Arial" w:hAnsi="Arial" w:cs="Arial"/>
                  <w:i/>
                  <w:iCs/>
                  <w:noProof/>
                  <w:sz w:val="24"/>
                  <w:szCs w:val="24"/>
                  <w:lang w:val="en-US"/>
                </w:rPr>
                <w:t xml:space="preserve">InternationalJournalonAdvancesinInternetTechnology, </w:t>
              </w:r>
              <w:r w:rsidRPr="00A867C4">
                <w:rPr>
                  <w:rFonts w:ascii="Arial" w:hAnsi="Arial" w:cs="Arial"/>
                  <w:noProof/>
                  <w:sz w:val="24"/>
                  <w:szCs w:val="24"/>
                  <w:lang w:val="en-US"/>
                </w:rPr>
                <w:t>7(3-4), pp. 183-192.</w:t>
              </w:r>
            </w:p>
            <w:p w14:paraId="7D36F2D7"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Pham, T.-T. T. &amp; Ho, J. C., 2015. The effects of product-related, personal-related factors and attractiveness of alternatives on consumer adoption of NFC-based mobile payments. </w:t>
              </w:r>
              <w:r w:rsidRPr="00A867C4">
                <w:rPr>
                  <w:rFonts w:ascii="Arial" w:hAnsi="Arial" w:cs="Arial"/>
                  <w:i/>
                  <w:iCs/>
                  <w:noProof/>
                  <w:sz w:val="24"/>
                  <w:szCs w:val="24"/>
                  <w:lang w:val="en-US"/>
                </w:rPr>
                <w:t xml:space="preserve">Technology in Society, </w:t>
              </w:r>
              <w:r w:rsidRPr="00A867C4">
                <w:rPr>
                  <w:rFonts w:ascii="Arial" w:hAnsi="Arial" w:cs="Arial"/>
                  <w:noProof/>
                  <w:sz w:val="24"/>
                  <w:szCs w:val="24"/>
                  <w:lang w:val="en-US"/>
                </w:rPr>
                <w:t>Volume 43, pp. 159-172.</w:t>
              </w:r>
            </w:p>
            <w:p w14:paraId="400F2C80" w14:textId="2C49C87B"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Phneah, E., 2012. </w:t>
              </w:r>
              <w:r w:rsidRPr="00A867C4">
                <w:rPr>
                  <w:rFonts w:ascii="Arial" w:hAnsi="Arial" w:cs="Arial"/>
                  <w:i/>
                  <w:iCs/>
                  <w:noProof/>
                  <w:sz w:val="24"/>
                  <w:szCs w:val="24"/>
                  <w:lang w:val="en-US"/>
                </w:rPr>
                <w:t xml:space="preserve">Mobile payments top NFC application in Asia. </w:t>
              </w:r>
              <w:r w:rsidRPr="00A867C4">
                <w:rPr>
                  <w:rFonts w:ascii="Arial" w:hAnsi="Arial" w:cs="Arial"/>
                  <w:noProof/>
                  <w:sz w:val="24"/>
                  <w:szCs w:val="24"/>
                  <w:lang w:val="en-US"/>
                </w:rPr>
                <w:t xml:space="preserve">[Online] </w:t>
              </w:r>
              <w:r w:rsidRPr="00A867C4">
                <w:rPr>
                  <w:rFonts w:ascii="Arial" w:hAnsi="Arial" w:cs="Arial"/>
                  <w:noProof/>
                  <w:sz w:val="24"/>
                  <w:szCs w:val="24"/>
                  <w:lang w:val="en-US"/>
                </w:rPr>
                <w:br/>
                <w:t xml:space="preserve">Available at: </w:t>
              </w:r>
              <w:r w:rsidRPr="00A867C4">
                <w:rPr>
                  <w:rFonts w:ascii="Arial" w:hAnsi="Arial" w:cs="Arial"/>
                  <w:noProof/>
                  <w:sz w:val="24"/>
                  <w:szCs w:val="24"/>
                  <w:u w:val="single"/>
                  <w:lang w:val="en-US"/>
                </w:rPr>
                <w:t>https://www.zdnet.com/article/mobile-payments-top-nfc-application-in-asia/</w:t>
              </w:r>
              <w:r w:rsidR="00A867C4" w:rsidRPr="00A867C4">
                <w:rPr>
                  <w:rFonts w:ascii="Arial" w:hAnsi="Arial" w:cs="Arial"/>
                  <w:noProof/>
                  <w:sz w:val="24"/>
                  <w:szCs w:val="24"/>
                  <w:u w:val="single"/>
                  <w:lang w:val="en-US"/>
                </w:rPr>
                <w:t xml:space="preserve"> </w:t>
              </w:r>
              <w:r w:rsidRPr="00A867C4">
                <w:rPr>
                  <w:rFonts w:ascii="Arial" w:hAnsi="Arial" w:cs="Arial"/>
                  <w:noProof/>
                  <w:sz w:val="24"/>
                  <w:szCs w:val="24"/>
                  <w:lang w:val="en-US"/>
                </w:rPr>
                <w:t>[Accessed 11 April 2019].</w:t>
              </w:r>
            </w:p>
            <w:p w14:paraId="212AF0DC"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Rogers, E. M., 2003. </w:t>
              </w:r>
              <w:r w:rsidRPr="00A867C4">
                <w:rPr>
                  <w:rFonts w:ascii="Arial" w:hAnsi="Arial" w:cs="Arial"/>
                  <w:i/>
                  <w:iCs/>
                  <w:noProof/>
                  <w:sz w:val="24"/>
                  <w:szCs w:val="24"/>
                  <w:lang w:val="en-US"/>
                </w:rPr>
                <w:t xml:space="preserve">Diffusion of innovations. </w:t>
              </w:r>
              <w:r w:rsidRPr="00A867C4">
                <w:rPr>
                  <w:rFonts w:ascii="Arial" w:hAnsi="Arial" w:cs="Arial"/>
                  <w:noProof/>
                  <w:sz w:val="24"/>
                  <w:szCs w:val="24"/>
                  <w:lang w:val="en-US"/>
                </w:rPr>
                <w:t>New York: The Free Press.</w:t>
              </w:r>
            </w:p>
            <w:p w14:paraId="0766F0E8"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Roscoe, J. T., 1975. </w:t>
              </w:r>
              <w:r w:rsidRPr="00A867C4">
                <w:rPr>
                  <w:rFonts w:ascii="Arial" w:hAnsi="Arial" w:cs="Arial"/>
                  <w:i/>
                  <w:iCs/>
                  <w:noProof/>
                  <w:sz w:val="24"/>
                  <w:szCs w:val="24"/>
                  <w:lang w:val="en-US"/>
                </w:rPr>
                <w:t xml:space="preserve">Fundamental Research Statistics for the Behavioral Sciences. </w:t>
              </w:r>
              <w:r w:rsidRPr="00A867C4">
                <w:rPr>
                  <w:rFonts w:ascii="Arial" w:hAnsi="Arial" w:cs="Arial"/>
                  <w:noProof/>
                  <w:sz w:val="24"/>
                  <w:szCs w:val="24"/>
                  <w:lang w:val="en-US"/>
                </w:rPr>
                <w:t>2nd ed. Holt, New York: Rinehart and Winston.</w:t>
              </w:r>
            </w:p>
            <w:p w14:paraId="1334A49D"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Rosenthal, G. &amp; Rosenthal, &amp;. J. A., 2011. </w:t>
              </w:r>
              <w:r w:rsidRPr="00A867C4">
                <w:rPr>
                  <w:rFonts w:ascii="Arial" w:hAnsi="Arial" w:cs="Arial"/>
                  <w:i/>
                  <w:iCs/>
                  <w:noProof/>
                  <w:sz w:val="24"/>
                  <w:szCs w:val="24"/>
                  <w:lang w:val="en-US"/>
                </w:rPr>
                <w:t xml:space="preserve">Statistics and Data Interpretation for Social Work. </w:t>
              </w:r>
              <w:r w:rsidRPr="00A867C4">
                <w:rPr>
                  <w:rFonts w:ascii="Arial" w:hAnsi="Arial" w:cs="Arial"/>
                  <w:noProof/>
                  <w:sz w:val="24"/>
                  <w:szCs w:val="24"/>
                  <w:lang w:val="en-US"/>
                </w:rPr>
                <w:t>New York: Springer Publishing Company.</w:t>
              </w:r>
            </w:p>
            <w:p w14:paraId="659BD494"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Ruangkanjanases, A. &amp; Sirikulprasert, a. N., 2018. Predicting Consumer Intention to Adopt Near Field Communication Enabled Mobile Payment in Thailand. </w:t>
              </w:r>
              <w:r w:rsidRPr="00A867C4">
                <w:rPr>
                  <w:rFonts w:ascii="Arial" w:hAnsi="Arial" w:cs="Arial"/>
                  <w:i/>
                  <w:iCs/>
                  <w:noProof/>
                  <w:sz w:val="24"/>
                  <w:szCs w:val="24"/>
                  <w:lang w:val="en-US"/>
                </w:rPr>
                <w:t xml:space="preserve">Journal of Telecommunication, Electronic and Computer Engineering, </w:t>
              </w:r>
              <w:r w:rsidRPr="00A867C4">
                <w:rPr>
                  <w:rFonts w:ascii="Arial" w:hAnsi="Arial" w:cs="Arial"/>
                  <w:noProof/>
                  <w:sz w:val="24"/>
                  <w:szCs w:val="24"/>
                  <w:lang w:val="en-US"/>
                </w:rPr>
                <w:t>Volume 10, pp. 147-152.</w:t>
              </w:r>
            </w:p>
            <w:p w14:paraId="26371ECA"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lastRenderedPageBreak/>
                <w:t xml:space="preserve">Samaradiwakara, G. D. M. N. &amp; Gunawardena, C. G., 2014. Comparison of existing technology acceptance theories and models. </w:t>
              </w:r>
              <w:r w:rsidRPr="00A867C4">
                <w:rPr>
                  <w:rFonts w:ascii="Arial" w:hAnsi="Arial" w:cs="Arial"/>
                  <w:i/>
                  <w:iCs/>
                  <w:noProof/>
                  <w:sz w:val="24"/>
                  <w:szCs w:val="24"/>
                  <w:lang w:val="en-US"/>
                </w:rPr>
                <w:t xml:space="preserve">International Technical Sciences Journal, </w:t>
              </w:r>
              <w:r w:rsidRPr="00A867C4">
                <w:rPr>
                  <w:rFonts w:ascii="Arial" w:hAnsi="Arial" w:cs="Arial"/>
                  <w:noProof/>
                  <w:sz w:val="24"/>
                  <w:szCs w:val="24"/>
                  <w:lang w:val="en-US"/>
                </w:rPr>
                <w:t>1(1), pp. 21-36.</w:t>
              </w:r>
            </w:p>
            <w:p w14:paraId="2BA4E9E0" w14:textId="1EBDCF7C"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SAMSUNG, 2015. </w:t>
              </w:r>
              <w:r w:rsidRPr="00A867C4">
                <w:rPr>
                  <w:rFonts w:ascii="Arial" w:hAnsi="Arial" w:cs="Arial"/>
                  <w:i/>
                  <w:iCs/>
                  <w:noProof/>
                  <w:sz w:val="24"/>
                  <w:szCs w:val="24"/>
                  <w:lang w:val="en-US"/>
                </w:rPr>
                <w:t xml:space="preserve">Samsung Pay: Simple, Safe and Secure.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https://news.samsung.com/global/samsung-pay-simple-safe-and-secure</w:t>
              </w:r>
              <w:r w:rsidRPr="00A867C4">
                <w:rPr>
                  <w:rFonts w:ascii="Arial" w:hAnsi="Arial" w:cs="Arial"/>
                  <w:noProof/>
                  <w:sz w:val="24"/>
                  <w:szCs w:val="24"/>
                  <w:lang w:val="en-US"/>
                </w:rPr>
                <w:t>[Accessed 10 April 2019].</w:t>
              </w:r>
            </w:p>
            <w:p w14:paraId="70ACFC95"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Schober, P. B. C. &amp; Schwarte, L., 2018. Correlation Coefficients. </w:t>
              </w:r>
              <w:r w:rsidRPr="00A867C4">
                <w:rPr>
                  <w:rFonts w:ascii="Arial" w:hAnsi="Arial" w:cs="Arial"/>
                  <w:i/>
                  <w:iCs/>
                  <w:noProof/>
                  <w:sz w:val="24"/>
                  <w:szCs w:val="24"/>
                  <w:lang w:val="en-US"/>
                </w:rPr>
                <w:t xml:space="preserve">Anesthesia and Analgesia, </w:t>
              </w:r>
              <w:r w:rsidRPr="00A867C4">
                <w:rPr>
                  <w:rFonts w:ascii="Arial" w:hAnsi="Arial" w:cs="Arial"/>
                  <w:noProof/>
                  <w:sz w:val="24"/>
                  <w:szCs w:val="24"/>
                  <w:lang w:val="en-US"/>
                </w:rPr>
                <w:t>126(5), pp. 1763-1768.</w:t>
              </w:r>
            </w:p>
            <w:p w14:paraId="3762C189"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Sekaran, U. &amp; Bougie, R., 2010. </w:t>
              </w:r>
              <w:r w:rsidRPr="00A867C4">
                <w:rPr>
                  <w:rFonts w:ascii="Arial" w:hAnsi="Arial" w:cs="Arial"/>
                  <w:i/>
                  <w:iCs/>
                  <w:noProof/>
                  <w:sz w:val="24"/>
                  <w:szCs w:val="24"/>
                  <w:lang w:val="en-US"/>
                </w:rPr>
                <w:t xml:space="preserve">Research methods for business: A skill building. </w:t>
              </w:r>
              <w:r w:rsidRPr="00A867C4">
                <w:rPr>
                  <w:rFonts w:ascii="Arial" w:hAnsi="Arial" w:cs="Arial"/>
                  <w:noProof/>
                  <w:sz w:val="24"/>
                  <w:szCs w:val="24"/>
                  <w:lang w:val="en-US"/>
                </w:rPr>
                <w:t>5th ed. Chichester: John Willey &amp; Sons Ltd.</w:t>
              </w:r>
            </w:p>
            <w:p w14:paraId="62A783B4"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Sekaran, U. &amp; Bougie, R., 2013. </w:t>
              </w:r>
              <w:r w:rsidRPr="00A867C4">
                <w:rPr>
                  <w:rFonts w:ascii="Arial" w:hAnsi="Arial" w:cs="Arial"/>
                  <w:i/>
                  <w:iCs/>
                  <w:noProof/>
                  <w:sz w:val="24"/>
                  <w:szCs w:val="24"/>
                  <w:lang w:val="en-US"/>
                </w:rPr>
                <w:t xml:space="preserve">Research Methods for Business: A Skill-Building Approach. </w:t>
              </w:r>
              <w:r w:rsidRPr="00A867C4">
                <w:rPr>
                  <w:rFonts w:ascii="Arial" w:hAnsi="Arial" w:cs="Arial"/>
                  <w:noProof/>
                  <w:sz w:val="24"/>
                  <w:szCs w:val="24"/>
                  <w:lang w:val="en-US"/>
                </w:rPr>
                <w:t>6th ed. West Sussex: John Wiley &amp; Sons Ltd.</w:t>
              </w:r>
            </w:p>
            <w:p w14:paraId="4F746F8D"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Shao, Z. &amp; Zhang, L., 2018. What Promotes Customers’ Trust in The Mobile Payment Platform: An Empirical Study Of Alipay In China. </w:t>
              </w:r>
              <w:r w:rsidRPr="00A867C4">
                <w:rPr>
                  <w:rFonts w:ascii="Arial" w:hAnsi="Arial" w:cs="Arial"/>
                  <w:i/>
                  <w:iCs/>
                  <w:noProof/>
                  <w:sz w:val="24"/>
                  <w:szCs w:val="24"/>
                  <w:lang w:val="en-US"/>
                </w:rPr>
                <w:t xml:space="preserve">CONF-IRM 2018 Proceedings, </w:t>
              </w:r>
              <w:r w:rsidRPr="00A867C4">
                <w:rPr>
                  <w:rFonts w:ascii="Arial" w:hAnsi="Arial" w:cs="Arial"/>
                  <w:noProof/>
                  <w:sz w:val="24"/>
                  <w:szCs w:val="24"/>
                  <w:lang w:val="en-US"/>
                </w:rPr>
                <w:t>pp. 1-7.</w:t>
              </w:r>
            </w:p>
            <w:p w14:paraId="40E841EC" w14:textId="6BE11B2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Shuttleworth, M., 2008. </w:t>
              </w:r>
              <w:r w:rsidRPr="00A867C4">
                <w:rPr>
                  <w:rFonts w:ascii="Arial" w:hAnsi="Arial" w:cs="Arial"/>
                  <w:i/>
                  <w:iCs/>
                  <w:noProof/>
                  <w:sz w:val="24"/>
                  <w:szCs w:val="24"/>
                  <w:lang w:val="en-US"/>
                </w:rPr>
                <w:t xml:space="preserve">Quantitative Research Design.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https://explorable.com/quantitative-research-design</w:t>
              </w:r>
              <w:r w:rsidRPr="00A867C4">
                <w:rPr>
                  <w:rFonts w:ascii="Arial" w:hAnsi="Arial" w:cs="Arial"/>
                  <w:noProof/>
                  <w:sz w:val="24"/>
                  <w:szCs w:val="24"/>
                  <w:lang w:val="en-US"/>
                </w:rPr>
                <w:t>[Accessed 24 April 2019].</w:t>
              </w:r>
            </w:p>
            <w:p w14:paraId="2935E270" w14:textId="46351EBF"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Sorensen, E., 2018. </w:t>
              </w:r>
              <w:r w:rsidRPr="00A867C4">
                <w:rPr>
                  <w:rFonts w:ascii="Arial" w:hAnsi="Arial" w:cs="Arial"/>
                  <w:i/>
                  <w:iCs/>
                  <w:noProof/>
                  <w:sz w:val="24"/>
                  <w:szCs w:val="24"/>
                  <w:lang w:val="en-US"/>
                </w:rPr>
                <w:t xml:space="preserve">Different types of mobile payments explained. </w:t>
              </w:r>
              <w:r w:rsidRPr="00A867C4">
                <w:rPr>
                  <w:rFonts w:ascii="Arial" w:hAnsi="Arial" w:cs="Arial"/>
                  <w:noProof/>
                  <w:sz w:val="24"/>
                  <w:szCs w:val="24"/>
                  <w:lang w:val="en-US"/>
                </w:rPr>
                <w:t xml:space="preserve">[Online] </w:t>
              </w:r>
              <w:r w:rsidRPr="00A867C4">
                <w:rPr>
                  <w:rFonts w:ascii="Arial" w:hAnsi="Arial" w:cs="Arial"/>
                  <w:noProof/>
                  <w:sz w:val="24"/>
                  <w:szCs w:val="24"/>
                  <w:lang w:val="en-US"/>
                </w:rPr>
                <w:br/>
                <w:t xml:space="preserve">Available at: </w:t>
              </w:r>
              <w:r w:rsidRPr="00A867C4">
                <w:rPr>
                  <w:rFonts w:ascii="Arial" w:hAnsi="Arial" w:cs="Arial"/>
                  <w:noProof/>
                  <w:sz w:val="24"/>
                  <w:szCs w:val="24"/>
                  <w:u w:val="single"/>
                  <w:lang w:val="en-US"/>
                </w:rPr>
                <w:t>https://www.mobiletransaction.org/different-types-of-mobile-payments/</w:t>
              </w:r>
              <w:r w:rsidR="00A867C4" w:rsidRPr="00A867C4">
                <w:rPr>
                  <w:rFonts w:ascii="Arial" w:hAnsi="Arial" w:cs="Arial"/>
                  <w:noProof/>
                  <w:sz w:val="24"/>
                  <w:szCs w:val="24"/>
                  <w:u w:val="single"/>
                  <w:lang w:val="en-US"/>
                </w:rPr>
                <w:t xml:space="preserve"> </w:t>
              </w:r>
              <w:r w:rsidRPr="00A867C4">
                <w:rPr>
                  <w:rFonts w:ascii="Arial" w:hAnsi="Arial" w:cs="Arial"/>
                  <w:noProof/>
                  <w:sz w:val="24"/>
                  <w:szCs w:val="24"/>
                  <w:lang w:val="en-US"/>
                </w:rPr>
                <w:t>[Accessed 21 April 2019].</w:t>
              </w:r>
            </w:p>
            <w:p w14:paraId="133CA527" w14:textId="7EE95029"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Star, 2016. </w:t>
              </w:r>
              <w:r w:rsidRPr="00A867C4">
                <w:rPr>
                  <w:rFonts w:ascii="Arial" w:hAnsi="Arial" w:cs="Arial"/>
                  <w:i/>
                  <w:iCs/>
                  <w:noProof/>
                  <w:sz w:val="24"/>
                  <w:szCs w:val="24"/>
                  <w:lang w:val="en-US"/>
                </w:rPr>
                <w:t xml:space="preserve">Maybank Introduces First Mobile Wallet for Smartphone Users. </w:t>
              </w:r>
              <w:r w:rsidRPr="00A867C4">
                <w:rPr>
                  <w:rFonts w:ascii="Arial" w:hAnsi="Arial" w:cs="Arial"/>
                  <w:noProof/>
                  <w:sz w:val="24"/>
                  <w:szCs w:val="24"/>
                  <w:lang w:val="en-US"/>
                </w:rPr>
                <w:t xml:space="preserve">[Online] </w:t>
              </w:r>
              <w:r w:rsidRPr="00A867C4">
                <w:rPr>
                  <w:rFonts w:ascii="Arial" w:hAnsi="Arial" w:cs="Arial"/>
                  <w:noProof/>
                  <w:sz w:val="24"/>
                  <w:szCs w:val="24"/>
                  <w:lang w:val="en-US"/>
                </w:rPr>
                <w:br/>
                <w:t xml:space="preserve">Available at: </w:t>
              </w:r>
              <w:r w:rsidRPr="00A867C4">
                <w:rPr>
                  <w:rFonts w:ascii="Arial" w:hAnsi="Arial" w:cs="Arial"/>
                  <w:noProof/>
                  <w:sz w:val="24"/>
                  <w:szCs w:val="24"/>
                  <w:u w:val="single"/>
                  <w:lang w:val="en-US"/>
                </w:rPr>
                <w:t>https://www.thestar.com.my/news/nation/2016/07/22/a-smarter-way-to-pay-maybank-introduces-first-mobile-wallet-for-smartphone-users/</w:t>
              </w:r>
              <w:r w:rsidRPr="00A867C4">
                <w:rPr>
                  <w:rFonts w:ascii="Arial" w:hAnsi="Arial" w:cs="Arial"/>
                  <w:noProof/>
                  <w:sz w:val="24"/>
                  <w:szCs w:val="24"/>
                  <w:lang w:val="en-US"/>
                </w:rPr>
                <w:t>[Accessed 16 April 2019].</w:t>
              </w:r>
            </w:p>
            <w:p w14:paraId="18988111" w14:textId="23080DFC"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Statista, 2019a. </w:t>
              </w:r>
              <w:r w:rsidRPr="00A867C4">
                <w:rPr>
                  <w:rFonts w:ascii="Arial" w:hAnsi="Arial" w:cs="Arial"/>
                  <w:i/>
                  <w:iCs/>
                  <w:noProof/>
                  <w:sz w:val="24"/>
                  <w:szCs w:val="24"/>
                  <w:lang w:val="en-US"/>
                </w:rPr>
                <w:t xml:space="preserve">Smartphone penetration rate as share of the population in Malaysia From 2017 to 2023. </w:t>
              </w:r>
              <w:r w:rsidRPr="00A867C4">
                <w:rPr>
                  <w:rFonts w:ascii="Arial" w:hAnsi="Arial" w:cs="Arial"/>
                  <w:noProof/>
                  <w:sz w:val="24"/>
                  <w:szCs w:val="24"/>
                  <w:lang w:val="en-US"/>
                </w:rPr>
                <w:t>[Online]Available at:</w:t>
              </w:r>
              <w:r w:rsidR="00A867C4">
                <w:rPr>
                  <w:rFonts w:ascii="Arial" w:hAnsi="Arial" w:cs="Arial"/>
                  <w:noProof/>
                  <w:sz w:val="24"/>
                  <w:szCs w:val="24"/>
                  <w:lang w:val="en-US"/>
                </w:rPr>
                <w:t xml:space="preserve"> </w:t>
              </w:r>
              <w:r w:rsidRPr="00A867C4">
                <w:rPr>
                  <w:rFonts w:ascii="Arial" w:hAnsi="Arial" w:cs="Arial"/>
                  <w:noProof/>
                  <w:sz w:val="24"/>
                  <w:szCs w:val="24"/>
                  <w:u w:val="single"/>
                  <w:lang w:val="en-US"/>
                </w:rPr>
                <w:t>https://www.statista.com/statistics/625418/smartphone-user-penetration-in-malaysia/</w:t>
              </w:r>
              <w:r w:rsidRPr="00A867C4">
                <w:rPr>
                  <w:rFonts w:ascii="Arial" w:hAnsi="Arial" w:cs="Arial"/>
                  <w:noProof/>
                  <w:sz w:val="24"/>
                  <w:szCs w:val="24"/>
                  <w:lang w:val="en-US"/>
                </w:rPr>
                <w:t>[Accessed 10 April 2019].</w:t>
              </w:r>
            </w:p>
            <w:p w14:paraId="2D9C2FFC" w14:textId="42746D3C"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lastRenderedPageBreak/>
                <w:t xml:space="preserve">Statista, 2019b. </w:t>
              </w:r>
              <w:r w:rsidRPr="00A867C4">
                <w:rPr>
                  <w:rFonts w:ascii="Arial" w:hAnsi="Arial" w:cs="Arial"/>
                  <w:i/>
                  <w:iCs/>
                  <w:noProof/>
                  <w:sz w:val="24"/>
                  <w:szCs w:val="24"/>
                  <w:lang w:val="en-US"/>
                </w:rPr>
                <w:t xml:space="preserve">Market share of mobile operating systems in Malaysia from September 2017 to September 2018.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https://www.statista.com/statistics/929845/malaysia-mobile-os-share/</w:t>
              </w:r>
              <w:r w:rsidRPr="00A867C4">
                <w:rPr>
                  <w:rFonts w:ascii="Arial" w:hAnsi="Arial" w:cs="Arial"/>
                  <w:noProof/>
                  <w:sz w:val="24"/>
                  <w:szCs w:val="24"/>
                  <w:lang w:val="en-US"/>
                </w:rPr>
                <w:t>[Accessed 11 April 2019].</w:t>
              </w:r>
            </w:p>
            <w:p w14:paraId="5BE9A2F9" w14:textId="4716655D"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Statista, 2019c. </w:t>
              </w:r>
              <w:r w:rsidRPr="00A867C4">
                <w:rPr>
                  <w:rFonts w:ascii="Arial" w:hAnsi="Arial" w:cs="Arial"/>
                  <w:i/>
                  <w:iCs/>
                  <w:noProof/>
                  <w:sz w:val="24"/>
                  <w:szCs w:val="24"/>
                  <w:lang w:val="en-US"/>
                </w:rPr>
                <w:t xml:space="preserve">Total revenue of global mobile payment market from 2015 to 2019 (in billion U.S. dollars).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https://www.statista.com/statistics/226530/mobile-payment-transaction-volume-forecast/</w:t>
              </w:r>
              <w:r w:rsidRPr="00A867C4">
                <w:rPr>
                  <w:rFonts w:ascii="Arial" w:hAnsi="Arial" w:cs="Arial"/>
                  <w:noProof/>
                  <w:sz w:val="24"/>
                  <w:szCs w:val="24"/>
                  <w:lang w:val="en-US"/>
                </w:rPr>
                <w:t>[Accessed 28 Feb 2019].</w:t>
              </w:r>
            </w:p>
            <w:p w14:paraId="2D1E0ECA" w14:textId="57C6BF05"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Stewart, R., 2019. </w:t>
              </w:r>
              <w:r w:rsidRPr="00A867C4">
                <w:rPr>
                  <w:rFonts w:ascii="Arial" w:hAnsi="Arial" w:cs="Arial"/>
                  <w:i/>
                  <w:iCs/>
                  <w:noProof/>
                  <w:sz w:val="24"/>
                  <w:szCs w:val="24"/>
                  <w:lang w:val="en-US"/>
                </w:rPr>
                <w:t xml:space="preserve">Global mobile ad spend set to tip TV in 2019 thanks to programmatic 'boom' and 5G boost.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https://www.thedrum.com/news/2019/01/24/global-mobile-ad-spend-set-tip-tv-2019-thanks-programmatic-boom-and-5g-boost</w:t>
              </w:r>
              <w:r w:rsidRPr="00A867C4">
                <w:rPr>
                  <w:rFonts w:ascii="Arial" w:hAnsi="Arial" w:cs="Arial"/>
                  <w:noProof/>
                  <w:sz w:val="24"/>
                  <w:szCs w:val="24"/>
                  <w:lang w:val="en-US"/>
                </w:rPr>
                <w:t>[Accessed 21 April 2019].</w:t>
              </w:r>
            </w:p>
            <w:p w14:paraId="752A172C"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Tarang &amp; Tamalika, R. a., 2017. A Literature Survey on Near Field Communication (NFC). </w:t>
              </w:r>
              <w:r w:rsidRPr="00A867C4">
                <w:rPr>
                  <w:rFonts w:ascii="Arial" w:hAnsi="Arial" w:cs="Arial"/>
                  <w:i/>
                  <w:iCs/>
                  <w:noProof/>
                  <w:sz w:val="24"/>
                  <w:szCs w:val="24"/>
                  <w:lang w:val="en-US"/>
                </w:rPr>
                <w:t xml:space="preserve">American International Journal of Research in Science, Technology, Engineering &amp; Mathematics , </w:t>
              </w:r>
              <w:r w:rsidRPr="00A867C4">
                <w:rPr>
                  <w:rFonts w:ascii="Arial" w:hAnsi="Arial" w:cs="Arial"/>
                  <w:noProof/>
                  <w:sz w:val="24"/>
                  <w:szCs w:val="24"/>
                  <w:lang w:val="en-US"/>
                </w:rPr>
                <w:t>pp. 55-63.</w:t>
              </w:r>
            </w:p>
            <w:p w14:paraId="6AC7F13C"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Van, T. L. &amp; Trong, H., 2015. Diffusion of Innovation in Asian: A Study of Mobile NFC (Near Field Communication) Payment in Korea and Thailand. </w:t>
              </w:r>
              <w:r w:rsidRPr="00A867C4">
                <w:rPr>
                  <w:rFonts w:ascii="Arial" w:hAnsi="Arial" w:cs="Arial"/>
                  <w:i/>
                  <w:iCs/>
                  <w:noProof/>
                  <w:sz w:val="24"/>
                  <w:szCs w:val="24"/>
                  <w:lang w:val="en-US"/>
                </w:rPr>
                <w:t xml:space="preserve">International Journal of Managerial Studies and Research (IJMSR), </w:t>
              </w:r>
              <w:r w:rsidRPr="00A867C4">
                <w:rPr>
                  <w:rFonts w:ascii="Arial" w:hAnsi="Arial" w:cs="Arial"/>
                  <w:noProof/>
                  <w:sz w:val="24"/>
                  <w:szCs w:val="24"/>
                  <w:lang w:val="en-US"/>
                </w:rPr>
                <w:t>3(10), pp. 36-42.</w:t>
              </w:r>
            </w:p>
            <w:p w14:paraId="137E8D8D"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Venkatesh, V. &amp; Davis, F. D., 2000. A theoretical extension of technology acceptance model: Four longitudinal field studies. </w:t>
              </w:r>
              <w:r w:rsidRPr="00A867C4">
                <w:rPr>
                  <w:rFonts w:ascii="Arial" w:hAnsi="Arial" w:cs="Arial"/>
                  <w:i/>
                  <w:iCs/>
                  <w:noProof/>
                  <w:sz w:val="24"/>
                  <w:szCs w:val="24"/>
                  <w:lang w:val="en-US"/>
                </w:rPr>
                <w:t xml:space="preserve">Management Science, </w:t>
              </w:r>
              <w:r w:rsidRPr="00A867C4">
                <w:rPr>
                  <w:rFonts w:ascii="Arial" w:hAnsi="Arial" w:cs="Arial"/>
                  <w:noProof/>
                  <w:sz w:val="24"/>
                  <w:szCs w:val="24"/>
                  <w:lang w:val="en-US"/>
                </w:rPr>
                <w:t>Volume 46, p. 186–204.</w:t>
              </w:r>
            </w:p>
            <w:p w14:paraId="79090C59"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Venkatesh, V. M. M. G. D. G. B. a. D. F. D., 2003. User acceptance of information technology: Toward a unified view. </w:t>
              </w:r>
              <w:r w:rsidRPr="00A867C4">
                <w:rPr>
                  <w:rFonts w:ascii="Arial" w:hAnsi="Arial" w:cs="Arial"/>
                  <w:i/>
                  <w:iCs/>
                  <w:noProof/>
                  <w:sz w:val="24"/>
                  <w:szCs w:val="24"/>
                  <w:lang w:val="en-US"/>
                </w:rPr>
                <w:t xml:space="preserve">MIS Quarterly, </w:t>
              </w:r>
              <w:r w:rsidRPr="00A867C4">
                <w:rPr>
                  <w:rFonts w:ascii="Arial" w:hAnsi="Arial" w:cs="Arial"/>
                  <w:noProof/>
                  <w:sz w:val="24"/>
                  <w:szCs w:val="24"/>
                  <w:lang w:val="en-US"/>
                </w:rPr>
                <w:t>Volume 27, p. 425–478.</w:t>
              </w:r>
            </w:p>
            <w:p w14:paraId="6B2BA006"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Venkatesh, V., Thong, J. Y. L. &amp; Xu, X., 2012. Consumer Acceptance and Use of Technology :Extending the unified theory of Acceptance and use of Technology. </w:t>
              </w:r>
              <w:r w:rsidRPr="00A867C4">
                <w:rPr>
                  <w:rFonts w:ascii="Arial" w:hAnsi="Arial" w:cs="Arial"/>
                  <w:i/>
                  <w:iCs/>
                  <w:noProof/>
                  <w:sz w:val="24"/>
                  <w:szCs w:val="24"/>
                  <w:lang w:val="en-US"/>
                </w:rPr>
                <w:t xml:space="preserve">MIS Quarterly, </w:t>
              </w:r>
              <w:r w:rsidRPr="00A867C4">
                <w:rPr>
                  <w:rFonts w:ascii="Arial" w:hAnsi="Arial" w:cs="Arial"/>
                  <w:noProof/>
                  <w:sz w:val="24"/>
                  <w:szCs w:val="24"/>
                  <w:lang w:val="en-US"/>
                </w:rPr>
                <w:t>36(1), pp. 157-178.</w:t>
              </w:r>
            </w:p>
            <w:p w14:paraId="03A70364" w14:textId="77777777" w:rsidR="00DC22C3" w:rsidRPr="00A867C4" w:rsidRDefault="00DC22C3" w:rsidP="00A867C4">
              <w:pPr>
                <w:pStyle w:val="Bibliography"/>
                <w:spacing w:line="360" w:lineRule="auto"/>
                <w:rPr>
                  <w:rFonts w:ascii="Arial" w:hAnsi="Arial" w:cs="Arial"/>
                  <w:noProof/>
                  <w:lang w:val="en-US"/>
                </w:rPr>
              </w:pPr>
              <w:r w:rsidRPr="00A867C4">
                <w:rPr>
                  <w:rFonts w:ascii="Arial" w:hAnsi="Arial" w:cs="Arial"/>
                  <w:noProof/>
                  <w:lang w:val="en-US"/>
                </w:rPr>
                <w:t xml:space="preserve">WARC, 2019. </w:t>
              </w:r>
              <w:r w:rsidRPr="00A867C4">
                <w:rPr>
                  <w:rFonts w:ascii="Arial" w:hAnsi="Arial" w:cs="Arial"/>
                  <w:i/>
                  <w:iCs/>
                  <w:noProof/>
                  <w:lang w:val="en-US"/>
                </w:rPr>
                <w:t xml:space="preserve">Mobile adspend is set to top TV across key markets this year. </w:t>
              </w:r>
              <w:r w:rsidRPr="00A867C4">
                <w:rPr>
                  <w:rFonts w:ascii="Arial" w:hAnsi="Arial" w:cs="Arial"/>
                  <w:noProof/>
                  <w:lang w:val="en-US"/>
                </w:rPr>
                <w:t xml:space="preserve">[Online] </w:t>
              </w:r>
              <w:r w:rsidRPr="00A867C4">
                <w:rPr>
                  <w:rFonts w:ascii="Arial" w:hAnsi="Arial" w:cs="Arial"/>
                  <w:noProof/>
                  <w:lang w:val="en-US"/>
                </w:rPr>
                <w:br/>
                <w:t xml:space="preserve">Available at: </w:t>
              </w:r>
              <w:r w:rsidRPr="00A867C4">
                <w:rPr>
                  <w:rFonts w:ascii="Arial" w:hAnsi="Arial" w:cs="Arial"/>
                  <w:noProof/>
                  <w:u w:val="single"/>
                  <w:lang w:val="en-US"/>
                </w:rPr>
                <w:t>https://www.warc.com/content/paywall/article/warc-datapoints/mobile_adspend_is_set_to_top_tv_across_key_markets_this_year/124815</w:t>
              </w:r>
              <w:r w:rsidRPr="00A867C4">
                <w:rPr>
                  <w:rFonts w:ascii="Arial" w:hAnsi="Arial" w:cs="Arial"/>
                  <w:noProof/>
                  <w:lang w:val="en-US"/>
                </w:rPr>
                <w:br/>
                <w:t>[Accessed 20 April 2019].</w:t>
              </w:r>
            </w:p>
            <w:p w14:paraId="3939B486"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lastRenderedPageBreak/>
                <w:t xml:space="preserve">Wei-HanTan, G., Keng-BoonOoi, S.-C. &amp; Hew, T.-S., 2014. NFC mobile credit card: the next frontier of mobile payment?. </w:t>
              </w:r>
              <w:r w:rsidRPr="00A867C4">
                <w:rPr>
                  <w:rFonts w:ascii="Arial" w:hAnsi="Arial" w:cs="Arial"/>
                  <w:i/>
                  <w:iCs/>
                  <w:noProof/>
                  <w:sz w:val="24"/>
                  <w:szCs w:val="24"/>
                  <w:lang w:val="en-US"/>
                </w:rPr>
                <w:t xml:space="preserve">Telematics and Informatics, </w:t>
              </w:r>
              <w:r w:rsidRPr="00A867C4">
                <w:rPr>
                  <w:rFonts w:ascii="Arial" w:hAnsi="Arial" w:cs="Arial"/>
                  <w:noProof/>
                  <w:sz w:val="24"/>
                  <w:szCs w:val="24"/>
                  <w:lang w:val="en-US"/>
                </w:rPr>
                <w:t>31(2), pp. 292-307.</w:t>
              </w:r>
            </w:p>
            <w:p w14:paraId="75CF3E0F" w14:textId="25F0247B"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Wong, S. &amp; Anand, a. V., 2013. </w:t>
              </w:r>
              <w:r w:rsidRPr="00A867C4">
                <w:rPr>
                  <w:rFonts w:ascii="Arial" w:hAnsi="Arial" w:cs="Arial"/>
                  <w:i/>
                  <w:iCs/>
                  <w:noProof/>
                  <w:sz w:val="24"/>
                  <w:szCs w:val="24"/>
                  <w:lang w:val="en-US"/>
                </w:rPr>
                <w:t xml:space="preserve">Getting Started on Near Field Communication (NFC).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https://www.hardwarezone.com.sg/feature-introduction-near-field-communication-nfc-technology</w:t>
              </w:r>
              <w:r w:rsidRPr="00A867C4">
                <w:rPr>
                  <w:rFonts w:ascii="Arial" w:hAnsi="Arial" w:cs="Arial"/>
                  <w:noProof/>
                  <w:sz w:val="24"/>
                  <w:szCs w:val="24"/>
                  <w:lang w:val="en-US"/>
                </w:rPr>
                <w:t>[Accessed 23 April 2019].</w:t>
              </w:r>
            </w:p>
            <w:p w14:paraId="2A8CCD4C"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Yamane, T., 1967. </w:t>
              </w:r>
              <w:r w:rsidRPr="00A867C4">
                <w:rPr>
                  <w:rFonts w:ascii="Arial" w:hAnsi="Arial" w:cs="Arial"/>
                  <w:i/>
                  <w:iCs/>
                  <w:noProof/>
                  <w:sz w:val="24"/>
                  <w:szCs w:val="24"/>
                  <w:lang w:val="en-US"/>
                </w:rPr>
                <w:t xml:space="preserve">Statistics. </w:t>
              </w:r>
              <w:r w:rsidRPr="00A867C4">
                <w:rPr>
                  <w:rFonts w:ascii="Arial" w:hAnsi="Arial" w:cs="Arial"/>
                  <w:noProof/>
                  <w:sz w:val="24"/>
                  <w:szCs w:val="24"/>
                  <w:lang w:val="en-US"/>
                </w:rPr>
                <w:t>New York: Harper and Row.</w:t>
              </w:r>
            </w:p>
            <w:p w14:paraId="76AC9C38"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Yang, S. et al., 2012. Mobile payment services adoption across time: An empirical study of the effects of behavioral beliefs, social influences, and personal traits. </w:t>
              </w:r>
              <w:r w:rsidRPr="00A867C4">
                <w:rPr>
                  <w:rFonts w:ascii="Arial" w:hAnsi="Arial" w:cs="Arial"/>
                  <w:i/>
                  <w:iCs/>
                  <w:noProof/>
                  <w:sz w:val="24"/>
                  <w:szCs w:val="24"/>
                  <w:lang w:val="en-US"/>
                </w:rPr>
                <w:t xml:space="preserve">Computers in Human Behavior, </w:t>
              </w:r>
              <w:r w:rsidRPr="00A867C4">
                <w:rPr>
                  <w:rFonts w:ascii="Arial" w:hAnsi="Arial" w:cs="Arial"/>
                  <w:noProof/>
                  <w:sz w:val="24"/>
                  <w:szCs w:val="24"/>
                  <w:lang w:val="en-US"/>
                </w:rPr>
                <w:t>28(1), pp. 129-142.</w:t>
              </w:r>
            </w:p>
            <w:p w14:paraId="56F218B6" w14:textId="0E1548E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Yuen, M., 2019. </w:t>
              </w:r>
              <w:r w:rsidRPr="00A867C4">
                <w:rPr>
                  <w:rFonts w:ascii="Arial" w:hAnsi="Arial" w:cs="Arial"/>
                  <w:i/>
                  <w:iCs/>
                  <w:noProof/>
                  <w:sz w:val="24"/>
                  <w:szCs w:val="24"/>
                  <w:lang w:val="en-US"/>
                </w:rPr>
                <w:t xml:space="preserve">Cashing in on e-wallets. </w:t>
              </w:r>
              <w:r w:rsidRPr="00A867C4">
                <w:rPr>
                  <w:rFonts w:ascii="Arial" w:hAnsi="Arial" w:cs="Arial"/>
                  <w:noProof/>
                  <w:sz w:val="24"/>
                  <w:szCs w:val="24"/>
                  <w:lang w:val="en-US"/>
                </w:rPr>
                <w:t xml:space="preserve">[Online]Available at: </w:t>
              </w:r>
              <w:r w:rsidRPr="00A867C4">
                <w:rPr>
                  <w:rFonts w:ascii="Arial" w:hAnsi="Arial" w:cs="Arial"/>
                  <w:noProof/>
                  <w:sz w:val="24"/>
                  <w:szCs w:val="24"/>
                  <w:u w:val="single"/>
                  <w:lang w:val="en-US"/>
                </w:rPr>
                <w:t>https://www.thestar.com.my/news/nation/2019/02/03/cashing-in-on-ewallets-its-a-growing-trend-more-people-are-using-ewallets-in-their-phones-these-days/</w:t>
              </w:r>
              <w:r w:rsidRPr="00A867C4">
                <w:rPr>
                  <w:rFonts w:ascii="Arial" w:hAnsi="Arial" w:cs="Arial"/>
                  <w:noProof/>
                  <w:sz w:val="24"/>
                  <w:szCs w:val="24"/>
                  <w:lang w:val="en-US"/>
                </w:rPr>
                <w:t>[Accessed 11 April 2019].</w:t>
              </w:r>
            </w:p>
            <w:p w14:paraId="20AAEE70" w14:textId="77777777" w:rsidR="00DC22C3" w:rsidRPr="00A867C4" w:rsidRDefault="00DC22C3" w:rsidP="00A867C4">
              <w:pPr>
                <w:pStyle w:val="Bibliography"/>
                <w:spacing w:line="360" w:lineRule="auto"/>
                <w:rPr>
                  <w:rFonts w:ascii="Arial" w:hAnsi="Arial" w:cs="Arial"/>
                  <w:noProof/>
                  <w:sz w:val="24"/>
                  <w:szCs w:val="24"/>
                  <w:lang w:val="en-US"/>
                </w:rPr>
              </w:pPr>
              <w:r w:rsidRPr="00A867C4">
                <w:rPr>
                  <w:rFonts w:ascii="Arial" w:hAnsi="Arial" w:cs="Arial"/>
                  <w:noProof/>
                  <w:sz w:val="24"/>
                  <w:szCs w:val="24"/>
                  <w:lang w:val="en-US"/>
                </w:rPr>
                <w:t xml:space="preserve">Zhou, T., 2012. EXAMINING LOCATION-BASED SERVICES USAGE FROM THE PERSPECTIVES OF UNIFIED THEORY OF ACCEPTANCE AND USE OF TECHNOLOGY AND PRIVACY RISK. </w:t>
              </w:r>
              <w:r w:rsidRPr="00A867C4">
                <w:rPr>
                  <w:rFonts w:ascii="Arial" w:hAnsi="Arial" w:cs="Arial"/>
                  <w:i/>
                  <w:iCs/>
                  <w:noProof/>
                  <w:sz w:val="24"/>
                  <w:szCs w:val="24"/>
                  <w:lang w:val="en-US"/>
                </w:rPr>
                <w:t xml:space="preserve">Journal of Electronic Commerce Research, </w:t>
              </w:r>
              <w:r w:rsidRPr="00A867C4">
                <w:rPr>
                  <w:rFonts w:ascii="Arial" w:hAnsi="Arial" w:cs="Arial"/>
                  <w:noProof/>
                  <w:sz w:val="24"/>
                  <w:szCs w:val="24"/>
                  <w:lang w:val="en-US"/>
                </w:rPr>
                <w:t>13(2), pp. 135-144.</w:t>
              </w:r>
            </w:p>
            <w:p w14:paraId="68EC07A4" w14:textId="4574D1D9" w:rsidR="00AB38C3" w:rsidRPr="0036068C" w:rsidRDefault="00AB38C3" w:rsidP="00A867C4">
              <w:pPr>
                <w:spacing w:line="360" w:lineRule="auto"/>
                <w:rPr>
                  <w:rFonts w:ascii="Arial" w:hAnsi="Arial" w:cs="Arial"/>
                </w:rPr>
              </w:pPr>
              <w:r w:rsidRPr="00A867C4">
                <w:rPr>
                  <w:rFonts w:ascii="Arial" w:hAnsi="Arial" w:cs="Arial"/>
                  <w:b/>
                  <w:bCs/>
                  <w:noProof/>
                  <w:sz w:val="24"/>
                  <w:szCs w:val="24"/>
                </w:rPr>
                <w:fldChar w:fldCharType="end"/>
              </w:r>
            </w:p>
          </w:sdtContent>
        </w:sdt>
      </w:sdtContent>
    </w:sdt>
    <w:p w14:paraId="3B24E306" w14:textId="3941095B" w:rsidR="00935BA7" w:rsidRPr="0036068C" w:rsidRDefault="00935BA7" w:rsidP="00402D72">
      <w:pPr>
        <w:rPr>
          <w:rFonts w:ascii="Arial" w:hAnsi="Arial" w:cs="Arial"/>
        </w:rPr>
      </w:pPr>
    </w:p>
    <w:p w14:paraId="0F10AA00" w14:textId="02EF15E5" w:rsidR="00935BA7" w:rsidRPr="0036068C" w:rsidRDefault="00935BA7" w:rsidP="00402D72">
      <w:pPr>
        <w:rPr>
          <w:rFonts w:ascii="Arial" w:hAnsi="Arial" w:cs="Arial"/>
        </w:rPr>
      </w:pPr>
    </w:p>
    <w:p w14:paraId="2927B302" w14:textId="730B0BC6" w:rsidR="0007781D" w:rsidRPr="0036068C" w:rsidRDefault="0007781D" w:rsidP="00402D72">
      <w:pPr>
        <w:rPr>
          <w:rFonts w:ascii="Arial" w:hAnsi="Arial" w:cs="Arial"/>
        </w:rPr>
      </w:pPr>
    </w:p>
    <w:p w14:paraId="09CF96AE" w14:textId="7BD44C7A" w:rsidR="0007781D" w:rsidRPr="0036068C" w:rsidRDefault="0007781D" w:rsidP="00402D72">
      <w:pPr>
        <w:rPr>
          <w:rFonts w:ascii="Arial" w:hAnsi="Arial" w:cs="Arial"/>
        </w:rPr>
      </w:pPr>
    </w:p>
    <w:p w14:paraId="1A86D829" w14:textId="421F6FD7" w:rsidR="0007781D" w:rsidRPr="0036068C" w:rsidRDefault="0007781D" w:rsidP="00402D72">
      <w:pPr>
        <w:rPr>
          <w:rFonts w:ascii="Arial" w:hAnsi="Arial" w:cs="Arial"/>
        </w:rPr>
      </w:pPr>
    </w:p>
    <w:p w14:paraId="4B1267DE" w14:textId="1C27848B" w:rsidR="0007781D" w:rsidRPr="0036068C" w:rsidRDefault="0007781D" w:rsidP="00402D72">
      <w:pPr>
        <w:rPr>
          <w:rFonts w:ascii="Arial" w:hAnsi="Arial" w:cs="Arial"/>
        </w:rPr>
      </w:pPr>
    </w:p>
    <w:p w14:paraId="33149A9E" w14:textId="387C7C3C" w:rsidR="0007781D" w:rsidRPr="0036068C" w:rsidRDefault="0007781D" w:rsidP="00402D72">
      <w:pPr>
        <w:rPr>
          <w:rFonts w:ascii="Arial" w:hAnsi="Arial" w:cs="Arial"/>
        </w:rPr>
      </w:pPr>
    </w:p>
    <w:p w14:paraId="1AB6E5A9" w14:textId="619A823C" w:rsidR="0007781D" w:rsidRDefault="0007781D" w:rsidP="00402D72">
      <w:pPr>
        <w:rPr>
          <w:rFonts w:ascii="Arial" w:hAnsi="Arial" w:cs="Arial"/>
        </w:rPr>
      </w:pPr>
    </w:p>
    <w:p w14:paraId="7F831A19" w14:textId="638D3D45" w:rsidR="00A867C4" w:rsidRDefault="00A867C4" w:rsidP="00402D72">
      <w:pPr>
        <w:rPr>
          <w:rFonts w:ascii="Arial" w:hAnsi="Arial" w:cs="Arial"/>
        </w:rPr>
      </w:pPr>
    </w:p>
    <w:p w14:paraId="3C747A93" w14:textId="5B8F3291" w:rsidR="00A867C4" w:rsidRDefault="00A867C4" w:rsidP="00402D72">
      <w:pPr>
        <w:rPr>
          <w:rFonts w:ascii="Arial" w:hAnsi="Arial" w:cs="Arial"/>
        </w:rPr>
      </w:pPr>
    </w:p>
    <w:p w14:paraId="1F93C45D" w14:textId="02E0D58B" w:rsidR="00A867C4" w:rsidRDefault="00A867C4" w:rsidP="00402D72">
      <w:pPr>
        <w:rPr>
          <w:rFonts w:ascii="Arial" w:hAnsi="Arial" w:cs="Arial"/>
        </w:rPr>
      </w:pPr>
    </w:p>
    <w:p w14:paraId="066CD9FD" w14:textId="18F38400" w:rsidR="00A867C4" w:rsidRDefault="00A867C4" w:rsidP="00402D72">
      <w:pPr>
        <w:rPr>
          <w:rFonts w:ascii="Arial" w:hAnsi="Arial" w:cs="Arial"/>
        </w:rPr>
      </w:pPr>
    </w:p>
    <w:p w14:paraId="10D35DE8" w14:textId="4B185F0A" w:rsidR="00935BA7" w:rsidRPr="00B83F37" w:rsidRDefault="00935BA7" w:rsidP="00935BA7">
      <w:pPr>
        <w:pStyle w:val="Heading1"/>
        <w:rPr>
          <w:rFonts w:ascii="Arial" w:hAnsi="Arial" w:cs="Arial"/>
          <w:sz w:val="28"/>
          <w:szCs w:val="28"/>
        </w:rPr>
      </w:pPr>
      <w:bookmarkStart w:id="144" w:name="_Toc17969771"/>
      <w:bookmarkStart w:id="145" w:name="_Toc7115342"/>
      <w:r w:rsidRPr="00B83F37">
        <w:rPr>
          <w:rFonts w:ascii="Arial" w:hAnsi="Arial" w:cs="Arial"/>
          <w:sz w:val="28"/>
          <w:szCs w:val="28"/>
        </w:rPr>
        <w:lastRenderedPageBreak/>
        <w:t>A</w:t>
      </w:r>
      <w:r w:rsidR="00F95490" w:rsidRPr="00B83F37">
        <w:rPr>
          <w:rFonts w:ascii="Arial" w:hAnsi="Arial" w:cs="Arial"/>
          <w:sz w:val="28"/>
          <w:szCs w:val="28"/>
        </w:rPr>
        <w:t>ppendices</w:t>
      </w:r>
      <w:bookmarkEnd w:id="144"/>
      <w:r w:rsidR="00F95490" w:rsidRPr="00B83F37">
        <w:rPr>
          <w:rFonts w:ascii="Arial" w:hAnsi="Arial" w:cs="Arial"/>
          <w:sz w:val="28"/>
          <w:szCs w:val="28"/>
        </w:rPr>
        <w:t xml:space="preserve"> </w:t>
      </w:r>
      <w:bookmarkEnd w:id="145"/>
    </w:p>
    <w:p w14:paraId="2AB80646" w14:textId="6445208D" w:rsidR="00935BA7" w:rsidRDefault="00AF3149" w:rsidP="00402D72">
      <w:pPr>
        <w:rPr>
          <w:rFonts w:ascii="Arial" w:hAnsi="Arial" w:cs="Arial"/>
          <w:b/>
          <w:sz w:val="24"/>
          <w:szCs w:val="24"/>
        </w:rPr>
      </w:pPr>
      <w:r w:rsidRPr="00B83F37">
        <w:rPr>
          <w:rFonts w:ascii="Arial" w:hAnsi="Arial" w:cs="Arial"/>
          <w:b/>
          <w:sz w:val="24"/>
          <w:szCs w:val="24"/>
        </w:rPr>
        <w:t xml:space="preserve">Appendix </w:t>
      </w:r>
      <w:r w:rsidR="006F4794">
        <w:rPr>
          <w:rFonts w:ascii="Arial" w:hAnsi="Arial" w:cs="Arial"/>
          <w:b/>
          <w:sz w:val="24"/>
          <w:szCs w:val="24"/>
        </w:rPr>
        <w:t>1</w:t>
      </w:r>
      <w:r w:rsidR="007F0589">
        <w:rPr>
          <w:rFonts w:ascii="Arial" w:hAnsi="Arial" w:cs="Arial"/>
          <w:b/>
          <w:sz w:val="24"/>
          <w:szCs w:val="24"/>
        </w:rPr>
        <w:t xml:space="preserve"> - </w:t>
      </w:r>
      <w:r w:rsidR="007F0589" w:rsidRPr="007F0589">
        <w:rPr>
          <w:rFonts w:ascii="Arial" w:hAnsi="Arial" w:cs="Arial"/>
          <w:b/>
          <w:sz w:val="24"/>
          <w:szCs w:val="24"/>
        </w:rPr>
        <w:t>Online Questionnaire</w:t>
      </w:r>
    </w:p>
    <w:p w14:paraId="5BC019EC" w14:textId="26C9215F" w:rsidR="006F4794" w:rsidRDefault="006F4794" w:rsidP="00402D72">
      <w:pPr>
        <w:rPr>
          <w:rFonts w:ascii="Arial" w:hAnsi="Arial" w:cs="Arial"/>
          <w:b/>
          <w:sz w:val="24"/>
          <w:szCs w:val="24"/>
        </w:rPr>
      </w:pPr>
    </w:p>
    <w:p w14:paraId="1611BA79" w14:textId="0D1207F7" w:rsidR="006F4794" w:rsidRDefault="007F0589" w:rsidP="00402D72">
      <w:pPr>
        <w:rPr>
          <w:rFonts w:ascii="Arial" w:hAnsi="Arial" w:cs="Arial"/>
          <w:b/>
          <w:sz w:val="24"/>
          <w:szCs w:val="24"/>
        </w:rPr>
      </w:pPr>
      <w:r>
        <w:rPr>
          <w:noProof/>
        </w:rPr>
        <w:drawing>
          <wp:anchor distT="0" distB="0" distL="114300" distR="114300" simplePos="0" relativeHeight="251725824" behindDoc="0" locked="0" layoutInCell="1" allowOverlap="1" wp14:anchorId="2F707BA5" wp14:editId="426BA37E">
            <wp:simplePos x="0" y="0"/>
            <wp:positionH relativeFrom="column">
              <wp:posOffset>509954</wp:posOffset>
            </wp:positionH>
            <wp:positionV relativeFrom="paragraph">
              <wp:posOffset>19978</wp:posOffset>
            </wp:positionV>
            <wp:extent cx="4533900" cy="61531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533900" cy="6153150"/>
                    </a:xfrm>
                    <a:prstGeom prst="rect">
                      <a:avLst/>
                    </a:prstGeom>
                  </pic:spPr>
                </pic:pic>
              </a:graphicData>
            </a:graphic>
          </wp:anchor>
        </w:drawing>
      </w:r>
    </w:p>
    <w:p w14:paraId="719C3995" w14:textId="77777777" w:rsidR="006F4794" w:rsidRDefault="006F4794" w:rsidP="006F4794">
      <w:pPr>
        <w:rPr>
          <w:rFonts w:ascii="Arial" w:hAnsi="Arial" w:cs="Arial"/>
          <w:b/>
          <w:sz w:val="24"/>
          <w:szCs w:val="24"/>
        </w:rPr>
      </w:pPr>
    </w:p>
    <w:p w14:paraId="4236C0E4" w14:textId="77777777" w:rsidR="006F4794" w:rsidRDefault="006F4794" w:rsidP="006F4794">
      <w:pPr>
        <w:rPr>
          <w:rFonts w:ascii="Arial" w:hAnsi="Arial" w:cs="Arial"/>
          <w:b/>
          <w:sz w:val="24"/>
          <w:szCs w:val="24"/>
        </w:rPr>
      </w:pPr>
    </w:p>
    <w:p w14:paraId="1D39952F" w14:textId="77777777" w:rsidR="006F4794" w:rsidRDefault="006F4794" w:rsidP="006F4794">
      <w:pPr>
        <w:rPr>
          <w:rFonts w:ascii="Arial" w:hAnsi="Arial" w:cs="Arial"/>
          <w:b/>
          <w:sz w:val="24"/>
          <w:szCs w:val="24"/>
        </w:rPr>
      </w:pPr>
    </w:p>
    <w:p w14:paraId="042862D1" w14:textId="77777777" w:rsidR="006F4794" w:rsidRDefault="006F4794" w:rsidP="006F4794">
      <w:pPr>
        <w:rPr>
          <w:rFonts w:ascii="Arial" w:hAnsi="Arial" w:cs="Arial"/>
          <w:b/>
          <w:sz w:val="24"/>
          <w:szCs w:val="24"/>
        </w:rPr>
      </w:pPr>
    </w:p>
    <w:p w14:paraId="325A8173" w14:textId="40428915" w:rsidR="006F4794" w:rsidRDefault="006F4794" w:rsidP="006F4794">
      <w:pPr>
        <w:rPr>
          <w:rFonts w:ascii="Arial" w:hAnsi="Arial" w:cs="Arial"/>
          <w:b/>
          <w:sz w:val="24"/>
          <w:szCs w:val="24"/>
        </w:rPr>
      </w:pPr>
    </w:p>
    <w:p w14:paraId="5391C6CA" w14:textId="58DC111B" w:rsidR="007F0589" w:rsidRDefault="007F0589" w:rsidP="006F4794">
      <w:pPr>
        <w:rPr>
          <w:rFonts w:ascii="Arial" w:hAnsi="Arial" w:cs="Arial"/>
          <w:b/>
          <w:sz w:val="24"/>
          <w:szCs w:val="24"/>
        </w:rPr>
      </w:pPr>
    </w:p>
    <w:p w14:paraId="0D891234" w14:textId="5E8BFCC0" w:rsidR="007F0589" w:rsidRDefault="007F0589" w:rsidP="006F4794">
      <w:pPr>
        <w:rPr>
          <w:rFonts w:ascii="Arial" w:hAnsi="Arial" w:cs="Arial"/>
          <w:b/>
          <w:sz w:val="24"/>
          <w:szCs w:val="24"/>
        </w:rPr>
      </w:pPr>
    </w:p>
    <w:p w14:paraId="3B6C43DE" w14:textId="437467A0" w:rsidR="007F0589" w:rsidRDefault="007F0589" w:rsidP="006F4794">
      <w:pPr>
        <w:rPr>
          <w:rFonts w:ascii="Arial" w:hAnsi="Arial" w:cs="Arial"/>
          <w:b/>
          <w:sz w:val="24"/>
          <w:szCs w:val="24"/>
        </w:rPr>
      </w:pPr>
    </w:p>
    <w:p w14:paraId="63B84601" w14:textId="07C84907" w:rsidR="007F0589" w:rsidRDefault="007F0589" w:rsidP="006F4794">
      <w:pPr>
        <w:rPr>
          <w:rFonts w:ascii="Arial" w:hAnsi="Arial" w:cs="Arial"/>
          <w:b/>
          <w:sz w:val="24"/>
          <w:szCs w:val="24"/>
        </w:rPr>
      </w:pPr>
    </w:p>
    <w:p w14:paraId="29A65129" w14:textId="6C844D89" w:rsidR="007F0589" w:rsidRDefault="007F0589" w:rsidP="006F4794">
      <w:pPr>
        <w:rPr>
          <w:rFonts w:ascii="Arial" w:hAnsi="Arial" w:cs="Arial"/>
          <w:b/>
          <w:sz w:val="24"/>
          <w:szCs w:val="24"/>
        </w:rPr>
      </w:pPr>
    </w:p>
    <w:p w14:paraId="2A9F7117" w14:textId="41C23D9F" w:rsidR="007F0589" w:rsidRDefault="007F0589" w:rsidP="006F4794">
      <w:pPr>
        <w:rPr>
          <w:rFonts w:ascii="Arial" w:hAnsi="Arial" w:cs="Arial"/>
          <w:b/>
          <w:sz w:val="24"/>
          <w:szCs w:val="24"/>
        </w:rPr>
      </w:pPr>
    </w:p>
    <w:p w14:paraId="53C2D46D" w14:textId="745C475D" w:rsidR="007F0589" w:rsidRDefault="007F0589" w:rsidP="006F4794">
      <w:pPr>
        <w:rPr>
          <w:rFonts w:ascii="Arial" w:hAnsi="Arial" w:cs="Arial"/>
          <w:b/>
          <w:sz w:val="24"/>
          <w:szCs w:val="24"/>
        </w:rPr>
      </w:pPr>
    </w:p>
    <w:p w14:paraId="132ABEF6" w14:textId="69ECA6BA" w:rsidR="007F0589" w:rsidRDefault="007F0589" w:rsidP="006F4794">
      <w:pPr>
        <w:rPr>
          <w:rFonts w:ascii="Arial" w:hAnsi="Arial" w:cs="Arial"/>
          <w:b/>
          <w:sz w:val="24"/>
          <w:szCs w:val="24"/>
        </w:rPr>
      </w:pPr>
    </w:p>
    <w:p w14:paraId="36C512B9" w14:textId="416C254A" w:rsidR="007F0589" w:rsidRDefault="007F0589" w:rsidP="006F4794">
      <w:pPr>
        <w:rPr>
          <w:rFonts w:ascii="Arial" w:hAnsi="Arial" w:cs="Arial"/>
          <w:b/>
          <w:sz w:val="24"/>
          <w:szCs w:val="24"/>
        </w:rPr>
      </w:pPr>
    </w:p>
    <w:p w14:paraId="6CDF58CE" w14:textId="4F5EB745" w:rsidR="007F0589" w:rsidRDefault="007F0589" w:rsidP="006F4794">
      <w:pPr>
        <w:rPr>
          <w:rFonts w:ascii="Arial" w:hAnsi="Arial" w:cs="Arial"/>
          <w:b/>
          <w:sz w:val="24"/>
          <w:szCs w:val="24"/>
        </w:rPr>
      </w:pPr>
    </w:p>
    <w:p w14:paraId="7FA9A336" w14:textId="29E743F5" w:rsidR="007F0589" w:rsidRDefault="007F0589" w:rsidP="006F4794">
      <w:pPr>
        <w:rPr>
          <w:rFonts w:ascii="Arial" w:hAnsi="Arial" w:cs="Arial"/>
          <w:b/>
          <w:sz w:val="24"/>
          <w:szCs w:val="24"/>
        </w:rPr>
      </w:pPr>
    </w:p>
    <w:p w14:paraId="2826D2DD" w14:textId="77777777" w:rsidR="007F0589" w:rsidRDefault="007F0589" w:rsidP="006F4794">
      <w:pPr>
        <w:rPr>
          <w:rFonts w:ascii="Arial" w:hAnsi="Arial" w:cs="Arial"/>
          <w:b/>
          <w:sz w:val="24"/>
          <w:szCs w:val="24"/>
        </w:rPr>
      </w:pPr>
    </w:p>
    <w:p w14:paraId="731E3987" w14:textId="6991E17B" w:rsidR="007F0589" w:rsidRDefault="007F0589" w:rsidP="006F4794">
      <w:pPr>
        <w:rPr>
          <w:rFonts w:ascii="Arial" w:hAnsi="Arial" w:cs="Arial"/>
          <w:b/>
          <w:sz w:val="24"/>
          <w:szCs w:val="24"/>
        </w:rPr>
      </w:pPr>
    </w:p>
    <w:p w14:paraId="1C842C30" w14:textId="159FF49F" w:rsidR="007F0589" w:rsidRDefault="007F0589" w:rsidP="006F4794">
      <w:pPr>
        <w:rPr>
          <w:rFonts w:ascii="Arial" w:hAnsi="Arial" w:cs="Arial"/>
          <w:b/>
          <w:sz w:val="24"/>
          <w:szCs w:val="24"/>
        </w:rPr>
      </w:pPr>
    </w:p>
    <w:p w14:paraId="347840AB" w14:textId="0455AFD9" w:rsidR="007F0589" w:rsidRDefault="007F0589" w:rsidP="006F4794">
      <w:pPr>
        <w:rPr>
          <w:rFonts w:ascii="Arial" w:hAnsi="Arial" w:cs="Arial"/>
          <w:b/>
          <w:sz w:val="24"/>
          <w:szCs w:val="24"/>
        </w:rPr>
      </w:pPr>
    </w:p>
    <w:p w14:paraId="6647D57F" w14:textId="6CD655C8" w:rsidR="007F0589" w:rsidRDefault="007F0589" w:rsidP="006F4794">
      <w:pPr>
        <w:rPr>
          <w:rFonts w:ascii="Arial" w:hAnsi="Arial" w:cs="Arial"/>
          <w:b/>
          <w:sz w:val="24"/>
          <w:szCs w:val="24"/>
        </w:rPr>
      </w:pPr>
    </w:p>
    <w:p w14:paraId="75A5C207" w14:textId="731187CB" w:rsidR="007F0589" w:rsidRDefault="007F0589" w:rsidP="006F4794">
      <w:pPr>
        <w:rPr>
          <w:rFonts w:ascii="Arial" w:hAnsi="Arial" w:cs="Arial"/>
          <w:b/>
          <w:sz w:val="24"/>
          <w:szCs w:val="24"/>
        </w:rPr>
      </w:pPr>
    </w:p>
    <w:p w14:paraId="02935D54" w14:textId="6A700640" w:rsidR="007F0589" w:rsidRDefault="007F0589" w:rsidP="006F4794">
      <w:pPr>
        <w:rPr>
          <w:rFonts w:ascii="Arial" w:hAnsi="Arial" w:cs="Arial"/>
          <w:b/>
          <w:sz w:val="24"/>
          <w:szCs w:val="24"/>
        </w:rPr>
      </w:pPr>
    </w:p>
    <w:p w14:paraId="66ACC1EE" w14:textId="0C98C1E6" w:rsidR="007F0589" w:rsidRDefault="007F0589" w:rsidP="006F4794">
      <w:pPr>
        <w:rPr>
          <w:rFonts w:ascii="Arial" w:hAnsi="Arial" w:cs="Arial"/>
          <w:b/>
          <w:sz w:val="24"/>
          <w:szCs w:val="24"/>
        </w:rPr>
      </w:pPr>
    </w:p>
    <w:p w14:paraId="5B534063" w14:textId="23D9F9C5" w:rsidR="007F0589" w:rsidRDefault="007F0589" w:rsidP="006F4794">
      <w:pPr>
        <w:rPr>
          <w:rFonts w:ascii="Arial" w:hAnsi="Arial" w:cs="Arial"/>
          <w:b/>
          <w:sz w:val="24"/>
          <w:szCs w:val="24"/>
        </w:rPr>
      </w:pPr>
    </w:p>
    <w:p w14:paraId="7C4FD24E" w14:textId="1D43EF14" w:rsidR="007F0589" w:rsidRDefault="007F0589" w:rsidP="006F4794">
      <w:pPr>
        <w:rPr>
          <w:rFonts w:ascii="Arial" w:hAnsi="Arial" w:cs="Arial"/>
          <w:b/>
          <w:sz w:val="24"/>
          <w:szCs w:val="24"/>
        </w:rPr>
      </w:pPr>
    </w:p>
    <w:p w14:paraId="523785BE" w14:textId="182B6EE6" w:rsidR="007F0589" w:rsidRDefault="007F0589" w:rsidP="006F4794">
      <w:pPr>
        <w:rPr>
          <w:rFonts w:ascii="Arial" w:hAnsi="Arial" w:cs="Arial"/>
          <w:b/>
          <w:sz w:val="24"/>
          <w:szCs w:val="24"/>
        </w:rPr>
      </w:pPr>
      <w:r>
        <w:rPr>
          <w:noProof/>
        </w:rPr>
        <w:lastRenderedPageBreak/>
        <w:drawing>
          <wp:anchor distT="0" distB="0" distL="114300" distR="114300" simplePos="0" relativeHeight="251726848" behindDoc="0" locked="0" layoutInCell="1" allowOverlap="1" wp14:anchorId="554A28AC" wp14:editId="3C8E6E09">
            <wp:simplePos x="0" y="0"/>
            <wp:positionH relativeFrom="margin">
              <wp:posOffset>808355</wp:posOffset>
            </wp:positionH>
            <wp:positionV relativeFrom="paragraph">
              <wp:posOffset>586</wp:posOffset>
            </wp:positionV>
            <wp:extent cx="4572000" cy="81534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8153400"/>
                    </a:xfrm>
                    <a:prstGeom prst="rect">
                      <a:avLst/>
                    </a:prstGeom>
                  </pic:spPr>
                </pic:pic>
              </a:graphicData>
            </a:graphic>
          </wp:anchor>
        </w:drawing>
      </w:r>
    </w:p>
    <w:p w14:paraId="5FEBD50D" w14:textId="7559484F" w:rsidR="007F0589" w:rsidRDefault="007F0589" w:rsidP="006F4794">
      <w:pPr>
        <w:rPr>
          <w:rFonts w:ascii="Arial" w:hAnsi="Arial" w:cs="Arial"/>
          <w:b/>
          <w:sz w:val="24"/>
          <w:szCs w:val="24"/>
        </w:rPr>
      </w:pPr>
    </w:p>
    <w:p w14:paraId="7D37F0D0" w14:textId="661E4DFA" w:rsidR="007F0589" w:rsidRDefault="007F0589" w:rsidP="006F4794">
      <w:pPr>
        <w:rPr>
          <w:rFonts w:ascii="Arial" w:hAnsi="Arial" w:cs="Arial"/>
          <w:b/>
          <w:sz w:val="24"/>
          <w:szCs w:val="24"/>
        </w:rPr>
      </w:pPr>
    </w:p>
    <w:p w14:paraId="33A257BF" w14:textId="760D11C0" w:rsidR="007F0589" w:rsidRDefault="007F0589" w:rsidP="006F4794">
      <w:pPr>
        <w:rPr>
          <w:rFonts w:ascii="Arial" w:hAnsi="Arial" w:cs="Arial"/>
          <w:b/>
          <w:sz w:val="24"/>
          <w:szCs w:val="24"/>
        </w:rPr>
      </w:pPr>
    </w:p>
    <w:p w14:paraId="6E6EEB02" w14:textId="303A9A19" w:rsidR="007F0589" w:rsidRDefault="007F0589" w:rsidP="006F4794">
      <w:pPr>
        <w:rPr>
          <w:rFonts w:ascii="Arial" w:hAnsi="Arial" w:cs="Arial"/>
          <w:b/>
          <w:sz w:val="24"/>
          <w:szCs w:val="24"/>
        </w:rPr>
      </w:pPr>
    </w:p>
    <w:p w14:paraId="533679FD" w14:textId="6BF2AEA2" w:rsidR="007F0589" w:rsidRDefault="007F0589" w:rsidP="006F4794">
      <w:pPr>
        <w:rPr>
          <w:rFonts w:ascii="Arial" w:hAnsi="Arial" w:cs="Arial"/>
          <w:b/>
          <w:sz w:val="24"/>
          <w:szCs w:val="24"/>
        </w:rPr>
      </w:pPr>
    </w:p>
    <w:p w14:paraId="582260E1" w14:textId="39EB8476" w:rsidR="007F0589" w:rsidRDefault="007F0589" w:rsidP="006F4794">
      <w:pPr>
        <w:rPr>
          <w:rFonts w:ascii="Arial" w:hAnsi="Arial" w:cs="Arial"/>
          <w:b/>
          <w:sz w:val="24"/>
          <w:szCs w:val="24"/>
        </w:rPr>
      </w:pPr>
    </w:p>
    <w:p w14:paraId="1B456BDA" w14:textId="4A208D14" w:rsidR="007F0589" w:rsidRDefault="007F0589" w:rsidP="006F4794">
      <w:pPr>
        <w:rPr>
          <w:rFonts w:ascii="Arial" w:hAnsi="Arial" w:cs="Arial"/>
          <w:b/>
          <w:sz w:val="24"/>
          <w:szCs w:val="24"/>
        </w:rPr>
      </w:pPr>
    </w:p>
    <w:p w14:paraId="5DD11C38" w14:textId="3A347606" w:rsidR="007F0589" w:rsidRDefault="007F0589" w:rsidP="006F4794">
      <w:pPr>
        <w:rPr>
          <w:rFonts w:ascii="Arial" w:hAnsi="Arial" w:cs="Arial"/>
          <w:b/>
          <w:sz w:val="24"/>
          <w:szCs w:val="24"/>
        </w:rPr>
      </w:pPr>
    </w:p>
    <w:p w14:paraId="09A08A51" w14:textId="6EE6F980" w:rsidR="007F0589" w:rsidRDefault="007F0589" w:rsidP="006F4794">
      <w:pPr>
        <w:rPr>
          <w:rFonts w:ascii="Arial" w:hAnsi="Arial" w:cs="Arial"/>
          <w:b/>
          <w:sz w:val="24"/>
          <w:szCs w:val="24"/>
        </w:rPr>
      </w:pPr>
    </w:p>
    <w:p w14:paraId="2DFE868F" w14:textId="187CD486" w:rsidR="007F0589" w:rsidRDefault="007F0589" w:rsidP="006F4794">
      <w:pPr>
        <w:rPr>
          <w:rFonts w:ascii="Arial" w:hAnsi="Arial" w:cs="Arial"/>
          <w:b/>
          <w:sz w:val="24"/>
          <w:szCs w:val="24"/>
        </w:rPr>
      </w:pPr>
    </w:p>
    <w:p w14:paraId="07F1D17B" w14:textId="62FE0305" w:rsidR="007F0589" w:rsidRDefault="007F0589" w:rsidP="006F4794">
      <w:pPr>
        <w:rPr>
          <w:rFonts w:ascii="Arial" w:hAnsi="Arial" w:cs="Arial"/>
          <w:b/>
          <w:sz w:val="24"/>
          <w:szCs w:val="24"/>
        </w:rPr>
      </w:pPr>
    </w:p>
    <w:p w14:paraId="45C6BE84" w14:textId="7487B6C6" w:rsidR="007F0589" w:rsidRDefault="007F0589" w:rsidP="006F4794">
      <w:pPr>
        <w:rPr>
          <w:rFonts w:ascii="Arial" w:hAnsi="Arial" w:cs="Arial"/>
          <w:b/>
          <w:sz w:val="24"/>
          <w:szCs w:val="24"/>
        </w:rPr>
      </w:pPr>
    </w:p>
    <w:p w14:paraId="157BCE8E" w14:textId="49AFE48B" w:rsidR="007F0589" w:rsidRDefault="007F0589" w:rsidP="006F4794">
      <w:pPr>
        <w:rPr>
          <w:rFonts w:ascii="Arial" w:hAnsi="Arial" w:cs="Arial"/>
          <w:b/>
          <w:sz w:val="24"/>
          <w:szCs w:val="24"/>
        </w:rPr>
      </w:pPr>
    </w:p>
    <w:p w14:paraId="7BDF82DB" w14:textId="48AC0E02" w:rsidR="007F0589" w:rsidRDefault="007F0589" w:rsidP="006F4794">
      <w:pPr>
        <w:rPr>
          <w:rFonts w:ascii="Arial" w:hAnsi="Arial" w:cs="Arial"/>
          <w:b/>
          <w:sz w:val="24"/>
          <w:szCs w:val="24"/>
        </w:rPr>
      </w:pPr>
    </w:p>
    <w:p w14:paraId="0BA245B6" w14:textId="6B590891" w:rsidR="007F0589" w:rsidRDefault="007F0589" w:rsidP="006F4794">
      <w:pPr>
        <w:rPr>
          <w:rFonts w:ascii="Arial" w:hAnsi="Arial" w:cs="Arial"/>
          <w:b/>
          <w:sz w:val="24"/>
          <w:szCs w:val="24"/>
        </w:rPr>
      </w:pPr>
    </w:p>
    <w:p w14:paraId="51AA9E62" w14:textId="198AEB3F" w:rsidR="007F0589" w:rsidRDefault="007F0589" w:rsidP="006F4794">
      <w:pPr>
        <w:rPr>
          <w:rFonts w:ascii="Arial" w:hAnsi="Arial" w:cs="Arial"/>
          <w:b/>
          <w:sz w:val="24"/>
          <w:szCs w:val="24"/>
        </w:rPr>
      </w:pPr>
    </w:p>
    <w:p w14:paraId="016F9AF8" w14:textId="3198CFB8" w:rsidR="007F0589" w:rsidRDefault="007F0589" w:rsidP="006F4794">
      <w:pPr>
        <w:rPr>
          <w:rFonts w:ascii="Arial" w:hAnsi="Arial" w:cs="Arial"/>
          <w:b/>
          <w:sz w:val="24"/>
          <w:szCs w:val="24"/>
        </w:rPr>
      </w:pPr>
    </w:p>
    <w:p w14:paraId="4E65A574" w14:textId="2C892FCA" w:rsidR="007F0589" w:rsidRDefault="007F0589" w:rsidP="006F4794">
      <w:pPr>
        <w:rPr>
          <w:rFonts w:ascii="Arial" w:hAnsi="Arial" w:cs="Arial"/>
          <w:b/>
          <w:sz w:val="24"/>
          <w:szCs w:val="24"/>
        </w:rPr>
      </w:pPr>
    </w:p>
    <w:p w14:paraId="25FB360C" w14:textId="31551FC9" w:rsidR="007F0589" w:rsidRDefault="007F0589" w:rsidP="006F4794">
      <w:pPr>
        <w:rPr>
          <w:rFonts w:ascii="Arial" w:hAnsi="Arial" w:cs="Arial"/>
          <w:b/>
          <w:sz w:val="24"/>
          <w:szCs w:val="24"/>
        </w:rPr>
      </w:pPr>
    </w:p>
    <w:p w14:paraId="29B1290E" w14:textId="0C80B90F" w:rsidR="007F0589" w:rsidRDefault="007F0589" w:rsidP="006F4794">
      <w:pPr>
        <w:rPr>
          <w:rFonts w:ascii="Arial" w:hAnsi="Arial" w:cs="Arial"/>
          <w:b/>
          <w:sz w:val="24"/>
          <w:szCs w:val="24"/>
        </w:rPr>
      </w:pPr>
    </w:p>
    <w:p w14:paraId="4148260D" w14:textId="07E8A402" w:rsidR="007F0589" w:rsidRDefault="007F0589" w:rsidP="006F4794">
      <w:pPr>
        <w:rPr>
          <w:rFonts w:ascii="Arial" w:hAnsi="Arial" w:cs="Arial"/>
          <w:b/>
          <w:sz w:val="24"/>
          <w:szCs w:val="24"/>
        </w:rPr>
      </w:pPr>
    </w:p>
    <w:p w14:paraId="02E887B1" w14:textId="2DAA5629" w:rsidR="007F0589" w:rsidRDefault="007F0589" w:rsidP="006F4794">
      <w:pPr>
        <w:rPr>
          <w:rFonts w:ascii="Arial" w:hAnsi="Arial" w:cs="Arial"/>
          <w:b/>
          <w:sz w:val="24"/>
          <w:szCs w:val="24"/>
        </w:rPr>
      </w:pPr>
    </w:p>
    <w:p w14:paraId="7AB839F6" w14:textId="089485C3" w:rsidR="007F0589" w:rsidRDefault="007F0589" w:rsidP="006F4794">
      <w:pPr>
        <w:rPr>
          <w:rFonts w:ascii="Arial" w:hAnsi="Arial" w:cs="Arial"/>
          <w:b/>
          <w:sz w:val="24"/>
          <w:szCs w:val="24"/>
        </w:rPr>
      </w:pPr>
    </w:p>
    <w:p w14:paraId="44DC32D3" w14:textId="4E96B034" w:rsidR="007F0589" w:rsidRDefault="007F0589" w:rsidP="006F4794">
      <w:pPr>
        <w:rPr>
          <w:rFonts w:ascii="Arial" w:hAnsi="Arial" w:cs="Arial"/>
          <w:b/>
          <w:sz w:val="24"/>
          <w:szCs w:val="24"/>
        </w:rPr>
      </w:pPr>
    </w:p>
    <w:p w14:paraId="05F295C8" w14:textId="4668D9CB" w:rsidR="007F0589" w:rsidRDefault="007F0589" w:rsidP="006F4794">
      <w:pPr>
        <w:rPr>
          <w:rFonts w:ascii="Arial" w:hAnsi="Arial" w:cs="Arial"/>
          <w:b/>
          <w:sz w:val="24"/>
          <w:szCs w:val="24"/>
        </w:rPr>
      </w:pPr>
    </w:p>
    <w:p w14:paraId="3F782D2B" w14:textId="00699E18" w:rsidR="007F0589" w:rsidRDefault="007F0589" w:rsidP="006F4794">
      <w:pPr>
        <w:rPr>
          <w:rFonts w:ascii="Arial" w:hAnsi="Arial" w:cs="Arial"/>
          <w:b/>
          <w:sz w:val="24"/>
          <w:szCs w:val="24"/>
        </w:rPr>
      </w:pPr>
    </w:p>
    <w:p w14:paraId="6EE2BF87" w14:textId="0BDAA2D2" w:rsidR="007F0589" w:rsidRDefault="007F0589" w:rsidP="006F4794">
      <w:pPr>
        <w:rPr>
          <w:rFonts w:ascii="Arial" w:hAnsi="Arial" w:cs="Arial"/>
          <w:b/>
          <w:sz w:val="24"/>
          <w:szCs w:val="24"/>
        </w:rPr>
      </w:pPr>
    </w:p>
    <w:p w14:paraId="5DA50F0E" w14:textId="203F71D7" w:rsidR="007F0589" w:rsidRDefault="007F0589" w:rsidP="006F4794">
      <w:pPr>
        <w:rPr>
          <w:rFonts w:ascii="Arial" w:hAnsi="Arial" w:cs="Arial"/>
          <w:b/>
          <w:sz w:val="24"/>
          <w:szCs w:val="24"/>
        </w:rPr>
      </w:pPr>
    </w:p>
    <w:p w14:paraId="3CFF1235" w14:textId="206A5193" w:rsidR="007F0589" w:rsidRDefault="007F0589" w:rsidP="006F4794">
      <w:pPr>
        <w:rPr>
          <w:rFonts w:ascii="Arial" w:hAnsi="Arial" w:cs="Arial"/>
          <w:b/>
          <w:sz w:val="24"/>
          <w:szCs w:val="24"/>
        </w:rPr>
      </w:pPr>
    </w:p>
    <w:p w14:paraId="29C83178" w14:textId="0B11A473" w:rsidR="007F0589" w:rsidRDefault="007F0589" w:rsidP="006F4794">
      <w:pPr>
        <w:rPr>
          <w:rFonts w:ascii="Arial" w:hAnsi="Arial" w:cs="Arial"/>
          <w:b/>
          <w:sz w:val="24"/>
          <w:szCs w:val="24"/>
        </w:rPr>
      </w:pPr>
      <w:r w:rsidRPr="007F0589">
        <w:rPr>
          <w:noProof/>
        </w:rPr>
        <w:lastRenderedPageBreak/>
        <w:drawing>
          <wp:anchor distT="0" distB="0" distL="114300" distR="114300" simplePos="0" relativeHeight="251727872" behindDoc="0" locked="0" layoutInCell="1" allowOverlap="1" wp14:anchorId="22421B88" wp14:editId="3EDE96BC">
            <wp:simplePos x="0" y="0"/>
            <wp:positionH relativeFrom="margin">
              <wp:align>center</wp:align>
            </wp:positionH>
            <wp:positionV relativeFrom="paragraph">
              <wp:posOffset>12651</wp:posOffset>
            </wp:positionV>
            <wp:extent cx="4572000" cy="58483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5848350"/>
                    </a:xfrm>
                    <a:prstGeom prst="rect">
                      <a:avLst/>
                    </a:prstGeom>
                  </pic:spPr>
                </pic:pic>
              </a:graphicData>
            </a:graphic>
          </wp:anchor>
        </w:drawing>
      </w:r>
    </w:p>
    <w:p w14:paraId="3280EB8A" w14:textId="5A2CFDCE" w:rsidR="007F0589" w:rsidRDefault="007F0589" w:rsidP="006F4794">
      <w:pPr>
        <w:rPr>
          <w:rFonts w:ascii="Arial" w:hAnsi="Arial" w:cs="Arial"/>
          <w:b/>
          <w:sz w:val="24"/>
          <w:szCs w:val="24"/>
        </w:rPr>
      </w:pPr>
    </w:p>
    <w:p w14:paraId="19D42202" w14:textId="7A29777F" w:rsidR="007F0589" w:rsidRDefault="007F0589" w:rsidP="006F4794">
      <w:pPr>
        <w:rPr>
          <w:rFonts w:ascii="Arial" w:hAnsi="Arial" w:cs="Arial"/>
          <w:b/>
          <w:sz w:val="24"/>
          <w:szCs w:val="24"/>
        </w:rPr>
      </w:pPr>
    </w:p>
    <w:p w14:paraId="23DA3C00" w14:textId="063C7F08" w:rsidR="007F0589" w:rsidRDefault="007F0589" w:rsidP="006F4794">
      <w:pPr>
        <w:rPr>
          <w:rFonts w:ascii="Arial" w:hAnsi="Arial" w:cs="Arial"/>
          <w:b/>
          <w:sz w:val="24"/>
          <w:szCs w:val="24"/>
        </w:rPr>
      </w:pPr>
    </w:p>
    <w:p w14:paraId="59E1FDC4" w14:textId="4DD13A52" w:rsidR="007F0589" w:rsidRDefault="007F0589" w:rsidP="006F4794">
      <w:pPr>
        <w:rPr>
          <w:rFonts w:ascii="Arial" w:hAnsi="Arial" w:cs="Arial"/>
          <w:b/>
          <w:sz w:val="24"/>
          <w:szCs w:val="24"/>
        </w:rPr>
      </w:pPr>
    </w:p>
    <w:p w14:paraId="6EB727C4" w14:textId="037D6B17" w:rsidR="007F0589" w:rsidRDefault="007F0589" w:rsidP="006F4794">
      <w:pPr>
        <w:rPr>
          <w:rFonts w:ascii="Arial" w:hAnsi="Arial" w:cs="Arial"/>
          <w:b/>
          <w:sz w:val="24"/>
          <w:szCs w:val="24"/>
        </w:rPr>
      </w:pPr>
    </w:p>
    <w:p w14:paraId="7D81FF95" w14:textId="7F36FA1A" w:rsidR="007F0589" w:rsidRDefault="007F0589" w:rsidP="006F4794">
      <w:pPr>
        <w:rPr>
          <w:rFonts w:ascii="Arial" w:hAnsi="Arial" w:cs="Arial"/>
          <w:b/>
          <w:sz w:val="24"/>
          <w:szCs w:val="24"/>
        </w:rPr>
      </w:pPr>
    </w:p>
    <w:p w14:paraId="7B25A4C3" w14:textId="6E2ECDA4" w:rsidR="007F0589" w:rsidRDefault="007F0589" w:rsidP="006F4794">
      <w:pPr>
        <w:rPr>
          <w:rFonts w:ascii="Arial" w:hAnsi="Arial" w:cs="Arial"/>
          <w:b/>
          <w:sz w:val="24"/>
          <w:szCs w:val="24"/>
        </w:rPr>
      </w:pPr>
    </w:p>
    <w:p w14:paraId="1493EFB6" w14:textId="0A5FD896" w:rsidR="007F0589" w:rsidRDefault="007F0589" w:rsidP="006F4794">
      <w:pPr>
        <w:rPr>
          <w:rFonts w:ascii="Arial" w:hAnsi="Arial" w:cs="Arial"/>
          <w:b/>
          <w:sz w:val="24"/>
          <w:szCs w:val="24"/>
        </w:rPr>
      </w:pPr>
    </w:p>
    <w:p w14:paraId="1A04A033" w14:textId="3E8296B9" w:rsidR="007F0589" w:rsidRDefault="007F0589" w:rsidP="006F4794">
      <w:pPr>
        <w:rPr>
          <w:rFonts w:ascii="Arial" w:hAnsi="Arial" w:cs="Arial"/>
          <w:b/>
          <w:sz w:val="24"/>
          <w:szCs w:val="24"/>
        </w:rPr>
      </w:pPr>
    </w:p>
    <w:p w14:paraId="32DD1B03" w14:textId="676219D4" w:rsidR="007F0589" w:rsidRDefault="007F0589" w:rsidP="006F4794">
      <w:pPr>
        <w:rPr>
          <w:rFonts w:ascii="Arial" w:hAnsi="Arial" w:cs="Arial"/>
          <w:b/>
          <w:sz w:val="24"/>
          <w:szCs w:val="24"/>
        </w:rPr>
      </w:pPr>
    </w:p>
    <w:p w14:paraId="3985CEC1" w14:textId="5D599BCD" w:rsidR="007F0589" w:rsidRDefault="007F0589" w:rsidP="006F4794">
      <w:pPr>
        <w:rPr>
          <w:rFonts w:ascii="Arial" w:hAnsi="Arial" w:cs="Arial"/>
          <w:b/>
          <w:sz w:val="24"/>
          <w:szCs w:val="24"/>
        </w:rPr>
      </w:pPr>
    </w:p>
    <w:p w14:paraId="51BAF192" w14:textId="0BD24FAD" w:rsidR="007F0589" w:rsidRDefault="007F0589" w:rsidP="006F4794">
      <w:pPr>
        <w:rPr>
          <w:rFonts w:ascii="Arial" w:hAnsi="Arial" w:cs="Arial"/>
          <w:b/>
          <w:sz w:val="24"/>
          <w:szCs w:val="24"/>
        </w:rPr>
      </w:pPr>
    </w:p>
    <w:p w14:paraId="1E4746F6" w14:textId="2F7A1E2A" w:rsidR="007F0589" w:rsidRDefault="007F0589" w:rsidP="006F4794">
      <w:pPr>
        <w:rPr>
          <w:rFonts w:ascii="Arial" w:hAnsi="Arial" w:cs="Arial"/>
          <w:b/>
          <w:sz w:val="24"/>
          <w:szCs w:val="24"/>
        </w:rPr>
      </w:pPr>
    </w:p>
    <w:p w14:paraId="7AE40014" w14:textId="17E402C4" w:rsidR="007F0589" w:rsidRDefault="007F0589" w:rsidP="006F4794">
      <w:pPr>
        <w:rPr>
          <w:rFonts w:ascii="Arial" w:hAnsi="Arial" w:cs="Arial"/>
          <w:b/>
          <w:sz w:val="24"/>
          <w:szCs w:val="24"/>
        </w:rPr>
      </w:pPr>
    </w:p>
    <w:p w14:paraId="214AEAA7" w14:textId="5218CD27" w:rsidR="007F0589" w:rsidRDefault="007F0589" w:rsidP="006F4794">
      <w:pPr>
        <w:rPr>
          <w:rFonts w:ascii="Arial" w:hAnsi="Arial" w:cs="Arial"/>
          <w:b/>
          <w:sz w:val="24"/>
          <w:szCs w:val="24"/>
        </w:rPr>
      </w:pPr>
    </w:p>
    <w:p w14:paraId="1C832BC2" w14:textId="6F327C1A" w:rsidR="007F0589" w:rsidRDefault="007F0589" w:rsidP="006F4794">
      <w:pPr>
        <w:rPr>
          <w:rFonts w:ascii="Arial" w:hAnsi="Arial" w:cs="Arial"/>
          <w:b/>
          <w:sz w:val="24"/>
          <w:szCs w:val="24"/>
        </w:rPr>
      </w:pPr>
    </w:p>
    <w:p w14:paraId="7ECFEE59" w14:textId="09F7C4BF" w:rsidR="007F0589" w:rsidRDefault="007F0589" w:rsidP="006F4794">
      <w:pPr>
        <w:rPr>
          <w:rFonts w:ascii="Arial" w:hAnsi="Arial" w:cs="Arial"/>
          <w:b/>
          <w:sz w:val="24"/>
          <w:szCs w:val="24"/>
        </w:rPr>
      </w:pPr>
    </w:p>
    <w:p w14:paraId="014382F8" w14:textId="160424AF" w:rsidR="007F0589" w:rsidRDefault="007F0589" w:rsidP="006F4794">
      <w:pPr>
        <w:rPr>
          <w:rFonts w:ascii="Arial" w:hAnsi="Arial" w:cs="Arial"/>
          <w:b/>
          <w:sz w:val="24"/>
          <w:szCs w:val="24"/>
        </w:rPr>
      </w:pPr>
    </w:p>
    <w:p w14:paraId="38001715" w14:textId="768246DF" w:rsidR="007F0589" w:rsidRDefault="007F0589" w:rsidP="006F4794">
      <w:pPr>
        <w:rPr>
          <w:rFonts w:ascii="Arial" w:hAnsi="Arial" w:cs="Arial"/>
          <w:b/>
          <w:sz w:val="24"/>
          <w:szCs w:val="24"/>
        </w:rPr>
      </w:pPr>
    </w:p>
    <w:p w14:paraId="7EE5D10B" w14:textId="519192E6" w:rsidR="007F0589" w:rsidRDefault="007F0589" w:rsidP="006F4794">
      <w:pPr>
        <w:rPr>
          <w:rFonts w:ascii="Arial" w:hAnsi="Arial" w:cs="Arial"/>
          <w:b/>
          <w:sz w:val="24"/>
          <w:szCs w:val="24"/>
        </w:rPr>
      </w:pPr>
    </w:p>
    <w:p w14:paraId="58BD5DCA" w14:textId="73C3FF39" w:rsidR="007F0589" w:rsidRDefault="007F0589" w:rsidP="006F4794">
      <w:pPr>
        <w:rPr>
          <w:rFonts w:ascii="Arial" w:hAnsi="Arial" w:cs="Arial"/>
          <w:b/>
          <w:sz w:val="24"/>
          <w:szCs w:val="24"/>
        </w:rPr>
      </w:pPr>
    </w:p>
    <w:p w14:paraId="41231CAD" w14:textId="7B0FF322" w:rsidR="007F0589" w:rsidRDefault="007F0589" w:rsidP="006F4794">
      <w:pPr>
        <w:rPr>
          <w:rFonts w:ascii="Arial" w:hAnsi="Arial" w:cs="Arial"/>
          <w:b/>
          <w:sz w:val="24"/>
          <w:szCs w:val="24"/>
        </w:rPr>
      </w:pPr>
    </w:p>
    <w:p w14:paraId="2DEF5AD6" w14:textId="527C8468" w:rsidR="007F0589" w:rsidRDefault="007F0589" w:rsidP="006F4794">
      <w:pPr>
        <w:rPr>
          <w:rFonts w:ascii="Arial" w:hAnsi="Arial" w:cs="Arial"/>
          <w:b/>
          <w:sz w:val="24"/>
          <w:szCs w:val="24"/>
        </w:rPr>
      </w:pPr>
    </w:p>
    <w:p w14:paraId="0DF05A42" w14:textId="7C4984A8" w:rsidR="007F0589" w:rsidRDefault="007F0589" w:rsidP="006F4794">
      <w:pPr>
        <w:rPr>
          <w:rFonts w:ascii="Arial" w:hAnsi="Arial" w:cs="Arial"/>
          <w:b/>
          <w:sz w:val="24"/>
          <w:szCs w:val="24"/>
        </w:rPr>
      </w:pPr>
    </w:p>
    <w:p w14:paraId="2B73237C" w14:textId="1B5721F5" w:rsidR="007F0589" w:rsidRDefault="007F0589" w:rsidP="006F4794">
      <w:pPr>
        <w:rPr>
          <w:rFonts w:ascii="Arial" w:hAnsi="Arial" w:cs="Arial"/>
          <w:b/>
          <w:sz w:val="24"/>
          <w:szCs w:val="24"/>
        </w:rPr>
      </w:pPr>
    </w:p>
    <w:p w14:paraId="78BE781C" w14:textId="3E12CEA5" w:rsidR="007F0589" w:rsidRDefault="007F0589" w:rsidP="006F4794">
      <w:pPr>
        <w:rPr>
          <w:rFonts w:ascii="Arial" w:hAnsi="Arial" w:cs="Arial"/>
          <w:b/>
          <w:sz w:val="24"/>
          <w:szCs w:val="24"/>
        </w:rPr>
      </w:pPr>
    </w:p>
    <w:p w14:paraId="728E6F2C" w14:textId="5D4BE604" w:rsidR="007F0589" w:rsidRDefault="007F0589" w:rsidP="006F4794">
      <w:pPr>
        <w:rPr>
          <w:rFonts w:ascii="Arial" w:hAnsi="Arial" w:cs="Arial"/>
          <w:b/>
          <w:sz w:val="24"/>
          <w:szCs w:val="24"/>
        </w:rPr>
      </w:pPr>
    </w:p>
    <w:p w14:paraId="43C40B2F" w14:textId="52EDDAD9" w:rsidR="007F0589" w:rsidRDefault="007F0589" w:rsidP="006F4794">
      <w:pPr>
        <w:rPr>
          <w:rFonts w:ascii="Arial" w:hAnsi="Arial" w:cs="Arial"/>
          <w:b/>
          <w:sz w:val="24"/>
          <w:szCs w:val="24"/>
        </w:rPr>
      </w:pPr>
    </w:p>
    <w:p w14:paraId="09F18955" w14:textId="122E34D5" w:rsidR="007F0589" w:rsidRDefault="007F0589" w:rsidP="006F4794">
      <w:pPr>
        <w:rPr>
          <w:rFonts w:ascii="Arial" w:hAnsi="Arial" w:cs="Arial"/>
          <w:b/>
          <w:sz w:val="24"/>
          <w:szCs w:val="24"/>
        </w:rPr>
      </w:pPr>
    </w:p>
    <w:p w14:paraId="11AD96A4" w14:textId="0C06D7B0" w:rsidR="007F0589" w:rsidRDefault="007F0589" w:rsidP="006F4794">
      <w:pPr>
        <w:rPr>
          <w:rFonts w:ascii="Arial" w:hAnsi="Arial" w:cs="Arial"/>
          <w:b/>
          <w:sz w:val="24"/>
          <w:szCs w:val="24"/>
        </w:rPr>
      </w:pPr>
      <w:r w:rsidRPr="007F0589">
        <w:rPr>
          <w:noProof/>
        </w:rPr>
        <w:lastRenderedPageBreak/>
        <w:drawing>
          <wp:anchor distT="0" distB="0" distL="114300" distR="114300" simplePos="0" relativeHeight="251728896" behindDoc="0" locked="0" layoutInCell="1" allowOverlap="1" wp14:anchorId="27C29B54" wp14:editId="307EF947">
            <wp:simplePos x="0" y="0"/>
            <wp:positionH relativeFrom="column">
              <wp:posOffset>983810</wp:posOffset>
            </wp:positionH>
            <wp:positionV relativeFrom="paragraph">
              <wp:posOffset>82550</wp:posOffset>
            </wp:positionV>
            <wp:extent cx="4342765" cy="4086860"/>
            <wp:effectExtent l="0" t="0" r="635"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342765" cy="4086860"/>
                    </a:xfrm>
                    <a:prstGeom prst="rect">
                      <a:avLst/>
                    </a:prstGeom>
                  </pic:spPr>
                </pic:pic>
              </a:graphicData>
            </a:graphic>
            <wp14:sizeRelH relativeFrom="margin">
              <wp14:pctWidth>0</wp14:pctWidth>
            </wp14:sizeRelH>
            <wp14:sizeRelV relativeFrom="margin">
              <wp14:pctHeight>0</wp14:pctHeight>
            </wp14:sizeRelV>
          </wp:anchor>
        </w:drawing>
      </w:r>
    </w:p>
    <w:p w14:paraId="71AE2CF5" w14:textId="5F9C58C8" w:rsidR="007F0589" w:rsidRDefault="007F0589" w:rsidP="006F4794">
      <w:pPr>
        <w:rPr>
          <w:rFonts w:ascii="Arial" w:hAnsi="Arial" w:cs="Arial"/>
          <w:b/>
          <w:sz w:val="24"/>
          <w:szCs w:val="24"/>
        </w:rPr>
      </w:pPr>
    </w:p>
    <w:p w14:paraId="056059E9" w14:textId="77777777" w:rsidR="007F0589" w:rsidRDefault="007F0589" w:rsidP="006F4794">
      <w:pPr>
        <w:rPr>
          <w:rFonts w:ascii="Arial" w:hAnsi="Arial" w:cs="Arial"/>
          <w:b/>
          <w:sz w:val="24"/>
          <w:szCs w:val="24"/>
        </w:rPr>
      </w:pPr>
    </w:p>
    <w:p w14:paraId="575E7361" w14:textId="5D7D3C5C" w:rsidR="007F0589" w:rsidRDefault="007F0589" w:rsidP="006F4794">
      <w:pPr>
        <w:rPr>
          <w:rFonts w:ascii="Arial" w:hAnsi="Arial" w:cs="Arial"/>
          <w:b/>
          <w:sz w:val="24"/>
          <w:szCs w:val="24"/>
        </w:rPr>
      </w:pPr>
    </w:p>
    <w:p w14:paraId="28817362" w14:textId="093447E7" w:rsidR="007F0589" w:rsidRDefault="007F0589" w:rsidP="006F4794">
      <w:pPr>
        <w:rPr>
          <w:rFonts w:ascii="Arial" w:hAnsi="Arial" w:cs="Arial"/>
          <w:b/>
          <w:sz w:val="24"/>
          <w:szCs w:val="24"/>
        </w:rPr>
      </w:pPr>
    </w:p>
    <w:p w14:paraId="35B71F77" w14:textId="4D3EFB0F" w:rsidR="007F0589" w:rsidRDefault="007F0589" w:rsidP="006F4794">
      <w:pPr>
        <w:rPr>
          <w:rFonts w:ascii="Arial" w:hAnsi="Arial" w:cs="Arial"/>
          <w:b/>
          <w:sz w:val="24"/>
          <w:szCs w:val="24"/>
        </w:rPr>
      </w:pPr>
    </w:p>
    <w:p w14:paraId="04325EB2" w14:textId="1B6789E4" w:rsidR="007F0589" w:rsidRDefault="007F0589" w:rsidP="006F4794">
      <w:pPr>
        <w:rPr>
          <w:rFonts w:ascii="Arial" w:hAnsi="Arial" w:cs="Arial"/>
          <w:b/>
          <w:sz w:val="24"/>
          <w:szCs w:val="24"/>
        </w:rPr>
      </w:pPr>
    </w:p>
    <w:p w14:paraId="6E219E48" w14:textId="1AC221AD" w:rsidR="007F0589" w:rsidRDefault="007F0589" w:rsidP="006F4794">
      <w:pPr>
        <w:rPr>
          <w:rFonts w:ascii="Arial" w:hAnsi="Arial" w:cs="Arial"/>
          <w:b/>
          <w:sz w:val="24"/>
          <w:szCs w:val="24"/>
        </w:rPr>
      </w:pPr>
    </w:p>
    <w:p w14:paraId="2492A485" w14:textId="7D8D250B" w:rsidR="007F0589" w:rsidRDefault="007F0589" w:rsidP="006F4794">
      <w:pPr>
        <w:rPr>
          <w:rFonts w:ascii="Arial" w:hAnsi="Arial" w:cs="Arial"/>
          <w:b/>
          <w:sz w:val="24"/>
          <w:szCs w:val="24"/>
        </w:rPr>
      </w:pPr>
    </w:p>
    <w:p w14:paraId="2AD31A59" w14:textId="668F6A08" w:rsidR="007F0589" w:rsidRDefault="007F0589" w:rsidP="006F4794">
      <w:pPr>
        <w:rPr>
          <w:rFonts w:ascii="Arial" w:hAnsi="Arial" w:cs="Arial"/>
          <w:b/>
          <w:sz w:val="24"/>
          <w:szCs w:val="24"/>
        </w:rPr>
      </w:pPr>
    </w:p>
    <w:p w14:paraId="26E3B4A9" w14:textId="089685A0" w:rsidR="007F0589" w:rsidRDefault="007F0589" w:rsidP="006F4794">
      <w:pPr>
        <w:rPr>
          <w:rFonts w:ascii="Arial" w:hAnsi="Arial" w:cs="Arial"/>
          <w:b/>
          <w:sz w:val="24"/>
          <w:szCs w:val="24"/>
        </w:rPr>
      </w:pPr>
    </w:p>
    <w:p w14:paraId="1190F084" w14:textId="0067C3EF" w:rsidR="007F0589" w:rsidRDefault="007F0589" w:rsidP="006F4794">
      <w:pPr>
        <w:rPr>
          <w:rFonts w:ascii="Arial" w:hAnsi="Arial" w:cs="Arial"/>
          <w:b/>
          <w:sz w:val="24"/>
          <w:szCs w:val="24"/>
        </w:rPr>
      </w:pPr>
    </w:p>
    <w:p w14:paraId="27D46258" w14:textId="19CD9E7E" w:rsidR="007F0589" w:rsidRDefault="007F0589" w:rsidP="006F4794">
      <w:pPr>
        <w:rPr>
          <w:rFonts w:ascii="Arial" w:hAnsi="Arial" w:cs="Arial"/>
          <w:b/>
          <w:sz w:val="24"/>
          <w:szCs w:val="24"/>
        </w:rPr>
      </w:pPr>
    </w:p>
    <w:p w14:paraId="00460572" w14:textId="194B8656" w:rsidR="007F0589" w:rsidRDefault="007F0589" w:rsidP="006F4794">
      <w:pPr>
        <w:rPr>
          <w:rFonts w:ascii="Arial" w:hAnsi="Arial" w:cs="Arial"/>
          <w:b/>
          <w:sz w:val="24"/>
          <w:szCs w:val="24"/>
        </w:rPr>
      </w:pPr>
    </w:p>
    <w:p w14:paraId="016D5342" w14:textId="5A1FCDCB" w:rsidR="007F0589" w:rsidRDefault="007F0589" w:rsidP="006F4794">
      <w:pPr>
        <w:rPr>
          <w:rFonts w:ascii="Arial" w:hAnsi="Arial" w:cs="Arial"/>
          <w:b/>
          <w:sz w:val="24"/>
          <w:szCs w:val="24"/>
        </w:rPr>
      </w:pPr>
    </w:p>
    <w:p w14:paraId="1126C756" w14:textId="6E5CC022" w:rsidR="007F0589" w:rsidRDefault="007F0589" w:rsidP="006F4794">
      <w:pPr>
        <w:rPr>
          <w:rFonts w:ascii="Arial" w:hAnsi="Arial" w:cs="Arial"/>
          <w:b/>
          <w:sz w:val="24"/>
          <w:szCs w:val="24"/>
        </w:rPr>
      </w:pPr>
    </w:p>
    <w:p w14:paraId="54343D90" w14:textId="7743BEA0" w:rsidR="007F0589" w:rsidRDefault="007F0589" w:rsidP="006F4794">
      <w:pPr>
        <w:rPr>
          <w:rFonts w:ascii="Arial" w:hAnsi="Arial" w:cs="Arial"/>
          <w:b/>
          <w:sz w:val="24"/>
          <w:szCs w:val="24"/>
        </w:rPr>
      </w:pPr>
      <w:r w:rsidRPr="007F0589">
        <w:rPr>
          <w:noProof/>
        </w:rPr>
        <w:drawing>
          <wp:anchor distT="0" distB="0" distL="114300" distR="114300" simplePos="0" relativeHeight="251729920" behindDoc="0" locked="0" layoutInCell="1" allowOverlap="1" wp14:anchorId="1F69D469" wp14:editId="0150268D">
            <wp:simplePos x="0" y="0"/>
            <wp:positionH relativeFrom="column">
              <wp:posOffset>844061</wp:posOffset>
            </wp:positionH>
            <wp:positionV relativeFrom="paragraph">
              <wp:posOffset>108536</wp:posOffset>
            </wp:positionV>
            <wp:extent cx="4581525" cy="357187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581525" cy="3571875"/>
                    </a:xfrm>
                    <a:prstGeom prst="rect">
                      <a:avLst/>
                    </a:prstGeom>
                  </pic:spPr>
                </pic:pic>
              </a:graphicData>
            </a:graphic>
          </wp:anchor>
        </w:drawing>
      </w:r>
    </w:p>
    <w:p w14:paraId="44AD7C90" w14:textId="4E907EA6" w:rsidR="007F0589" w:rsidRDefault="007F0589" w:rsidP="006F4794">
      <w:pPr>
        <w:rPr>
          <w:rFonts w:ascii="Arial" w:hAnsi="Arial" w:cs="Arial"/>
          <w:b/>
          <w:sz w:val="24"/>
          <w:szCs w:val="24"/>
        </w:rPr>
      </w:pPr>
    </w:p>
    <w:p w14:paraId="18577415" w14:textId="6E0D11EF" w:rsidR="007F0589" w:rsidRDefault="007F0589" w:rsidP="006F4794">
      <w:pPr>
        <w:rPr>
          <w:rFonts w:ascii="Arial" w:hAnsi="Arial" w:cs="Arial"/>
          <w:b/>
          <w:sz w:val="24"/>
          <w:szCs w:val="24"/>
        </w:rPr>
      </w:pPr>
    </w:p>
    <w:p w14:paraId="0675E288" w14:textId="738033AD" w:rsidR="007F0589" w:rsidRDefault="007F0589" w:rsidP="006F4794">
      <w:pPr>
        <w:rPr>
          <w:rFonts w:ascii="Arial" w:hAnsi="Arial" w:cs="Arial"/>
          <w:b/>
          <w:sz w:val="24"/>
          <w:szCs w:val="24"/>
        </w:rPr>
      </w:pPr>
    </w:p>
    <w:p w14:paraId="184B5D80" w14:textId="1E4EAF79" w:rsidR="007F0589" w:rsidRDefault="007F0589" w:rsidP="006F4794">
      <w:pPr>
        <w:rPr>
          <w:rFonts w:ascii="Arial" w:hAnsi="Arial" w:cs="Arial"/>
          <w:b/>
          <w:sz w:val="24"/>
          <w:szCs w:val="24"/>
        </w:rPr>
      </w:pPr>
    </w:p>
    <w:p w14:paraId="4BAE82BB" w14:textId="00DA2E9B" w:rsidR="007F0589" w:rsidRDefault="007F0589" w:rsidP="006F4794">
      <w:pPr>
        <w:rPr>
          <w:rFonts w:ascii="Arial" w:hAnsi="Arial" w:cs="Arial"/>
          <w:b/>
          <w:sz w:val="24"/>
          <w:szCs w:val="24"/>
        </w:rPr>
      </w:pPr>
    </w:p>
    <w:p w14:paraId="4D3AAEA6" w14:textId="5F4AF4F0" w:rsidR="007F0589" w:rsidRDefault="007F0589" w:rsidP="006F4794">
      <w:pPr>
        <w:rPr>
          <w:rFonts w:ascii="Arial" w:hAnsi="Arial" w:cs="Arial"/>
          <w:b/>
          <w:sz w:val="24"/>
          <w:szCs w:val="24"/>
        </w:rPr>
      </w:pPr>
    </w:p>
    <w:p w14:paraId="59A3904D" w14:textId="72E3B023" w:rsidR="007F0589" w:rsidRDefault="007F0589" w:rsidP="006F4794">
      <w:pPr>
        <w:rPr>
          <w:rFonts w:ascii="Arial" w:hAnsi="Arial" w:cs="Arial"/>
          <w:b/>
          <w:sz w:val="24"/>
          <w:szCs w:val="24"/>
        </w:rPr>
      </w:pPr>
    </w:p>
    <w:p w14:paraId="23E92A93" w14:textId="4313069E" w:rsidR="007F0589" w:rsidRDefault="007F0589" w:rsidP="006F4794">
      <w:pPr>
        <w:rPr>
          <w:rFonts w:ascii="Arial" w:hAnsi="Arial" w:cs="Arial"/>
          <w:b/>
          <w:sz w:val="24"/>
          <w:szCs w:val="24"/>
        </w:rPr>
      </w:pPr>
    </w:p>
    <w:p w14:paraId="4BF1C499" w14:textId="150FFC53" w:rsidR="007F0589" w:rsidRDefault="007F0589" w:rsidP="006F4794">
      <w:pPr>
        <w:rPr>
          <w:rFonts w:ascii="Arial" w:hAnsi="Arial" w:cs="Arial"/>
          <w:b/>
          <w:sz w:val="24"/>
          <w:szCs w:val="24"/>
        </w:rPr>
      </w:pPr>
    </w:p>
    <w:p w14:paraId="214FAE5B" w14:textId="08E0A75D" w:rsidR="007F0589" w:rsidRDefault="007F0589" w:rsidP="006F4794">
      <w:pPr>
        <w:rPr>
          <w:rFonts w:ascii="Arial" w:hAnsi="Arial" w:cs="Arial"/>
          <w:b/>
          <w:sz w:val="24"/>
          <w:szCs w:val="24"/>
        </w:rPr>
      </w:pPr>
    </w:p>
    <w:p w14:paraId="2D814725" w14:textId="53931E4C" w:rsidR="007F0589" w:rsidRDefault="007F0589" w:rsidP="006F4794">
      <w:pPr>
        <w:rPr>
          <w:rFonts w:ascii="Arial" w:hAnsi="Arial" w:cs="Arial"/>
          <w:b/>
          <w:sz w:val="24"/>
          <w:szCs w:val="24"/>
        </w:rPr>
      </w:pPr>
    </w:p>
    <w:p w14:paraId="4DFE2ADE" w14:textId="2ABF57A6" w:rsidR="007F0589" w:rsidRDefault="007F0589" w:rsidP="006F4794">
      <w:pPr>
        <w:rPr>
          <w:rFonts w:ascii="Arial" w:hAnsi="Arial" w:cs="Arial"/>
          <w:b/>
          <w:sz w:val="24"/>
          <w:szCs w:val="24"/>
        </w:rPr>
      </w:pPr>
    </w:p>
    <w:p w14:paraId="09923C59" w14:textId="4A21C8EB" w:rsidR="007F0589" w:rsidRDefault="007F0589" w:rsidP="006F4794">
      <w:pPr>
        <w:rPr>
          <w:rFonts w:ascii="Arial" w:hAnsi="Arial" w:cs="Arial"/>
          <w:b/>
          <w:sz w:val="24"/>
          <w:szCs w:val="24"/>
        </w:rPr>
      </w:pPr>
    </w:p>
    <w:p w14:paraId="0D25CE1E" w14:textId="10B5ABB6" w:rsidR="007F0589" w:rsidRDefault="007F0589" w:rsidP="006F4794">
      <w:pPr>
        <w:rPr>
          <w:rFonts w:ascii="Arial" w:hAnsi="Arial" w:cs="Arial"/>
          <w:b/>
          <w:sz w:val="24"/>
          <w:szCs w:val="24"/>
        </w:rPr>
      </w:pPr>
      <w:r w:rsidRPr="007F0589">
        <w:rPr>
          <w:noProof/>
        </w:rPr>
        <w:lastRenderedPageBreak/>
        <w:drawing>
          <wp:anchor distT="0" distB="0" distL="114300" distR="114300" simplePos="0" relativeHeight="251730944" behindDoc="0" locked="0" layoutInCell="1" allowOverlap="1" wp14:anchorId="24891C6B" wp14:editId="16B51792">
            <wp:simplePos x="0" y="0"/>
            <wp:positionH relativeFrom="margin">
              <wp:posOffset>931740</wp:posOffset>
            </wp:positionH>
            <wp:positionV relativeFrom="paragraph">
              <wp:posOffset>12065</wp:posOffset>
            </wp:positionV>
            <wp:extent cx="3890645" cy="4220210"/>
            <wp:effectExtent l="0" t="0" r="0"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890645" cy="4220210"/>
                    </a:xfrm>
                    <a:prstGeom prst="rect">
                      <a:avLst/>
                    </a:prstGeom>
                  </pic:spPr>
                </pic:pic>
              </a:graphicData>
            </a:graphic>
            <wp14:sizeRelH relativeFrom="margin">
              <wp14:pctWidth>0</wp14:pctWidth>
            </wp14:sizeRelH>
            <wp14:sizeRelV relativeFrom="margin">
              <wp14:pctHeight>0</wp14:pctHeight>
            </wp14:sizeRelV>
          </wp:anchor>
        </w:drawing>
      </w:r>
    </w:p>
    <w:p w14:paraId="6E373DC4" w14:textId="5849723A" w:rsidR="007F0589" w:rsidRDefault="007F0589" w:rsidP="006F4794">
      <w:pPr>
        <w:rPr>
          <w:rFonts w:ascii="Arial" w:hAnsi="Arial" w:cs="Arial"/>
          <w:b/>
          <w:sz w:val="24"/>
          <w:szCs w:val="24"/>
        </w:rPr>
      </w:pPr>
    </w:p>
    <w:p w14:paraId="14AFF5D0" w14:textId="291D8145" w:rsidR="007F0589" w:rsidRDefault="007F0589" w:rsidP="006F4794">
      <w:pPr>
        <w:rPr>
          <w:rFonts w:ascii="Arial" w:hAnsi="Arial" w:cs="Arial"/>
          <w:b/>
          <w:sz w:val="24"/>
          <w:szCs w:val="24"/>
        </w:rPr>
      </w:pPr>
    </w:p>
    <w:p w14:paraId="6DEFD380" w14:textId="2491CE96" w:rsidR="007F0589" w:rsidRDefault="007F0589" w:rsidP="006F4794">
      <w:pPr>
        <w:rPr>
          <w:rFonts w:ascii="Arial" w:hAnsi="Arial" w:cs="Arial"/>
          <w:b/>
          <w:sz w:val="24"/>
          <w:szCs w:val="24"/>
        </w:rPr>
      </w:pPr>
    </w:p>
    <w:p w14:paraId="08AF185A" w14:textId="4045EF97" w:rsidR="007F0589" w:rsidRDefault="007F0589" w:rsidP="006F4794">
      <w:pPr>
        <w:rPr>
          <w:rFonts w:ascii="Arial" w:hAnsi="Arial" w:cs="Arial"/>
          <w:b/>
          <w:sz w:val="24"/>
          <w:szCs w:val="24"/>
        </w:rPr>
      </w:pPr>
    </w:p>
    <w:p w14:paraId="560544DA" w14:textId="232F4699" w:rsidR="007F0589" w:rsidRDefault="007F0589" w:rsidP="006F4794">
      <w:pPr>
        <w:rPr>
          <w:rFonts w:ascii="Arial" w:hAnsi="Arial" w:cs="Arial"/>
          <w:b/>
          <w:sz w:val="24"/>
          <w:szCs w:val="24"/>
        </w:rPr>
      </w:pPr>
    </w:p>
    <w:p w14:paraId="67B42888" w14:textId="0583D827" w:rsidR="007F0589" w:rsidRDefault="007F0589" w:rsidP="006F4794">
      <w:pPr>
        <w:rPr>
          <w:rFonts w:ascii="Arial" w:hAnsi="Arial" w:cs="Arial"/>
          <w:b/>
          <w:sz w:val="24"/>
          <w:szCs w:val="24"/>
        </w:rPr>
      </w:pPr>
    </w:p>
    <w:p w14:paraId="2E08157A" w14:textId="072CC3D6" w:rsidR="007F0589" w:rsidRDefault="007F0589" w:rsidP="006F4794">
      <w:pPr>
        <w:rPr>
          <w:rFonts w:ascii="Arial" w:hAnsi="Arial" w:cs="Arial"/>
          <w:b/>
          <w:sz w:val="24"/>
          <w:szCs w:val="24"/>
        </w:rPr>
      </w:pPr>
    </w:p>
    <w:p w14:paraId="5B61AC67" w14:textId="4D1FC615" w:rsidR="007F0589" w:rsidRDefault="007F0589" w:rsidP="006F4794">
      <w:pPr>
        <w:rPr>
          <w:rFonts w:ascii="Arial" w:hAnsi="Arial" w:cs="Arial"/>
          <w:b/>
          <w:sz w:val="24"/>
          <w:szCs w:val="24"/>
        </w:rPr>
      </w:pPr>
    </w:p>
    <w:p w14:paraId="56FEE53A" w14:textId="74DB3082" w:rsidR="007F0589" w:rsidRDefault="007F0589" w:rsidP="006F4794">
      <w:pPr>
        <w:rPr>
          <w:rFonts w:ascii="Arial" w:hAnsi="Arial" w:cs="Arial"/>
          <w:b/>
          <w:sz w:val="24"/>
          <w:szCs w:val="24"/>
        </w:rPr>
      </w:pPr>
    </w:p>
    <w:p w14:paraId="7B95181E" w14:textId="21CB28A4" w:rsidR="007F0589" w:rsidRDefault="007F0589" w:rsidP="006F4794">
      <w:pPr>
        <w:rPr>
          <w:rFonts w:ascii="Arial" w:hAnsi="Arial" w:cs="Arial"/>
          <w:b/>
          <w:sz w:val="24"/>
          <w:szCs w:val="24"/>
        </w:rPr>
      </w:pPr>
    </w:p>
    <w:p w14:paraId="09E2EB3B" w14:textId="784EFACB" w:rsidR="007F0589" w:rsidRDefault="007F0589" w:rsidP="006F4794">
      <w:pPr>
        <w:rPr>
          <w:rFonts w:ascii="Arial" w:hAnsi="Arial" w:cs="Arial"/>
          <w:b/>
          <w:sz w:val="24"/>
          <w:szCs w:val="24"/>
        </w:rPr>
      </w:pPr>
    </w:p>
    <w:p w14:paraId="44A3FBC1" w14:textId="60949DA2" w:rsidR="007F0589" w:rsidRDefault="007F0589" w:rsidP="006F4794">
      <w:pPr>
        <w:rPr>
          <w:rFonts w:ascii="Arial" w:hAnsi="Arial" w:cs="Arial"/>
          <w:b/>
          <w:sz w:val="24"/>
          <w:szCs w:val="24"/>
        </w:rPr>
      </w:pPr>
    </w:p>
    <w:p w14:paraId="68CA4DDE" w14:textId="40A323E0" w:rsidR="007F0589" w:rsidRDefault="007F0589" w:rsidP="006F4794">
      <w:pPr>
        <w:rPr>
          <w:rFonts w:ascii="Arial" w:hAnsi="Arial" w:cs="Arial"/>
          <w:b/>
          <w:sz w:val="24"/>
          <w:szCs w:val="24"/>
        </w:rPr>
      </w:pPr>
    </w:p>
    <w:p w14:paraId="6BF4DAB0" w14:textId="7FDC54F6" w:rsidR="007F0589" w:rsidRDefault="007F0589" w:rsidP="006F4794">
      <w:pPr>
        <w:rPr>
          <w:rFonts w:ascii="Arial" w:hAnsi="Arial" w:cs="Arial"/>
          <w:b/>
          <w:sz w:val="24"/>
          <w:szCs w:val="24"/>
        </w:rPr>
      </w:pPr>
    </w:p>
    <w:p w14:paraId="7AB25036" w14:textId="196F128D" w:rsidR="007F0589" w:rsidRDefault="007F0589" w:rsidP="006F4794">
      <w:pPr>
        <w:rPr>
          <w:rFonts w:ascii="Arial" w:hAnsi="Arial" w:cs="Arial"/>
          <w:b/>
          <w:sz w:val="24"/>
          <w:szCs w:val="24"/>
        </w:rPr>
      </w:pPr>
    </w:p>
    <w:p w14:paraId="3AEF3C0A" w14:textId="40704304" w:rsidR="007F0589" w:rsidRDefault="007F0589" w:rsidP="006F4794">
      <w:pPr>
        <w:rPr>
          <w:rFonts w:ascii="Arial" w:hAnsi="Arial" w:cs="Arial"/>
          <w:b/>
          <w:sz w:val="24"/>
          <w:szCs w:val="24"/>
        </w:rPr>
      </w:pPr>
      <w:r w:rsidRPr="007F0589">
        <w:rPr>
          <w:noProof/>
        </w:rPr>
        <w:drawing>
          <wp:anchor distT="0" distB="0" distL="114300" distR="114300" simplePos="0" relativeHeight="251731968" behindDoc="0" locked="0" layoutInCell="1" allowOverlap="1" wp14:anchorId="3CD00BDF" wp14:editId="2DC7D143">
            <wp:simplePos x="0" y="0"/>
            <wp:positionH relativeFrom="margin">
              <wp:align>center</wp:align>
            </wp:positionH>
            <wp:positionV relativeFrom="paragraph">
              <wp:posOffset>-87875</wp:posOffset>
            </wp:positionV>
            <wp:extent cx="3825875" cy="4131945"/>
            <wp:effectExtent l="0" t="0" r="3175"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825875" cy="4131945"/>
                    </a:xfrm>
                    <a:prstGeom prst="rect">
                      <a:avLst/>
                    </a:prstGeom>
                  </pic:spPr>
                </pic:pic>
              </a:graphicData>
            </a:graphic>
            <wp14:sizeRelH relativeFrom="margin">
              <wp14:pctWidth>0</wp14:pctWidth>
            </wp14:sizeRelH>
            <wp14:sizeRelV relativeFrom="margin">
              <wp14:pctHeight>0</wp14:pctHeight>
            </wp14:sizeRelV>
          </wp:anchor>
        </w:drawing>
      </w:r>
    </w:p>
    <w:p w14:paraId="37DE9973" w14:textId="2DBA5500" w:rsidR="007F0589" w:rsidRDefault="007F0589" w:rsidP="006F4794">
      <w:pPr>
        <w:rPr>
          <w:rFonts w:ascii="Arial" w:hAnsi="Arial" w:cs="Arial"/>
          <w:b/>
          <w:sz w:val="24"/>
          <w:szCs w:val="24"/>
        </w:rPr>
      </w:pPr>
    </w:p>
    <w:p w14:paraId="498C0E51" w14:textId="71A3C795" w:rsidR="007F0589" w:rsidRDefault="007F0589" w:rsidP="006F4794">
      <w:pPr>
        <w:rPr>
          <w:rFonts w:ascii="Arial" w:hAnsi="Arial" w:cs="Arial"/>
          <w:b/>
          <w:sz w:val="24"/>
          <w:szCs w:val="24"/>
        </w:rPr>
      </w:pPr>
    </w:p>
    <w:p w14:paraId="11863507" w14:textId="08632C7C" w:rsidR="007F0589" w:rsidRDefault="007F0589" w:rsidP="006F4794">
      <w:pPr>
        <w:rPr>
          <w:rFonts w:ascii="Arial" w:hAnsi="Arial" w:cs="Arial"/>
          <w:b/>
          <w:sz w:val="24"/>
          <w:szCs w:val="24"/>
        </w:rPr>
      </w:pPr>
    </w:p>
    <w:p w14:paraId="5FAE4D36" w14:textId="3CD50B5A" w:rsidR="007F0589" w:rsidRDefault="007F0589" w:rsidP="006F4794">
      <w:pPr>
        <w:rPr>
          <w:rFonts w:ascii="Arial" w:hAnsi="Arial" w:cs="Arial"/>
          <w:b/>
          <w:sz w:val="24"/>
          <w:szCs w:val="24"/>
        </w:rPr>
      </w:pPr>
    </w:p>
    <w:p w14:paraId="54214367" w14:textId="1B2399BE" w:rsidR="007F0589" w:rsidRDefault="007F0589" w:rsidP="006F4794">
      <w:pPr>
        <w:rPr>
          <w:rFonts w:ascii="Arial" w:hAnsi="Arial" w:cs="Arial"/>
          <w:b/>
          <w:sz w:val="24"/>
          <w:szCs w:val="24"/>
        </w:rPr>
      </w:pPr>
    </w:p>
    <w:p w14:paraId="3FCDC0E6" w14:textId="536E1E35" w:rsidR="007F0589" w:rsidRDefault="007F0589" w:rsidP="006F4794">
      <w:pPr>
        <w:rPr>
          <w:rFonts w:ascii="Arial" w:hAnsi="Arial" w:cs="Arial"/>
          <w:b/>
          <w:sz w:val="24"/>
          <w:szCs w:val="24"/>
        </w:rPr>
      </w:pPr>
    </w:p>
    <w:p w14:paraId="4289AB40" w14:textId="367B817B" w:rsidR="007F0589" w:rsidRDefault="007F0589" w:rsidP="006F4794">
      <w:pPr>
        <w:rPr>
          <w:rFonts w:ascii="Arial" w:hAnsi="Arial" w:cs="Arial"/>
          <w:b/>
          <w:sz w:val="24"/>
          <w:szCs w:val="24"/>
        </w:rPr>
      </w:pPr>
    </w:p>
    <w:p w14:paraId="3B230D3F" w14:textId="4AC00141" w:rsidR="007F0589" w:rsidRDefault="007F0589" w:rsidP="006F4794">
      <w:pPr>
        <w:rPr>
          <w:rFonts w:ascii="Arial" w:hAnsi="Arial" w:cs="Arial"/>
          <w:b/>
          <w:sz w:val="24"/>
          <w:szCs w:val="24"/>
        </w:rPr>
      </w:pPr>
    </w:p>
    <w:p w14:paraId="42FCEC83" w14:textId="7C0A2585" w:rsidR="007F0589" w:rsidRDefault="007F0589" w:rsidP="006F4794">
      <w:pPr>
        <w:rPr>
          <w:rFonts w:ascii="Arial" w:hAnsi="Arial" w:cs="Arial"/>
          <w:b/>
          <w:sz w:val="24"/>
          <w:szCs w:val="24"/>
        </w:rPr>
      </w:pPr>
    </w:p>
    <w:p w14:paraId="2C4E478B" w14:textId="521B6C72" w:rsidR="007F0589" w:rsidRDefault="007F0589" w:rsidP="006F4794">
      <w:pPr>
        <w:rPr>
          <w:rFonts w:ascii="Arial" w:hAnsi="Arial" w:cs="Arial"/>
          <w:b/>
          <w:sz w:val="24"/>
          <w:szCs w:val="24"/>
        </w:rPr>
      </w:pPr>
    </w:p>
    <w:p w14:paraId="011C402A" w14:textId="33D62A34" w:rsidR="007F0589" w:rsidRDefault="007F0589" w:rsidP="006F4794">
      <w:pPr>
        <w:rPr>
          <w:rFonts w:ascii="Arial" w:hAnsi="Arial" w:cs="Arial"/>
          <w:b/>
          <w:sz w:val="24"/>
          <w:szCs w:val="24"/>
        </w:rPr>
      </w:pPr>
    </w:p>
    <w:p w14:paraId="3A1DE768" w14:textId="28434FF2" w:rsidR="007F0589" w:rsidRDefault="007F0589" w:rsidP="006F4794">
      <w:pPr>
        <w:rPr>
          <w:rFonts w:ascii="Arial" w:hAnsi="Arial" w:cs="Arial"/>
          <w:b/>
          <w:sz w:val="24"/>
          <w:szCs w:val="24"/>
        </w:rPr>
      </w:pPr>
    </w:p>
    <w:p w14:paraId="395EB9E7" w14:textId="020E953C" w:rsidR="007F0589" w:rsidRDefault="007F0589" w:rsidP="006F4794">
      <w:pPr>
        <w:rPr>
          <w:rFonts w:ascii="Arial" w:hAnsi="Arial" w:cs="Arial"/>
          <w:b/>
          <w:sz w:val="24"/>
          <w:szCs w:val="24"/>
        </w:rPr>
      </w:pPr>
    </w:p>
    <w:p w14:paraId="047FC8C3" w14:textId="1403FDFD" w:rsidR="007F0589" w:rsidRDefault="007F0589" w:rsidP="006F4794">
      <w:pPr>
        <w:rPr>
          <w:rFonts w:ascii="Arial" w:hAnsi="Arial" w:cs="Arial"/>
          <w:b/>
          <w:sz w:val="24"/>
          <w:szCs w:val="24"/>
        </w:rPr>
      </w:pPr>
      <w:r w:rsidRPr="007F0589">
        <w:rPr>
          <w:noProof/>
        </w:rPr>
        <w:lastRenderedPageBreak/>
        <w:drawing>
          <wp:anchor distT="0" distB="0" distL="114300" distR="114300" simplePos="0" relativeHeight="251732992" behindDoc="0" locked="0" layoutInCell="1" allowOverlap="1" wp14:anchorId="78339F1C" wp14:editId="3A9D9FCE">
            <wp:simplePos x="0" y="0"/>
            <wp:positionH relativeFrom="margin">
              <wp:align>center</wp:align>
            </wp:positionH>
            <wp:positionV relativeFrom="paragraph">
              <wp:posOffset>293</wp:posOffset>
            </wp:positionV>
            <wp:extent cx="3784600" cy="4044315"/>
            <wp:effectExtent l="0" t="0" r="635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784600" cy="4044315"/>
                    </a:xfrm>
                    <a:prstGeom prst="rect">
                      <a:avLst/>
                    </a:prstGeom>
                  </pic:spPr>
                </pic:pic>
              </a:graphicData>
            </a:graphic>
            <wp14:sizeRelH relativeFrom="margin">
              <wp14:pctWidth>0</wp14:pctWidth>
            </wp14:sizeRelH>
            <wp14:sizeRelV relativeFrom="margin">
              <wp14:pctHeight>0</wp14:pctHeight>
            </wp14:sizeRelV>
          </wp:anchor>
        </w:drawing>
      </w:r>
    </w:p>
    <w:p w14:paraId="47B9E2B7" w14:textId="413B598A" w:rsidR="007F0589" w:rsidRDefault="007F0589" w:rsidP="006F4794">
      <w:pPr>
        <w:rPr>
          <w:rFonts w:ascii="Arial" w:hAnsi="Arial" w:cs="Arial"/>
          <w:b/>
          <w:sz w:val="24"/>
          <w:szCs w:val="24"/>
        </w:rPr>
      </w:pPr>
    </w:p>
    <w:p w14:paraId="1CE6D734" w14:textId="5EDAB816" w:rsidR="007F0589" w:rsidRDefault="007F0589" w:rsidP="006F4794">
      <w:pPr>
        <w:rPr>
          <w:rFonts w:ascii="Arial" w:hAnsi="Arial" w:cs="Arial"/>
          <w:b/>
          <w:sz w:val="24"/>
          <w:szCs w:val="24"/>
        </w:rPr>
      </w:pPr>
    </w:p>
    <w:p w14:paraId="07D507CD" w14:textId="1298F4DA" w:rsidR="007F0589" w:rsidRDefault="007F0589" w:rsidP="006F4794">
      <w:pPr>
        <w:rPr>
          <w:rFonts w:ascii="Arial" w:hAnsi="Arial" w:cs="Arial"/>
          <w:b/>
          <w:sz w:val="24"/>
          <w:szCs w:val="24"/>
        </w:rPr>
      </w:pPr>
    </w:p>
    <w:p w14:paraId="10F61D93" w14:textId="4CD943BA" w:rsidR="007F0589" w:rsidRDefault="007F0589" w:rsidP="006F4794">
      <w:pPr>
        <w:rPr>
          <w:rFonts w:ascii="Arial" w:hAnsi="Arial" w:cs="Arial"/>
          <w:b/>
          <w:sz w:val="24"/>
          <w:szCs w:val="24"/>
        </w:rPr>
      </w:pPr>
    </w:p>
    <w:p w14:paraId="460820AB" w14:textId="40DA21C1" w:rsidR="007F0589" w:rsidRDefault="007F0589" w:rsidP="006F4794">
      <w:pPr>
        <w:rPr>
          <w:rFonts w:ascii="Arial" w:hAnsi="Arial" w:cs="Arial"/>
          <w:b/>
          <w:sz w:val="24"/>
          <w:szCs w:val="24"/>
        </w:rPr>
      </w:pPr>
    </w:p>
    <w:p w14:paraId="0B4DB698" w14:textId="3F6291A7" w:rsidR="007F0589" w:rsidRDefault="007F0589" w:rsidP="006F4794">
      <w:pPr>
        <w:rPr>
          <w:rFonts w:ascii="Arial" w:hAnsi="Arial" w:cs="Arial"/>
          <w:b/>
          <w:sz w:val="24"/>
          <w:szCs w:val="24"/>
        </w:rPr>
      </w:pPr>
    </w:p>
    <w:p w14:paraId="437A827E" w14:textId="77777777" w:rsidR="007F0589" w:rsidRDefault="007F0589" w:rsidP="006F4794">
      <w:pPr>
        <w:rPr>
          <w:rFonts w:ascii="Arial" w:hAnsi="Arial" w:cs="Arial"/>
          <w:b/>
          <w:sz w:val="24"/>
          <w:szCs w:val="24"/>
        </w:rPr>
      </w:pPr>
    </w:p>
    <w:p w14:paraId="42674DF5" w14:textId="10269217" w:rsidR="007F0589" w:rsidRDefault="007F0589" w:rsidP="006F4794">
      <w:pPr>
        <w:rPr>
          <w:rFonts w:ascii="Arial" w:hAnsi="Arial" w:cs="Arial"/>
          <w:b/>
          <w:sz w:val="24"/>
          <w:szCs w:val="24"/>
        </w:rPr>
      </w:pPr>
    </w:p>
    <w:p w14:paraId="32BF26EA" w14:textId="6A44BF70" w:rsidR="007F0589" w:rsidRDefault="007F0589" w:rsidP="006F4794">
      <w:pPr>
        <w:rPr>
          <w:rFonts w:ascii="Arial" w:hAnsi="Arial" w:cs="Arial"/>
          <w:b/>
          <w:sz w:val="24"/>
          <w:szCs w:val="24"/>
        </w:rPr>
      </w:pPr>
    </w:p>
    <w:p w14:paraId="6A71231F" w14:textId="4C08881D" w:rsidR="007F0589" w:rsidRDefault="007F0589" w:rsidP="006F4794">
      <w:pPr>
        <w:rPr>
          <w:rFonts w:ascii="Arial" w:hAnsi="Arial" w:cs="Arial"/>
          <w:b/>
          <w:sz w:val="24"/>
          <w:szCs w:val="24"/>
        </w:rPr>
      </w:pPr>
    </w:p>
    <w:p w14:paraId="7E5A980C" w14:textId="6D726922" w:rsidR="007F0589" w:rsidRDefault="007F0589" w:rsidP="006F4794">
      <w:pPr>
        <w:rPr>
          <w:rFonts w:ascii="Arial" w:hAnsi="Arial" w:cs="Arial"/>
          <w:b/>
          <w:sz w:val="24"/>
          <w:szCs w:val="24"/>
        </w:rPr>
      </w:pPr>
    </w:p>
    <w:p w14:paraId="59382C65" w14:textId="5B0C0006" w:rsidR="007F0589" w:rsidRDefault="007F0589" w:rsidP="006F4794">
      <w:pPr>
        <w:rPr>
          <w:rFonts w:ascii="Arial" w:hAnsi="Arial" w:cs="Arial"/>
          <w:b/>
          <w:sz w:val="24"/>
          <w:szCs w:val="24"/>
        </w:rPr>
      </w:pPr>
    </w:p>
    <w:p w14:paraId="7669BE24" w14:textId="51B074B8" w:rsidR="007F0589" w:rsidRDefault="007F0589" w:rsidP="006F4794">
      <w:pPr>
        <w:rPr>
          <w:rFonts w:ascii="Arial" w:hAnsi="Arial" w:cs="Arial"/>
          <w:b/>
          <w:sz w:val="24"/>
          <w:szCs w:val="24"/>
        </w:rPr>
      </w:pPr>
    </w:p>
    <w:p w14:paraId="797AAA9B" w14:textId="43F383A6" w:rsidR="007F0589" w:rsidRDefault="007F0589" w:rsidP="006F4794">
      <w:pPr>
        <w:rPr>
          <w:rFonts w:ascii="Arial" w:hAnsi="Arial" w:cs="Arial"/>
          <w:b/>
          <w:sz w:val="24"/>
          <w:szCs w:val="24"/>
        </w:rPr>
      </w:pPr>
    </w:p>
    <w:p w14:paraId="1C9D7773" w14:textId="700E618D" w:rsidR="007F0589" w:rsidRDefault="007F0589" w:rsidP="006F4794">
      <w:pPr>
        <w:rPr>
          <w:rFonts w:ascii="Arial" w:hAnsi="Arial" w:cs="Arial"/>
          <w:b/>
          <w:sz w:val="24"/>
          <w:szCs w:val="24"/>
        </w:rPr>
      </w:pPr>
      <w:r w:rsidRPr="007F0589">
        <w:rPr>
          <w:noProof/>
        </w:rPr>
        <w:drawing>
          <wp:anchor distT="0" distB="0" distL="114300" distR="114300" simplePos="0" relativeHeight="251734016" behindDoc="0" locked="0" layoutInCell="1" allowOverlap="1" wp14:anchorId="0F8D4C05" wp14:editId="143E5D1B">
            <wp:simplePos x="0" y="0"/>
            <wp:positionH relativeFrom="margin">
              <wp:posOffset>896766</wp:posOffset>
            </wp:positionH>
            <wp:positionV relativeFrom="paragraph">
              <wp:posOffset>276762</wp:posOffset>
            </wp:positionV>
            <wp:extent cx="4114800" cy="3255010"/>
            <wp:effectExtent l="0" t="0" r="0"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114800" cy="3255010"/>
                    </a:xfrm>
                    <a:prstGeom prst="rect">
                      <a:avLst/>
                    </a:prstGeom>
                  </pic:spPr>
                </pic:pic>
              </a:graphicData>
            </a:graphic>
            <wp14:sizeRelH relativeFrom="margin">
              <wp14:pctWidth>0</wp14:pctWidth>
            </wp14:sizeRelH>
            <wp14:sizeRelV relativeFrom="margin">
              <wp14:pctHeight>0</wp14:pctHeight>
            </wp14:sizeRelV>
          </wp:anchor>
        </w:drawing>
      </w:r>
    </w:p>
    <w:p w14:paraId="6860CC1C" w14:textId="64834289" w:rsidR="007F0589" w:rsidRDefault="007F0589" w:rsidP="006F4794">
      <w:pPr>
        <w:rPr>
          <w:rFonts w:ascii="Arial" w:hAnsi="Arial" w:cs="Arial"/>
          <w:b/>
          <w:sz w:val="24"/>
          <w:szCs w:val="24"/>
        </w:rPr>
      </w:pPr>
    </w:p>
    <w:p w14:paraId="1A9C5EFC" w14:textId="7BF49B85" w:rsidR="007F0589" w:rsidRDefault="007F0589" w:rsidP="006F4794">
      <w:pPr>
        <w:rPr>
          <w:rFonts w:ascii="Arial" w:hAnsi="Arial" w:cs="Arial"/>
          <w:b/>
          <w:sz w:val="24"/>
          <w:szCs w:val="24"/>
        </w:rPr>
      </w:pPr>
    </w:p>
    <w:p w14:paraId="71FF436F" w14:textId="68CAFEEB" w:rsidR="007F0589" w:rsidRDefault="007F0589" w:rsidP="006F4794">
      <w:pPr>
        <w:rPr>
          <w:rFonts w:ascii="Arial" w:hAnsi="Arial" w:cs="Arial"/>
          <w:b/>
          <w:sz w:val="24"/>
          <w:szCs w:val="24"/>
        </w:rPr>
      </w:pPr>
    </w:p>
    <w:p w14:paraId="4EA2787A" w14:textId="49F4CADE" w:rsidR="007F0589" w:rsidRDefault="007F0589" w:rsidP="006F4794">
      <w:pPr>
        <w:rPr>
          <w:rFonts w:ascii="Arial" w:hAnsi="Arial" w:cs="Arial"/>
          <w:b/>
          <w:sz w:val="24"/>
          <w:szCs w:val="24"/>
        </w:rPr>
      </w:pPr>
    </w:p>
    <w:p w14:paraId="4F178BBA" w14:textId="555839AF" w:rsidR="007F0589" w:rsidRDefault="007F0589" w:rsidP="006F4794">
      <w:pPr>
        <w:rPr>
          <w:rFonts w:ascii="Arial" w:hAnsi="Arial" w:cs="Arial"/>
          <w:b/>
          <w:sz w:val="24"/>
          <w:szCs w:val="24"/>
        </w:rPr>
      </w:pPr>
    </w:p>
    <w:p w14:paraId="34A9C39E" w14:textId="6FC26474" w:rsidR="007F0589" w:rsidRDefault="007F0589" w:rsidP="006F4794">
      <w:pPr>
        <w:rPr>
          <w:rFonts w:ascii="Arial" w:hAnsi="Arial" w:cs="Arial"/>
          <w:b/>
          <w:sz w:val="24"/>
          <w:szCs w:val="24"/>
        </w:rPr>
      </w:pPr>
    </w:p>
    <w:p w14:paraId="0F94B11A" w14:textId="565AE8C4" w:rsidR="007F0589" w:rsidRDefault="007F0589" w:rsidP="006F4794">
      <w:pPr>
        <w:rPr>
          <w:rFonts w:ascii="Arial" w:hAnsi="Arial" w:cs="Arial"/>
          <w:b/>
          <w:sz w:val="24"/>
          <w:szCs w:val="24"/>
        </w:rPr>
      </w:pPr>
    </w:p>
    <w:p w14:paraId="78A09B7D" w14:textId="447A0704" w:rsidR="007F0589" w:rsidRDefault="007F0589" w:rsidP="006F4794">
      <w:pPr>
        <w:rPr>
          <w:rFonts w:ascii="Arial" w:hAnsi="Arial" w:cs="Arial"/>
          <w:b/>
          <w:sz w:val="24"/>
          <w:szCs w:val="24"/>
        </w:rPr>
      </w:pPr>
    </w:p>
    <w:p w14:paraId="186C00FE" w14:textId="026ED044" w:rsidR="007F0589" w:rsidRDefault="007F0589" w:rsidP="006F4794">
      <w:pPr>
        <w:rPr>
          <w:rFonts w:ascii="Arial" w:hAnsi="Arial" w:cs="Arial"/>
          <w:b/>
          <w:sz w:val="24"/>
          <w:szCs w:val="24"/>
        </w:rPr>
      </w:pPr>
    </w:p>
    <w:p w14:paraId="703878D2" w14:textId="4180125E" w:rsidR="007F0589" w:rsidRDefault="007F0589" w:rsidP="006F4794">
      <w:pPr>
        <w:rPr>
          <w:rFonts w:ascii="Arial" w:hAnsi="Arial" w:cs="Arial"/>
          <w:b/>
          <w:sz w:val="24"/>
          <w:szCs w:val="24"/>
        </w:rPr>
      </w:pPr>
    </w:p>
    <w:p w14:paraId="694D774A" w14:textId="5BE6353D" w:rsidR="007F0589" w:rsidRDefault="007F0589" w:rsidP="006F4794">
      <w:pPr>
        <w:rPr>
          <w:rFonts w:ascii="Arial" w:hAnsi="Arial" w:cs="Arial"/>
          <w:b/>
          <w:sz w:val="24"/>
          <w:szCs w:val="24"/>
        </w:rPr>
      </w:pPr>
    </w:p>
    <w:p w14:paraId="29953975" w14:textId="5CC9FE3E" w:rsidR="007F0589" w:rsidRDefault="007F0589" w:rsidP="006F4794">
      <w:pPr>
        <w:rPr>
          <w:rFonts w:ascii="Arial" w:hAnsi="Arial" w:cs="Arial"/>
          <w:b/>
          <w:sz w:val="24"/>
          <w:szCs w:val="24"/>
        </w:rPr>
      </w:pPr>
    </w:p>
    <w:p w14:paraId="4C2B67F7" w14:textId="38404799" w:rsidR="007F0589" w:rsidRDefault="007F0589" w:rsidP="006F4794">
      <w:pPr>
        <w:rPr>
          <w:rFonts w:ascii="Arial" w:hAnsi="Arial" w:cs="Arial"/>
          <w:b/>
          <w:sz w:val="24"/>
          <w:szCs w:val="24"/>
        </w:rPr>
      </w:pPr>
    </w:p>
    <w:p w14:paraId="15077C65" w14:textId="5B3BF0ED" w:rsidR="007F0589" w:rsidRDefault="007F0589" w:rsidP="006F4794">
      <w:pPr>
        <w:rPr>
          <w:rFonts w:ascii="Arial" w:hAnsi="Arial" w:cs="Arial"/>
          <w:b/>
          <w:sz w:val="24"/>
          <w:szCs w:val="24"/>
        </w:rPr>
      </w:pPr>
    </w:p>
    <w:p w14:paraId="6F2125C4" w14:textId="3C010862" w:rsidR="006F4794" w:rsidRDefault="006F4794" w:rsidP="00402D72">
      <w:pPr>
        <w:rPr>
          <w:rFonts w:ascii="Arial" w:hAnsi="Arial" w:cs="Arial"/>
          <w:b/>
          <w:sz w:val="24"/>
          <w:szCs w:val="24"/>
        </w:rPr>
      </w:pPr>
      <w:r w:rsidRPr="00B83F37">
        <w:rPr>
          <w:rFonts w:ascii="Arial" w:hAnsi="Arial" w:cs="Arial"/>
          <w:b/>
          <w:sz w:val="24"/>
          <w:szCs w:val="24"/>
        </w:rPr>
        <w:lastRenderedPageBreak/>
        <w:t xml:space="preserve">Appendix </w:t>
      </w:r>
      <w:r>
        <w:rPr>
          <w:rFonts w:ascii="Arial" w:hAnsi="Arial" w:cs="Arial"/>
          <w:b/>
          <w:sz w:val="24"/>
          <w:szCs w:val="24"/>
        </w:rPr>
        <w:t>2</w:t>
      </w:r>
      <w:r w:rsidR="00BF0BB6">
        <w:rPr>
          <w:rFonts w:ascii="Arial" w:hAnsi="Arial" w:cs="Arial"/>
          <w:b/>
          <w:sz w:val="24"/>
          <w:szCs w:val="24"/>
        </w:rPr>
        <w:t>- Project Paper Log</w:t>
      </w:r>
    </w:p>
    <w:p w14:paraId="0EAB787D" w14:textId="2F610C54" w:rsidR="00BF0BB6" w:rsidRDefault="00BF0BB6" w:rsidP="00402D72">
      <w:pPr>
        <w:rPr>
          <w:rFonts w:ascii="Arial" w:hAnsi="Arial" w:cs="Arial"/>
          <w:b/>
          <w:sz w:val="24"/>
          <w:szCs w:val="24"/>
        </w:rPr>
      </w:pPr>
    </w:p>
    <w:p w14:paraId="435AED52" w14:textId="6CA10D02" w:rsidR="00BF0BB6" w:rsidRDefault="00BF0BB6" w:rsidP="00402D72">
      <w:pPr>
        <w:rPr>
          <w:rFonts w:ascii="Arial" w:hAnsi="Arial" w:cs="Arial"/>
          <w:b/>
          <w:sz w:val="24"/>
          <w:szCs w:val="24"/>
        </w:rPr>
      </w:pPr>
      <w:r w:rsidRPr="00BF0BB6">
        <w:rPr>
          <w:rFonts w:ascii="Arial" w:hAnsi="Arial" w:cs="Arial"/>
          <w:b/>
          <w:noProof/>
          <w:sz w:val="24"/>
          <w:szCs w:val="24"/>
        </w:rPr>
        <mc:AlternateContent>
          <mc:Choice Requires="wps">
            <w:drawing>
              <wp:anchor distT="45720" distB="45720" distL="114300" distR="114300" simplePos="0" relativeHeight="251741184" behindDoc="0" locked="0" layoutInCell="1" allowOverlap="1" wp14:anchorId="49E08D3C" wp14:editId="4C39AE8E">
                <wp:simplePos x="0" y="0"/>
                <wp:positionH relativeFrom="margin">
                  <wp:posOffset>232756</wp:posOffset>
                </wp:positionH>
                <wp:positionV relativeFrom="paragraph">
                  <wp:posOffset>3403312</wp:posOffset>
                </wp:positionV>
                <wp:extent cx="4305935" cy="59817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935" cy="598170"/>
                        </a:xfrm>
                        <a:prstGeom prst="rect">
                          <a:avLst/>
                        </a:prstGeom>
                        <a:solidFill>
                          <a:srgbClr val="FFFFFF"/>
                        </a:solidFill>
                        <a:ln w="9525">
                          <a:noFill/>
                          <a:miter lim="800000"/>
                          <a:headEnd/>
                          <a:tailEnd/>
                        </a:ln>
                      </wps:spPr>
                      <wps:txbx>
                        <w:txbxContent>
                          <w:p w14:paraId="54FB8325" w14:textId="77777777" w:rsidR="00A867C4" w:rsidRPr="00BF0BB6" w:rsidRDefault="00A867C4" w:rsidP="00BF0BB6">
                            <w:pPr>
                              <w:rPr>
                                <w:rFonts w:ascii="Arial" w:hAnsi="Arial" w:cs="Arial"/>
                                <w:b/>
                                <w:sz w:val="24"/>
                                <w:szCs w:val="24"/>
                              </w:rPr>
                            </w:pPr>
                            <w:r w:rsidRPr="00BF0BB6">
                              <w:rPr>
                                <w:rFonts w:ascii="Arial" w:hAnsi="Arial" w:cs="Arial"/>
                                <w:b/>
                                <w:sz w:val="24"/>
                                <w:szCs w:val="24"/>
                              </w:rPr>
                              <w:t>RESEARCH ON USER LEVEL OF ACCEPTANCE</w:t>
                            </w:r>
                          </w:p>
                          <w:p w14:paraId="47FE090E" w14:textId="4FE311DC" w:rsidR="00A867C4" w:rsidRDefault="00A867C4" w:rsidP="00BF0BB6">
                            <w:r w:rsidRPr="00BF0BB6">
                              <w:rPr>
                                <w:rFonts w:ascii="Arial" w:hAnsi="Arial" w:cs="Arial"/>
                                <w:b/>
                                <w:sz w:val="24"/>
                                <w:szCs w:val="24"/>
                              </w:rPr>
                              <w:t xml:space="preserve"> NFC MOBILE PAYMENT IN IPOH, MALAYSIA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08D3C" id="_x0000_t202" coordsize="21600,21600" o:spt="202" path="m,l,21600r21600,l21600,xe">
                <v:stroke joinstyle="miter"/>
                <v:path gradientshapeok="t" o:connecttype="rect"/>
              </v:shapetype>
              <v:shape id="Text Box 2" o:spid="_x0000_s1026" type="#_x0000_t202" style="position:absolute;margin-left:18.35pt;margin-top:268pt;width:339.05pt;height:47.1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" stroked="f">
                <v:textbox>
                  <w:txbxContent>
                    <w:p w14:paraId="54FB8325" w14:textId="77777777" w:rsidR="00A867C4" w:rsidRPr="00BF0BB6" w:rsidRDefault="00A867C4" w:rsidP="00BF0BB6">
                      <w:pPr>
                        <w:rPr>
                          <w:rFonts w:ascii="Arial" w:hAnsi="Arial" w:cs="Arial"/>
                          <w:b/>
                          <w:sz w:val="24"/>
                          <w:szCs w:val="24"/>
                        </w:rPr>
                      </w:pPr>
                      <w:r w:rsidRPr="00BF0BB6">
                        <w:rPr>
                          <w:rFonts w:ascii="Arial" w:hAnsi="Arial" w:cs="Arial"/>
                          <w:b/>
                          <w:sz w:val="24"/>
                          <w:szCs w:val="24"/>
                        </w:rPr>
                        <w:t>RESEARCH ON USER LEVEL OF ACCEPTANCE</w:t>
                      </w:r>
                    </w:p>
                    <w:p w14:paraId="47FE090E" w14:textId="4FE311DC" w:rsidR="00A867C4" w:rsidRDefault="00A867C4" w:rsidP="00BF0BB6">
                      <w:r w:rsidRPr="00BF0BB6">
                        <w:rPr>
                          <w:rFonts w:ascii="Arial" w:hAnsi="Arial" w:cs="Arial"/>
                          <w:b/>
                          <w:sz w:val="24"/>
                          <w:szCs w:val="24"/>
                        </w:rPr>
                        <w:t xml:space="preserve"> NFC MOBILE PAYMENT IN IPOH, MALAYSIA</w:t>
                      </w:r>
                    </w:p>
                  </w:txbxContent>
                </v:textbox>
                <w10:wrap type="square" anchorx="margin"/>
              </v:shape>
            </w:pict>
          </mc:Fallback>
        </mc:AlternateContent>
      </w:r>
      <w:r w:rsidRPr="00BF0BB6">
        <w:rPr>
          <w:rFonts w:ascii="Arial" w:hAnsi="Arial" w:cs="Arial"/>
          <w:b/>
          <w:noProof/>
          <w:sz w:val="24"/>
          <w:szCs w:val="24"/>
        </w:rPr>
        <mc:AlternateContent>
          <mc:Choice Requires="wps">
            <w:drawing>
              <wp:anchor distT="45720" distB="45720" distL="114300" distR="114300" simplePos="0" relativeHeight="251739136" behindDoc="0" locked="0" layoutInCell="1" allowOverlap="1" wp14:anchorId="0A8CEE5F" wp14:editId="73DD328D">
                <wp:simplePos x="0" y="0"/>
                <wp:positionH relativeFrom="column">
                  <wp:posOffset>3084022</wp:posOffset>
                </wp:positionH>
                <wp:positionV relativeFrom="paragraph">
                  <wp:posOffset>2272087</wp:posOffset>
                </wp:positionV>
                <wp:extent cx="1837055" cy="33210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32105"/>
                        </a:xfrm>
                        <a:prstGeom prst="rect">
                          <a:avLst/>
                        </a:prstGeom>
                        <a:solidFill>
                          <a:srgbClr val="FFFFFF"/>
                        </a:solidFill>
                        <a:ln w="9525">
                          <a:noFill/>
                          <a:miter lim="800000"/>
                          <a:headEnd/>
                          <a:tailEnd/>
                        </a:ln>
                      </wps:spPr>
                      <wps:txbx>
                        <w:txbxContent>
                          <w:p w14:paraId="6C6EC21F" w14:textId="124B2CA4" w:rsidR="00A867C4" w:rsidRDefault="00A867C4" w:rsidP="00BF0BB6">
                            <w:r>
                              <w:t>Dr. Alex 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CEE5F" id="_x0000_s1027" type="#_x0000_t202" style="position:absolute;margin-left:242.85pt;margin-top:178.9pt;width:144.65pt;height:26.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" stroked="f">
                <v:textbox>
                  <w:txbxContent>
                    <w:p w14:paraId="6C6EC21F" w14:textId="124B2CA4" w:rsidR="00A867C4" w:rsidRDefault="00A867C4" w:rsidP="00BF0BB6">
                      <w:r>
                        <w:t>Dr. Alex Ng</w:t>
                      </w:r>
                    </w:p>
                  </w:txbxContent>
                </v:textbox>
                <w10:wrap type="square"/>
              </v:shape>
            </w:pict>
          </mc:Fallback>
        </mc:AlternateContent>
      </w:r>
      <w:r w:rsidRPr="00BF0BB6">
        <w:rPr>
          <w:rFonts w:ascii="Arial" w:hAnsi="Arial" w:cs="Arial"/>
          <w:b/>
          <w:noProof/>
          <w:sz w:val="24"/>
          <w:szCs w:val="24"/>
        </w:rPr>
        <mc:AlternateContent>
          <mc:Choice Requires="wps">
            <w:drawing>
              <wp:anchor distT="45720" distB="45720" distL="114300" distR="114300" simplePos="0" relativeHeight="251737088" behindDoc="0" locked="0" layoutInCell="1" allowOverlap="1" wp14:anchorId="151AE1AC" wp14:editId="14C05A1B">
                <wp:simplePos x="0" y="0"/>
                <wp:positionH relativeFrom="column">
                  <wp:posOffset>3025833</wp:posOffset>
                </wp:positionH>
                <wp:positionV relativeFrom="paragraph">
                  <wp:posOffset>1807498</wp:posOffset>
                </wp:positionV>
                <wp:extent cx="1837055" cy="3321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32105"/>
                        </a:xfrm>
                        <a:prstGeom prst="rect">
                          <a:avLst/>
                        </a:prstGeom>
                        <a:solidFill>
                          <a:srgbClr val="FFFFFF"/>
                        </a:solidFill>
                        <a:ln w="9525">
                          <a:noFill/>
                          <a:miter lim="800000"/>
                          <a:headEnd/>
                          <a:tailEnd/>
                        </a:ln>
                      </wps:spPr>
                      <wps:txbx>
                        <w:txbxContent>
                          <w:p w14:paraId="278EF0F5" w14:textId="665CA68F" w:rsidR="00A867C4" w:rsidRDefault="00A867C4">
                            <w:r>
                              <w:t>GOH YEE MUN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AE1AC" id="_x0000_s1028" type="#_x0000_t202" style="position:absolute;margin-left:238.25pt;margin-top:142.3pt;width:144.65pt;height:26.1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" stroked="f">
                <v:textbox>
                  <w:txbxContent>
                    <w:p w14:paraId="278EF0F5" w14:textId="665CA68F" w:rsidR="00A867C4" w:rsidRDefault="00A867C4">
                      <w:r>
                        <w:t>GOH YEE MUN</w:t>
                      </w:r>
                    </w:p>
                  </w:txbxContent>
                </v:textbox>
                <w10:wrap type="square"/>
              </v:shape>
            </w:pict>
          </mc:Fallback>
        </mc:AlternateContent>
      </w:r>
      <w:r w:rsidRPr="00BF0BB6">
        <w:rPr>
          <w:noProof/>
        </w:rPr>
        <w:drawing>
          <wp:anchor distT="0" distB="0" distL="114300" distR="114300" simplePos="0" relativeHeight="251735040" behindDoc="0" locked="0" layoutInCell="1" allowOverlap="1" wp14:anchorId="1306055B" wp14:editId="04E9FA15">
            <wp:simplePos x="0" y="0"/>
            <wp:positionH relativeFrom="margin">
              <wp:align>left</wp:align>
            </wp:positionH>
            <wp:positionV relativeFrom="paragraph">
              <wp:posOffset>311381</wp:posOffset>
            </wp:positionV>
            <wp:extent cx="5731510" cy="5220970"/>
            <wp:effectExtent l="0" t="0" r="254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731510" cy="5220970"/>
                    </a:xfrm>
                    <a:prstGeom prst="rect">
                      <a:avLst/>
                    </a:prstGeom>
                  </pic:spPr>
                </pic:pic>
              </a:graphicData>
            </a:graphic>
          </wp:anchor>
        </w:drawing>
      </w:r>
    </w:p>
    <w:p w14:paraId="080F07C9" w14:textId="43AA6AD5" w:rsidR="00BF0BB6" w:rsidRDefault="00BF0BB6" w:rsidP="00402D72">
      <w:pPr>
        <w:rPr>
          <w:rFonts w:ascii="Arial" w:hAnsi="Arial" w:cs="Arial"/>
          <w:b/>
          <w:sz w:val="24"/>
          <w:szCs w:val="24"/>
        </w:rPr>
      </w:pPr>
    </w:p>
    <w:p w14:paraId="7BD14BC9" w14:textId="27555921" w:rsidR="00BF0BB6" w:rsidRDefault="00BF0BB6" w:rsidP="00402D72">
      <w:pPr>
        <w:rPr>
          <w:rFonts w:ascii="Arial" w:hAnsi="Arial" w:cs="Arial"/>
          <w:b/>
          <w:sz w:val="24"/>
          <w:szCs w:val="24"/>
        </w:rPr>
      </w:pPr>
    </w:p>
    <w:p w14:paraId="10490B40" w14:textId="5D415BEF" w:rsidR="00BF0BB6" w:rsidRDefault="00BF0BB6" w:rsidP="00402D72">
      <w:pPr>
        <w:rPr>
          <w:rFonts w:ascii="Arial" w:hAnsi="Arial" w:cs="Arial"/>
          <w:b/>
          <w:sz w:val="24"/>
          <w:szCs w:val="24"/>
        </w:rPr>
      </w:pPr>
    </w:p>
    <w:p w14:paraId="2F70B6D1" w14:textId="12224559" w:rsidR="00BF0BB6" w:rsidRDefault="00BF0BB6" w:rsidP="00402D72">
      <w:pPr>
        <w:rPr>
          <w:rFonts w:ascii="Arial" w:hAnsi="Arial" w:cs="Arial"/>
          <w:b/>
          <w:sz w:val="24"/>
          <w:szCs w:val="24"/>
        </w:rPr>
      </w:pPr>
    </w:p>
    <w:p w14:paraId="47CB1D81" w14:textId="5637C437" w:rsidR="00BF0BB6" w:rsidRDefault="00BF0BB6" w:rsidP="00402D72">
      <w:pPr>
        <w:rPr>
          <w:rFonts w:ascii="Arial" w:hAnsi="Arial" w:cs="Arial"/>
          <w:b/>
          <w:sz w:val="24"/>
          <w:szCs w:val="24"/>
        </w:rPr>
      </w:pPr>
    </w:p>
    <w:p w14:paraId="346F5077" w14:textId="2D6EC0F2" w:rsidR="00BF0BB6" w:rsidRDefault="00BF0BB6" w:rsidP="00402D72">
      <w:pPr>
        <w:rPr>
          <w:rFonts w:ascii="Arial" w:hAnsi="Arial" w:cs="Arial"/>
          <w:b/>
          <w:sz w:val="24"/>
          <w:szCs w:val="24"/>
        </w:rPr>
      </w:pPr>
    </w:p>
    <w:p w14:paraId="0CECC3FB" w14:textId="72273345" w:rsidR="00BF0BB6" w:rsidRDefault="00BF0BB6" w:rsidP="00402D72">
      <w:pPr>
        <w:rPr>
          <w:rFonts w:ascii="Arial" w:hAnsi="Arial" w:cs="Arial"/>
          <w:b/>
          <w:sz w:val="24"/>
          <w:szCs w:val="24"/>
        </w:rPr>
      </w:pPr>
    </w:p>
    <w:p w14:paraId="64E6DC05" w14:textId="079392B2" w:rsidR="00BF0BB6" w:rsidRDefault="00BF0BB6" w:rsidP="00402D72">
      <w:pPr>
        <w:rPr>
          <w:rFonts w:ascii="Arial" w:hAnsi="Arial" w:cs="Arial"/>
          <w:b/>
          <w:sz w:val="24"/>
          <w:szCs w:val="24"/>
        </w:rPr>
      </w:pPr>
    </w:p>
    <w:p w14:paraId="436F7933" w14:textId="26897EC2" w:rsidR="00BF0BB6" w:rsidRDefault="00BF0BB6" w:rsidP="00402D72">
      <w:pPr>
        <w:rPr>
          <w:rFonts w:ascii="Arial" w:hAnsi="Arial" w:cs="Arial"/>
          <w:b/>
          <w:sz w:val="24"/>
          <w:szCs w:val="24"/>
        </w:rPr>
      </w:pPr>
    </w:p>
    <w:p w14:paraId="07BD904F" w14:textId="06EEC3EF" w:rsidR="00BF0BB6" w:rsidRDefault="00A867C4" w:rsidP="00402D72">
      <w:pPr>
        <w:rPr>
          <w:rFonts w:ascii="Arial" w:hAnsi="Arial" w:cs="Arial"/>
          <w:b/>
          <w:sz w:val="24"/>
          <w:szCs w:val="24"/>
        </w:rPr>
      </w:pPr>
      <w:r w:rsidRPr="00BF0BB6">
        <w:rPr>
          <w:rFonts w:ascii="Arial" w:hAnsi="Arial" w:cs="Arial"/>
          <w:b/>
          <w:noProof/>
          <w:sz w:val="24"/>
          <w:szCs w:val="24"/>
        </w:rPr>
        <w:lastRenderedPageBreak/>
        <mc:AlternateContent>
          <mc:Choice Requires="wps">
            <w:drawing>
              <wp:anchor distT="45720" distB="45720" distL="114300" distR="114300" simplePos="0" relativeHeight="251803648" behindDoc="0" locked="0" layoutInCell="1" allowOverlap="1" wp14:anchorId="6669E4B9" wp14:editId="6FD97512">
                <wp:simplePos x="0" y="0"/>
                <wp:positionH relativeFrom="margin">
                  <wp:posOffset>5615305</wp:posOffset>
                </wp:positionH>
                <wp:positionV relativeFrom="paragraph">
                  <wp:posOffset>2165061</wp:posOffset>
                </wp:positionV>
                <wp:extent cx="535305" cy="323215"/>
                <wp:effectExtent l="0" t="0" r="0" b="63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23215"/>
                        </a:xfrm>
                        <a:prstGeom prst="rect">
                          <a:avLst/>
                        </a:prstGeom>
                        <a:solidFill>
                          <a:srgbClr val="FFFFFF"/>
                        </a:solidFill>
                        <a:ln w="9525">
                          <a:noFill/>
                          <a:miter lim="800000"/>
                          <a:headEnd/>
                          <a:tailEnd/>
                        </a:ln>
                      </wps:spPr>
                      <wps:txbx>
                        <w:txbxContent>
                          <w:p w14:paraId="6EDF4EE8" w14:textId="4C64195A" w:rsidR="00A867C4" w:rsidRPr="00EA7C41" w:rsidRDefault="00A867C4" w:rsidP="000A6877">
                            <w:pPr>
                              <w:rPr>
                                <w:sz w:val="20"/>
                                <w:szCs w:val="20"/>
                              </w:rPr>
                            </w:pPr>
                            <w:r>
                              <w:rPr>
                                <w:sz w:val="20"/>
                                <w:szCs w:val="20"/>
                              </w:rPr>
                              <w:t>10/8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9E4B9" id="_x0000_s1029" type="#_x0000_t202" style="position:absolute;margin-left:442.15pt;margin-top:170.5pt;width:42.15pt;height:25.4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" stroked="f">
                <v:textbox>
                  <w:txbxContent>
                    <w:p w14:paraId="6EDF4EE8" w14:textId="4C64195A" w:rsidR="00A867C4" w:rsidRPr="00EA7C41" w:rsidRDefault="00A867C4" w:rsidP="000A6877">
                      <w:pPr>
                        <w:rPr>
                          <w:sz w:val="20"/>
                          <w:szCs w:val="20"/>
                        </w:rPr>
                      </w:pPr>
                      <w:r>
                        <w:rPr>
                          <w:sz w:val="20"/>
                          <w:szCs w:val="20"/>
                        </w:rPr>
                        <w:t>10/8</w:t>
                      </w:r>
                    </w:p>
                  </w:txbxContent>
                </v:textbox>
                <w10:wrap type="square" anchorx="margin"/>
              </v:shape>
            </w:pict>
          </mc:Fallback>
        </mc:AlternateContent>
      </w:r>
      <w:r w:rsidRPr="00BF0BB6">
        <w:rPr>
          <w:rFonts w:ascii="Arial" w:hAnsi="Arial" w:cs="Arial"/>
          <w:b/>
          <w:noProof/>
          <w:sz w:val="24"/>
          <w:szCs w:val="24"/>
        </w:rPr>
        <mc:AlternateContent>
          <mc:Choice Requires="wps">
            <w:drawing>
              <wp:anchor distT="45720" distB="45720" distL="114300" distR="114300" simplePos="0" relativeHeight="251801600" behindDoc="0" locked="0" layoutInCell="1" allowOverlap="1" wp14:anchorId="25E3081E" wp14:editId="166BC591">
                <wp:simplePos x="0" y="0"/>
                <wp:positionH relativeFrom="margin">
                  <wp:posOffset>5144770</wp:posOffset>
                </wp:positionH>
                <wp:positionV relativeFrom="paragraph">
                  <wp:posOffset>2152996</wp:posOffset>
                </wp:positionV>
                <wp:extent cx="535305" cy="323215"/>
                <wp:effectExtent l="0" t="0" r="0" b="63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23215"/>
                        </a:xfrm>
                        <a:prstGeom prst="rect">
                          <a:avLst/>
                        </a:prstGeom>
                        <a:solidFill>
                          <a:srgbClr val="FFFFFF"/>
                        </a:solidFill>
                        <a:ln w="9525">
                          <a:noFill/>
                          <a:miter lim="800000"/>
                          <a:headEnd/>
                          <a:tailEnd/>
                        </a:ln>
                      </wps:spPr>
                      <wps:txbx>
                        <w:txbxContent>
                          <w:p w14:paraId="4D8D6D46" w14:textId="0903D255" w:rsidR="00A867C4" w:rsidRPr="00EA7C41" w:rsidRDefault="00A867C4" w:rsidP="000A6877">
                            <w:pPr>
                              <w:rPr>
                                <w:sz w:val="20"/>
                                <w:szCs w:val="20"/>
                              </w:rPr>
                            </w:pPr>
                            <w:r>
                              <w:rPr>
                                <w:sz w:val="20"/>
                                <w:szCs w:val="20"/>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3081E" id="_x0000_s1030" type="#_x0000_t202" style="position:absolute;margin-left:405.1pt;margin-top:169.55pt;width:42.15pt;height:25.4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" stroked="f">
                <v:textbox>
                  <w:txbxContent>
                    <w:p w14:paraId="4D8D6D46" w14:textId="0903D255" w:rsidR="00A867C4" w:rsidRPr="00EA7C41" w:rsidRDefault="00A867C4" w:rsidP="000A6877">
                      <w:pPr>
                        <w:rPr>
                          <w:sz w:val="20"/>
                          <w:szCs w:val="20"/>
                        </w:rPr>
                      </w:pPr>
                      <w:r>
                        <w:rPr>
                          <w:sz w:val="20"/>
                          <w:szCs w:val="20"/>
                        </w:rPr>
                        <w:t>3/8</w:t>
                      </w:r>
                    </w:p>
                  </w:txbxContent>
                </v:textbox>
                <w10:wrap type="square" anchorx="margin"/>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807744" behindDoc="0" locked="0" layoutInCell="1" allowOverlap="1" wp14:anchorId="58264D55" wp14:editId="32B0B47A">
                <wp:simplePos x="0" y="0"/>
                <wp:positionH relativeFrom="column">
                  <wp:posOffset>53629</wp:posOffset>
                </wp:positionH>
                <wp:positionV relativeFrom="paragraph">
                  <wp:posOffset>5433060</wp:posOffset>
                </wp:positionV>
                <wp:extent cx="1663700" cy="258445"/>
                <wp:effectExtent l="0" t="0" r="0" b="825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8445"/>
                        </a:xfrm>
                        <a:prstGeom prst="rect">
                          <a:avLst/>
                        </a:prstGeom>
                        <a:solidFill>
                          <a:srgbClr val="FFFFFF"/>
                        </a:solidFill>
                        <a:ln w="9525">
                          <a:noFill/>
                          <a:miter lim="800000"/>
                          <a:headEnd/>
                          <a:tailEnd/>
                        </a:ln>
                      </wps:spPr>
                      <wps:txbx>
                        <w:txbxContent>
                          <w:p w14:paraId="57172CB7" w14:textId="274FB52B" w:rsidR="00A867C4" w:rsidRDefault="00A867C4" w:rsidP="000A6877">
                            <w:r>
                              <w:t>Discuss Data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4D55" id="_x0000_s1031" type="#_x0000_t202" style="position:absolute;margin-left:4.2pt;margin-top:427.8pt;width:131pt;height:20.3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" stroked="f">
                <v:textbox>
                  <w:txbxContent>
                    <w:p w14:paraId="57172CB7" w14:textId="274FB52B" w:rsidR="00A867C4" w:rsidRDefault="00A867C4" w:rsidP="000A6877">
                      <w:r>
                        <w:t>Discuss Data findings</w:t>
                      </w:r>
                    </w:p>
                  </w:txbxContent>
                </v:textbox>
                <w10:wrap type="square"/>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93408" behindDoc="0" locked="0" layoutInCell="1" allowOverlap="1" wp14:anchorId="046B2E96" wp14:editId="7471C5C2">
                <wp:simplePos x="0" y="0"/>
                <wp:positionH relativeFrom="column">
                  <wp:posOffset>54264</wp:posOffset>
                </wp:positionH>
                <wp:positionV relativeFrom="paragraph">
                  <wp:posOffset>5128895</wp:posOffset>
                </wp:positionV>
                <wp:extent cx="1663700" cy="258445"/>
                <wp:effectExtent l="0" t="0" r="0" b="825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8445"/>
                        </a:xfrm>
                        <a:prstGeom prst="rect">
                          <a:avLst/>
                        </a:prstGeom>
                        <a:solidFill>
                          <a:srgbClr val="FFFFFF"/>
                        </a:solidFill>
                        <a:ln w="9525">
                          <a:noFill/>
                          <a:miter lim="800000"/>
                          <a:headEnd/>
                          <a:tailEnd/>
                        </a:ln>
                      </wps:spPr>
                      <wps:txbx>
                        <w:txbxContent>
                          <w:p w14:paraId="75A4E131" w14:textId="015161B4" w:rsidR="00A867C4" w:rsidRDefault="00A867C4" w:rsidP="000A6877">
                            <w:r>
                              <w:t>Discuss Data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B2E96" id="_x0000_s1032" type="#_x0000_t202" style="position:absolute;margin-left:4.25pt;margin-top:403.85pt;width:131pt;height:20.3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" stroked="f">
                <v:textbox>
                  <w:txbxContent>
                    <w:p w14:paraId="75A4E131" w14:textId="015161B4" w:rsidR="00A867C4" w:rsidRDefault="00A867C4" w:rsidP="000A6877">
                      <w:r>
                        <w:t>Discuss Data Analysis</w:t>
                      </w:r>
                    </w:p>
                  </w:txbxContent>
                </v:textbox>
                <w10:wrap type="square"/>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805696" behindDoc="0" locked="0" layoutInCell="1" allowOverlap="1" wp14:anchorId="444ACBAE" wp14:editId="10DF4F2A">
                <wp:simplePos x="0" y="0"/>
                <wp:positionH relativeFrom="margin">
                  <wp:posOffset>5597236</wp:posOffset>
                </wp:positionH>
                <wp:positionV relativeFrom="paragraph">
                  <wp:posOffset>5428846</wp:posOffset>
                </wp:positionV>
                <wp:extent cx="276860" cy="211455"/>
                <wp:effectExtent l="0" t="0" r="889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11455"/>
                        </a:xfrm>
                        <a:prstGeom prst="rect">
                          <a:avLst/>
                        </a:prstGeom>
                        <a:solidFill>
                          <a:srgbClr val="FFFFFF"/>
                        </a:solidFill>
                        <a:ln w="9525">
                          <a:noFill/>
                          <a:miter lim="800000"/>
                          <a:headEnd/>
                          <a:tailEnd/>
                        </a:ln>
                      </wps:spPr>
                      <wps:txbx>
                        <w:txbxContent>
                          <w:p w14:paraId="3B131A8A" w14:textId="77777777" w:rsidR="00A867C4" w:rsidRPr="00EA7C41" w:rsidRDefault="00A867C4" w:rsidP="000A6877">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ACBAE" id="_x0000_s1033" type="#_x0000_t202" style="position:absolute;margin-left:440.75pt;margin-top:427.45pt;width:21.8pt;height:16.6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" stroked="f">
                <v:textbox>
                  <w:txbxContent>
                    <w:p w14:paraId="3B131A8A" w14:textId="77777777" w:rsidR="00A867C4" w:rsidRPr="00EA7C41" w:rsidRDefault="00A867C4" w:rsidP="000A6877">
                      <w:pPr>
                        <w:rPr>
                          <w:sz w:val="20"/>
                          <w:szCs w:val="20"/>
                        </w:rPr>
                      </w:pPr>
                      <w:r>
                        <w:rPr>
                          <w:sz w:val="20"/>
                          <w:szCs w:val="20"/>
                        </w:rPr>
                        <w:t>Y</w:t>
                      </w:r>
                    </w:p>
                  </w:txbxContent>
                </v:textbox>
                <w10:wrap type="square" anchorx="margin"/>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99552" behindDoc="0" locked="0" layoutInCell="1" allowOverlap="1" wp14:anchorId="1DAA6408" wp14:editId="14DB075A">
                <wp:simplePos x="0" y="0"/>
                <wp:positionH relativeFrom="margin">
                  <wp:posOffset>5218546</wp:posOffset>
                </wp:positionH>
                <wp:positionV relativeFrom="paragraph">
                  <wp:posOffset>5165205</wp:posOffset>
                </wp:positionV>
                <wp:extent cx="276860" cy="211455"/>
                <wp:effectExtent l="0" t="0" r="889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11455"/>
                        </a:xfrm>
                        <a:prstGeom prst="rect">
                          <a:avLst/>
                        </a:prstGeom>
                        <a:solidFill>
                          <a:srgbClr val="FFFFFF"/>
                        </a:solidFill>
                        <a:ln w="9525">
                          <a:noFill/>
                          <a:miter lim="800000"/>
                          <a:headEnd/>
                          <a:tailEnd/>
                        </a:ln>
                      </wps:spPr>
                      <wps:txbx>
                        <w:txbxContent>
                          <w:p w14:paraId="3F0F855A" w14:textId="77777777" w:rsidR="00A867C4" w:rsidRPr="00EA7C41" w:rsidRDefault="00A867C4" w:rsidP="000A6877">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A6408" id="_x0000_s1034" type="#_x0000_t202" style="position:absolute;margin-left:410.9pt;margin-top:406.7pt;width:21.8pt;height:16.6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" stroked="f">
                <v:textbox>
                  <w:txbxContent>
                    <w:p w14:paraId="3F0F855A" w14:textId="77777777" w:rsidR="00A867C4" w:rsidRPr="00EA7C41" w:rsidRDefault="00A867C4" w:rsidP="000A6877">
                      <w:pPr>
                        <w:rPr>
                          <w:sz w:val="20"/>
                          <w:szCs w:val="20"/>
                        </w:rPr>
                      </w:pPr>
                      <w:r>
                        <w:rPr>
                          <w:sz w:val="20"/>
                          <w:szCs w:val="20"/>
                        </w:rPr>
                        <w:t>Y</w:t>
                      </w:r>
                    </w:p>
                  </w:txbxContent>
                </v:textbox>
                <w10:wrap type="square" anchorx="margin"/>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97504" behindDoc="0" locked="0" layoutInCell="1" allowOverlap="1" wp14:anchorId="60063E6C" wp14:editId="69873488">
                <wp:simplePos x="0" y="0"/>
                <wp:positionH relativeFrom="margin">
                  <wp:posOffset>4775547</wp:posOffset>
                </wp:positionH>
                <wp:positionV relativeFrom="paragraph">
                  <wp:posOffset>4851920</wp:posOffset>
                </wp:positionV>
                <wp:extent cx="276860" cy="211455"/>
                <wp:effectExtent l="0" t="0" r="889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11455"/>
                        </a:xfrm>
                        <a:prstGeom prst="rect">
                          <a:avLst/>
                        </a:prstGeom>
                        <a:solidFill>
                          <a:srgbClr val="FFFFFF"/>
                        </a:solidFill>
                        <a:ln w="9525">
                          <a:noFill/>
                          <a:miter lim="800000"/>
                          <a:headEnd/>
                          <a:tailEnd/>
                        </a:ln>
                      </wps:spPr>
                      <wps:txbx>
                        <w:txbxContent>
                          <w:p w14:paraId="2DAE4D86" w14:textId="77777777" w:rsidR="00A867C4" w:rsidRPr="00EA7C41" w:rsidRDefault="00A867C4" w:rsidP="000A6877">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63E6C" id="_x0000_s1035" type="#_x0000_t202" style="position:absolute;margin-left:376.05pt;margin-top:382.05pt;width:21.8pt;height:16.6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" stroked="f">
                <v:textbox>
                  <w:txbxContent>
                    <w:p w14:paraId="2DAE4D86" w14:textId="77777777" w:rsidR="00A867C4" w:rsidRPr="00EA7C41" w:rsidRDefault="00A867C4" w:rsidP="000A6877">
                      <w:pPr>
                        <w:rPr>
                          <w:sz w:val="20"/>
                          <w:szCs w:val="20"/>
                        </w:rPr>
                      </w:pPr>
                      <w:r>
                        <w:rPr>
                          <w:sz w:val="20"/>
                          <w:szCs w:val="20"/>
                        </w:rPr>
                        <w:t>Y</w:t>
                      </w:r>
                    </w:p>
                  </w:txbxContent>
                </v:textbox>
                <w10:wrap type="square" anchorx="margin"/>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95456" behindDoc="0" locked="0" layoutInCell="1" allowOverlap="1" wp14:anchorId="795244A8" wp14:editId="5936805E">
                <wp:simplePos x="0" y="0"/>
                <wp:positionH relativeFrom="margin">
                  <wp:posOffset>4332201</wp:posOffset>
                </wp:positionH>
                <wp:positionV relativeFrom="paragraph">
                  <wp:posOffset>4528647</wp:posOffset>
                </wp:positionV>
                <wp:extent cx="276860" cy="211455"/>
                <wp:effectExtent l="0" t="0" r="889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11455"/>
                        </a:xfrm>
                        <a:prstGeom prst="rect">
                          <a:avLst/>
                        </a:prstGeom>
                        <a:solidFill>
                          <a:srgbClr val="FFFFFF"/>
                        </a:solidFill>
                        <a:ln w="9525">
                          <a:noFill/>
                          <a:miter lim="800000"/>
                          <a:headEnd/>
                          <a:tailEnd/>
                        </a:ln>
                      </wps:spPr>
                      <wps:txbx>
                        <w:txbxContent>
                          <w:p w14:paraId="6BCAD10E" w14:textId="77777777" w:rsidR="00A867C4" w:rsidRPr="00EA7C41" w:rsidRDefault="00A867C4" w:rsidP="000A6877">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244A8" id="_x0000_s1036" type="#_x0000_t202" style="position:absolute;margin-left:341.1pt;margin-top:356.6pt;width:21.8pt;height:16.6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" stroked="f">
                <v:textbox>
                  <w:txbxContent>
                    <w:p w14:paraId="6BCAD10E" w14:textId="77777777" w:rsidR="00A867C4" w:rsidRPr="00EA7C41" w:rsidRDefault="00A867C4" w:rsidP="000A6877">
                      <w:pPr>
                        <w:rPr>
                          <w:sz w:val="20"/>
                          <w:szCs w:val="20"/>
                        </w:rPr>
                      </w:pPr>
                      <w:r>
                        <w:rPr>
                          <w:sz w:val="20"/>
                          <w:szCs w:val="20"/>
                        </w:rPr>
                        <w:t>Y</w:t>
                      </w:r>
                    </w:p>
                  </w:txbxContent>
                </v:textbox>
                <w10:wrap type="square" anchorx="margin"/>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91360" behindDoc="0" locked="0" layoutInCell="1" allowOverlap="1" wp14:anchorId="5A3B864E" wp14:editId="61F51716">
                <wp:simplePos x="0" y="0"/>
                <wp:positionH relativeFrom="column">
                  <wp:posOffset>64655</wp:posOffset>
                </wp:positionH>
                <wp:positionV relativeFrom="paragraph">
                  <wp:posOffset>4823748</wp:posOffset>
                </wp:positionV>
                <wp:extent cx="1663700" cy="24892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48920"/>
                        </a:xfrm>
                        <a:prstGeom prst="rect">
                          <a:avLst/>
                        </a:prstGeom>
                        <a:solidFill>
                          <a:srgbClr val="FFFFFF"/>
                        </a:solidFill>
                        <a:ln w="9525">
                          <a:noFill/>
                          <a:miter lim="800000"/>
                          <a:headEnd/>
                          <a:tailEnd/>
                        </a:ln>
                      </wps:spPr>
                      <wps:txbx>
                        <w:txbxContent>
                          <w:p w14:paraId="114FEDE0" w14:textId="502F21DB" w:rsidR="00A867C4" w:rsidRDefault="00A867C4" w:rsidP="000A6877">
                            <w:r>
                              <w:t xml:space="preserve">Discuss Data Collection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B864E" id="_x0000_s1037" type="#_x0000_t202" style="position:absolute;margin-left:5.1pt;margin-top:379.8pt;width:131pt;height:19.6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" stroked="f">
                <v:textbox>
                  <w:txbxContent>
                    <w:p w14:paraId="114FEDE0" w14:textId="502F21DB" w:rsidR="00A867C4" w:rsidRDefault="00A867C4" w:rsidP="000A6877">
                      <w:r>
                        <w:t xml:space="preserve">Discuss Data Collection </w:t>
                      </w:r>
                    </w:p>
                  </w:txbxContent>
                </v:textbox>
                <w10:wrap type="square"/>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89312" behindDoc="0" locked="0" layoutInCell="1" allowOverlap="1" wp14:anchorId="284FDC9E" wp14:editId="72007CCD">
                <wp:simplePos x="0" y="0"/>
                <wp:positionH relativeFrom="column">
                  <wp:posOffset>80299</wp:posOffset>
                </wp:positionH>
                <wp:positionV relativeFrom="paragraph">
                  <wp:posOffset>4531360</wp:posOffset>
                </wp:positionV>
                <wp:extent cx="1663700" cy="2489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48920"/>
                        </a:xfrm>
                        <a:prstGeom prst="rect">
                          <a:avLst/>
                        </a:prstGeom>
                        <a:solidFill>
                          <a:srgbClr val="FFFFFF"/>
                        </a:solidFill>
                        <a:ln w="9525">
                          <a:noFill/>
                          <a:miter lim="800000"/>
                          <a:headEnd/>
                          <a:tailEnd/>
                        </a:ln>
                      </wps:spPr>
                      <wps:txbx>
                        <w:txbxContent>
                          <w:p w14:paraId="42AD9891" w14:textId="6935A84E" w:rsidR="00A867C4" w:rsidRDefault="00A867C4" w:rsidP="000A6877">
                            <w:r>
                              <w:t>Discuss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FDC9E" id="_x0000_s1038" type="#_x0000_t202" style="position:absolute;margin-left:6.3pt;margin-top:356.8pt;width:131pt;height:19.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" stroked="f">
                <v:textbox>
                  <w:txbxContent>
                    <w:p w14:paraId="42AD9891" w14:textId="6935A84E" w:rsidR="00A867C4" w:rsidRDefault="00A867C4" w:rsidP="000A6877">
                      <w:r>
                        <w:t>Discuss Questionnaire</w:t>
                      </w:r>
                    </w:p>
                  </w:txbxContent>
                </v:textbox>
                <w10:wrap type="square"/>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72928" behindDoc="0" locked="0" layoutInCell="1" allowOverlap="1" wp14:anchorId="2D9A21DE" wp14:editId="3D2BC40B">
                <wp:simplePos x="0" y="0"/>
                <wp:positionH relativeFrom="margin">
                  <wp:posOffset>2678430</wp:posOffset>
                </wp:positionH>
                <wp:positionV relativeFrom="paragraph">
                  <wp:posOffset>3013710</wp:posOffset>
                </wp:positionV>
                <wp:extent cx="276860" cy="212090"/>
                <wp:effectExtent l="0" t="0" r="889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12090"/>
                        </a:xfrm>
                        <a:prstGeom prst="rect">
                          <a:avLst/>
                        </a:prstGeom>
                        <a:solidFill>
                          <a:srgbClr val="FFFFFF"/>
                        </a:solidFill>
                        <a:ln w="9525">
                          <a:noFill/>
                          <a:miter lim="800000"/>
                          <a:headEnd/>
                          <a:tailEnd/>
                        </a:ln>
                      </wps:spPr>
                      <wps:txbx>
                        <w:txbxContent>
                          <w:p w14:paraId="61D92F66" w14:textId="77777777" w:rsidR="00A867C4" w:rsidRPr="00EA7C41" w:rsidRDefault="00A867C4" w:rsidP="00EA7C41">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A21DE" id="_x0000_s1039" type="#_x0000_t202" style="position:absolute;margin-left:210.9pt;margin-top:237.3pt;width:21.8pt;height:16.7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" stroked="f">
                <v:textbox>
                  <w:txbxContent>
                    <w:p w14:paraId="61D92F66" w14:textId="77777777" w:rsidR="00A867C4" w:rsidRPr="00EA7C41" w:rsidRDefault="00A867C4" w:rsidP="00EA7C41">
                      <w:pPr>
                        <w:rPr>
                          <w:sz w:val="20"/>
                          <w:szCs w:val="20"/>
                        </w:rPr>
                      </w:pPr>
                      <w:r>
                        <w:rPr>
                          <w:sz w:val="20"/>
                          <w:szCs w:val="20"/>
                        </w:rPr>
                        <w:t>Y</w:t>
                      </w:r>
                    </w:p>
                  </w:txbxContent>
                </v:textbox>
                <w10:wrap type="square" anchorx="margin"/>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87264" behindDoc="0" locked="0" layoutInCell="1" allowOverlap="1" wp14:anchorId="51466542" wp14:editId="14AE9B8E">
                <wp:simplePos x="0" y="0"/>
                <wp:positionH relativeFrom="margin">
                  <wp:posOffset>3934460</wp:posOffset>
                </wp:positionH>
                <wp:positionV relativeFrom="paragraph">
                  <wp:posOffset>4251325</wp:posOffset>
                </wp:positionV>
                <wp:extent cx="276860" cy="211455"/>
                <wp:effectExtent l="0" t="0" r="889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11455"/>
                        </a:xfrm>
                        <a:prstGeom prst="rect">
                          <a:avLst/>
                        </a:prstGeom>
                        <a:solidFill>
                          <a:srgbClr val="FFFFFF"/>
                        </a:solidFill>
                        <a:ln w="9525">
                          <a:noFill/>
                          <a:miter lim="800000"/>
                          <a:headEnd/>
                          <a:tailEnd/>
                        </a:ln>
                      </wps:spPr>
                      <wps:txbx>
                        <w:txbxContent>
                          <w:p w14:paraId="6560EEF7" w14:textId="77777777" w:rsidR="00A867C4" w:rsidRPr="00EA7C41" w:rsidRDefault="00A867C4" w:rsidP="000A6877">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66542" id="_x0000_s1040" type="#_x0000_t202" style="position:absolute;margin-left:309.8pt;margin-top:334.75pt;width:21.8pt;height:16.6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" stroked="f">
                <v:textbox>
                  <w:txbxContent>
                    <w:p w14:paraId="6560EEF7" w14:textId="77777777" w:rsidR="00A867C4" w:rsidRPr="00EA7C41" w:rsidRDefault="00A867C4" w:rsidP="000A6877">
                      <w:pPr>
                        <w:rPr>
                          <w:sz w:val="20"/>
                          <w:szCs w:val="20"/>
                        </w:rPr>
                      </w:pPr>
                      <w:r>
                        <w:rPr>
                          <w:sz w:val="20"/>
                          <w:szCs w:val="20"/>
                        </w:rPr>
                        <w:t>Y</w:t>
                      </w:r>
                    </w:p>
                  </w:txbxContent>
                </v:textbox>
                <w10:wrap type="square" anchorx="margin"/>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81120" behindDoc="0" locked="0" layoutInCell="1" allowOverlap="1" wp14:anchorId="484F8BE5" wp14:editId="0026BFC3">
                <wp:simplePos x="0" y="0"/>
                <wp:positionH relativeFrom="column">
                  <wp:posOffset>73891</wp:posOffset>
                </wp:positionH>
                <wp:positionV relativeFrom="paragraph">
                  <wp:posOffset>4218882</wp:posOffset>
                </wp:positionV>
                <wp:extent cx="1663700" cy="24892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48920"/>
                        </a:xfrm>
                        <a:prstGeom prst="rect">
                          <a:avLst/>
                        </a:prstGeom>
                        <a:solidFill>
                          <a:srgbClr val="FFFFFF"/>
                        </a:solidFill>
                        <a:ln w="9525">
                          <a:noFill/>
                          <a:miter lim="800000"/>
                          <a:headEnd/>
                          <a:tailEnd/>
                        </a:ln>
                      </wps:spPr>
                      <wps:txbx>
                        <w:txbxContent>
                          <w:p w14:paraId="5D499801" w14:textId="3C93DD53" w:rsidR="00A867C4" w:rsidRDefault="00A867C4" w:rsidP="000A6877">
                            <w:r>
                              <w:t>Discuss Research Draft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F8BE5" id="_x0000_s1041" type="#_x0000_t202" style="position:absolute;margin-left:5.8pt;margin-top:332.2pt;width:131pt;height:19.6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" stroked="f">
                <v:textbox>
                  <w:txbxContent>
                    <w:p w14:paraId="5D499801" w14:textId="3C93DD53" w:rsidR="00A867C4" w:rsidRDefault="00A867C4" w:rsidP="000A6877">
                      <w:r>
                        <w:t>Discuss Research Draft 1</w:t>
                      </w:r>
                    </w:p>
                  </w:txbxContent>
                </v:textbox>
                <w10:wrap type="square"/>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85216" behindDoc="0" locked="0" layoutInCell="1" allowOverlap="1" wp14:anchorId="212C9815" wp14:editId="42288133">
                <wp:simplePos x="0" y="0"/>
                <wp:positionH relativeFrom="margin">
                  <wp:posOffset>3504565</wp:posOffset>
                </wp:positionH>
                <wp:positionV relativeFrom="paragraph">
                  <wp:posOffset>3942138</wp:posOffset>
                </wp:positionV>
                <wp:extent cx="368935" cy="221615"/>
                <wp:effectExtent l="0" t="0" r="0" b="698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21615"/>
                        </a:xfrm>
                        <a:prstGeom prst="rect">
                          <a:avLst/>
                        </a:prstGeom>
                        <a:solidFill>
                          <a:srgbClr val="FFFFFF"/>
                        </a:solidFill>
                        <a:ln w="9525">
                          <a:noFill/>
                          <a:miter lim="800000"/>
                          <a:headEnd/>
                          <a:tailEnd/>
                        </a:ln>
                      </wps:spPr>
                      <wps:txbx>
                        <w:txbxContent>
                          <w:p w14:paraId="3584CC95" w14:textId="77777777" w:rsidR="00A867C4" w:rsidRPr="00EA7C41" w:rsidRDefault="00A867C4" w:rsidP="000A6877">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C9815" id="_x0000_s1042" type="#_x0000_t202" style="position:absolute;margin-left:275.95pt;margin-top:310.4pt;width:29.05pt;height:17.4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FXJQIAACQEAAAOAAAAZHJzL2Uyb0RvYy54bWysU9uO2yAQfa/Uf0C8N75ski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" stroked="f">
                <v:textbox>
                  <w:txbxContent>
                    <w:p w14:paraId="3584CC95" w14:textId="77777777" w:rsidR="00A867C4" w:rsidRPr="00EA7C41" w:rsidRDefault="00A867C4" w:rsidP="000A6877">
                      <w:pPr>
                        <w:rPr>
                          <w:sz w:val="20"/>
                          <w:szCs w:val="20"/>
                        </w:rPr>
                      </w:pPr>
                      <w:r>
                        <w:rPr>
                          <w:sz w:val="20"/>
                          <w:szCs w:val="20"/>
                        </w:rPr>
                        <w:t>Y</w:t>
                      </w:r>
                    </w:p>
                  </w:txbxContent>
                </v:textbox>
                <w10:wrap type="square" anchorx="margin"/>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83168" behindDoc="0" locked="0" layoutInCell="1" allowOverlap="1" wp14:anchorId="7C5C5F23" wp14:editId="080493FF">
                <wp:simplePos x="0" y="0"/>
                <wp:positionH relativeFrom="margin">
                  <wp:posOffset>3066473</wp:posOffset>
                </wp:positionH>
                <wp:positionV relativeFrom="paragraph">
                  <wp:posOffset>3628505</wp:posOffset>
                </wp:positionV>
                <wp:extent cx="368935" cy="221615"/>
                <wp:effectExtent l="0" t="0" r="0" b="698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21615"/>
                        </a:xfrm>
                        <a:prstGeom prst="rect">
                          <a:avLst/>
                        </a:prstGeom>
                        <a:solidFill>
                          <a:srgbClr val="FFFFFF"/>
                        </a:solidFill>
                        <a:ln w="9525">
                          <a:noFill/>
                          <a:miter lim="800000"/>
                          <a:headEnd/>
                          <a:tailEnd/>
                        </a:ln>
                      </wps:spPr>
                      <wps:txbx>
                        <w:txbxContent>
                          <w:p w14:paraId="56801BCF" w14:textId="77777777" w:rsidR="00A867C4" w:rsidRPr="00EA7C41" w:rsidRDefault="00A867C4" w:rsidP="000A6877">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C5F23" id="_x0000_s1043" type="#_x0000_t202" style="position:absolute;margin-left:241.45pt;margin-top:285.7pt;width:29.05pt;height:17.4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" stroked="f">
                <v:textbox>
                  <w:txbxContent>
                    <w:p w14:paraId="56801BCF" w14:textId="77777777" w:rsidR="00A867C4" w:rsidRPr="00EA7C41" w:rsidRDefault="00A867C4" w:rsidP="000A6877">
                      <w:pPr>
                        <w:rPr>
                          <w:sz w:val="20"/>
                          <w:szCs w:val="20"/>
                        </w:rPr>
                      </w:pPr>
                      <w:r>
                        <w:rPr>
                          <w:sz w:val="20"/>
                          <w:szCs w:val="20"/>
                        </w:rPr>
                        <w:t>Y</w:t>
                      </w:r>
                    </w:p>
                  </w:txbxContent>
                </v:textbox>
                <w10:wrap type="square" anchorx="margin"/>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74976" behindDoc="0" locked="0" layoutInCell="1" allowOverlap="1" wp14:anchorId="2049B8E5" wp14:editId="4FE8FD97">
                <wp:simplePos x="0" y="0"/>
                <wp:positionH relativeFrom="margin">
                  <wp:posOffset>2715260</wp:posOffset>
                </wp:positionH>
                <wp:positionV relativeFrom="paragraph">
                  <wp:posOffset>3364865</wp:posOffset>
                </wp:positionV>
                <wp:extent cx="304800" cy="221615"/>
                <wp:effectExtent l="0" t="0" r="0" b="698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1615"/>
                        </a:xfrm>
                        <a:prstGeom prst="rect">
                          <a:avLst/>
                        </a:prstGeom>
                        <a:solidFill>
                          <a:srgbClr val="FFFFFF"/>
                        </a:solidFill>
                        <a:ln w="9525">
                          <a:noFill/>
                          <a:miter lim="800000"/>
                          <a:headEnd/>
                          <a:tailEnd/>
                        </a:ln>
                      </wps:spPr>
                      <wps:txbx>
                        <w:txbxContent>
                          <w:p w14:paraId="6043DE42" w14:textId="77777777" w:rsidR="00A867C4" w:rsidRPr="00EA7C41" w:rsidRDefault="00A867C4" w:rsidP="000A6877">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9B8E5" id="_x0000_s1044" type="#_x0000_t202" style="position:absolute;margin-left:213.8pt;margin-top:264.95pt;width:24pt;height:17.4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" stroked="f">
                <v:textbox>
                  <w:txbxContent>
                    <w:p w14:paraId="6043DE42" w14:textId="77777777" w:rsidR="00A867C4" w:rsidRPr="00EA7C41" w:rsidRDefault="00A867C4" w:rsidP="000A6877">
                      <w:pPr>
                        <w:rPr>
                          <w:sz w:val="20"/>
                          <w:szCs w:val="20"/>
                        </w:rPr>
                      </w:pPr>
                      <w:r>
                        <w:rPr>
                          <w:sz w:val="20"/>
                          <w:szCs w:val="20"/>
                        </w:rPr>
                        <w:t>Y</w:t>
                      </w:r>
                    </w:p>
                  </w:txbxContent>
                </v:textbox>
                <w10:wrap type="square" anchorx="margin"/>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79072" behindDoc="0" locked="0" layoutInCell="1" allowOverlap="1" wp14:anchorId="795A5ECD" wp14:editId="7D367414">
                <wp:simplePos x="0" y="0"/>
                <wp:positionH relativeFrom="column">
                  <wp:posOffset>64654</wp:posOffset>
                </wp:positionH>
                <wp:positionV relativeFrom="paragraph">
                  <wp:posOffset>3918585</wp:posOffset>
                </wp:positionV>
                <wp:extent cx="1663700" cy="24892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48920"/>
                        </a:xfrm>
                        <a:prstGeom prst="rect">
                          <a:avLst/>
                        </a:prstGeom>
                        <a:solidFill>
                          <a:srgbClr val="FFFFFF"/>
                        </a:solidFill>
                        <a:ln w="9525">
                          <a:noFill/>
                          <a:miter lim="800000"/>
                          <a:headEnd/>
                          <a:tailEnd/>
                        </a:ln>
                      </wps:spPr>
                      <wps:txbx>
                        <w:txbxContent>
                          <w:p w14:paraId="7C869621" w14:textId="2F8EB59B" w:rsidR="00A867C4" w:rsidRDefault="00A867C4" w:rsidP="000A6877">
                            <w:r>
                              <w:t>Discuss literature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A5ECD" id="_x0000_s1045" type="#_x0000_t202" style="position:absolute;margin-left:5.1pt;margin-top:308.55pt;width:131pt;height:19.6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wJAIAACUEAAAOAAAAZHJzL2Uyb0RvYy54bWysU9uO2yAQfa/Uf0C8N3bcJJt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" stroked="f">
                <v:textbox>
                  <w:txbxContent>
                    <w:p w14:paraId="7C869621" w14:textId="2F8EB59B" w:rsidR="00A867C4" w:rsidRDefault="00A867C4" w:rsidP="000A6877">
                      <w:r>
                        <w:t>Discuss literature Review</w:t>
                      </w:r>
                    </w:p>
                  </w:txbxContent>
                </v:textbox>
                <w10:wrap type="square"/>
              </v:shape>
            </w:pict>
          </mc:Fallback>
        </mc:AlternateContent>
      </w:r>
      <w:r w:rsidR="000A6877" w:rsidRPr="00BF0BB6">
        <w:rPr>
          <w:rFonts w:ascii="Arial" w:hAnsi="Arial" w:cs="Arial"/>
          <w:b/>
          <w:noProof/>
          <w:sz w:val="24"/>
          <w:szCs w:val="24"/>
        </w:rPr>
        <mc:AlternateContent>
          <mc:Choice Requires="wps">
            <w:drawing>
              <wp:anchor distT="45720" distB="45720" distL="114300" distR="114300" simplePos="0" relativeHeight="251777024" behindDoc="0" locked="0" layoutInCell="1" allowOverlap="1" wp14:anchorId="767EF684" wp14:editId="28F5F535">
                <wp:simplePos x="0" y="0"/>
                <wp:positionH relativeFrom="column">
                  <wp:posOffset>72217</wp:posOffset>
                </wp:positionH>
                <wp:positionV relativeFrom="paragraph">
                  <wp:posOffset>3632258</wp:posOffset>
                </wp:positionV>
                <wp:extent cx="1663700" cy="24892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48920"/>
                        </a:xfrm>
                        <a:prstGeom prst="rect">
                          <a:avLst/>
                        </a:prstGeom>
                        <a:solidFill>
                          <a:srgbClr val="FFFFFF"/>
                        </a:solidFill>
                        <a:ln w="9525">
                          <a:noFill/>
                          <a:miter lim="800000"/>
                          <a:headEnd/>
                          <a:tailEnd/>
                        </a:ln>
                      </wps:spPr>
                      <wps:txbx>
                        <w:txbxContent>
                          <w:p w14:paraId="465F404D" w14:textId="011D95A9" w:rsidR="00A867C4" w:rsidRDefault="00A867C4" w:rsidP="000A6877">
                            <w:r>
                              <w:t>Discuss &amp; Write IRPP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EF684" id="_x0000_s1046" type="#_x0000_t202" style="position:absolute;margin-left:5.7pt;margin-top:286pt;width:131pt;height:19.6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h/IwIAACUEAAAOAAAAZHJzL2Uyb0RvYy54bWysU9uO2yAQfa/Uf0C8N3bcJJt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" stroked="f">
                <v:textbox>
                  <w:txbxContent>
                    <w:p w14:paraId="465F404D" w14:textId="011D95A9" w:rsidR="00A867C4" w:rsidRDefault="00A867C4" w:rsidP="000A6877">
                      <w:r>
                        <w:t>Discuss &amp; Write IRPP</w:t>
                      </w:r>
                    </w:p>
                  </w:txbxContent>
                </v:textbox>
                <w10:wrap type="square"/>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70880" behindDoc="0" locked="0" layoutInCell="1" allowOverlap="1" wp14:anchorId="3AD6D770" wp14:editId="356F1738">
                <wp:simplePos x="0" y="0"/>
                <wp:positionH relativeFrom="rightMargin">
                  <wp:posOffset>-3459018</wp:posOffset>
                </wp:positionH>
                <wp:positionV relativeFrom="paragraph">
                  <wp:posOffset>2723111</wp:posOffset>
                </wp:positionV>
                <wp:extent cx="304800" cy="258445"/>
                <wp:effectExtent l="0" t="0" r="0" b="825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8445"/>
                        </a:xfrm>
                        <a:prstGeom prst="rect">
                          <a:avLst/>
                        </a:prstGeom>
                        <a:solidFill>
                          <a:srgbClr val="FFFFFF"/>
                        </a:solidFill>
                        <a:ln w="9525">
                          <a:noFill/>
                          <a:miter lim="800000"/>
                          <a:headEnd/>
                          <a:tailEnd/>
                        </a:ln>
                      </wps:spPr>
                      <wps:txbx>
                        <w:txbxContent>
                          <w:p w14:paraId="4D9BBDC7" w14:textId="77777777" w:rsidR="00A867C4" w:rsidRPr="00EA7C41" w:rsidRDefault="00A867C4" w:rsidP="00EA7C41">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6D770" id="_x0000_s1047" type="#_x0000_t202" style="position:absolute;margin-left:-272.35pt;margin-top:214.4pt;width:24pt;height:20.35pt;z-index:251770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" stroked="f">
                <v:textbox>
                  <w:txbxContent>
                    <w:p w14:paraId="4D9BBDC7" w14:textId="77777777" w:rsidR="00A867C4" w:rsidRPr="00EA7C41" w:rsidRDefault="00A867C4" w:rsidP="00EA7C41">
                      <w:pPr>
                        <w:rPr>
                          <w:sz w:val="20"/>
                          <w:szCs w:val="20"/>
                        </w:rPr>
                      </w:pPr>
                      <w:r>
                        <w:rPr>
                          <w:sz w:val="20"/>
                          <w:szCs w:val="20"/>
                        </w:rPr>
                        <w:t>Y</w:t>
                      </w:r>
                    </w:p>
                  </w:txbxContent>
                </v:textbox>
                <w10:wrap type="square" anchorx="margin"/>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68832" behindDoc="0" locked="0" layoutInCell="1" allowOverlap="1" wp14:anchorId="32BCF8D4" wp14:editId="5460A727">
                <wp:simplePos x="0" y="0"/>
                <wp:positionH relativeFrom="rightMargin">
                  <wp:posOffset>-3943927</wp:posOffset>
                </wp:positionH>
                <wp:positionV relativeFrom="paragraph">
                  <wp:posOffset>2422410</wp:posOffset>
                </wp:positionV>
                <wp:extent cx="304800" cy="258445"/>
                <wp:effectExtent l="0" t="0" r="0" b="825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8445"/>
                        </a:xfrm>
                        <a:prstGeom prst="rect">
                          <a:avLst/>
                        </a:prstGeom>
                        <a:solidFill>
                          <a:srgbClr val="FFFFFF"/>
                        </a:solidFill>
                        <a:ln w="9525">
                          <a:noFill/>
                          <a:miter lim="800000"/>
                          <a:headEnd/>
                          <a:tailEnd/>
                        </a:ln>
                      </wps:spPr>
                      <wps:txbx>
                        <w:txbxContent>
                          <w:p w14:paraId="4BBB35CC" w14:textId="4880B0C3" w:rsidR="00A867C4" w:rsidRPr="00EA7C41" w:rsidRDefault="00A867C4" w:rsidP="00EA7C41">
                            <w:pPr>
                              <w:rPr>
                                <w:sz w:val="20"/>
                                <w:szCs w:val="20"/>
                              </w:rPr>
                            </w:pPr>
                            <w:r>
                              <w:rPr>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CF8D4" id="_x0000_s1048" type="#_x0000_t202" style="position:absolute;margin-left:-310.55pt;margin-top:190.75pt;width:24pt;height:20.35pt;z-index:251768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" stroked="f">
                <v:textbox>
                  <w:txbxContent>
                    <w:p w14:paraId="4BBB35CC" w14:textId="4880B0C3" w:rsidR="00A867C4" w:rsidRPr="00EA7C41" w:rsidRDefault="00A867C4" w:rsidP="00EA7C41">
                      <w:pPr>
                        <w:rPr>
                          <w:sz w:val="20"/>
                          <w:szCs w:val="20"/>
                        </w:rPr>
                      </w:pPr>
                      <w:r>
                        <w:rPr>
                          <w:sz w:val="20"/>
                          <w:szCs w:val="20"/>
                        </w:rPr>
                        <w:t>Y</w:t>
                      </w:r>
                    </w:p>
                  </w:txbxContent>
                </v:textbox>
                <w10:wrap type="square" anchorx="margin"/>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66784" behindDoc="0" locked="0" layoutInCell="1" allowOverlap="1" wp14:anchorId="11093973" wp14:editId="0E6CB753">
                <wp:simplePos x="0" y="0"/>
                <wp:positionH relativeFrom="column">
                  <wp:posOffset>83012</wp:posOffset>
                </wp:positionH>
                <wp:positionV relativeFrom="paragraph">
                  <wp:posOffset>3327573</wp:posOffset>
                </wp:positionV>
                <wp:extent cx="1663700" cy="2489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48920"/>
                        </a:xfrm>
                        <a:prstGeom prst="rect">
                          <a:avLst/>
                        </a:prstGeom>
                        <a:solidFill>
                          <a:srgbClr val="FFFFFF"/>
                        </a:solidFill>
                        <a:ln w="9525">
                          <a:noFill/>
                          <a:miter lim="800000"/>
                          <a:headEnd/>
                          <a:tailEnd/>
                        </a:ln>
                      </wps:spPr>
                      <wps:txbx>
                        <w:txbxContent>
                          <w:p w14:paraId="387FF2E4" w14:textId="1EB8CA89" w:rsidR="00A867C4" w:rsidRDefault="00A867C4" w:rsidP="00EA7C41">
                            <w:r>
                              <w:t>Research Design,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93973" id="_x0000_s1049" type="#_x0000_t202" style="position:absolute;margin-left:6.55pt;margin-top:262pt;width:131pt;height:19.6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" stroked="f">
                <v:textbox>
                  <w:txbxContent>
                    <w:p w14:paraId="387FF2E4" w14:textId="1EB8CA89" w:rsidR="00A867C4" w:rsidRDefault="00A867C4" w:rsidP="00EA7C41">
                      <w:r>
                        <w:t>Research Design, Method</w:t>
                      </w:r>
                    </w:p>
                  </w:txbxContent>
                </v:textbox>
                <w10:wrap type="square"/>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48352" behindDoc="0" locked="0" layoutInCell="1" allowOverlap="1" wp14:anchorId="63411F0A" wp14:editId="629B1B22">
                <wp:simplePos x="0" y="0"/>
                <wp:positionH relativeFrom="column">
                  <wp:posOffset>55245</wp:posOffset>
                </wp:positionH>
                <wp:positionV relativeFrom="paragraph">
                  <wp:posOffset>3023235</wp:posOffset>
                </wp:positionV>
                <wp:extent cx="1663700" cy="2489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48920"/>
                        </a:xfrm>
                        <a:prstGeom prst="rect">
                          <a:avLst/>
                        </a:prstGeom>
                        <a:solidFill>
                          <a:srgbClr val="FFFFFF"/>
                        </a:solidFill>
                        <a:ln w="9525">
                          <a:noFill/>
                          <a:miter lim="800000"/>
                          <a:headEnd/>
                          <a:tailEnd/>
                        </a:ln>
                      </wps:spPr>
                      <wps:txbx>
                        <w:txbxContent>
                          <w:p w14:paraId="2F1CDCE6" w14:textId="57925612" w:rsidR="00A867C4" w:rsidRDefault="00A867C4" w:rsidP="00EA7C41">
                            <w:r>
                              <w:t xml:space="preserve">Formulate Research Obj Question/Obj,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11F0A" id="_x0000_s1050" type="#_x0000_t202" style="position:absolute;margin-left:4.35pt;margin-top:238.05pt;width:131pt;height:19.6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sMIwIAACQEAAAOAAAAZHJzL2Uyb0RvYy54bWysU9uO2yAQfa/Uf0C8N3bcJJt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" stroked="f">
                <v:textbox>
                  <w:txbxContent>
                    <w:p w14:paraId="2F1CDCE6" w14:textId="57925612" w:rsidR="00A867C4" w:rsidRDefault="00A867C4" w:rsidP="00EA7C41">
                      <w:r>
                        <w:t xml:space="preserve">Formulate Research Obj Question/Obj, </w:t>
                      </w:r>
                    </w:p>
                  </w:txbxContent>
                </v:textbox>
                <w10:wrap type="square"/>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64736" behindDoc="0" locked="0" layoutInCell="1" allowOverlap="1" wp14:anchorId="6B38D2C8" wp14:editId="0724A58B">
                <wp:simplePos x="0" y="0"/>
                <wp:positionH relativeFrom="margin">
                  <wp:posOffset>4673312</wp:posOffset>
                </wp:positionH>
                <wp:positionV relativeFrom="paragraph">
                  <wp:posOffset>2117956</wp:posOffset>
                </wp:positionV>
                <wp:extent cx="535305" cy="323215"/>
                <wp:effectExtent l="0" t="0" r="0" b="63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23215"/>
                        </a:xfrm>
                        <a:prstGeom prst="rect">
                          <a:avLst/>
                        </a:prstGeom>
                        <a:solidFill>
                          <a:srgbClr val="FFFFFF"/>
                        </a:solidFill>
                        <a:ln w="9525">
                          <a:noFill/>
                          <a:miter lim="800000"/>
                          <a:headEnd/>
                          <a:tailEnd/>
                        </a:ln>
                      </wps:spPr>
                      <wps:txbx>
                        <w:txbxContent>
                          <w:p w14:paraId="34B5D687" w14:textId="07DCF15C" w:rsidR="00A867C4" w:rsidRPr="00EA7C41" w:rsidRDefault="00A867C4" w:rsidP="00EA7C41">
                            <w:pPr>
                              <w:rPr>
                                <w:sz w:val="20"/>
                                <w:szCs w:val="20"/>
                              </w:rPr>
                            </w:pPr>
                            <w:r>
                              <w:rPr>
                                <w:sz w:val="20"/>
                                <w:szCs w:val="20"/>
                              </w:rPr>
                              <w:t>31/7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8D2C8" id="_x0000_s1051" type="#_x0000_t202" style="position:absolute;margin-left:368pt;margin-top:166.75pt;width:42.15pt;height:25.4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" stroked="f">
                <v:textbox>
                  <w:txbxContent>
                    <w:p w14:paraId="34B5D687" w14:textId="07DCF15C" w:rsidR="00A867C4" w:rsidRPr="00EA7C41" w:rsidRDefault="00A867C4" w:rsidP="00EA7C41">
                      <w:pPr>
                        <w:rPr>
                          <w:sz w:val="20"/>
                          <w:szCs w:val="20"/>
                        </w:rPr>
                      </w:pPr>
                      <w:r>
                        <w:rPr>
                          <w:sz w:val="20"/>
                          <w:szCs w:val="20"/>
                        </w:rPr>
                        <w:t>31/7</w:t>
                      </w:r>
                    </w:p>
                  </w:txbxContent>
                </v:textbox>
                <w10:wrap type="square" anchorx="margin"/>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62688" behindDoc="0" locked="0" layoutInCell="1" allowOverlap="1" wp14:anchorId="6189CC74" wp14:editId="6124719D">
                <wp:simplePos x="0" y="0"/>
                <wp:positionH relativeFrom="margin">
                  <wp:posOffset>3823335</wp:posOffset>
                </wp:positionH>
                <wp:positionV relativeFrom="paragraph">
                  <wp:posOffset>2127250</wp:posOffset>
                </wp:positionV>
                <wp:extent cx="498475" cy="31369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13690"/>
                        </a:xfrm>
                        <a:prstGeom prst="rect">
                          <a:avLst/>
                        </a:prstGeom>
                        <a:solidFill>
                          <a:srgbClr val="FFFFFF"/>
                        </a:solidFill>
                        <a:ln w="9525">
                          <a:noFill/>
                          <a:miter lim="800000"/>
                          <a:headEnd/>
                          <a:tailEnd/>
                        </a:ln>
                      </wps:spPr>
                      <wps:txbx>
                        <w:txbxContent>
                          <w:p w14:paraId="29C75D8C" w14:textId="6D63F13B" w:rsidR="00A867C4" w:rsidRPr="00EA7C41" w:rsidRDefault="00A867C4" w:rsidP="00EA7C41">
                            <w:pPr>
                              <w:rPr>
                                <w:sz w:val="20"/>
                                <w:szCs w:val="20"/>
                              </w:rPr>
                            </w:pPr>
                            <w:r>
                              <w:rPr>
                                <w:sz w:val="20"/>
                                <w:szCs w:val="20"/>
                              </w:rPr>
                              <w:t>10</w:t>
                            </w:r>
                            <w:r w:rsidRPr="00EA7C41">
                              <w:rPr>
                                <w:sz w:val="20"/>
                                <w:szCs w:val="20"/>
                              </w:rPr>
                              <w:t>/</w:t>
                            </w:r>
                            <w:r>
                              <w:rPr>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9CC74" id="_x0000_s1052" type="#_x0000_t202" style="position:absolute;margin-left:301.05pt;margin-top:167.5pt;width:39.25pt;height:24.7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" stroked="f">
                <v:textbox>
                  <w:txbxContent>
                    <w:p w14:paraId="29C75D8C" w14:textId="6D63F13B" w:rsidR="00A867C4" w:rsidRPr="00EA7C41" w:rsidRDefault="00A867C4" w:rsidP="00EA7C41">
                      <w:pPr>
                        <w:rPr>
                          <w:sz w:val="20"/>
                          <w:szCs w:val="20"/>
                        </w:rPr>
                      </w:pPr>
                      <w:r>
                        <w:rPr>
                          <w:sz w:val="20"/>
                          <w:szCs w:val="20"/>
                        </w:rPr>
                        <w:t>10</w:t>
                      </w:r>
                      <w:r w:rsidRPr="00EA7C41">
                        <w:rPr>
                          <w:sz w:val="20"/>
                          <w:szCs w:val="20"/>
                        </w:rPr>
                        <w:t>/</w:t>
                      </w:r>
                      <w:r>
                        <w:rPr>
                          <w:sz w:val="20"/>
                          <w:szCs w:val="20"/>
                        </w:rPr>
                        <w:t>7</w:t>
                      </w:r>
                    </w:p>
                  </w:txbxContent>
                </v:textbox>
                <w10:wrap type="square" anchorx="margin"/>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60640" behindDoc="0" locked="0" layoutInCell="1" allowOverlap="1" wp14:anchorId="74E934C2" wp14:editId="7F6343C5">
                <wp:simplePos x="0" y="0"/>
                <wp:positionH relativeFrom="margin">
                  <wp:posOffset>3454285</wp:posOffset>
                </wp:positionH>
                <wp:positionV relativeFrom="paragraph">
                  <wp:posOffset>2145146</wp:posOffset>
                </wp:positionV>
                <wp:extent cx="419100" cy="2540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4000"/>
                        </a:xfrm>
                        <a:prstGeom prst="rect">
                          <a:avLst/>
                        </a:prstGeom>
                        <a:solidFill>
                          <a:srgbClr val="FFFFFF"/>
                        </a:solidFill>
                        <a:ln w="9525">
                          <a:noFill/>
                          <a:miter lim="800000"/>
                          <a:headEnd/>
                          <a:tailEnd/>
                        </a:ln>
                      </wps:spPr>
                      <wps:txbx>
                        <w:txbxContent>
                          <w:p w14:paraId="626D5541" w14:textId="119F1BE3" w:rsidR="00A867C4" w:rsidRPr="00EA7C41" w:rsidRDefault="00A867C4" w:rsidP="00EA7C41">
                            <w:pPr>
                              <w:rPr>
                                <w:sz w:val="20"/>
                                <w:szCs w:val="20"/>
                              </w:rPr>
                            </w:pPr>
                            <w:r>
                              <w:rPr>
                                <w:sz w:val="20"/>
                                <w:szCs w:val="20"/>
                              </w:rPr>
                              <w:t>4</w:t>
                            </w:r>
                            <w:r w:rsidRPr="00EA7C41">
                              <w:rPr>
                                <w:sz w:val="20"/>
                                <w:szCs w:val="20"/>
                              </w:rPr>
                              <w:t>/</w:t>
                            </w:r>
                            <w:r>
                              <w:rPr>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934C2" id="_x0000_s1053" type="#_x0000_t202" style="position:absolute;margin-left:272pt;margin-top:168.9pt;width:33pt;height:20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" stroked="f">
                <v:textbox>
                  <w:txbxContent>
                    <w:p w14:paraId="626D5541" w14:textId="119F1BE3" w:rsidR="00A867C4" w:rsidRPr="00EA7C41" w:rsidRDefault="00A867C4" w:rsidP="00EA7C41">
                      <w:pPr>
                        <w:rPr>
                          <w:sz w:val="20"/>
                          <w:szCs w:val="20"/>
                        </w:rPr>
                      </w:pPr>
                      <w:r>
                        <w:rPr>
                          <w:sz w:val="20"/>
                          <w:szCs w:val="20"/>
                        </w:rPr>
                        <w:t>4</w:t>
                      </w:r>
                      <w:r w:rsidRPr="00EA7C41">
                        <w:rPr>
                          <w:sz w:val="20"/>
                          <w:szCs w:val="20"/>
                        </w:rPr>
                        <w:t>/</w:t>
                      </w:r>
                      <w:r>
                        <w:rPr>
                          <w:sz w:val="20"/>
                          <w:szCs w:val="20"/>
                        </w:rPr>
                        <w:t>7</w:t>
                      </w:r>
                    </w:p>
                  </w:txbxContent>
                </v:textbox>
                <w10:wrap type="square" anchorx="margin"/>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58592" behindDoc="0" locked="0" layoutInCell="1" allowOverlap="1" wp14:anchorId="63D0E177" wp14:editId="695775CA">
                <wp:simplePos x="0" y="0"/>
                <wp:positionH relativeFrom="margin">
                  <wp:posOffset>4257387</wp:posOffset>
                </wp:positionH>
                <wp:positionV relativeFrom="paragraph">
                  <wp:posOffset>2145723</wp:posOffset>
                </wp:positionV>
                <wp:extent cx="452120" cy="239395"/>
                <wp:effectExtent l="0" t="0" r="5080" b="825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39395"/>
                        </a:xfrm>
                        <a:prstGeom prst="rect">
                          <a:avLst/>
                        </a:prstGeom>
                        <a:solidFill>
                          <a:srgbClr val="FFFFFF"/>
                        </a:solidFill>
                        <a:ln w="9525">
                          <a:noFill/>
                          <a:miter lim="800000"/>
                          <a:headEnd/>
                          <a:tailEnd/>
                        </a:ln>
                      </wps:spPr>
                      <wps:txbx>
                        <w:txbxContent>
                          <w:p w14:paraId="436750CD" w14:textId="694106B2" w:rsidR="00A867C4" w:rsidRPr="00EA7C41" w:rsidRDefault="00A867C4" w:rsidP="00EA7C41">
                            <w:pPr>
                              <w:rPr>
                                <w:sz w:val="20"/>
                                <w:szCs w:val="20"/>
                              </w:rPr>
                            </w:pPr>
                            <w:r>
                              <w:rPr>
                                <w:sz w:val="20"/>
                                <w:szCs w:val="20"/>
                              </w:rPr>
                              <w:t>20</w:t>
                            </w:r>
                            <w:r w:rsidRPr="00EA7C41">
                              <w:rPr>
                                <w:sz w:val="20"/>
                                <w:szCs w:val="20"/>
                              </w:rPr>
                              <w:t>/</w:t>
                            </w:r>
                            <w:r>
                              <w:rPr>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0E177" id="_x0000_s1054" type="#_x0000_t202" style="position:absolute;margin-left:335.25pt;margin-top:168.95pt;width:35.6pt;height:18.8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" stroked="f">
                <v:textbox>
                  <w:txbxContent>
                    <w:p w14:paraId="436750CD" w14:textId="694106B2" w:rsidR="00A867C4" w:rsidRPr="00EA7C41" w:rsidRDefault="00A867C4" w:rsidP="00EA7C41">
                      <w:pPr>
                        <w:rPr>
                          <w:sz w:val="20"/>
                          <w:szCs w:val="20"/>
                        </w:rPr>
                      </w:pPr>
                      <w:r>
                        <w:rPr>
                          <w:sz w:val="20"/>
                          <w:szCs w:val="20"/>
                        </w:rPr>
                        <w:t>20</w:t>
                      </w:r>
                      <w:r w:rsidRPr="00EA7C41">
                        <w:rPr>
                          <w:sz w:val="20"/>
                          <w:szCs w:val="20"/>
                        </w:rPr>
                        <w:t>/</w:t>
                      </w:r>
                      <w:r>
                        <w:rPr>
                          <w:sz w:val="20"/>
                          <w:szCs w:val="20"/>
                        </w:rPr>
                        <w:t>7</w:t>
                      </w:r>
                    </w:p>
                  </w:txbxContent>
                </v:textbox>
                <w10:wrap type="square" anchorx="margin"/>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56544" behindDoc="0" locked="0" layoutInCell="1" allowOverlap="1" wp14:anchorId="1FA87433" wp14:editId="3C939A84">
                <wp:simplePos x="0" y="0"/>
                <wp:positionH relativeFrom="margin">
                  <wp:posOffset>3028950</wp:posOffset>
                </wp:positionH>
                <wp:positionV relativeFrom="paragraph">
                  <wp:posOffset>2135679</wp:posOffset>
                </wp:positionV>
                <wp:extent cx="461645" cy="2305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30505"/>
                        </a:xfrm>
                        <a:prstGeom prst="rect">
                          <a:avLst/>
                        </a:prstGeom>
                        <a:solidFill>
                          <a:srgbClr val="FFFFFF"/>
                        </a:solidFill>
                        <a:ln w="9525">
                          <a:noFill/>
                          <a:miter lim="800000"/>
                          <a:headEnd/>
                          <a:tailEnd/>
                        </a:ln>
                      </wps:spPr>
                      <wps:txbx>
                        <w:txbxContent>
                          <w:p w14:paraId="51F7EE65" w14:textId="6F693A3D" w:rsidR="00A867C4" w:rsidRPr="00EA7C41" w:rsidRDefault="00A867C4" w:rsidP="00EA7C41">
                            <w:pPr>
                              <w:rPr>
                                <w:sz w:val="20"/>
                                <w:szCs w:val="20"/>
                              </w:rPr>
                            </w:pPr>
                            <w:r>
                              <w:rPr>
                                <w:sz w:val="20"/>
                                <w:szCs w:val="20"/>
                              </w:rPr>
                              <w:t>23</w:t>
                            </w:r>
                            <w:r w:rsidRPr="00EA7C41">
                              <w:rPr>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87433" id="_x0000_s1055" type="#_x0000_t202" style="position:absolute;margin-left:238.5pt;margin-top:168.15pt;width:36.35pt;height:18.1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" stroked="f">
                <v:textbox>
                  <w:txbxContent>
                    <w:p w14:paraId="51F7EE65" w14:textId="6F693A3D" w:rsidR="00A867C4" w:rsidRPr="00EA7C41" w:rsidRDefault="00A867C4" w:rsidP="00EA7C41">
                      <w:pPr>
                        <w:rPr>
                          <w:sz w:val="20"/>
                          <w:szCs w:val="20"/>
                        </w:rPr>
                      </w:pPr>
                      <w:r>
                        <w:rPr>
                          <w:sz w:val="20"/>
                          <w:szCs w:val="20"/>
                        </w:rPr>
                        <w:t>23</w:t>
                      </w:r>
                      <w:r w:rsidRPr="00EA7C41">
                        <w:rPr>
                          <w:sz w:val="20"/>
                          <w:szCs w:val="20"/>
                        </w:rPr>
                        <w:t>/6</w:t>
                      </w:r>
                    </w:p>
                  </w:txbxContent>
                </v:textbox>
                <w10:wrap type="square" anchorx="margin"/>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54496" behindDoc="0" locked="0" layoutInCell="1" allowOverlap="1" wp14:anchorId="382A74ED" wp14:editId="785AE45E">
                <wp:simplePos x="0" y="0"/>
                <wp:positionH relativeFrom="margin">
                  <wp:posOffset>2552700</wp:posOffset>
                </wp:positionH>
                <wp:positionV relativeFrom="paragraph">
                  <wp:posOffset>2122805</wp:posOffset>
                </wp:positionV>
                <wp:extent cx="457200" cy="279400"/>
                <wp:effectExtent l="0" t="0" r="0" b="63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9400"/>
                        </a:xfrm>
                        <a:prstGeom prst="rect">
                          <a:avLst/>
                        </a:prstGeom>
                        <a:solidFill>
                          <a:srgbClr val="FFFFFF"/>
                        </a:solidFill>
                        <a:ln w="9525">
                          <a:noFill/>
                          <a:miter lim="800000"/>
                          <a:headEnd/>
                          <a:tailEnd/>
                        </a:ln>
                      </wps:spPr>
                      <wps:txbx>
                        <w:txbxContent>
                          <w:p w14:paraId="6D821D62" w14:textId="09CA2375" w:rsidR="00A867C4" w:rsidRPr="00EA7C41" w:rsidRDefault="00A867C4" w:rsidP="00EA7C41">
                            <w:pPr>
                              <w:rPr>
                                <w:sz w:val="20"/>
                                <w:szCs w:val="20"/>
                              </w:rPr>
                            </w:pPr>
                            <w:r>
                              <w:rPr>
                                <w:sz w:val="20"/>
                                <w:szCs w:val="20"/>
                              </w:rPr>
                              <w:t>19</w:t>
                            </w:r>
                            <w:r w:rsidRPr="00EA7C41">
                              <w:rPr>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A74ED" id="_x0000_s1056" type="#_x0000_t202" style="position:absolute;margin-left:201pt;margin-top:167.15pt;width:36pt;height:22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" stroked="f">
                <v:textbox>
                  <w:txbxContent>
                    <w:p w14:paraId="6D821D62" w14:textId="09CA2375" w:rsidR="00A867C4" w:rsidRPr="00EA7C41" w:rsidRDefault="00A867C4" w:rsidP="00EA7C41">
                      <w:pPr>
                        <w:rPr>
                          <w:sz w:val="20"/>
                          <w:szCs w:val="20"/>
                        </w:rPr>
                      </w:pPr>
                      <w:r>
                        <w:rPr>
                          <w:sz w:val="20"/>
                          <w:szCs w:val="20"/>
                        </w:rPr>
                        <w:t>19</w:t>
                      </w:r>
                      <w:r w:rsidRPr="00EA7C41">
                        <w:rPr>
                          <w:sz w:val="20"/>
                          <w:szCs w:val="20"/>
                        </w:rPr>
                        <w:t>/6</w:t>
                      </w:r>
                    </w:p>
                  </w:txbxContent>
                </v:textbox>
                <w10:wrap type="square" anchorx="margin"/>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52448" behindDoc="0" locked="0" layoutInCell="1" allowOverlap="1" wp14:anchorId="7D0996F1" wp14:editId="33B0B9AF">
                <wp:simplePos x="0" y="0"/>
                <wp:positionH relativeFrom="margin">
                  <wp:posOffset>2184400</wp:posOffset>
                </wp:positionH>
                <wp:positionV relativeFrom="paragraph">
                  <wp:posOffset>2135505</wp:posOffset>
                </wp:positionV>
                <wp:extent cx="508000" cy="228600"/>
                <wp:effectExtent l="0" t="0" r="635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solidFill>
                          <a:srgbClr val="FFFFFF"/>
                        </a:solidFill>
                        <a:ln w="9525">
                          <a:noFill/>
                          <a:miter lim="800000"/>
                          <a:headEnd/>
                          <a:tailEnd/>
                        </a:ln>
                      </wps:spPr>
                      <wps:txbx>
                        <w:txbxContent>
                          <w:p w14:paraId="4C51B6AC" w14:textId="4DB77FFA" w:rsidR="00A867C4" w:rsidRPr="00EA7C41" w:rsidRDefault="00A867C4" w:rsidP="00EA7C41">
                            <w:pPr>
                              <w:rPr>
                                <w:sz w:val="20"/>
                                <w:szCs w:val="20"/>
                              </w:rPr>
                            </w:pPr>
                            <w:r>
                              <w:rPr>
                                <w:sz w:val="20"/>
                                <w:szCs w:val="20"/>
                              </w:rPr>
                              <w:t>11</w:t>
                            </w:r>
                            <w:r w:rsidRPr="00EA7C41">
                              <w:rPr>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996F1" id="_x0000_s1057" type="#_x0000_t202" style="position:absolute;margin-left:172pt;margin-top:168.15pt;width:40pt;height:18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" stroked="f">
                <v:textbox>
                  <w:txbxContent>
                    <w:p w14:paraId="4C51B6AC" w14:textId="4DB77FFA" w:rsidR="00A867C4" w:rsidRPr="00EA7C41" w:rsidRDefault="00A867C4" w:rsidP="00EA7C41">
                      <w:pPr>
                        <w:rPr>
                          <w:sz w:val="20"/>
                          <w:szCs w:val="20"/>
                        </w:rPr>
                      </w:pPr>
                      <w:r>
                        <w:rPr>
                          <w:sz w:val="20"/>
                          <w:szCs w:val="20"/>
                        </w:rPr>
                        <w:t>11</w:t>
                      </w:r>
                      <w:r w:rsidRPr="00EA7C41">
                        <w:rPr>
                          <w:sz w:val="20"/>
                          <w:szCs w:val="20"/>
                        </w:rPr>
                        <w:t>/6</w:t>
                      </w:r>
                    </w:p>
                  </w:txbxContent>
                </v:textbox>
                <w10:wrap type="square" anchorx="margin"/>
              </v:shape>
            </w:pict>
          </mc:Fallback>
        </mc:AlternateContent>
      </w:r>
      <w:r w:rsidR="00EA7C41" w:rsidRPr="00BF0BB6">
        <w:rPr>
          <w:rFonts w:ascii="Arial" w:hAnsi="Arial" w:cs="Arial"/>
          <w:b/>
          <w:noProof/>
          <w:sz w:val="24"/>
          <w:szCs w:val="24"/>
        </w:rPr>
        <mc:AlternateContent>
          <mc:Choice Requires="wps">
            <w:drawing>
              <wp:anchor distT="45720" distB="45720" distL="114300" distR="114300" simplePos="0" relativeHeight="251750400" behindDoc="0" locked="0" layoutInCell="1" allowOverlap="1" wp14:anchorId="22F17F6E" wp14:editId="43C3B147">
                <wp:simplePos x="0" y="0"/>
                <wp:positionH relativeFrom="margin">
                  <wp:posOffset>1765300</wp:posOffset>
                </wp:positionH>
                <wp:positionV relativeFrom="paragraph">
                  <wp:posOffset>2148205</wp:posOffset>
                </wp:positionV>
                <wp:extent cx="419100" cy="25400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4000"/>
                        </a:xfrm>
                        <a:prstGeom prst="rect">
                          <a:avLst/>
                        </a:prstGeom>
                        <a:solidFill>
                          <a:srgbClr val="FFFFFF"/>
                        </a:solidFill>
                        <a:ln w="9525">
                          <a:noFill/>
                          <a:miter lim="800000"/>
                          <a:headEnd/>
                          <a:tailEnd/>
                        </a:ln>
                      </wps:spPr>
                      <wps:txbx>
                        <w:txbxContent>
                          <w:p w14:paraId="4EA9FCBD" w14:textId="617C296C" w:rsidR="00A867C4" w:rsidRPr="00EA7C41" w:rsidRDefault="00A867C4" w:rsidP="00EA7C41">
                            <w:pPr>
                              <w:rPr>
                                <w:sz w:val="20"/>
                                <w:szCs w:val="20"/>
                              </w:rPr>
                            </w:pPr>
                            <w:r w:rsidRPr="00EA7C41">
                              <w:rPr>
                                <w:sz w:val="20"/>
                                <w:szCs w:val="20"/>
                              </w:rP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17F6E" id="_x0000_s1058" type="#_x0000_t202" style="position:absolute;margin-left:139pt;margin-top:169.15pt;width:33pt;height:20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" stroked="f">
                <v:textbox>
                  <w:txbxContent>
                    <w:p w14:paraId="4EA9FCBD" w14:textId="617C296C" w:rsidR="00A867C4" w:rsidRPr="00EA7C41" w:rsidRDefault="00A867C4" w:rsidP="00EA7C41">
                      <w:pPr>
                        <w:rPr>
                          <w:sz w:val="20"/>
                          <w:szCs w:val="20"/>
                        </w:rPr>
                      </w:pPr>
                      <w:r w:rsidRPr="00EA7C41">
                        <w:rPr>
                          <w:sz w:val="20"/>
                          <w:szCs w:val="20"/>
                        </w:rPr>
                        <w:t>6/6</w:t>
                      </w:r>
                    </w:p>
                  </w:txbxContent>
                </v:textbox>
                <w10:wrap type="square" anchorx="margin"/>
              </v:shape>
            </w:pict>
          </mc:Fallback>
        </mc:AlternateContent>
      </w:r>
      <w:r w:rsidR="00BF0BB6" w:rsidRPr="00BF0BB6">
        <w:rPr>
          <w:rFonts w:ascii="Arial" w:hAnsi="Arial" w:cs="Arial"/>
          <w:b/>
          <w:noProof/>
          <w:sz w:val="24"/>
          <w:szCs w:val="24"/>
        </w:rPr>
        <mc:AlternateContent>
          <mc:Choice Requires="wps">
            <w:drawing>
              <wp:anchor distT="45720" distB="45720" distL="114300" distR="114300" simplePos="0" relativeHeight="251746304" behindDoc="0" locked="0" layoutInCell="1" allowOverlap="1" wp14:anchorId="2FD6C747" wp14:editId="48C0FFA9">
                <wp:simplePos x="0" y="0"/>
                <wp:positionH relativeFrom="column">
                  <wp:posOffset>76200</wp:posOffset>
                </wp:positionH>
                <wp:positionV relativeFrom="paragraph">
                  <wp:posOffset>2732405</wp:posOffset>
                </wp:positionV>
                <wp:extent cx="1663700" cy="25400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4000"/>
                        </a:xfrm>
                        <a:prstGeom prst="rect">
                          <a:avLst/>
                        </a:prstGeom>
                        <a:solidFill>
                          <a:srgbClr val="FFFFFF"/>
                        </a:solidFill>
                        <a:ln w="9525">
                          <a:noFill/>
                          <a:miter lim="800000"/>
                          <a:headEnd/>
                          <a:tailEnd/>
                        </a:ln>
                      </wps:spPr>
                      <wps:txbx>
                        <w:txbxContent>
                          <w:p w14:paraId="1ACA6A3C" w14:textId="52F6D0FD" w:rsidR="00A867C4" w:rsidRDefault="00A867C4" w:rsidP="00BF0BB6">
                            <w:r>
                              <w:t>Research topic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6C747" id="_x0000_s1059" type="#_x0000_t202" style="position:absolute;margin-left:6pt;margin-top:215.15pt;width:131pt;height:20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" stroked="f">
                <v:textbox>
                  <w:txbxContent>
                    <w:p w14:paraId="1ACA6A3C" w14:textId="52F6D0FD" w:rsidR="00A867C4" w:rsidRDefault="00A867C4" w:rsidP="00BF0BB6">
                      <w:r>
                        <w:t>Research topic Approval</w:t>
                      </w:r>
                    </w:p>
                  </w:txbxContent>
                </v:textbox>
                <w10:wrap type="square"/>
              </v:shape>
            </w:pict>
          </mc:Fallback>
        </mc:AlternateContent>
      </w:r>
      <w:r w:rsidR="00BF0BB6" w:rsidRPr="00BF0BB6">
        <w:rPr>
          <w:rFonts w:ascii="Arial" w:hAnsi="Arial" w:cs="Arial"/>
          <w:b/>
          <w:noProof/>
          <w:sz w:val="24"/>
          <w:szCs w:val="24"/>
        </w:rPr>
        <mc:AlternateContent>
          <mc:Choice Requires="wps">
            <w:drawing>
              <wp:anchor distT="45720" distB="45720" distL="114300" distR="114300" simplePos="0" relativeHeight="251744256" behindDoc="0" locked="0" layoutInCell="1" allowOverlap="1" wp14:anchorId="460CA4C7" wp14:editId="031393A2">
                <wp:simplePos x="0" y="0"/>
                <wp:positionH relativeFrom="column">
                  <wp:posOffset>50800</wp:posOffset>
                </wp:positionH>
                <wp:positionV relativeFrom="paragraph">
                  <wp:posOffset>2427605</wp:posOffset>
                </wp:positionV>
                <wp:extent cx="1663700" cy="25400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4000"/>
                        </a:xfrm>
                        <a:prstGeom prst="rect">
                          <a:avLst/>
                        </a:prstGeom>
                        <a:solidFill>
                          <a:srgbClr val="FFFFFF"/>
                        </a:solidFill>
                        <a:ln w="9525">
                          <a:noFill/>
                          <a:miter lim="800000"/>
                          <a:headEnd/>
                          <a:tailEnd/>
                        </a:ln>
                      </wps:spPr>
                      <wps:txbx>
                        <w:txbxContent>
                          <w:p w14:paraId="763AF14E" w14:textId="289FB558" w:rsidR="00A867C4" w:rsidRDefault="00A867C4">
                            <w:r>
                              <w:t>Identify Research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CA4C7" id="_x0000_s1060" type="#_x0000_t202" style="position:absolute;margin-left:4pt;margin-top:191.15pt;width:131pt;height:20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" stroked="f">
                <v:textbox>
                  <w:txbxContent>
                    <w:p w14:paraId="763AF14E" w14:textId="289FB558" w:rsidR="00A867C4" w:rsidRDefault="00A867C4">
                      <w:r>
                        <w:t>Identify Research Area</w:t>
                      </w:r>
                    </w:p>
                  </w:txbxContent>
                </v:textbox>
                <w10:wrap type="square"/>
              </v:shape>
            </w:pict>
          </mc:Fallback>
        </mc:AlternateContent>
      </w:r>
      <w:r w:rsidR="00BF0BB6" w:rsidRPr="00BF0BB6">
        <w:rPr>
          <w:noProof/>
        </w:rPr>
        <w:drawing>
          <wp:anchor distT="0" distB="0" distL="114300" distR="114300" simplePos="0" relativeHeight="251742208" behindDoc="0" locked="0" layoutInCell="1" allowOverlap="1" wp14:anchorId="00253731" wp14:editId="72E16F94">
            <wp:simplePos x="0" y="0"/>
            <wp:positionH relativeFrom="margin">
              <wp:posOffset>-317500</wp:posOffset>
            </wp:positionH>
            <wp:positionV relativeFrom="paragraph">
              <wp:posOffset>14605</wp:posOffset>
            </wp:positionV>
            <wp:extent cx="6540500" cy="7250574"/>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540500" cy="7250574"/>
                    </a:xfrm>
                    <a:prstGeom prst="rect">
                      <a:avLst/>
                    </a:prstGeom>
                  </pic:spPr>
                </pic:pic>
              </a:graphicData>
            </a:graphic>
            <wp14:sizeRelH relativeFrom="margin">
              <wp14:pctWidth>0</wp14:pctWidth>
            </wp14:sizeRelH>
            <wp14:sizeRelV relativeFrom="margin">
              <wp14:pctHeight>0</wp14:pctHeight>
            </wp14:sizeRelV>
          </wp:anchor>
        </w:drawing>
      </w:r>
    </w:p>
    <w:p w14:paraId="0E2147B7" w14:textId="493322F7" w:rsidR="00BF0BB6" w:rsidRDefault="00BF0BB6" w:rsidP="00402D72">
      <w:pPr>
        <w:rPr>
          <w:rFonts w:ascii="Arial" w:hAnsi="Arial" w:cs="Arial"/>
          <w:b/>
          <w:sz w:val="24"/>
          <w:szCs w:val="24"/>
        </w:rPr>
      </w:pPr>
    </w:p>
    <w:p w14:paraId="49D1340C" w14:textId="4500A812" w:rsidR="00B727A2" w:rsidRDefault="00B727A2" w:rsidP="00402D72">
      <w:pPr>
        <w:rPr>
          <w:rFonts w:ascii="Arial" w:hAnsi="Arial" w:cs="Arial"/>
          <w:b/>
          <w:sz w:val="24"/>
          <w:szCs w:val="24"/>
        </w:rPr>
      </w:pPr>
    </w:p>
    <w:p w14:paraId="453CA04B" w14:textId="41DE2A59" w:rsidR="00B727A2" w:rsidRDefault="00B727A2" w:rsidP="00402D72">
      <w:pPr>
        <w:rPr>
          <w:rFonts w:ascii="Arial" w:hAnsi="Arial" w:cs="Arial"/>
          <w:b/>
          <w:sz w:val="24"/>
          <w:szCs w:val="24"/>
        </w:rPr>
      </w:pPr>
    </w:p>
    <w:p w14:paraId="030B6EA7" w14:textId="68A0B9BB" w:rsidR="00B727A2" w:rsidRDefault="00B727A2" w:rsidP="00402D72">
      <w:pPr>
        <w:rPr>
          <w:rFonts w:ascii="Arial" w:hAnsi="Arial" w:cs="Arial"/>
          <w:b/>
          <w:sz w:val="24"/>
          <w:szCs w:val="24"/>
        </w:rPr>
      </w:pPr>
    </w:p>
    <w:p w14:paraId="79023C8F" w14:textId="145A4CC5" w:rsidR="00B727A2" w:rsidRDefault="00B727A2" w:rsidP="00402D72">
      <w:pPr>
        <w:rPr>
          <w:rFonts w:ascii="Arial" w:hAnsi="Arial" w:cs="Arial"/>
          <w:b/>
          <w:sz w:val="24"/>
          <w:szCs w:val="24"/>
        </w:rPr>
      </w:pPr>
      <w:r w:rsidRPr="00B727A2">
        <w:rPr>
          <w:noProof/>
        </w:rPr>
        <w:lastRenderedPageBreak/>
        <w:drawing>
          <wp:anchor distT="0" distB="0" distL="114300" distR="114300" simplePos="0" relativeHeight="251808768" behindDoc="0" locked="0" layoutInCell="1" allowOverlap="1" wp14:anchorId="673FDEDB" wp14:editId="5A9AF1A3">
            <wp:simplePos x="0" y="0"/>
            <wp:positionH relativeFrom="column">
              <wp:posOffset>0</wp:posOffset>
            </wp:positionH>
            <wp:positionV relativeFrom="paragraph">
              <wp:posOffset>3060</wp:posOffset>
            </wp:positionV>
            <wp:extent cx="5731510" cy="7005320"/>
            <wp:effectExtent l="0" t="0" r="2540" b="508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31510" cy="7005320"/>
                    </a:xfrm>
                    <a:prstGeom prst="rect">
                      <a:avLst/>
                    </a:prstGeom>
                  </pic:spPr>
                </pic:pic>
              </a:graphicData>
            </a:graphic>
          </wp:anchor>
        </w:drawing>
      </w:r>
    </w:p>
    <w:p w14:paraId="0E46DD90" w14:textId="2367D2C1" w:rsidR="00BF0BB6" w:rsidRDefault="00BF0BB6" w:rsidP="00402D72">
      <w:pPr>
        <w:rPr>
          <w:rFonts w:ascii="Arial" w:hAnsi="Arial" w:cs="Arial"/>
          <w:b/>
          <w:sz w:val="24"/>
          <w:szCs w:val="24"/>
        </w:rPr>
      </w:pPr>
    </w:p>
    <w:p w14:paraId="75127CC7" w14:textId="3D50D1BA" w:rsidR="00BF0BB6" w:rsidRDefault="00BF0BB6" w:rsidP="00402D72">
      <w:pPr>
        <w:rPr>
          <w:rFonts w:ascii="Arial" w:hAnsi="Arial" w:cs="Arial"/>
          <w:b/>
          <w:sz w:val="24"/>
          <w:szCs w:val="24"/>
        </w:rPr>
      </w:pPr>
    </w:p>
    <w:p w14:paraId="6A1D3D8E" w14:textId="56323D9F" w:rsidR="00BF0BB6" w:rsidRDefault="00BF0BB6" w:rsidP="00402D72">
      <w:pPr>
        <w:rPr>
          <w:rFonts w:ascii="Arial" w:hAnsi="Arial" w:cs="Arial"/>
          <w:b/>
          <w:sz w:val="24"/>
          <w:szCs w:val="24"/>
        </w:rPr>
      </w:pPr>
    </w:p>
    <w:p w14:paraId="72C2D99E" w14:textId="77777777" w:rsidR="00BF0BB6" w:rsidRDefault="00BF0BB6" w:rsidP="00402D72">
      <w:pPr>
        <w:rPr>
          <w:rFonts w:ascii="Arial" w:hAnsi="Arial" w:cs="Arial"/>
          <w:b/>
          <w:sz w:val="24"/>
          <w:szCs w:val="24"/>
        </w:rPr>
      </w:pPr>
    </w:p>
    <w:p w14:paraId="454AA036" w14:textId="77777777" w:rsidR="00BF0BB6" w:rsidRDefault="00BF0BB6" w:rsidP="00402D72">
      <w:pPr>
        <w:rPr>
          <w:rFonts w:ascii="Arial" w:hAnsi="Arial" w:cs="Arial"/>
          <w:b/>
          <w:sz w:val="24"/>
          <w:szCs w:val="24"/>
        </w:rPr>
      </w:pPr>
    </w:p>
    <w:p w14:paraId="6AEA41AF" w14:textId="29D793E3" w:rsidR="00BF0BB6" w:rsidRDefault="00266EF4" w:rsidP="00402D72">
      <w:pPr>
        <w:rPr>
          <w:rFonts w:ascii="Arial" w:hAnsi="Arial" w:cs="Arial"/>
          <w:b/>
          <w:sz w:val="24"/>
          <w:szCs w:val="24"/>
        </w:rPr>
      </w:pPr>
      <w:r w:rsidRPr="00266EF4">
        <w:rPr>
          <w:noProof/>
        </w:rPr>
        <w:lastRenderedPageBreak/>
        <w:drawing>
          <wp:anchor distT="0" distB="0" distL="114300" distR="114300" simplePos="0" relativeHeight="251809792" behindDoc="0" locked="0" layoutInCell="1" allowOverlap="1" wp14:anchorId="2194E9E2" wp14:editId="4E513DA9">
            <wp:simplePos x="0" y="0"/>
            <wp:positionH relativeFrom="margin">
              <wp:align>right</wp:align>
            </wp:positionH>
            <wp:positionV relativeFrom="paragraph">
              <wp:posOffset>123017</wp:posOffset>
            </wp:positionV>
            <wp:extent cx="5731510" cy="6649085"/>
            <wp:effectExtent l="0" t="0" r="254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31510" cy="6649085"/>
                    </a:xfrm>
                    <a:prstGeom prst="rect">
                      <a:avLst/>
                    </a:prstGeom>
                  </pic:spPr>
                </pic:pic>
              </a:graphicData>
            </a:graphic>
          </wp:anchor>
        </w:drawing>
      </w:r>
    </w:p>
    <w:p w14:paraId="2DD8C152" w14:textId="033344CD" w:rsidR="00BF0BB6" w:rsidRDefault="00BF0BB6" w:rsidP="00402D72">
      <w:pPr>
        <w:rPr>
          <w:rFonts w:ascii="Arial" w:hAnsi="Arial" w:cs="Arial"/>
          <w:b/>
          <w:sz w:val="24"/>
          <w:szCs w:val="24"/>
        </w:rPr>
      </w:pPr>
    </w:p>
    <w:p w14:paraId="2FFD7681" w14:textId="09520006" w:rsidR="00BF0BB6" w:rsidRDefault="00BF0BB6" w:rsidP="00402D72">
      <w:pPr>
        <w:rPr>
          <w:rFonts w:ascii="Arial" w:hAnsi="Arial" w:cs="Arial"/>
          <w:b/>
          <w:sz w:val="24"/>
          <w:szCs w:val="24"/>
        </w:rPr>
      </w:pPr>
    </w:p>
    <w:p w14:paraId="100F1DA4" w14:textId="77777777" w:rsidR="00BF0BB6" w:rsidRDefault="00BF0BB6" w:rsidP="00402D72">
      <w:pPr>
        <w:rPr>
          <w:rFonts w:ascii="Arial" w:hAnsi="Arial" w:cs="Arial"/>
          <w:b/>
          <w:sz w:val="24"/>
          <w:szCs w:val="24"/>
        </w:rPr>
      </w:pPr>
    </w:p>
    <w:p w14:paraId="6941E58C" w14:textId="77777777" w:rsidR="00BF0BB6" w:rsidRDefault="00BF0BB6" w:rsidP="00402D72">
      <w:pPr>
        <w:rPr>
          <w:rFonts w:ascii="Arial" w:hAnsi="Arial" w:cs="Arial"/>
          <w:b/>
          <w:sz w:val="24"/>
          <w:szCs w:val="24"/>
        </w:rPr>
      </w:pPr>
    </w:p>
    <w:p w14:paraId="03D09B2B" w14:textId="1DB76034" w:rsidR="00BF0BB6" w:rsidRDefault="00BF0BB6" w:rsidP="00402D72">
      <w:pPr>
        <w:rPr>
          <w:rFonts w:ascii="Arial" w:hAnsi="Arial" w:cs="Arial"/>
          <w:b/>
          <w:sz w:val="24"/>
          <w:szCs w:val="24"/>
        </w:rPr>
      </w:pPr>
    </w:p>
    <w:p w14:paraId="1EF25C45" w14:textId="79539D1B" w:rsidR="00266EF4" w:rsidRDefault="00266EF4" w:rsidP="00402D72">
      <w:pPr>
        <w:rPr>
          <w:rFonts w:ascii="Arial" w:hAnsi="Arial" w:cs="Arial"/>
          <w:b/>
          <w:sz w:val="24"/>
          <w:szCs w:val="24"/>
        </w:rPr>
      </w:pPr>
    </w:p>
    <w:p w14:paraId="17BF08A7" w14:textId="246B1557" w:rsidR="00266EF4" w:rsidRDefault="00266EF4" w:rsidP="00402D72">
      <w:pPr>
        <w:rPr>
          <w:rFonts w:ascii="Arial" w:hAnsi="Arial" w:cs="Arial"/>
          <w:b/>
          <w:sz w:val="24"/>
          <w:szCs w:val="24"/>
        </w:rPr>
      </w:pPr>
      <w:r w:rsidRPr="00266EF4">
        <w:rPr>
          <w:noProof/>
        </w:rPr>
        <w:lastRenderedPageBreak/>
        <w:drawing>
          <wp:anchor distT="0" distB="0" distL="114300" distR="114300" simplePos="0" relativeHeight="251810816" behindDoc="0" locked="0" layoutInCell="1" allowOverlap="1" wp14:anchorId="3B1E6D11" wp14:editId="582738A6">
            <wp:simplePos x="0" y="0"/>
            <wp:positionH relativeFrom="column">
              <wp:posOffset>0</wp:posOffset>
            </wp:positionH>
            <wp:positionV relativeFrom="paragraph">
              <wp:posOffset>3060</wp:posOffset>
            </wp:positionV>
            <wp:extent cx="5731510" cy="6982460"/>
            <wp:effectExtent l="0" t="0" r="2540" b="889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731510" cy="6982460"/>
                    </a:xfrm>
                    <a:prstGeom prst="rect">
                      <a:avLst/>
                    </a:prstGeom>
                  </pic:spPr>
                </pic:pic>
              </a:graphicData>
            </a:graphic>
          </wp:anchor>
        </w:drawing>
      </w:r>
    </w:p>
    <w:p w14:paraId="363FC303" w14:textId="77777777" w:rsidR="00266EF4" w:rsidRDefault="00266EF4" w:rsidP="00402D72">
      <w:pPr>
        <w:rPr>
          <w:rFonts w:ascii="Arial" w:hAnsi="Arial" w:cs="Arial"/>
          <w:b/>
          <w:sz w:val="24"/>
          <w:szCs w:val="24"/>
        </w:rPr>
      </w:pPr>
    </w:p>
    <w:p w14:paraId="6CC78B41" w14:textId="3E363087" w:rsidR="00BF0BB6" w:rsidRDefault="00BF0BB6" w:rsidP="00402D72">
      <w:pPr>
        <w:rPr>
          <w:rFonts w:ascii="Arial" w:hAnsi="Arial" w:cs="Arial"/>
          <w:b/>
          <w:sz w:val="24"/>
          <w:szCs w:val="24"/>
        </w:rPr>
      </w:pPr>
    </w:p>
    <w:p w14:paraId="3FF084E2" w14:textId="58CE5683" w:rsidR="00BF0BB6" w:rsidRDefault="00BF0BB6" w:rsidP="00402D72">
      <w:pPr>
        <w:rPr>
          <w:rFonts w:ascii="Arial" w:hAnsi="Arial" w:cs="Arial"/>
          <w:b/>
          <w:sz w:val="24"/>
          <w:szCs w:val="24"/>
        </w:rPr>
      </w:pPr>
    </w:p>
    <w:p w14:paraId="2A65BC52" w14:textId="3A82D02C" w:rsidR="00BF0BB6" w:rsidRDefault="00BF0BB6" w:rsidP="00402D72">
      <w:pPr>
        <w:rPr>
          <w:rFonts w:ascii="Arial" w:hAnsi="Arial" w:cs="Arial"/>
          <w:b/>
          <w:sz w:val="24"/>
          <w:szCs w:val="24"/>
        </w:rPr>
      </w:pPr>
    </w:p>
    <w:p w14:paraId="5667B934" w14:textId="4E93D49E" w:rsidR="00BF0BB6" w:rsidRDefault="00BF0BB6" w:rsidP="00402D72">
      <w:pPr>
        <w:rPr>
          <w:rFonts w:ascii="Arial" w:hAnsi="Arial" w:cs="Arial"/>
          <w:b/>
          <w:sz w:val="24"/>
          <w:szCs w:val="24"/>
        </w:rPr>
      </w:pPr>
    </w:p>
    <w:p w14:paraId="77B1A250" w14:textId="398C3151" w:rsidR="00BF0BB6" w:rsidRDefault="00266EF4" w:rsidP="00402D72">
      <w:pPr>
        <w:rPr>
          <w:rFonts w:ascii="Arial" w:hAnsi="Arial" w:cs="Arial"/>
          <w:b/>
          <w:sz w:val="24"/>
          <w:szCs w:val="24"/>
        </w:rPr>
      </w:pPr>
      <w:r w:rsidRPr="00266EF4">
        <w:rPr>
          <w:noProof/>
        </w:rPr>
        <w:lastRenderedPageBreak/>
        <w:drawing>
          <wp:anchor distT="0" distB="0" distL="114300" distR="114300" simplePos="0" relativeHeight="251811840" behindDoc="0" locked="0" layoutInCell="1" allowOverlap="1" wp14:anchorId="32ED90F6" wp14:editId="0B9D59CD">
            <wp:simplePos x="0" y="0"/>
            <wp:positionH relativeFrom="margin">
              <wp:align>right</wp:align>
            </wp:positionH>
            <wp:positionV relativeFrom="paragraph">
              <wp:posOffset>289272</wp:posOffset>
            </wp:positionV>
            <wp:extent cx="5870055" cy="6543167"/>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870055" cy="6543167"/>
                    </a:xfrm>
                    <a:prstGeom prst="rect">
                      <a:avLst/>
                    </a:prstGeom>
                  </pic:spPr>
                </pic:pic>
              </a:graphicData>
            </a:graphic>
          </wp:anchor>
        </w:drawing>
      </w:r>
    </w:p>
    <w:p w14:paraId="524CD594" w14:textId="68AA70D8" w:rsidR="001107F0" w:rsidRPr="001107F0" w:rsidRDefault="001107F0" w:rsidP="001107F0">
      <w:pPr>
        <w:rPr>
          <w:rFonts w:ascii="Arial" w:hAnsi="Arial" w:cs="Arial"/>
          <w:sz w:val="24"/>
          <w:szCs w:val="24"/>
        </w:rPr>
      </w:pPr>
    </w:p>
    <w:p w14:paraId="6DB805C1" w14:textId="47C19D8C" w:rsidR="001107F0" w:rsidRPr="001107F0" w:rsidRDefault="001107F0" w:rsidP="001107F0">
      <w:pPr>
        <w:rPr>
          <w:rFonts w:ascii="Arial" w:hAnsi="Arial" w:cs="Arial"/>
          <w:sz w:val="24"/>
          <w:szCs w:val="24"/>
        </w:rPr>
      </w:pPr>
    </w:p>
    <w:p w14:paraId="69C5D501" w14:textId="65897CB3" w:rsidR="001107F0" w:rsidRPr="001107F0" w:rsidRDefault="001107F0" w:rsidP="001107F0">
      <w:pPr>
        <w:rPr>
          <w:rFonts w:ascii="Arial" w:hAnsi="Arial" w:cs="Arial"/>
          <w:sz w:val="24"/>
          <w:szCs w:val="24"/>
        </w:rPr>
      </w:pPr>
    </w:p>
    <w:p w14:paraId="6681CA19" w14:textId="1C331094" w:rsidR="001107F0" w:rsidRPr="001107F0" w:rsidRDefault="001107F0" w:rsidP="001107F0">
      <w:pPr>
        <w:rPr>
          <w:rFonts w:ascii="Arial" w:hAnsi="Arial" w:cs="Arial"/>
          <w:sz w:val="24"/>
          <w:szCs w:val="24"/>
        </w:rPr>
      </w:pPr>
    </w:p>
    <w:p w14:paraId="6E0FBC07" w14:textId="6CAD5692" w:rsidR="001107F0" w:rsidRPr="001107F0" w:rsidRDefault="001107F0" w:rsidP="001107F0">
      <w:pPr>
        <w:rPr>
          <w:rFonts w:ascii="Arial" w:hAnsi="Arial" w:cs="Arial"/>
          <w:sz w:val="24"/>
          <w:szCs w:val="24"/>
        </w:rPr>
      </w:pPr>
    </w:p>
    <w:p w14:paraId="50DF0CF5" w14:textId="1800FED4" w:rsidR="001107F0" w:rsidRPr="001107F0" w:rsidRDefault="001107F0" w:rsidP="001107F0">
      <w:pPr>
        <w:rPr>
          <w:rFonts w:ascii="Arial" w:hAnsi="Arial" w:cs="Arial"/>
          <w:sz w:val="24"/>
          <w:szCs w:val="24"/>
        </w:rPr>
      </w:pPr>
    </w:p>
    <w:p w14:paraId="1B05D9D6" w14:textId="3BD88E37" w:rsidR="001107F0" w:rsidRDefault="001107F0" w:rsidP="001107F0">
      <w:pPr>
        <w:rPr>
          <w:rFonts w:ascii="Arial" w:hAnsi="Arial" w:cs="Arial"/>
          <w:b/>
          <w:sz w:val="24"/>
          <w:szCs w:val="24"/>
        </w:rPr>
      </w:pPr>
      <w:r w:rsidRPr="00B83F37">
        <w:rPr>
          <w:rFonts w:ascii="Arial" w:hAnsi="Arial" w:cs="Arial"/>
          <w:b/>
          <w:sz w:val="24"/>
          <w:szCs w:val="24"/>
        </w:rPr>
        <w:lastRenderedPageBreak/>
        <w:t xml:space="preserve">Appendix </w:t>
      </w:r>
      <w:r>
        <w:rPr>
          <w:rFonts w:ascii="Arial" w:hAnsi="Arial" w:cs="Arial"/>
          <w:b/>
          <w:sz w:val="24"/>
          <w:szCs w:val="24"/>
        </w:rPr>
        <w:t>3- Turnitin Report</w:t>
      </w:r>
    </w:p>
    <w:p w14:paraId="74CDCC8E" w14:textId="7DD4B8AE" w:rsidR="001107F0" w:rsidRPr="001107F0" w:rsidRDefault="00B1675A" w:rsidP="001107F0">
      <w:pPr>
        <w:rPr>
          <w:rFonts w:ascii="Arial" w:hAnsi="Arial" w:cs="Arial"/>
          <w:sz w:val="24"/>
          <w:szCs w:val="24"/>
        </w:rPr>
      </w:pPr>
      <w:r>
        <w:rPr>
          <w:noProof/>
        </w:rPr>
        <w:drawing>
          <wp:anchor distT="0" distB="0" distL="114300" distR="114300" simplePos="0" relativeHeight="251812864" behindDoc="0" locked="0" layoutInCell="1" allowOverlap="1" wp14:anchorId="73295FA3" wp14:editId="3894791A">
            <wp:simplePos x="0" y="0"/>
            <wp:positionH relativeFrom="column">
              <wp:posOffset>-110836</wp:posOffset>
            </wp:positionH>
            <wp:positionV relativeFrom="paragraph">
              <wp:posOffset>221038</wp:posOffset>
            </wp:positionV>
            <wp:extent cx="5731510" cy="7351395"/>
            <wp:effectExtent l="0" t="0" r="254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731510" cy="7351395"/>
                    </a:xfrm>
                    <a:prstGeom prst="rect">
                      <a:avLst/>
                    </a:prstGeom>
                  </pic:spPr>
                </pic:pic>
              </a:graphicData>
            </a:graphic>
          </wp:anchor>
        </w:drawing>
      </w:r>
    </w:p>
    <w:sectPr w:rsidR="001107F0" w:rsidRPr="001107F0" w:rsidSect="000D34C3">
      <w:headerReference w:type="default" r:id="rId62"/>
      <w:footerReference w:type="default" r:id="rId63"/>
      <w:footerReference w:type="firs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69D49" w14:textId="77777777" w:rsidR="00600534" w:rsidRDefault="00600534" w:rsidP="00B74181">
      <w:pPr>
        <w:spacing w:after="0" w:line="240" w:lineRule="auto"/>
      </w:pPr>
      <w:r>
        <w:separator/>
      </w:r>
    </w:p>
  </w:endnote>
  <w:endnote w:type="continuationSeparator" w:id="0">
    <w:p w14:paraId="14A4A49C" w14:textId="77777777" w:rsidR="00600534" w:rsidRDefault="00600534" w:rsidP="00B74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ova Cond">
    <w:altName w:val="Arial Nova Cond"/>
    <w:charset w:val="00"/>
    <w:family w:val="swiss"/>
    <w:pitch w:val="variable"/>
    <w:sig w:usb0="2000028F"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Euphemia">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B6D07" w14:textId="008FA1F6" w:rsidR="00A867C4" w:rsidRDefault="00A867C4">
    <w:pPr>
      <w:pStyle w:val="Footer"/>
    </w:pPr>
    <w:r w:rsidRPr="008B181A">
      <w:t>INTI International University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B88AF" w14:textId="77777777" w:rsidR="00A867C4" w:rsidRDefault="00A867C4">
    <w:pPr>
      <w:pStyle w:val="Footer"/>
    </w:pPr>
  </w:p>
  <w:p w14:paraId="2ED74BC3" w14:textId="77777777" w:rsidR="00A867C4" w:rsidRDefault="00A867C4">
    <w:pPr>
      <w:pStyle w:val="Footer"/>
    </w:pPr>
  </w:p>
  <w:p w14:paraId="1482356F" w14:textId="77777777" w:rsidR="00A867C4" w:rsidRDefault="00A86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E203D" w14:textId="77777777" w:rsidR="00600534" w:rsidRDefault="00600534" w:rsidP="00B74181">
      <w:pPr>
        <w:spacing w:after="0" w:line="240" w:lineRule="auto"/>
      </w:pPr>
      <w:r>
        <w:separator/>
      </w:r>
    </w:p>
  </w:footnote>
  <w:footnote w:type="continuationSeparator" w:id="0">
    <w:p w14:paraId="28A53186" w14:textId="77777777" w:rsidR="00600534" w:rsidRDefault="00600534" w:rsidP="00B74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010"/>
      <w:gridCol w:w="3009"/>
      <w:gridCol w:w="3007"/>
    </w:tblGrid>
    <w:tr w:rsidR="00A867C4" w14:paraId="3862FD14" w14:textId="77777777">
      <w:trPr>
        <w:trHeight w:val="720"/>
      </w:trPr>
      <w:tc>
        <w:tcPr>
          <w:tcW w:w="1667" w:type="pct"/>
        </w:tcPr>
        <w:p w14:paraId="48A30297" w14:textId="77777777" w:rsidR="00A867C4" w:rsidRDefault="00A867C4">
          <w:pPr>
            <w:pStyle w:val="Header"/>
            <w:rPr>
              <w:color w:val="4472C4" w:themeColor="accent1"/>
            </w:rPr>
          </w:pPr>
        </w:p>
      </w:tc>
      <w:tc>
        <w:tcPr>
          <w:tcW w:w="1667" w:type="pct"/>
        </w:tcPr>
        <w:p w14:paraId="30A726AF" w14:textId="77777777" w:rsidR="00A867C4" w:rsidRDefault="00A867C4">
          <w:pPr>
            <w:pStyle w:val="Header"/>
            <w:jc w:val="center"/>
            <w:rPr>
              <w:color w:val="4472C4" w:themeColor="accent1"/>
            </w:rPr>
          </w:pPr>
        </w:p>
      </w:tc>
      <w:tc>
        <w:tcPr>
          <w:tcW w:w="1666" w:type="pct"/>
        </w:tcPr>
        <w:p w14:paraId="1783DA86" w14:textId="77777777" w:rsidR="00A867C4" w:rsidRDefault="00A867C4">
          <w:pPr>
            <w:pStyle w:val="Header"/>
            <w:jc w:val="right"/>
            <w:rPr>
              <w:color w:val="4472C4" w:themeColor="accent1"/>
            </w:rPr>
          </w:pPr>
          <w:r>
            <w:rPr>
              <w:color w:val="4472C4" w:themeColor="accent1"/>
              <w:sz w:val="24"/>
              <w:szCs w:val="24"/>
            </w:rPr>
            <w:fldChar w:fldCharType="begin"/>
          </w:r>
          <w:r>
            <w:rPr>
              <w:color w:val="4472C4" w:themeColor="accent1"/>
              <w:sz w:val="24"/>
              <w:szCs w:val="24"/>
            </w:rPr>
            <w:instrText xml:space="preserve"> PAGE   \* MERGEFORMAT </w:instrText>
          </w:r>
          <w:r>
            <w:rPr>
              <w:color w:val="4472C4" w:themeColor="accent1"/>
              <w:sz w:val="24"/>
              <w:szCs w:val="24"/>
            </w:rPr>
            <w:fldChar w:fldCharType="separate"/>
          </w:r>
          <w:r>
            <w:rPr>
              <w:noProof/>
              <w:color w:val="4472C4" w:themeColor="accent1"/>
              <w:sz w:val="24"/>
              <w:szCs w:val="24"/>
            </w:rPr>
            <w:t>0</w:t>
          </w:r>
          <w:r>
            <w:rPr>
              <w:color w:val="4472C4" w:themeColor="accent1"/>
              <w:sz w:val="24"/>
              <w:szCs w:val="24"/>
            </w:rPr>
            <w:fldChar w:fldCharType="end"/>
          </w:r>
        </w:p>
      </w:tc>
    </w:tr>
  </w:tbl>
  <w:p w14:paraId="39E732A4" w14:textId="77777777" w:rsidR="00A867C4" w:rsidRDefault="00A867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5CB9"/>
    <w:multiLevelType w:val="multilevel"/>
    <w:tmpl w:val="E2F8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315FA"/>
    <w:multiLevelType w:val="hybridMultilevel"/>
    <w:tmpl w:val="B4A6C78A"/>
    <w:lvl w:ilvl="0" w:tplc="94E0E780">
      <w:start w:val="1"/>
      <w:numFmt w:val="bullet"/>
      <w:lvlText w:val=""/>
      <w:lvlJc w:val="left"/>
      <w:pPr>
        <w:tabs>
          <w:tab w:val="num" w:pos="720"/>
        </w:tabs>
        <w:ind w:left="720" w:hanging="360"/>
      </w:pPr>
      <w:rPr>
        <w:rFonts w:ascii="Wingdings" w:hAnsi="Wingdings" w:hint="default"/>
      </w:rPr>
    </w:lvl>
    <w:lvl w:ilvl="1" w:tplc="A37EC9C0" w:tentative="1">
      <w:start w:val="1"/>
      <w:numFmt w:val="bullet"/>
      <w:lvlText w:val=""/>
      <w:lvlJc w:val="left"/>
      <w:pPr>
        <w:tabs>
          <w:tab w:val="num" w:pos="1440"/>
        </w:tabs>
        <w:ind w:left="1440" w:hanging="360"/>
      </w:pPr>
      <w:rPr>
        <w:rFonts w:ascii="Wingdings" w:hAnsi="Wingdings" w:hint="default"/>
      </w:rPr>
    </w:lvl>
    <w:lvl w:ilvl="2" w:tplc="7C740DF4" w:tentative="1">
      <w:start w:val="1"/>
      <w:numFmt w:val="bullet"/>
      <w:lvlText w:val=""/>
      <w:lvlJc w:val="left"/>
      <w:pPr>
        <w:tabs>
          <w:tab w:val="num" w:pos="2160"/>
        </w:tabs>
        <w:ind w:left="2160" w:hanging="360"/>
      </w:pPr>
      <w:rPr>
        <w:rFonts w:ascii="Wingdings" w:hAnsi="Wingdings" w:hint="default"/>
      </w:rPr>
    </w:lvl>
    <w:lvl w:ilvl="3" w:tplc="C3DA22C8" w:tentative="1">
      <w:start w:val="1"/>
      <w:numFmt w:val="bullet"/>
      <w:lvlText w:val=""/>
      <w:lvlJc w:val="left"/>
      <w:pPr>
        <w:tabs>
          <w:tab w:val="num" w:pos="2880"/>
        </w:tabs>
        <w:ind w:left="2880" w:hanging="360"/>
      </w:pPr>
      <w:rPr>
        <w:rFonts w:ascii="Wingdings" w:hAnsi="Wingdings" w:hint="default"/>
      </w:rPr>
    </w:lvl>
    <w:lvl w:ilvl="4" w:tplc="A4C6CF82" w:tentative="1">
      <w:start w:val="1"/>
      <w:numFmt w:val="bullet"/>
      <w:lvlText w:val=""/>
      <w:lvlJc w:val="left"/>
      <w:pPr>
        <w:tabs>
          <w:tab w:val="num" w:pos="3600"/>
        </w:tabs>
        <w:ind w:left="3600" w:hanging="360"/>
      </w:pPr>
      <w:rPr>
        <w:rFonts w:ascii="Wingdings" w:hAnsi="Wingdings" w:hint="default"/>
      </w:rPr>
    </w:lvl>
    <w:lvl w:ilvl="5" w:tplc="4880C8D2" w:tentative="1">
      <w:start w:val="1"/>
      <w:numFmt w:val="bullet"/>
      <w:lvlText w:val=""/>
      <w:lvlJc w:val="left"/>
      <w:pPr>
        <w:tabs>
          <w:tab w:val="num" w:pos="4320"/>
        </w:tabs>
        <w:ind w:left="4320" w:hanging="360"/>
      </w:pPr>
      <w:rPr>
        <w:rFonts w:ascii="Wingdings" w:hAnsi="Wingdings" w:hint="default"/>
      </w:rPr>
    </w:lvl>
    <w:lvl w:ilvl="6" w:tplc="C36A4AC6" w:tentative="1">
      <w:start w:val="1"/>
      <w:numFmt w:val="bullet"/>
      <w:lvlText w:val=""/>
      <w:lvlJc w:val="left"/>
      <w:pPr>
        <w:tabs>
          <w:tab w:val="num" w:pos="5040"/>
        </w:tabs>
        <w:ind w:left="5040" w:hanging="360"/>
      </w:pPr>
      <w:rPr>
        <w:rFonts w:ascii="Wingdings" w:hAnsi="Wingdings" w:hint="default"/>
      </w:rPr>
    </w:lvl>
    <w:lvl w:ilvl="7" w:tplc="0ACC744E" w:tentative="1">
      <w:start w:val="1"/>
      <w:numFmt w:val="bullet"/>
      <w:lvlText w:val=""/>
      <w:lvlJc w:val="left"/>
      <w:pPr>
        <w:tabs>
          <w:tab w:val="num" w:pos="5760"/>
        </w:tabs>
        <w:ind w:left="5760" w:hanging="360"/>
      </w:pPr>
      <w:rPr>
        <w:rFonts w:ascii="Wingdings" w:hAnsi="Wingdings" w:hint="default"/>
      </w:rPr>
    </w:lvl>
    <w:lvl w:ilvl="8" w:tplc="3FC4BF6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A0B2C"/>
    <w:multiLevelType w:val="hybridMultilevel"/>
    <w:tmpl w:val="7BC0F78E"/>
    <w:lvl w:ilvl="0" w:tplc="9A265486">
      <w:start w:val="1"/>
      <w:numFmt w:val="bullet"/>
      <w:lvlText w:val="•"/>
      <w:lvlJc w:val="left"/>
      <w:pPr>
        <w:tabs>
          <w:tab w:val="num" w:pos="720"/>
        </w:tabs>
        <w:ind w:left="720" w:hanging="360"/>
      </w:pPr>
      <w:rPr>
        <w:rFonts w:ascii="Arial" w:hAnsi="Arial" w:hint="default"/>
      </w:rPr>
    </w:lvl>
    <w:lvl w:ilvl="1" w:tplc="039A81E4" w:tentative="1">
      <w:start w:val="1"/>
      <w:numFmt w:val="bullet"/>
      <w:lvlText w:val="•"/>
      <w:lvlJc w:val="left"/>
      <w:pPr>
        <w:tabs>
          <w:tab w:val="num" w:pos="1440"/>
        </w:tabs>
        <w:ind w:left="1440" w:hanging="360"/>
      </w:pPr>
      <w:rPr>
        <w:rFonts w:ascii="Arial" w:hAnsi="Arial" w:hint="default"/>
      </w:rPr>
    </w:lvl>
    <w:lvl w:ilvl="2" w:tplc="67B6278E" w:tentative="1">
      <w:start w:val="1"/>
      <w:numFmt w:val="bullet"/>
      <w:lvlText w:val="•"/>
      <w:lvlJc w:val="left"/>
      <w:pPr>
        <w:tabs>
          <w:tab w:val="num" w:pos="2160"/>
        </w:tabs>
        <w:ind w:left="2160" w:hanging="360"/>
      </w:pPr>
      <w:rPr>
        <w:rFonts w:ascii="Arial" w:hAnsi="Arial" w:hint="default"/>
      </w:rPr>
    </w:lvl>
    <w:lvl w:ilvl="3" w:tplc="CF9C5328" w:tentative="1">
      <w:start w:val="1"/>
      <w:numFmt w:val="bullet"/>
      <w:lvlText w:val="•"/>
      <w:lvlJc w:val="left"/>
      <w:pPr>
        <w:tabs>
          <w:tab w:val="num" w:pos="2880"/>
        </w:tabs>
        <w:ind w:left="2880" w:hanging="360"/>
      </w:pPr>
      <w:rPr>
        <w:rFonts w:ascii="Arial" w:hAnsi="Arial" w:hint="default"/>
      </w:rPr>
    </w:lvl>
    <w:lvl w:ilvl="4" w:tplc="77880AB6" w:tentative="1">
      <w:start w:val="1"/>
      <w:numFmt w:val="bullet"/>
      <w:lvlText w:val="•"/>
      <w:lvlJc w:val="left"/>
      <w:pPr>
        <w:tabs>
          <w:tab w:val="num" w:pos="3600"/>
        </w:tabs>
        <w:ind w:left="3600" w:hanging="360"/>
      </w:pPr>
      <w:rPr>
        <w:rFonts w:ascii="Arial" w:hAnsi="Arial" w:hint="default"/>
      </w:rPr>
    </w:lvl>
    <w:lvl w:ilvl="5" w:tplc="36B6371C" w:tentative="1">
      <w:start w:val="1"/>
      <w:numFmt w:val="bullet"/>
      <w:lvlText w:val="•"/>
      <w:lvlJc w:val="left"/>
      <w:pPr>
        <w:tabs>
          <w:tab w:val="num" w:pos="4320"/>
        </w:tabs>
        <w:ind w:left="4320" w:hanging="360"/>
      </w:pPr>
      <w:rPr>
        <w:rFonts w:ascii="Arial" w:hAnsi="Arial" w:hint="default"/>
      </w:rPr>
    </w:lvl>
    <w:lvl w:ilvl="6" w:tplc="73F64478" w:tentative="1">
      <w:start w:val="1"/>
      <w:numFmt w:val="bullet"/>
      <w:lvlText w:val="•"/>
      <w:lvlJc w:val="left"/>
      <w:pPr>
        <w:tabs>
          <w:tab w:val="num" w:pos="5040"/>
        </w:tabs>
        <w:ind w:left="5040" w:hanging="360"/>
      </w:pPr>
      <w:rPr>
        <w:rFonts w:ascii="Arial" w:hAnsi="Arial" w:hint="default"/>
      </w:rPr>
    </w:lvl>
    <w:lvl w:ilvl="7" w:tplc="0C3C94FE" w:tentative="1">
      <w:start w:val="1"/>
      <w:numFmt w:val="bullet"/>
      <w:lvlText w:val="•"/>
      <w:lvlJc w:val="left"/>
      <w:pPr>
        <w:tabs>
          <w:tab w:val="num" w:pos="5760"/>
        </w:tabs>
        <w:ind w:left="5760" w:hanging="360"/>
      </w:pPr>
      <w:rPr>
        <w:rFonts w:ascii="Arial" w:hAnsi="Arial" w:hint="default"/>
      </w:rPr>
    </w:lvl>
    <w:lvl w:ilvl="8" w:tplc="507060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3073AF"/>
    <w:multiLevelType w:val="multilevel"/>
    <w:tmpl w:val="95A8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15164"/>
    <w:multiLevelType w:val="multilevel"/>
    <w:tmpl w:val="4524F79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D36EA4"/>
    <w:multiLevelType w:val="hybridMultilevel"/>
    <w:tmpl w:val="EB582D2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31B22A8D"/>
    <w:multiLevelType w:val="multilevel"/>
    <w:tmpl w:val="B328AB76"/>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36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331169F"/>
    <w:multiLevelType w:val="hybridMultilevel"/>
    <w:tmpl w:val="EBA00C12"/>
    <w:lvl w:ilvl="0" w:tplc="738673DE">
      <w:start w:val="1"/>
      <w:numFmt w:val="bullet"/>
      <w:lvlText w:val=""/>
      <w:lvlJc w:val="left"/>
      <w:pPr>
        <w:tabs>
          <w:tab w:val="num" w:pos="720"/>
        </w:tabs>
        <w:ind w:left="720" w:hanging="360"/>
      </w:pPr>
      <w:rPr>
        <w:rFonts w:ascii="Wingdings" w:hAnsi="Wingdings" w:hint="default"/>
      </w:rPr>
    </w:lvl>
    <w:lvl w:ilvl="1" w:tplc="7818BE96">
      <w:start w:val="1"/>
      <w:numFmt w:val="bullet"/>
      <w:lvlText w:val=""/>
      <w:lvlJc w:val="left"/>
      <w:pPr>
        <w:tabs>
          <w:tab w:val="num" w:pos="1440"/>
        </w:tabs>
        <w:ind w:left="1440" w:hanging="360"/>
      </w:pPr>
      <w:rPr>
        <w:rFonts w:ascii="Wingdings" w:hAnsi="Wingdings" w:hint="default"/>
      </w:rPr>
    </w:lvl>
    <w:lvl w:ilvl="2" w:tplc="1F50B396" w:tentative="1">
      <w:start w:val="1"/>
      <w:numFmt w:val="bullet"/>
      <w:lvlText w:val=""/>
      <w:lvlJc w:val="left"/>
      <w:pPr>
        <w:tabs>
          <w:tab w:val="num" w:pos="2160"/>
        </w:tabs>
        <w:ind w:left="2160" w:hanging="360"/>
      </w:pPr>
      <w:rPr>
        <w:rFonts w:ascii="Wingdings" w:hAnsi="Wingdings" w:hint="default"/>
      </w:rPr>
    </w:lvl>
    <w:lvl w:ilvl="3" w:tplc="29E463F6" w:tentative="1">
      <w:start w:val="1"/>
      <w:numFmt w:val="bullet"/>
      <w:lvlText w:val=""/>
      <w:lvlJc w:val="left"/>
      <w:pPr>
        <w:tabs>
          <w:tab w:val="num" w:pos="2880"/>
        </w:tabs>
        <w:ind w:left="2880" w:hanging="360"/>
      </w:pPr>
      <w:rPr>
        <w:rFonts w:ascii="Wingdings" w:hAnsi="Wingdings" w:hint="default"/>
      </w:rPr>
    </w:lvl>
    <w:lvl w:ilvl="4" w:tplc="4DA66F58" w:tentative="1">
      <w:start w:val="1"/>
      <w:numFmt w:val="bullet"/>
      <w:lvlText w:val=""/>
      <w:lvlJc w:val="left"/>
      <w:pPr>
        <w:tabs>
          <w:tab w:val="num" w:pos="3600"/>
        </w:tabs>
        <w:ind w:left="3600" w:hanging="360"/>
      </w:pPr>
      <w:rPr>
        <w:rFonts w:ascii="Wingdings" w:hAnsi="Wingdings" w:hint="default"/>
      </w:rPr>
    </w:lvl>
    <w:lvl w:ilvl="5" w:tplc="E8B4BFE4" w:tentative="1">
      <w:start w:val="1"/>
      <w:numFmt w:val="bullet"/>
      <w:lvlText w:val=""/>
      <w:lvlJc w:val="left"/>
      <w:pPr>
        <w:tabs>
          <w:tab w:val="num" w:pos="4320"/>
        </w:tabs>
        <w:ind w:left="4320" w:hanging="360"/>
      </w:pPr>
      <w:rPr>
        <w:rFonts w:ascii="Wingdings" w:hAnsi="Wingdings" w:hint="default"/>
      </w:rPr>
    </w:lvl>
    <w:lvl w:ilvl="6" w:tplc="2AC8B3EC" w:tentative="1">
      <w:start w:val="1"/>
      <w:numFmt w:val="bullet"/>
      <w:lvlText w:val=""/>
      <w:lvlJc w:val="left"/>
      <w:pPr>
        <w:tabs>
          <w:tab w:val="num" w:pos="5040"/>
        </w:tabs>
        <w:ind w:left="5040" w:hanging="360"/>
      </w:pPr>
      <w:rPr>
        <w:rFonts w:ascii="Wingdings" w:hAnsi="Wingdings" w:hint="default"/>
      </w:rPr>
    </w:lvl>
    <w:lvl w:ilvl="7" w:tplc="DDD86B64" w:tentative="1">
      <w:start w:val="1"/>
      <w:numFmt w:val="bullet"/>
      <w:lvlText w:val=""/>
      <w:lvlJc w:val="left"/>
      <w:pPr>
        <w:tabs>
          <w:tab w:val="num" w:pos="5760"/>
        </w:tabs>
        <w:ind w:left="5760" w:hanging="360"/>
      </w:pPr>
      <w:rPr>
        <w:rFonts w:ascii="Wingdings" w:hAnsi="Wingdings" w:hint="default"/>
      </w:rPr>
    </w:lvl>
    <w:lvl w:ilvl="8" w:tplc="4F9EEA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55003E"/>
    <w:multiLevelType w:val="hybridMultilevel"/>
    <w:tmpl w:val="E0D4CB46"/>
    <w:lvl w:ilvl="0" w:tplc="CECC1766">
      <w:start w:val="1"/>
      <w:numFmt w:val="bullet"/>
      <w:lvlText w:val=""/>
      <w:lvlJc w:val="left"/>
      <w:pPr>
        <w:tabs>
          <w:tab w:val="num" w:pos="720"/>
        </w:tabs>
        <w:ind w:left="720" w:hanging="360"/>
      </w:pPr>
      <w:rPr>
        <w:rFonts w:ascii="Wingdings" w:hAnsi="Wingdings" w:hint="default"/>
      </w:rPr>
    </w:lvl>
    <w:lvl w:ilvl="1" w:tplc="F774C1AA" w:tentative="1">
      <w:start w:val="1"/>
      <w:numFmt w:val="bullet"/>
      <w:lvlText w:val=""/>
      <w:lvlJc w:val="left"/>
      <w:pPr>
        <w:tabs>
          <w:tab w:val="num" w:pos="1440"/>
        </w:tabs>
        <w:ind w:left="1440" w:hanging="360"/>
      </w:pPr>
      <w:rPr>
        <w:rFonts w:ascii="Wingdings" w:hAnsi="Wingdings" w:hint="default"/>
      </w:rPr>
    </w:lvl>
    <w:lvl w:ilvl="2" w:tplc="11A094B2" w:tentative="1">
      <w:start w:val="1"/>
      <w:numFmt w:val="bullet"/>
      <w:lvlText w:val=""/>
      <w:lvlJc w:val="left"/>
      <w:pPr>
        <w:tabs>
          <w:tab w:val="num" w:pos="2160"/>
        </w:tabs>
        <w:ind w:left="2160" w:hanging="360"/>
      </w:pPr>
      <w:rPr>
        <w:rFonts w:ascii="Wingdings" w:hAnsi="Wingdings" w:hint="default"/>
      </w:rPr>
    </w:lvl>
    <w:lvl w:ilvl="3" w:tplc="FF4E0A44" w:tentative="1">
      <w:start w:val="1"/>
      <w:numFmt w:val="bullet"/>
      <w:lvlText w:val=""/>
      <w:lvlJc w:val="left"/>
      <w:pPr>
        <w:tabs>
          <w:tab w:val="num" w:pos="2880"/>
        </w:tabs>
        <w:ind w:left="2880" w:hanging="360"/>
      </w:pPr>
      <w:rPr>
        <w:rFonts w:ascii="Wingdings" w:hAnsi="Wingdings" w:hint="default"/>
      </w:rPr>
    </w:lvl>
    <w:lvl w:ilvl="4" w:tplc="43187398" w:tentative="1">
      <w:start w:val="1"/>
      <w:numFmt w:val="bullet"/>
      <w:lvlText w:val=""/>
      <w:lvlJc w:val="left"/>
      <w:pPr>
        <w:tabs>
          <w:tab w:val="num" w:pos="3600"/>
        </w:tabs>
        <w:ind w:left="3600" w:hanging="360"/>
      </w:pPr>
      <w:rPr>
        <w:rFonts w:ascii="Wingdings" w:hAnsi="Wingdings" w:hint="default"/>
      </w:rPr>
    </w:lvl>
    <w:lvl w:ilvl="5" w:tplc="FAF4F6BE" w:tentative="1">
      <w:start w:val="1"/>
      <w:numFmt w:val="bullet"/>
      <w:lvlText w:val=""/>
      <w:lvlJc w:val="left"/>
      <w:pPr>
        <w:tabs>
          <w:tab w:val="num" w:pos="4320"/>
        </w:tabs>
        <w:ind w:left="4320" w:hanging="360"/>
      </w:pPr>
      <w:rPr>
        <w:rFonts w:ascii="Wingdings" w:hAnsi="Wingdings" w:hint="default"/>
      </w:rPr>
    </w:lvl>
    <w:lvl w:ilvl="6" w:tplc="9C0AB5E8" w:tentative="1">
      <w:start w:val="1"/>
      <w:numFmt w:val="bullet"/>
      <w:lvlText w:val=""/>
      <w:lvlJc w:val="left"/>
      <w:pPr>
        <w:tabs>
          <w:tab w:val="num" w:pos="5040"/>
        </w:tabs>
        <w:ind w:left="5040" w:hanging="360"/>
      </w:pPr>
      <w:rPr>
        <w:rFonts w:ascii="Wingdings" w:hAnsi="Wingdings" w:hint="default"/>
      </w:rPr>
    </w:lvl>
    <w:lvl w:ilvl="7" w:tplc="0ECCFA0A" w:tentative="1">
      <w:start w:val="1"/>
      <w:numFmt w:val="bullet"/>
      <w:lvlText w:val=""/>
      <w:lvlJc w:val="left"/>
      <w:pPr>
        <w:tabs>
          <w:tab w:val="num" w:pos="5760"/>
        </w:tabs>
        <w:ind w:left="5760" w:hanging="360"/>
      </w:pPr>
      <w:rPr>
        <w:rFonts w:ascii="Wingdings" w:hAnsi="Wingdings" w:hint="default"/>
      </w:rPr>
    </w:lvl>
    <w:lvl w:ilvl="8" w:tplc="071073E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AB3581"/>
    <w:multiLevelType w:val="hybridMultilevel"/>
    <w:tmpl w:val="99A624F2"/>
    <w:lvl w:ilvl="0" w:tplc="A2820582">
      <w:start w:val="1"/>
      <w:numFmt w:val="bullet"/>
      <w:lvlText w:val="•"/>
      <w:lvlJc w:val="left"/>
      <w:pPr>
        <w:tabs>
          <w:tab w:val="num" w:pos="720"/>
        </w:tabs>
        <w:ind w:left="720" w:hanging="360"/>
      </w:pPr>
      <w:rPr>
        <w:rFonts w:ascii="Arial" w:hAnsi="Arial" w:hint="default"/>
      </w:rPr>
    </w:lvl>
    <w:lvl w:ilvl="1" w:tplc="CB7ABA32" w:tentative="1">
      <w:start w:val="1"/>
      <w:numFmt w:val="bullet"/>
      <w:lvlText w:val="•"/>
      <w:lvlJc w:val="left"/>
      <w:pPr>
        <w:tabs>
          <w:tab w:val="num" w:pos="1440"/>
        </w:tabs>
        <w:ind w:left="1440" w:hanging="360"/>
      </w:pPr>
      <w:rPr>
        <w:rFonts w:ascii="Arial" w:hAnsi="Arial" w:hint="default"/>
      </w:rPr>
    </w:lvl>
    <w:lvl w:ilvl="2" w:tplc="B47CAA0C" w:tentative="1">
      <w:start w:val="1"/>
      <w:numFmt w:val="bullet"/>
      <w:lvlText w:val="•"/>
      <w:lvlJc w:val="left"/>
      <w:pPr>
        <w:tabs>
          <w:tab w:val="num" w:pos="2160"/>
        </w:tabs>
        <w:ind w:left="2160" w:hanging="360"/>
      </w:pPr>
      <w:rPr>
        <w:rFonts w:ascii="Arial" w:hAnsi="Arial" w:hint="default"/>
      </w:rPr>
    </w:lvl>
    <w:lvl w:ilvl="3" w:tplc="11A8AC6E" w:tentative="1">
      <w:start w:val="1"/>
      <w:numFmt w:val="bullet"/>
      <w:lvlText w:val="•"/>
      <w:lvlJc w:val="left"/>
      <w:pPr>
        <w:tabs>
          <w:tab w:val="num" w:pos="2880"/>
        </w:tabs>
        <w:ind w:left="2880" w:hanging="360"/>
      </w:pPr>
      <w:rPr>
        <w:rFonts w:ascii="Arial" w:hAnsi="Arial" w:hint="default"/>
      </w:rPr>
    </w:lvl>
    <w:lvl w:ilvl="4" w:tplc="ADE82476" w:tentative="1">
      <w:start w:val="1"/>
      <w:numFmt w:val="bullet"/>
      <w:lvlText w:val="•"/>
      <w:lvlJc w:val="left"/>
      <w:pPr>
        <w:tabs>
          <w:tab w:val="num" w:pos="3600"/>
        </w:tabs>
        <w:ind w:left="3600" w:hanging="360"/>
      </w:pPr>
      <w:rPr>
        <w:rFonts w:ascii="Arial" w:hAnsi="Arial" w:hint="default"/>
      </w:rPr>
    </w:lvl>
    <w:lvl w:ilvl="5" w:tplc="271E1EEE" w:tentative="1">
      <w:start w:val="1"/>
      <w:numFmt w:val="bullet"/>
      <w:lvlText w:val="•"/>
      <w:lvlJc w:val="left"/>
      <w:pPr>
        <w:tabs>
          <w:tab w:val="num" w:pos="4320"/>
        </w:tabs>
        <w:ind w:left="4320" w:hanging="360"/>
      </w:pPr>
      <w:rPr>
        <w:rFonts w:ascii="Arial" w:hAnsi="Arial" w:hint="default"/>
      </w:rPr>
    </w:lvl>
    <w:lvl w:ilvl="6" w:tplc="EC5E67C4" w:tentative="1">
      <w:start w:val="1"/>
      <w:numFmt w:val="bullet"/>
      <w:lvlText w:val="•"/>
      <w:lvlJc w:val="left"/>
      <w:pPr>
        <w:tabs>
          <w:tab w:val="num" w:pos="5040"/>
        </w:tabs>
        <w:ind w:left="5040" w:hanging="360"/>
      </w:pPr>
      <w:rPr>
        <w:rFonts w:ascii="Arial" w:hAnsi="Arial" w:hint="default"/>
      </w:rPr>
    </w:lvl>
    <w:lvl w:ilvl="7" w:tplc="4342CE2A" w:tentative="1">
      <w:start w:val="1"/>
      <w:numFmt w:val="bullet"/>
      <w:lvlText w:val="•"/>
      <w:lvlJc w:val="left"/>
      <w:pPr>
        <w:tabs>
          <w:tab w:val="num" w:pos="5760"/>
        </w:tabs>
        <w:ind w:left="5760" w:hanging="360"/>
      </w:pPr>
      <w:rPr>
        <w:rFonts w:ascii="Arial" w:hAnsi="Arial" w:hint="default"/>
      </w:rPr>
    </w:lvl>
    <w:lvl w:ilvl="8" w:tplc="DCC2818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270721B"/>
    <w:multiLevelType w:val="hybridMultilevel"/>
    <w:tmpl w:val="90021932"/>
    <w:lvl w:ilvl="0" w:tplc="E846783A">
      <w:start w:val="1"/>
      <w:numFmt w:val="bullet"/>
      <w:lvlText w:val="•"/>
      <w:lvlJc w:val="left"/>
      <w:pPr>
        <w:tabs>
          <w:tab w:val="num" w:pos="720"/>
        </w:tabs>
        <w:ind w:left="720" w:hanging="360"/>
      </w:pPr>
      <w:rPr>
        <w:rFonts w:ascii="Arial" w:hAnsi="Arial" w:hint="default"/>
      </w:rPr>
    </w:lvl>
    <w:lvl w:ilvl="1" w:tplc="B56ED55A" w:tentative="1">
      <w:start w:val="1"/>
      <w:numFmt w:val="bullet"/>
      <w:lvlText w:val="•"/>
      <w:lvlJc w:val="left"/>
      <w:pPr>
        <w:tabs>
          <w:tab w:val="num" w:pos="1440"/>
        </w:tabs>
        <w:ind w:left="1440" w:hanging="360"/>
      </w:pPr>
      <w:rPr>
        <w:rFonts w:ascii="Arial" w:hAnsi="Arial" w:hint="default"/>
      </w:rPr>
    </w:lvl>
    <w:lvl w:ilvl="2" w:tplc="7C74FB6A" w:tentative="1">
      <w:start w:val="1"/>
      <w:numFmt w:val="bullet"/>
      <w:lvlText w:val="•"/>
      <w:lvlJc w:val="left"/>
      <w:pPr>
        <w:tabs>
          <w:tab w:val="num" w:pos="2160"/>
        </w:tabs>
        <w:ind w:left="2160" w:hanging="360"/>
      </w:pPr>
      <w:rPr>
        <w:rFonts w:ascii="Arial" w:hAnsi="Arial" w:hint="default"/>
      </w:rPr>
    </w:lvl>
    <w:lvl w:ilvl="3" w:tplc="DEA01DF2" w:tentative="1">
      <w:start w:val="1"/>
      <w:numFmt w:val="bullet"/>
      <w:lvlText w:val="•"/>
      <w:lvlJc w:val="left"/>
      <w:pPr>
        <w:tabs>
          <w:tab w:val="num" w:pos="2880"/>
        </w:tabs>
        <w:ind w:left="2880" w:hanging="360"/>
      </w:pPr>
      <w:rPr>
        <w:rFonts w:ascii="Arial" w:hAnsi="Arial" w:hint="default"/>
      </w:rPr>
    </w:lvl>
    <w:lvl w:ilvl="4" w:tplc="50846C9E" w:tentative="1">
      <w:start w:val="1"/>
      <w:numFmt w:val="bullet"/>
      <w:lvlText w:val="•"/>
      <w:lvlJc w:val="left"/>
      <w:pPr>
        <w:tabs>
          <w:tab w:val="num" w:pos="3600"/>
        </w:tabs>
        <w:ind w:left="3600" w:hanging="360"/>
      </w:pPr>
      <w:rPr>
        <w:rFonts w:ascii="Arial" w:hAnsi="Arial" w:hint="default"/>
      </w:rPr>
    </w:lvl>
    <w:lvl w:ilvl="5" w:tplc="74CEA226" w:tentative="1">
      <w:start w:val="1"/>
      <w:numFmt w:val="bullet"/>
      <w:lvlText w:val="•"/>
      <w:lvlJc w:val="left"/>
      <w:pPr>
        <w:tabs>
          <w:tab w:val="num" w:pos="4320"/>
        </w:tabs>
        <w:ind w:left="4320" w:hanging="360"/>
      </w:pPr>
      <w:rPr>
        <w:rFonts w:ascii="Arial" w:hAnsi="Arial" w:hint="default"/>
      </w:rPr>
    </w:lvl>
    <w:lvl w:ilvl="6" w:tplc="29B8BB42" w:tentative="1">
      <w:start w:val="1"/>
      <w:numFmt w:val="bullet"/>
      <w:lvlText w:val="•"/>
      <w:lvlJc w:val="left"/>
      <w:pPr>
        <w:tabs>
          <w:tab w:val="num" w:pos="5040"/>
        </w:tabs>
        <w:ind w:left="5040" w:hanging="360"/>
      </w:pPr>
      <w:rPr>
        <w:rFonts w:ascii="Arial" w:hAnsi="Arial" w:hint="default"/>
      </w:rPr>
    </w:lvl>
    <w:lvl w:ilvl="7" w:tplc="6BDA06DC" w:tentative="1">
      <w:start w:val="1"/>
      <w:numFmt w:val="bullet"/>
      <w:lvlText w:val="•"/>
      <w:lvlJc w:val="left"/>
      <w:pPr>
        <w:tabs>
          <w:tab w:val="num" w:pos="5760"/>
        </w:tabs>
        <w:ind w:left="5760" w:hanging="360"/>
      </w:pPr>
      <w:rPr>
        <w:rFonts w:ascii="Arial" w:hAnsi="Arial" w:hint="default"/>
      </w:rPr>
    </w:lvl>
    <w:lvl w:ilvl="8" w:tplc="AA04E1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B9654F"/>
    <w:multiLevelType w:val="hybridMultilevel"/>
    <w:tmpl w:val="A7E2FAEA"/>
    <w:lvl w:ilvl="0" w:tplc="9A6A5154">
      <w:start w:val="1"/>
      <w:numFmt w:val="bullet"/>
      <w:lvlText w:val=""/>
      <w:lvlJc w:val="left"/>
      <w:pPr>
        <w:tabs>
          <w:tab w:val="num" w:pos="720"/>
        </w:tabs>
        <w:ind w:left="720" w:hanging="360"/>
      </w:pPr>
      <w:rPr>
        <w:rFonts w:ascii="Wingdings" w:hAnsi="Wingdings" w:hint="default"/>
      </w:rPr>
    </w:lvl>
    <w:lvl w:ilvl="1" w:tplc="6F3E2F72" w:tentative="1">
      <w:start w:val="1"/>
      <w:numFmt w:val="bullet"/>
      <w:lvlText w:val=""/>
      <w:lvlJc w:val="left"/>
      <w:pPr>
        <w:tabs>
          <w:tab w:val="num" w:pos="1440"/>
        </w:tabs>
        <w:ind w:left="1440" w:hanging="360"/>
      </w:pPr>
      <w:rPr>
        <w:rFonts w:ascii="Wingdings" w:hAnsi="Wingdings" w:hint="default"/>
      </w:rPr>
    </w:lvl>
    <w:lvl w:ilvl="2" w:tplc="804C8B3E" w:tentative="1">
      <w:start w:val="1"/>
      <w:numFmt w:val="bullet"/>
      <w:lvlText w:val=""/>
      <w:lvlJc w:val="left"/>
      <w:pPr>
        <w:tabs>
          <w:tab w:val="num" w:pos="2160"/>
        </w:tabs>
        <w:ind w:left="2160" w:hanging="360"/>
      </w:pPr>
      <w:rPr>
        <w:rFonts w:ascii="Wingdings" w:hAnsi="Wingdings" w:hint="default"/>
      </w:rPr>
    </w:lvl>
    <w:lvl w:ilvl="3" w:tplc="37A2D328" w:tentative="1">
      <w:start w:val="1"/>
      <w:numFmt w:val="bullet"/>
      <w:lvlText w:val=""/>
      <w:lvlJc w:val="left"/>
      <w:pPr>
        <w:tabs>
          <w:tab w:val="num" w:pos="2880"/>
        </w:tabs>
        <w:ind w:left="2880" w:hanging="360"/>
      </w:pPr>
      <w:rPr>
        <w:rFonts w:ascii="Wingdings" w:hAnsi="Wingdings" w:hint="default"/>
      </w:rPr>
    </w:lvl>
    <w:lvl w:ilvl="4" w:tplc="50AE7CA2" w:tentative="1">
      <w:start w:val="1"/>
      <w:numFmt w:val="bullet"/>
      <w:lvlText w:val=""/>
      <w:lvlJc w:val="left"/>
      <w:pPr>
        <w:tabs>
          <w:tab w:val="num" w:pos="3600"/>
        </w:tabs>
        <w:ind w:left="3600" w:hanging="360"/>
      </w:pPr>
      <w:rPr>
        <w:rFonts w:ascii="Wingdings" w:hAnsi="Wingdings" w:hint="default"/>
      </w:rPr>
    </w:lvl>
    <w:lvl w:ilvl="5" w:tplc="EF16CF1A" w:tentative="1">
      <w:start w:val="1"/>
      <w:numFmt w:val="bullet"/>
      <w:lvlText w:val=""/>
      <w:lvlJc w:val="left"/>
      <w:pPr>
        <w:tabs>
          <w:tab w:val="num" w:pos="4320"/>
        </w:tabs>
        <w:ind w:left="4320" w:hanging="360"/>
      </w:pPr>
      <w:rPr>
        <w:rFonts w:ascii="Wingdings" w:hAnsi="Wingdings" w:hint="default"/>
      </w:rPr>
    </w:lvl>
    <w:lvl w:ilvl="6" w:tplc="9F96CD70" w:tentative="1">
      <w:start w:val="1"/>
      <w:numFmt w:val="bullet"/>
      <w:lvlText w:val=""/>
      <w:lvlJc w:val="left"/>
      <w:pPr>
        <w:tabs>
          <w:tab w:val="num" w:pos="5040"/>
        </w:tabs>
        <w:ind w:left="5040" w:hanging="360"/>
      </w:pPr>
      <w:rPr>
        <w:rFonts w:ascii="Wingdings" w:hAnsi="Wingdings" w:hint="default"/>
      </w:rPr>
    </w:lvl>
    <w:lvl w:ilvl="7" w:tplc="F1F01D8C" w:tentative="1">
      <w:start w:val="1"/>
      <w:numFmt w:val="bullet"/>
      <w:lvlText w:val=""/>
      <w:lvlJc w:val="left"/>
      <w:pPr>
        <w:tabs>
          <w:tab w:val="num" w:pos="5760"/>
        </w:tabs>
        <w:ind w:left="5760" w:hanging="360"/>
      </w:pPr>
      <w:rPr>
        <w:rFonts w:ascii="Wingdings" w:hAnsi="Wingdings" w:hint="default"/>
      </w:rPr>
    </w:lvl>
    <w:lvl w:ilvl="8" w:tplc="025253F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F5061F"/>
    <w:multiLevelType w:val="hybridMultilevel"/>
    <w:tmpl w:val="00DA151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573974D8"/>
    <w:multiLevelType w:val="hybridMultilevel"/>
    <w:tmpl w:val="85F0DEA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4" w15:restartNumberingAfterBreak="0">
    <w:nsid w:val="60043D50"/>
    <w:multiLevelType w:val="hybridMultilevel"/>
    <w:tmpl w:val="EA762D8A"/>
    <w:lvl w:ilvl="0" w:tplc="8D7658D6">
      <w:start w:val="1"/>
      <w:numFmt w:val="bullet"/>
      <w:lvlText w:val=""/>
      <w:lvlJc w:val="left"/>
      <w:pPr>
        <w:tabs>
          <w:tab w:val="num" w:pos="720"/>
        </w:tabs>
        <w:ind w:left="720" w:hanging="360"/>
      </w:pPr>
      <w:rPr>
        <w:rFonts w:ascii="Wingdings" w:hAnsi="Wingdings" w:hint="default"/>
      </w:rPr>
    </w:lvl>
    <w:lvl w:ilvl="1" w:tplc="8FD43FBA" w:tentative="1">
      <w:start w:val="1"/>
      <w:numFmt w:val="bullet"/>
      <w:lvlText w:val=""/>
      <w:lvlJc w:val="left"/>
      <w:pPr>
        <w:tabs>
          <w:tab w:val="num" w:pos="1440"/>
        </w:tabs>
        <w:ind w:left="1440" w:hanging="360"/>
      </w:pPr>
      <w:rPr>
        <w:rFonts w:ascii="Wingdings" w:hAnsi="Wingdings" w:hint="default"/>
      </w:rPr>
    </w:lvl>
    <w:lvl w:ilvl="2" w:tplc="350A3A74" w:tentative="1">
      <w:start w:val="1"/>
      <w:numFmt w:val="bullet"/>
      <w:lvlText w:val=""/>
      <w:lvlJc w:val="left"/>
      <w:pPr>
        <w:tabs>
          <w:tab w:val="num" w:pos="2160"/>
        </w:tabs>
        <w:ind w:left="2160" w:hanging="360"/>
      </w:pPr>
      <w:rPr>
        <w:rFonts w:ascii="Wingdings" w:hAnsi="Wingdings" w:hint="default"/>
      </w:rPr>
    </w:lvl>
    <w:lvl w:ilvl="3" w:tplc="E96C74E6" w:tentative="1">
      <w:start w:val="1"/>
      <w:numFmt w:val="bullet"/>
      <w:lvlText w:val=""/>
      <w:lvlJc w:val="left"/>
      <w:pPr>
        <w:tabs>
          <w:tab w:val="num" w:pos="2880"/>
        </w:tabs>
        <w:ind w:left="2880" w:hanging="360"/>
      </w:pPr>
      <w:rPr>
        <w:rFonts w:ascii="Wingdings" w:hAnsi="Wingdings" w:hint="default"/>
      </w:rPr>
    </w:lvl>
    <w:lvl w:ilvl="4" w:tplc="38929CE8" w:tentative="1">
      <w:start w:val="1"/>
      <w:numFmt w:val="bullet"/>
      <w:lvlText w:val=""/>
      <w:lvlJc w:val="left"/>
      <w:pPr>
        <w:tabs>
          <w:tab w:val="num" w:pos="3600"/>
        </w:tabs>
        <w:ind w:left="3600" w:hanging="360"/>
      </w:pPr>
      <w:rPr>
        <w:rFonts w:ascii="Wingdings" w:hAnsi="Wingdings" w:hint="default"/>
      </w:rPr>
    </w:lvl>
    <w:lvl w:ilvl="5" w:tplc="F6B2B7B6" w:tentative="1">
      <w:start w:val="1"/>
      <w:numFmt w:val="bullet"/>
      <w:lvlText w:val=""/>
      <w:lvlJc w:val="left"/>
      <w:pPr>
        <w:tabs>
          <w:tab w:val="num" w:pos="4320"/>
        </w:tabs>
        <w:ind w:left="4320" w:hanging="360"/>
      </w:pPr>
      <w:rPr>
        <w:rFonts w:ascii="Wingdings" w:hAnsi="Wingdings" w:hint="default"/>
      </w:rPr>
    </w:lvl>
    <w:lvl w:ilvl="6" w:tplc="66DA4B32" w:tentative="1">
      <w:start w:val="1"/>
      <w:numFmt w:val="bullet"/>
      <w:lvlText w:val=""/>
      <w:lvlJc w:val="left"/>
      <w:pPr>
        <w:tabs>
          <w:tab w:val="num" w:pos="5040"/>
        </w:tabs>
        <w:ind w:left="5040" w:hanging="360"/>
      </w:pPr>
      <w:rPr>
        <w:rFonts w:ascii="Wingdings" w:hAnsi="Wingdings" w:hint="default"/>
      </w:rPr>
    </w:lvl>
    <w:lvl w:ilvl="7" w:tplc="0A2A3D6E" w:tentative="1">
      <w:start w:val="1"/>
      <w:numFmt w:val="bullet"/>
      <w:lvlText w:val=""/>
      <w:lvlJc w:val="left"/>
      <w:pPr>
        <w:tabs>
          <w:tab w:val="num" w:pos="5760"/>
        </w:tabs>
        <w:ind w:left="5760" w:hanging="360"/>
      </w:pPr>
      <w:rPr>
        <w:rFonts w:ascii="Wingdings" w:hAnsi="Wingdings" w:hint="default"/>
      </w:rPr>
    </w:lvl>
    <w:lvl w:ilvl="8" w:tplc="F886BD3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970FB1"/>
    <w:multiLevelType w:val="multilevel"/>
    <w:tmpl w:val="5614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C71D9C"/>
    <w:multiLevelType w:val="multilevel"/>
    <w:tmpl w:val="211A305C"/>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C9C6E3E"/>
    <w:multiLevelType w:val="hybridMultilevel"/>
    <w:tmpl w:val="02D0641C"/>
    <w:lvl w:ilvl="0" w:tplc="06985478">
      <w:start w:val="1"/>
      <w:numFmt w:val="bullet"/>
      <w:lvlText w:val=""/>
      <w:lvlJc w:val="left"/>
      <w:pPr>
        <w:tabs>
          <w:tab w:val="num" w:pos="720"/>
        </w:tabs>
        <w:ind w:left="720" w:hanging="360"/>
      </w:pPr>
      <w:rPr>
        <w:rFonts w:ascii="Wingdings" w:hAnsi="Wingdings" w:hint="default"/>
      </w:rPr>
    </w:lvl>
    <w:lvl w:ilvl="1" w:tplc="EC702464" w:tentative="1">
      <w:start w:val="1"/>
      <w:numFmt w:val="bullet"/>
      <w:lvlText w:val=""/>
      <w:lvlJc w:val="left"/>
      <w:pPr>
        <w:tabs>
          <w:tab w:val="num" w:pos="1440"/>
        </w:tabs>
        <w:ind w:left="1440" w:hanging="360"/>
      </w:pPr>
      <w:rPr>
        <w:rFonts w:ascii="Wingdings" w:hAnsi="Wingdings" w:hint="default"/>
      </w:rPr>
    </w:lvl>
    <w:lvl w:ilvl="2" w:tplc="6A222DF0" w:tentative="1">
      <w:start w:val="1"/>
      <w:numFmt w:val="bullet"/>
      <w:lvlText w:val=""/>
      <w:lvlJc w:val="left"/>
      <w:pPr>
        <w:tabs>
          <w:tab w:val="num" w:pos="2160"/>
        </w:tabs>
        <w:ind w:left="2160" w:hanging="360"/>
      </w:pPr>
      <w:rPr>
        <w:rFonts w:ascii="Wingdings" w:hAnsi="Wingdings" w:hint="default"/>
      </w:rPr>
    </w:lvl>
    <w:lvl w:ilvl="3" w:tplc="BCDA66DE" w:tentative="1">
      <w:start w:val="1"/>
      <w:numFmt w:val="bullet"/>
      <w:lvlText w:val=""/>
      <w:lvlJc w:val="left"/>
      <w:pPr>
        <w:tabs>
          <w:tab w:val="num" w:pos="2880"/>
        </w:tabs>
        <w:ind w:left="2880" w:hanging="360"/>
      </w:pPr>
      <w:rPr>
        <w:rFonts w:ascii="Wingdings" w:hAnsi="Wingdings" w:hint="default"/>
      </w:rPr>
    </w:lvl>
    <w:lvl w:ilvl="4" w:tplc="BFB623A6" w:tentative="1">
      <w:start w:val="1"/>
      <w:numFmt w:val="bullet"/>
      <w:lvlText w:val=""/>
      <w:lvlJc w:val="left"/>
      <w:pPr>
        <w:tabs>
          <w:tab w:val="num" w:pos="3600"/>
        </w:tabs>
        <w:ind w:left="3600" w:hanging="360"/>
      </w:pPr>
      <w:rPr>
        <w:rFonts w:ascii="Wingdings" w:hAnsi="Wingdings" w:hint="default"/>
      </w:rPr>
    </w:lvl>
    <w:lvl w:ilvl="5" w:tplc="DC78898E" w:tentative="1">
      <w:start w:val="1"/>
      <w:numFmt w:val="bullet"/>
      <w:lvlText w:val=""/>
      <w:lvlJc w:val="left"/>
      <w:pPr>
        <w:tabs>
          <w:tab w:val="num" w:pos="4320"/>
        </w:tabs>
        <w:ind w:left="4320" w:hanging="360"/>
      </w:pPr>
      <w:rPr>
        <w:rFonts w:ascii="Wingdings" w:hAnsi="Wingdings" w:hint="default"/>
      </w:rPr>
    </w:lvl>
    <w:lvl w:ilvl="6" w:tplc="79BA6388" w:tentative="1">
      <w:start w:val="1"/>
      <w:numFmt w:val="bullet"/>
      <w:lvlText w:val=""/>
      <w:lvlJc w:val="left"/>
      <w:pPr>
        <w:tabs>
          <w:tab w:val="num" w:pos="5040"/>
        </w:tabs>
        <w:ind w:left="5040" w:hanging="360"/>
      </w:pPr>
      <w:rPr>
        <w:rFonts w:ascii="Wingdings" w:hAnsi="Wingdings" w:hint="default"/>
      </w:rPr>
    </w:lvl>
    <w:lvl w:ilvl="7" w:tplc="D9727378" w:tentative="1">
      <w:start w:val="1"/>
      <w:numFmt w:val="bullet"/>
      <w:lvlText w:val=""/>
      <w:lvlJc w:val="left"/>
      <w:pPr>
        <w:tabs>
          <w:tab w:val="num" w:pos="5760"/>
        </w:tabs>
        <w:ind w:left="5760" w:hanging="360"/>
      </w:pPr>
      <w:rPr>
        <w:rFonts w:ascii="Wingdings" w:hAnsi="Wingdings" w:hint="default"/>
      </w:rPr>
    </w:lvl>
    <w:lvl w:ilvl="8" w:tplc="32347D8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3D3D5D"/>
    <w:multiLevelType w:val="multilevel"/>
    <w:tmpl w:val="B328AB76"/>
    <w:lvl w:ilvl="0">
      <w:start w:val="1"/>
      <w:numFmt w:val="decimal"/>
      <w:lvlText w:val="%1."/>
      <w:lvlJc w:val="left"/>
      <w:pPr>
        <w:ind w:left="72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BEA107D"/>
    <w:multiLevelType w:val="hybridMultilevel"/>
    <w:tmpl w:val="97C4BE34"/>
    <w:lvl w:ilvl="0" w:tplc="7FD6D3F2">
      <w:start w:val="1"/>
      <w:numFmt w:val="bullet"/>
      <w:lvlText w:val=""/>
      <w:lvlJc w:val="left"/>
      <w:pPr>
        <w:tabs>
          <w:tab w:val="num" w:pos="720"/>
        </w:tabs>
        <w:ind w:left="720" w:hanging="360"/>
      </w:pPr>
      <w:rPr>
        <w:rFonts w:ascii="Wingdings" w:hAnsi="Wingdings" w:hint="default"/>
      </w:rPr>
    </w:lvl>
    <w:lvl w:ilvl="1" w:tplc="71CADD50" w:tentative="1">
      <w:start w:val="1"/>
      <w:numFmt w:val="bullet"/>
      <w:lvlText w:val=""/>
      <w:lvlJc w:val="left"/>
      <w:pPr>
        <w:tabs>
          <w:tab w:val="num" w:pos="1440"/>
        </w:tabs>
        <w:ind w:left="1440" w:hanging="360"/>
      </w:pPr>
      <w:rPr>
        <w:rFonts w:ascii="Wingdings" w:hAnsi="Wingdings" w:hint="default"/>
      </w:rPr>
    </w:lvl>
    <w:lvl w:ilvl="2" w:tplc="C05C13A6" w:tentative="1">
      <w:start w:val="1"/>
      <w:numFmt w:val="bullet"/>
      <w:lvlText w:val=""/>
      <w:lvlJc w:val="left"/>
      <w:pPr>
        <w:tabs>
          <w:tab w:val="num" w:pos="2160"/>
        </w:tabs>
        <w:ind w:left="2160" w:hanging="360"/>
      </w:pPr>
      <w:rPr>
        <w:rFonts w:ascii="Wingdings" w:hAnsi="Wingdings" w:hint="default"/>
      </w:rPr>
    </w:lvl>
    <w:lvl w:ilvl="3" w:tplc="2458B140" w:tentative="1">
      <w:start w:val="1"/>
      <w:numFmt w:val="bullet"/>
      <w:lvlText w:val=""/>
      <w:lvlJc w:val="left"/>
      <w:pPr>
        <w:tabs>
          <w:tab w:val="num" w:pos="2880"/>
        </w:tabs>
        <w:ind w:left="2880" w:hanging="360"/>
      </w:pPr>
      <w:rPr>
        <w:rFonts w:ascii="Wingdings" w:hAnsi="Wingdings" w:hint="default"/>
      </w:rPr>
    </w:lvl>
    <w:lvl w:ilvl="4" w:tplc="717C340A" w:tentative="1">
      <w:start w:val="1"/>
      <w:numFmt w:val="bullet"/>
      <w:lvlText w:val=""/>
      <w:lvlJc w:val="left"/>
      <w:pPr>
        <w:tabs>
          <w:tab w:val="num" w:pos="3600"/>
        </w:tabs>
        <w:ind w:left="3600" w:hanging="360"/>
      </w:pPr>
      <w:rPr>
        <w:rFonts w:ascii="Wingdings" w:hAnsi="Wingdings" w:hint="default"/>
      </w:rPr>
    </w:lvl>
    <w:lvl w:ilvl="5" w:tplc="B8087C6A" w:tentative="1">
      <w:start w:val="1"/>
      <w:numFmt w:val="bullet"/>
      <w:lvlText w:val=""/>
      <w:lvlJc w:val="left"/>
      <w:pPr>
        <w:tabs>
          <w:tab w:val="num" w:pos="4320"/>
        </w:tabs>
        <w:ind w:left="4320" w:hanging="360"/>
      </w:pPr>
      <w:rPr>
        <w:rFonts w:ascii="Wingdings" w:hAnsi="Wingdings" w:hint="default"/>
      </w:rPr>
    </w:lvl>
    <w:lvl w:ilvl="6" w:tplc="4A52B224" w:tentative="1">
      <w:start w:val="1"/>
      <w:numFmt w:val="bullet"/>
      <w:lvlText w:val=""/>
      <w:lvlJc w:val="left"/>
      <w:pPr>
        <w:tabs>
          <w:tab w:val="num" w:pos="5040"/>
        </w:tabs>
        <w:ind w:left="5040" w:hanging="360"/>
      </w:pPr>
      <w:rPr>
        <w:rFonts w:ascii="Wingdings" w:hAnsi="Wingdings" w:hint="default"/>
      </w:rPr>
    </w:lvl>
    <w:lvl w:ilvl="7" w:tplc="82CA1972" w:tentative="1">
      <w:start w:val="1"/>
      <w:numFmt w:val="bullet"/>
      <w:lvlText w:val=""/>
      <w:lvlJc w:val="left"/>
      <w:pPr>
        <w:tabs>
          <w:tab w:val="num" w:pos="5760"/>
        </w:tabs>
        <w:ind w:left="5760" w:hanging="360"/>
      </w:pPr>
      <w:rPr>
        <w:rFonts w:ascii="Wingdings" w:hAnsi="Wingdings" w:hint="default"/>
      </w:rPr>
    </w:lvl>
    <w:lvl w:ilvl="8" w:tplc="76C4D35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0C05E6"/>
    <w:multiLevelType w:val="hybridMultilevel"/>
    <w:tmpl w:val="EAF43C3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3"/>
  </w:num>
  <w:num w:numId="2">
    <w:abstractNumId w:val="20"/>
  </w:num>
  <w:num w:numId="3">
    <w:abstractNumId w:val="12"/>
  </w:num>
  <w:num w:numId="4">
    <w:abstractNumId w:val="5"/>
  </w:num>
  <w:num w:numId="5">
    <w:abstractNumId w:val="15"/>
  </w:num>
  <w:num w:numId="6">
    <w:abstractNumId w:val="0"/>
  </w:num>
  <w:num w:numId="7">
    <w:abstractNumId w:val="3"/>
  </w:num>
  <w:num w:numId="8">
    <w:abstractNumId w:val="18"/>
  </w:num>
  <w:num w:numId="9">
    <w:abstractNumId w:val="16"/>
  </w:num>
  <w:num w:numId="10">
    <w:abstractNumId w:val="4"/>
  </w:num>
  <w:num w:numId="11">
    <w:abstractNumId w:val="6"/>
  </w:num>
  <w:num w:numId="12">
    <w:abstractNumId w:val="7"/>
  </w:num>
  <w:num w:numId="13">
    <w:abstractNumId w:val="10"/>
  </w:num>
  <w:num w:numId="14">
    <w:abstractNumId w:val="2"/>
  </w:num>
  <w:num w:numId="15">
    <w:abstractNumId w:val="9"/>
  </w:num>
  <w:num w:numId="16">
    <w:abstractNumId w:val="14"/>
  </w:num>
  <w:num w:numId="17">
    <w:abstractNumId w:val="8"/>
  </w:num>
  <w:num w:numId="18">
    <w:abstractNumId w:val="1"/>
  </w:num>
  <w:num w:numId="19">
    <w:abstractNumId w:val="19"/>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315"/>
    <w:rsid w:val="00001613"/>
    <w:rsid w:val="0001245B"/>
    <w:rsid w:val="00012EB8"/>
    <w:rsid w:val="000153B0"/>
    <w:rsid w:val="00015E1C"/>
    <w:rsid w:val="00016B02"/>
    <w:rsid w:val="00017AC0"/>
    <w:rsid w:val="00023082"/>
    <w:rsid w:val="000269AB"/>
    <w:rsid w:val="00026D1E"/>
    <w:rsid w:val="00026DD4"/>
    <w:rsid w:val="000274D4"/>
    <w:rsid w:val="00040B29"/>
    <w:rsid w:val="00041E63"/>
    <w:rsid w:val="00046D6A"/>
    <w:rsid w:val="000575E2"/>
    <w:rsid w:val="00065D10"/>
    <w:rsid w:val="00066006"/>
    <w:rsid w:val="0006644D"/>
    <w:rsid w:val="00070C33"/>
    <w:rsid w:val="00070EAC"/>
    <w:rsid w:val="0007781D"/>
    <w:rsid w:val="00082099"/>
    <w:rsid w:val="00082843"/>
    <w:rsid w:val="00086B51"/>
    <w:rsid w:val="0009478D"/>
    <w:rsid w:val="00095706"/>
    <w:rsid w:val="00096FFA"/>
    <w:rsid w:val="000A64A0"/>
    <w:rsid w:val="000A6877"/>
    <w:rsid w:val="000B2731"/>
    <w:rsid w:val="000B57BA"/>
    <w:rsid w:val="000B72DC"/>
    <w:rsid w:val="000C08C3"/>
    <w:rsid w:val="000C2BE3"/>
    <w:rsid w:val="000C32BF"/>
    <w:rsid w:val="000C3909"/>
    <w:rsid w:val="000C64DA"/>
    <w:rsid w:val="000D0182"/>
    <w:rsid w:val="000D34C3"/>
    <w:rsid w:val="000E08D0"/>
    <w:rsid w:val="000E0B64"/>
    <w:rsid w:val="000E72EA"/>
    <w:rsid w:val="000F3281"/>
    <w:rsid w:val="000F502B"/>
    <w:rsid w:val="000F5662"/>
    <w:rsid w:val="001107F0"/>
    <w:rsid w:val="00114317"/>
    <w:rsid w:val="0011699C"/>
    <w:rsid w:val="00117E33"/>
    <w:rsid w:val="001201E1"/>
    <w:rsid w:val="00121211"/>
    <w:rsid w:val="00123129"/>
    <w:rsid w:val="00124AB1"/>
    <w:rsid w:val="001261A4"/>
    <w:rsid w:val="001372D7"/>
    <w:rsid w:val="00140599"/>
    <w:rsid w:val="00141040"/>
    <w:rsid w:val="0014146F"/>
    <w:rsid w:val="001471AD"/>
    <w:rsid w:val="00151E11"/>
    <w:rsid w:val="00151E65"/>
    <w:rsid w:val="00162734"/>
    <w:rsid w:val="00172AFF"/>
    <w:rsid w:val="001734D6"/>
    <w:rsid w:val="00180B14"/>
    <w:rsid w:val="00180B96"/>
    <w:rsid w:val="00181F30"/>
    <w:rsid w:val="001848C6"/>
    <w:rsid w:val="00184BFD"/>
    <w:rsid w:val="00184CD9"/>
    <w:rsid w:val="001865D0"/>
    <w:rsid w:val="00187543"/>
    <w:rsid w:val="00197E52"/>
    <w:rsid w:val="001A6FD8"/>
    <w:rsid w:val="001B29CA"/>
    <w:rsid w:val="001B2BC0"/>
    <w:rsid w:val="001B59D7"/>
    <w:rsid w:val="001B6922"/>
    <w:rsid w:val="001C1C11"/>
    <w:rsid w:val="001C363F"/>
    <w:rsid w:val="001C3B8A"/>
    <w:rsid w:val="001D1689"/>
    <w:rsid w:val="001D6686"/>
    <w:rsid w:val="001E0C3D"/>
    <w:rsid w:val="001F0CF4"/>
    <w:rsid w:val="001F16C9"/>
    <w:rsid w:val="001F25B5"/>
    <w:rsid w:val="001F3BDB"/>
    <w:rsid w:val="001F7022"/>
    <w:rsid w:val="00202EC9"/>
    <w:rsid w:val="002037F2"/>
    <w:rsid w:val="00204B1D"/>
    <w:rsid w:val="00207724"/>
    <w:rsid w:val="00207A96"/>
    <w:rsid w:val="002104E8"/>
    <w:rsid w:val="00224DE1"/>
    <w:rsid w:val="0022616D"/>
    <w:rsid w:val="00233DBF"/>
    <w:rsid w:val="00233FD6"/>
    <w:rsid w:val="00236491"/>
    <w:rsid w:val="00241063"/>
    <w:rsid w:val="00246F19"/>
    <w:rsid w:val="00247A89"/>
    <w:rsid w:val="002502CD"/>
    <w:rsid w:val="002546B2"/>
    <w:rsid w:val="00255F9E"/>
    <w:rsid w:val="00257B2C"/>
    <w:rsid w:val="00266EF4"/>
    <w:rsid w:val="00271F86"/>
    <w:rsid w:val="00274487"/>
    <w:rsid w:val="00274699"/>
    <w:rsid w:val="002859D8"/>
    <w:rsid w:val="002900DE"/>
    <w:rsid w:val="002919BB"/>
    <w:rsid w:val="00293FF5"/>
    <w:rsid w:val="00295032"/>
    <w:rsid w:val="002A3FF7"/>
    <w:rsid w:val="002B0516"/>
    <w:rsid w:val="002B1ABC"/>
    <w:rsid w:val="002B3251"/>
    <w:rsid w:val="002B3280"/>
    <w:rsid w:val="002B6AEE"/>
    <w:rsid w:val="002C06EA"/>
    <w:rsid w:val="002C42DF"/>
    <w:rsid w:val="002D247C"/>
    <w:rsid w:val="002D2D3E"/>
    <w:rsid w:val="002D3579"/>
    <w:rsid w:val="002D50A7"/>
    <w:rsid w:val="002E154C"/>
    <w:rsid w:val="002E6B4F"/>
    <w:rsid w:val="002F0FAC"/>
    <w:rsid w:val="002F0FE3"/>
    <w:rsid w:val="002F2D53"/>
    <w:rsid w:val="002F6AF2"/>
    <w:rsid w:val="002F7139"/>
    <w:rsid w:val="00302713"/>
    <w:rsid w:val="003069B5"/>
    <w:rsid w:val="003121A5"/>
    <w:rsid w:val="003214B9"/>
    <w:rsid w:val="003214FE"/>
    <w:rsid w:val="0032455B"/>
    <w:rsid w:val="00325492"/>
    <w:rsid w:val="00325D10"/>
    <w:rsid w:val="00325F1C"/>
    <w:rsid w:val="003307CC"/>
    <w:rsid w:val="003342F4"/>
    <w:rsid w:val="0033454C"/>
    <w:rsid w:val="00335158"/>
    <w:rsid w:val="00335DE1"/>
    <w:rsid w:val="00345B14"/>
    <w:rsid w:val="00347878"/>
    <w:rsid w:val="00347DFC"/>
    <w:rsid w:val="0035357D"/>
    <w:rsid w:val="0035739E"/>
    <w:rsid w:val="0036068C"/>
    <w:rsid w:val="00360F9F"/>
    <w:rsid w:val="003757C4"/>
    <w:rsid w:val="00375AC3"/>
    <w:rsid w:val="0037687A"/>
    <w:rsid w:val="003801CE"/>
    <w:rsid w:val="00385F7A"/>
    <w:rsid w:val="0038665D"/>
    <w:rsid w:val="003924F5"/>
    <w:rsid w:val="00392A3B"/>
    <w:rsid w:val="00394315"/>
    <w:rsid w:val="003B2752"/>
    <w:rsid w:val="003B4DA8"/>
    <w:rsid w:val="003B7B09"/>
    <w:rsid w:val="003C0775"/>
    <w:rsid w:val="003C4EEE"/>
    <w:rsid w:val="003C557F"/>
    <w:rsid w:val="003D29DB"/>
    <w:rsid w:val="003D4314"/>
    <w:rsid w:val="003E4A63"/>
    <w:rsid w:val="003E59C4"/>
    <w:rsid w:val="003F2715"/>
    <w:rsid w:val="003F6956"/>
    <w:rsid w:val="003F71D8"/>
    <w:rsid w:val="00401E87"/>
    <w:rsid w:val="00402D72"/>
    <w:rsid w:val="004053DE"/>
    <w:rsid w:val="004118E7"/>
    <w:rsid w:val="00411A94"/>
    <w:rsid w:val="0042269E"/>
    <w:rsid w:val="00423B90"/>
    <w:rsid w:val="0042534A"/>
    <w:rsid w:val="00430A72"/>
    <w:rsid w:val="004326C1"/>
    <w:rsid w:val="00440B44"/>
    <w:rsid w:val="00442048"/>
    <w:rsid w:val="0045284B"/>
    <w:rsid w:val="0045472B"/>
    <w:rsid w:val="00461FC5"/>
    <w:rsid w:val="004652B6"/>
    <w:rsid w:val="00465F02"/>
    <w:rsid w:val="00481D77"/>
    <w:rsid w:val="004829F6"/>
    <w:rsid w:val="00483FE9"/>
    <w:rsid w:val="0048700C"/>
    <w:rsid w:val="00490B0D"/>
    <w:rsid w:val="004939A0"/>
    <w:rsid w:val="00493CA4"/>
    <w:rsid w:val="004A616A"/>
    <w:rsid w:val="004C3AA6"/>
    <w:rsid w:val="004C68C5"/>
    <w:rsid w:val="004D56F2"/>
    <w:rsid w:val="004D624B"/>
    <w:rsid w:val="004D67BA"/>
    <w:rsid w:val="004E1046"/>
    <w:rsid w:val="004E4A29"/>
    <w:rsid w:val="004E6B3A"/>
    <w:rsid w:val="004F4FBF"/>
    <w:rsid w:val="004F57AE"/>
    <w:rsid w:val="00503D30"/>
    <w:rsid w:val="00510673"/>
    <w:rsid w:val="00511F43"/>
    <w:rsid w:val="00513378"/>
    <w:rsid w:val="0051466D"/>
    <w:rsid w:val="00515395"/>
    <w:rsid w:val="00523B89"/>
    <w:rsid w:val="005340E7"/>
    <w:rsid w:val="0053492E"/>
    <w:rsid w:val="005410C6"/>
    <w:rsid w:val="005419D0"/>
    <w:rsid w:val="00546FB8"/>
    <w:rsid w:val="00552A6C"/>
    <w:rsid w:val="005571EA"/>
    <w:rsid w:val="00560A9B"/>
    <w:rsid w:val="0056117E"/>
    <w:rsid w:val="005654C9"/>
    <w:rsid w:val="00565CA0"/>
    <w:rsid w:val="00566BA4"/>
    <w:rsid w:val="005703FE"/>
    <w:rsid w:val="0057278E"/>
    <w:rsid w:val="0057307E"/>
    <w:rsid w:val="00573B78"/>
    <w:rsid w:val="00574748"/>
    <w:rsid w:val="0057549D"/>
    <w:rsid w:val="00580579"/>
    <w:rsid w:val="005818D9"/>
    <w:rsid w:val="005829F0"/>
    <w:rsid w:val="00584EAA"/>
    <w:rsid w:val="0059052F"/>
    <w:rsid w:val="005943E7"/>
    <w:rsid w:val="00595A97"/>
    <w:rsid w:val="00596C33"/>
    <w:rsid w:val="005978E7"/>
    <w:rsid w:val="005A7897"/>
    <w:rsid w:val="005B2493"/>
    <w:rsid w:val="005B5DB9"/>
    <w:rsid w:val="005C4C27"/>
    <w:rsid w:val="005C72CB"/>
    <w:rsid w:val="005D215F"/>
    <w:rsid w:val="005D640C"/>
    <w:rsid w:val="005E2E2B"/>
    <w:rsid w:val="005E483B"/>
    <w:rsid w:val="005E50CF"/>
    <w:rsid w:val="00600534"/>
    <w:rsid w:val="006043DF"/>
    <w:rsid w:val="006062F0"/>
    <w:rsid w:val="00607111"/>
    <w:rsid w:val="00607E75"/>
    <w:rsid w:val="006131D6"/>
    <w:rsid w:val="0061740B"/>
    <w:rsid w:val="006228D9"/>
    <w:rsid w:val="006231F6"/>
    <w:rsid w:val="0063075D"/>
    <w:rsid w:val="00631385"/>
    <w:rsid w:val="0063561B"/>
    <w:rsid w:val="00643AB6"/>
    <w:rsid w:val="00644423"/>
    <w:rsid w:val="006454D2"/>
    <w:rsid w:val="00646DEC"/>
    <w:rsid w:val="006523B4"/>
    <w:rsid w:val="00654BDC"/>
    <w:rsid w:val="006553F4"/>
    <w:rsid w:val="00660D1D"/>
    <w:rsid w:val="006656EE"/>
    <w:rsid w:val="0066679B"/>
    <w:rsid w:val="00671897"/>
    <w:rsid w:val="00672065"/>
    <w:rsid w:val="00676476"/>
    <w:rsid w:val="00687E28"/>
    <w:rsid w:val="006926E9"/>
    <w:rsid w:val="00694423"/>
    <w:rsid w:val="006A57F3"/>
    <w:rsid w:val="006B1919"/>
    <w:rsid w:val="006B75B9"/>
    <w:rsid w:val="006C218B"/>
    <w:rsid w:val="006C5F3E"/>
    <w:rsid w:val="006D048E"/>
    <w:rsid w:val="006E1435"/>
    <w:rsid w:val="006F4794"/>
    <w:rsid w:val="006F77C5"/>
    <w:rsid w:val="00701728"/>
    <w:rsid w:val="00702101"/>
    <w:rsid w:val="0070371F"/>
    <w:rsid w:val="00706273"/>
    <w:rsid w:val="00713281"/>
    <w:rsid w:val="00716F1C"/>
    <w:rsid w:val="00723974"/>
    <w:rsid w:val="007342BD"/>
    <w:rsid w:val="00741A06"/>
    <w:rsid w:val="007530C7"/>
    <w:rsid w:val="007615FD"/>
    <w:rsid w:val="00761B45"/>
    <w:rsid w:val="00764799"/>
    <w:rsid w:val="0077041B"/>
    <w:rsid w:val="00775E58"/>
    <w:rsid w:val="007815F6"/>
    <w:rsid w:val="00781D4A"/>
    <w:rsid w:val="00782BD0"/>
    <w:rsid w:val="007908E1"/>
    <w:rsid w:val="00797E1F"/>
    <w:rsid w:val="007A07B7"/>
    <w:rsid w:val="007A2A60"/>
    <w:rsid w:val="007A4C03"/>
    <w:rsid w:val="007B131C"/>
    <w:rsid w:val="007B27CD"/>
    <w:rsid w:val="007B3873"/>
    <w:rsid w:val="007B5FB4"/>
    <w:rsid w:val="007C69D1"/>
    <w:rsid w:val="007D3840"/>
    <w:rsid w:val="007D525A"/>
    <w:rsid w:val="007D7BBB"/>
    <w:rsid w:val="007E1147"/>
    <w:rsid w:val="007E319A"/>
    <w:rsid w:val="007E3882"/>
    <w:rsid w:val="007F0589"/>
    <w:rsid w:val="007F1673"/>
    <w:rsid w:val="007F21C7"/>
    <w:rsid w:val="007F55F2"/>
    <w:rsid w:val="007F5F27"/>
    <w:rsid w:val="00802AD6"/>
    <w:rsid w:val="008039A2"/>
    <w:rsid w:val="00812168"/>
    <w:rsid w:val="008127C1"/>
    <w:rsid w:val="008132B9"/>
    <w:rsid w:val="0082057E"/>
    <w:rsid w:val="00823275"/>
    <w:rsid w:val="00832334"/>
    <w:rsid w:val="00832732"/>
    <w:rsid w:val="00834435"/>
    <w:rsid w:val="008363CA"/>
    <w:rsid w:val="0084054B"/>
    <w:rsid w:val="008412DC"/>
    <w:rsid w:val="008429B0"/>
    <w:rsid w:val="00851A19"/>
    <w:rsid w:val="0085358D"/>
    <w:rsid w:val="008542CD"/>
    <w:rsid w:val="00854C8F"/>
    <w:rsid w:val="00860976"/>
    <w:rsid w:val="0086267C"/>
    <w:rsid w:val="00862E97"/>
    <w:rsid w:val="008633A6"/>
    <w:rsid w:val="0086453B"/>
    <w:rsid w:val="00871301"/>
    <w:rsid w:val="00885742"/>
    <w:rsid w:val="008943FD"/>
    <w:rsid w:val="008A1EA9"/>
    <w:rsid w:val="008A2884"/>
    <w:rsid w:val="008A5926"/>
    <w:rsid w:val="008A5F4C"/>
    <w:rsid w:val="008B181A"/>
    <w:rsid w:val="008B6B2A"/>
    <w:rsid w:val="008C2CAD"/>
    <w:rsid w:val="008C4107"/>
    <w:rsid w:val="008C720F"/>
    <w:rsid w:val="008D1D4B"/>
    <w:rsid w:val="008D35FE"/>
    <w:rsid w:val="008D6009"/>
    <w:rsid w:val="008E1E71"/>
    <w:rsid w:val="008E33E0"/>
    <w:rsid w:val="008E4E36"/>
    <w:rsid w:val="008F3B86"/>
    <w:rsid w:val="00900E83"/>
    <w:rsid w:val="00902030"/>
    <w:rsid w:val="00911561"/>
    <w:rsid w:val="00912AEF"/>
    <w:rsid w:val="009141E1"/>
    <w:rsid w:val="00916E06"/>
    <w:rsid w:val="0092712F"/>
    <w:rsid w:val="009325A5"/>
    <w:rsid w:val="009336C3"/>
    <w:rsid w:val="00935BA7"/>
    <w:rsid w:val="009459E5"/>
    <w:rsid w:val="00945DA4"/>
    <w:rsid w:val="00953A06"/>
    <w:rsid w:val="00955893"/>
    <w:rsid w:val="009564BE"/>
    <w:rsid w:val="009719A1"/>
    <w:rsid w:val="00972FDD"/>
    <w:rsid w:val="0097366C"/>
    <w:rsid w:val="00975268"/>
    <w:rsid w:val="00975B1F"/>
    <w:rsid w:val="00976DF8"/>
    <w:rsid w:val="00983EBE"/>
    <w:rsid w:val="00986766"/>
    <w:rsid w:val="0099314C"/>
    <w:rsid w:val="009970BD"/>
    <w:rsid w:val="009A0DC2"/>
    <w:rsid w:val="009A68D6"/>
    <w:rsid w:val="009B24DB"/>
    <w:rsid w:val="009B29C9"/>
    <w:rsid w:val="009B3BE2"/>
    <w:rsid w:val="009C60BC"/>
    <w:rsid w:val="009D5C4C"/>
    <w:rsid w:val="009D68BA"/>
    <w:rsid w:val="009D79EA"/>
    <w:rsid w:val="009D7FAD"/>
    <w:rsid w:val="009E6E8A"/>
    <w:rsid w:val="009E78DE"/>
    <w:rsid w:val="009F202E"/>
    <w:rsid w:val="009F32EF"/>
    <w:rsid w:val="00A04DC0"/>
    <w:rsid w:val="00A24C24"/>
    <w:rsid w:val="00A34C04"/>
    <w:rsid w:val="00A6055F"/>
    <w:rsid w:val="00A65D4F"/>
    <w:rsid w:val="00A776F2"/>
    <w:rsid w:val="00A84517"/>
    <w:rsid w:val="00A867C4"/>
    <w:rsid w:val="00A926B1"/>
    <w:rsid w:val="00A9435C"/>
    <w:rsid w:val="00A95B74"/>
    <w:rsid w:val="00AA3DA2"/>
    <w:rsid w:val="00AB321F"/>
    <w:rsid w:val="00AB38C3"/>
    <w:rsid w:val="00AB4B16"/>
    <w:rsid w:val="00AB6B66"/>
    <w:rsid w:val="00AC2225"/>
    <w:rsid w:val="00AC4ECB"/>
    <w:rsid w:val="00AC4FFF"/>
    <w:rsid w:val="00AC58C9"/>
    <w:rsid w:val="00AC628C"/>
    <w:rsid w:val="00AC7BBE"/>
    <w:rsid w:val="00AD0CED"/>
    <w:rsid w:val="00AD2AD9"/>
    <w:rsid w:val="00AD5FF0"/>
    <w:rsid w:val="00AD6833"/>
    <w:rsid w:val="00AD7DBB"/>
    <w:rsid w:val="00AE1863"/>
    <w:rsid w:val="00AE7632"/>
    <w:rsid w:val="00AF2BA9"/>
    <w:rsid w:val="00AF3149"/>
    <w:rsid w:val="00AF52B7"/>
    <w:rsid w:val="00AF7890"/>
    <w:rsid w:val="00B013F6"/>
    <w:rsid w:val="00B136AD"/>
    <w:rsid w:val="00B1675A"/>
    <w:rsid w:val="00B225DF"/>
    <w:rsid w:val="00B3219C"/>
    <w:rsid w:val="00B340E6"/>
    <w:rsid w:val="00B4150D"/>
    <w:rsid w:val="00B45B5A"/>
    <w:rsid w:val="00B568BA"/>
    <w:rsid w:val="00B6290F"/>
    <w:rsid w:val="00B632A6"/>
    <w:rsid w:val="00B727A2"/>
    <w:rsid w:val="00B74181"/>
    <w:rsid w:val="00B77531"/>
    <w:rsid w:val="00B775D1"/>
    <w:rsid w:val="00B83F37"/>
    <w:rsid w:val="00B8557D"/>
    <w:rsid w:val="00B855A2"/>
    <w:rsid w:val="00B95278"/>
    <w:rsid w:val="00B96956"/>
    <w:rsid w:val="00BA16EA"/>
    <w:rsid w:val="00BA1F6F"/>
    <w:rsid w:val="00BA5AE3"/>
    <w:rsid w:val="00BC0FDA"/>
    <w:rsid w:val="00BC6D6C"/>
    <w:rsid w:val="00BD2777"/>
    <w:rsid w:val="00BD3D45"/>
    <w:rsid w:val="00BE1A30"/>
    <w:rsid w:val="00BE7101"/>
    <w:rsid w:val="00BF0839"/>
    <w:rsid w:val="00BF0BB6"/>
    <w:rsid w:val="00BF204B"/>
    <w:rsid w:val="00C05D91"/>
    <w:rsid w:val="00C1022D"/>
    <w:rsid w:val="00C111C3"/>
    <w:rsid w:val="00C24D77"/>
    <w:rsid w:val="00C43E0E"/>
    <w:rsid w:val="00C44199"/>
    <w:rsid w:val="00C55CBA"/>
    <w:rsid w:val="00C570CD"/>
    <w:rsid w:val="00C60BB6"/>
    <w:rsid w:val="00C61466"/>
    <w:rsid w:val="00C63407"/>
    <w:rsid w:val="00C64AE3"/>
    <w:rsid w:val="00C8541A"/>
    <w:rsid w:val="00C918B1"/>
    <w:rsid w:val="00C9337E"/>
    <w:rsid w:val="00C9420B"/>
    <w:rsid w:val="00C94299"/>
    <w:rsid w:val="00C94F3E"/>
    <w:rsid w:val="00C9787C"/>
    <w:rsid w:val="00CA33C1"/>
    <w:rsid w:val="00CA3C8A"/>
    <w:rsid w:val="00CB1140"/>
    <w:rsid w:val="00CC5E61"/>
    <w:rsid w:val="00CD479C"/>
    <w:rsid w:val="00CE6506"/>
    <w:rsid w:val="00CF12C9"/>
    <w:rsid w:val="00CF3CB4"/>
    <w:rsid w:val="00D00A70"/>
    <w:rsid w:val="00D00EFF"/>
    <w:rsid w:val="00D01C38"/>
    <w:rsid w:val="00D0235C"/>
    <w:rsid w:val="00D042EC"/>
    <w:rsid w:val="00D119B0"/>
    <w:rsid w:val="00D14274"/>
    <w:rsid w:val="00D2253E"/>
    <w:rsid w:val="00D30475"/>
    <w:rsid w:val="00D339C8"/>
    <w:rsid w:val="00D40AF7"/>
    <w:rsid w:val="00D557FA"/>
    <w:rsid w:val="00D63C71"/>
    <w:rsid w:val="00D644E6"/>
    <w:rsid w:val="00D66664"/>
    <w:rsid w:val="00D76471"/>
    <w:rsid w:val="00D82334"/>
    <w:rsid w:val="00D8527C"/>
    <w:rsid w:val="00D90BA5"/>
    <w:rsid w:val="00D91EED"/>
    <w:rsid w:val="00D96756"/>
    <w:rsid w:val="00D97BB9"/>
    <w:rsid w:val="00DA36EF"/>
    <w:rsid w:val="00DA4317"/>
    <w:rsid w:val="00DB60A4"/>
    <w:rsid w:val="00DC22C3"/>
    <w:rsid w:val="00DC68A2"/>
    <w:rsid w:val="00DD38B2"/>
    <w:rsid w:val="00DD78A9"/>
    <w:rsid w:val="00DE7B34"/>
    <w:rsid w:val="00DF0423"/>
    <w:rsid w:val="00DF2953"/>
    <w:rsid w:val="00DF5C23"/>
    <w:rsid w:val="00DF6ED5"/>
    <w:rsid w:val="00E028C3"/>
    <w:rsid w:val="00E03086"/>
    <w:rsid w:val="00E13379"/>
    <w:rsid w:val="00E231B0"/>
    <w:rsid w:val="00E26A62"/>
    <w:rsid w:val="00E306CF"/>
    <w:rsid w:val="00E32CB5"/>
    <w:rsid w:val="00E364EB"/>
    <w:rsid w:val="00E376AD"/>
    <w:rsid w:val="00E45A7A"/>
    <w:rsid w:val="00E513FD"/>
    <w:rsid w:val="00E63F6C"/>
    <w:rsid w:val="00E646B9"/>
    <w:rsid w:val="00E771B1"/>
    <w:rsid w:val="00E77576"/>
    <w:rsid w:val="00E77656"/>
    <w:rsid w:val="00E82829"/>
    <w:rsid w:val="00E86998"/>
    <w:rsid w:val="00E875A7"/>
    <w:rsid w:val="00E87D94"/>
    <w:rsid w:val="00E914D3"/>
    <w:rsid w:val="00E926CD"/>
    <w:rsid w:val="00E976C4"/>
    <w:rsid w:val="00EA095F"/>
    <w:rsid w:val="00EA7C41"/>
    <w:rsid w:val="00EA7DF3"/>
    <w:rsid w:val="00EB641C"/>
    <w:rsid w:val="00EC682F"/>
    <w:rsid w:val="00EE0C3F"/>
    <w:rsid w:val="00EE0CA4"/>
    <w:rsid w:val="00EE4039"/>
    <w:rsid w:val="00EE71A5"/>
    <w:rsid w:val="00EF0398"/>
    <w:rsid w:val="00EF35EB"/>
    <w:rsid w:val="00F00533"/>
    <w:rsid w:val="00F034E2"/>
    <w:rsid w:val="00F04BEC"/>
    <w:rsid w:val="00F05041"/>
    <w:rsid w:val="00F13B4B"/>
    <w:rsid w:val="00F26B78"/>
    <w:rsid w:val="00F32949"/>
    <w:rsid w:val="00F343BB"/>
    <w:rsid w:val="00F353BF"/>
    <w:rsid w:val="00F3563D"/>
    <w:rsid w:val="00F4461B"/>
    <w:rsid w:val="00F546EB"/>
    <w:rsid w:val="00F5479B"/>
    <w:rsid w:val="00F560EE"/>
    <w:rsid w:val="00F577EA"/>
    <w:rsid w:val="00F620CC"/>
    <w:rsid w:val="00F6617E"/>
    <w:rsid w:val="00F679E7"/>
    <w:rsid w:val="00F67A89"/>
    <w:rsid w:val="00F709BF"/>
    <w:rsid w:val="00F734F3"/>
    <w:rsid w:val="00F73779"/>
    <w:rsid w:val="00F802A4"/>
    <w:rsid w:val="00F863A4"/>
    <w:rsid w:val="00F87B30"/>
    <w:rsid w:val="00F90199"/>
    <w:rsid w:val="00F95490"/>
    <w:rsid w:val="00F95821"/>
    <w:rsid w:val="00F95B53"/>
    <w:rsid w:val="00FA0771"/>
    <w:rsid w:val="00FA1C56"/>
    <w:rsid w:val="00FB4F3D"/>
    <w:rsid w:val="00FC0B21"/>
    <w:rsid w:val="00FC1BA8"/>
    <w:rsid w:val="00FC2C5E"/>
    <w:rsid w:val="00FC5DA9"/>
    <w:rsid w:val="00FD3E4A"/>
    <w:rsid w:val="00FD5C6A"/>
    <w:rsid w:val="00FD6B67"/>
    <w:rsid w:val="00FE2302"/>
    <w:rsid w:val="00FE596D"/>
    <w:rsid w:val="00FE6394"/>
    <w:rsid w:val="00FF0C79"/>
    <w:rsid w:val="00FF2AF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6AAE3"/>
  <w15:chartTrackingRefBased/>
  <w15:docId w15:val="{77BADF13-A2F5-477D-B15E-38C3F84CE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B34"/>
  </w:style>
  <w:style w:type="paragraph" w:styleId="Heading1">
    <w:name w:val="heading 1"/>
    <w:basedOn w:val="Normal"/>
    <w:next w:val="Normal"/>
    <w:link w:val="Heading1Char"/>
    <w:uiPriority w:val="9"/>
    <w:qFormat/>
    <w:rsid w:val="003943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43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25F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5F2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31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4315"/>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0D34C3"/>
    <w:pPr>
      <w:spacing w:after="0" w:line="240" w:lineRule="auto"/>
    </w:pPr>
    <w:rPr>
      <w:lang w:val="en-US" w:eastAsia="en-US"/>
    </w:rPr>
  </w:style>
  <w:style w:type="character" w:customStyle="1" w:styleId="NoSpacingChar">
    <w:name w:val="No Spacing Char"/>
    <w:basedOn w:val="DefaultParagraphFont"/>
    <w:link w:val="NoSpacing"/>
    <w:uiPriority w:val="1"/>
    <w:rsid w:val="000D34C3"/>
    <w:rPr>
      <w:lang w:val="en-US" w:eastAsia="en-US"/>
    </w:rPr>
  </w:style>
  <w:style w:type="paragraph" w:styleId="BalloonText">
    <w:name w:val="Balloon Text"/>
    <w:basedOn w:val="Normal"/>
    <w:link w:val="BalloonTextChar"/>
    <w:uiPriority w:val="99"/>
    <w:semiHidden/>
    <w:unhideWhenUsed/>
    <w:rsid w:val="00B741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181"/>
    <w:rPr>
      <w:rFonts w:ascii="Segoe UI" w:hAnsi="Segoe UI" w:cs="Segoe UI"/>
      <w:sz w:val="18"/>
      <w:szCs w:val="18"/>
    </w:rPr>
  </w:style>
  <w:style w:type="paragraph" w:styleId="TOCHeading">
    <w:name w:val="TOC Heading"/>
    <w:basedOn w:val="Heading1"/>
    <w:next w:val="Normal"/>
    <w:uiPriority w:val="39"/>
    <w:unhideWhenUsed/>
    <w:qFormat/>
    <w:rsid w:val="00B74181"/>
    <w:pPr>
      <w:outlineLvl w:val="9"/>
    </w:pPr>
    <w:rPr>
      <w:lang w:val="en-US" w:eastAsia="en-US"/>
    </w:rPr>
  </w:style>
  <w:style w:type="paragraph" w:styleId="TOC1">
    <w:name w:val="toc 1"/>
    <w:basedOn w:val="Normal"/>
    <w:next w:val="Normal"/>
    <w:autoRedefine/>
    <w:uiPriority w:val="39"/>
    <w:unhideWhenUsed/>
    <w:rsid w:val="00860976"/>
    <w:pPr>
      <w:tabs>
        <w:tab w:val="right" w:leader="dot" w:pos="9016"/>
      </w:tabs>
      <w:spacing w:after="100" w:line="360" w:lineRule="auto"/>
    </w:pPr>
    <w:rPr>
      <w:rFonts w:ascii="Arial" w:hAnsi="Arial" w:cs="Arial"/>
      <w:sz w:val="24"/>
      <w:szCs w:val="24"/>
    </w:rPr>
  </w:style>
  <w:style w:type="character" w:styleId="Hyperlink">
    <w:name w:val="Hyperlink"/>
    <w:basedOn w:val="DefaultParagraphFont"/>
    <w:uiPriority w:val="99"/>
    <w:unhideWhenUsed/>
    <w:rsid w:val="00B74181"/>
    <w:rPr>
      <w:color w:val="0563C1" w:themeColor="hyperlink"/>
      <w:u w:val="single"/>
    </w:rPr>
  </w:style>
  <w:style w:type="paragraph" w:styleId="Header">
    <w:name w:val="header"/>
    <w:basedOn w:val="Normal"/>
    <w:link w:val="HeaderChar"/>
    <w:uiPriority w:val="99"/>
    <w:unhideWhenUsed/>
    <w:rsid w:val="00B741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181"/>
  </w:style>
  <w:style w:type="paragraph" w:styleId="Footer">
    <w:name w:val="footer"/>
    <w:basedOn w:val="Normal"/>
    <w:link w:val="FooterChar"/>
    <w:uiPriority w:val="99"/>
    <w:unhideWhenUsed/>
    <w:rsid w:val="00B741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181"/>
  </w:style>
  <w:style w:type="paragraph" w:styleId="ListParagraph">
    <w:name w:val="List Paragraph"/>
    <w:basedOn w:val="Normal"/>
    <w:uiPriority w:val="34"/>
    <w:qFormat/>
    <w:rsid w:val="000B72DC"/>
    <w:pPr>
      <w:ind w:left="720"/>
      <w:contextualSpacing/>
    </w:pPr>
  </w:style>
  <w:style w:type="paragraph" w:styleId="Bibliography">
    <w:name w:val="Bibliography"/>
    <w:basedOn w:val="Normal"/>
    <w:next w:val="Normal"/>
    <w:uiPriority w:val="37"/>
    <w:unhideWhenUsed/>
    <w:rsid w:val="00F00533"/>
  </w:style>
  <w:style w:type="paragraph" w:styleId="TOC2">
    <w:name w:val="toc 2"/>
    <w:basedOn w:val="Normal"/>
    <w:next w:val="Normal"/>
    <w:autoRedefine/>
    <w:uiPriority w:val="39"/>
    <w:unhideWhenUsed/>
    <w:rsid w:val="00FA0771"/>
    <w:pPr>
      <w:tabs>
        <w:tab w:val="left" w:pos="880"/>
        <w:tab w:val="right" w:leader="dot" w:pos="9016"/>
      </w:tabs>
      <w:spacing w:after="100" w:line="360" w:lineRule="auto"/>
      <w:ind w:left="220"/>
    </w:pPr>
    <w:rPr>
      <w:rFonts w:ascii="Arial" w:hAnsi="Arial" w:cs="Arial"/>
      <w:noProof/>
      <w:sz w:val="24"/>
      <w:szCs w:val="24"/>
    </w:rPr>
  </w:style>
  <w:style w:type="character" w:customStyle="1" w:styleId="Heading3Char">
    <w:name w:val="Heading 3 Char"/>
    <w:basedOn w:val="DefaultParagraphFont"/>
    <w:link w:val="Heading3"/>
    <w:uiPriority w:val="9"/>
    <w:rsid w:val="00325F1C"/>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D7FAD"/>
    <w:pPr>
      <w:spacing w:after="100"/>
      <w:ind w:left="440"/>
    </w:pPr>
  </w:style>
  <w:style w:type="character" w:customStyle="1" w:styleId="Heading4Char">
    <w:name w:val="Heading 4 Char"/>
    <w:basedOn w:val="DefaultParagraphFont"/>
    <w:link w:val="Heading4"/>
    <w:uiPriority w:val="9"/>
    <w:rsid w:val="007F5F27"/>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CC5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1067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1">
    <w:name w:val="Grid Table 4 Accent 1"/>
    <w:basedOn w:val="TableNormal"/>
    <w:uiPriority w:val="49"/>
    <w:rsid w:val="0051067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825">
      <w:bodyDiv w:val="1"/>
      <w:marLeft w:val="0"/>
      <w:marRight w:val="0"/>
      <w:marTop w:val="0"/>
      <w:marBottom w:val="0"/>
      <w:divBdr>
        <w:top w:val="none" w:sz="0" w:space="0" w:color="auto"/>
        <w:left w:val="none" w:sz="0" w:space="0" w:color="auto"/>
        <w:bottom w:val="none" w:sz="0" w:space="0" w:color="auto"/>
        <w:right w:val="none" w:sz="0" w:space="0" w:color="auto"/>
      </w:divBdr>
    </w:div>
    <w:div w:id="3945237">
      <w:bodyDiv w:val="1"/>
      <w:marLeft w:val="0"/>
      <w:marRight w:val="0"/>
      <w:marTop w:val="0"/>
      <w:marBottom w:val="0"/>
      <w:divBdr>
        <w:top w:val="none" w:sz="0" w:space="0" w:color="auto"/>
        <w:left w:val="none" w:sz="0" w:space="0" w:color="auto"/>
        <w:bottom w:val="none" w:sz="0" w:space="0" w:color="auto"/>
        <w:right w:val="none" w:sz="0" w:space="0" w:color="auto"/>
      </w:divBdr>
    </w:div>
    <w:div w:id="5834289">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10421144">
      <w:bodyDiv w:val="1"/>
      <w:marLeft w:val="0"/>
      <w:marRight w:val="0"/>
      <w:marTop w:val="0"/>
      <w:marBottom w:val="0"/>
      <w:divBdr>
        <w:top w:val="none" w:sz="0" w:space="0" w:color="auto"/>
        <w:left w:val="none" w:sz="0" w:space="0" w:color="auto"/>
        <w:bottom w:val="none" w:sz="0" w:space="0" w:color="auto"/>
        <w:right w:val="none" w:sz="0" w:space="0" w:color="auto"/>
      </w:divBdr>
    </w:div>
    <w:div w:id="12194755">
      <w:bodyDiv w:val="1"/>
      <w:marLeft w:val="0"/>
      <w:marRight w:val="0"/>
      <w:marTop w:val="0"/>
      <w:marBottom w:val="0"/>
      <w:divBdr>
        <w:top w:val="none" w:sz="0" w:space="0" w:color="auto"/>
        <w:left w:val="none" w:sz="0" w:space="0" w:color="auto"/>
        <w:bottom w:val="none" w:sz="0" w:space="0" w:color="auto"/>
        <w:right w:val="none" w:sz="0" w:space="0" w:color="auto"/>
      </w:divBdr>
    </w:div>
    <w:div w:id="21323593">
      <w:bodyDiv w:val="1"/>
      <w:marLeft w:val="0"/>
      <w:marRight w:val="0"/>
      <w:marTop w:val="0"/>
      <w:marBottom w:val="0"/>
      <w:divBdr>
        <w:top w:val="none" w:sz="0" w:space="0" w:color="auto"/>
        <w:left w:val="none" w:sz="0" w:space="0" w:color="auto"/>
        <w:bottom w:val="none" w:sz="0" w:space="0" w:color="auto"/>
        <w:right w:val="none" w:sz="0" w:space="0" w:color="auto"/>
      </w:divBdr>
    </w:div>
    <w:div w:id="24184010">
      <w:bodyDiv w:val="1"/>
      <w:marLeft w:val="0"/>
      <w:marRight w:val="0"/>
      <w:marTop w:val="0"/>
      <w:marBottom w:val="0"/>
      <w:divBdr>
        <w:top w:val="none" w:sz="0" w:space="0" w:color="auto"/>
        <w:left w:val="none" w:sz="0" w:space="0" w:color="auto"/>
        <w:bottom w:val="none" w:sz="0" w:space="0" w:color="auto"/>
        <w:right w:val="none" w:sz="0" w:space="0" w:color="auto"/>
      </w:divBdr>
    </w:div>
    <w:div w:id="24211312">
      <w:bodyDiv w:val="1"/>
      <w:marLeft w:val="0"/>
      <w:marRight w:val="0"/>
      <w:marTop w:val="0"/>
      <w:marBottom w:val="0"/>
      <w:divBdr>
        <w:top w:val="none" w:sz="0" w:space="0" w:color="auto"/>
        <w:left w:val="none" w:sz="0" w:space="0" w:color="auto"/>
        <w:bottom w:val="none" w:sz="0" w:space="0" w:color="auto"/>
        <w:right w:val="none" w:sz="0" w:space="0" w:color="auto"/>
      </w:divBdr>
    </w:div>
    <w:div w:id="24796025">
      <w:bodyDiv w:val="1"/>
      <w:marLeft w:val="0"/>
      <w:marRight w:val="0"/>
      <w:marTop w:val="0"/>
      <w:marBottom w:val="0"/>
      <w:divBdr>
        <w:top w:val="none" w:sz="0" w:space="0" w:color="auto"/>
        <w:left w:val="none" w:sz="0" w:space="0" w:color="auto"/>
        <w:bottom w:val="none" w:sz="0" w:space="0" w:color="auto"/>
        <w:right w:val="none" w:sz="0" w:space="0" w:color="auto"/>
      </w:divBdr>
    </w:div>
    <w:div w:id="25065468">
      <w:bodyDiv w:val="1"/>
      <w:marLeft w:val="0"/>
      <w:marRight w:val="0"/>
      <w:marTop w:val="0"/>
      <w:marBottom w:val="0"/>
      <w:divBdr>
        <w:top w:val="none" w:sz="0" w:space="0" w:color="auto"/>
        <w:left w:val="none" w:sz="0" w:space="0" w:color="auto"/>
        <w:bottom w:val="none" w:sz="0" w:space="0" w:color="auto"/>
        <w:right w:val="none" w:sz="0" w:space="0" w:color="auto"/>
      </w:divBdr>
    </w:div>
    <w:div w:id="25833143">
      <w:bodyDiv w:val="1"/>
      <w:marLeft w:val="0"/>
      <w:marRight w:val="0"/>
      <w:marTop w:val="0"/>
      <w:marBottom w:val="0"/>
      <w:divBdr>
        <w:top w:val="none" w:sz="0" w:space="0" w:color="auto"/>
        <w:left w:val="none" w:sz="0" w:space="0" w:color="auto"/>
        <w:bottom w:val="none" w:sz="0" w:space="0" w:color="auto"/>
        <w:right w:val="none" w:sz="0" w:space="0" w:color="auto"/>
      </w:divBdr>
    </w:div>
    <w:div w:id="25840480">
      <w:bodyDiv w:val="1"/>
      <w:marLeft w:val="0"/>
      <w:marRight w:val="0"/>
      <w:marTop w:val="0"/>
      <w:marBottom w:val="0"/>
      <w:divBdr>
        <w:top w:val="none" w:sz="0" w:space="0" w:color="auto"/>
        <w:left w:val="none" w:sz="0" w:space="0" w:color="auto"/>
        <w:bottom w:val="none" w:sz="0" w:space="0" w:color="auto"/>
        <w:right w:val="none" w:sz="0" w:space="0" w:color="auto"/>
      </w:divBdr>
    </w:div>
    <w:div w:id="27875956">
      <w:bodyDiv w:val="1"/>
      <w:marLeft w:val="0"/>
      <w:marRight w:val="0"/>
      <w:marTop w:val="0"/>
      <w:marBottom w:val="0"/>
      <w:divBdr>
        <w:top w:val="none" w:sz="0" w:space="0" w:color="auto"/>
        <w:left w:val="none" w:sz="0" w:space="0" w:color="auto"/>
        <w:bottom w:val="none" w:sz="0" w:space="0" w:color="auto"/>
        <w:right w:val="none" w:sz="0" w:space="0" w:color="auto"/>
      </w:divBdr>
    </w:div>
    <w:div w:id="28184105">
      <w:bodyDiv w:val="1"/>
      <w:marLeft w:val="0"/>
      <w:marRight w:val="0"/>
      <w:marTop w:val="0"/>
      <w:marBottom w:val="0"/>
      <w:divBdr>
        <w:top w:val="none" w:sz="0" w:space="0" w:color="auto"/>
        <w:left w:val="none" w:sz="0" w:space="0" w:color="auto"/>
        <w:bottom w:val="none" w:sz="0" w:space="0" w:color="auto"/>
        <w:right w:val="none" w:sz="0" w:space="0" w:color="auto"/>
      </w:divBdr>
    </w:div>
    <w:div w:id="28380905">
      <w:bodyDiv w:val="1"/>
      <w:marLeft w:val="0"/>
      <w:marRight w:val="0"/>
      <w:marTop w:val="0"/>
      <w:marBottom w:val="0"/>
      <w:divBdr>
        <w:top w:val="none" w:sz="0" w:space="0" w:color="auto"/>
        <w:left w:val="none" w:sz="0" w:space="0" w:color="auto"/>
        <w:bottom w:val="none" w:sz="0" w:space="0" w:color="auto"/>
        <w:right w:val="none" w:sz="0" w:space="0" w:color="auto"/>
      </w:divBdr>
    </w:div>
    <w:div w:id="32853059">
      <w:bodyDiv w:val="1"/>
      <w:marLeft w:val="0"/>
      <w:marRight w:val="0"/>
      <w:marTop w:val="0"/>
      <w:marBottom w:val="0"/>
      <w:divBdr>
        <w:top w:val="none" w:sz="0" w:space="0" w:color="auto"/>
        <w:left w:val="none" w:sz="0" w:space="0" w:color="auto"/>
        <w:bottom w:val="none" w:sz="0" w:space="0" w:color="auto"/>
        <w:right w:val="none" w:sz="0" w:space="0" w:color="auto"/>
      </w:divBdr>
    </w:div>
    <w:div w:id="32964895">
      <w:bodyDiv w:val="1"/>
      <w:marLeft w:val="0"/>
      <w:marRight w:val="0"/>
      <w:marTop w:val="0"/>
      <w:marBottom w:val="0"/>
      <w:divBdr>
        <w:top w:val="none" w:sz="0" w:space="0" w:color="auto"/>
        <w:left w:val="none" w:sz="0" w:space="0" w:color="auto"/>
        <w:bottom w:val="none" w:sz="0" w:space="0" w:color="auto"/>
        <w:right w:val="none" w:sz="0" w:space="0" w:color="auto"/>
      </w:divBdr>
    </w:div>
    <w:div w:id="34432248">
      <w:bodyDiv w:val="1"/>
      <w:marLeft w:val="0"/>
      <w:marRight w:val="0"/>
      <w:marTop w:val="0"/>
      <w:marBottom w:val="0"/>
      <w:divBdr>
        <w:top w:val="none" w:sz="0" w:space="0" w:color="auto"/>
        <w:left w:val="none" w:sz="0" w:space="0" w:color="auto"/>
        <w:bottom w:val="none" w:sz="0" w:space="0" w:color="auto"/>
        <w:right w:val="none" w:sz="0" w:space="0" w:color="auto"/>
      </w:divBdr>
    </w:div>
    <w:div w:id="37510652">
      <w:bodyDiv w:val="1"/>
      <w:marLeft w:val="0"/>
      <w:marRight w:val="0"/>
      <w:marTop w:val="0"/>
      <w:marBottom w:val="0"/>
      <w:divBdr>
        <w:top w:val="none" w:sz="0" w:space="0" w:color="auto"/>
        <w:left w:val="none" w:sz="0" w:space="0" w:color="auto"/>
        <w:bottom w:val="none" w:sz="0" w:space="0" w:color="auto"/>
        <w:right w:val="none" w:sz="0" w:space="0" w:color="auto"/>
      </w:divBdr>
    </w:div>
    <w:div w:id="44986881">
      <w:bodyDiv w:val="1"/>
      <w:marLeft w:val="0"/>
      <w:marRight w:val="0"/>
      <w:marTop w:val="0"/>
      <w:marBottom w:val="0"/>
      <w:divBdr>
        <w:top w:val="none" w:sz="0" w:space="0" w:color="auto"/>
        <w:left w:val="none" w:sz="0" w:space="0" w:color="auto"/>
        <w:bottom w:val="none" w:sz="0" w:space="0" w:color="auto"/>
        <w:right w:val="none" w:sz="0" w:space="0" w:color="auto"/>
      </w:divBdr>
    </w:div>
    <w:div w:id="45416996">
      <w:bodyDiv w:val="1"/>
      <w:marLeft w:val="0"/>
      <w:marRight w:val="0"/>
      <w:marTop w:val="0"/>
      <w:marBottom w:val="0"/>
      <w:divBdr>
        <w:top w:val="none" w:sz="0" w:space="0" w:color="auto"/>
        <w:left w:val="none" w:sz="0" w:space="0" w:color="auto"/>
        <w:bottom w:val="none" w:sz="0" w:space="0" w:color="auto"/>
        <w:right w:val="none" w:sz="0" w:space="0" w:color="auto"/>
      </w:divBdr>
    </w:div>
    <w:div w:id="48455076">
      <w:bodyDiv w:val="1"/>
      <w:marLeft w:val="0"/>
      <w:marRight w:val="0"/>
      <w:marTop w:val="0"/>
      <w:marBottom w:val="0"/>
      <w:divBdr>
        <w:top w:val="none" w:sz="0" w:space="0" w:color="auto"/>
        <w:left w:val="none" w:sz="0" w:space="0" w:color="auto"/>
        <w:bottom w:val="none" w:sz="0" w:space="0" w:color="auto"/>
        <w:right w:val="none" w:sz="0" w:space="0" w:color="auto"/>
      </w:divBdr>
    </w:div>
    <w:div w:id="48500658">
      <w:bodyDiv w:val="1"/>
      <w:marLeft w:val="0"/>
      <w:marRight w:val="0"/>
      <w:marTop w:val="0"/>
      <w:marBottom w:val="0"/>
      <w:divBdr>
        <w:top w:val="none" w:sz="0" w:space="0" w:color="auto"/>
        <w:left w:val="none" w:sz="0" w:space="0" w:color="auto"/>
        <w:bottom w:val="none" w:sz="0" w:space="0" w:color="auto"/>
        <w:right w:val="none" w:sz="0" w:space="0" w:color="auto"/>
      </w:divBdr>
    </w:div>
    <w:div w:id="49354433">
      <w:bodyDiv w:val="1"/>
      <w:marLeft w:val="0"/>
      <w:marRight w:val="0"/>
      <w:marTop w:val="0"/>
      <w:marBottom w:val="0"/>
      <w:divBdr>
        <w:top w:val="none" w:sz="0" w:space="0" w:color="auto"/>
        <w:left w:val="none" w:sz="0" w:space="0" w:color="auto"/>
        <w:bottom w:val="none" w:sz="0" w:space="0" w:color="auto"/>
        <w:right w:val="none" w:sz="0" w:space="0" w:color="auto"/>
      </w:divBdr>
    </w:div>
    <w:div w:id="53159229">
      <w:bodyDiv w:val="1"/>
      <w:marLeft w:val="0"/>
      <w:marRight w:val="0"/>
      <w:marTop w:val="0"/>
      <w:marBottom w:val="0"/>
      <w:divBdr>
        <w:top w:val="none" w:sz="0" w:space="0" w:color="auto"/>
        <w:left w:val="none" w:sz="0" w:space="0" w:color="auto"/>
        <w:bottom w:val="none" w:sz="0" w:space="0" w:color="auto"/>
        <w:right w:val="none" w:sz="0" w:space="0" w:color="auto"/>
      </w:divBdr>
    </w:div>
    <w:div w:id="58216667">
      <w:bodyDiv w:val="1"/>
      <w:marLeft w:val="0"/>
      <w:marRight w:val="0"/>
      <w:marTop w:val="0"/>
      <w:marBottom w:val="0"/>
      <w:divBdr>
        <w:top w:val="none" w:sz="0" w:space="0" w:color="auto"/>
        <w:left w:val="none" w:sz="0" w:space="0" w:color="auto"/>
        <w:bottom w:val="none" w:sz="0" w:space="0" w:color="auto"/>
        <w:right w:val="none" w:sz="0" w:space="0" w:color="auto"/>
      </w:divBdr>
    </w:div>
    <w:div w:id="59987890">
      <w:bodyDiv w:val="1"/>
      <w:marLeft w:val="0"/>
      <w:marRight w:val="0"/>
      <w:marTop w:val="0"/>
      <w:marBottom w:val="0"/>
      <w:divBdr>
        <w:top w:val="none" w:sz="0" w:space="0" w:color="auto"/>
        <w:left w:val="none" w:sz="0" w:space="0" w:color="auto"/>
        <w:bottom w:val="none" w:sz="0" w:space="0" w:color="auto"/>
        <w:right w:val="none" w:sz="0" w:space="0" w:color="auto"/>
      </w:divBdr>
    </w:div>
    <w:div w:id="62526981">
      <w:bodyDiv w:val="1"/>
      <w:marLeft w:val="0"/>
      <w:marRight w:val="0"/>
      <w:marTop w:val="0"/>
      <w:marBottom w:val="0"/>
      <w:divBdr>
        <w:top w:val="none" w:sz="0" w:space="0" w:color="auto"/>
        <w:left w:val="none" w:sz="0" w:space="0" w:color="auto"/>
        <w:bottom w:val="none" w:sz="0" w:space="0" w:color="auto"/>
        <w:right w:val="none" w:sz="0" w:space="0" w:color="auto"/>
      </w:divBdr>
    </w:div>
    <w:div w:id="63376213">
      <w:bodyDiv w:val="1"/>
      <w:marLeft w:val="0"/>
      <w:marRight w:val="0"/>
      <w:marTop w:val="0"/>
      <w:marBottom w:val="0"/>
      <w:divBdr>
        <w:top w:val="none" w:sz="0" w:space="0" w:color="auto"/>
        <w:left w:val="none" w:sz="0" w:space="0" w:color="auto"/>
        <w:bottom w:val="none" w:sz="0" w:space="0" w:color="auto"/>
        <w:right w:val="none" w:sz="0" w:space="0" w:color="auto"/>
      </w:divBdr>
    </w:div>
    <w:div w:id="65345462">
      <w:bodyDiv w:val="1"/>
      <w:marLeft w:val="0"/>
      <w:marRight w:val="0"/>
      <w:marTop w:val="0"/>
      <w:marBottom w:val="0"/>
      <w:divBdr>
        <w:top w:val="none" w:sz="0" w:space="0" w:color="auto"/>
        <w:left w:val="none" w:sz="0" w:space="0" w:color="auto"/>
        <w:bottom w:val="none" w:sz="0" w:space="0" w:color="auto"/>
        <w:right w:val="none" w:sz="0" w:space="0" w:color="auto"/>
      </w:divBdr>
    </w:div>
    <w:div w:id="66726487">
      <w:bodyDiv w:val="1"/>
      <w:marLeft w:val="0"/>
      <w:marRight w:val="0"/>
      <w:marTop w:val="0"/>
      <w:marBottom w:val="0"/>
      <w:divBdr>
        <w:top w:val="none" w:sz="0" w:space="0" w:color="auto"/>
        <w:left w:val="none" w:sz="0" w:space="0" w:color="auto"/>
        <w:bottom w:val="none" w:sz="0" w:space="0" w:color="auto"/>
        <w:right w:val="none" w:sz="0" w:space="0" w:color="auto"/>
      </w:divBdr>
    </w:div>
    <w:div w:id="66920192">
      <w:bodyDiv w:val="1"/>
      <w:marLeft w:val="0"/>
      <w:marRight w:val="0"/>
      <w:marTop w:val="0"/>
      <w:marBottom w:val="0"/>
      <w:divBdr>
        <w:top w:val="none" w:sz="0" w:space="0" w:color="auto"/>
        <w:left w:val="none" w:sz="0" w:space="0" w:color="auto"/>
        <w:bottom w:val="none" w:sz="0" w:space="0" w:color="auto"/>
        <w:right w:val="none" w:sz="0" w:space="0" w:color="auto"/>
      </w:divBdr>
    </w:div>
    <w:div w:id="67657820">
      <w:bodyDiv w:val="1"/>
      <w:marLeft w:val="0"/>
      <w:marRight w:val="0"/>
      <w:marTop w:val="0"/>
      <w:marBottom w:val="0"/>
      <w:divBdr>
        <w:top w:val="none" w:sz="0" w:space="0" w:color="auto"/>
        <w:left w:val="none" w:sz="0" w:space="0" w:color="auto"/>
        <w:bottom w:val="none" w:sz="0" w:space="0" w:color="auto"/>
        <w:right w:val="none" w:sz="0" w:space="0" w:color="auto"/>
      </w:divBdr>
    </w:div>
    <w:div w:id="69234606">
      <w:bodyDiv w:val="1"/>
      <w:marLeft w:val="0"/>
      <w:marRight w:val="0"/>
      <w:marTop w:val="0"/>
      <w:marBottom w:val="0"/>
      <w:divBdr>
        <w:top w:val="none" w:sz="0" w:space="0" w:color="auto"/>
        <w:left w:val="none" w:sz="0" w:space="0" w:color="auto"/>
        <w:bottom w:val="none" w:sz="0" w:space="0" w:color="auto"/>
        <w:right w:val="none" w:sz="0" w:space="0" w:color="auto"/>
      </w:divBdr>
    </w:div>
    <w:div w:id="69621822">
      <w:bodyDiv w:val="1"/>
      <w:marLeft w:val="0"/>
      <w:marRight w:val="0"/>
      <w:marTop w:val="0"/>
      <w:marBottom w:val="0"/>
      <w:divBdr>
        <w:top w:val="none" w:sz="0" w:space="0" w:color="auto"/>
        <w:left w:val="none" w:sz="0" w:space="0" w:color="auto"/>
        <w:bottom w:val="none" w:sz="0" w:space="0" w:color="auto"/>
        <w:right w:val="none" w:sz="0" w:space="0" w:color="auto"/>
      </w:divBdr>
    </w:div>
    <w:div w:id="70275384">
      <w:bodyDiv w:val="1"/>
      <w:marLeft w:val="0"/>
      <w:marRight w:val="0"/>
      <w:marTop w:val="0"/>
      <w:marBottom w:val="0"/>
      <w:divBdr>
        <w:top w:val="none" w:sz="0" w:space="0" w:color="auto"/>
        <w:left w:val="none" w:sz="0" w:space="0" w:color="auto"/>
        <w:bottom w:val="none" w:sz="0" w:space="0" w:color="auto"/>
        <w:right w:val="none" w:sz="0" w:space="0" w:color="auto"/>
      </w:divBdr>
    </w:div>
    <w:div w:id="78453904">
      <w:bodyDiv w:val="1"/>
      <w:marLeft w:val="0"/>
      <w:marRight w:val="0"/>
      <w:marTop w:val="0"/>
      <w:marBottom w:val="0"/>
      <w:divBdr>
        <w:top w:val="none" w:sz="0" w:space="0" w:color="auto"/>
        <w:left w:val="none" w:sz="0" w:space="0" w:color="auto"/>
        <w:bottom w:val="none" w:sz="0" w:space="0" w:color="auto"/>
        <w:right w:val="none" w:sz="0" w:space="0" w:color="auto"/>
      </w:divBdr>
    </w:div>
    <w:div w:id="78913745">
      <w:bodyDiv w:val="1"/>
      <w:marLeft w:val="0"/>
      <w:marRight w:val="0"/>
      <w:marTop w:val="0"/>
      <w:marBottom w:val="0"/>
      <w:divBdr>
        <w:top w:val="none" w:sz="0" w:space="0" w:color="auto"/>
        <w:left w:val="none" w:sz="0" w:space="0" w:color="auto"/>
        <w:bottom w:val="none" w:sz="0" w:space="0" w:color="auto"/>
        <w:right w:val="none" w:sz="0" w:space="0" w:color="auto"/>
      </w:divBdr>
    </w:div>
    <w:div w:id="80638548">
      <w:bodyDiv w:val="1"/>
      <w:marLeft w:val="0"/>
      <w:marRight w:val="0"/>
      <w:marTop w:val="0"/>
      <w:marBottom w:val="0"/>
      <w:divBdr>
        <w:top w:val="none" w:sz="0" w:space="0" w:color="auto"/>
        <w:left w:val="none" w:sz="0" w:space="0" w:color="auto"/>
        <w:bottom w:val="none" w:sz="0" w:space="0" w:color="auto"/>
        <w:right w:val="none" w:sz="0" w:space="0" w:color="auto"/>
      </w:divBdr>
    </w:div>
    <w:div w:id="81995842">
      <w:bodyDiv w:val="1"/>
      <w:marLeft w:val="0"/>
      <w:marRight w:val="0"/>
      <w:marTop w:val="0"/>
      <w:marBottom w:val="0"/>
      <w:divBdr>
        <w:top w:val="none" w:sz="0" w:space="0" w:color="auto"/>
        <w:left w:val="none" w:sz="0" w:space="0" w:color="auto"/>
        <w:bottom w:val="none" w:sz="0" w:space="0" w:color="auto"/>
        <w:right w:val="none" w:sz="0" w:space="0" w:color="auto"/>
      </w:divBdr>
    </w:div>
    <w:div w:id="83066229">
      <w:bodyDiv w:val="1"/>
      <w:marLeft w:val="0"/>
      <w:marRight w:val="0"/>
      <w:marTop w:val="0"/>
      <w:marBottom w:val="0"/>
      <w:divBdr>
        <w:top w:val="none" w:sz="0" w:space="0" w:color="auto"/>
        <w:left w:val="none" w:sz="0" w:space="0" w:color="auto"/>
        <w:bottom w:val="none" w:sz="0" w:space="0" w:color="auto"/>
        <w:right w:val="none" w:sz="0" w:space="0" w:color="auto"/>
      </w:divBdr>
    </w:div>
    <w:div w:id="84962423">
      <w:bodyDiv w:val="1"/>
      <w:marLeft w:val="0"/>
      <w:marRight w:val="0"/>
      <w:marTop w:val="0"/>
      <w:marBottom w:val="0"/>
      <w:divBdr>
        <w:top w:val="none" w:sz="0" w:space="0" w:color="auto"/>
        <w:left w:val="none" w:sz="0" w:space="0" w:color="auto"/>
        <w:bottom w:val="none" w:sz="0" w:space="0" w:color="auto"/>
        <w:right w:val="none" w:sz="0" w:space="0" w:color="auto"/>
      </w:divBdr>
    </w:div>
    <w:div w:id="86968090">
      <w:bodyDiv w:val="1"/>
      <w:marLeft w:val="0"/>
      <w:marRight w:val="0"/>
      <w:marTop w:val="0"/>
      <w:marBottom w:val="0"/>
      <w:divBdr>
        <w:top w:val="none" w:sz="0" w:space="0" w:color="auto"/>
        <w:left w:val="none" w:sz="0" w:space="0" w:color="auto"/>
        <w:bottom w:val="none" w:sz="0" w:space="0" w:color="auto"/>
        <w:right w:val="none" w:sz="0" w:space="0" w:color="auto"/>
      </w:divBdr>
    </w:div>
    <w:div w:id="88889859">
      <w:bodyDiv w:val="1"/>
      <w:marLeft w:val="0"/>
      <w:marRight w:val="0"/>
      <w:marTop w:val="0"/>
      <w:marBottom w:val="0"/>
      <w:divBdr>
        <w:top w:val="none" w:sz="0" w:space="0" w:color="auto"/>
        <w:left w:val="none" w:sz="0" w:space="0" w:color="auto"/>
        <w:bottom w:val="none" w:sz="0" w:space="0" w:color="auto"/>
        <w:right w:val="none" w:sz="0" w:space="0" w:color="auto"/>
      </w:divBdr>
    </w:div>
    <w:div w:id="90711006">
      <w:bodyDiv w:val="1"/>
      <w:marLeft w:val="0"/>
      <w:marRight w:val="0"/>
      <w:marTop w:val="0"/>
      <w:marBottom w:val="0"/>
      <w:divBdr>
        <w:top w:val="none" w:sz="0" w:space="0" w:color="auto"/>
        <w:left w:val="none" w:sz="0" w:space="0" w:color="auto"/>
        <w:bottom w:val="none" w:sz="0" w:space="0" w:color="auto"/>
        <w:right w:val="none" w:sz="0" w:space="0" w:color="auto"/>
      </w:divBdr>
    </w:div>
    <w:div w:id="92167834">
      <w:bodyDiv w:val="1"/>
      <w:marLeft w:val="0"/>
      <w:marRight w:val="0"/>
      <w:marTop w:val="0"/>
      <w:marBottom w:val="0"/>
      <w:divBdr>
        <w:top w:val="none" w:sz="0" w:space="0" w:color="auto"/>
        <w:left w:val="none" w:sz="0" w:space="0" w:color="auto"/>
        <w:bottom w:val="none" w:sz="0" w:space="0" w:color="auto"/>
        <w:right w:val="none" w:sz="0" w:space="0" w:color="auto"/>
      </w:divBdr>
    </w:div>
    <w:div w:id="95058249">
      <w:bodyDiv w:val="1"/>
      <w:marLeft w:val="0"/>
      <w:marRight w:val="0"/>
      <w:marTop w:val="0"/>
      <w:marBottom w:val="0"/>
      <w:divBdr>
        <w:top w:val="none" w:sz="0" w:space="0" w:color="auto"/>
        <w:left w:val="none" w:sz="0" w:space="0" w:color="auto"/>
        <w:bottom w:val="none" w:sz="0" w:space="0" w:color="auto"/>
        <w:right w:val="none" w:sz="0" w:space="0" w:color="auto"/>
      </w:divBdr>
    </w:div>
    <w:div w:id="100496569">
      <w:bodyDiv w:val="1"/>
      <w:marLeft w:val="0"/>
      <w:marRight w:val="0"/>
      <w:marTop w:val="0"/>
      <w:marBottom w:val="0"/>
      <w:divBdr>
        <w:top w:val="none" w:sz="0" w:space="0" w:color="auto"/>
        <w:left w:val="none" w:sz="0" w:space="0" w:color="auto"/>
        <w:bottom w:val="none" w:sz="0" w:space="0" w:color="auto"/>
        <w:right w:val="none" w:sz="0" w:space="0" w:color="auto"/>
      </w:divBdr>
    </w:div>
    <w:div w:id="100607768">
      <w:bodyDiv w:val="1"/>
      <w:marLeft w:val="0"/>
      <w:marRight w:val="0"/>
      <w:marTop w:val="0"/>
      <w:marBottom w:val="0"/>
      <w:divBdr>
        <w:top w:val="none" w:sz="0" w:space="0" w:color="auto"/>
        <w:left w:val="none" w:sz="0" w:space="0" w:color="auto"/>
        <w:bottom w:val="none" w:sz="0" w:space="0" w:color="auto"/>
        <w:right w:val="none" w:sz="0" w:space="0" w:color="auto"/>
      </w:divBdr>
    </w:div>
    <w:div w:id="101654776">
      <w:bodyDiv w:val="1"/>
      <w:marLeft w:val="0"/>
      <w:marRight w:val="0"/>
      <w:marTop w:val="0"/>
      <w:marBottom w:val="0"/>
      <w:divBdr>
        <w:top w:val="none" w:sz="0" w:space="0" w:color="auto"/>
        <w:left w:val="none" w:sz="0" w:space="0" w:color="auto"/>
        <w:bottom w:val="none" w:sz="0" w:space="0" w:color="auto"/>
        <w:right w:val="none" w:sz="0" w:space="0" w:color="auto"/>
      </w:divBdr>
    </w:div>
    <w:div w:id="103813700">
      <w:bodyDiv w:val="1"/>
      <w:marLeft w:val="0"/>
      <w:marRight w:val="0"/>
      <w:marTop w:val="0"/>
      <w:marBottom w:val="0"/>
      <w:divBdr>
        <w:top w:val="none" w:sz="0" w:space="0" w:color="auto"/>
        <w:left w:val="none" w:sz="0" w:space="0" w:color="auto"/>
        <w:bottom w:val="none" w:sz="0" w:space="0" w:color="auto"/>
        <w:right w:val="none" w:sz="0" w:space="0" w:color="auto"/>
      </w:divBdr>
    </w:div>
    <w:div w:id="108280658">
      <w:bodyDiv w:val="1"/>
      <w:marLeft w:val="0"/>
      <w:marRight w:val="0"/>
      <w:marTop w:val="0"/>
      <w:marBottom w:val="0"/>
      <w:divBdr>
        <w:top w:val="none" w:sz="0" w:space="0" w:color="auto"/>
        <w:left w:val="none" w:sz="0" w:space="0" w:color="auto"/>
        <w:bottom w:val="none" w:sz="0" w:space="0" w:color="auto"/>
        <w:right w:val="none" w:sz="0" w:space="0" w:color="auto"/>
      </w:divBdr>
    </w:div>
    <w:div w:id="108741599">
      <w:bodyDiv w:val="1"/>
      <w:marLeft w:val="0"/>
      <w:marRight w:val="0"/>
      <w:marTop w:val="0"/>
      <w:marBottom w:val="0"/>
      <w:divBdr>
        <w:top w:val="none" w:sz="0" w:space="0" w:color="auto"/>
        <w:left w:val="none" w:sz="0" w:space="0" w:color="auto"/>
        <w:bottom w:val="none" w:sz="0" w:space="0" w:color="auto"/>
        <w:right w:val="none" w:sz="0" w:space="0" w:color="auto"/>
      </w:divBdr>
    </w:div>
    <w:div w:id="110707961">
      <w:bodyDiv w:val="1"/>
      <w:marLeft w:val="0"/>
      <w:marRight w:val="0"/>
      <w:marTop w:val="0"/>
      <w:marBottom w:val="0"/>
      <w:divBdr>
        <w:top w:val="none" w:sz="0" w:space="0" w:color="auto"/>
        <w:left w:val="none" w:sz="0" w:space="0" w:color="auto"/>
        <w:bottom w:val="none" w:sz="0" w:space="0" w:color="auto"/>
        <w:right w:val="none" w:sz="0" w:space="0" w:color="auto"/>
      </w:divBdr>
    </w:div>
    <w:div w:id="111049880">
      <w:bodyDiv w:val="1"/>
      <w:marLeft w:val="0"/>
      <w:marRight w:val="0"/>
      <w:marTop w:val="0"/>
      <w:marBottom w:val="0"/>
      <w:divBdr>
        <w:top w:val="none" w:sz="0" w:space="0" w:color="auto"/>
        <w:left w:val="none" w:sz="0" w:space="0" w:color="auto"/>
        <w:bottom w:val="none" w:sz="0" w:space="0" w:color="auto"/>
        <w:right w:val="none" w:sz="0" w:space="0" w:color="auto"/>
      </w:divBdr>
    </w:div>
    <w:div w:id="111412467">
      <w:bodyDiv w:val="1"/>
      <w:marLeft w:val="0"/>
      <w:marRight w:val="0"/>
      <w:marTop w:val="0"/>
      <w:marBottom w:val="0"/>
      <w:divBdr>
        <w:top w:val="none" w:sz="0" w:space="0" w:color="auto"/>
        <w:left w:val="none" w:sz="0" w:space="0" w:color="auto"/>
        <w:bottom w:val="none" w:sz="0" w:space="0" w:color="auto"/>
        <w:right w:val="none" w:sz="0" w:space="0" w:color="auto"/>
      </w:divBdr>
    </w:div>
    <w:div w:id="113182127">
      <w:bodyDiv w:val="1"/>
      <w:marLeft w:val="0"/>
      <w:marRight w:val="0"/>
      <w:marTop w:val="0"/>
      <w:marBottom w:val="0"/>
      <w:divBdr>
        <w:top w:val="none" w:sz="0" w:space="0" w:color="auto"/>
        <w:left w:val="none" w:sz="0" w:space="0" w:color="auto"/>
        <w:bottom w:val="none" w:sz="0" w:space="0" w:color="auto"/>
        <w:right w:val="none" w:sz="0" w:space="0" w:color="auto"/>
      </w:divBdr>
    </w:div>
    <w:div w:id="116267681">
      <w:bodyDiv w:val="1"/>
      <w:marLeft w:val="0"/>
      <w:marRight w:val="0"/>
      <w:marTop w:val="0"/>
      <w:marBottom w:val="0"/>
      <w:divBdr>
        <w:top w:val="none" w:sz="0" w:space="0" w:color="auto"/>
        <w:left w:val="none" w:sz="0" w:space="0" w:color="auto"/>
        <w:bottom w:val="none" w:sz="0" w:space="0" w:color="auto"/>
        <w:right w:val="none" w:sz="0" w:space="0" w:color="auto"/>
      </w:divBdr>
    </w:div>
    <w:div w:id="118960635">
      <w:bodyDiv w:val="1"/>
      <w:marLeft w:val="0"/>
      <w:marRight w:val="0"/>
      <w:marTop w:val="0"/>
      <w:marBottom w:val="0"/>
      <w:divBdr>
        <w:top w:val="none" w:sz="0" w:space="0" w:color="auto"/>
        <w:left w:val="none" w:sz="0" w:space="0" w:color="auto"/>
        <w:bottom w:val="none" w:sz="0" w:space="0" w:color="auto"/>
        <w:right w:val="none" w:sz="0" w:space="0" w:color="auto"/>
      </w:divBdr>
    </w:div>
    <w:div w:id="120467593">
      <w:bodyDiv w:val="1"/>
      <w:marLeft w:val="0"/>
      <w:marRight w:val="0"/>
      <w:marTop w:val="0"/>
      <w:marBottom w:val="0"/>
      <w:divBdr>
        <w:top w:val="none" w:sz="0" w:space="0" w:color="auto"/>
        <w:left w:val="none" w:sz="0" w:space="0" w:color="auto"/>
        <w:bottom w:val="none" w:sz="0" w:space="0" w:color="auto"/>
        <w:right w:val="none" w:sz="0" w:space="0" w:color="auto"/>
      </w:divBdr>
    </w:div>
    <w:div w:id="120806568">
      <w:bodyDiv w:val="1"/>
      <w:marLeft w:val="0"/>
      <w:marRight w:val="0"/>
      <w:marTop w:val="0"/>
      <w:marBottom w:val="0"/>
      <w:divBdr>
        <w:top w:val="none" w:sz="0" w:space="0" w:color="auto"/>
        <w:left w:val="none" w:sz="0" w:space="0" w:color="auto"/>
        <w:bottom w:val="none" w:sz="0" w:space="0" w:color="auto"/>
        <w:right w:val="none" w:sz="0" w:space="0" w:color="auto"/>
      </w:divBdr>
    </w:div>
    <w:div w:id="123356406">
      <w:bodyDiv w:val="1"/>
      <w:marLeft w:val="0"/>
      <w:marRight w:val="0"/>
      <w:marTop w:val="0"/>
      <w:marBottom w:val="0"/>
      <w:divBdr>
        <w:top w:val="none" w:sz="0" w:space="0" w:color="auto"/>
        <w:left w:val="none" w:sz="0" w:space="0" w:color="auto"/>
        <w:bottom w:val="none" w:sz="0" w:space="0" w:color="auto"/>
        <w:right w:val="none" w:sz="0" w:space="0" w:color="auto"/>
      </w:divBdr>
    </w:div>
    <w:div w:id="123546469">
      <w:bodyDiv w:val="1"/>
      <w:marLeft w:val="0"/>
      <w:marRight w:val="0"/>
      <w:marTop w:val="0"/>
      <w:marBottom w:val="0"/>
      <w:divBdr>
        <w:top w:val="none" w:sz="0" w:space="0" w:color="auto"/>
        <w:left w:val="none" w:sz="0" w:space="0" w:color="auto"/>
        <w:bottom w:val="none" w:sz="0" w:space="0" w:color="auto"/>
        <w:right w:val="none" w:sz="0" w:space="0" w:color="auto"/>
      </w:divBdr>
    </w:div>
    <w:div w:id="128014223">
      <w:bodyDiv w:val="1"/>
      <w:marLeft w:val="0"/>
      <w:marRight w:val="0"/>
      <w:marTop w:val="0"/>
      <w:marBottom w:val="0"/>
      <w:divBdr>
        <w:top w:val="none" w:sz="0" w:space="0" w:color="auto"/>
        <w:left w:val="none" w:sz="0" w:space="0" w:color="auto"/>
        <w:bottom w:val="none" w:sz="0" w:space="0" w:color="auto"/>
        <w:right w:val="none" w:sz="0" w:space="0" w:color="auto"/>
      </w:divBdr>
    </w:div>
    <w:div w:id="128861883">
      <w:bodyDiv w:val="1"/>
      <w:marLeft w:val="0"/>
      <w:marRight w:val="0"/>
      <w:marTop w:val="0"/>
      <w:marBottom w:val="0"/>
      <w:divBdr>
        <w:top w:val="none" w:sz="0" w:space="0" w:color="auto"/>
        <w:left w:val="none" w:sz="0" w:space="0" w:color="auto"/>
        <w:bottom w:val="none" w:sz="0" w:space="0" w:color="auto"/>
        <w:right w:val="none" w:sz="0" w:space="0" w:color="auto"/>
      </w:divBdr>
    </w:div>
    <w:div w:id="129131971">
      <w:bodyDiv w:val="1"/>
      <w:marLeft w:val="0"/>
      <w:marRight w:val="0"/>
      <w:marTop w:val="0"/>
      <w:marBottom w:val="0"/>
      <w:divBdr>
        <w:top w:val="none" w:sz="0" w:space="0" w:color="auto"/>
        <w:left w:val="none" w:sz="0" w:space="0" w:color="auto"/>
        <w:bottom w:val="none" w:sz="0" w:space="0" w:color="auto"/>
        <w:right w:val="none" w:sz="0" w:space="0" w:color="auto"/>
      </w:divBdr>
    </w:div>
    <w:div w:id="130904642">
      <w:bodyDiv w:val="1"/>
      <w:marLeft w:val="0"/>
      <w:marRight w:val="0"/>
      <w:marTop w:val="0"/>
      <w:marBottom w:val="0"/>
      <w:divBdr>
        <w:top w:val="none" w:sz="0" w:space="0" w:color="auto"/>
        <w:left w:val="none" w:sz="0" w:space="0" w:color="auto"/>
        <w:bottom w:val="none" w:sz="0" w:space="0" w:color="auto"/>
        <w:right w:val="none" w:sz="0" w:space="0" w:color="auto"/>
      </w:divBdr>
    </w:div>
    <w:div w:id="132649649">
      <w:bodyDiv w:val="1"/>
      <w:marLeft w:val="0"/>
      <w:marRight w:val="0"/>
      <w:marTop w:val="0"/>
      <w:marBottom w:val="0"/>
      <w:divBdr>
        <w:top w:val="none" w:sz="0" w:space="0" w:color="auto"/>
        <w:left w:val="none" w:sz="0" w:space="0" w:color="auto"/>
        <w:bottom w:val="none" w:sz="0" w:space="0" w:color="auto"/>
        <w:right w:val="none" w:sz="0" w:space="0" w:color="auto"/>
      </w:divBdr>
    </w:div>
    <w:div w:id="137722560">
      <w:bodyDiv w:val="1"/>
      <w:marLeft w:val="0"/>
      <w:marRight w:val="0"/>
      <w:marTop w:val="0"/>
      <w:marBottom w:val="0"/>
      <w:divBdr>
        <w:top w:val="none" w:sz="0" w:space="0" w:color="auto"/>
        <w:left w:val="none" w:sz="0" w:space="0" w:color="auto"/>
        <w:bottom w:val="none" w:sz="0" w:space="0" w:color="auto"/>
        <w:right w:val="none" w:sz="0" w:space="0" w:color="auto"/>
      </w:divBdr>
    </w:div>
    <w:div w:id="138814174">
      <w:bodyDiv w:val="1"/>
      <w:marLeft w:val="0"/>
      <w:marRight w:val="0"/>
      <w:marTop w:val="0"/>
      <w:marBottom w:val="0"/>
      <w:divBdr>
        <w:top w:val="none" w:sz="0" w:space="0" w:color="auto"/>
        <w:left w:val="none" w:sz="0" w:space="0" w:color="auto"/>
        <w:bottom w:val="none" w:sz="0" w:space="0" w:color="auto"/>
        <w:right w:val="none" w:sz="0" w:space="0" w:color="auto"/>
      </w:divBdr>
    </w:div>
    <w:div w:id="138890576">
      <w:bodyDiv w:val="1"/>
      <w:marLeft w:val="0"/>
      <w:marRight w:val="0"/>
      <w:marTop w:val="0"/>
      <w:marBottom w:val="0"/>
      <w:divBdr>
        <w:top w:val="none" w:sz="0" w:space="0" w:color="auto"/>
        <w:left w:val="none" w:sz="0" w:space="0" w:color="auto"/>
        <w:bottom w:val="none" w:sz="0" w:space="0" w:color="auto"/>
        <w:right w:val="none" w:sz="0" w:space="0" w:color="auto"/>
      </w:divBdr>
    </w:div>
    <w:div w:id="140117582">
      <w:bodyDiv w:val="1"/>
      <w:marLeft w:val="0"/>
      <w:marRight w:val="0"/>
      <w:marTop w:val="0"/>
      <w:marBottom w:val="0"/>
      <w:divBdr>
        <w:top w:val="none" w:sz="0" w:space="0" w:color="auto"/>
        <w:left w:val="none" w:sz="0" w:space="0" w:color="auto"/>
        <w:bottom w:val="none" w:sz="0" w:space="0" w:color="auto"/>
        <w:right w:val="none" w:sz="0" w:space="0" w:color="auto"/>
      </w:divBdr>
    </w:div>
    <w:div w:id="140853604">
      <w:bodyDiv w:val="1"/>
      <w:marLeft w:val="0"/>
      <w:marRight w:val="0"/>
      <w:marTop w:val="0"/>
      <w:marBottom w:val="0"/>
      <w:divBdr>
        <w:top w:val="none" w:sz="0" w:space="0" w:color="auto"/>
        <w:left w:val="none" w:sz="0" w:space="0" w:color="auto"/>
        <w:bottom w:val="none" w:sz="0" w:space="0" w:color="auto"/>
        <w:right w:val="none" w:sz="0" w:space="0" w:color="auto"/>
      </w:divBdr>
    </w:div>
    <w:div w:id="140853863">
      <w:bodyDiv w:val="1"/>
      <w:marLeft w:val="0"/>
      <w:marRight w:val="0"/>
      <w:marTop w:val="0"/>
      <w:marBottom w:val="0"/>
      <w:divBdr>
        <w:top w:val="none" w:sz="0" w:space="0" w:color="auto"/>
        <w:left w:val="none" w:sz="0" w:space="0" w:color="auto"/>
        <w:bottom w:val="none" w:sz="0" w:space="0" w:color="auto"/>
        <w:right w:val="none" w:sz="0" w:space="0" w:color="auto"/>
      </w:divBdr>
    </w:div>
    <w:div w:id="141970955">
      <w:bodyDiv w:val="1"/>
      <w:marLeft w:val="0"/>
      <w:marRight w:val="0"/>
      <w:marTop w:val="0"/>
      <w:marBottom w:val="0"/>
      <w:divBdr>
        <w:top w:val="none" w:sz="0" w:space="0" w:color="auto"/>
        <w:left w:val="none" w:sz="0" w:space="0" w:color="auto"/>
        <w:bottom w:val="none" w:sz="0" w:space="0" w:color="auto"/>
        <w:right w:val="none" w:sz="0" w:space="0" w:color="auto"/>
      </w:divBdr>
    </w:div>
    <w:div w:id="142503932">
      <w:bodyDiv w:val="1"/>
      <w:marLeft w:val="0"/>
      <w:marRight w:val="0"/>
      <w:marTop w:val="0"/>
      <w:marBottom w:val="0"/>
      <w:divBdr>
        <w:top w:val="none" w:sz="0" w:space="0" w:color="auto"/>
        <w:left w:val="none" w:sz="0" w:space="0" w:color="auto"/>
        <w:bottom w:val="none" w:sz="0" w:space="0" w:color="auto"/>
        <w:right w:val="none" w:sz="0" w:space="0" w:color="auto"/>
      </w:divBdr>
    </w:div>
    <w:div w:id="143857285">
      <w:bodyDiv w:val="1"/>
      <w:marLeft w:val="0"/>
      <w:marRight w:val="0"/>
      <w:marTop w:val="0"/>
      <w:marBottom w:val="0"/>
      <w:divBdr>
        <w:top w:val="none" w:sz="0" w:space="0" w:color="auto"/>
        <w:left w:val="none" w:sz="0" w:space="0" w:color="auto"/>
        <w:bottom w:val="none" w:sz="0" w:space="0" w:color="auto"/>
        <w:right w:val="none" w:sz="0" w:space="0" w:color="auto"/>
      </w:divBdr>
    </w:div>
    <w:div w:id="145123209">
      <w:bodyDiv w:val="1"/>
      <w:marLeft w:val="0"/>
      <w:marRight w:val="0"/>
      <w:marTop w:val="0"/>
      <w:marBottom w:val="0"/>
      <w:divBdr>
        <w:top w:val="none" w:sz="0" w:space="0" w:color="auto"/>
        <w:left w:val="none" w:sz="0" w:space="0" w:color="auto"/>
        <w:bottom w:val="none" w:sz="0" w:space="0" w:color="auto"/>
        <w:right w:val="none" w:sz="0" w:space="0" w:color="auto"/>
      </w:divBdr>
    </w:div>
    <w:div w:id="146021323">
      <w:bodyDiv w:val="1"/>
      <w:marLeft w:val="0"/>
      <w:marRight w:val="0"/>
      <w:marTop w:val="0"/>
      <w:marBottom w:val="0"/>
      <w:divBdr>
        <w:top w:val="none" w:sz="0" w:space="0" w:color="auto"/>
        <w:left w:val="none" w:sz="0" w:space="0" w:color="auto"/>
        <w:bottom w:val="none" w:sz="0" w:space="0" w:color="auto"/>
        <w:right w:val="none" w:sz="0" w:space="0" w:color="auto"/>
      </w:divBdr>
    </w:div>
    <w:div w:id="148443060">
      <w:bodyDiv w:val="1"/>
      <w:marLeft w:val="0"/>
      <w:marRight w:val="0"/>
      <w:marTop w:val="0"/>
      <w:marBottom w:val="0"/>
      <w:divBdr>
        <w:top w:val="none" w:sz="0" w:space="0" w:color="auto"/>
        <w:left w:val="none" w:sz="0" w:space="0" w:color="auto"/>
        <w:bottom w:val="none" w:sz="0" w:space="0" w:color="auto"/>
        <w:right w:val="none" w:sz="0" w:space="0" w:color="auto"/>
      </w:divBdr>
    </w:div>
    <w:div w:id="151453725">
      <w:bodyDiv w:val="1"/>
      <w:marLeft w:val="0"/>
      <w:marRight w:val="0"/>
      <w:marTop w:val="0"/>
      <w:marBottom w:val="0"/>
      <w:divBdr>
        <w:top w:val="none" w:sz="0" w:space="0" w:color="auto"/>
        <w:left w:val="none" w:sz="0" w:space="0" w:color="auto"/>
        <w:bottom w:val="none" w:sz="0" w:space="0" w:color="auto"/>
        <w:right w:val="none" w:sz="0" w:space="0" w:color="auto"/>
      </w:divBdr>
    </w:div>
    <w:div w:id="152645427">
      <w:bodyDiv w:val="1"/>
      <w:marLeft w:val="0"/>
      <w:marRight w:val="0"/>
      <w:marTop w:val="0"/>
      <w:marBottom w:val="0"/>
      <w:divBdr>
        <w:top w:val="none" w:sz="0" w:space="0" w:color="auto"/>
        <w:left w:val="none" w:sz="0" w:space="0" w:color="auto"/>
        <w:bottom w:val="none" w:sz="0" w:space="0" w:color="auto"/>
        <w:right w:val="none" w:sz="0" w:space="0" w:color="auto"/>
      </w:divBdr>
    </w:div>
    <w:div w:id="152723249">
      <w:bodyDiv w:val="1"/>
      <w:marLeft w:val="0"/>
      <w:marRight w:val="0"/>
      <w:marTop w:val="0"/>
      <w:marBottom w:val="0"/>
      <w:divBdr>
        <w:top w:val="none" w:sz="0" w:space="0" w:color="auto"/>
        <w:left w:val="none" w:sz="0" w:space="0" w:color="auto"/>
        <w:bottom w:val="none" w:sz="0" w:space="0" w:color="auto"/>
        <w:right w:val="none" w:sz="0" w:space="0" w:color="auto"/>
      </w:divBdr>
    </w:div>
    <w:div w:id="155338897">
      <w:bodyDiv w:val="1"/>
      <w:marLeft w:val="0"/>
      <w:marRight w:val="0"/>
      <w:marTop w:val="0"/>
      <w:marBottom w:val="0"/>
      <w:divBdr>
        <w:top w:val="none" w:sz="0" w:space="0" w:color="auto"/>
        <w:left w:val="none" w:sz="0" w:space="0" w:color="auto"/>
        <w:bottom w:val="none" w:sz="0" w:space="0" w:color="auto"/>
        <w:right w:val="none" w:sz="0" w:space="0" w:color="auto"/>
      </w:divBdr>
    </w:div>
    <w:div w:id="156507983">
      <w:bodyDiv w:val="1"/>
      <w:marLeft w:val="0"/>
      <w:marRight w:val="0"/>
      <w:marTop w:val="0"/>
      <w:marBottom w:val="0"/>
      <w:divBdr>
        <w:top w:val="none" w:sz="0" w:space="0" w:color="auto"/>
        <w:left w:val="none" w:sz="0" w:space="0" w:color="auto"/>
        <w:bottom w:val="none" w:sz="0" w:space="0" w:color="auto"/>
        <w:right w:val="none" w:sz="0" w:space="0" w:color="auto"/>
      </w:divBdr>
    </w:div>
    <w:div w:id="159783353">
      <w:bodyDiv w:val="1"/>
      <w:marLeft w:val="0"/>
      <w:marRight w:val="0"/>
      <w:marTop w:val="0"/>
      <w:marBottom w:val="0"/>
      <w:divBdr>
        <w:top w:val="none" w:sz="0" w:space="0" w:color="auto"/>
        <w:left w:val="none" w:sz="0" w:space="0" w:color="auto"/>
        <w:bottom w:val="none" w:sz="0" w:space="0" w:color="auto"/>
        <w:right w:val="none" w:sz="0" w:space="0" w:color="auto"/>
      </w:divBdr>
    </w:div>
    <w:div w:id="161315790">
      <w:bodyDiv w:val="1"/>
      <w:marLeft w:val="0"/>
      <w:marRight w:val="0"/>
      <w:marTop w:val="0"/>
      <w:marBottom w:val="0"/>
      <w:divBdr>
        <w:top w:val="none" w:sz="0" w:space="0" w:color="auto"/>
        <w:left w:val="none" w:sz="0" w:space="0" w:color="auto"/>
        <w:bottom w:val="none" w:sz="0" w:space="0" w:color="auto"/>
        <w:right w:val="none" w:sz="0" w:space="0" w:color="auto"/>
      </w:divBdr>
    </w:div>
    <w:div w:id="164711025">
      <w:bodyDiv w:val="1"/>
      <w:marLeft w:val="0"/>
      <w:marRight w:val="0"/>
      <w:marTop w:val="0"/>
      <w:marBottom w:val="0"/>
      <w:divBdr>
        <w:top w:val="none" w:sz="0" w:space="0" w:color="auto"/>
        <w:left w:val="none" w:sz="0" w:space="0" w:color="auto"/>
        <w:bottom w:val="none" w:sz="0" w:space="0" w:color="auto"/>
        <w:right w:val="none" w:sz="0" w:space="0" w:color="auto"/>
      </w:divBdr>
    </w:div>
    <w:div w:id="165680435">
      <w:bodyDiv w:val="1"/>
      <w:marLeft w:val="0"/>
      <w:marRight w:val="0"/>
      <w:marTop w:val="0"/>
      <w:marBottom w:val="0"/>
      <w:divBdr>
        <w:top w:val="none" w:sz="0" w:space="0" w:color="auto"/>
        <w:left w:val="none" w:sz="0" w:space="0" w:color="auto"/>
        <w:bottom w:val="none" w:sz="0" w:space="0" w:color="auto"/>
        <w:right w:val="none" w:sz="0" w:space="0" w:color="auto"/>
      </w:divBdr>
    </w:div>
    <w:div w:id="166289328">
      <w:bodyDiv w:val="1"/>
      <w:marLeft w:val="0"/>
      <w:marRight w:val="0"/>
      <w:marTop w:val="0"/>
      <w:marBottom w:val="0"/>
      <w:divBdr>
        <w:top w:val="none" w:sz="0" w:space="0" w:color="auto"/>
        <w:left w:val="none" w:sz="0" w:space="0" w:color="auto"/>
        <w:bottom w:val="none" w:sz="0" w:space="0" w:color="auto"/>
        <w:right w:val="none" w:sz="0" w:space="0" w:color="auto"/>
      </w:divBdr>
    </w:div>
    <w:div w:id="167908187">
      <w:bodyDiv w:val="1"/>
      <w:marLeft w:val="0"/>
      <w:marRight w:val="0"/>
      <w:marTop w:val="0"/>
      <w:marBottom w:val="0"/>
      <w:divBdr>
        <w:top w:val="none" w:sz="0" w:space="0" w:color="auto"/>
        <w:left w:val="none" w:sz="0" w:space="0" w:color="auto"/>
        <w:bottom w:val="none" w:sz="0" w:space="0" w:color="auto"/>
        <w:right w:val="none" w:sz="0" w:space="0" w:color="auto"/>
      </w:divBdr>
    </w:div>
    <w:div w:id="169951734">
      <w:bodyDiv w:val="1"/>
      <w:marLeft w:val="0"/>
      <w:marRight w:val="0"/>
      <w:marTop w:val="0"/>
      <w:marBottom w:val="0"/>
      <w:divBdr>
        <w:top w:val="none" w:sz="0" w:space="0" w:color="auto"/>
        <w:left w:val="none" w:sz="0" w:space="0" w:color="auto"/>
        <w:bottom w:val="none" w:sz="0" w:space="0" w:color="auto"/>
        <w:right w:val="none" w:sz="0" w:space="0" w:color="auto"/>
      </w:divBdr>
    </w:div>
    <w:div w:id="171191494">
      <w:bodyDiv w:val="1"/>
      <w:marLeft w:val="0"/>
      <w:marRight w:val="0"/>
      <w:marTop w:val="0"/>
      <w:marBottom w:val="0"/>
      <w:divBdr>
        <w:top w:val="none" w:sz="0" w:space="0" w:color="auto"/>
        <w:left w:val="none" w:sz="0" w:space="0" w:color="auto"/>
        <w:bottom w:val="none" w:sz="0" w:space="0" w:color="auto"/>
        <w:right w:val="none" w:sz="0" w:space="0" w:color="auto"/>
      </w:divBdr>
    </w:div>
    <w:div w:id="174148916">
      <w:bodyDiv w:val="1"/>
      <w:marLeft w:val="0"/>
      <w:marRight w:val="0"/>
      <w:marTop w:val="0"/>
      <w:marBottom w:val="0"/>
      <w:divBdr>
        <w:top w:val="none" w:sz="0" w:space="0" w:color="auto"/>
        <w:left w:val="none" w:sz="0" w:space="0" w:color="auto"/>
        <w:bottom w:val="none" w:sz="0" w:space="0" w:color="auto"/>
        <w:right w:val="none" w:sz="0" w:space="0" w:color="auto"/>
      </w:divBdr>
    </w:div>
    <w:div w:id="175072736">
      <w:bodyDiv w:val="1"/>
      <w:marLeft w:val="0"/>
      <w:marRight w:val="0"/>
      <w:marTop w:val="0"/>
      <w:marBottom w:val="0"/>
      <w:divBdr>
        <w:top w:val="none" w:sz="0" w:space="0" w:color="auto"/>
        <w:left w:val="none" w:sz="0" w:space="0" w:color="auto"/>
        <w:bottom w:val="none" w:sz="0" w:space="0" w:color="auto"/>
        <w:right w:val="none" w:sz="0" w:space="0" w:color="auto"/>
      </w:divBdr>
    </w:div>
    <w:div w:id="175077280">
      <w:bodyDiv w:val="1"/>
      <w:marLeft w:val="0"/>
      <w:marRight w:val="0"/>
      <w:marTop w:val="0"/>
      <w:marBottom w:val="0"/>
      <w:divBdr>
        <w:top w:val="none" w:sz="0" w:space="0" w:color="auto"/>
        <w:left w:val="none" w:sz="0" w:space="0" w:color="auto"/>
        <w:bottom w:val="none" w:sz="0" w:space="0" w:color="auto"/>
        <w:right w:val="none" w:sz="0" w:space="0" w:color="auto"/>
      </w:divBdr>
    </w:div>
    <w:div w:id="177356586">
      <w:bodyDiv w:val="1"/>
      <w:marLeft w:val="0"/>
      <w:marRight w:val="0"/>
      <w:marTop w:val="0"/>
      <w:marBottom w:val="0"/>
      <w:divBdr>
        <w:top w:val="none" w:sz="0" w:space="0" w:color="auto"/>
        <w:left w:val="none" w:sz="0" w:space="0" w:color="auto"/>
        <w:bottom w:val="none" w:sz="0" w:space="0" w:color="auto"/>
        <w:right w:val="none" w:sz="0" w:space="0" w:color="auto"/>
      </w:divBdr>
    </w:div>
    <w:div w:id="178928448">
      <w:bodyDiv w:val="1"/>
      <w:marLeft w:val="0"/>
      <w:marRight w:val="0"/>
      <w:marTop w:val="0"/>
      <w:marBottom w:val="0"/>
      <w:divBdr>
        <w:top w:val="none" w:sz="0" w:space="0" w:color="auto"/>
        <w:left w:val="none" w:sz="0" w:space="0" w:color="auto"/>
        <w:bottom w:val="none" w:sz="0" w:space="0" w:color="auto"/>
        <w:right w:val="none" w:sz="0" w:space="0" w:color="auto"/>
      </w:divBdr>
    </w:div>
    <w:div w:id="179516375">
      <w:bodyDiv w:val="1"/>
      <w:marLeft w:val="0"/>
      <w:marRight w:val="0"/>
      <w:marTop w:val="0"/>
      <w:marBottom w:val="0"/>
      <w:divBdr>
        <w:top w:val="none" w:sz="0" w:space="0" w:color="auto"/>
        <w:left w:val="none" w:sz="0" w:space="0" w:color="auto"/>
        <w:bottom w:val="none" w:sz="0" w:space="0" w:color="auto"/>
        <w:right w:val="none" w:sz="0" w:space="0" w:color="auto"/>
      </w:divBdr>
    </w:div>
    <w:div w:id="179784816">
      <w:bodyDiv w:val="1"/>
      <w:marLeft w:val="0"/>
      <w:marRight w:val="0"/>
      <w:marTop w:val="0"/>
      <w:marBottom w:val="0"/>
      <w:divBdr>
        <w:top w:val="none" w:sz="0" w:space="0" w:color="auto"/>
        <w:left w:val="none" w:sz="0" w:space="0" w:color="auto"/>
        <w:bottom w:val="none" w:sz="0" w:space="0" w:color="auto"/>
        <w:right w:val="none" w:sz="0" w:space="0" w:color="auto"/>
      </w:divBdr>
    </w:div>
    <w:div w:id="184751713">
      <w:bodyDiv w:val="1"/>
      <w:marLeft w:val="0"/>
      <w:marRight w:val="0"/>
      <w:marTop w:val="0"/>
      <w:marBottom w:val="0"/>
      <w:divBdr>
        <w:top w:val="none" w:sz="0" w:space="0" w:color="auto"/>
        <w:left w:val="none" w:sz="0" w:space="0" w:color="auto"/>
        <w:bottom w:val="none" w:sz="0" w:space="0" w:color="auto"/>
        <w:right w:val="none" w:sz="0" w:space="0" w:color="auto"/>
      </w:divBdr>
    </w:div>
    <w:div w:id="185023689">
      <w:bodyDiv w:val="1"/>
      <w:marLeft w:val="0"/>
      <w:marRight w:val="0"/>
      <w:marTop w:val="0"/>
      <w:marBottom w:val="0"/>
      <w:divBdr>
        <w:top w:val="none" w:sz="0" w:space="0" w:color="auto"/>
        <w:left w:val="none" w:sz="0" w:space="0" w:color="auto"/>
        <w:bottom w:val="none" w:sz="0" w:space="0" w:color="auto"/>
        <w:right w:val="none" w:sz="0" w:space="0" w:color="auto"/>
      </w:divBdr>
    </w:div>
    <w:div w:id="186599912">
      <w:bodyDiv w:val="1"/>
      <w:marLeft w:val="0"/>
      <w:marRight w:val="0"/>
      <w:marTop w:val="0"/>
      <w:marBottom w:val="0"/>
      <w:divBdr>
        <w:top w:val="none" w:sz="0" w:space="0" w:color="auto"/>
        <w:left w:val="none" w:sz="0" w:space="0" w:color="auto"/>
        <w:bottom w:val="none" w:sz="0" w:space="0" w:color="auto"/>
        <w:right w:val="none" w:sz="0" w:space="0" w:color="auto"/>
      </w:divBdr>
    </w:div>
    <w:div w:id="188419685">
      <w:bodyDiv w:val="1"/>
      <w:marLeft w:val="0"/>
      <w:marRight w:val="0"/>
      <w:marTop w:val="0"/>
      <w:marBottom w:val="0"/>
      <w:divBdr>
        <w:top w:val="none" w:sz="0" w:space="0" w:color="auto"/>
        <w:left w:val="none" w:sz="0" w:space="0" w:color="auto"/>
        <w:bottom w:val="none" w:sz="0" w:space="0" w:color="auto"/>
        <w:right w:val="none" w:sz="0" w:space="0" w:color="auto"/>
      </w:divBdr>
    </w:div>
    <w:div w:id="189924704">
      <w:bodyDiv w:val="1"/>
      <w:marLeft w:val="0"/>
      <w:marRight w:val="0"/>
      <w:marTop w:val="0"/>
      <w:marBottom w:val="0"/>
      <w:divBdr>
        <w:top w:val="none" w:sz="0" w:space="0" w:color="auto"/>
        <w:left w:val="none" w:sz="0" w:space="0" w:color="auto"/>
        <w:bottom w:val="none" w:sz="0" w:space="0" w:color="auto"/>
        <w:right w:val="none" w:sz="0" w:space="0" w:color="auto"/>
      </w:divBdr>
    </w:div>
    <w:div w:id="190342170">
      <w:bodyDiv w:val="1"/>
      <w:marLeft w:val="0"/>
      <w:marRight w:val="0"/>
      <w:marTop w:val="0"/>
      <w:marBottom w:val="0"/>
      <w:divBdr>
        <w:top w:val="none" w:sz="0" w:space="0" w:color="auto"/>
        <w:left w:val="none" w:sz="0" w:space="0" w:color="auto"/>
        <w:bottom w:val="none" w:sz="0" w:space="0" w:color="auto"/>
        <w:right w:val="none" w:sz="0" w:space="0" w:color="auto"/>
      </w:divBdr>
    </w:div>
    <w:div w:id="190844727">
      <w:bodyDiv w:val="1"/>
      <w:marLeft w:val="0"/>
      <w:marRight w:val="0"/>
      <w:marTop w:val="0"/>
      <w:marBottom w:val="0"/>
      <w:divBdr>
        <w:top w:val="none" w:sz="0" w:space="0" w:color="auto"/>
        <w:left w:val="none" w:sz="0" w:space="0" w:color="auto"/>
        <w:bottom w:val="none" w:sz="0" w:space="0" w:color="auto"/>
        <w:right w:val="none" w:sz="0" w:space="0" w:color="auto"/>
      </w:divBdr>
    </w:div>
    <w:div w:id="192693159">
      <w:bodyDiv w:val="1"/>
      <w:marLeft w:val="0"/>
      <w:marRight w:val="0"/>
      <w:marTop w:val="0"/>
      <w:marBottom w:val="0"/>
      <w:divBdr>
        <w:top w:val="none" w:sz="0" w:space="0" w:color="auto"/>
        <w:left w:val="none" w:sz="0" w:space="0" w:color="auto"/>
        <w:bottom w:val="none" w:sz="0" w:space="0" w:color="auto"/>
        <w:right w:val="none" w:sz="0" w:space="0" w:color="auto"/>
      </w:divBdr>
    </w:div>
    <w:div w:id="192694477">
      <w:bodyDiv w:val="1"/>
      <w:marLeft w:val="0"/>
      <w:marRight w:val="0"/>
      <w:marTop w:val="0"/>
      <w:marBottom w:val="0"/>
      <w:divBdr>
        <w:top w:val="none" w:sz="0" w:space="0" w:color="auto"/>
        <w:left w:val="none" w:sz="0" w:space="0" w:color="auto"/>
        <w:bottom w:val="none" w:sz="0" w:space="0" w:color="auto"/>
        <w:right w:val="none" w:sz="0" w:space="0" w:color="auto"/>
      </w:divBdr>
    </w:div>
    <w:div w:id="193616066">
      <w:bodyDiv w:val="1"/>
      <w:marLeft w:val="0"/>
      <w:marRight w:val="0"/>
      <w:marTop w:val="0"/>
      <w:marBottom w:val="0"/>
      <w:divBdr>
        <w:top w:val="none" w:sz="0" w:space="0" w:color="auto"/>
        <w:left w:val="none" w:sz="0" w:space="0" w:color="auto"/>
        <w:bottom w:val="none" w:sz="0" w:space="0" w:color="auto"/>
        <w:right w:val="none" w:sz="0" w:space="0" w:color="auto"/>
      </w:divBdr>
    </w:div>
    <w:div w:id="197620007">
      <w:bodyDiv w:val="1"/>
      <w:marLeft w:val="0"/>
      <w:marRight w:val="0"/>
      <w:marTop w:val="0"/>
      <w:marBottom w:val="0"/>
      <w:divBdr>
        <w:top w:val="none" w:sz="0" w:space="0" w:color="auto"/>
        <w:left w:val="none" w:sz="0" w:space="0" w:color="auto"/>
        <w:bottom w:val="none" w:sz="0" w:space="0" w:color="auto"/>
        <w:right w:val="none" w:sz="0" w:space="0" w:color="auto"/>
      </w:divBdr>
    </w:div>
    <w:div w:id="198326018">
      <w:bodyDiv w:val="1"/>
      <w:marLeft w:val="0"/>
      <w:marRight w:val="0"/>
      <w:marTop w:val="0"/>
      <w:marBottom w:val="0"/>
      <w:divBdr>
        <w:top w:val="none" w:sz="0" w:space="0" w:color="auto"/>
        <w:left w:val="none" w:sz="0" w:space="0" w:color="auto"/>
        <w:bottom w:val="none" w:sz="0" w:space="0" w:color="auto"/>
        <w:right w:val="none" w:sz="0" w:space="0" w:color="auto"/>
      </w:divBdr>
    </w:div>
    <w:div w:id="199365811">
      <w:bodyDiv w:val="1"/>
      <w:marLeft w:val="0"/>
      <w:marRight w:val="0"/>
      <w:marTop w:val="0"/>
      <w:marBottom w:val="0"/>
      <w:divBdr>
        <w:top w:val="none" w:sz="0" w:space="0" w:color="auto"/>
        <w:left w:val="none" w:sz="0" w:space="0" w:color="auto"/>
        <w:bottom w:val="none" w:sz="0" w:space="0" w:color="auto"/>
        <w:right w:val="none" w:sz="0" w:space="0" w:color="auto"/>
      </w:divBdr>
    </w:div>
    <w:div w:id="199905923">
      <w:bodyDiv w:val="1"/>
      <w:marLeft w:val="0"/>
      <w:marRight w:val="0"/>
      <w:marTop w:val="0"/>
      <w:marBottom w:val="0"/>
      <w:divBdr>
        <w:top w:val="none" w:sz="0" w:space="0" w:color="auto"/>
        <w:left w:val="none" w:sz="0" w:space="0" w:color="auto"/>
        <w:bottom w:val="none" w:sz="0" w:space="0" w:color="auto"/>
        <w:right w:val="none" w:sz="0" w:space="0" w:color="auto"/>
      </w:divBdr>
    </w:div>
    <w:div w:id="201594550">
      <w:bodyDiv w:val="1"/>
      <w:marLeft w:val="0"/>
      <w:marRight w:val="0"/>
      <w:marTop w:val="0"/>
      <w:marBottom w:val="0"/>
      <w:divBdr>
        <w:top w:val="none" w:sz="0" w:space="0" w:color="auto"/>
        <w:left w:val="none" w:sz="0" w:space="0" w:color="auto"/>
        <w:bottom w:val="none" w:sz="0" w:space="0" w:color="auto"/>
        <w:right w:val="none" w:sz="0" w:space="0" w:color="auto"/>
      </w:divBdr>
    </w:div>
    <w:div w:id="204877814">
      <w:bodyDiv w:val="1"/>
      <w:marLeft w:val="0"/>
      <w:marRight w:val="0"/>
      <w:marTop w:val="0"/>
      <w:marBottom w:val="0"/>
      <w:divBdr>
        <w:top w:val="none" w:sz="0" w:space="0" w:color="auto"/>
        <w:left w:val="none" w:sz="0" w:space="0" w:color="auto"/>
        <w:bottom w:val="none" w:sz="0" w:space="0" w:color="auto"/>
        <w:right w:val="none" w:sz="0" w:space="0" w:color="auto"/>
      </w:divBdr>
    </w:div>
    <w:div w:id="206722292">
      <w:bodyDiv w:val="1"/>
      <w:marLeft w:val="0"/>
      <w:marRight w:val="0"/>
      <w:marTop w:val="0"/>
      <w:marBottom w:val="0"/>
      <w:divBdr>
        <w:top w:val="none" w:sz="0" w:space="0" w:color="auto"/>
        <w:left w:val="none" w:sz="0" w:space="0" w:color="auto"/>
        <w:bottom w:val="none" w:sz="0" w:space="0" w:color="auto"/>
        <w:right w:val="none" w:sz="0" w:space="0" w:color="auto"/>
      </w:divBdr>
    </w:div>
    <w:div w:id="211969920">
      <w:bodyDiv w:val="1"/>
      <w:marLeft w:val="0"/>
      <w:marRight w:val="0"/>
      <w:marTop w:val="0"/>
      <w:marBottom w:val="0"/>
      <w:divBdr>
        <w:top w:val="none" w:sz="0" w:space="0" w:color="auto"/>
        <w:left w:val="none" w:sz="0" w:space="0" w:color="auto"/>
        <w:bottom w:val="none" w:sz="0" w:space="0" w:color="auto"/>
        <w:right w:val="none" w:sz="0" w:space="0" w:color="auto"/>
      </w:divBdr>
    </w:div>
    <w:div w:id="214006707">
      <w:bodyDiv w:val="1"/>
      <w:marLeft w:val="0"/>
      <w:marRight w:val="0"/>
      <w:marTop w:val="0"/>
      <w:marBottom w:val="0"/>
      <w:divBdr>
        <w:top w:val="none" w:sz="0" w:space="0" w:color="auto"/>
        <w:left w:val="none" w:sz="0" w:space="0" w:color="auto"/>
        <w:bottom w:val="none" w:sz="0" w:space="0" w:color="auto"/>
        <w:right w:val="none" w:sz="0" w:space="0" w:color="auto"/>
      </w:divBdr>
    </w:div>
    <w:div w:id="214045436">
      <w:bodyDiv w:val="1"/>
      <w:marLeft w:val="0"/>
      <w:marRight w:val="0"/>
      <w:marTop w:val="0"/>
      <w:marBottom w:val="0"/>
      <w:divBdr>
        <w:top w:val="none" w:sz="0" w:space="0" w:color="auto"/>
        <w:left w:val="none" w:sz="0" w:space="0" w:color="auto"/>
        <w:bottom w:val="none" w:sz="0" w:space="0" w:color="auto"/>
        <w:right w:val="none" w:sz="0" w:space="0" w:color="auto"/>
      </w:divBdr>
    </w:div>
    <w:div w:id="215092661">
      <w:bodyDiv w:val="1"/>
      <w:marLeft w:val="0"/>
      <w:marRight w:val="0"/>
      <w:marTop w:val="0"/>
      <w:marBottom w:val="0"/>
      <w:divBdr>
        <w:top w:val="none" w:sz="0" w:space="0" w:color="auto"/>
        <w:left w:val="none" w:sz="0" w:space="0" w:color="auto"/>
        <w:bottom w:val="none" w:sz="0" w:space="0" w:color="auto"/>
        <w:right w:val="none" w:sz="0" w:space="0" w:color="auto"/>
      </w:divBdr>
    </w:div>
    <w:div w:id="215121863">
      <w:bodyDiv w:val="1"/>
      <w:marLeft w:val="0"/>
      <w:marRight w:val="0"/>
      <w:marTop w:val="0"/>
      <w:marBottom w:val="0"/>
      <w:divBdr>
        <w:top w:val="none" w:sz="0" w:space="0" w:color="auto"/>
        <w:left w:val="none" w:sz="0" w:space="0" w:color="auto"/>
        <w:bottom w:val="none" w:sz="0" w:space="0" w:color="auto"/>
        <w:right w:val="none" w:sz="0" w:space="0" w:color="auto"/>
      </w:divBdr>
    </w:div>
    <w:div w:id="216285670">
      <w:bodyDiv w:val="1"/>
      <w:marLeft w:val="0"/>
      <w:marRight w:val="0"/>
      <w:marTop w:val="0"/>
      <w:marBottom w:val="0"/>
      <w:divBdr>
        <w:top w:val="none" w:sz="0" w:space="0" w:color="auto"/>
        <w:left w:val="none" w:sz="0" w:space="0" w:color="auto"/>
        <w:bottom w:val="none" w:sz="0" w:space="0" w:color="auto"/>
        <w:right w:val="none" w:sz="0" w:space="0" w:color="auto"/>
      </w:divBdr>
    </w:div>
    <w:div w:id="217669970">
      <w:bodyDiv w:val="1"/>
      <w:marLeft w:val="0"/>
      <w:marRight w:val="0"/>
      <w:marTop w:val="0"/>
      <w:marBottom w:val="0"/>
      <w:divBdr>
        <w:top w:val="none" w:sz="0" w:space="0" w:color="auto"/>
        <w:left w:val="none" w:sz="0" w:space="0" w:color="auto"/>
        <w:bottom w:val="none" w:sz="0" w:space="0" w:color="auto"/>
        <w:right w:val="none" w:sz="0" w:space="0" w:color="auto"/>
      </w:divBdr>
    </w:div>
    <w:div w:id="219946898">
      <w:bodyDiv w:val="1"/>
      <w:marLeft w:val="0"/>
      <w:marRight w:val="0"/>
      <w:marTop w:val="0"/>
      <w:marBottom w:val="0"/>
      <w:divBdr>
        <w:top w:val="none" w:sz="0" w:space="0" w:color="auto"/>
        <w:left w:val="none" w:sz="0" w:space="0" w:color="auto"/>
        <w:bottom w:val="none" w:sz="0" w:space="0" w:color="auto"/>
        <w:right w:val="none" w:sz="0" w:space="0" w:color="auto"/>
      </w:divBdr>
    </w:div>
    <w:div w:id="223219766">
      <w:bodyDiv w:val="1"/>
      <w:marLeft w:val="0"/>
      <w:marRight w:val="0"/>
      <w:marTop w:val="0"/>
      <w:marBottom w:val="0"/>
      <w:divBdr>
        <w:top w:val="none" w:sz="0" w:space="0" w:color="auto"/>
        <w:left w:val="none" w:sz="0" w:space="0" w:color="auto"/>
        <w:bottom w:val="none" w:sz="0" w:space="0" w:color="auto"/>
        <w:right w:val="none" w:sz="0" w:space="0" w:color="auto"/>
      </w:divBdr>
    </w:div>
    <w:div w:id="224145891">
      <w:bodyDiv w:val="1"/>
      <w:marLeft w:val="0"/>
      <w:marRight w:val="0"/>
      <w:marTop w:val="0"/>
      <w:marBottom w:val="0"/>
      <w:divBdr>
        <w:top w:val="none" w:sz="0" w:space="0" w:color="auto"/>
        <w:left w:val="none" w:sz="0" w:space="0" w:color="auto"/>
        <w:bottom w:val="none" w:sz="0" w:space="0" w:color="auto"/>
        <w:right w:val="none" w:sz="0" w:space="0" w:color="auto"/>
      </w:divBdr>
    </w:div>
    <w:div w:id="224688511">
      <w:bodyDiv w:val="1"/>
      <w:marLeft w:val="0"/>
      <w:marRight w:val="0"/>
      <w:marTop w:val="0"/>
      <w:marBottom w:val="0"/>
      <w:divBdr>
        <w:top w:val="none" w:sz="0" w:space="0" w:color="auto"/>
        <w:left w:val="none" w:sz="0" w:space="0" w:color="auto"/>
        <w:bottom w:val="none" w:sz="0" w:space="0" w:color="auto"/>
        <w:right w:val="none" w:sz="0" w:space="0" w:color="auto"/>
      </w:divBdr>
    </w:div>
    <w:div w:id="227423941">
      <w:bodyDiv w:val="1"/>
      <w:marLeft w:val="0"/>
      <w:marRight w:val="0"/>
      <w:marTop w:val="0"/>
      <w:marBottom w:val="0"/>
      <w:divBdr>
        <w:top w:val="none" w:sz="0" w:space="0" w:color="auto"/>
        <w:left w:val="none" w:sz="0" w:space="0" w:color="auto"/>
        <w:bottom w:val="none" w:sz="0" w:space="0" w:color="auto"/>
        <w:right w:val="none" w:sz="0" w:space="0" w:color="auto"/>
      </w:divBdr>
    </w:div>
    <w:div w:id="230385025">
      <w:bodyDiv w:val="1"/>
      <w:marLeft w:val="0"/>
      <w:marRight w:val="0"/>
      <w:marTop w:val="0"/>
      <w:marBottom w:val="0"/>
      <w:divBdr>
        <w:top w:val="none" w:sz="0" w:space="0" w:color="auto"/>
        <w:left w:val="none" w:sz="0" w:space="0" w:color="auto"/>
        <w:bottom w:val="none" w:sz="0" w:space="0" w:color="auto"/>
        <w:right w:val="none" w:sz="0" w:space="0" w:color="auto"/>
      </w:divBdr>
    </w:div>
    <w:div w:id="230432721">
      <w:bodyDiv w:val="1"/>
      <w:marLeft w:val="0"/>
      <w:marRight w:val="0"/>
      <w:marTop w:val="0"/>
      <w:marBottom w:val="0"/>
      <w:divBdr>
        <w:top w:val="none" w:sz="0" w:space="0" w:color="auto"/>
        <w:left w:val="none" w:sz="0" w:space="0" w:color="auto"/>
        <w:bottom w:val="none" w:sz="0" w:space="0" w:color="auto"/>
        <w:right w:val="none" w:sz="0" w:space="0" w:color="auto"/>
      </w:divBdr>
    </w:div>
    <w:div w:id="234827609">
      <w:bodyDiv w:val="1"/>
      <w:marLeft w:val="0"/>
      <w:marRight w:val="0"/>
      <w:marTop w:val="0"/>
      <w:marBottom w:val="0"/>
      <w:divBdr>
        <w:top w:val="none" w:sz="0" w:space="0" w:color="auto"/>
        <w:left w:val="none" w:sz="0" w:space="0" w:color="auto"/>
        <w:bottom w:val="none" w:sz="0" w:space="0" w:color="auto"/>
        <w:right w:val="none" w:sz="0" w:space="0" w:color="auto"/>
      </w:divBdr>
    </w:div>
    <w:div w:id="235477672">
      <w:bodyDiv w:val="1"/>
      <w:marLeft w:val="0"/>
      <w:marRight w:val="0"/>
      <w:marTop w:val="0"/>
      <w:marBottom w:val="0"/>
      <w:divBdr>
        <w:top w:val="none" w:sz="0" w:space="0" w:color="auto"/>
        <w:left w:val="none" w:sz="0" w:space="0" w:color="auto"/>
        <w:bottom w:val="none" w:sz="0" w:space="0" w:color="auto"/>
        <w:right w:val="none" w:sz="0" w:space="0" w:color="auto"/>
      </w:divBdr>
    </w:div>
    <w:div w:id="236475907">
      <w:bodyDiv w:val="1"/>
      <w:marLeft w:val="0"/>
      <w:marRight w:val="0"/>
      <w:marTop w:val="0"/>
      <w:marBottom w:val="0"/>
      <w:divBdr>
        <w:top w:val="none" w:sz="0" w:space="0" w:color="auto"/>
        <w:left w:val="none" w:sz="0" w:space="0" w:color="auto"/>
        <w:bottom w:val="none" w:sz="0" w:space="0" w:color="auto"/>
        <w:right w:val="none" w:sz="0" w:space="0" w:color="auto"/>
      </w:divBdr>
    </w:div>
    <w:div w:id="240070014">
      <w:bodyDiv w:val="1"/>
      <w:marLeft w:val="0"/>
      <w:marRight w:val="0"/>
      <w:marTop w:val="0"/>
      <w:marBottom w:val="0"/>
      <w:divBdr>
        <w:top w:val="none" w:sz="0" w:space="0" w:color="auto"/>
        <w:left w:val="none" w:sz="0" w:space="0" w:color="auto"/>
        <w:bottom w:val="none" w:sz="0" w:space="0" w:color="auto"/>
        <w:right w:val="none" w:sz="0" w:space="0" w:color="auto"/>
      </w:divBdr>
    </w:div>
    <w:div w:id="243027198">
      <w:bodyDiv w:val="1"/>
      <w:marLeft w:val="0"/>
      <w:marRight w:val="0"/>
      <w:marTop w:val="0"/>
      <w:marBottom w:val="0"/>
      <w:divBdr>
        <w:top w:val="none" w:sz="0" w:space="0" w:color="auto"/>
        <w:left w:val="none" w:sz="0" w:space="0" w:color="auto"/>
        <w:bottom w:val="none" w:sz="0" w:space="0" w:color="auto"/>
        <w:right w:val="none" w:sz="0" w:space="0" w:color="auto"/>
      </w:divBdr>
    </w:div>
    <w:div w:id="245069751">
      <w:bodyDiv w:val="1"/>
      <w:marLeft w:val="0"/>
      <w:marRight w:val="0"/>
      <w:marTop w:val="0"/>
      <w:marBottom w:val="0"/>
      <w:divBdr>
        <w:top w:val="none" w:sz="0" w:space="0" w:color="auto"/>
        <w:left w:val="none" w:sz="0" w:space="0" w:color="auto"/>
        <w:bottom w:val="none" w:sz="0" w:space="0" w:color="auto"/>
        <w:right w:val="none" w:sz="0" w:space="0" w:color="auto"/>
      </w:divBdr>
    </w:div>
    <w:div w:id="245379365">
      <w:bodyDiv w:val="1"/>
      <w:marLeft w:val="0"/>
      <w:marRight w:val="0"/>
      <w:marTop w:val="0"/>
      <w:marBottom w:val="0"/>
      <w:divBdr>
        <w:top w:val="none" w:sz="0" w:space="0" w:color="auto"/>
        <w:left w:val="none" w:sz="0" w:space="0" w:color="auto"/>
        <w:bottom w:val="none" w:sz="0" w:space="0" w:color="auto"/>
        <w:right w:val="none" w:sz="0" w:space="0" w:color="auto"/>
      </w:divBdr>
    </w:div>
    <w:div w:id="245849004">
      <w:bodyDiv w:val="1"/>
      <w:marLeft w:val="0"/>
      <w:marRight w:val="0"/>
      <w:marTop w:val="0"/>
      <w:marBottom w:val="0"/>
      <w:divBdr>
        <w:top w:val="none" w:sz="0" w:space="0" w:color="auto"/>
        <w:left w:val="none" w:sz="0" w:space="0" w:color="auto"/>
        <w:bottom w:val="none" w:sz="0" w:space="0" w:color="auto"/>
        <w:right w:val="none" w:sz="0" w:space="0" w:color="auto"/>
      </w:divBdr>
    </w:div>
    <w:div w:id="245968584">
      <w:bodyDiv w:val="1"/>
      <w:marLeft w:val="0"/>
      <w:marRight w:val="0"/>
      <w:marTop w:val="0"/>
      <w:marBottom w:val="0"/>
      <w:divBdr>
        <w:top w:val="none" w:sz="0" w:space="0" w:color="auto"/>
        <w:left w:val="none" w:sz="0" w:space="0" w:color="auto"/>
        <w:bottom w:val="none" w:sz="0" w:space="0" w:color="auto"/>
        <w:right w:val="none" w:sz="0" w:space="0" w:color="auto"/>
      </w:divBdr>
    </w:div>
    <w:div w:id="256060540">
      <w:bodyDiv w:val="1"/>
      <w:marLeft w:val="0"/>
      <w:marRight w:val="0"/>
      <w:marTop w:val="0"/>
      <w:marBottom w:val="0"/>
      <w:divBdr>
        <w:top w:val="none" w:sz="0" w:space="0" w:color="auto"/>
        <w:left w:val="none" w:sz="0" w:space="0" w:color="auto"/>
        <w:bottom w:val="none" w:sz="0" w:space="0" w:color="auto"/>
        <w:right w:val="none" w:sz="0" w:space="0" w:color="auto"/>
      </w:divBdr>
    </w:div>
    <w:div w:id="262037661">
      <w:bodyDiv w:val="1"/>
      <w:marLeft w:val="0"/>
      <w:marRight w:val="0"/>
      <w:marTop w:val="0"/>
      <w:marBottom w:val="0"/>
      <w:divBdr>
        <w:top w:val="none" w:sz="0" w:space="0" w:color="auto"/>
        <w:left w:val="none" w:sz="0" w:space="0" w:color="auto"/>
        <w:bottom w:val="none" w:sz="0" w:space="0" w:color="auto"/>
        <w:right w:val="none" w:sz="0" w:space="0" w:color="auto"/>
      </w:divBdr>
    </w:div>
    <w:div w:id="262569594">
      <w:bodyDiv w:val="1"/>
      <w:marLeft w:val="0"/>
      <w:marRight w:val="0"/>
      <w:marTop w:val="0"/>
      <w:marBottom w:val="0"/>
      <w:divBdr>
        <w:top w:val="none" w:sz="0" w:space="0" w:color="auto"/>
        <w:left w:val="none" w:sz="0" w:space="0" w:color="auto"/>
        <w:bottom w:val="none" w:sz="0" w:space="0" w:color="auto"/>
        <w:right w:val="none" w:sz="0" w:space="0" w:color="auto"/>
      </w:divBdr>
    </w:div>
    <w:div w:id="267198427">
      <w:bodyDiv w:val="1"/>
      <w:marLeft w:val="0"/>
      <w:marRight w:val="0"/>
      <w:marTop w:val="0"/>
      <w:marBottom w:val="0"/>
      <w:divBdr>
        <w:top w:val="none" w:sz="0" w:space="0" w:color="auto"/>
        <w:left w:val="none" w:sz="0" w:space="0" w:color="auto"/>
        <w:bottom w:val="none" w:sz="0" w:space="0" w:color="auto"/>
        <w:right w:val="none" w:sz="0" w:space="0" w:color="auto"/>
      </w:divBdr>
    </w:div>
    <w:div w:id="268515865">
      <w:bodyDiv w:val="1"/>
      <w:marLeft w:val="0"/>
      <w:marRight w:val="0"/>
      <w:marTop w:val="0"/>
      <w:marBottom w:val="0"/>
      <w:divBdr>
        <w:top w:val="none" w:sz="0" w:space="0" w:color="auto"/>
        <w:left w:val="none" w:sz="0" w:space="0" w:color="auto"/>
        <w:bottom w:val="none" w:sz="0" w:space="0" w:color="auto"/>
        <w:right w:val="none" w:sz="0" w:space="0" w:color="auto"/>
      </w:divBdr>
    </w:div>
    <w:div w:id="268855984">
      <w:bodyDiv w:val="1"/>
      <w:marLeft w:val="0"/>
      <w:marRight w:val="0"/>
      <w:marTop w:val="0"/>
      <w:marBottom w:val="0"/>
      <w:divBdr>
        <w:top w:val="none" w:sz="0" w:space="0" w:color="auto"/>
        <w:left w:val="none" w:sz="0" w:space="0" w:color="auto"/>
        <w:bottom w:val="none" w:sz="0" w:space="0" w:color="auto"/>
        <w:right w:val="none" w:sz="0" w:space="0" w:color="auto"/>
      </w:divBdr>
    </w:div>
    <w:div w:id="269631276">
      <w:bodyDiv w:val="1"/>
      <w:marLeft w:val="0"/>
      <w:marRight w:val="0"/>
      <w:marTop w:val="0"/>
      <w:marBottom w:val="0"/>
      <w:divBdr>
        <w:top w:val="none" w:sz="0" w:space="0" w:color="auto"/>
        <w:left w:val="none" w:sz="0" w:space="0" w:color="auto"/>
        <w:bottom w:val="none" w:sz="0" w:space="0" w:color="auto"/>
        <w:right w:val="none" w:sz="0" w:space="0" w:color="auto"/>
      </w:divBdr>
    </w:div>
    <w:div w:id="274484102">
      <w:bodyDiv w:val="1"/>
      <w:marLeft w:val="0"/>
      <w:marRight w:val="0"/>
      <w:marTop w:val="0"/>
      <w:marBottom w:val="0"/>
      <w:divBdr>
        <w:top w:val="none" w:sz="0" w:space="0" w:color="auto"/>
        <w:left w:val="none" w:sz="0" w:space="0" w:color="auto"/>
        <w:bottom w:val="none" w:sz="0" w:space="0" w:color="auto"/>
        <w:right w:val="none" w:sz="0" w:space="0" w:color="auto"/>
      </w:divBdr>
    </w:div>
    <w:div w:id="275720848">
      <w:bodyDiv w:val="1"/>
      <w:marLeft w:val="0"/>
      <w:marRight w:val="0"/>
      <w:marTop w:val="0"/>
      <w:marBottom w:val="0"/>
      <w:divBdr>
        <w:top w:val="none" w:sz="0" w:space="0" w:color="auto"/>
        <w:left w:val="none" w:sz="0" w:space="0" w:color="auto"/>
        <w:bottom w:val="none" w:sz="0" w:space="0" w:color="auto"/>
        <w:right w:val="none" w:sz="0" w:space="0" w:color="auto"/>
      </w:divBdr>
    </w:div>
    <w:div w:id="279994981">
      <w:bodyDiv w:val="1"/>
      <w:marLeft w:val="0"/>
      <w:marRight w:val="0"/>
      <w:marTop w:val="0"/>
      <w:marBottom w:val="0"/>
      <w:divBdr>
        <w:top w:val="none" w:sz="0" w:space="0" w:color="auto"/>
        <w:left w:val="none" w:sz="0" w:space="0" w:color="auto"/>
        <w:bottom w:val="none" w:sz="0" w:space="0" w:color="auto"/>
        <w:right w:val="none" w:sz="0" w:space="0" w:color="auto"/>
      </w:divBdr>
    </w:div>
    <w:div w:id="281619185">
      <w:bodyDiv w:val="1"/>
      <w:marLeft w:val="0"/>
      <w:marRight w:val="0"/>
      <w:marTop w:val="0"/>
      <w:marBottom w:val="0"/>
      <w:divBdr>
        <w:top w:val="none" w:sz="0" w:space="0" w:color="auto"/>
        <w:left w:val="none" w:sz="0" w:space="0" w:color="auto"/>
        <w:bottom w:val="none" w:sz="0" w:space="0" w:color="auto"/>
        <w:right w:val="none" w:sz="0" w:space="0" w:color="auto"/>
      </w:divBdr>
    </w:div>
    <w:div w:id="283125270">
      <w:bodyDiv w:val="1"/>
      <w:marLeft w:val="0"/>
      <w:marRight w:val="0"/>
      <w:marTop w:val="0"/>
      <w:marBottom w:val="0"/>
      <w:divBdr>
        <w:top w:val="none" w:sz="0" w:space="0" w:color="auto"/>
        <w:left w:val="none" w:sz="0" w:space="0" w:color="auto"/>
        <w:bottom w:val="none" w:sz="0" w:space="0" w:color="auto"/>
        <w:right w:val="none" w:sz="0" w:space="0" w:color="auto"/>
      </w:divBdr>
    </w:div>
    <w:div w:id="283268211">
      <w:bodyDiv w:val="1"/>
      <w:marLeft w:val="0"/>
      <w:marRight w:val="0"/>
      <w:marTop w:val="0"/>
      <w:marBottom w:val="0"/>
      <w:divBdr>
        <w:top w:val="none" w:sz="0" w:space="0" w:color="auto"/>
        <w:left w:val="none" w:sz="0" w:space="0" w:color="auto"/>
        <w:bottom w:val="none" w:sz="0" w:space="0" w:color="auto"/>
        <w:right w:val="none" w:sz="0" w:space="0" w:color="auto"/>
      </w:divBdr>
    </w:div>
    <w:div w:id="284695162">
      <w:bodyDiv w:val="1"/>
      <w:marLeft w:val="0"/>
      <w:marRight w:val="0"/>
      <w:marTop w:val="0"/>
      <w:marBottom w:val="0"/>
      <w:divBdr>
        <w:top w:val="none" w:sz="0" w:space="0" w:color="auto"/>
        <w:left w:val="none" w:sz="0" w:space="0" w:color="auto"/>
        <w:bottom w:val="none" w:sz="0" w:space="0" w:color="auto"/>
        <w:right w:val="none" w:sz="0" w:space="0" w:color="auto"/>
      </w:divBdr>
    </w:div>
    <w:div w:id="286279490">
      <w:bodyDiv w:val="1"/>
      <w:marLeft w:val="0"/>
      <w:marRight w:val="0"/>
      <w:marTop w:val="0"/>
      <w:marBottom w:val="0"/>
      <w:divBdr>
        <w:top w:val="none" w:sz="0" w:space="0" w:color="auto"/>
        <w:left w:val="none" w:sz="0" w:space="0" w:color="auto"/>
        <w:bottom w:val="none" w:sz="0" w:space="0" w:color="auto"/>
        <w:right w:val="none" w:sz="0" w:space="0" w:color="auto"/>
      </w:divBdr>
    </w:div>
    <w:div w:id="287274654">
      <w:bodyDiv w:val="1"/>
      <w:marLeft w:val="0"/>
      <w:marRight w:val="0"/>
      <w:marTop w:val="0"/>
      <w:marBottom w:val="0"/>
      <w:divBdr>
        <w:top w:val="none" w:sz="0" w:space="0" w:color="auto"/>
        <w:left w:val="none" w:sz="0" w:space="0" w:color="auto"/>
        <w:bottom w:val="none" w:sz="0" w:space="0" w:color="auto"/>
        <w:right w:val="none" w:sz="0" w:space="0" w:color="auto"/>
      </w:divBdr>
    </w:div>
    <w:div w:id="292827852">
      <w:bodyDiv w:val="1"/>
      <w:marLeft w:val="0"/>
      <w:marRight w:val="0"/>
      <w:marTop w:val="0"/>
      <w:marBottom w:val="0"/>
      <w:divBdr>
        <w:top w:val="none" w:sz="0" w:space="0" w:color="auto"/>
        <w:left w:val="none" w:sz="0" w:space="0" w:color="auto"/>
        <w:bottom w:val="none" w:sz="0" w:space="0" w:color="auto"/>
        <w:right w:val="none" w:sz="0" w:space="0" w:color="auto"/>
      </w:divBdr>
    </w:div>
    <w:div w:id="292832518">
      <w:bodyDiv w:val="1"/>
      <w:marLeft w:val="0"/>
      <w:marRight w:val="0"/>
      <w:marTop w:val="0"/>
      <w:marBottom w:val="0"/>
      <w:divBdr>
        <w:top w:val="none" w:sz="0" w:space="0" w:color="auto"/>
        <w:left w:val="none" w:sz="0" w:space="0" w:color="auto"/>
        <w:bottom w:val="none" w:sz="0" w:space="0" w:color="auto"/>
        <w:right w:val="none" w:sz="0" w:space="0" w:color="auto"/>
      </w:divBdr>
    </w:div>
    <w:div w:id="292903432">
      <w:bodyDiv w:val="1"/>
      <w:marLeft w:val="0"/>
      <w:marRight w:val="0"/>
      <w:marTop w:val="0"/>
      <w:marBottom w:val="0"/>
      <w:divBdr>
        <w:top w:val="none" w:sz="0" w:space="0" w:color="auto"/>
        <w:left w:val="none" w:sz="0" w:space="0" w:color="auto"/>
        <w:bottom w:val="none" w:sz="0" w:space="0" w:color="auto"/>
        <w:right w:val="none" w:sz="0" w:space="0" w:color="auto"/>
      </w:divBdr>
    </w:div>
    <w:div w:id="296688388">
      <w:bodyDiv w:val="1"/>
      <w:marLeft w:val="0"/>
      <w:marRight w:val="0"/>
      <w:marTop w:val="0"/>
      <w:marBottom w:val="0"/>
      <w:divBdr>
        <w:top w:val="none" w:sz="0" w:space="0" w:color="auto"/>
        <w:left w:val="none" w:sz="0" w:space="0" w:color="auto"/>
        <w:bottom w:val="none" w:sz="0" w:space="0" w:color="auto"/>
        <w:right w:val="none" w:sz="0" w:space="0" w:color="auto"/>
      </w:divBdr>
    </w:div>
    <w:div w:id="296882129">
      <w:bodyDiv w:val="1"/>
      <w:marLeft w:val="0"/>
      <w:marRight w:val="0"/>
      <w:marTop w:val="0"/>
      <w:marBottom w:val="0"/>
      <w:divBdr>
        <w:top w:val="none" w:sz="0" w:space="0" w:color="auto"/>
        <w:left w:val="none" w:sz="0" w:space="0" w:color="auto"/>
        <w:bottom w:val="none" w:sz="0" w:space="0" w:color="auto"/>
        <w:right w:val="none" w:sz="0" w:space="0" w:color="auto"/>
      </w:divBdr>
    </w:div>
    <w:div w:id="297107406">
      <w:bodyDiv w:val="1"/>
      <w:marLeft w:val="0"/>
      <w:marRight w:val="0"/>
      <w:marTop w:val="0"/>
      <w:marBottom w:val="0"/>
      <w:divBdr>
        <w:top w:val="none" w:sz="0" w:space="0" w:color="auto"/>
        <w:left w:val="none" w:sz="0" w:space="0" w:color="auto"/>
        <w:bottom w:val="none" w:sz="0" w:space="0" w:color="auto"/>
        <w:right w:val="none" w:sz="0" w:space="0" w:color="auto"/>
      </w:divBdr>
    </w:div>
    <w:div w:id="298607503">
      <w:bodyDiv w:val="1"/>
      <w:marLeft w:val="0"/>
      <w:marRight w:val="0"/>
      <w:marTop w:val="0"/>
      <w:marBottom w:val="0"/>
      <w:divBdr>
        <w:top w:val="none" w:sz="0" w:space="0" w:color="auto"/>
        <w:left w:val="none" w:sz="0" w:space="0" w:color="auto"/>
        <w:bottom w:val="none" w:sz="0" w:space="0" w:color="auto"/>
        <w:right w:val="none" w:sz="0" w:space="0" w:color="auto"/>
      </w:divBdr>
    </w:div>
    <w:div w:id="299500587">
      <w:bodyDiv w:val="1"/>
      <w:marLeft w:val="0"/>
      <w:marRight w:val="0"/>
      <w:marTop w:val="0"/>
      <w:marBottom w:val="0"/>
      <w:divBdr>
        <w:top w:val="none" w:sz="0" w:space="0" w:color="auto"/>
        <w:left w:val="none" w:sz="0" w:space="0" w:color="auto"/>
        <w:bottom w:val="none" w:sz="0" w:space="0" w:color="auto"/>
        <w:right w:val="none" w:sz="0" w:space="0" w:color="auto"/>
      </w:divBdr>
    </w:div>
    <w:div w:id="300042102">
      <w:bodyDiv w:val="1"/>
      <w:marLeft w:val="0"/>
      <w:marRight w:val="0"/>
      <w:marTop w:val="0"/>
      <w:marBottom w:val="0"/>
      <w:divBdr>
        <w:top w:val="none" w:sz="0" w:space="0" w:color="auto"/>
        <w:left w:val="none" w:sz="0" w:space="0" w:color="auto"/>
        <w:bottom w:val="none" w:sz="0" w:space="0" w:color="auto"/>
        <w:right w:val="none" w:sz="0" w:space="0" w:color="auto"/>
      </w:divBdr>
    </w:div>
    <w:div w:id="302393833">
      <w:bodyDiv w:val="1"/>
      <w:marLeft w:val="0"/>
      <w:marRight w:val="0"/>
      <w:marTop w:val="0"/>
      <w:marBottom w:val="0"/>
      <w:divBdr>
        <w:top w:val="none" w:sz="0" w:space="0" w:color="auto"/>
        <w:left w:val="none" w:sz="0" w:space="0" w:color="auto"/>
        <w:bottom w:val="none" w:sz="0" w:space="0" w:color="auto"/>
        <w:right w:val="none" w:sz="0" w:space="0" w:color="auto"/>
      </w:divBdr>
    </w:div>
    <w:div w:id="303126649">
      <w:bodyDiv w:val="1"/>
      <w:marLeft w:val="0"/>
      <w:marRight w:val="0"/>
      <w:marTop w:val="0"/>
      <w:marBottom w:val="0"/>
      <w:divBdr>
        <w:top w:val="none" w:sz="0" w:space="0" w:color="auto"/>
        <w:left w:val="none" w:sz="0" w:space="0" w:color="auto"/>
        <w:bottom w:val="none" w:sz="0" w:space="0" w:color="auto"/>
        <w:right w:val="none" w:sz="0" w:space="0" w:color="auto"/>
      </w:divBdr>
    </w:div>
    <w:div w:id="305088211">
      <w:bodyDiv w:val="1"/>
      <w:marLeft w:val="0"/>
      <w:marRight w:val="0"/>
      <w:marTop w:val="0"/>
      <w:marBottom w:val="0"/>
      <w:divBdr>
        <w:top w:val="none" w:sz="0" w:space="0" w:color="auto"/>
        <w:left w:val="none" w:sz="0" w:space="0" w:color="auto"/>
        <w:bottom w:val="none" w:sz="0" w:space="0" w:color="auto"/>
        <w:right w:val="none" w:sz="0" w:space="0" w:color="auto"/>
      </w:divBdr>
    </w:div>
    <w:div w:id="307370062">
      <w:bodyDiv w:val="1"/>
      <w:marLeft w:val="0"/>
      <w:marRight w:val="0"/>
      <w:marTop w:val="0"/>
      <w:marBottom w:val="0"/>
      <w:divBdr>
        <w:top w:val="none" w:sz="0" w:space="0" w:color="auto"/>
        <w:left w:val="none" w:sz="0" w:space="0" w:color="auto"/>
        <w:bottom w:val="none" w:sz="0" w:space="0" w:color="auto"/>
        <w:right w:val="none" w:sz="0" w:space="0" w:color="auto"/>
      </w:divBdr>
    </w:div>
    <w:div w:id="307976349">
      <w:bodyDiv w:val="1"/>
      <w:marLeft w:val="0"/>
      <w:marRight w:val="0"/>
      <w:marTop w:val="0"/>
      <w:marBottom w:val="0"/>
      <w:divBdr>
        <w:top w:val="none" w:sz="0" w:space="0" w:color="auto"/>
        <w:left w:val="none" w:sz="0" w:space="0" w:color="auto"/>
        <w:bottom w:val="none" w:sz="0" w:space="0" w:color="auto"/>
        <w:right w:val="none" w:sz="0" w:space="0" w:color="auto"/>
      </w:divBdr>
    </w:div>
    <w:div w:id="309553805">
      <w:bodyDiv w:val="1"/>
      <w:marLeft w:val="0"/>
      <w:marRight w:val="0"/>
      <w:marTop w:val="0"/>
      <w:marBottom w:val="0"/>
      <w:divBdr>
        <w:top w:val="none" w:sz="0" w:space="0" w:color="auto"/>
        <w:left w:val="none" w:sz="0" w:space="0" w:color="auto"/>
        <w:bottom w:val="none" w:sz="0" w:space="0" w:color="auto"/>
        <w:right w:val="none" w:sz="0" w:space="0" w:color="auto"/>
      </w:divBdr>
    </w:div>
    <w:div w:id="310989398">
      <w:bodyDiv w:val="1"/>
      <w:marLeft w:val="0"/>
      <w:marRight w:val="0"/>
      <w:marTop w:val="0"/>
      <w:marBottom w:val="0"/>
      <w:divBdr>
        <w:top w:val="none" w:sz="0" w:space="0" w:color="auto"/>
        <w:left w:val="none" w:sz="0" w:space="0" w:color="auto"/>
        <w:bottom w:val="none" w:sz="0" w:space="0" w:color="auto"/>
        <w:right w:val="none" w:sz="0" w:space="0" w:color="auto"/>
      </w:divBdr>
    </w:div>
    <w:div w:id="311519337">
      <w:bodyDiv w:val="1"/>
      <w:marLeft w:val="0"/>
      <w:marRight w:val="0"/>
      <w:marTop w:val="0"/>
      <w:marBottom w:val="0"/>
      <w:divBdr>
        <w:top w:val="none" w:sz="0" w:space="0" w:color="auto"/>
        <w:left w:val="none" w:sz="0" w:space="0" w:color="auto"/>
        <w:bottom w:val="none" w:sz="0" w:space="0" w:color="auto"/>
        <w:right w:val="none" w:sz="0" w:space="0" w:color="auto"/>
      </w:divBdr>
    </w:div>
    <w:div w:id="316156410">
      <w:bodyDiv w:val="1"/>
      <w:marLeft w:val="0"/>
      <w:marRight w:val="0"/>
      <w:marTop w:val="0"/>
      <w:marBottom w:val="0"/>
      <w:divBdr>
        <w:top w:val="none" w:sz="0" w:space="0" w:color="auto"/>
        <w:left w:val="none" w:sz="0" w:space="0" w:color="auto"/>
        <w:bottom w:val="none" w:sz="0" w:space="0" w:color="auto"/>
        <w:right w:val="none" w:sz="0" w:space="0" w:color="auto"/>
      </w:divBdr>
    </w:div>
    <w:div w:id="316342287">
      <w:bodyDiv w:val="1"/>
      <w:marLeft w:val="0"/>
      <w:marRight w:val="0"/>
      <w:marTop w:val="0"/>
      <w:marBottom w:val="0"/>
      <w:divBdr>
        <w:top w:val="none" w:sz="0" w:space="0" w:color="auto"/>
        <w:left w:val="none" w:sz="0" w:space="0" w:color="auto"/>
        <w:bottom w:val="none" w:sz="0" w:space="0" w:color="auto"/>
        <w:right w:val="none" w:sz="0" w:space="0" w:color="auto"/>
      </w:divBdr>
    </w:div>
    <w:div w:id="316688307">
      <w:bodyDiv w:val="1"/>
      <w:marLeft w:val="0"/>
      <w:marRight w:val="0"/>
      <w:marTop w:val="0"/>
      <w:marBottom w:val="0"/>
      <w:divBdr>
        <w:top w:val="none" w:sz="0" w:space="0" w:color="auto"/>
        <w:left w:val="none" w:sz="0" w:space="0" w:color="auto"/>
        <w:bottom w:val="none" w:sz="0" w:space="0" w:color="auto"/>
        <w:right w:val="none" w:sz="0" w:space="0" w:color="auto"/>
      </w:divBdr>
    </w:div>
    <w:div w:id="317461506">
      <w:bodyDiv w:val="1"/>
      <w:marLeft w:val="0"/>
      <w:marRight w:val="0"/>
      <w:marTop w:val="0"/>
      <w:marBottom w:val="0"/>
      <w:divBdr>
        <w:top w:val="none" w:sz="0" w:space="0" w:color="auto"/>
        <w:left w:val="none" w:sz="0" w:space="0" w:color="auto"/>
        <w:bottom w:val="none" w:sz="0" w:space="0" w:color="auto"/>
        <w:right w:val="none" w:sz="0" w:space="0" w:color="auto"/>
      </w:divBdr>
    </w:div>
    <w:div w:id="319697319">
      <w:bodyDiv w:val="1"/>
      <w:marLeft w:val="0"/>
      <w:marRight w:val="0"/>
      <w:marTop w:val="0"/>
      <w:marBottom w:val="0"/>
      <w:divBdr>
        <w:top w:val="none" w:sz="0" w:space="0" w:color="auto"/>
        <w:left w:val="none" w:sz="0" w:space="0" w:color="auto"/>
        <w:bottom w:val="none" w:sz="0" w:space="0" w:color="auto"/>
        <w:right w:val="none" w:sz="0" w:space="0" w:color="auto"/>
      </w:divBdr>
    </w:div>
    <w:div w:id="323246470">
      <w:bodyDiv w:val="1"/>
      <w:marLeft w:val="0"/>
      <w:marRight w:val="0"/>
      <w:marTop w:val="0"/>
      <w:marBottom w:val="0"/>
      <w:divBdr>
        <w:top w:val="none" w:sz="0" w:space="0" w:color="auto"/>
        <w:left w:val="none" w:sz="0" w:space="0" w:color="auto"/>
        <w:bottom w:val="none" w:sz="0" w:space="0" w:color="auto"/>
        <w:right w:val="none" w:sz="0" w:space="0" w:color="auto"/>
      </w:divBdr>
    </w:div>
    <w:div w:id="325404982">
      <w:bodyDiv w:val="1"/>
      <w:marLeft w:val="0"/>
      <w:marRight w:val="0"/>
      <w:marTop w:val="0"/>
      <w:marBottom w:val="0"/>
      <w:divBdr>
        <w:top w:val="none" w:sz="0" w:space="0" w:color="auto"/>
        <w:left w:val="none" w:sz="0" w:space="0" w:color="auto"/>
        <w:bottom w:val="none" w:sz="0" w:space="0" w:color="auto"/>
        <w:right w:val="none" w:sz="0" w:space="0" w:color="auto"/>
      </w:divBdr>
    </w:div>
    <w:div w:id="325977827">
      <w:bodyDiv w:val="1"/>
      <w:marLeft w:val="0"/>
      <w:marRight w:val="0"/>
      <w:marTop w:val="0"/>
      <w:marBottom w:val="0"/>
      <w:divBdr>
        <w:top w:val="none" w:sz="0" w:space="0" w:color="auto"/>
        <w:left w:val="none" w:sz="0" w:space="0" w:color="auto"/>
        <w:bottom w:val="none" w:sz="0" w:space="0" w:color="auto"/>
        <w:right w:val="none" w:sz="0" w:space="0" w:color="auto"/>
      </w:divBdr>
    </w:div>
    <w:div w:id="325986615">
      <w:bodyDiv w:val="1"/>
      <w:marLeft w:val="0"/>
      <w:marRight w:val="0"/>
      <w:marTop w:val="0"/>
      <w:marBottom w:val="0"/>
      <w:divBdr>
        <w:top w:val="none" w:sz="0" w:space="0" w:color="auto"/>
        <w:left w:val="none" w:sz="0" w:space="0" w:color="auto"/>
        <w:bottom w:val="none" w:sz="0" w:space="0" w:color="auto"/>
        <w:right w:val="none" w:sz="0" w:space="0" w:color="auto"/>
      </w:divBdr>
    </w:div>
    <w:div w:id="326983029">
      <w:bodyDiv w:val="1"/>
      <w:marLeft w:val="0"/>
      <w:marRight w:val="0"/>
      <w:marTop w:val="0"/>
      <w:marBottom w:val="0"/>
      <w:divBdr>
        <w:top w:val="none" w:sz="0" w:space="0" w:color="auto"/>
        <w:left w:val="none" w:sz="0" w:space="0" w:color="auto"/>
        <w:bottom w:val="none" w:sz="0" w:space="0" w:color="auto"/>
        <w:right w:val="none" w:sz="0" w:space="0" w:color="auto"/>
      </w:divBdr>
    </w:div>
    <w:div w:id="327099394">
      <w:bodyDiv w:val="1"/>
      <w:marLeft w:val="0"/>
      <w:marRight w:val="0"/>
      <w:marTop w:val="0"/>
      <w:marBottom w:val="0"/>
      <w:divBdr>
        <w:top w:val="none" w:sz="0" w:space="0" w:color="auto"/>
        <w:left w:val="none" w:sz="0" w:space="0" w:color="auto"/>
        <w:bottom w:val="none" w:sz="0" w:space="0" w:color="auto"/>
        <w:right w:val="none" w:sz="0" w:space="0" w:color="auto"/>
      </w:divBdr>
    </w:div>
    <w:div w:id="327293804">
      <w:bodyDiv w:val="1"/>
      <w:marLeft w:val="0"/>
      <w:marRight w:val="0"/>
      <w:marTop w:val="0"/>
      <w:marBottom w:val="0"/>
      <w:divBdr>
        <w:top w:val="none" w:sz="0" w:space="0" w:color="auto"/>
        <w:left w:val="none" w:sz="0" w:space="0" w:color="auto"/>
        <w:bottom w:val="none" w:sz="0" w:space="0" w:color="auto"/>
        <w:right w:val="none" w:sz="0" w:space="0" w:color="auto"/>
      </w:divBdr>
    </w:div>
    <w:div w:id="328600135">
      <w:bodyDiv w:val="1"/>
      <w:marLeft w:val="0"/>
      <w:marRight w:val="0"/>
      <w:marTop w:val="0"/>
      <w:marBottom w:val="0"/>
      <w:divBdr>
        <w:top w:val="none" w:sz="0" w:space="0" w:color="auto"/>
        <w:left w:val="none" w:sz="0" w:space="0" w:color="auto"/>
        <w:bottom w:val="none" w:sz="0" w:space="0" w:color="auto"/>
        <w:right w:val="none" w:sz="0" w:space="0" w:color="auto"/>
      </w:divBdr>
    </w:div>
    <w:div w:id="330914481">
      <w:bodyDiv w:val="1"/>
      <w:marLeft w:val="0"/>
      <w:marRight w:val="0"/>
      <w:marTop w:val="0"/>
      <w:marBottom w:val="0"/>
      <w:divBdr>
        <w:top w:val="none" w:sz="0" w:space="0" w:color="auto"/>
        <w:left w:val="none" w:sz="0" w:space="0" w:color="auto"/>
        <w:bottom w:val="none" w:sz="0" w:space="0" w:color="auto"/>
        <w:right w:val="none" w:sz="0" w:space="0" w:color="auto"/>
      </w:divBdr>
    </w:div>
    <w:div w:id="332996279">
      <w:bodyDiv w:val="1"/>
      <w:marLeft w:val="0"/>
      <w:marRight w:val="0"/>
      <w:marTop w:val="0"/>
      <w:marBottom w:val="0"/>
      <w:divBdr>
        <w:top w:val="none" w:sz="0" w:space="0" w:color="auto"/>
        <w:left w:val="none" w:sz="0" w:space="0" w:color="auto"/>
        <w:bottom w:val="none" w:sz="0" w:space="0" w:color="auto"/>
        <w:right w:val="none" w:sz="0" w:space="0" w:color="auto"/>
      </w:divBdr>
    </w:div>
    <w:div w:id="340662337">
      <w:bodyDiv w:val="1"/>
      <w:marLeft w:val="0"/>
      <w:marRight w:val="0"/>
      <w:marTop w:val="0"/>
      <w:marBottom w:val="0"/>
      <w:divBdr>
        <w:top w:val="none" w:sz="0" w:space="0" w:color="auto"/>
        <w:left w:val="none" w:sz="0" w:space="0" w:color="auto"/>
        <w:bottom w:val="none" w:sz="0" w:space="0" w:color="auto"/>
        <w:right w:val="none" w:sz="0" w:space="0" w:color="auto"/>
      </w:divBdr>
    </w:div>
    <w:div w:id="341201185">
      <w:bodyDiv w:val="1"/>
      <w:marLeft w:val="0"/>
      <w:marRight w:val="0"/>
      <w:marTop w:val="0"/>
      <w:marBottom w:val="0"/>
      <w:divBdr>
        <w:top w:val="none" w:sz="0" w:space="0" w:color="auto"/>
        <w:left w:val="none" w:sz="0" w:space="0" w:color="auto"/>
        <w:bottom w:val="none" w:sz="0" w:space="0" w:color="auto"/>
        <w:right w:val="none" w:sz="0" w:space="0" w:color="auto"/>
      </w:divBdr>
    </w:div>
    <w:div w:id="344672441">
      <w:bodyDiv w:val="1"/>
      <w:marLeft w:val="0"/>
      <w:marRight w:val="0"/>
      <w:marTop w:val="0"/>
      <w:marBottom w:val="0"/>
      <w:divBdr>
        <w:top w:val="none" w:sz="0" w:space="0" w:color="auto"/>
        <w:left w:val="none" w:sz="0" w:space="0" w:color="auto"/>
        <w:bottom w:val="none" w:sz="0" w:space="0" w:color="auto"/>
        <w:right w:val="none" w:sz="0" w:space="0" w:color="auto"/>
      </w:divBdr>
    </w:div>
    <w:div w:id="344988272">
      <w:bodyDiv w:val="1"/>
      <w:marLeft w:val="0"/>
      <w:marRight w:val="0"/>
      <w:marTop w:val="0"/>
      <w:marBottom w:val="0"/>
      <w:divBdr>
        <w:top w:val="none" w:sz="0" w:space="0" w:color="auto"/>
        <w:left w:val="none" w:sz="0" w:space="0" w:color="auto"/>
        <w:bottom w:val="none" w:sz="0" w:space="0" w:color="auto"/>
        <w:right w:val="none" w:sz="0" w:space="0" w:color="auto"/>
      </w:divBdr>
    </w:div>
    <w:div w:id="346905797">
      <w:bodyDiv w:val="1"/>
      <w:marLeft w:val="0"/>
      <w:marRight w:val="0"/>
      <w:marTop w:val="0"/>
      <w:marBottom w:val="0"/>
      <w:divBdr>
        <w:top w:val="none" w:sz="0" w:space="0" w:color="auto"/>
        <w:left w:val="none" w:sz="0" w:space="0" w:color="auto"/>
        <w:bottom w:val="none" w:sz="0" w:space="0" w:color="auto"/>
        <w:right w:val="none" w:sz="0" w:space="0" w:color="auto"/>
      </w:divBdr>
    </w:div>
    <w:div w:id="349064218">
      <w:bodyDiv w:val="1"/>
      <w:marLeft w:val="0"/>
      <w:marRight w:val="0"/>
      <w:marTop w:val="0"/>
      <w:marBottom w:val="0"/>
      <w:divBdr>
        <w:top w:val="none" w:sz="0" w:space="0" w:color="auto"/>
        <w:left w:val="none" w:sz="0" w:space="0" w:color="auto"/>
        <w:bottom w:val="none" w:sz="0" w:space="0" w:color="auto"/>
        <w:right w:val="none" w:sz="0" w:space="0" w:color="auto"/>
      </w:divBdr>
    </w:div>
    <w:div w:id="351146505">
      <w:bodyDiv w:val="1"/>
      <w:marLeft w:val="0"/>
      <w:marRight w:val="0"/>
      <w:marTop w:val="0"/>
      <w:marBottom w:val="0"/>
      <w:divBdr>
        <w:top w:val="none" w:sz="0" w:space="0" w:color="auto"/>
        <w:left w:val="none" w:sz="0" w:space="0" w:color="auto"/>
        <w:bottom w:val="none" w:sz="0" w:space="0" w:color="auto"/>
        <w:right w:val="none" w:sz="0" w:space="0" w:color="auto"/>
      </w:divBdr>
    </w:div>
    <w:div w:id="354426393">
      <w:bodyDiv w:val="1"/>
      <w:marLeft w:val="0"/>
      <w:marRight w:val="0"/>
      <w:marTop w:val="0"/>
      <w:marBottom w:val="0"/>
      <w:divBdr>
        <w:top w:val="none" w:sz="0" w:space="0" w:color="auto"/>
        <w:left w:val="none" w:sz="0" w:space="0" w:color="auto"/>
        <w:bottom w:val="none" w:sz="0" w:space="0" w:color="auto"/>
        <w:right w:val="none" w:sz="0" w:space="0" w:color="auto"/>
      </w:divBdr>
    </w:div>
    <w:div w:id="354963506">
      <w:bodyDiv w:val="1"/>
      <w:marLeft w:val="0"/>
      <w:marRight w:val="0"/>
      <w:marTop w:val="0"/>
      <w:marBottom w:val="0"/>
      <w:divBdr>
        <w:top w:val="none" w:sz="0" w:space="0" w:color="auto"/>
        <w:left w:val="none" w:sz="0" w:space="0" w:color="auto"/>
        <w:bottom w:val="none" w:sz="0" w:space="0" w:color="auto"/>
        <w:right w:val="none" w:sz="0" w:space="0" w:color="auto"/>
      </w:divBdr>
    </w:div>
    <w:div w:id="355539968">
      <w:bodyDiv w:val="1"/>
      <w:marLeft w:val="0"/>
      <w:marRight w:val="0"/>
      <w:marTop w:val="0"/>
      <w:marBottom w:val="0"/>
      <w:divBdr>
        <w:top w:val="none" w:sz="0" w:space="0" w:color="auto"/>
        <w:left w:val="none" w:sz="0" w:space="0" w:color="auto"/>
        <w:bottom w:val="none" w:sz="0" w:space="0" w:color="auto"/>
        <w:right w:val="none" w:sz="0" w:space="0" w:color="auto"/>
      </w:divBdr>
    </w:div>
    <w:div w:id="355810225">
      <w:bodyDiv w:val="1"/>
      <w:marLeft w:val="0"/>
      <w:marRight w:val="0"/>
      <w:marTop w:val="0"/>
      <w:marBottom w:val="0"/>
      <w:divBdr>
        <w:top w:val="none" w:sz="0" w:space="0" w:color="auto"/>
        <w:left w:val="none" w:sz="0" w:space="0" w:color="auto"/>
        <w:bottom w:val="none" w:sz="0" w:space="0" w:color="auto"/>
        <w:right w:val="none" w:sz="0" w:space="0" w:color="auto"/>
      </w:divBdr>
    </w:div>
    <w:div w:id="358895050">
      <w:bodyDiv w:val="1"/>
      <w:marLeft w:val="0"/>
      <w:marRight w:val="0"/>
      <w:marTop w:val="0"/>
      <w:marBottom w:val="0"/>
      <w:divBdr>
        <w:top w:val="none" w:sz="0" w:space="0" w:color="auto"/>
        <w:left w:val="none" w:sz="0" w:space="0" w:color="auto"/>
        <w:bottom w:val="none" w:sz="0" w:space="0" w:color="auto"/>
        <w:right w:val="none" w:sz="0" w:space="0" w:color="auto"/>
      </w:divBdr>
    </w:div>
    <w:div w:id="359598567">
      <w:bodyDiv w:val="1"/>
      <w:marLeft w:val="0"/>
      <w:marRight w:val="0"/>
      <w:marTop w:val="0"/>
      <w:marBottom w:val="0"/>
      <w:divBdr>
        <w:top w:val="none" w:sz="0" w:space="0" w:color="auto"/>
        <w:left w:val="none" w:sz="0" w:space="0" w:color="auto"/>
        <w:bottom w:val="none" w:sz="0" w:space="0" w:color="auto"/>
        <w:right w:val="none" w:sz="0" w:space="0" w:color="auto"/>
      </w:divBdr>
    </w:div>
    <w:div w:id="361174080">
      <w:bodyDiv w:val="1"/>
      <w:marLeft w:val="0"/>
      <w:marRight w:val="0"/>
      <w:marTop w:val="0"/>
      <w:marBottom w:val="0"/>
      <w:divBdr>
        <w:top w:val="none" w:sz="0" w:space="0" w:color="auto"/>
        <w:left w:val="none" w:sz="0" w:space="0" w:color="auto"/>
        <w:bottom w:val="none" w:sz="0" w:space="0" w:color="auto"/>
        <w:right w:val="none" w:sz="0" w:space="0" w:color="auto"/>
      </w:divBdr>
    </w:div>
    <w:div w:id="365763697">
      <w:bodyDiv w:val="1"/>
      <w:marLeft w:val="0"/>
      <w:marRight w:val="0"/>
      <w:marTop w:val="0"/>
      <w:marBottom w:val="0"/>
      <w:divBdr>
        <w:top w:val="none" w:sz="0" w:space="0" w:color="auto"/>
        <w:left w:val="none" w:sz="0" w:space="0" w:color="auto"/>
        <w:bottom w:val="none" w:sz="0" w:space="0" w:color="auto"/>
        <w:right w:val="none" w:sz="0" w:space="0" w:color="auto"/>
      </w:divBdr>
    </w:div>
    <w:div w:id="367073841">
      <w:bodyDiv w:val="1"/>
      <w:marLeft w:val="0"/>
      <w:marRight w:val="0"/>
      <w:marTop w:val="0"/>
      <w:marBottom w:val="0"/>
      <w:divBdr>
        <w:top w:val="none" w:sz="0" w:space="0" w:color="auto"/>
        <w:left w:val="none" w:sz="0" w:space="0" w:color="auto"/>
        <w:bottom w:val="none" w:sz="0" w:space="0" w:color="auto"/>
        <w:right w:val="none" w:sz="0" w:space="0" w:color="auto"/>
      </w:divBdr>
    </w:div>
    <w:div w:id="372120549">
      <w:bodyDiv w:val="1"/>
      <w:marLeft w:val="0"/>
      <w:marRight w:val="0"/>
      <w:marTop w:val="0"/>
      <w:marBottom w:val="0"/>
      <w:divBdr>
        <w:top w:val="none" w:sz="0" w:space="0" w:color="auto"/>
        <w:left w:val="none" w:sz="0" w:space="0" w:color="auto"/>
        <w:bottom w:val="none" w:sz="0" w:space="0" w:color="auto"/>
        <w:right w:val="none" w:sz="0" w:space="0" w:color="auto"/>
      </w:divBdr>
    </w:div>
    <w:div w:id="372732780">
      <w:bodyDiv w:val="1"/>
      <w:marLeft w:val="0"/>
      <w:marRight w:val="0"/>
      <w:marTop w:val="0"/>
      <w:marBottom w:val="0"/>
      <w:divBdr>
        <w:top w:val="none" w:sz="0" w:space="0" w:color="auto"/>
        <w:left w:val="none" w:sz="0" w:space="0" w:color="auto"/>
        <w:bottom w:val="none" w:sz="0" w:space="0" w:color="auto"/>
        <w:right w:val="none" w:sz="0" w:space="0" w:color="auto"/>
      </w:divBdr>
    </w:div>
    <w:div w:id="373432208">
      <w:bodyDiv w:val="1"/>
      <w:marLeft w:val="0"/>
      <w:marRight w:val="0"/>
      <w:marTop w:val="0"/>
      <w:marBottom w:val="0"/>
      <w:divBdr>
        <w:top w:val="none" w:sz="0" w:space="0" w:color="auto"/>
        <w:left w:val="none" w:sz="0" w:space="0" w:color="auto"/>
        <w:bottom w:val="none" w:sz="0" w:space="0" w:color="auto"/>
        <w:right w:val="none" w:sz="0" w:space="0" w:color="auto"/>
      </w:divBdr>
    </w:div>
    <w:div w:id="377583074">
      <w:bodyDiv w:val="1"/>
      <w:marLeft w:val="0"/>
      <w:marRight w:val="0"/>
      <w:marTop w:val="0"/>
      <w:marBottom w:val="0"/>
      <w:divBdr>
        <w:top w:val="none" w:sz="0" w:space="0" w:color="auto"/>
        <w:left w:val="none" w:sz="0" w:space="0" w:color="auto"/>
        <w:bottom w:val="none" w:sz="0" w:space="0" w:color="auto"/>
        <w:right w:val="none" w:sz="0" w:space="0" w:color="auto"/>
      </w:divBdr>
    </w:div>
    <w:div w:id="377626200">
      <w:bodyDiv w:val="1"/>
      <w:marLeft w:val="0"/>
      <w:marRight w:val="0"/>
      <w:marTop w:val="0"/>
      <w:marBottom w:val="0"/>
      <w:divBdr>
        <w:top w:val="none" w:sz="0" w:space="0" w:color="auto"/>
        <w:left w:val="none" w:sz="0" w:space="0" w:color="auto"/>
        <w:bottom w:val="none" w:sz="0" w:space="0" w:color="auto"/>
        <w:right w:val="none" w:sz="0" w:space="0" w:color="auto"/>
      </w:divBdr>
    </w:div>
    <w:div w:id="384984637">
      <w:bodyDiv w:val="1"/>
      <w:marLeft w:val="0"/>
      <w:marRight w:val="0"/>
      <w:marTop w:val="0"/>
      <w:marBottom w:val="0"/>
      <w:divBdr>
        <w:top w:val="none" w:sz="0" w:space="0" w:color="auto"/>
        <w:left w:val="none" w:sz="0" w:space="0" w:color="auto"/>
        <w:bottom w:val="none" w:sz="0" w:space="0" w:color="auto"/>
        <w:right w:val="none" w:sz="0" w:space="0" w:color="auto"/>
      </w:divBdr>
    </w:div>
    <w:div w:id="387269835">
      <w:bodyDiv w:val="1"/>
      <w:marLeft w:val="0"/>
      <w:marRight w:val="0"/>
      <w:marTop w:val="0"/>
      <w:marBottom w:val="0"/>
      <w:divBdr>
        <w:top w:val="none" w:sz="0" w:space="0" w:color="auto"/>
        <w:left w:val="none" w:sz="0" w:space="0" w:color="auto"/>
        <w:bottom w:val="none" w:sz="0" w:space="0" w:color="auto"/>
        <w:right w:val="none" w:sz="0" w:space="0" w:color="auto"/>
      </w:divBdr>
    </w:div>
    <w:div w:id="388647674">
      <w:bodyDiv w:val="1"/>
      <w:marLeft w:val="0"/>
      <w:marRight w:val="0"/>
      <w:marTop w:val="0"/>
      <w:marBottom w:val="0"/>
      <w:divBdr>
        <w:top w:val="none" w:sz="0" w:space="0" w:color="auto"/>
        <w:left w:val="none" w:sz="0" w:space="0" w:color="auto"/>
        <w:bottom w:val="none" w:sz="0" w:space="0" w:color="auto"/>
        <w:right w:val="none" w:sz="0" w:space="0" w:color="auto"/>
      </w:divBdr>
    </w:div>
    <w:div w:id="389767163">
      <w:bodyDiv w:val="1"/>
      <w:marLeft w:val="0"/>
      <w:marRight w:val="0"/>
      <w:marTop w:val="0"/>
      <w:marBottom w:val="0"/>
      <w:divBdr>
        <w:top w:val="none" w:sz="0" w:space="0" w:color="auto"/>
        <w:left w:val="none" w:sz="0" w:space="0" w:color="auto"/>
        <w:bottom w:val="none" w:sz="0" w:space="0" w:color="auto"/>
        <w:right w:val="none" w:sz="0" w:space="0" w:color="auto"/>
      </w:divBdr>
    </w:div>
    <w:div w:id="390201957">
      <w:bodyDiv w:val="1"/>
      <w:marLeft w:val="0"/>
      <w:marRight w:val="0"/>
      <w:marTop w:val="0"/>
      <w:marBottom w:val="0"/>
      <w:divBdr>
        <w:top w:val="none" w:sz="0" w:space="0" w:color="auto"/>
        <w:left w:val="none" w:sz="0" w:space="0" w:color="auto"/>
        <w:bottom w:val="none" w:sz="0" w:space="0" w:color="auto"/>
        <w:right w:val="none" w:sz="0" w:space="0" w:color="auto"/>
      </w:divBdr>
    </w:div>
    <w:div w:id="391655528">
      <w:bodyDiv w:val="1"/>
      <w:marLeft w:val="0"/>
      <w:marRight w:val="0"/>
      <w:marTop w:val="0"/>
      <w:marBottom w:val="0"/>
      <w:divBdr>
        <w:top w:val="none" w:sz="0" w:space="0" w:color="auto"/>
        <w:left w:val="none" w:sz="0" w:space="0" w:color="auto"/>
        <w:bottom w:val="none" w:sz="0" w:space="0" w:color="auto"/>
        <w:right w:val="none" w:sz="0" w:space="0" w:color="auto"/>
      </w:divBdr>
    </w:div>
    <w:div w:id="393551522">
      <w:bodyDiv w:val="1"/>
      <w:marLeft w:val="0"/>
      <w:marRight w:val="0"/>
      <w:marTop w:val="0"/>
      <w:marBottom w:val="0"/>
      <w:divBdr>
        <w:top w:val="none" w:sz="0" w:space="0" w:color="auto"/>
        <w:left w:val="none" w:sz="0" w:space="0" w:color="auto"/>
        <w:bottom w:val="none" w:sz="0" w:space="0" w:color="auto"/>
        <w:right w:val="none" w:sz="0" w:space="0" w:color="auto"/>
      </w:divBdr>
    </w:div>
    <w:div w:id="393819823">
      <w:bodyDiv w:val="1"/>
      <w:marLeft w:val="0"/>
      <w:marRight w:val="0"/>
      <w:marTop w:val="0"/>
      <w:marBottom w:val="0"/>
      <w:divBdr>
        <w:top w:val="none" w:sz="0" w:space="0" w:color="auto"/>
        <w:left w:val="none" w:sz="0" w:space="0" w:color="auto"/>
        <w:bottom w:val="none" w:sz="0" w:space="0" w:color="auto"/>
        <w:right w:val="none" w:sz="0" w:space="0" w:color="auto"/>
      </w:divBdr>
    </w:div>
    <w:div w:id="397246316">
      <w:bodyDiv w:val="1"/>
      <w:marLeft w:val="0"/>
      <w:marRight w:val="0"/>
      <w:marTop w:val="0"/>
      <w:marBottom w:val="0"/>
      <w:divBdr>
        <w:top w:val="none" w:sz="0" w:space="0" w:color="auto"/>
        <w:left w:val="none" w:sz="0" w:space="0" w:color="auto"/>
        <w:bottom w:val="none" w:sz="0" w:space="0" w:color="auto"/>
        <w:right w:val="none" w:sz="0" w:space="0" w:color="auto"/>
      </w:divBdr>
    </w:div>
    <w:div w:id="398283338">
      <w:bodyDiv w:val="1"/>
      <w:marLeft w:val="0"/>
      <w:marRight w:val="0"/>
      <w:marTop w:val="0"/>
      <w:marBottom w:val="0"/>
      <w:divBdr>
        <w:top w:val="none" w:sz="0" w:space="0" w:color="auto"/>
        <w:left w:val="none" w:sz="0" w:space="0" w:color="auto"/>
        <w:bottom w:val="none" w:sz="0" w:space="0" w:color="auto"/>
        <w:right w:val="none" w:sz="0" w:space="0" w:color="auto"/>
      </w:divBdr>
    </w:div>
    <w:div w:id="400567266">
      <w:bodyDiv w:val="1"/>
      <w:marLeft w:val="0"/>
      <w:marRight w:val="0"/>
      <w:marTop w:val="0"/>
      <w:marBottom w:val="0"/>
      <w:divBdr>
        <w:top w:val="none" w:sz="0" w:space="0" w:color="auto"/>
        <w:left w:val="none" w:sz="0" w:space="0" w:color="auto"/>
        <w:bottom w:val="none" w:sz="0" w:space="0" w:color="auto"/>
        <w:right w:val="none" w:sz="0" w:space="0" w:color="auto"/>
      </w:divBdr>
    </w:div>
    <w:div w:id="402685398">
      <w:bodyDiv w:val="1"/>
      <w:marLeft w:val="0"/>
      <w:marRight w:val="0"/>
      <w:marTop w:val="0"/>
      <w:marBottom w:val="0"/>
      <w:divBdr>
        <w:top w:val="none" w:sz="0" w:space="0" w:color="auto"/>
        <w:left w:val="none" w:sz="0" w:space="0" w:color="auto"/>
        <w:bottom w:val="none" w:sz="0" w:space="0" w:color="auto"/>
        <w:right w:val="none" w:sz="0" w:space="0" w:color="auto"/>
      </w:divBdr>
    </w:div>
    <w:div w:id="403181149">
      <w:bodyDiv w:val="1"/>
      <w:marLeft w:val="0"/>
      <w:marRight w:val="0"/>
      <w:marTop w:val="0"/>
      <w:marBottom w:val="0"/>
      <w:divBdr>
        <w:top w:val="none" w:sz="0" w:space="0" w:color="auto"/>
        <w:left w:val="none" w:sz="0" w:space="0" w:color="auto"/>
        <w:bottom w:val="none" w:sz="0" w:space="0" w:color="auto"/>
        <w:right w:val="none" w:sz="0" w:space="0" w:color="auto"/>
      </w:divBdr>
    </w:div>
    <w:div w:id="403380204">
      <w:bodyDiv w:val="1"/>
      <w:marLeft w:val="0"/>
      <w:marRight w:val="0"/>
      <w:marTop w:val="0"/>
      <w:marBottom w:val="0"/>
      <w:divBdr>
        <w:top w:val="none" w:sz="0" w:space="0" w:color="auto"/>
        <w:left w:val="none" w:sz="0" w:space="0" w:color="auto"/>
        <w:bottom w:val="none" w:sz="0" w:space="0" w:color="auto"/>
        <w:right w:val="none" w:sz="0" w:space="0" w:color="auto"/>
      </w:divBdr>
    </w:div>
    <w:div w:id="405735642">
      <w:bodyDiv w:val="1"/>
      <w:marLeft w:val="0"/>
      <w:marRight w:val="0"/>
      <w:marTop w:val="0"/>
      <w:marBottom w:val="0"/>
      <w:divBdr>
        <w:top w:val="none" w:sz="0" w:space="0" w:color="auto"/>
        <w:left w:val="none" w:sz="0" w:space="0" w:color="auto"/>
        <w:bottom w:val="none" w:sz="0" w:space="0" w:color="auto"/>
        <w:right w:val="none" w:sz="0" w:space="0" w:color="auto"/>
      </w:divBdr>
    </w:div>
    <w:div w:id="407073372">
      <w:bodyDiv w:val="1"/>
      <w:marLeft w:val="0"/>
      <w:marRight w:val="0"/>
      <w:marTop w:val="0"/>
      <w:marBottom w:val="0"/>
      <w:divBdr>
        <w:top w:val="none" w:sz="0" w:space="0" w:color="auto"/>
        <w:left w:val="none" w:sz="0" w:space="0" w:color="auto"/>
        <w:bottom w:val="none" w:sz="0" w:space="0" w:color="auto"/>
        <w:right w:val="none" w:sz="0" w:space="0" w:color="auto"/>
      </w:divBdr>
    </w:div>
    <w:div w:id="409693461">
      <w:bodyDiv w:val="1"/>
      <w:marLeft w:val="0"/>
      <w:marRight w:val="0"/>
      <w:marTop w:val="0"/>
      <w:marBottom w:val="0"/>
      <w:divBdr>
        <w:top w:val="none" w:sz="0" w:space="0" w:color="auto"/>
        <w:left w:val="none" w:sz="0" w:space="0" w:color="auto"/>
        <w:bottom w:val="none" w:sz="0" w:space="0" w:color="auto"/>
        <w:right w:val="none" w:sz="0" w:space="0" w:color="auto"/>
      </w:divBdr>
    </w:div>
    <w:div w:id="411663430">
      <w:bodyDiv w:val="1"/>
      <w:marLeft w:val="0"/>
      <w:marRight w:val="0"/>
      <w:marTop w:val="0"/>
      <w:marBottom w:val="0"/>
      <w:divBdr>
        <w:top w:val="none" w:sz="0" w:space="0" w:color="auto"/>
        <w:left w:val="none" w:sz="0" w:space="0" w:color="auto"/>
        <w:bottom w:val="none" w:sz="0" w:space="0" w:color="auto"/>
        <w:right w:val="none" w:sz="0" w:space="0" w:color="auto"/>
      </w:divBdr>
    </w:div>
    <w:div w:id="412974641">
      <w:bodyDiv w:val="1"/>
      <w:marLeft w:val="0"/>
      <w:marRight w:val="0"/>
      <w:marTop w:val="0"/>
      <w:marBottom w:val="0"/>
      <w:divBdr>
        <w:top w:val="none" w:sz="0" w:space="0" w:color="auto"/>
        <w:left w:val="none" w:sz="0" w:space="0" w:color="auto"/>
        <w:bottom w:val="none" w:sz="0" w:space="0" w:color="auto"/>
        <w:right w:val="none" w:sz="0" w:space="0" w:color="auto"/>
      </w:divBdr>
    </w:div>
    <w:div w:id="413823875">
      <w:bodyDiv w:val="1"/>
      <w:marLeft w:val="0"/>
      <w:marRight w:val="0"/>
      <w:marTop w:val="0"/>
      <w:marBottom w:val="0"/>
      <w:divBdr>
        <w:top w:val="none" w:sz="0" w:space="0" w:color="auto"/>
        <w:left w:val="none" w:sz="0" w:space="0" w:color="auto"/>
        <w:bottom w:val="none" w:sz="0" w:space="0" w:color="auto"/>
        <w:right w:val="none" w:sz="0" w:space="0" w:color="auto"/>
      </w:divBdr>
    </w:div>
    <w:div w:id="414741669">
      <w:bodyDiv w:val="1"/>
      <w:marLeft w:val="0"/>
      <w:marRight w:val="0"/>
      <w:marTop w:val="0"/>
      <w:marBottom w:val="0"/>
      <w:divBdr>
        <w:top w:val="none" w:sz="0" w:space="0" w:color="auto"/>
        <w:left w:val="none" w:sz="0" w:space="0" w:color="auto"/>
        <w:bottom w:val="none" w:sz="0" w:space="0" w:color="auto"/>
        <w:right w:val="none" w:sz="0" w:space="0" w:color="auto"/>
      </w:divBdr>
    </w:div>
    <w:div w:id="416102121">
      <w:bodyDiv w:val="1"/>
      <w:marLeft w:val="0"/>
      <w:marRight w:val="0"/>
      <w:marTop w:val="0"/>
      <w:marBottom w:val="0"/>
      <w:divBdr>
        <w:top w:val="none" w:sz="0" w:space="0" w:color="auto"/>
        <w:left w:val="none" w:sz="0" w:space="0" w:color="auto"/>
        <w:bottom w:val="none" w:sz="0" w:space="0" w:color="auto"/>
        <w:right w:val="none" w:sz="0" w:space="0" w:color="auto"/>
      </w:divBdr>
    </w:div>
    <w:div w:id="418064676">
      <w:bodyDiv w:val="1"/>
      <w:marLeft w:val="0"/>
      <w:marRight w:val="0"/>
      <w:marTop w:val="0"/>
      <w:marBottom w:val="0"/>
      <w:divBdr>
        <w:top w:val="none" w:sz="0" w:space="0" w:color="auto"/>
        <w:left w:val="none" w:sz="0" w:space="0" w:color="auto"/>
        <w:bottom w:val="none" w:sz="0" w:space="0" w:color="auto"/>
        <w:right w:val="none" w:sz="0" w:space="0" w:color="auto"/>
      </w:divBdr>
    </w:div>
    <w:div w:id="419832892">
      <w:bodyDiv w:val="1"/>
      <w:marLeft w:val="0"/>
      <w:marRight w:val="0"/>
      <w:marTop w:val="0"/>
      <w:marBottom w:val="0"/>
      <w:divBdr>
        <w:top w:val="none" w:sz="0" w:space="0" w:color="auto"/>
        <w:left w:val="none" w:sz="0" w:space="0" w:color="auto"/>
        <w:bottom w:val="none" w:sz="0" w:space="0" w:color="auto"/>
        <w:right w:val="none" w:sz="0" w:space="0" w:color="auto"/>
      </w:divBdr>
    </w:div>
    <w:div w:id="421993576">
      <w:bodyDiv w:val="1"/>
      <w:marLeft w:val="0"/>
      <w:marRight w:val="0"/>
      <w:marTop w:val="0"/>
      <w:marBottom w:val="0"/>
      <w:divBdr>
        <w:top w:val="none" w:sz="0" w:space="0" w:color="auto"/>
        <w:left w:val="none" w:sz="0" w:space="0" w:color="auto"/>
        <w:bottom w:val="none" w:sz="0" w:space="0" w:color="auto"/>
        <w:right w:val="none" w:sz="0" w:space="0" w:color="auto"/>
      </w:divBdr>
    </w:div>
    <w:div w:id="422379926">
      <w:bodyDiv w:val="1"/>
      <w:marLeft w:val="0"/>
      <w:marRight w:val="0"/>
      <w:marTop w:val="0"/>
      <w:marBottom w:val="0"/>
      <w:divBdr>
        <w:top w:val="none" w:sz="0" w:space="0" w:color="auto"/>
        <w:left w:val="none" w:sz="0" w:space="0" w:color="auto"/>
        <w:bottom w:val="none" w:sz="0" w:space="0" w:color="auto"/>
        <w:right w:val="none" w:sz="0" w:space="0" w:color="auto"/>
      </w:divBdr>
    </w:div>
    <w:div w:id="423037113">
      <w:bodyDiv w:val="1"/>
      <w:marLeft w:val="0"/>
      <w:marRight w:val="0"/>
      <w:marTop w:val="0"/>
      <w:marBottom w:val="0"/>
      <w:divBdr>
        <w:top w:val="none" w:sz="0" w:space="0" w:color="auto"/>
        <w:left w:val="none" w:sz="0" w:space="0" w:color="auto"/>
        <w:bottom w:val="none" w:sz="0" w:space="0" w:color="auto"/>
        <w:right w:val="none" w:sz="0" w:space="0" w:color="auto"/>
      </w:divBdr>
    </w:div>
    <w:div w:id="425424053">
      <w:bodyDiv w:val="1"/>
      <w:marLeft w:val="0"/>
      <w:marRight w:val="0"/>
      <w:marTop w:val="0"/>
      <w:marBottom w:val="0"/>
      <w:divBdr>
        <w:top w:val="none" w:sz="0" w:space="0" w:color="auto"/>
        <w:left w:val="none" w:sz="0" w:space="0" w:color="auto"/>
        <w:bottom w:val="none" w:sz="0" w:space="0" w:color="auto"/>
        <w:right w:val="none" w:sz="0" w:space="0" w:color="auto"/>
      </w:divBdr>
    </w:div>
    <w:div w:id="428043683">
      <w:bodyDiv w:val="1"/>
      <w:marLeft w:val="0"/>
      <w:marRight w:val="0"/>
      <w:marTop w:val="0"/>
      <w:marBottom w:val="0"/>
      <w:divBdr>
        <w:top w:val="none" w:sz="0" w:space="0" w:color="auto"/>
        <w:left w:val="none" w:sz="0" w:space="0" w:color="auto"/>
        <w:bottom w:val="none" w:sz="0" w:space="0" w:color="auto"/>
        <w:right w:val="none" w:sz="0" w:space="0" w:color="auto"/>
      </w:divBdr>
    </w:div>
    <w:div w:id="429353900">
      <w:bodyDiv w:val="1"/>
      <w:marLeft w:val="0"/>
      <w:marRight w:val="0"/>
      <w:marTop w:val="0"/>
      <w:marBottom w:val="0"/>
      <w:divBdr>
        <w:top w:val="none" w:sz="0" w:space="0" w:color="auto"/>
        <w:left w:val="none" w:sz="0" w:space="0" w:color="auto"/>
        <w:bottom w:val="none" w:sz="0" w:space="0" w:color="auto"/>
        <w:right w:val="none" w:sz="0" w:space="0" w:color="auto"/>
      </w:divBdr>
    </w:div>
    <w:div w:id="429742271">
      <w:bodyDiv w:val="1"/>
      <w:marLeft w:val="0"/>
      <w:marRight w:val="0"/>
      <w:marTop w:val="0"/>
      <w:marBottom w:val="0"/>
      <w:divBdr>
        <w:top w:val="none" w:sz="0" w:space="0" w:color="auto"/>
        <w:left w:val="none" w:sz="0" w:space="0" w:color="auto"/>
        <w:bottom w:val="none" w:sz="0" w:space="0" w:color="auto"/>
        <w:right w:val="none" w:sz="0" w:space="0" w:color="auto"/>
      </w:divBdr>
    </w:div>
    <w:div w:id="430860747">
      <w:bodyDiv w:val="1"/>
      <w:marLeft w:val="0"/>
      <w:marRight w:val="0"/>
      <w:marTop w:val="0"/>
      <w:marBottom w:val="0"/>
      <w:divBdr>
        <w:top w:val="none" w:sz="0" w:space="0" w:color="auto"/>
        <w:left w:val="none" w:sz="0" w:space="0" w:color="auto"/>
        <w:bottom w:val="none" w:sz="0" w:space="0" w:color="auto"/>
        <w:right w:val="none" w:sz="0" w:space="0" w:color="auto"/>
      </w:divBdr>
    </w:div>
    <w:div w:id="432556195">
      <w:bodyDiv w:val="1"/>
      <w:marLeft w:val="0"/>
      <w:marRight w:val="0"/>
      <w:marTop w:val="0"/>
      <w:marBottom w:val="0"/>
      <w:divBdr>
        <w:top w:val="none" w:sz="0" w:space="0" w:color="auto"/>
        <w:left w:val="none" w:sz="0" w:space="0" w:color="auto"/>
        <w:bottom w:val="none" w:sz="0" w:space="0" w:color="auto"/>
        <w:right w:val="none" w:sz="0" w:space="0" w:color="auto"/>
      </w:divBdr>
    </w:div>
    <w:div w:id="433936703">
      <w:bodyDiv w:val="1"/>
      <w:marLeft w:val="0"/>
      <w:marRight w:val="0"/>
      <w:marTop w:val="0"/>
      <w:marBottom w:val="0"/>
      <w:divBdr>
        <w:top w:val="none" w:sz="0" w:space="0" w:color="auto"/>
        <w:left w:val="none" w:sz="0" w:space="0" w:color="auto"/>
        <w:bottom w:val="none" w:sz="0" w:space="0" w:color="auto"/>
        <w:right w:val="none" w:sz="0" w:space="0" w:color="auto"/>
      </w:divBdr>
    </w:div>
    <w:div w:id="434518975">
      <w:bodyDiv w:val="1"/>
      <w:marLeft w:val="0"/>
      <w:marRight w:val="0"/>
      <w:marTop w:val="0"/>
      <w:marBottom w:val="0"/>
      <w:divBdr>
        <w:top w:val="none" w:sz="0" w:space="0" w:color="auto"/>
        <w:left w:val="none" w:sz="0" w:space="0" w:color="auto"/>
        <w:bottom w:val="none" w:sz="0" w:space="0" w:color="auto"/>
        <w:right w:val="none" w:sz="0" w:space="0" w:color="auto"/>
      </w:divBdr>
    </w:div>
    <w:div w:id="436171836">
      <w:bodyDiv w:val="1"/>
      <w:marLeft w:val="0"/>
      <w:marRight w:val="0"/>
      <w:marTop w:val="0"/>
      <w:marBottom w:val="0"/>
      <w:divBdr>
        <w:top w:val="none" w:sz="0" w:space="0" w:color="auto"/>
        <w:left w:val="none" w:sz="0" w:space="0" w:color="auto"/>
        <w:bottom w:val="none" w:sz="0" w:space="0" w:color="auto"/>
        <w:right w:val="none" w:sz="0" w:space="0" w:color="auto"/>
      </w:divBdr>
    </w:div>
    <w:div w:id="437214430">
      <w:bodyDiv w:val="1"/>
      <w:marLeft w:val="0"/>
      <w:marRight w:val="0"/>
      <w:marTop w:val="0"/>
      <w:marBottom w:val="0"/>
      <w:divBdr>
        <w:top w:val="none" w:sz="0" w:space="0" w:color="auto"/>
        <w:left w:val="none" w:sz="0" w:space="0" w:color="auto"/>
        <w:bottom w:val="none" w:sz="0" w:space="0" w:color="auto"/>
        <w:right w:val="none" w:sz="0" w:space="0" w:color="auto"/>
      </w:divBdr>
    </w:div>
    <w:div w:id="437871743">
      <w:bodyDiv w:val="1"/>
      <w:marLeft w:val="0"/>
      <w:marRight w:val="0"/>
      <w:marTop w:val="0"/>
      <w:marBottom w:val="0"/>
      <w:divBdr>
        <w:top w:val="none" w:sz="0" w:space="0" w:color="auto"/>
        <w:left w:val="none" w:sz="0" w:space="0" w:color="auto"/>
        <w:bottom w:val="none" w:sz="0" w:space="0" w:color="auto"/>
        <w:right w:val="none" w:sz="0" w:space="0" w:color="auto"/>
      </w:divBdr>
    </w:div>
    <w:div w:id="439180548">
      <w:bodyDiv w:val="1"/>
      <w:marLeft w:val="0"/>
      <w:marRight w:val="0"/>
      <w:marTop w:val="0"/>
      <w:marBottom w:val="0"/>
      <w:divBdr>
        <w:top w:val="none" w:sz="0" w:space="0" w:color="auto"/>
        <w:left w:val="none" w:sz="0" w:space="0" w:color="auto"/>
        <w:bottom w:val="none" w:sz="0" w:space="0" w:color="auto"/>
        <w:right w:val="none" w:sz="0" w:space="0" w:color="auto"/>
      </w:divBdr>
    </w:div>
    <w:div w:id="441729638">
      <w:bodyDiv w:val="1"/>
      <w:marLeft w:val="0"/>
      <w:marRight w:val="0"/>
      <w:marTop w:val="0"/>
      <w:marBottom w:val="0"/>
      <w:divBdr>
        <w:top w:val="none" w:sz="0" w:space="0" w:color="auto"/>
        <w:left w:val="none" w:sz="0" w:space="0" w:color="auto"/>
        <w:bottom w:val="none" w:sz="0" w:space="0" w:color="auto"/>
        <w:right w:val="none" w:sz="0" w:space="0" w:color="auto"/>
      </w:divBdr>
    </w:div>
    <w:div w:id="448860457">
      <w:bodyDiv w:val="1"/>
      <w:marLeft w:val="0"/>
      <w:marRight w:val="0"/>
      <w:marTop w:val="0"/>
      <w:marBottom w:val="0"/>
      <w:divBdr>
        <w:top w:val="none" w:sz="0" w:space="0" w:color="auto"/>
        <w:left w:val="none" w:sz="0" w:space="0" w:color="auto"/>
        <w:bottom w:val="none" w:sz="0" w:space="0" w:color="auto"/>
        <w:right w:val="none" w:sz="0" w:space="0" w:color="auto"/>
      </w:divBdr>
    </w:div>
    <w:div w:id="449513986">
      <w:bodyDiv w:val="1"/>
      <w:marLeft w:val="0"/>
      <w:marRight w:val="0"/>
      <w:marTop w:val="0"/>
      <w:marBottom w:val="0"/>
      <w:divBdr>
        <w:top w:val="none" w:sz="0" w:space="0" w:color="auto"/>
        <w:left w:val="none" w:sz="0" w:space="0" w:color="auto"/>
        <w:bottom w:val="none" w:sz="0" w:space="0" w:color="auto"/>
        <w:right w:val="none" w:sz="0" w:space="0" w:color="auto"/>
      </w:divBdr>
    </w:div>
    <w:div w:id="449709359">
      <w:bodyDiv w:val="1"/>
      <w:marLeft w:val="0"/>
      <w:marRight w:val="0"/>
      <w:marTop w:val="0"/>
      <w:marBottom w:val="0"/>
      <w:divBdr>
        <w:top w:val="none" w:sz="0" w:space="0" w:color="auto"/>
        <w:left w:val="none" w:sz="0" w:space="0" w:color="auto"/>
        <w:bottom w:val="none" w:sz="0" w:space="0" w:color="auto"/>
        <w:right w:val="none" w:sz="0" w:space="0" w:color="auto"/>
      </w:divBdr>
    </w:div>
    <w:div w:id="451943000">
      <w:bodyDiv w:val="1"/>
      <w:marLeft w:val="0"/>
      <w:marRight w:val="0"/>
      <w:marTop w:val="0"/>
      <w:marBottom w:val="0"/>
      <w:divBdr>
        <w:top w:val="none" w:sz="0" w:space="0" w:color="auto"/>
        <w:left w:val="none" w:sz="0" w:space="0" w:color="auto"/>
        <w:bottom w:val="none" w:sz="0" w:space="0" w:color="auto"/>
        <w:right w:val="none" w:sz="0" w:space="0" w:color="auto"/>
      </w:divBdr>
    </w:div>
    <w:div w:id="452090566">
      <w:bodyDiv w:val="1"/>
      <w:marLeft w:val="0"/>
      <w:marRight w:val="0"/>
      <w:marTop w:val="0"/>
      <w:marBottom w:val="0"/>
      <w:divBdr>
        <w:top w:val="none" w:sz="0" w:space="0" w:color="auto"/>
        <w:left w:val="none" w:sz="0" w:space="0" w:color="auto"/>
        <w:bottom w:val="none" w:sz="0" w:space="0" w:color="auto"/>
        <w:right w:val="none" w:sz="0" w:space="0" w:color="auto"/>
      </w:divBdr>
    </w:div>
    <w:div w:id="454831960">
      <w:bodyDiv w:val="1"/>
      <w:marLeft w:val="0"/>
      <w:marRight w:val="0"/>
      <w:marTop w:val="0"/>
      <w:marBottom w:val="0"/>
      <w:divBdr>
        <w:top w:val="none" w:sz="0" w:space="0" w:color="auto"/>
        <w:left w:val="none" w:sz="0" w:space="0" w:color="auto"/>
        <w:bottom w:val="none" w:sz="0" w:space="0" w:color="auto"/>
        <w:right w:val="none" w:sz="0" w:space="0" w:color="auto"/>
      </w:divBdr>
    </w:div>
    <w:div w:id="456610674">
      <w:bodyDiv w:val="1"/>
      <w:marLeft w:val="0"/>
      <w:marRight w:val="0"/>
      <w:marTop w:val="0"/>
      <w:marBottom w:val="0"/>
      <w:divBdr>
        <w:top w:val="none" w:sz="0" w:space="0" w:color="auto"/>
        <w:left w:val="none" w:sz="0" w:space="0" w:color="auto"/>
        <w:bottom w:val="none" w:sz="0" w:space="0" w:color="auto"/>
        <w:right w:val="none" w:sz="0" w:space="0" w:color="auto"/>
      </w:divBdr>
    </w:div>
    <w:div w:id="457533048">
      <w:bodyDiv w:val="1"/>
      <w:marLeft w:val="0"/>
      <w:marRight w:val="0"/>
      <w:marTop w:val="0"/>
      <w:marBottom w:val="0"/>
      <w:divBdr>
        <w:top w:val="none" w:sz="0" w:space="0" w:color="auto"/>
        <w:left w:val="none" w:sz="0" w:space="0" w:color="auto"/>
        <w:bottom w:val="none" w:sz="0" w:space="0" w:color="auto"/>
        <w:right w:val="none" w:sz="0" w:space="0" w:color="auto"/>
      </w:divBdr>
    </w:div>
    <w:div w:id="458571177">
      <w:bodyDiv w:val="1"/>
      <w:marLeft w:val="0"/>
      <w:marRight w:val="0"/>
      <w:marTop w:val="0"/>
      <w:marBottom w:val="0"/>
      <w:divBdr>
        <w:top w:val="none" w:sz="0" w:space="0" w:color="auto"/>
        <w:left w:val="none" w:sz="0" w:space="0" w:color="auto"/>
        <w:bottom w:val="none" w:sz="0" w:space="0" w:color="auto"/>
        <w:right w:val="none" w:sz="0" w:space="0" w:color="auto"/>
      </w:divBdr>
    </w:div>
    <w:div w:id="459222854">
      <w:bodyDiv w:val="1"/>
      <w:marLeft w:val="0"/>
      <w:marRight w:val="0"/>
      <w:marTop w:val="0"/>
      <w:marBottom w:val="0"/>
      <w:divBdr>
        <w:top w:val="none" w:sz="0" w:space="0" w:color="auto"/>
        <w:left w:val="none" w:sz="0" w:space="0" w:color="auto"/>
        <w:bottom w:val="none" w:sz="0" w:space="0" w:color="auto"/>
        <w:right w:val="none" w:sz="0" w:space="0" w:color="auto"/>
      </w:divBdr>
    </w:div>
    <w:div w:id="461272230">
      <w:bodyDiv w:val="1"/>
      <w:marLeft w:val="0"/>
      <w:marRight w:val="0"/>
      <w:marTop w:val="0"/>
      <w:marBottom w:val="0"/>
      <w:divBdr>
        <w:top w:val="none" w:sz="0" w:space="0" w:color="auto"/>
        <w:left w:val="none" w:sz="0" w:space="0" w:color="auto"/>
        <w:bottom w:val="none" w:sz="0" w:space="0" w:color="auto"/>
        <w:right w:val="none" w:sz="0" w:space="0" w:color="auto"/>
      </w:divBdr>
    </w:div>
    <w:div w:id="464199701">
      <w:bodyDiv w:val="1"/>
      <w:marLeft w:val="0"/>
      <w:marRight w:val="0"/>
      <w:marTop w:val="0"/>
      <w:marBottom w:val="0"/>
      <w:divBdr>
        <w:top w:val="none" w:sz="0" w:space="0" w:color="auto"/>
        <w:left w:val="none" w:sz="0" w:space="0" w:color="auto"/>
        <w:bottom w:val="none" w:sz="0" w:space="0" w:color="auto"/>
        <w:right w:val="none" w:sz="0" w:space="0" w:color="auto"/>
      </w:divBdr>
    </w:div>
    <w:div w:id="464927226">
      <w:bodyDiv w:val="1"/>
      <w:marLeft w:val="0"/>
      <w:marRight w:val="0"/>
      <w:marTop w:val="0"/>
      <w:marBottom w:val="0"/>
      <w:divBdr>
        <w:top w:val="none" w:sz="0" w:space="0" w:color="auto"/>
        <w:left w:val="none" w:sz="0" w:space="0" w:color="auto"/>
        <w:bottom w:val="none" w:sz="0" w:space="0" w:color="auto"/>
        <w:right w:val="none" w:sz="0" w:space="0" w:color="auto"/>
      </w:divBdr>
    </w:div>
    <w:div w:id="467668192">
      <w:bodyDiv w:val="1"/>
      <w:marLeft w:val="0"/>
      <w:marRight w:val="0"/>
      <w:marTop w:val="0"/>
      <w:marBottom w:val="0"/>
      <w:divBdr>
        <w:top w:val="none" w:sz="0" w:space="0" w:color="auto"/>
        <w:left w:val="none" w:sz="0" w:space="0" w:color="auto"/>
        <w:bottom w:val="none" w:sz="0" w:space="0" w:color="auto"/>
        <w:right w:val="none" w:sz="0" w:space="0" w:color="auto"/>
      </w:divBdr>
    </w:div>
    <w:div w:id="469983539">
      <w:bodyDiv w:val="1"/>
      <w:marLeft w:val="0"/>
      <w:marRight w:val="0"/>
      <w:marTop w:val="0"/>
      <w:marBottom w:val="0"/>
      <w:divBdr>
        <w:top w:val="none" w:sz="0" w:space="0" w:color="auto"/>
        <w:left w:val="none" w:sz="0" w:space="0" w:color="auto"/>
        <w:bottom w:val="none" w:sz="0" w:space="0" w:color="auto"/>
        <w:right w:val="none" w:sz="0" w:space="0" w:color="auto"/>
      </w:divBdr>
    </w:div>
    <w:div w:id="470288966">
      <w:bodyDiv w:val="1"/>
      <w:marLeft w:val="0"/>
      <w:marRight w:val="0"/>
      <w:marTop w:val="0"/>
      <w:marBottom w:val="0"/>
      <w:divBdr>
        <w:top w:val="none" w:sz="0" w:space="0" w:color="auto"/>
        <w:left w:val="none" w:sz="0" w:space="0" w:color="auto"/>
        <w:bottom w:val="none" w:sz="0" w:space="0" w:color="auto"/>
        <w:right w:val="none" w:sz="0" w:space="0" w:color="auto"/>
      </w:divBdr>
    </w:div>
    <w:div w:id="476261216">
      <w:bodyDiv w:val="1"/>
      <w:marLeft w:val="0"/>
      <w:marRight w:val="0"/>
      <w:marTop w:val="0"/>
      <w:marBottom w:val="0"/>
      <w:divBdr>
        <w:top w:val="none" w:sz="0" w:space="0" w:color="auto"/>
        <w:left w:val="none" w:sz="0" w:space="0" w:color="auto"/>
        <w:bottom w:val="none" w:sz="0" w:space="0" w:color="auto"/>
        <w:right w:val="none" w:sz="0" w:space="0" w:color="auto"/>
      </w:divBdr>
    </w:div>
    <w:div w:id="476536314">
      <w:bodyDiv w:val="1"/>
      <w:marLeft w:val="0"/>
      <w:marRight w:val="0"/>
      <w:marTop w:val="0"/>
      <w:marBottom w:val="0"/>
      <w:divBdr>
        <w:top w:val="none" w:sz="0" w:space="0" w:color="auto"/>
        <w:left w:val="none" w:sz="0" w:space="0" w:color="auto"/>
        <w:bottom w:val="none" w:sz="0" w:space="0" w:color="auto"/>
        <w:right w:val="none" w:sz="0" w:space="0" w:color="auto"/>
      </w:divBdr>
    </w:div>
    <w:div w:id="476799011">
      <w:bodyDiv w:val="1"/>
      <w:marLeft w:val="0"/>
      <w:marRight w:val="0"/>
      <w:marTop w:val="0"/>
      <w:marBottom w:val="0"/>
      <w:divBdr>
        <w:top w:val="none" w:sz="0" w:space="0" w:color="auto"/>
        <w:left w:val="none" w:sz="0" w:space="0" w:color="auto"/>
        <w:bottom w:val="none" w:sz="0" w:space="0" w:color="auto"/>
        <w:right w:val="none" w:sz="0" w:space="0" w:color="auto"/>
      </w:divBdr>
    </w:div>
    <w:div w:id="484784710">
      <w:bodyDiv w:val="1"/>
      <w:marLeft w:val="0"/>
      <w:marRight w:val="0"/>
      <w:marTop w:val="0"/>
      <w:marBottom w:val="0"/>
      <w:divBdr>
        <w:top w:val="none" w:sz="0" w:space="0" w:color="auto"/>
        <w:left w:val="none" w:sz="0" w:space="0" w:color="auto"/>
        <w:bottom w:val="none" w:sz="0" w:space="0" w:color="auto"/>
        <w:right w:val="none" w:sz="0" w:space="0" w:color="auto"/>
      </w:divBdr>
    </w:div>
    <w:div w:id="485558356">
      <w:bodyDiv w:val="1"/>
      <w:marLeft w:val="0"/>
      <w:marRight w:val="0"/>
      <w:marTop w:val="0"/>
      <w:marBottom w:val="0"/>
      <w:divBdr>
        <w:top w:val="none" w:sz="0" w:space="0" w:color="auto"/>
        <w:left w:val="none" w:sz="0" w:space="0" w:color="auto"/>
        <w:bottom w:val="none" w:sz="0" w:space="0" w:color="auto"/>
        <w:right w:val="none" w:sz="0" w:space="0" w:color="auto"/>
      </w:divBdr>
    </w:div>
    <w:div w:id="486289204">
      <w:bodyDiv w:val="1"/>
      <w:marLeft w:val="0"/>
      <w:marRight w:val="0"/>
      <w:marTop w:val="0"/>
      <w:marBottom w:val="0"/>
      <w:divBdr>
        <w:top w:val="none" w:sz="0" w:space="0" w:color="auto"/>
        <w:left w:val="none" w:sz="0" w:space="0" w:color="auto"/>
        <w:bottom w:val="none" w:sz="0" w:space="0" w:color="auto"/>
        <w:right w:val="none" w:sz="0" w:space="0" w:color="auto"/>
      </w:divBdr>
    </w:div>
    <w:div w:id="487400628">
      <w:bodyDiv w:val="1"/>
      <w:marLeft w:val="0"/>
      <w:marRight w:val="0"/>
      <w:marTop w:val="0"/>
      <w:marBottom w:val="0"/>
      <w:divBdr>
        <w:top w:val="none" w:sz="0" w:space="0" w:color="auto"/>
        <w:left w:val="none" w:sz="0" w:space="0" w:color="auto"/>
        <w:bottom w:val="none" w:sz="0" w:space="0" w:color="auto"/>
        <w:right w:val="none" w:sz="0" w:space="0" w:color="auto"/>
      </w:divBdr>
    </w:div>
    <w:div w:id="488910888">
      <w:bodyDiv w:val="1"/>
      <w:marLeft w:val="0"/>
      <w:marRight w:val="0"/>
      <w:marTop w:val="0"/>
      <w:marBottom w:val="0"/>
      <w:divBdr>
        <w:top w:val="none" w:sz="0" w:space="0" w:color="auto"/>
        <w:left w:val="none" w:sz="0" w:space="0" w:color="auto"/>
        <w:bottom w:val="none" w:sz="0" w:space="0" w:color="auto"/>
        <w:right w:val="none" w:sz="0" w:space="0" w:color="auto"/>
      </w:divBdr>
    </w:div>
    <w:div w:id="489448598">
      <w:bodyDiv w:val="1"/>
      <w:marLeft w:val="0"/>
      <w:marRight w:val="0"/>
      <w:marTop w:val="0"/>
      <w:marBottom w:val="0"/>
      <w:divBdr>
        <w:top w:val="none" w:sz="0" w:space="0" w:color="auto"/>
        <w:left w:val="none" w:sz="0" w:space="0" w:color="auto"/>
        <w:bottom w:val="none" w:sz="0" w:space="0" w:color="auto"/>
        <w:right w:val="none" w:sz="0" w:space="0" w:color="auto"/>
      </w:divBdr>
    </w:div>
    <w:div w:id="490144868">
      <w:bodyDiv w:val="1"/>
      <w:marLeft w:val="0"/>
      <w:marRight w:val="0"/>
      <w:marTop w:val="0"/>
      <w:marBottom w:val="0"/>
      <w:divBdr>
        <w:top w:val="none" w:sz="0" w:space="0" w:color="auto"/>
        <w:left w:val="none" w:sz="0" w:space="0" w:color="auto"/>
        <w:bottom w:val="none" w:sz="0" w:space="0" w:color="auto"/>
        <w:right w:val="none" w:sz="0" w:space="0" w:color="auto"/>
      </w:divBdr>
    </w:div>
    <w:div w:id="493684773">
      <w:bodyDiv w:val="1"/>
      <w:marLeft w:val="0"/>
      <w:marRight w:val="0"/>
      <w:marTop w:val="0"/>
      <w:marBottom w:val="0"/>
      <w:divBdr>
        <w:top w:val="none" w:sz="0" w:space="0" w:color="auto"/>
        <w:left w:val="none" w:sz="0" w:space="0" w:color="auto"/>
        <w:bottom w:val="none" w:sz="0" w:space="0" w:color="auto"/>
        <w:right w:val="none" w:sz="0" w:space="0" w:color="auto"/>
      </w:divBdr>
    </w:div>
    <w:div w:id="495075135">
      <w:bodyDiv w:val="1"/>
      <w:marLeft w:val="0"/>
      <w:marRight w:val="0"/>
      <w:marTop w:val="0"/>
      <w:marBottom w:val="0"/>
      <w:divBdr>
        <w:top w:val="none" w:sz="0" w:space="0" w:color="auto"/>
        <w:left w:val="none" w:sz="0" w:space="0" w:color="auto"/>
        <w:bottom w:val="none" w:sz="0" w:space="0" w:color="auto"/>
        <w:right w:val="none" w:sz="0" w:space="0" w:color="auto"/>
      </w:divBdr>
    </w:div>
    <w:div w:id="497502155">
      <w:bodyDiv w:val="1"/>
      <w:marLeft w:val="0"/>
      <w:marRight w:val="0"/>
      <w:marTop w:val="0"/>
      <w:marBottom w:val="0"/>
      <w:divBdr>
        <w:top w:val="none" w:sz="0" w:space="0" w:color="auto"/>
        <w:left w:val="none" w:sz="0" w:space="0" w:color="auto"/>
        <w:bottom w:val="none" w:sz="0" w:space="0" w:color="auto"/>
        <w:right w:val="none" w:sz="0" w:space="0" w:color="auto"/>
      </w:divBdr>
    </w:div>
    <w:div w:id="497772274">
      <w:bodyDiv w:val="1"/>
      <w:marLeft w:val="0"/>
      <w:marRight w:val="0"/>
      <w:marTop w:val="0"/>
      <w:marBottom w:val="0"/>
      <w:divBdr>
        <w:top w:val="none" w:sz="0" w:space="0" w:color="auto"/>
        <w:left w:val="none" w:sz="0" w:space="0" w:color="auto"/>
        <w:bottom w:val="none" w:sz="0" w:space="0" w:color="auto"/>
        <w:right w:val="none" w:sz="0" w:space="0" w:color="auto"/>
      </w:divBdr>
    </w:div>
    <w:div w:id="498617660">
      <w:bodyDiv w:val="1"/>
      <w:marLeft w:val="0"/>
      <w:marRight w:val="0"/>
      <w:marTop w:val="0"/>
      <w:marBottom w:val="0"/>
      <w:divBdr>
        <w:top w:val="none" w:sz="0" w:space="0" w:color="auto"/>
        <w:left w:val="none" w:sz="0" w:space="0" w:color="auto"/>
        <w:bottom w:val="none" w:sz="0" w:space="0" w:color="auto"/>
        <w:right w:val="none" w:sz="0" w:space="0" w:color="auto"/>
      </w:divBdr>
    </w:div>
    <w:div w:id="499003450">
      <w:bodyDiv w:val="1"/>
      <w:marLeft w:val="0"/>
      <w:marRight w:val="0"/>
      <w:marTop w:val="0"/>
      <w:marBottom w:val="0"/>
      <w:divBdr>
        <w:top w:val="none" w:sz="0" w:space="0" w:color="auto"/>
        <w:left w:val="none" w:sz="0" w:space="0" w:color="auto"/>
        <w:bottom w:val="none" w:sz="0" w:space="0" w:color="auto"/>
        <w:right w:val="none" w:sz="0" w:space="0" w:color="auto"/>
      </w:divBdr>
    </w:div>
    <w:div w:id="501317404">
      <w:bodyDiv w:val="1"/>
      <w:marLeft w:val="0"/>
      <w:marRight w:val="0"/>
      <w:marTop w:val="0"/>
      <w:marBottom w:val="0"/>
      <w:divBdr>
        <w:top w:val="none" w:sz="0" w:space="0" w:color="auto"/>
        <w:left w:val="none" w:sz="0" w:space="0" w:color="auto"/>
        <w:bottom w:val="none" w:sz="0" w:space="0" w:color="auto"/>
        <w:right w:val="none" w:sz="0" w:space="0" w:color="auto"/>
      </w:divBdr>
    </w:div>
    <w:div w:id="502210622">
      <w:bodyDiv w:val="1"/>
      <w:marLeft w:val="0"/>
      <w:marRight w:val="0"/>
      <w:marTop w:val="0"/>
      <w:marBottom w:val="0"/>
      <w:divBdr>
        <w:top w:val="none" w:sz="0" w:space="0" w:color="auto"/>
        <w:left w:val="none" w:sz="0" w:space="0" w:color="auto"/>
        <w:bottom w:val="none" w:sz="0" w:space="0" w:color="auto"/>
        <w:right w:val="none" w:sz="0" w:space="0" w:color="auto"/>
      </w:divBdr>
    </w:div>
    <w:div w:id="502282206">
      <w:bodyDiv w:val="1"/>
      <w:marLeft w:val="0"/>
      <w:marRight w:val="0"/>
      <w:marTop w:val="0"/>
      <w:marBottom w:val="0"/>
      <w:divBdr>
        <w:top w:val="none" w:sz="0" w:space="0" w:color="auto"/>
        <w:left w:val="none" w:sz="0" w:space="0" w:color="auto"/>
        <w:bottom w:val="none" w:sz="0" w:space="0" w:color="auto"/>
        <w:right w:val="none" w:sz="0" w:space="0" w:color="auto"/>
      </w:divBdr>
    </w:div>
    <w:div w:id="502668603">
      <w:bodyDiv w:val="1"/>
      <w:marLeft w:val="0"/>
      <w:marRight w:val="0"/>
      <w:marTop w:val="0"/>
      <w:marBottom w:val="0"/>
      <w:divBdr>
        <w:top w:val="none" w:sz="0" w:space="0" w:color="auto"/>
        <w:left w:val="none" w:sz="0" w:space="0" w:color="auto"/>
        <w:bottom w:val="none" w:sz="0" w:space="0" w:color="auto"/>
        <w:right w:val="none" w:sz="0" w:space="0" w:color="auto"/>
      </w:divBdr>
    </w:div>
    <w:div w:id="503127165">
      <w:bodyDiv w:val="1"/>
      <w:marLeft w:val="0"/>
      <w:marRight w:val="0"/>
      <w:marTop w:val="0"/>
      <w:marBottom w:val="0"/>
      <w:divBdr>
        <w:top w:val="none" w:sz="0" w:space="0" w:color="auto"/>
        <w:left w:val="none" w:sz="0" w:space="0" w:color="auto"/>
        <w:bottom w:val="none" w:sz="0" w:space="0" w:color="auto"/>
        <w:right w:val="none" w:sz="0" w:space="0" w:color="auto"/>
      </w:divBdr>
    </w:div>
    <w:div w:id="504436336">
      <w:bodyDiv w:val="1"/>
      <w:marLeft w:val="0"/>
      <w:marRight w:val="0"/>
      <w:marTop w:val="0"/>
      <w:marBottom w:val="0"/>
      <w:divBdr>
        <w:top w:val="none" w:sz="0" w:space="0" w:color="auto"/>
        <w:left w:val="none" w:sz="0" w:space="0" w:color="auto"/>
        <w:bottom w:val="none" w:sz="0" w:space="0" w:color="auto"/>
        <w:right w:val="none" w:sz="0" w:space="0" w:color="auto"/>
      </w:divBdr>
    </w:div>
    <w:div w:id="504442647">
      <w:bodyDiv w:val="1"/>
      <w:marLeft w:val="0"/>
      <w:marRight w:val="0"/>
      <w:marTop w:val="0"/>
      <w:marBottom w:val="0"/>
      <w:divBdr>
        <w:top w:val="none" w:sz="0" w:space="0" w:color="auto"/>
        <w:left w:val="none" w:sz="0" w:space="0" w:color="auto"/>
        <w:bottom w:val="none" w:sz="0" w:space="0" w:color="auto"/>
        <w:right w:val="none" w:sz="0" w:space="0" w:color="auto"/>
      </w:divBdr>
    </w:div>
    <w:div w:id="508132597">
      <w:bodyDiv w:val="1"/>
      <w:marLeft w:val="0"/>
      <w:marRight w:val="0"/>
      <w:marTop w:val="0"/>
      <w:marBottom w:val="0"/>
      <w:divBdr>
        <w:top w:val="none" w:sz="0" w:space="0" w:color="auto"/>
        <w:left w:val="none" w:sz="0" w:space="0" w:color="auto"/>
        <w:bottom w:val="none" w:sz="0" w:space="0" w:color="auto"/>
        <w:right w:val="none" w:sz="0" w:space="0" w:color="auto"/>
      </w:divBdr>
    </w:div>
    <w:div w:id="508175079">
      <w:bodyDiv w:val="1"/>
      <w:marLeft w:val="0"/>
      <w:marRight w:val="0"/>
      <w:marTop w:val="0"/>
      <w:marBottom w:val="0"/>
      <w:divBdr>
        <w:top w:val="none" w:sz="0" w:space="0" w:color="auto"/>
        <w:left w:val="none" w:sz="0" w:space="0" w:color="auto"/>
        <w:bottom w:val="none" w:sz="0" w:space="0" w:color="auto"/>
        <w:right w:val="none" w:sz="0" w:space="0" w:color="auto"/>
      </w:divBdr>
    </w:div>
    <w:div w:id="508250062">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10683792">
      <w:bodyDiv w:val="1"/>
      <w:marLeft w:val="0"/>
      <w:marRight w:val="0"/>
      <w:marTop w:val="0"/>
      <w:marBottom w:val="0"/>
      <w:divBdr>
        <w:top w:val="none" w:sz="0" w:space="0" w:color="auto"/>
        <w:left w:val="none" w:sz="0" w:space="0" w:color="auto"/>
        <w:bottom w:val="none" w:sz="0" w:space="0" w:color="auto"/>
        <w:right w:val="none" w:sz="0" w:space="0" w:color="auto"/>
      </w:divBdr>
    </w:div>
    <w:div w:id="510802756">
      <w:bodyDiv w:val="1"/>
      <w:marLeft w:val="0"/>
      <w:marRight w:val="0"/>
      <w:marTop w:val="0"/>
      <w:marBottom w:val="0"/>
      <w:divBdr>
        <w:top w:val="none" w:sz="0" w:space="0" w:color="auto"/>
        <w:left w:val="none" w:sz="0" w:space="0" w:color="auto"/>
        <w:bottom w:val="none" w:sz="0" w:space="0" w:color="auto"/>
        <w:right w:val="none" w:sz="0" w:space="0" w:color="auto"/>
      </w:divBdr>
    </w:div>
    <w:div w:id="511529998">
      <w:bodyDiv w:val="1"/>
      <w:marLeft w:val="0"/>
      <w:marRight w:val="0"/>
      <w:marTop w:val="0"/>
      <w:marBottom w:val="0"/>
      <w:divBdr>
        <w:top w:val="none" w:sz="0" w:space="0" w:color="auto"/>
        <w:left w:val="none" w:sz="0" w:space="0" w:color="auto"/>
        <w:bottom w:val="none" w:sz="0" w:space="0" w:color="auto"/>
        <w:right w:val="none" w:sz="0" w:space="0" w:color="auto"/>
      </w:divBdr>
    </w:div>
    <w:div w:id="514155805">
      <w:bodyDiv w:val="1"/>
      <w:marLeft w:val="0"/>
      <w:marRight w:val="0"/>
      <w:marTop w:val="0"/>
      <w:marBottom w:val="0"/>
      <w:divBdr>
        <w:top w:val="none" w:sz="0" w:space="0" w:color="auto"/>
        <w:left w:val="none" w:sz="0" w:space="0" w:color="auto"/>
        <w:bottom w:val="none" w:sz="0" w:space="0" w:color="auto"/>
        <w:right w:val="none" w:sz="0" w:space="0" w:color="auto"/>
      </w:divBdr>
    </w:div>
    <w:div w:id="516311445">
      <w:bodyDiv w:val="1"/>
      <w:marLeft w:val="0"/>
      <w:marRight w:val="0"/>
      <w:marTop w:val="0"/>
      <w:marBottom w:val="0"/>
      <w:divBdr>
        <w:top w:val="none" w:sz="0" w:space="0" w:color="auto"/>
        <w:left w:val="none" w:sz="0" w:space="0" w:color="auto"/>
        <w:bottom w:val="none" w:sz="0" w:space="0" w:color="auto"/>
        <w:right w:val="none" w:sz="0" w:space="0" w:color="auto"/>
      </w:divBdr>
    </w:div>
    <w:div w:id="517819573">
      <w:bodyDiv w:val="1"/>
      <w:marLeft w:val="0"/>
      <w:marRight w:val="0"/>
      <w:marTop w:val="0"/>
      <w:marBottom w:val="0"/>
      <w:divBdr>
        <w:top w:val="none" w:sz="0" w:space="0" w:color="auto"/>
        <w:left w:val="none" w:sz="0" w:space="0" w:color="auto"/>
        <w:bottom w:val="none" w:sz="0" w:space="0" w:color="auto"/>
        <w:right w:val="none" w:sz="0" w:space="0" w:color="auto"/>
      </w:divBdr>
    </w:div>
    <w:div w:id="519123210">
      <w:bodyDiv w:val="1"/>
      <w:marLeft w:val="0"/>
      <w:marRight w:val="0"/>
      <w:marTop w:val="0"/>
      <w:marBottom w:val="0"/>
      <w:divBdr>
        <w:top w:val="none" w:sz="0" w:space="0" w:color="auto"/>
        <w:left w:val="none" w:sz="0" w:space="0" w:color="auto"/>
        <w:bottom w:val="none" w:sz="0" w:space="0" w:color="auto"/>
        <w:right w:val="none" w:sz="0" w:space="0" w:color="auto"/>
      </w:divBdr>
    </w:div>
    <w:div w:id="520359067">
      <w:bodyDiv w:val="1"/>
      <w:marLeft w:val="0"/>
      <w:marRight w:val="0"/>
      <w:marTop w:val="0"/>
      <w:marBottom w:val="0"/>
      <w:divBdr>
        <w:top w:val="none" w:sz="0" w:space="0" w:color="auto"/>
        <w:left w:val="none" w:sz="0" w:space="0" w:color="auto"/>
        <w:bottom w:val="none" w:sz="0" w:space="0" w:color="auto"/>
        <w:right w:val="none" w:sz="0" w:space="0" w:color="auto"/>
      </w:divBdr>
    </w:div>
    <w:div w:id="522551016">
      <w:bodyDiv w:val="1"/>
      <w:marLeft w:val="0"/>
      <w:marRight w:val="0"/>
      <w:marTop w:val="0"/>
      <w:marBottom w:val="0"/>
      <w:divBdr>
        <w:top w:val="none" w:sz="0" w:space="0" w:color="auto"/>
        <w:left w:val="none" w:sz="0" w:space="0" w:color="auto"/>
        <w:bottom w:val="none" w:sz="0" w:space="0" w:color="auto"/>
        <w:right w:val="none" w:sz="0" w:space="0" w:color="auto"/>
      </w:divBdr>
    </w:div>
    <w:div w:id="523906040">
      <w:bodyDiv w:val="1"/>
      <w:marLeft w:val="0"/>
      <w:marRight w:val="0"/>
      <w:marTop w:val="0"/>
      <w:marBottom w:val="0"/>
      <w:divBdr>
        <w:top w:val="none" w:sz="0" w:space="0" w:color="auto"/>
        <w:left w:val="none" w:sz="0" w:space="0" w:color="auto"/>
        <w:bottom w:val="none" w:sz="0" w:space="0" w:color="auto"/>
        <w:right w:val="none" w:sz="0" w:space="0" w:color="auto"/>
      </w:divBdr>
    </w:div>
    <w:div w:id="527567406">
      <w:bodyDiv w:val="1"/>
      <w:marLeft w:val="0"/>
      <w:marRight w:val="0"/>
      <w:marTop w:val="0"/>
      <w:marBottom w:val="0"/>
      <w:divBdr>
        <w:top w:val="none" w:sz="0" w:space="0" w:color="auto"/>
        <w:left w:val="none" w:sz="0" w:space="0" w:color="auto"/>
        <w:bottom w:val="none" w:sz="0" w:space="0" w:color="auto"/>
        <w:right w:val="none" w:sz="0" w:space="0" w:color="auto"/>
      </w:divBdr>
    </w:div>
    <w:div w:id="527839650">
      <w:bodyDiv w:val="1"/>
      <w:marLeft w:val="0"/>
      <w:marRight w:val="0"/>
      <w:marTop w:val="0"/>
      <w:marBottom w:val="0"/>
      <w:divBdr>
        <w:top w:val="none" w:sz="0" w:space="0" w:color="auto"/>
        <w:left w:val="none" w:sz="0" w:space="0" w:color="auto"/>
        <w:bottom w:val="none" w:sz="0" w:space="0" w:color="auto"/>
        <w:right w:val="none" w:sz="0" w:space="0" w:color="auto"/>
      </w:divBdr>
    </w:div>
    <w:div w:id="528108019">
      <w:bodyDiv w:val="1"/>
      <w:marLeft w:val="0"/>
      <w:marRight w:val="0"/>
      <w:marTop w:val="0"/>
      <w:marBottom w:val="0"/>
      <w:divBdr>
        <w:top w:val="none" w:sz="0" w:space="0" w:color="auto"/>
        <w:left w:val="none" w:sz="0" w:space="0" w:color="auto"/>
        <w:bottom w:val="none" w:sz="0" w:space="0" w:color="auto"/>
        <w:right w:val="none" w:sz="0" w:space="0" w:color="auto"/>
      </w:divBdr>
    </w:div>
    <w:div w:id="532226310">
      <w:bodyDiv w:val="1"/>
      <w:marLeft w:val="0"/>
      <w:marRight w:val="0"/>
      <w:marTop w:val="0"/>
      <w:marBottom w:val="0"/>
      <w:divBdr>
        <w:top w:val="none" w:sz="0" w:space="0" w:color="auto"/>
        <w:left w:val="none" w:sz="0" w:space="0" w:color="auto"/>
        <w:bottom w:val="none" w:sz="0" w:space="0" w:color="auto"/>
        <w:right w:val="none" w:sz="0" w:space="0" w:color="auto"/>
      </w:divBdr>
    </w:div>
    <w:div w:id="533228475">
      <w:bodyDiv w:val="1"/>
      <w:marLeft w:val="0"/>
      <w:marRight w:val="0"/>
      <w:marTop w:val="0"/>
      <w:marBottom w:val="0"/>
      <w:divBdr>
        <w:top w:val="none" w:sz="0" w:space="0" w:color="auto"/>
        <w:left w:val="none" w:sz="0" w:space="0" w:color="auto"/>
        <w:bottom w:val="none" w:sz="0" w:space="0" w:color="auto"/>
        <w:right w:val="none" w:sz="0" w:space="0" w:color="auto"/>
      </w:divBdr>
    </w:div>
    <w:div w:id="533421740">
      <w:bodyDiv w:val="1"/>
      <w:marLeft w:val="0"/>
      <w:marRight w:val="0"/>
      <w:marTop w:val="0"/>
      <w:marBottom w:val="0"/>
      <w:divBdr>
        <w:top w:val="none" w:sz="0" w:space="0" w:color="auto"/>
        <w:left w:val="none" w:sz="0" w:space="0" w:color="auto"/>
        <w:bottom w:val="none" w:sz="0" w:space="0" w:color="auto"/>
        <w:right w:val="none" w:sz="0" w:space="0" w:color="auto"/>
      </w:divBdr>
    </w:div>
    <w:div w:id="539244135">
      <w:bodyDiv w:val="1"/>
      <w:marLeft w:val="0"/>
      <w:marRight w:val="0"/>
      <w:marTop w:val="0"/>
      <w:marBottom w:val="0"/>
      <w:divBdr>
        <w:top w:val="none" w:sz="0" w:space="0" w:color="auto"/>
        <w:left w:val="none" w:sz="0" w:space="0" w:color="auto"/>
        <w:bottom w:val="none" w:sz="0" w:space="0" w:color="auto"/>
        <w:right w:val="none" w:sz="0" w:space="0" w:color="auto"/>
      </w:divBdr>
    </w:div>
    <w:div w:id="540441927">
      <w:bodyDiv w:val="1"/>
      <w:marLeft w:val="0"/>
      <w:marRight w:val="0"/>
      <w:marTop w:val="0"/>
      <w:marBottom w:val="0"/>
      <w:divBdr>
        <w:top w:val="none" w:sz="0" w:space="0" w:color="auto"/>
        <w:left w:val="none" w:sz="0" w:space="0" w:color="auto"/>
        <w:bottom w:val="none" w:sz="0" w:space="0" w:color="auto"/>
        <w:right w:val="none" w:sz="0" w:space="0" w:color="auto"/>
      </w:divBdr>
    </w:div>
    <w:div w:id="541479095">
      <w:bodyDiv w:val="1"/>
      <w:marLeft w:val="0"/>
      <w:marRight w:val="0"/>
      <w:marTop w:val="0"/>
      <w:marBottom w:val="0"/>
      <w:divBdr>
        <w:top w:val="none" w:sz="0" w:space="0" w:color="auto"/>
        <w:left w:val="none" w:sz="0" w:space="0" w:color="auto"/>
        <w:bottom w:val="none" w:sz="0" w:space="0" w:color="auto"/>
        <w:right w:val="none" w:sz="0" w:space="0" w:color="auto"/>
      </w:divBdr>
    </w:div>
    <w:div w:id="544607721">
      <w:bodyDiv w:val="1"/>
      <w:marLeft w:val="0"/>
      <w:marRight w:val="0"/>
      <w:marTop w:val="0"/>
      <w:marBottom w:val="0"/>
      <w:divBdr>
        <w:top w:val="none" w:sz="0" w:space="0" w:color="auto"/>
        <w:left w:val="none" w:sz="0" w:space="0" w:color="auto"/>
        <w:bottom w:val="none" w:sz="0" w:space="0" w:color="auto"/>
        <w:right w:val="none" w:sz="0" w:space="0" w:color="auto"/>
      </w:divBdr>
    </w:div>
    <w:div w:id="545526389">
      <w:bodyDiv w:val="1"/>
      <w:marLeft w:val="0"/>
      <w:marRight w:val="0"/>
      <w:marTop w:val="0"/>
      <w:marBottom w:val="0"/>
      <w:divBdr>
        <w:top w:val="none" w:sz="0" w:space="0" w:color="auto"/>
        <w:left w:val="none" w:sz="0" w:space="0" w:color="auto"/>
        <w:bottom w:val="none" w:sz="0" w:space="0" w:color="auto"/>
        <w:right w:val="none" w:sz="0" w:space="0" w:color="auto"/>
      </w:divBdr>
    </w:div>
    <w:div w:id="550772709">
      <w:bodyDiv w:val="1"/>
      <w:marLeft w:val="0"/>
      <w:marRight w:val="0"/>
      <w:marTop w:val="0"/>
      <w:marBottom w:val="0"/>
      <w:divBdr>
        <w:top w:val="none" w:sz="0" w:space="0" w:color="auto"/>
        <w:left w:val="none" w:sz="0" w:space="0" w:color="auto"/>
        <w:bottom w:val="none" w:sz="0" w:space="0" w:color="auto"/>
        <w:right w:val="none" w:sz="0" w:space="0" w:color="auto"/>
      </w:divBdr>
    </w:div>
    <w:div w:id="551307964">
      <w:bodyDiv w:val="1"/>
      <w:marLeft w:val="0"/>
      <w:marRight w:val="0"/>
      <w:marTop w:val="0"/>
      <w:marBottom w:val="0"/>
      <w:divBdr>
        <w:top w:val="none" w:sz="0" w:space="0" w:color="auto"/>
        <w:left w:val="none" w:sz="0" w:space="0" w:color="auto"/>
        <w:bottom w:val="none" w:sz="0" w:space="0" w:color="auto"/>
        <w:right w:val="none" w:sz="0" w:space="0" w:color="auto"/>
      </w:divBdr>
    </w:div>
    <w:div w:id="552154738">
      <w:bodyDiv w:val="1"/>
      <w:marLeft w:val="0"/>
      <w:marRight w:val="0"/>
      <w:marTop w:val="0"/>
      <w:marBottom w:val="0"/>
      <w:divBdr>
        <w:top w:val="none" w:sz="0" w:space="0" w:color="auto"/>
        <w:left w:val="none" w:sz="0" w:space="0" w:color="auto"/>
        <w:bottom w:val="none" w:sz="0" w:space="0" w:color="auto"/>
        <w:right w:val="none" w:sz="0" w:space="0" w:color="auto"/>
      </w:divBdr>
    </w:div>
    <w:div w:id="553855339">
      <w:bodyDiv w:val="1"/>
      <w:marLeft w:val="0"/>
      <w:marRight w:val="0"/>
      <w:marTop w:val="0"/>
      <w:marBottom w:val="0"/>
      <w:divBdr>
        <w:top w:val="none" w:sz="0" w:space="0" w:color="auto"/>
        <w:left w:val="none" w:sz="0" w:space="0" w:color="auto"/>
        <w:bottom w:val="none" w:sz="0" w:space="0" w:color="auto"/>
        <w:right w:val="none" w:sz="0" w:space="0" w:color="auto"/>
      </w:divBdr>
    </w:div>
    <w:div w:id="555748123">
      <w:bodyDiv w:val="1"/>
      <w:marLeft w:val="0"/>
      <w:marRight w:val="0"/>
      <w:marTop w:val="0"/>
      <w:marBottom w:val="0"/>
      <w:divBdr>
        <w:top w:val="none" w:sz="0" w:space="0" w:color="auto"/>
        <w:left w:val="none" w:sz="0" w:space="0" w:color="auto"/>
        <w:bottom w:val="none" w:sz="0" w:space="0" w:color="auto"/>
        <w:right w:val="none" w:sz="0" w:space="0" w:color="auto"/>
      </w:divBdr>
    </w:div>
    <w:div w:id="556480701">
      <w:bodyDiv w:val="1"/>
      <w:marLeft w:val="0"/>
      <w:marRight w:val="0"/>
      <w:marTop w:val="0"/>
      <w:marBottom w:val="0"/>
      <w:divBdr>
        <w:top w:val="none" w:sz="0" w:space="0" w:color="auto"/>
        <w:left w:val="none" w:sz="0" w:space="0" w:color="auto"/>
        <w:bottom w:val="none" w:sz="0" w:space="0" w:color="auto"/>
        <w:right w:val="none" w:sz="0" w:space="0" w:color="auto"/>
      </w:divBdr>
    </w:div>
    <w:div w:id="556743606">
      <w:bodyDiv w:val="1"/>
      <w:marLeft w:val="0"/>
      <w:marRight w:val="0"/>
      <w:marTop w:val="0"/>
      <w:marBottom w:val="0"/>
      <w:divBdr>
        <w:top w:val="none" w:sz="0" w:space="0" w:color="auto"/>
        <w:left w:val="none" w:sz="0" w:space="0" w:color="auto"/>
        <w:bottom w:val="none" w:sz="0" w:space="0" w:color="auto"/>
        <w:right w:val="none" w:sz="0" w:space="0" w:color="auto"/>
      </w:divBdr>
    </w:div>
    <w:div w:id="558785711">
      <w:bodyDiv w:val="1"/>
      <w:marLeft w:val="0"/>
      <w:marRight w:val="0"/>
      <w:marTop w:val="0"/>
      <w:marBottom w:val="0"/>
      <w:divBdr>
        <w:top w:val="none" w:sz="0" w:space="0" w:color="auto"/>
        <w:left w:val="none" w:sz="0" w:space="0" w:color="auto"/>
        <w:bottom w:val="none" w:sz="0" w:space="0" w:color="auto"/>
        <w:right w:val="none" w:sz="0" w:space="0" w:color="auto"/>
      </w:divBdr>
    </w:div>
    <w:div w:id="562183590">
      <w:bodyDiv w:val="1"/>
      <w:marLeft w:val="0"/>
      <w:marRight w:val="0"/>
      <w:marTop w:val="0"/>
      <w:marBottom w:val="0"/>
      <w:divBdr>
        <w:top w:val="none" w:sz="0" w:space="0" w:color="auto"/>
        <w:left w:val="none" w:sz="0" w:space="0" w:color="auto"/>
        <w:bottom w:val="none" w:sz="0" w:space="0" w:color="auto"/>
        <w:right w:val="none" w:sz="0" w:space="0" w:color="auto"/>
      </w:divBdr>
    </w:div>
    <w:div w:id="562372699">
      <w:bodyDiv w:val="1"/>
      <w:marLeft w:val="0"/>
      <w:marRight w:val="0"/>
      <w:marTop w:val="0"/>
      <w:marBottom w:val="0"/>
      <w:divBdr>
        <w:top w:val="none" w:sz="0" w:space="0" w:color="auto"/>
        <w:left w:val="none" w:sz="0" w:space="0" w:color="auto"/>
        <w:bottom w:val="none" w:sz="0" w:space="0" w:color="auto"/>
        <w:right w:val="none" w:sz="0" w:space="0" w:color="auto"/>
      </w:divBdr>
    </w:div>
    <w:div w:id="567229733">
      <w:bodyDiv w:val="1"/>
      <w:marLeft w:val="0"/>
      <w:marRight w:val="0"/>
      <w:marTop w:val="0"/>
      <w:marBottom w:val="0"/>
      <w:divBdr>
        <w:top w:val="none" w:sz="0" w:space="0" w:color="auto"/>
        <w:left w:val="none" w:sz="0" w:space="0" w:color="auto"/>
        <w:bottom w:val="none" w:sz="0" w:space="0" w:color="auto"/>
        <w:right w:val="none" w:sz="0" w:space="0" w:color="auto"/>
      </w:divBdr>
    </w:div>
    <w:div w:id="567347491">
      <w:bodyDiv w:val="1"/>
      <w:marLeft w:val="0"/>
      <w:marRight w:val="0"/>
      <w:marTop w:val="0"/>
      <w:marBottom w:val="0"/>
      <w:divBdr>
        <w:top w:val="none" w:sz="0" w:space="0" w:color="auto"/>
        <w:left w:val="none" w:sz="0" w:space="0" w:color="auto"/>
        <w:bottom w:val="none" w:sz="0" w:space="0" w:color="auto"/>
        <w:right w:val="none" w:sz="0" w:space="0" w:color="auto"/>
      </w:divBdr>
    </w:div>
    <w:div w:id="569537655">
      <w:bodyDiv w:val="1"/>
      <w:marLeft w:val="0"/>
      <w:marRight w:val="0"/>
      <w:marTop w:val="0"/>
      <w:marBottom w:val="0"/>
      <w:divBdr>
        <w:top w:val="none" w:sz="0" w:space="0" w:color="auto"/>
        <w:left w:val="none" w:sz="0" w:space="0" w:color="auto"/>
        <w:bottom w:val="none" w:sz="0" w:space="0" w:color="auto"/>
        <w:right w:val="none" w:sz="0" w:space="0" w:color="auto"/>
      </w:divBdr>
    </w:div>
    <w:div w:id="570195564">
      <w:bodyDiv w:val="1"/>
      <w:marLeft w:val="0"/>
      <w:marRight w:val="0"/>
      <w:marTop w:val="0"/>
      <w:marBottom w:val="0"/>
      <w:divBdr>
        <w:top w:val="none" w:sz="0" w:space="0" w:color="auto"/>
        <w:left w:val="none" w:sz="0" w:space="0" w:color="auto"/>
        <w:bottom w:val="none" w:sz="0" w:space="0" w:color="auto"/>
        <w:right w:val="none" w:sz="0" w:space="0" w:color="auto"/>
      </w:divBdr>
    </w:div>
    <w:div w:id="571504173">
      <w:bodyDiv w:val="1"/>
      <w:marLeft w:val="0"/>
      <w:marRight w:val="0"/>
      <w:marTop w:val="0"/>
      <w:marBottom w:val="0"/>
      <w:divBdr>
        <w:top w:val="none" w:sz="0" w:space="0" w:color="auto"/>
        <w:left w:val="none" w:sz="0" w:space="0" w:color="auto"/>
        <w:bottom w:val="none" w:sz="0" w:space="0" w:color="auto"/>
        <w:right w:val="none" w:sz="0" w:space="0" w:color="auto"/>
      </w:divBdr>
    </w:div>
    <w:div w:id="571693441">
      <w:bodyDiv w:val="1"/>
      <w:marLeft w:val="0"/>
      <w:marRight w:val="0"/>
      <w:marTop w:val="0"/>
      <w:marBottom w:val="0"/>
      <w:divBdr>
        <w:top w:val="none" w:sz="0" w:space="0" w:color="auto"/>
        <w:left w:val="none" w:sz="0" w:space="0" w:color="auto"/>
        <w:bottom w:val="none" w:sz="0" w:space="0" w:color="auto"/>
        <w:right w:val="none" w:sz="0" w:space="0" w:color="auto"/>
      </w:divBdr>
    </w:div>
    <w:div w:id="571736662">
      <w:bodyDiv w:val="1"/>
      <w:marLeft w:val="0"/>
      <w:marRight w:val="0"/>
      <w:marTop w:val="0"/>
      <w:marBottom w:val="0"/>
      <w:divBdr>
        <w:top w:val="none" w:sz="0" w:space="0" w:color="auto"/>
        <w:left w:val="none" w:sz="0" w:space="0" w:color="auto"/>
        <w:bottom w:val="none" w:sz="0" w:space="0" w:color="auto"/>
        <w:right w:val="none" w:sz="0" w:space="0" w:color="auto"/>
      </w:divBdr>
    </w:div>
    <w:div w:id="573778063">
      <w:bodyDiv w:val="1"/>
      <w:marLeft w:val="0"/>
      <w:marRight w:val="0"/>
      <w:marTop w:val="0"/>
      <w:marBottom w:val="0"/>
      <w:divBdr>
        <w:top w:val="none" w:sz="0" w:space="0" w:color="auto"/>
        <w:left w:val="none" w:sz="0" w:space="0" w:color="auto"/>
        <w:bottom w:val="none" w:sz="0" w:space="0" w:color="auto"/>
        <w:right w:val="none" w:sz="0" w:space="0" w:color="auto"/>
      </w:divBdr>
    </w:div>
    <w:div w:id="575097056">
      <w:bodyDiv w:val="1"/>
      <w:marLeft w:val="0"/>
      <w:marRight w:val="0"/>
      <w:marTop w:val="0"/>
      <w:marBottom w:val="0"/>
      <w:divBdr>
        <w:top w:val="none" w:sz="0" w:space="0" w:color="auto"/>
        <w:left w:val="none" w:sz="0" w:space="0" w:color="auto"/>
        <w:bottom w:val="none" w:sz="0" w:space="0" w:color="auto"/>
        <w:right w:val="none" w:sz="0" w:space="0" w:color="auto"/>
      </w:divBdr>
    </w:div>
    <w:div w:id="575365457">
      <w:bodyDiv w:val="1"/>
      <w:marLeft w:val="0"/>
      <w:marRight w:val="0"/>
      <w:marTop w:val="0"/>
      <w:marBottom w:val="0"/>
      <w:divBdr>
        <w:top w:val="none" w:sz="0" w:space="0" w:color="auto"/>
        <w:left w:val="none" w:sz="0" w:space="0" w:color="auto"/>
        <w:bottom w:val="none" w:sz="0" w:space="0" w:color="auto"/>
        <w:right w:val="none" w:sz="0" w:space="0" w:color="auto"/>
      </w:divBdr>
    </w:div>
    <w:div w:id="580136785">
      <w:bodyDiv w:val="1"/>
      <w:marLeft w:val="0"/>
      <w:marRight w:val="0"/>
      <w:marTop w:val="0"/>
      <w:marBottom w:val="0"/>
      <w:divBdr>
        <w:top w:val="none" w:sz="0" w:space="0" w:color="auto"/>
        <w:left w:val="none" w:sz="0" w:space="0" w:color="auto"/>
        <w:bottom w:val="none" w:sz="0" w:space="0" w:color="auto"/>
        <w:right w:val="none" w:sz="0" w:space="0" w:color="auto"/>
      </w:divBdr>
    </w:div>
    <w:div w:id="581061789">
      <w:bodyDiv w:val="1"/>
      <w:marLeft w:val="0"/>
      <w:marRight w:val="0"/>
      <w:marTop w:val="0"/>
      <w:marBottom w:val="0"/>
      <w:divBdr>
        <w:top w:val="none" w:sz="0" w:space="0" w:color="auto"/>
        <w:left w:val="none" w:sz="0" w:space="0" w:color="auto"/>
        <w:bottom w:val="none" w:sz="0" w:space="0" w:color="auto"/>
        <w:right w:val="none" w:sz="0" w:space="0" w:color="auto"/>
      </w:divBdr>
    </w:div>
    <w:div w:id="581069288">
      <w:bodyDiv w:val="1"/>
      <w:marLeft w:val="0"/>
      <w:marRight w:val="0"/>
      <w:marTop w:val="0"/>
      <w:marBottom w:val="0"/>
      <w:divBdr>
        <w:top w:val="none" w:sz="0" w:space="0" w:color="auto"/>
        <w:left w:val="none" w:sz="0" w:space="0" w:color="auto"/>
        <w:bottom w:val="none" w:sz="0" w:space="0" w:color="auto"/>
        <w:right w:val="none" w:sz="0" w:space="0" w:color="auto"/>
      </w:divBdr>
      <w:divsChild>
        <w:div w:id="1442915441">
          <w:marLeft w:val="446"/>
          <w:marRight w:val="0"/>
          <w:marTop w:val="240"/>
          <w:marBottom w:val="0"/>
          <w:divBdr>
            <w:top w:val="none" w:sz="0" w:space="0" w:color="auto"/>
            <w:left w:val="none" w:sz="0" w:space="0" w:color="auto"/>
            <w:bottom w:val="none" w:sz="0" w:space="0" w:color="auto"/>
            <w:right w:val="none" w:sz="0" w:space="0" w:color="auto"/>
          </w:divBdr>
        </w:div>
      </w:divsChild>
    </w:div>
    <w:div w:id="581257746">
      <w:bodyDiv w:val="1"/>
      <w:marLeft w:val="0"/>
      <w:marRight w:val="0"/>
      <w:marTop w:val="0"/>
      <w:marBottom w:val="0"/>
      <w:divBdr>
        <w:top w:val="none" w:sz="0" w:space="0" w:color="auto"/>
        <w:left w:val="none" w:sz="0" w:space="0" w:color="auto"/>
        <w:bottom w:val="none" w:sz="0" w:space="0" w:color="auto"/>
        <w:right w:val="none" w:sz="0" w:space="0" w:color="auto"/>
      </w:divBdr>
    </w:div>
    <w:div w:id="588193800">
      <w:bodyDiv w:val="1"/>
      <w:marLeft w:val="0"/>
      <w:marRight w:val="0"/>
      <w:marTop w:val="0"/>
      <w:marBottom w:val="0"/>
      <w:divBdr>
        <w:top w:val="none" w:sz="0" w:space="0" w:color="auto"/>
        <w:left w:val="none" w:sz="0" w:space="0" w:color="auto"/>
        <w:bottom w:val="none" w:sz="0" w:space="0" w:color="auto"/>
        <w:right w:val="none" w:sz="0" w:space="0" w:color="auto"/>
      </w:divBdr>
    </w:div>
    <w:div w:id="591283129">
      <w:bodyDiv w:val="1"/>
      <w:marLeft w:val="0"/>
      <w:marRight w:val="0"/>
      <w:marTop w:val="0"/>
      <w:marBottom w:val="0"/>
      <w:divBdr>
        <w:top w:val="none" w:sz="0" w:space="0" w:color="auto"/>
        <w:left w:val="none" w:sz="0" w:space="0" w:color="auto"/>
        <w:bottom w:val="none" w:sz="0" w:space="0" w:color="auto"/>
        <w:right w:val="none" w:sz="0" w:space="0" w:color="auto"/>
      </w:divBdr>
    </w:div>
    <w:div w:id="597099420">
      <w:bodyDiv w:val="1"/>
      <w:marLeft w:val="0"/>
      <w:marRight w:val="0"/>
      <w:marTop w:val="0"/>
      <w:marBottom w:val="0"/>
      <w:divBdr>
        <w:top w:val="none" w:sz="0" w:space="0" w:color="auto"/>
        <w:left w:val="none" w:sz="0" w:space="0" w:color="auto"/>
        <w:bottom w:val="none" w:sz="0" w:space="0" w:color="auto"/>
        <w:right w:val="none" w:sz="0" w:space="0" w:color="auto"/>
      </w:divBdr>
    </w:div>
    <w:div w:id="597257468">
      <w:bodyDiv w:val="1"/>
      <w:marLeft w:val="0"/>
      <w:marRight w:val="0"/>
      <w:marTop w:val="0"/>
      <w:marBottom w:val="0"/>
      <w:divBdr>
        <w:top w:val="none" w:sz="0" w:space="0" w:color="auto"/>
        <w:left w:val="none" w:sz="0" w:space="0" w:color="auto"/>
        <w:bottom w:val="none" w:sz="0" w:space="0" w:color="auto"/>
        <w:right w:val="none" w:sz="0" w:space="0" w:color="auto"/>
      </w:divBdr>
    </w:div>
    <w:div w:id="597636869">
      <w:bodyDiv w:val="1"/>
      <w:marLeft w:val="0"/>
      <w:marRight w:val="0"/>
      <w:marTop w:val="0"/>
      <w:marBottom w:val="0"/>
      <w:divBdr>
        <w:top w:val="none" w:sz="0" w:space="0" w:color="auto"/>
        <w:left w:val="none" w:sz="0" w:space="0" w:color="auto"/>
        <w:bottom w:val="none" w:sz="0" w:space="0" w:color="auto"/>
        <w:right w:val="none" w:sz="0" w:space="0" w:color="auto"/>
      </w:divBdr>
    </w:div>
    <w:div w:id="601960773">
      <w:bodyDiv w:val="1"/>
      <w:marLeft w:val="0"/>
      <w:marRight w:val="0"/>
      <w:marTop w:val="0"/>
      <w:marBottom w:val="0"/>
      <w:divBdr>
        <w:top w:val="none" w:sz="0" w:space="0" w:color="auto"/>
        <w:left w:val="none" w:sz="0" w:space="0" w:color="auto"/>
        <w:bottom w:val="none" w:sz="0" w:space="0" w:color="auto"/>
        <w:right w:val="none" w:sz="0" w:space="0" w:color="auto"/>
      </w:divBdr>
    </w:div>
    <w:div w:id="603658406">
      <w:bodyDiv w:val="1"/>
      <w:marLeft w:val="0"/>
      <w:marRight w:val="0"/>
      <w:marTop w:val="0"/>
      <w:marBottom w:val="0"/>
      <w:divBdr>
        <w:top w:val="none" w:sz="0" w:space="0" w:color="auto"/>
        <w:left w:val="none" w:sz="0" w:space="0" w:color="auto"/>
        <w:bottom w:val="none" w:sz="0" w:space="0" w:color="auto"/>
        <w:right w:val="none" w:sz="0" w:space="0" w:color="auto"/>
      </w:divBdr>
    </w:div>
    <w:div w:id="604310670">
      <w:bodyDiv w:val="1"/>
      <w:marLeft w:val="0"/>
      <w:marRight w:val="0"/>
      <w:marTop w:val="0"/>
      <w:marBottom w:val="0"/>
      <w:divBdr>
        <w:top w:val="none" w:sz="0" w:space="0" w:color="auto"/>
        <w:left w:val="none" w:sz="0" w:space="0" w:color="auto"/>
        <w:bottom w:val="none" w:sz="0" w:space="0" w:color="auto"/>
        <w:right w:val="none" w:sz="0" w:space="0" w:color="auto"/>
      </w:divBdr>
    </w:div>
    <w:div w:id="605692353">
      <w:bodyDiv w:val="1"/>
      <w:marLeft w:val="0"/>
      <w:marRight w:val="0"/>
      <w:marTop w:val="0"/>
      <w:marBottom w:val="0"/>
      <w:divBdr>
        <w:top w:val="none" w:sz="0" w:space="0" w:color="auto"/>
        <w:left w:val="none" w:sz="0" w:space="0" w:color="auto"/>
        <w:bottom w:val="none" w:sz="0" w:space="0" w:color="auto"/>
        <w:right w:val="none" w:sz="0" w:space="0" w:color="auto"/>
      </w:divBdr>
    </w:div>
    <w:div w:id="608704634">
      <w:bodyDiv w:val="1"/>
      <w:marLeft w:val="0"/>
      <w:marRight w:val="0"/>
      <w:marTop w:val="0"/>
      <w:marBottom w:val="0"/>
      <w:divBdr>
        <w:top w:val="none" w:sz="0" w:space="0" w:color="auto"/>
        <w:left w:val="none" w:sz="0" w:space="0" w:color="auto"/>
        <w:bottom w:val="none" w:sz="0" w:space="0" w:color="auto"/>
        <w:right w:val="none" w:sz="0" w:space="0" w:color="auto"/>
      </w:divBdr>
    </w:div>
    <w:div w:id="612175627">
      <w:bodyDiv w:val="1"/>
      <w:marLeft w:val="0"/>
      <w:marRight w:val="0"/>
      <w:marTop w:val="0"/>
      <w:marBottom w:val="0"/>
      <w:divBdr>
        <w:top w:val="none" w:sz="0" w:space="0" w:color="auto"/>
        <w:left w:val="none" w:sz="0" w:space="0" w:color="auto"/>
        <w:bottom w:val="none" w:sz="0" w:space="0" w:color="auto"/>
        <w:right w:val="none" w:sz="0" w:space="0" w:color="auto"/>
      </w:divBdr>
    </w:div>
    <w:div w:id="612983728">
      <w:bodyDiv w:val="1"/>
      <w:marLeft w:val="0"/>
      <w:marRight w:val="0"/>
      <w:marTop w:val="0"/>
      <w:marBottom w:val="0"/>
      <w:divBdr>
        <w:top w:val="none" w:sz="0" w:space="0" w:color="auto"/>
        <w:left w:val="none" w:sz="0" w:space="0" w:color="auto"/>
        <w:bottom w:val="none" w:sz="0" w:space="0" w:color="auto"/>
        <w:right w:val="none" w:sz="0" w:space="0" w:color="auto"/>
      </w:divBdr>
    </w:div>
    <w:div w:id="613051518">
      <w:bodyDiv w:val="1"/>
      <w:marLeft w:val="0"/>
      <w:marRight w:val="0"/>
      <w:marTop w:val="0"/>
      <w:marBottom w:val="0"/>
      <w:divBdr>
        <w:top w:val="none" w:sz="0" w:space="0" w:color="auto"/>
        <w:left w:val="none" w:sz="0" w:space="0" w:color="auto"/>
        <w:bottom w:val="none" w:sz="0" w:space="0" w:color="auto"/>
        <w:right w:val="none" w:sz="0" w:space="0" w:color="auto"/>
      </w:divBdr>
    </w:div>
    <w:div w:id="614672840">
      <w:bodyDiv w:val="1"/>
      <w:marLeft w:val="0"/>
      <w:marRight w:val="0"/>
      <w:marTop w:val="0"/>
      <w:marBottom w:val="0"/>
      <w:divBdr>
        <w:top w:val="none" w:sz="0" w:space="0" w:color="auto"/>
        <w:left w:val="none" w:sz="0" w:space="0" w:color="auto"/>
        <w:bottom w:val="none" w:sz="0" w:space="0" w:color="auto"/>
        <w:right w:val="none" w:sz="0" w:space="0" w:color="auto"/>
      </w:divBdr>
    </w:div>
    <w:div w:id="614945310">
      <w:bodyDiv w:val="1"/>
      <w:marLeft w:val="0"/>
      <w:marRight w:val="0"/>
      <w:marTop w:val="0"/>
      <w:marBottom w:val="0"/>
      <w:divBdr>
        <w:top w:val="none" w:sz="0" w:space="0" w:color="auto"/>
        <w:left w:val="none" w:sz="0" w:space="0" w:color="auto"/>
        <w:bottom w:val="none" w:sz="0" w:space="0" w:color="auto"/>
        <w:right w:val="none" w:sz="0" w:space="0" w:color="auto"/>
      </w:divBdr>
    </w:div>
    <w:div w:id="615714821">
      <w:bodyDiv w:val="1"/>
      <w:marLeft w:val="0"/>
      <w:marRight w:val="0"/>
      <w:marTop w:val="0"/>
      <w:marBottom w:val="0"/>
      <w:divBdr>
        <w:top w:val="none" w:sz="0" w:space="0" w:color="auto"/>
        <w:left w:val="none" w:sz="0" w:space="0" w:color="auto"/>
        <w:bottom w:val="none" w:sz="0" w:space="0" w:color="auto"/>
        <w:right w:val="none" w:sz="0" w:space="0" w:color="auto"/>
      </w:divBdr>
    </w:div>
    <w:div w:id="618797891">
      <w:bodyDiv w:val="1"/>
      <w:marLeft w:val="0"/>
      <w:marRight w:val="0"/>
      <w:marTop w:val="0"/>
      <w:marBottom w:val="0"/>
      <w:divBdr>
        <w:top w:val="none" w:sz="0" w:space="0" w:color="auto"/>
        <w:left w:val="none" w:sz="0" w:space="0" w:color="auto"/>
        <w:bottom w:val="none" w:sz="0" w:space="0" w:color="auto"/>
        <w:right w:val="none" w:sz="0" w:space="0" w:color="auto"/>
      </w:divBdr>
    </w:div>
    <w:div w:id="620648701">
      <w:bodyDiv w:val="1"/>
      <w:marLeft w:val="0"/>
      <w:marRight w:val="0"/>
      <w:marTop w:val="0"/>
      <w:marBottom w:val="0"/>
      <w:divBdr>
        <w:top w:val="none" w:sz="0" w:space="0" w:color="auto"/>
        <w:left w:val="none" w:sz="0" w:space="0" w:color="auto"/>
        <w:bottom w:val="none" w:sz="0" w:space="0" w:color="auto"/>
        <w:right w:val="none" w:sz="0" w:space="0" w:color="auto"/>
      </w:divBdr>
    </w:div>
    <w:div w:id="627004900">
      <w:bodyDiv w:val="1"/>
      <w:marLeft w:val="0"/>
      <w:marRight w:val="0"/>
      <w:marTop w:val="0"/>
      <w:marBottom w:val="0"/>
      <w:divBdr>
        <w:top w:val="none" w:sz="0" w:space="0" w:color="auto"/>
        <w:left w:val="none" w:sz="0" w:space="0" w:color="auto"/>
        <w:bottom w:val="none" w:sz="0" w:space="0" w:color="auto"/>
        <w:right w:val="none" w:sz="0" w:space="0" w:color="auto"/>
      </w:divBdr>
    </w:div>
    <w:div w:id="628710646">
      <w:bodyDiv w:val="1"/>
      <w:marLeft w:val="0"/>
      <w:marRight w:val="0"/>
      <w:marTop w:val="0"/>
      <w:marBottom w:val="0"/>
      <w:divBdr>
        <w:top w:val="none" w:sz="0" w:space="0" w:color="auto"/>
        <w:left w:val="none" w:sz="0" w:space="0" w:color="auto"/>
        <w:bottom w:val="none" w:sz="0" w:space="0" w:color="auto"/>
        <w:right w:val="none" w:sz="0" w:space="0" w:color="auto"/>
      </w:divBdr>
    </w:div>
    <w:div w:id="628900400">
      <w:bodyDiv w:val="1"/>
      <w:marLeft w:val="0"/>
      <w:marRight w:val="0"/>
      <w:marTop w:val="0"/>
      <w:marBottom w:val="0"/>
      <w:divBdr>
        <w:top w:val="none" w:sz="0" w:space="0" w:color="auto"/>
        <w:left w:val="none" w:sz="0" w:space="0" w:color="auto"/>
        <w:bottom w:val="none" w:sz="0" w:space="0" w:color="auto"/>
        <w:right w:val="none" w:sz="0" w:space="0" w:color="auto"/>
      </w:divBdr>
    </w:div>
    <w:div w:id="628978103">
      <w:bodyDiv w:val="1"/>
      <w:marLeft w:val="0"/>
      <w:marRight w:val="0"/>
      <w:marTop w:val="0"/>
      <w:marBottom w:val="0"/>
      <w:divBdr>
        <w:top w:val="none" w:sz="0" w:space="0" w:color="auto"/>
        <w:left w:val="none" w:sz="0" w:space="0" w:color="auto"/>
        <w:bottom w:val="none" w:sz="0" w:space="0" w:color="auto"/>
        <w:right w:val="none" w:sz="0" w:space="0" w:color="auto"/>
      </w:divBdr>
    </w:div>
    <w:div w:id="630402371">
      <w:bodyDiv w:val="1"/>
      <w:marLeft w:val="0"/>
      <w:marRight w:val="0"/>
      <w:marTop w:val="0"/>
      <w:marBottom w:val="0"/>
      <w:divBdr>
        <w:top w:val="none" w:sz="0" w:space="0" w:color="auto"/>
        <w:left w:val="none" w:sz="0" w:space="0" w:color="auto"/>
        <w:bottom w:val="none" w:sz="0" w:space="0" w:color="auto"/>
        <w:right w:val="none" w:sz="0" w:space="0" w:color="auto"/>
      </w:divBdr>
    </w:div>
    <w:div w:id="630865366">
      <w:bodyDiv w:val="1"/>
      <w:marLeft w:val="0"/>
      <w:marRight w:val="0"/>
      <w:marTop w:val="0"/>
      <w:marBottom w:val="0"/>
      <w:divBdr>
        <w:top w:val="none" w:sz="0" w:space="0" w:color="auto"/>
        <w:left w:val="none" w:sz="0" w:space="0" w:color="auto"/>
        <w:bottom w:val="none" w:sz="0" w:space="0" w:color="auto"/>
        <w:right w:val="none" w:sz="0" w:space="0" w:color="auto"/>
      </w:divBdr>
    </w:div>
    <w:div w:id="631328524">
      <w:bodyDiv w:val="1"/>
      <w:marLeft w:val="0"/>
      <w:marRight w:val="0"/>
      <w:marTop w:val="0"/>
      <w:marBottom w:val="0"/>
      <w:divBdr>
        <w:top w:val="none" w:sz="0" w:space="0" w:color="auto"/>
        <w:left w:val="none" w:sz="0" w:space="0" w:color="auto"/>
        <w:bottom w:val="none" w:sz="0" w:space="0" w:color="auto"/>
        <w:right w:val="none" w:sz="0" w:space="0" w:color="auto"/>
      </w:divBdr>
    </w:div>
    <w:div w:id="632053804">
      <w:bodyDiv w:val="1"/>
      <w:marLeft w:val="0"/>
      <w:marRight w:val="0"/>
      <w:marTop w:val="0"/>
      <w:marBottom w:val="0"/>
      <w:divBdr>
        <w:top w:val="none" w:sz="0" w:space="0" w:color="auto"/>
        <w:left w:val="none" w:sz="0" w:space="0" w:color="auto"/>
        <w:bottom w:val="none" w:sz="0" w:space="0" w:color="auto"/>
        <w:right w:val="none" w:sz="0" w:space="0" w:color="auto"/>
      </w:divBdr>
    </w:div>
    <w:div w:id="633603760">
      <w:bodyDiv w:val="1"/>
      <w:marLeft w:val="0"/>
      <w:marRight w:val="0"/>
      <w:marTop w:val="0"/>
      <w:marBottom w:val="0"/>
      <w:divBdr>
        <w:top w:val="none" w:sz="0" w:space="0" w:color="auto"/>
        <w:left w:val="none" w:sz="0" w:space="0" w:color="auto"/>
        <w:bottom w:val="none" w:sz="0" w:space="0" w:color="auto"/>
        <w:right w:val="none" w:sz="0" w:space="0" w:color="auto"/>
      </w:divBdr>
    </w:div>
    <w:div w:id="635797092">
      <w:bodyDiv w:val="1"/>
      <w:marLeft w:val="0"/>
      <w:marRight w:val="0"/>
      <w:marTop w:val="0"/>
      <w:marBottom w:val="0"/>
      <w:divBdr>
        <w:top w:val="none" w:sz="0" w:space="0" w:color="auto"/>
        <w:left w:val="none" w:sz="0" w:space="0" w:color="auto"/>
        <w:bottom w:val="none" w:sz="0" w:space="0" w:color="auto"/>
        <w:right w:val="none" w:sz="0" w:space="0" w:color="auto"/>
      </w:divBdr>
    </w:div>
    <w:div w:id="638389224">
      <w:bodyDiv w:val="1"/>
      <w:marLeft w:val="0"/>
      <w:marRight w:val="0"/>
      <w:marTop w:val="0"/>
      <w:marBottom w:val="0"/>
      <w:divBdr>
        <w:top w:val="none" w:sz="0" w:space="0" w:color="auto"/>
        <w:left w:val="none" w:sz="0" w:space="0" w:color="auto"/>
        <w:bottom w:val="none" w:sz="0" w:space="0" w:color="auto"/>
        <w:right w:val="none" w:sz="0" w:space="0" w:color="auto"/>
      </w:divBdr>
    </w:div>
    <w:div w:id="639261904">
      <w:bodyDiv w:val="1"/>
      <w:marLeft w:val="0"/>
      <w:marRight w:val="0"/>
      <w:marTop w:val="0"/>
      <w:marBottom w:val="0"/>
      <w:divBdr>
        <w:top w:val="none" w:sz="0" w:space="0" w:color="auto"/>
        <w:left w:val="none" w:sz="0" w:space="0" w:color="auto"/>
        <w:bottom w:val="none" w:sz="0" w:space="0" w:color="auto"/>
        <w:right w:val="none" w:sz="0" w:space="0" w:color="auto"/>
      </w:divBdr>
    </w:div>
    <w:div w:id="640766572">
      <w:bodyDiv w:val="1"/>
      <w:marLeft w:val="0"/>
      <w:marRight w:val="0"/>
      <w:marTop w:val="0"/>
      <w:marBottom w:val="0"/>
      <w:divBdr>
        <w:top w:val="none" w:sz="0" w:space="0" w:color="auto"/>
        <w:left w:val="none" w:sz="0" w:space="0" w:color="auto"/>
        <w:bottom w:val="none" w:sz="0" w:space="0" w:color="auto"/>
        <w:right w:val="none" w:sz="0" w:space="0" w:color="auto"/>
      </w:divBdr>
    </w:div>
    <w:div w:id="640966316">
      <w:bodyDiv w:val="1"/>
      <w:marLeft w:val="0"/>
      <w:marRight w:val="0"/>
      <w:marTop w:val="0"/>
      <w:marBottom w:val="0"/>
      <w:divBdr>
        <w:top w:val="none" w:sz="0" w:space="0" w:color="auto"/>
        <w:left w:val="none" w:sz="0" w:space="0" w:color="auto"/>
        <w:bottom w:val="none" w:sz="0" w:space="0" w:color="auto"/>
        <w:right w:val="none" w:sz="0" w:space="0" w:color="auto"/>
      </w:divBdr>
    </w:div>
    <w:div w:id="641813779">
      <w:bodyDiv w:val="1"/>
      <w:marLeft w:val="0"/>
      <w:marRight w:val="0"/>
      <w:marTop w:val="0"/>
      <w:marBottom w:val="0"/>
      <w:divBdr>
        <w:top w:val="none" w:sz="0" w:space="0" w:color="auto"/>
        <w:left w:val="none" w:sz="0" w:space="0" w:color="auto"/>
        <w:bottom w:val="none" w:sz="0" w:space="0" w:color="auto"/>
        <w:right w:val="none" w:sz="0" w:space="0" w:color="auto"/>
      </w:divBdr>
    </w:div>
    <w:div w:id="642319354">
      <w:bodyDiv w:val="1"/>
      <w:marLeft w:val="0"/>
      <w:marRight w:val="0"/>
      <w:marTop w:val="0"/>
      <w:marBottom w:val="0"/>
      <w:divBdr>
        <w:top w:val="none" w:sz="0" w:space="0" w:color="auto"/>
        <w:left w:val="none" w:sz="0" w:space="0" w:color="auto"/>
        <w:bottom w:val="none" w:sz="0" w:space="0" w:color="auto"/>
        <w:right w:val="none" w:sz="0" w:space="0" w:color="auto"/>
      </w:divBdr>
    </w:div>
    <w:div w:id="656881827">
      <w:bodyDiv w:val="1"/>
      <w:marLeft w:val="0"/>
      <w:marRight w:val="0"/>
      <w:marTop w:val="0"/>
      <w:marBottom w:val="0"/>
      <w:divBdr>
        <w:top w:val="none" w:sz="0" w:space="0" w:color="auto"/>
        <w:left w:val="none" w:sz="0" w:space="0" w:color="auto"/>
        <w:bottom w:val="none" w:sz="0" w:space="0" w:color="auto"/>
        <w:right w:val="none" w:sz="0" w:space="0" w:color="auto"/>
      </w:divBdr>
    </w:div>
    <w:div w:id="657345252">
      <w:bodyDiv w:val="1"/>
      <w:marLeft w:val="0"/>
      <w:marRight w:val="0"/>
      <w:marTop w:val="0"/>
      <w:marBottom w:val="0"/>
      <w:divBdr>
        <w:top w:val="none" w:sz="0" w:space="0" w:color="auto"/>
        <w:left w:val="none" w:sz="0" w:space="0" w:color="auto"/>
        <w:bottom w:val="none" w:sz="0" w:space="0" w:color="auto"/>
        <w:right w:val="none" w:sz="0" w:space="0" w:color="auto"/>
      </w:divBdr>
    </w:div>
    <w:div w:id="657881832">
      <w:bodyDiv w:val="1"/>
      <w:marLeft w:val="0"/>
      <w:marRight w:val="0"/>
      <w:marTop w:val="0"/>
      <w:marBottom w:val="0"/>
      <w:divBdr>
        <w:top w:val="none" w:sz="0" w:space="0" w:color="auto"/>
        <w:left w:val="none" w:sz="0" w:space="0" w:color="auto"/>
        <w:bottom w:val="none" w:sz="0" w:space="0" w:color="auto"/>
        <w:right w:val="none" w:sz="0" w:space="0" w:color="auto"/>
      </w:divBdr>
    </w:div>
    <w:div w:id="659311181">
      <w:bodyDiv w:val="1"/>
      <w:marLeft w:val="0"/>
      <w:marRight w:val="0"/>
      <w:marTop w:val="0"/>
      <w:marBottom w:val="0"/>
      <w:divBdr>
        <w:top w:val="none" w:sz="0" w:space="0" w:color="auto"/>
        <w:left w:val="none" w:sz="0" w:space="0" w:color="auto"/>
        <w:bottom w:val="none" w:sz="0" w:space="0" w:color="auto"/>
        <w:right w:val="none" w:sz="0" w:space="0" w:color="auto"/>
      </w:divBdr>
    </w:div>
    <w:div w:id="660307817">
      <w:bodyDiv w:val="1"/>
      <w:marLeft w:val="0"/>
      <w:marRight w:val="0"/>
      <w:marTop w:val="0"/>
      <w:marBottom w:val="0"/>
      <w:divBdr>
        <w:top w:val="none" w:sz="0" w:space="0" w:color="auto"/>
        <w:left w:val="none" w:sz="0" w:space="0" w:color="auto"/>
        <w:bottom w:val="none" w:sz="0" w:space="0" w:color="auto"/>
        <w:right w:val="none" w:sz="0" w:space="0" w:color="auto"/>
      </w:divBdr>
    </w:div>
    <w:div w:id="660694919">
      <w:bodyDiv w:val="1"/>
      <w:marLeft w:val="0"/>
      <w:marRight w:val="0"/>
      <w:marTop w:val="0"/>
      <w:marBottom w:val="0"/>
      <w:divBdr>
        <w:top w:val="none" w:sz="0" w:space="0" w:color="auto"/>
        <w:left w:val="none" w:sz="0" w:space="0" w:color="auto"/>
        <w:bottom w:val="none" w:sz="0" w:space="0" w:color="auto"/>
        <w:right w:val="none" w:sz="0" w:space="0" w:color="auto"/>
      </w:divBdr>
    </w:div>
    <w:div w:id="664552993">
      <w:bodyDiv w:val="1"/>
      <w:marLeft w:val="0"/>
      <w:marRight w:val="0"/>
      <w:marTop w:val="0"/>
      <w:marBottom w:val="0"/>
      <w:divBdr>
        <w:top w:val="none" w:sz="0" w:space="0" w:color="auto"/>
        <w:left w:val="none" w:sz="0" w:space="0" w:color="auto"/>
        <w:bottom w:val="none" w:sz="0" w:space="0" w:color="auto"/>
        <w:right w:val="none" w:sz="0" w:space="0" w:color="auto"/>
      </w:divBdr>
    </w:div>
    <w:div w:id="665130665">
      <w:bodyDiv w:val="1"/>
      <w:marLeft w:val="0"/>
      <w:marRight w:val="0"/>
      <w:marTop w:val="0"/>
      <w:marBottom w:val="0"/>
      <w:divBdr>
        <w:top w:val="none" w:sz="0" w:space="0" w:color="auto"/>
        <w:left w:val="none" w:sz="0" w:space="0" w:color="auto"/>
        <w:bottom w:val="none" w:sz="0" w:space="0" w:color="auto"/>
        <w:right w:val="none" w:sz="0" w:space="0" w:color="auto"/>
      </w:divBdr>
    </w:div>
    <w:div w:id="666173546">
      <w:bodyDiv w:val="1"/>
      <w:marLeft w:val="0"/>
      <w:marRight w:val="0"/>
      <w:marTop w:val="0"/>
      <w:marBottom w:val="0"/>
      <w:divBdr>
        <w:top w:val="none" w:sz="0" w:space="0" w:color="auto"/>
        <w:left w:val="none" w:sz="0" w:space="0" w:color="auto"/>
        <w:bottom w:val="none" w:sz="0" w:space="0" w:color="auto"/>
        <w:right w:val="none" w:sz="0" w:space="0" w:color="auto"/>
      </w:divBdr>
    </w:div>
    <w:div w:id="666784315">
      <w:bodyDiv w:val="1"/>
      <w:marLeft w:val="0"/>
      <w:marRight w:val="0"/>
      <w:marTop w:val="0"/>
      <w:marBottom w:val="0"/>
      <w:divBdr>
        <w:top w:val="none" w:sz="0" w:space="0" w:color="auto"/>
        <w:left w:val="none" w:sz="0" w:space="0" w:color="auto"/>
        <w:bottom w:val="none" w:sz="0" w:space="0" w:color="auto"/>
        <w:right w:val="none" w:sz="0" w:space="0" w:color="auto"/>
      </w:divBdr>
    </w:div>
    <w:div w:id="667363338">
      <w:bodyDiv w:val="1"/>
      <w:marLeft w:val="0"/>
      <w:marRight w:val="0"/>
      <w:marTop w:val="0"/>
      <w:marBottom w:val="0"/>
      <w:divBdr>
        <w:top w:val="none" w:sz="0" w:space="0" w:color="auto"/>
        <w:left w:val="none" w:sz="0" w:space="0" w:color="auto"/>
        <w:bottom w:val="none" w:sz="0" w:space="0" w:color="auto"/>
        <w:right w:val="none" w:sz="0" w:space="0" w:color="auto"/>
      </w:divBdr>
    </w:div>
    <w:div w:id="667562405">
      <w:bodyDiv w:val="1"/>
      <w:marLeft w:val="0"/>
      <w:marRight w:val="0"/>
      <w:marTop w:val="0"/>
      <w:marBottom w:val="0"/>
      <w:divBdr>
        <w:top w:val="none" w:sz="0" w:space="0" w:color="auto"/>
        <w:left w:val="none" w:sz="0" w:space="0" w:color="auto"/>
        <w:bottom w:val="none" w:sz="0" w:space="0" w:color="auto"/>
        <w:right w:val="none" w:sz="0" w:space="0" w:color="auto"/>
      </w:divBdr>
    </w:div>
    <w:div w:id="667907716">
      <w:bodyDiv w:val="1"/>
      <w:marLeft w:val="0"/>
      <w:marRight w:val="0"/>
      <w:marTop w:val="0"/>
      <w:marBottom w:val="0"/>
      <w:divBdr>
        <w:top w:val="none" w:sz="0" w:space="0" w:color="auto"/>
        <w:left w:val="none" w:sz="0" w:space="0" w:color="auto"/>
        <w:bottom w:val="none" w:sz="0" w:space="0" w:color="auto"/>
        <w:right w:val="none" w:sz="0" w:space="0" w:color="auto"/>
      </w:divBdr>
    </w:div>
    <w:div w:id="668750999">
      <w:bodyDiv w:val="1"/>
      <w:marLeft w:val="0"/>
      <w:marRight w:val="0"/>
      <w:marTop w:val="0"/>
      <w:marBottom w:val="0"/>
      <w:divBdr>
        <w:top w:val="none" w:sz="0" w:space="0" w:color="auto"/>
        <w:left w:val="none" w:sz="0" w:space="0" w:color="auto"/>
        <w:bottom w:val="none" w:sz="0" w:space="0" w:color="auto"/>
        <w:right w:val="none" w:sz="0" w:space="0" w:color="auto"/>
      </w:divBdr>
    </w:div>
    <w:div w:id="671295678">
      <w:bodyDiv w:val="1"/>
      <w:marLeft w:val="0"/>
      <w:marRight w:val="0"/>
      <w:marTop w:val="0"/>
      <w:marBottom w:val="0"/>
      <w:divBdr>
        <w:top w:val="none" w:sz="0" w:space="0" w:color="auto"/>
        <w:left w:val="none" w:sz="0" w:space="0" w:color="auto"/>
        <w:bottom w:val="none" w:sz="0" w:space="0" w:color="auto"/>
        <w:right w:val="none" w:sz="0" w:space="0" w:color="auto"/>
      </w:divBdr>
    </w:div>
    <w:div w:id="671839760">
      <w:bodyDiv w:val="1"/>
      <w:marLeft w:val="0"/>
      <w:marRight w:val="0"/>
      <w:marTop w:val="0"/>
      <w:marBottom w:val="0"/>
      <w:divBdr>
        <w:top w:val="none" w:sz="0" w:space="0" w:color="auto"/>
        <w:left w:val="none" w:sz="0" w:space="0" w:color="auto"/>
        <w:bottom w:val="none" w:sz="0" w:space="0" w:color="auto"/>
        <w:right w:val="none" w:sz="0" w:space="0" w:color="auto"/>
      </w:divBdr>
    </w:div>
    <w:div w:id="674574967">
      <w:bodyDiv w:val="1"/>
      <w:marLeft w:val="0"/>
      <w:marRight w:val="0"/>
      <w:marTop w:val="0"/>
      <w:marBottom w:val="0"/>
      <w:divBdr>
        <w:top w:val="none" w:sz="0" w:space="0" w:color="auto"/>
        <w:left w:val="none" w:sz="0" w:space="0" w:color="auto"/>
        <w:bottom w:val="none" w:sz="0" w:space="0" w:color="auto"/>
        <w:right w:val="none" w:sz="0" w:space="0" w:color="auto"/>
      </w:divBdr>
    </w:div>
    <w:div w:id="676618598">
      <w:bodyDiv w:val="1"/>
      <w:marLeft w:val="0"/>
      <w:marRight w:val="0"/>
      <w:marTop w:val="0"/>
      <w:marBottom w:val="0"/>
      <w:divBdr>
        <w:top w:val="none" w:sz="0" w:space="0" w:color="auto"/>
        <w:left w:val="none" w:sz="0" w:space="0" w:color="auto"/>
        <w:bottom w:val="none" w:sz="0" w:space="0" w:color="auto"/>
        <w:right w:val="none" w:sz="0" w:space="0" w:color="auto"/>
      </w:divBdr>
    </w:div>
    <w:div w:id="677732496">
      <w:bodyDiv w:val="1"/>
      <w:marLeft w:val="0"/>
      <w:marRight w:val="0"/>
      <w:marTop w:val="0"/>
      <w:marBottom w:val="0"/>
      <w:divBdr>
        <w:top w:val="none" w:sz="0" w:space="0" w:color="auto"/>
        <w:left w:val="none" w:sz="0" w:space="0" w:color="auto"/>
        <w:bottom w:val="none" w:sz="0" w:space="0" w:color="auto"/>
        <w:right w:val="none" w:sz="0" w:space="0" w:color="auto"/>
      </w:divBdr>
    </w:div>
    <w:div w:id="678773984">
      <w:bodyDiv w:val="1"/>
      <w:marLeft w:val="0"/>
      <w:marRight w:val="0"/>
      <w:marTop w:val="0"/>
      <w:marBottom w:val="0"/>
      <w:divBdr>
        <w:top w:val="none" w:sz="0" w:space="0" w:color="auto"/>
        <w:left w:val="none" w:sz="0" w:space="0" w:color="auto"/>
        <w:bottom w:val="none" w:sz="0" w:space="0" w:color="auto"/>
        <w:right w:val="none" w:sz="0" w:space="0" w:color="auto"/>
      </w:divBdr>
    </w:div>
    <w:div w:id="680281333">
      <w:bodyDiv w:val="1"/>
      <w:marLeft w:val="0"/>
      <w:marRight w:val="0"/>
      <w:marTop w:val="0"/>
      <w:marBottom w:val="0"/>
      <w:divBdr>
        <w:top w:val="none" w:sz="0" w:space="0" w:color="auto"/>
        <w:left w:val="none" w:sz="0" w:space="0" w:color="auto"/>
        <w:bottom w:val="none" w:sz="0" w:space="0" w:color="auto"/>
        <w:right w:val="none" w:sz="0" w:space="0" w:color="auto"/>
      </w:divBdr>
    </w:div>
    <w:div w:id="682703106">
      <w:bodyDiv w:val="1"/>
      <w:marLeft w:val="0"/>
      <w:marRight w:val="0"/>
      <w:marTop w:val="0"/>
      <w:marBottom w:val="0"/>
      <w:divBdr>
        <w:top w:val="none" w:sz="0" w:space="0" w:color="auto"/>
        <w:left w:val="none" w:sz="0" w:space="0" w:color="auto"/>
        <w:bottom w:val="none" w:sz="0" w:space="0" w:color="auto"/>
        <w:right w:val="none" w:sz="0" w:space="0" w:color="auto"/>
      </w:divBdr>
    </w:div>
    <w:div w:id="682778873">
      <w:bodyDiv w:val="1"/>
      <w:marLeft w:val="0"/>
      <w:marRight w:val="0"/>
      <w:marTop w:val="0"/>
      <w:marBottom w:val="0"/>
      <w:divBdr>
        <w:top w:val="none" w:sz="0" w:space="0" w:color="auto"/>
        <w:left w:val="none" w:sz="0" w:space="0" w:color="auto"/>
        <w:bottom w:val="none" w:sz="0" w:space="0" w:color="auto"/>
        <w:right w:val="none" w:sz="0" w:space="0" w:color="auto"/>
      </w:divBdr>
    </w:div>
    <w:div w:id="683090554">
      <w:bodyDiv w:val="1"/>
      <w:marLeft w:val="0"/>
      <w:marRight w:val="0"/>
      <w:marTop w:val="0"/>
      <w:marBottom w:val="0"/>
      <w:divBdr>
        <w:top w:val="none" w:sz="0" w:space="0" w:color="auto"/>
        <w:left w:val="none" w:sz="0" w:space="0" w:color="auto"/>
        <w:bottom w:val="none" w:sz="0" w:space="0" w:color="auto"/>
        <w:right w:val="none" w:sz="0" w:space="0" w:color="auto"/>
      </w:divBdr>
    </w:div>
    <w:div w:id="685718778">
      <w:bodyDiv w:val="1"/>
      <w:marLeft w:val="0"/>
      <w:marRight w:val="0"/>
      <w:marTop w:val="0"/>
      <w:marBottom w:val="0"/>
      <w:divBdr>
        <w:top w:val="none" w:sz="0" w:space="0" w:color="auto"/>
        <w:left w:val="none" w:sz="0" w:space="0" w:color="auto"/>
        <w:bottom w:val="none" w:sz="0" w:space="0" w:color="auto"/>
        <w:right w:val="none" w:sz="0" w:space="0" w:color="auto"/>
      </w:divBdr>
    </w:div>
    <w:div w:id="686448972">
      <w:bodyDiv w:val="1"/>
      <w:marLeft w:val="0"/>
      <w:marRight w:val="0"/>
      <w:marTop w:val="0"/>
      <w:marBottom w:val="0"/>
      <w:divBdr>
        <w:top w:val="none" w:sz="0" w:space="0" w:color="auto"/>
        <w:left w:val="none" w:sz="0" w:space="0" w:color="auto"/>
        <w:bottom w:val="none" w:sz="0" w:space="0" w:color="auto"/>
        <w:right w:val="none" w:sz="0" w:space="0" w:color="auto"/>
      </w:divBdr>
    </w:div>
    <w:div w:id="686560806">
      <w:bodyDiv w:val="1"/>
      <w:marLeft w:val="0"/>
      <w:marRight w:val="0"/>
      <w:marTop w:val="0"/>
      <w:marBottom w:val="0"/>
      <w:divBdr>
        <w:top w:val="none" w:sz="0" w:space="0" w:color="auto"/>
        <w:left w:val="none" w:sz="0" w:space="0" w:color="auto"/>
        <w:bottom w:val="none" w:sz="0" w:space="0" w:color="auto"/>
        <w:right w:val="none" w:sz="0" w:space="0" w:color="auto"/>
      </w:divBdr>
    </w:div>
    <w:div w:id="687097527">
      <w:bodyDiv w:val="1"/>
      <w:marLeft w:val="0"/>
      <w:marRight w:val="0"/>
      <w:marTop w:val="0"/>
      <w:marBottom w:val="0"/>
      <w:divBdr>
        <w:top w:val="none" w:sz="0" w:space="0" w:color="auto"/>
        <w:left w:val="none" w:sz="0" w:space="0" w:color="auto"/>
        <w:bottom w:val="none" w:sz="0" w:space="0" w:color="auto"/>
        <w:right w:val="none" w:sz="0" w:space="0" w:color="auto"/>
      </w:divBdr>
    </w:div>
    <w:div w:id="687608583">
      <w:bodyDiv w:val="1"/>
      <w:marLeft w:val="0"/>
      <w:marRight w:val="0"/>
      <w:marTop w:val="0"/>
      <w:marBottom w:val="0"/>
      <w:divBdr>
        <w:top w:val="none" w:sz="0" w:space="0" w:color="auto"/>
        <w:left w:val="none" w:sz="0" w:space="0" w:color="auto"/>
        <w:bottom w:val="none" w:sz="0" w:space="0" w:color="auto"/>
        <w:right w:val="none" w:sz="0" w:space="0" w:color="auto"/>
      </w:divBdr>
    </w:div>
    <w:div w:id="688604393">
      <w:bodyDiv w:val="1"/>
      <w:marLeft w:val="0"/>
      <w:marRight w:val="0"/>
      <w:marTop w:val="0"/>
      <w:marBottom w:val="0"/>
      <w:divBdr>
        <w:top w:val="none" w:sz="0" w:space="0" w:color="auto"/>
        <w:left w:val="none" w:sz="0" w:space="0" w:color="auto"/>
        <w:bottom w:val="none" w:sz="0" w:space="0" w:color="auto"/>
        <w:right w:val="none" w:sz="0" w:space="0" w:color="auto"/>
      </w:divBdr>
    </w:div>
    <w:div w:id="690885283">
      <w:bodyDiv w:val="1"/>
      <w:marLeft w:val="0"/>
      <w:marRight w:val="0"/>
      <w:marTop w:val="0"/>
      <w:marBottom w:val="0"/>
      <w:divBdr>
        <w:top w:val="none" w:sz="0" w:space="0" w:color="auto"/>
        <w:left w:val="none" w:sz="0" w:space="0" w:color="auto"/>
        <w:bottom w:val="none" w:sz="0" w:space="0" w:color="auto"/>
        <w:right w:val="none" w:sz="0" w:space="0" w:color="auto"/>
      </w:divBdr>
    </w:div>
    <w:div w:id="692002350">
      <w:bodyDiv w:val="1"/>
      <w:marLeft w:val="0"/>
      <w:marRight w:val="0"/>
      <w:marTop w:val="0"/>
      <w:marBottom w:val="0"/>
      <w:divBdr>
        <w:top w:val="none" w:sz="0" w:space="0" w:color="auto"/>
        <w:left w:val="none" w:sz="0" w:space="0" w:color="auto"/>
        <w:bottom w:val="none" w:sz="0" w:space="0" w:color="auto"/>
        <w:right w:val="none" w:sz="0" w:space="0" w:color="auto"/>
      </w:divBdr>
    </w:div>
    <w:div w:id="697242043">
      <w:bodyDiv w:val="1"/>
      <w:marLeft w:val="0"/>
      <w:marRight w:val="0"/>
      <w:marTop w:val="0"/>
      <w:marBottom w:val="0"/>
      <w:divBdr>
        <w:top w:val="none" w:sz="0" w:space="0" w:color="auto"/>
        <w:left w:val="none" w:sz="0" w:space="0" w:color="auto"/>
        <w:bottom w:val="none" w:sz="0" w:space="0" w:color="auto"/>
        <w:right w:val="none" w:sz="0" w:space="0" w:color="auto"/>
      </w:divBdr>
    </w:div>
    <w:div w:id="698361108">
      <w:bodyDiv w:val="1"/>
      <w:marLeft w:val="0"/>
      <w:marRight w:val="0"/>
      <w:marTop w:val="0"/>
      <w:marBottom w:val="0"/>
      <w:divBdr>
        <w:top w:val="none" w:sz="0" w:space="0" w:color="auto"/>
        <w:left w:val="none" w:sz="0" w:space="0" w:color="auto"/>
        <w:bottom w:val="none" w:sz="0" w:space="0" w:color="auto"/>
        <w:right w:val="none" w:sz="0" w:space="0" w:color="auto"/>
      </w:divBdr>
    </w:div>
    <w:div w:id="699167382">
      <w:bodyDiv w:val="1"/>
      <w:marLeft w:val="0"/>
      <w:marRight w:val="0"/>
      <w:marTop w:val="0"/>
      <w:marBottom w:val="0"/>
      <w:divBdr>
        <w:top w:val="none" w:sz="0" w:space="0" w:color="auto"/>
        <w:left w:val="none" w:sz="0" w:space="0" w:color="auto"/>
        <w:bottom w:val="none" w:sz="0" w:space="0" w:color="auto"/>
        <w:right w:val="none" w:sz="0" w:space="0" w:color="auto"/>
      </w:divBdr>
    </w:div>
    <w:div w:id="699168240">
      <w:bodyDiv w:val="1"/>
      <w:marLeft w:val="0"/>
      <w:marRight w:val="0"/>
      <w:marTop w:val="0"/>
      <w:marBottom w:val="0"/>
      <w:divBdr>
        <w:top w:val="none" w:sz="0" w:space="0" w:color="auto"/>
        <w:left w:val="none" w:sz="0" w:space="0" w:color="auto"/>
        <w:bottom w:val="none" w:sz="0" w:space="0" w:color="auto"/>
        <w:right w:val="none" w:sz="0" w:space="0" w:color="auto"/>
      </w:divBdr>
    </w:div>
    <w:div w:id="701252121">
      <w:bodyDiv w:val="1"/>
      <w:marLeft w:val="0"/>
      <w:marRight w:val="0"/>
      <w:marTop w:val="0"/>
      <w:marBottom w:val="0"/>
      <w:divBdr>
        <w:top w:val="none" w:sz="0" w:space="0" w:color="auto"/>
        <w:left w:val="none" w:sz="0" w:space="0" w:color="auto"/>
        <w:bottom w:val="none" w:sz="0" w:space="0" w:color="auto"/>
        <w:right w:val="none" w:sz="0" w:space="0" w:color="auto"/>
      </w:divBdr>
    </w:div>
    <w:div w:id="703021053">
      <w:bodyDiv w:val="1"/>
      <w:marLeft w:val="0"/>
      <w:marRight w:val="0"/>
      <w:marTop w:val="0"/>
      <w:marBottom w:val="0"/>
      <w:divBdr>
        <w:top w:val="none" w:sz="0" w:space="0" w:color="auto"/>
        <w:left w:val="none" w:sz="0" w:space="0" w:color="auto"/>
        <w:bottom w:val="none" w:sz="0" w:space="0" w:color="auto"/>
        <w:right w:val="none" w:sz="0" w:space="0" w:color="auto"/>
      </w:divBdr>
    </w:div>
    <w:div w:id="703168168">
      <w:bodyDiv w:val="1"/>
      <w:marLeft w:val="0"/>
      <w:marRight w:val="0"/>
      <w:marTop w:val="0"/>
      <w:marBottom w:val="0"/>
      <w:divBdr>
        <w:top w:val="none" w:sz="0" w:space="0" w:color="auto"/>
        <w:left w:val="none" w:sz="0" w:space="0" w:color="auto"/>
        <w:bottom w:val="none" w:sz="0" w:space="0" w:color="auto"/>
        <w:right w:val="none" w:sz="0" w:space="0" w:color="auto"/>
      </w:divBdr>
    </w:div>
    <w:div w:id="703482846">
      <w:bodyDiv w:val="1"/>
      <w:marLeft w:val="0"/>
      <w:marRight w:val="0"/>
      <w:marTop w:val="0"/>
      <w:marBottom w:val="0"/>
      <w:divBdr>
        <w:top w:val="none" w:sz="0" w:space="0" w:color="auto"/>
        <w:left w:val="none" w:sz="0" w:space="0" w:color="auto"/>
        <w:bottom w:val="none" w:sz="0" w:space="0" w:color="auto"/>
        <w:right w:val="none" w:sz="0" w:space="0" w:color="auto"/>
      </w:divBdr>
    </w:div>
    <w:div w:id="704215400">
      <w:bodyDiv w:val="1"/>
      <w:marLeft w:val="0"/>
      <w:marRight w:val="0"/>
      <w:marTop w:val="0"/>
      <w:marBottom w:val="0"/>
      <w:divBdr>
        <w:top w:val="none" w:sz="0" w:space="0" w:color="auto"/>
        <w:left w:val="none" w:sz="0" w:space="0" w:color="auto"/>
        <w:bottom w:val="none" w:sz="0" w:space="0" w:color="auto"/>
        <w:right w:val="none" w:sz="0" w:space="0" w:color="auto"/>
      </w:divBdr>
    </w:div>
    <w:div w:id="704670210">
      <w:bodyDiv w:val="1"/>
      <w:marLeft w:val="0"/>
      <w:marRight w:val="0"/>
      <w:marTop w:val="0"/>
      <w:marBottom w:val="0"/>
      <w:divBdr>
        <w:top w:val="none" w:sz="0" w:space="0" w:color="auto"/>
        <w:left w:val="none" w:sz="0" w:space="0" w:color="auto"/>
        <w:bottom w:val="none" w:sz="0" w:space="0" w:color="auto"/>
        <w:right w:val="none" w:sz="0" w:space="0" w:color="auto"/>
      </w:divBdr>
    </w:div>
    <w:div w:id="711468122">
      <w:bodyDiv w:val="1"/>
      <w:marLeft w:val="0"/>
      <w:marRight w:val="0"/>
      <w:marTop w:val="0"/>
      <w:marBottom w:val="0"/>
      <w:divBdr>
        <w:top w:val="none" w:sz="0" w:space="0" w:color="auto"/>
        <w:left w:val="none" w:sz="0" w:space="0" w:color="auto"/>
        <w:bottom w:val="none" w:sz="0" w:space="0" w:color="auto"/>
        <w:right w:val="none" w:sz="0" w:space="0" w:color="auto"/>
      </w:divBdr>
    </w:div>
    <w:div w:id="716122376">
      <w:bodyDiv w:val="1"/>
      <w:marLeft w:val="0"/>
      <w:marRight w:val="0"/>
      <w:marTop w:val="0"/>
      <w:marBottom w:val="0"/>
      <w:divBdr>
        <w:top w:val="none" w:sz="0" w:space="0" w:color="auto"/>
        <w:left w:val="none" w:sz="0" w:space="0" w:color="auto"/>
        <w:bottom w:val="none" w:sz="0" w:space="0" w:color="auto"/>
        <w:right w:val="none" w:sz="0" w:space="0" w:color="auto"/>
      </w:divBdr>
    </w:div>
    <w:div w:id="717433579">
      <w:bodyDiv w:val="1"/>
      <w:marLeft w:val="0"/>
      <w:marRight w:val="0"/>
      <w:marTop w:val="0"/>
      <w:marBottom w:val="0"/>
      <w:divBdr>
        <w:top w:val="none" w:sz="0" w:space="0" w:color="auto"/>
        <w:left w:val="none" w:sz="0" w:space="0" w:color="auto"/>
        <w:bottom w:val="none" w:sz="0" w:space="0" w:color="auto"/>
        <w:right w:val="none" w:sz="0" w:space="0" w:color="auto"/>
      </w:divBdr>
    </w:div>
    <w:div w:id="723021794">
      <w:bodyDiv w:val="1"/>
      <w:marLeft w:val="0"/>
      <w:marRight w:val="0"/>
      <w:marTop w:val="0"/>
      <w:marBottom w:val="0"/>
      <w:divBdr>
        <w:top w:val="none" w:sz="0" w:space="0" w:color="auto"/>
        <w:left w:val="none" w:sz="0" w:space="0" w:color="auto"/>
        <w:bottom w:val="none" w:sz="0" w:space="0" w:color="auto"/>
        <w:right w:val="none" w:sz="0" w:space="0" w:color="auto"/>
      </w:divBdr>
    </w:div>
    <w:div w:id="723793328">
      <w:bodyDiv w:val="1"/>
      <w:marLeft w:val="0"/>
      <w:marRight w:val="0"/>
      <w:marTop w:val="0"/>
      <w:marBottom w:val="0"/>
      <w:divBdr>
        <w:top w:val="none" w:sz="0" w:space="0" w:color="auto"/>
        <w:left w:val="none" w:sz="0" w:space="0" w:color="auto"/>
        <w:bottom w:val="none" w:sz="0" w:space="0" w:color="auto"/>
        <w:right w:val="none" w:sz="0" w:space="0" w:color="auto"/>
      </w:divBdr>
    </w:div>
    <w:div w:id="724108771">
      <w:bodyDiv w:val="1"/>
      <w:marLeft w:val="0"/>
      <w:marRight w:val="0"/>
      <w:marTop w:val="0"/>
      <w:marBottom w:val="0"/>
      <w:divBdr>
        <w:top w:val="none" w:sz="0" w:space="0" w:color="auto"/>
        <w:left w:val="none" w:sz="0" w:space="0" w:color="auto"/>
        <w:bottom w:val="none" w:sz="0" w:space="0" w:color="auto"/>
        <w:right w:val="none" w:sz="0" w:space="0" w:color="auto"/>
      </w:divBdr>
    </w:div>
    <w:div w:id="725371324">
      <w:bodyDiv w:val="1"/>
      <w:marLeft w:val="0"/>
      <w:marRight w:val="0"/>
      <w:marTop w:val="0"/>
      <w:marBottom w:val="0"/>
      <w:divBdr>
        <w:top w:val="none" w:sz="0" w:space="0" w:color="auto"/>
        <w:left w:val="none" w:sz="0" w:space="0" w:color="auto"/>
        <w:bottom w:val="none" w:sz="0" w:space="0" w:color="auto"/>
        <w:right w:val="none" w:sz="0" w:space="0" w:color="auto"/>
      </w:divBdr>
    </w:div>
    <w:div w:id="726488029">
      <w:bodyDiv w:val="1"/>
      <w:marLeft w:val="0"/>
      <w:marRight w:val="0"/>
      <w:marTop w:val="0"/>
      <w:marBottom w:val="0"/>
      <w:divBdr>
        <w:top w:val="none" w:sz="0" w:space="0" w:color="auto"/>
        <w:left w:val="none" w:sz="0" w:space="0" w:color="auto"/>
        <w:bottom w:val="none" w:sz="0" w:space="0" w:color="auto"/>
        <w:right w:val="none" w:sz="0" w:space="0" w:color="auto"/>
      </w:divBdr>
    </w:div>
    <w:div w:id="726925721">
      <w:bodyDiv w:val="1"/>
      <w:marLeft w:val="0"/>
      <w:marRight w:val="0"/>
      <w:marTop w:val="0"/>
      <w:marBottom w:val="0"/>
      <w:divBdr>
        <w:top w:val="none" w:sz="0" w:space="0" w:color="auto"/>
        <w:left w:val="none" w:sz="0" w:space="0" w:color="auto"/>
        <w:bottom w:val="none" w:sz="0" w:space="0" w:color="auto"/>
        <w:right w:val="none" w:sz="0" w:space="0" w:color="auto"/>
      </w:divBdr>
    </w:div>
    <w:div w:id="727537501">
      <w:bodyDiv w:val="1"/>
      <w:marLeft w:val="0"/>
      <w:marRight w:val="0"/>
      <w:marTop w:val="0"/>
      <w:marBottom w:val="0"/>
      <w:divBdr>
        <w:top w:val="none" w:sz="0" w:space="0" w:color="auto"/>
        <w:left w:val="none" w:sz="0" w:space="0" w:color="auto"/>
        <w:bottom w:val="none" w:sz="0" w:space="0" w:color="auto"/>
        <w:right w:val="none" w:sz="0" w:space="0" w:color="auto"/>
      </w:divBdr>
    </w:div>
    <w:div w:id="729770651">
      <w:bodyDiv w:val="1"/>
      <w:marLeft w:val="0"/>
      <w:marRight w:val="0"/>
      <w:marTop w:val="0"/>
      <w:marBottom w:val="0"/>
      <w:divBdr>
        <w:top w:val="none" w:sz="0" w:space="0" w:color="auto"/>
        <w:left w:val="none" w:sz="0" w:space="0" w:color="auto"/>
        <w:bottom w:val="none" w:sz="0" w:space="0" w:color="auto"/>
        <w:right w:val="none" w:sz="0" w:space="0" w:color="auto"/>
      </w:divBdr>
    </w:div>
    <w:div w:id="731851074">
      <w:bodyDiv w:val="1"/>
      <w:marLeft w:val="0"/>
      <w:marRight w:val="0"/>
      <w:marTop w:val="0"/>
      <w:marBottom w:val="0"/>
      <w:divBdr>
        <w:top w:val="none" w:sz="0" w:space="0" w:color="auto"/>
        <w:left w:val="none" w:sz="0" w:space="0" w:color="auto"/>
        <w:bottom w:val="none" w:sz="0" w:space="0" w:color="auto"/>
        <w:right w:val="none" w:sz="0" w:space="0" w:color="auto"/>
      </w:divBdr>
    </w:div>
    <w:div w:id="736560387">
      <w:bodyDiv w:val="1"/>
      <w:marLeft w:val="0"/>
      <w:marRight w:val="0"/>
      <w:marTop w:val="0"/>
      <w:marBottom w:val="0"/>
      <w:divBdr>
        <w:top w:val="none" w:sz="0" w:space="0" w:color="auto"/>
        <w:left w:val="none" w:sz="0" w:space="0" w:color="auto"/>
        <w:bottom w:val="none" w:sz="0" w:space="0" w:color="auto"/>
        <w:right w:val="none" w:sz="0" w:space="0" w:color="auto"/>
      </w:divBdr>
    </w:div>
    <w:div w:id="739182449">
      <w:bodyDiv w:val="1"/>
      <w:marLeft w:val="0"/>
      <w:marRight w:val="0"/>
      <w:marTop w:val="0"/>
      <w:marBottom w:val="0"/>
      <w:divBdr>
        <w:top w:val="none" w:sz="0" w:space="0" w:color="auto"/>
        <w:left w:val="none" w:sz="0" w:space="0" w:color="auto"/>
        <w:bottom w:val="none" w:sz="0" w:space="0" w:color="auto"/>
        <w:right w:val="none" w:sz="0" w:space="0" w:color="auto"/>
      </w:divBdr>
    </w:div>
    <w:div w:id="739329135">
      <w:bodyDiv w:val="1"/>
      <w:marLeft w:val="0"/>
      <w:marRight w:val="0"/>
      <w:marTop w:val="0"/>
      <w:marBottom w:val="0"/>
      <w:divBdr>
        <w:top w:val="none" w:sz="0" w:space="0" w:color="auto"/>
        <w:left w:val="none" w:sz="0" w:space="0" w:color="auto"/>
        <w:bottom w:val="none" w:sz="0" w:space="0" w:color="auto"/>
        <w:right w:val="none" w:sz="0" w:space="0" w:color="auto"/>
      </w:divBdr>
    </w:div>
    <w:div w:id="743331373">
      <w:bodyDiv w:val="1"/>
      <w:marLeft w:val="0"/>
      <w:marRight w:val="0"/>
      <w:marTop w:val="0"/>
      <w:marBottom w:val="0"/>
      <w:divBdr>
        <w:top w:val="none" w:sz="0" w:space="0" w:color="auto"/>
        <w:left w:val="none" w:sz="0" w:space="0" w:color="auto"/>
        <w:bottom w:val="none" w:sz="0" w:space="0" w:color="auto"/>
        <w:right w:val="none" w:sz="0" w:space="0" w:color="auto"/>
      </w:divBdr>
    </w:div>
    <w:div w:id="746806220">
      <w:bodyDiv w:val="1"/>
      <w:marLeft w:val="0"/>
      <w:marRight w:val="0"/>
      <w:marTop w:val="0"/>
      <w:marBottom w:val="0"/>
      <w:divBdr>
        <w:top w:val="none" w:sz="0" w:space="0" w:color="auto"/>
        <w:left w:val="none" w:sz="0" w:space="0" w:color="auto"/>
        <w:bottom w:val="none" w:sz="0" w:space="0" w:color="auto"/>
        <w:right w:val="none" w:sz="0" w:space="0" w:color="auto"/>
      </w:divBdr>
    </w:div>
    <w:div w:id="747849110">
      <w:bodyDiv w:val="1"/>
      <w:marLeft w:val="0"/>
      <w:marRight w:val="0"/>
      <w:marTop w:val="0"/>
      <w:marBottom w:val="0"/>
      <w:divBdr>
        <w:top w:val="none" w:sz="0" w:space="0" w:color="auto"/>
        <w:left w:val="none" w:sz="0" w:space="0" w:color="auto"/>
        <w:bottom w:val="none" w:sz="0" w:space="0" w:color="auto"/>
        <w:right w:val="none" w:sz="0" w:space="0" w:color="auto"/>
      </w:divBdr>
    </w:div>
    <w:div w:id="747919896">
      <w:bodyDiv w:val="1"/>
      <w:marLeft w:val="0"/>
      <w:marRight w:val="0"/>
      <w:marTop w:val="0"/>
      <w:marBottom w:val="0"/>
      <w:divBdr>
        <w:top w:val="none" w:sz="0" w:space="0" w:color="auto"/>
        <w:left w:val="none" w:sz="0" w:space="0" w:color="auto"/>
        <w:bottom w:val="none" w:sz="0" w:space="0" w:color="auto"/>
        <w:right w:val="none" w:sz="0" w:space="0" w:color="auto"/>
      </w:divBdr>
    </w:div>
    <w:div w:id="748579705">
      <w:bodyDiv w:val="1"/>
      <w:marLeft w:val="0"/>
      <w:marRight w:val="0"/>
      <w:marTop w:val="0"/>
      <w:marBottom w:val="0"/>
      <w:divBdr>
        <w:top w:val="none" w:sz="0" w:space="0" w:color="auto"/>
        <w:left w:val="none" w:sz="0" w:space="0" w:color="auto"/>
        <w:bottom w:val="none" w:sz="0" w:space="0" w:color="auto"/>
        <w:right w:val="none" w:sz="0" w:space="0" w:color="auto"/>
      </w:divBdr>
    </w:div>
    <w:div w:id="753664683">
      <w:bodyDiv w:val="1"/>
      <w:marLeft w:val="0"/>
      <w:marRight w:val="0"/>
      <w:marTop w:val="0"/>
      <w:marBottom w:val="0"/>
      <w:divBdr>
        <w:top w:val="none" w:sz="0" w:space="0" w:color="auto"/>
        <w:left w:val="none" w:sz="0" w:space="0" w:color="auto"/>
        <w:bottom w:val="none" w:sz="0" w:space="0" w:color="auto"/>
        <w:right w:val="none" w:sz="0" w:space="0" w:color="auto"/>
      </w:divBdr>
    </w:div>
    <w:div w:id="753671470">
      <w:bodyDiv w:val="1"/>
      <w:marLeft w:val="0"/>
      <w:marRight w:val="0"/>
      <w:marTop w:val="0"/>
      <w:marBottom w:val="0"/>
      <w:divBdr>
        <w:top w:val="none" w:sz="0" w:space="0" w:color="auto"/>
        <w:left w:val="none" w:sz="0" w:space="0" w:color="auto"/>
        <w:bottom w:val="none" w:sz="0" w:space="0" w:color="auto"/>
        <w:right w:val="none" w:sz="0" w:space="0" w:color="auto"/>
      </w:divBdr>
    </w:div>
    <w:div w:id="755251299">
      <w:bodyDiv w:val="1"/>
      <w:marLeft w:val="0"/>
      <w:marRight w:val="0"/>
      <w:marTop w:val="0"/>
      <w:marBottom w:val="0"/>
      <w:divBdr>
        <w:top w:val="none" w:sz="0" w:space="0" w:color="auto"/>
        <w:left w:val="none" w:sz="0" w:space="0" w:color="auto"/>
        <w:bottom w:val="none" w:sz="0" w:space="0" w:color="auto"/>
        <w:right w:val="none" w:sz="0" w:space="0" w:color="auto"/>
      </w:divBdr>
    </w:div>
    <w:div w:id="755785000">
      <w:bodyDiv w:val="1"/>
      <w:marLeft w:val="0"/>
      <w:marRight w:val="0"/>
      <w:marTop w:val="0"/>
      <w:marBottom w:val="0"/>
      <w:divBdr>
        <w:top w:val="none" w:sz="0" w:space="0" w:color="auto"/>
        <w:left w:val="none" w:sz="0" w:space="0" w:color="auto"/>
        <w:bottom w:val="none" w:sz="0" w:space="0" w:color="auto"/>
        <w:right w:val="none" w:sz="0" w:space="0" w:color="auto"/>
      </w:divBdr>
    </w:div>
    <w:div w:id="756051832">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58989150">
      <w:bodyDiv w:val="1"/>
      <w:marLeft w:val="0"/>
      <w:marRight w:val="0"/>
      <w:marTop w:val="0"/>
      <w:marBottom w:val="0"/>
      <w:divBdr>
        <w:top w:val="none" w:sz="0" w:space="0" w:color="auto"/>
        <w:left w:val="none" w:sz="0" w:space="0" w:color="auto"/>
        <w:bottom w:val="none" w:sz="0" w:space="0" w:color="auto"/>
        <w:right w:val="none" w:sz="0" w:space="0" w:color="auto"/>
      </w:divBdr>
    </w:div>
    <w:div w:id="760953780">
      <w:bodyDiv w:val="1"/>
      <w:marLeft w:val="0"/>
      <w:marRight w:val="0"/>
      <w:marTop w:val="0"/>
      <w:marBottom w:val="0"/>
      <w:divBdr>
        <w:top w:val="none" w:sz="0" w:space="0" w:color="auto"/>
        <w:left w:val="none" w:sz="0" w:space="0" w:color="auto"/>
        <w:bottom w:val="none" w:sz="0" w:space="0" w:color="auto"/>
        <w:right w:val="none" w:sz="0" w:space="0" w:color="auto"/>
      </w:divBdr>
    </w:div>
    <w:div w:id="761070899">
      <w:bodyDiv w:val="1"/>
      <w:marLeft w:val="0"/>
      <w:marRight w:val="0"/>
      <w:marTop w:val="0"/>
      <w:marBottom w:val="0"/>
      <w:divBdr>
        <w:top w:val="none" w:sz="0" w:space="0" w:color="auto"/>
        <w:left w:val="none" w:sz="0" w:space="0" w:color="auto"/>
        <w:bottom w:val="none" w:sz="0" w:space="0" w:color="auto"/>
        <w:right w:val="none" w:sz="0" w:space="0" w:color="auto"/>
      </w:divBdr>
    </w:div>
    <w:div w:id="765225115">
      <w:bodyDiv w:val="1"/>
      <w:marLeft w:val="0"/>
      <w:marRight w:val="0"/>
      <w:marTop w:val="0"/>
      <w:marBottom w:val="0"/>
      <w:divBdr>
        <w:top w:val="none" w:sz="0" w:space="0" w:color="auto"/>
        <w:left w:val="none" w:sz="0" w:space="0" w:color="auto"/>
        <w:bottom w:val="none" w:sz="0" w:space="0" w:color="auto"/>
        <w:right w:val="none" w:sz="0" w:space="0" w:color="auto"/>
      </w:divBdr>
    </w:div>
    <w:div w:id="768240921">
      <w:bodyDiv w:val="1"/>
      <w:marLeft w:val="0"/>
      <w:marRight w:val="0"/>
      <w:marTop w:val="0"/>
      <w:marBottom w:val="0"/>
      <w:divBdr>
        <w:top w:val="none" w:sz="0" w:space="0" w:color="auto"/>
        <w:left w:val="none" w:sz="0" w:space="0" w:color="auto"/>
        <w:bottom w:val="none" w:sz="0" w:space="0" w:color="auto"/>
        <w:right w:val="none" w:sz="0" w:space="0" w:color="auto"/>
      </w:divBdr>
    </w:div>
    <w:div w:id="768307894">
      <w:bodyDiv w:val="1"/>
      <w:marLeft w:val="0"/>
      <w:marRight w:val="0"/>
      <w:marTop w:val="0"/>
      <w:marBottom w:val="0"/>
      <w:divBdr>
        <w:top w:val="none" w:sz="0" w:space="0" w:color="auto"/>
        <w:left w:val="none" w:sz="0" w:space="0" w:color="auto"/>
        <w:bottom w:val="none" w:sz="0" w:space="0" w:color="auto"/>
        <w:right w:val="none" w:sz="0" w:space="0" w:color="auto"/>
      </w:divBdr>
    </w:div>
    <w:div w:id="769743870">
      <w:bodyDiv w:val="1"/>
      <w:marLeft w:val="0"/>
      <w:marRight w:val="0"/>
      <w:marTop w:val="0"/>
      <w:marBottom w:val="0"/>
      <w:divBdr>
        <w:top w:val="none" w:sz="0" w:space="0" w:color="auto"/>
        <w:left w:val="none" w:sz="0" w:space="0" w:color="auto"/>
        <w:bottom w:val="none" w:sz="0" w:space="0" w:color="auto"/>
        <w:right w:val="none" w:sz="0" w:space="0" w:color="auto"/>
      </w:divBdr>
    </w:div>
    <w:div w:id="771359002">
      <w:bodyDiv w:val="1"/>
      <w:marLeft w:val="0"/>
      <w:marRight w:val="0"/>
      <w:marTop w:val="0"/>
      <w:marBottom w:val="0"/>
      <w:divBdr>
        <w:top w:val="none" w:sz="0" w:space="0" w:color="auto"/>
        <w:left w:val="none" w:sz="0" w:space="0" w:color="auto"/>
        <w:bottom w:val="none" w:sz="0" w:space="0" w:color="auto"/>
        <w:right w:val="none" w:sz="0" w:space="0" w:color="auto"/>
      </w:divBdr>
    </w:div>
    <w:div w:id="771359894">
      <w:bodyDiv w:val="1"/>
      <w:marLeft w:val="0"/>
      <w:marRight w:val="0"/>
      <w:marTop w:val="0"/>
      <w:marBottom w:val="0"/>
      <w:divBdr>
        <w:top w:val="none" w:sz="0" w:space="0" w:color="auto"/>
        <w:left w:val="none" w:sz="0" w:space="0" w:color="auto"/>
        <w:bottom w:val="none" w:sz="0" w:space="0" w:color="auto"/>
        <w:right w:val="none" w:sz="0" w:space="0" w:color="auto"/>
      </w:divBdr>
    </w:div>
    <w:div w:id="774247517">
      <w:bodyDiv w:val="1"/>
      <w:marLeft w:val="0"/>
      <w:marRight w:val="0"/>
      <w:marTop w:val="0"/>
      <w:marBottom w:val="0"/>
      <w:divBdr>
        <w:top w:val="none" w:sz="0" w:space="0" w:color="auto"/>
        <w:left w:val="none" w:sz="0" w:space="0" w:color="auto"/>
        <w:bottom w:val="none" w:sz="0" w:space="0" w:color="auto"/>
        <w:right w:val="none" w:sz="0" w:space="0" w:color="auto"/>
      </w:divBdr>
    </w:div>
    <w:div w:id="774982764">
      <w:bodyDiv w:val="1"/>
      <w:marLeft w:val="0"/>
      <w:marRight w:val="0"/>
      <w:marTop w:val="0"/>
      <w:marBottom w:val="0"/>
      <w:divBdr>
        <w:top w:val="none" w:sz="0" w:space="0" w:color="auto"/>
        <w:left w:val="none" w:sz="0" w:space="0" w:color="auto"/>
        <w:bottom w:val="none" w:sz="0" w:space="0" w:color="auto"/>
        <w:right w:val="none" w:sz="0" w:space="0" w:color="auto"/>
      </w:divBdr>
    </w:div>
    <w:div w:id="775638590">
      <w:bodyDiv w:val="1"/>
      <w:marLeft w:val="0"/>
      <w:marRight w:val="0"/>
      <w:marTop w:val="0"/>
      <w:marBottom w:val="0"/>
      <w:divBdr>
        <w:top w:val="none" w:sz="0" w:space="0" w:color="auto"/>
        <w:left w:val="none" w:sz="0" w:space="0" w:color="auto"/>
        <w:bottom w:val="none" w:sz="0" w:space="0" w:color="auto"/>
        <w:right w:val="none" w:sz="0" w:space="0" w:color="auto"/>
      </w:divBdr>
    </w:div>
    <w:div w:id="776489014">
      <w:bodyDiv w:val="1"/>
      <w:marLeft w:val="0"/>
      <w:marRight w:val="0"/>
      <w:marTop w:val="0"/>
      <w:marBottom w:val="0"/>
      <w:divBdr>
        <w:top w:val="none" w:sz="0" w:space="0" w:color="auto"/>
        <w:left w:val="none" w:sz="0" w:space="0" w:color="auto"/>
        <w:bottom w:val="none" w:sz="0" w:space="0" w:color="auto"/>
        <w:right w:val="none" w:sz="0" w:space="0" w:color="auto"/>
      </w:divBdr>
    </w:div>
    <w:div w:id="778450845">
      <w:bodyDiv w:val="1"/>
      <w:marLeft w:val="0"/>
      <w:marRight w:val="0"/>
      <w:marTop w:val="0"/>
      <w:marBottom w:val="0"/>
      <w:divBdr>
        <w:top w:val="none" w:sz="0" w:space="0" w:color="auto"/>
        <w:left w:val="none" w:sz="0" w:space="0" w:color="auto"/>
        <w:bottom w:val="none" w:sz="0" w:space="0" w:color="auto"/>
        <w:right w:val="none" w:sz="0" w:space="0" w:color="auto"/>
      </w:divBdr>
    </w:div>
    <w:div w:id="778721411">
      <w:bodyDiv w:val="1"/>
      <w:marLeft w:val="0"/>
      <w:marRight w:val="0"/>
      <w:marTop w:val="0"/>
      <w:marBottom w:val="0"/>
      <w:divBdr>
        <w:top w:val="none" w:sz="0" w:space="0" w:color="auto"/>
        <w:left w:val="none" w:sz="0" w:space="0" w:color="auto"/>
        <w:bottom w:val="none" w:sz="0" w:space="0" w:color="auto"/>
        <w:right w:val="none" w:sz="0" w:space="0" w:color="auto"/>
      </w:divBdr>
    </w:div>
    <w:div w:id="780993652">
      <w:bodyDiv w:val="1"/>
      <w:marLeft w:val="0"/>
      <w:marRight w:val="0"/>
      <w:marTop w:val="0"/>
      <w:marBottom w:val="0"/>
      <w:divBdr>
        <w:top w:val="none" w:sz="0" w:space="0" w:color="auto"/>
        <w:left w:val="none" w:sz="0" w:space="0" w:color="auto"/>
        <w:bottom w:val="none" w:sz="0" w:space="0" w:color="auto"/>
        <w:right w:val="none" w:sz="0" w:space="0" w:color="auto"/>
      </w:divBdr>
    </w:div>
    <w:div w:id="786194631">
      <w:bodyDiv w:val="1"/>
      <w:marLeft w:val="0"/>
      <w:marRight w:val="0"/>
      <w:marTop w:val="0"/>
      <w:marBottom w:val="0"/>
      <w:divBdr>
        <w:top w:val="none" w:sz="0" w:space="0" w:color="auto"/>
        <w:left w:val="none" w:sz="0" w:space="0" w:color="auto"/>
        <w:bottom w:val="none" w:sz="0" w:space="0" w:color="auto"/>
        <w:right w:val="none" w:sz="0" w:space="0" w:color="auto"/>
      </w:divBdr>
    </w:div>
    <w:div w:id="787819543">
      <w:bodyDiv w:val="1"/>
      <w:marLeft w:val="0"/>
      <w:marRight w:val="0"/>
      <w:marTop w:val="0"/>
      <w:marBottom w:val="0"/>
      <w:divBdr>
        <w:top w:val="none" w:sz="0" w:space="0" w:color="auto"/>
        <w:left w:val="none" w:sz="0" w:space="0" w:color="auto"/>
        <w:bottom w:val="none" w:sz="0" w:space="0" w:color="auto"/>
        <w:right w:val="none" w:sz="0" w:space="0" w:color="auto"/>
      </w:divBdr>
    </w:div>
    <w:div w:id="790049348">
      <w:bodyDiv w:val="1"/>
      <w:marLeft w:val="0"/>
      <w:marRight w:val="0"/>
      <w:marTop w:val="0"/>
      <w:marBottom w:val="0"/>
      <w:divBdr>
        <w:top w:val="none" w:sz="0" w:space="0" w:color="auto"/>
        <w:left w:val="none" w:sz="0" w:space="0" w:color="auto"/>
        <w:bottom w:val="none" w:sz="0" w:space="0" w:color="auto"/>
        <w:right w:val="none" w:sz="0" w:space="0" w:color="auto"/>
      </w:divBdr>
    </w:div>
    <w:div w:id="791098310">
      <w:bodyDiv w:val="1"/>
      <w:marLeft w:val="0"/>
      <w:marRight w:val="0"/>
      <w:marTop w:val="0"/>
      <w:marBottom w:val="0"/>
      <w:divBdr>
        <w:top w:val="none" w:sz="0" w:space="0" w:color="auto"/>
        <w:left w:val="none" w:sz="0" w:space="0" w:color="auto"/>
        <w:bottom w:val="none" w:sz="0" w:space="0" w:color="auto"/>
        <w:right w:val="none" w:sz="0" w:space="0" w:color="auto"/>
      </w:divBdr>
      <w:divsChild>
        <w:div w:id="1027366109">
          <w:marLeft w:val="446"/>
          <w:marRight w:val="0"/>
          <w:marTop w:val="240"/>
          <w:marBottom w:val="0"/>
          <w:divBdr>
            <w:top w:val="none" w:sz="0" w:space="0" w:color="auto"/>
            <w:left w:val="none" w:sz="0" w:space="0" w:color="auto"/>
            <w:bottom w:val="none" w:sz="0" w:space="0" w:color="auto"/>
            <w:right w:val="none" w:sz="0" w:space="0" w:color="auto"/>
          </w:divBdr>
        </w:div>
      </w:divsChild>
    </w:div>
    <w:div w:id="793057264">
      <w:bodyDiv w:val="1"/>
      <w:marLeft w:val="0"/>
      <w:marRight w:val="0"/>
      <w:marTop w:val="0"/>
      <w:marBottom w:val="0"/>
      <w:divBdr>
        <w:top w:val="none" w:sz="0" w:space="0" w:color="auto"/>
        <w:left w:val="none" w:sz="0" w:space="0" w:color="auto"/>
        <w:bottom w:val="none" w:sz="0" w:space="0" w:color="auto"/>
        <w:right w:val="none" w:sz="0" w:space="0" w:color="auto"/>
      </w:divBdr>
    </w:div>
    <w:div w:id="793599810">
      <w:bodyDiv w:val="1"/>
      <w:marLeft w:val="0"/>
      <w:marRight w:val="0"/>
      <w:marTop w:val="0"/>
      <w:marBottom w:val="0"/>
      <w:divBdr>
        <w:top w:val="none" w:sz="0" w:space="0" w:color="auto"/>
        <w:left w:val="none" w:sz="0" w:space="0" w:color="auto"/>
        <w:bottom w:val="none" w:sz="0" w:space="0" w:color="auto"/>
        <w:right w:val="none" w:sz="0" w:space="0" w:color="auto"/>
      </w:divBdr>
    </w:div>
    <w:div w:id="794493899">
      <w:bodyDiv w:val="1"/>
      <w:marLeft w:val="0"/>
      <w:marRight w:val="0"/>
      <w:marTop w:val="0"/>
      <w:marBottom w:val="0"/>
      <w:divBdr>
        <w:top w:val="none" w:sz="0" w:space="0" w:color="auto"/>
        <w:left w:val="none" w:sz="0" w:space="0" w:color="auto"/>
        <w:bottom w:val="none" w:sz="0" w:space="0" w:color="auto"/>
        <w:right w:val="none" w:sz="0" w:space="0" w:color="auto"/>
      </w:divBdr>
    </w:div>
    <w:div w:id="797995179">
      <w:bodyDiv w:val="1"/>
      <w:marLeft w:val="0"/>
      <w:marRight w:val="0"/>
      <w:marTop w:val="0"/>
      <w:marBottom w:val="0"/>
      <w:divBdr>
        <w:top w:val="none" w:sz="0" w:space="0" w:color="auto"/>
        <w:left w:val="none" w:sz="0" w:space="0" w:color="auto"/>
        <w:bottom w:val="none" w:sz="0" w:space="0" w:color="auto"/>
        <w:right w:val="none" w:sz="0" w:space="0" w:color="auto"/>
      </w:divBdr>
    </w:div>
    <w:div w:id="799347257">
      <w:bodyDiv w:val="1"/>
      <w:marLeft w:val="0"/>
      <w:marRight w:val="0"/>
      <w:marTop w:val="0"/>
      <w:marBottom w:val="0"/>
      <w:divBdr>
        <w:top w:val="none" w:sz="0" w:space="0" w:color="auto"/>
        <w:left w:val="none" w:sz="0" w:space="0" w:color="auto"/>
        <w:bottom w:val="none" w:sz="0" w:space="0" w:color="auto"/>
        <w:right w:val="none" w:sz="0" w:space="0" w:color="auto"/>
      </w:divBdr>
    </w:div>
    <w:div w:id="799957532">
      <w:bodyDiv w:val="1"/>
      <w:marLeft w:val="0"/>
      <w:marRight w:val="0"/>
      <w:marTop w:val="0"/>
      <w:marBottom w:val="0"/>
      <w:divBdr>
        <w:top w:val="none" w:sz="0" w:space="0" w:color="auto"/>
        <w:left w:val="none" w:sz="0" w:space="0" w:color="auto"/>
        <w:bottom w:val="none" w:sz="0" w:space="0" w:color="auto"/>
        <w:right w:val="none" w:sz="0" w:space="0" w:color="auto"/>
      </w:divBdr>
      <w:divsChild>
        <w:div w:id="684524602">
          <w:marLeft w:val="360"/>
          <w:marRight w:val="0"/>
          <w:marTop w:val="360"/>
          <w:marBottom w:val="0"/>
          <w:divBdr>
            <w:top w:val="none" w:sz="0" w:space="0" w:color="auto"/>
            <w:left w:val="none" w:sz="0" w:space="0" w:color="auto"/>
            <w:bottom w:val="none" w:sz="0" w:space="0" w:color="auto"/>
            <w:right w:val="none" w:sz="0" w:space="0" w:color="auto"/>
          </w:divBdr>
        </w:div>
      </w:divsChild>
    </w:div>
    <w:div w:id="803739065">
      <w:bodyDiv w:val="1"/>
      <w:marLeft w:val="0"/>
      <w:marRight w:val="0"/>
      <w:marTop w:val="0"/>
      <w:marBottom w:val="0"/>
      <w:divBdr>
        <w:top w:val="none" w:sz="0" w:space="0" w:color="auto"/>
        <w:left w:val="none" w:sz="0" w:space="0" w:color="auto"/>
        <w:bottom w:val="none" w:sz="0" w:space="0" w:color="auto"/>
        <w:right w:val="none" w:sz="0" w:space="0" w:color="auto"/>
      </w:divBdr>
    </w:div>
    <w:div w:id="804202743">
      <w:bodyDiv w:val="1"/>
      <w:marLeft w:val="0"/>
      <w:marRight w:val="0"/>
      <w:marTop w:val="0"/>
      <w:marBottom w:val="0"/>
      <w:divBdr>
        <w:top w:val="none" w:sz="0" w:space="0" w:color="auto"/>
        <w:left w:val="none" w:sz="0" w:space="0" w:color="auto"/>
        <w:bottom w:val="none" w:sz="0" w:space="0" w:color="auto"/>
        <w:right w:val="none" w:sz="0" w:space="0" w:color="auto"/>
      </w:divBdr>
    </w:div>
    <w:div w:id="808323863">
      <w:bodyDiv w:val="1"/>
      <w:marLeft w:val="0"/>
      <w:marRight w:val="0"/>
      <w:marTop w:val="0"/>
      <w:marBottom w:val="0"/>
      <w:divBdr>
        <w:top w:val="none" w:sz="0" w:space="0" w:color="auto"/>
        <w:left w:val="none" w:sz="0" w:space="0" w:color="auto"/>
        <w:bottom w:val="none" w:sz="0" w:space="0" w:color="auto"/>
        <w:right w:val="none" w:sz="0" w:space="0" w:color="auto"/>
      </w:divBdr>
    </w:div>
    <w:div w:id="809008665">
      <w:bodyDiv w:val="1"/>
      <w:marLeft w:val="0"/>
      <w:marRight w:val="0"/>
      <w:marTop w:val="0"/>
      <w:marBottom w:val="0"/>
      <w:divBdr>
        <w:top w:val="none" w:sz="0" w:space="0" w:color="auto"/>
        <w:left w:val="none" w:sz="0" w:space="0" w:color="auto"/>
        <w:bottom w:val="none" w:sz="0" w:space="0" w:color="auto"/>
        <w:right w:val="none" w:sz="0" w:space="0" w:color="auto"/>
      </w:divBdr>
    </w:div>
    <w:div w:id="809176298">
      <w:bodyDiv w:val="1"/>
      <w:marLeft w:val="0"/>
      <w:marRight w:val="0"/>
      <w:marTop w:val="0"/>
      <w:marBottom w:val="0"/>
      <w:divBdr>
        <w:top w:val="none" w:sz="0" w:space="0" w:color="auto"/>
        <w:left w:val="none" w:sz="0" w:space="0" w:color="auto"/>
        <w:bottom w:val="none" w:sz="0" w:space="0" w:color="auto"/>
        <w:right w:val="none" w:sz="0" w:space="0" w:color="auto"/>
      </w:divBdr>
    </w:div>
    <w:div w:id="809830376">
      <w:bodyDiv w:val="1"/>
      <w:marLeft w:val="0"/>
      <w:marRight w:val="0"/>
      <w:marTop w:val="0"/>
      <w:marBottom w:val="0"/>
      <w:divBdr>
        <w:top w:val="none" w:sz="0" w:space="0" w:color="auto"/>
        <w:left w:val="none" w:sz="0" w:space="0" w:color="auto"/>
        <w:bottom w:val="none" w:sz="0" w:space="0" w:color="auto"/>
        <w:right w:val="none" w:sz="0" w:space="0" w:color="auto"/>
      </w:divBdr>
    </w:div>
    <w:div w:id="810638409">
      <w:bodyDiv w:val="1"/>
      <w:marLeft w:val="0"/>
      <w:marRight w:val="0"/>
      <w:marTop w:val="0"/>
      <w:marBottom w:val="0"/>
      <w:divBdr>
        <w:top w:val="none" w:sz="0" w:space="0" w:color="auto"/>
        <w:left w:val="none" w:sz="0" w:space="0" w:color="auto"/>
        <w:bottom w:val="none" w:sz="0" w:space="0" w:color="auto"/>
        <w:right w:val="none" w:sz="0" w:space="0" w:color="auto"/>
      </w:divBdr>
    </w:div>
    <w:div w:id="810949948">
      <w:bodyDiv w:val="1"/>
      <w:marLeft w:val="0"/>
      <w:marRight w:val="0"/>
      <w:marTop w:val="0"/>
      <w:marBottom w:val="0"/>
      <w:divBdr>
        <w:top w:val="none" w:sz="0" w:space="0" w:color="auto"/>
        <w:left w:val="none" w:sz="0" w:space="0" w:color="auto"/>
        <w:bottom w:val="none" w:sz="0" w:space="0" w:color="auto"/>
        <w:right w:val="none" w:sz="0" w:space="0" w:color="auto"/>
      </w:divBdr>
    </w:div>
    <w:div w:id="813957165">
      <w:bodyDiv w:val="1"/>
      <w:marLeft w:val="0"/>
      <w:marRight w:val="0"/>
      <w:marTop w:val="0"/>
      <w:marBottom w:val="0"/>
      <w:divBdr>
        <w:top w:val="none" w:sz="0" w:space="0" w:color="auto"/>
        <w:left w:val="none" w:sz="0" w:space="0" w:color="auto"/>
        <w:bottom w:val="none" w:sz="0" w:space="0" w:color="auto"/>
        <w:right w:val="none" w:sz="0" w:space="0" w:color="auto"/>
      </w:divBdr>
    </w:div>
    <w:div w:id="814026833">
      <w:bodyDiv w:val="1"/>
      <w:marLeft w:val="0"/>
      <w:marRight w:val="0"/>
      <w:marTop w:val="0"/>
      <w:marBottom w:val="0"/>
      <w:divBdr>
        <w:top w:val="none" w:sz="0" w:space="0" w:color="auto"/>
        <w:left w:val="none" w:sz="0" w:space="0" w:color="auto"/>
        <w:bottom w:val="none" w:sz="0" w:space="0" w:color="auto"/>
        <w:right w:val="none" w:sz="0" w:space="0" w:color="auto"/>
      </w:divBdr>
    </w:div>
    <w:div w:id="814495828">
      <w:bodyDiv w:val="1"/>
      <w:marLeft w:val="0"/>
      <w:marRight w:val="0"/>
      <w:marTop w:val="0"/>
      <w:marBottom w:val="0"/>
      <w:divBdr>
        <w:top w:val="none" w:sz="0" w:space="0" w:color="auto"/>
        <w:left w:val="none" w:sz="0" w:space="0" w:color="auto"/>
        <w:bottom w:val="none" w:sz="0" w:space="0" w:color="auto"/>
        <w:right w:val="none" w:sz="0" w:space="0" w:color="auto"/>
      </w:divBdr>
    </w:div>
    <w:div w:id="815688964">
      <w:bodyDiv w:val="1"/>
      <w:marLeft w:val="0"/>
      <w:marRight w:val="0"/>
      <w:marTop w:val="0"/>
      <w:marBottom w:val="0"/>
      <w:divBdr>
        <w:top w:val="none" w:sz="0" w:space="0" w:color="auto"/>
        <w:left w:val="none" w:sz="0" w:space="0" w:color="auto"/>
        <w:bottom w:val="none" w:sz="0" w:space="0" w:color="auto"/>
        <w:right w:val="none" w:sz="0" w:space="0" w:color="auto"/>
      </w:divBdr>
    </w:div>
    <w:div w:id="816073076">
      <w:bodyDiv w:val="1"/>
      <w:marLeft w:val="0"/>
      <w:marRight w:val="0"/>
      <w:marTop w:val="0"/>
      <w:marBottom w:val="0"/>
      <w:divBdr>
        <w:top w:val="none" w:sz="0" w:space="0" w:color="auto"/>
        <w:left w:val="none" w:sz="0" w:space="0" w:color="auto"/>
        <w:bottom w:val="none" w:sz="0" w:space="0" w:color="auto"/>
        <w:right w:val="none" w:sz="0" w:space="0" w:color="auto"/>
      </w:divBdr>
    </w:div>
    <w:div w:id="819806828">
      <w:bodyDiv w:val="1"/>
      <w:marLeft w:val="0"/>
      <w:marRight w:val="0"/>
      <w:marTop w:val="0"/>
      <w:marBottom w:val="0"/>
      <w:divBdr>
        <w:top w:val="none" w:sz="0" w:space="0" w:color="auto"/>
        <w:left w:val="none" w:sz="0" w:space="0" w:color="auto"/>
        <w:bottom w:val="none" w:sz="0" w:space="0" w:color="auto"/>
        <w:right w:val="none" w:sz="0" w:space="0" w:color="auto"/>
      </w:divBdr>
    </w:div>
    <w:div w:id="821430159">
      <w:bodyDiv w:val="1"/>
      <w:marLeft w:val="0"/>
      <w:marRight w:val="0"/>
      <w:marTop w:val="0"/>
      <w:marBottom w:val="0"/>
      <w:divBdr>
        <w:top w:val="none" w:sz="0" w:space="0" w:color="auto"/>
        <w:left w:val="none" w:sz="0" w:space="0" w:color="auto"/>
        <w:bottom w:val="none" w:sz="0" w:space="0" w:color="auto"/>
        <w:right w:val="none" w:sz="0" w:space="0" w:color="auto"/>
      </w:divBdr>
    </w:div>
    <w:div w:id="822040861">
      <w:bodyDiv w:val="1"/>
      <w:marLeft w:val="0"/>
      <w:marRight w:val="0"/>
      <w:marTop w:val="0"/>
      <w:marBottom w:val="0"/>
      <w:divBdr>
        <w:top w:val="none" w:sz="0" w:space="0" w:color="auto"/>
        <w:left w:val="none" w:sz="0" w:space="0" w:color="auto"/>
        <w:bottom w:val="none" w:sz="0" w:space="0" w:color="auto"/>
        <w:right w:val="none" w:sz="0" w:space="0" w:color="auto"/>
      </w:divBdr>
    </w:div>
    <w:div w:id="823278138">
      <w:bodyDiv w:val="1"/>
      <w:marLeft w:val="0"/>
      <w:marRight w:val="0"/>
      <w:marTop w:val="0"/>
      <w:marBottom w:val="0"/>
      <w:divBdr>
        <w:top w:val="none" w:sz="0" w:space="0" w:color="auto"/>
        <w:left w:val="none" w:sz="0" w:space="0" w:color="auto"/>
        <w:bottom w:val="none" w:sz="0" w:space="0" w:color="auto"/>
        <w:right w:val="none" w:sz="0" w:space="0" w:color="auto"/>
      </w:divBdr>
    </w:div>
    <w:div w:id="827096295">
      <w:bodyDiv w:val="1"/>
      <w:marLeft w:val="0"/>
      <w:marRight w:val="0"/>
      <w:marTop w:val="0"/>
      <w:marBottom w:val="0"/>
      <w:divBdr>
        <w:top w:val="none" w:sz="0" w:space="0" w:color="auto"/>
        <w:left w:val="none" w:sz="0" w:space="0" w:color="auto"/>
        <w:bottom w:val="none" w:sz="0" w:space="0" w:color="auto"/>
        <w:right w:val="none" w:sz="0" w:space="0" w:color="auto"/>
      </w:divBdr>
    </w:div>
    <w:div w:id="827402456">
      <w:bodyDiv w:val="1"/>
      <w:marLeft w:val="0"/>
      <w:marRight w:val="0"/>
      <w:marTop w:val="0"/>
      <w:marBottom w:val="0"/>
      <w:divBdr>
        <w:top w:val="none" w:sz="0" w:space="0" w:color="auto"/>
        <w:left w:val="none" w:sz="0" w:space="0" w:color="auto"/>
        <w:bottom w:val="none" w:sz="0" w:space="0" w:color="auto"/>
        <w:right w:val="none" w:sz="0" w:space="0" w:color="auto"/>
      </w:divBdr>
    </w:div>
    <w:div w:id="828131048">
      <w:bodyDiv w:val="1"/>
      <w:marLeft w:val="0"/>
      <w:marRight w:val="0"/>
      <w:marTop w:val="0"/>
      <w:marBottom w:val="0"/>
      <w:divBdr>
        <w:top w:val="none" w:sz="0" w:space="0" w:color="auto"/>
        <w:left w:val="none" w:sz="0" w:space="0" w:color="auto"/>
        <w:bottom w:val="none" w:sz="0" w:space="0" w:color="auto"/>
        <w:right w:val="none" w:sz="0" w:space="0" w:color="auto"/>
      </w:divBdr>
    </w:div>
    <w:div w:id="833030244">
      <w:bodyDiv w:val="1"/>
      <w:marLeft w:val="0"/>
      <w:marRight w:val="0"/>
      <w:marTop w:val="0"/>
      <w:marBottom w:val="0"/>
      <w:divBdr>
        <w:top w:val="none" w:sz="0" w:space="0" w:color="auto"/>
        <w:left w:val="none" w:sz="0" w:space="0" w:color="auto"/>
        <w:bottom w:val="none" w:sz="0" w:space="0" w:color="auto"/>
        <w:right w:val="none" w:sz="0" w:space="0" w:color="auto"/>
      </w:divBdr>
    </w:div>
    <w:div w:id="839931014">
      <w:bodyDiv w:val="1"/>
      <w:marLeft w:val="0"/>
      <w:marRight w:val="0"/>
      <w:marTop w:val="0"/>
      <w:marBottom w:val="0"/>
      <w:divBdr>
        <w:top w:val="none" w:sz="0" w:space="0" w:color="auto"/>
        <w:left w:val="none" w:sz="0" w:space="0" w:color="auto"/>
        <w:bottom w:val="none" w:sz="0" w:space="0" w:color="auto"/>
        <w:right w:val="none" w:sz="0" w:space="0" w:color="auto"/>
      </w:divBdr>
    </w:div>
    <w:div w:id="840007537">
      <w:bodyDiv w:val="1"/>
      <w:marLeft w:val="0"/>
      <w:marRight w:val="0"/>
      <w:marTop w:val="0"/>
      <w:marBottom w:val="0"/>
      <w:divBdr>
        <w:top w:val="none" w:sz="0" w:space="0" w:color="auto"/>
        <w:left w:val="none" w:sz="0" w:space="0" w:color="auto"/>
        <w:bottom w:val="none" w:sz="0" w:space="0" w:color="auto"/>
        <w:right w:val="none" w:sz="0" w:space="0" w:color="auto"/>
      </w:divBdr>
    </w:div>
    <w:div w:id="841552361">
      <w:bodyDiv w:val="1"/>
      <w:marLeft w:val="0"/>
      <w:marRight w:val="0"/>
      <w:marTop w:val="0"/>
      <w:marBottom w:val="0"/>
      <w:divBdr>
        <w:top w:val="none" w:sz="0" w:space="0" w:color="auto"/>
        <w:left w:val="none" w:sz="0" w:space="0" w:color="auto"/>
        <w:bottom w:val="none" w:sz="0" w:space="0" w:color="auto"/>
        <w:right w:val="none" w:sz="0" w:space="0" w:color="auto"/>
      </w:divBdr>
    </w:div>
    <w:div w:id="843085012">
      <w:bodyDiv w:val="1"/>
      <w:marLeft w:val="0"/>
      <w:marRight w:val="0"/>
      <w:marTop w:val="0"/>
      <w:marBottom w:val="0"/>
      <w:divBdr>
        <w:top w:val="none" w:sz="0" w:space="0" w:color="auto"/>
        <w:left w:val="none" w:sz="0" w:space="0" w:color="auto"/>
        <w:bottom w:val="none" w:sz="0" w:space="0" w:color="auto"/>
        <w:right w:val="none" w:sz="0" w:space="0" w:color="auto"/>
      </w:divBdr>
    </w:div>
    <w:div w:id="844251719">
      <w:bodyDiv w:val="1"/>
      <w:marLeft w:val="0"/>
      <w:marRight w:val="0"/>
      <w:marTop w:val="0"/>
      <w:marBottom w:val="0"/>
      <w:divBdr>
        <w:top w:val="none" w:sz="0" w:space="0" w:color="auto"/>
        <w:left w:val="none" w:sz="0" w:space="0" w:color="auto"/>
        <w:bottom w:val="none" w:sz="0" w:space="0" w:color="auto"/>
        <w:right w:val="none" w:sz="0" w:space="0" w:color="auto"/>
      </w:divBdr>
    </w:div>
    <w:div w:id="844855110">
      <w:bodyDiv w:val="1"/>
      <w:marLeft w:val="0"/>
      <w:marRight w:val="0"/>
      <w:marTop w:val="0"/>
      <w:marBottom w:val="0"/>
      <w:divBdr>
        <w:top w:val="none" w:sz="0" w:space="0" w:color="auto"/>
        <w:left w:val="none" w:sz="0" w:space="0" w:color="auto"/>
        <w:bottom w:val="none" w:sz="0" w:space="0" w:color="auto"/>
        <w:right w:val="none" w:sz="0" w:space="0" w:color="auto"/>
      </w:divBdr>
    </w:div>
    <w:div w:id="845676851">
      <w:bodyDiv w:val="1"/>
      <w:marLeft w:val="0"/>
      <w:marRight w:val="0"/>
      <w:marTop w:val="0"/>
      <w:marBottom w:val="0"/>
      <w:divBdr>
        <w:top w:val="none" w:sz="0" w:space="0" w:color="auto"/>
        <w:left w:val="none" w:sz="0" w:space="0" w:color="auto"/>
        <w:bottom w:val="none" w:sz="0" w:space="0" w:color="auto"/>
        <w:right w:val="none" w:sz="0" w:space="0" w:color="auto"/>
      </w:divBdr>
    </w:div>
    <w:div w:id="845940025">
      <w:bodyDiv w:val="1"/>
      <w:marLeft w:val="0"/>
      <w:marRight w:val="0"/>
      <w:marTop w:val="0"/>
      <w:marBottom w:val="0"/>
      <w:divBdr>
        <w:top w:val="none" w:sz="0" w:space="0" w:color="auto"/>
        <w:left w:val="none" w:sz="0" w:space="0" w:color="auto"/>
        <w:bottom w:val="none" w:sz="0" w:space="0" w:color="auto"/>
        <w:right w:val="none" w:sz="0" w:space="0" w:color="auto"/>
      </w:divBdr>
    </w:div>
    <w:div w:id="848328386">
      <w:bodyDiv w:val="1"/>
      <w:marLeft w:val="0"/>
      <w:marRight w:val="0"/>
      <w:marTop w:val="0"/>
      <w:marBottom w:val="0"/>
      <w:divBdr>
        <w:top w:val="none" w:sz="0" w:space="0" w:color="auto"/>
        <w:left w:val="none" w:sz="0" w:space="0" w:color="auto"/>
        <w:bottom w:val="none" w:sz="0" w:space="0" w:color="auto"/>
        <w:right w:val="none" w:sz="0" w:space="0" w:color="auto"/>
      </w:divBdr>
    </w:div>
    <w:div w:id="851143989">
      <w:bodyDiv w:val="1"/>
      <w:marLeft w:val="0"/>
      <w:marRight w:val="0"/>
      <w:marTop w:val="0"/>
      <w:marBottom w:val="0"/>
      <w:divBdr>
        <w:top w:val="none" w:sz="0" w:space="0" w:color="auto"/>
        <w:left w:val="none" w:sz="0" w:space="0" w:color="auto"/>
        <w:bottom w:val="none" w:sz="0" w:space="0" w:color="auto"/>
        <w:right w:val="none" w:sz="0" w:space="0" w:color="auto"/>
      </w:divBdr>
    </w:div>
    <w:div w:id="851529633">
      <w:bodyDiv w:val="1"/>
      <w:marLeft w:val="0"/>
      <w:marRight w:val="0"/>
      <w:marTop w:val="0"/>
      <w:marBottom w:val="0"/>
      <w:divBdr>
        <w:top w:val="none" w:sz="0" w:space="0" w:color="auto"/>
        <w:left w:val="none" w:sz="0" w:space="0" w:color="auto"/>
        <w:bottom w:val="none" w:sz="0" w:space="0" w:color="auto"/>
        <w:right w:val="none" w:sz="0" w:space="0" w:color="auto"/>
      </w:divBdr>
    </w:div>
    <w:div w:id="851646152">
      <w:bodyDiv w:val="1"/>
      <w:marLeft w:val="0"/>
      <w:marRight w:val="0"/>
      <w:marTop w:val="0"/>
      <w:marBottom w:val="0"/>
      <w:divBdr>
        <w:top w:val="none" w:sz="0" w:space="0" w:color="auto"/>
        <w:left w:val="none" w:sz="0" w:space="0" w:color="auto"/>
        <w:bottom w:val="none" w:sz="0" w:space="0" w:color="auto"/>
        <w:right w:val="none" w:sz="0" w:space="0" w:color="auto"/>
      </w:divBdr>
    </w:div>
    <w:div w:id="852034528">
      <w:bodyDiv w:val="1"/>
      <w:marLeft w:val="0"/>
      <w:marRight w:val="0"/>
      <w:marTop w:val="0"/>
      <w:marBottom w:val="0"/>
      <w:divBdr>
        <w:top w:val="none" w:sz="0" w:space="0" w:color="auto"/>
        <w:left w:val="none" w:sz="0" w:space="0" w:color="auto"/>
        <w:bottom w:val="none" w:sz="0" w:space="0" w:color="auto"/>
        <w:right w:val="none" w:sz="0" w:space="0" w:color="auto"/>
      </w:divBdr>
    </w:div>
    <w:div w:id="852839405">
      <w:bodyDiv w:val="1"/>
      <w:marLeft w:val="0"/>
      <w:marRight w:val="0"/>
      <w:marTop w:val="0"/>
      <w:marBottom w:val="0"/>
      <w:divBdr>
        <w:top w:val="none" w:sz="0" w:space="0" w:color="auto"/>
        <w:left w:val="none" w:sz="0" w:space="0" w:color="auto"/>
        <w:bottom w:val="none" w:sz="0" w:space="0" w:color="auto"/>
        <w:right w:val="none" w:sz="0" w:space="0" w:color="auto"/>
      </w:divBdr>
    </w:div>
    <w:div w:id="853572892">
      <w:bodyDiv w:val="1"/>
      <w:marLeft w:val="0"/>
      <w:marRight w:val="0"/>
      <w:marTop w:val="0"/>
      <w:marBottom w:val="0"/>
      <w:divBdr>
        <w:top w:val="none" w:sz="0" w:space="0" w:color="auto"/>
        <w:left w:val="none" w:sz="0" w:space="0" w:color="auto"/>
        <w:bottom w:val="none" w:sz="0" w:space="0" w:color="auto"/>
        <w:right w:val="none" w:sz="0" w:space="0" w:color="auto"/>
      </w:divBdr>
    </w:div>
    <w:div w:id="854419820">
      <w:bodyDiv w:val="1"/>
      <w:marLeft w:val="0"/>
      <w:marRight w:val="0"/>
      <w:marTop w:val="0"/>
      <w:marBottom w:val="0"/>
      <w:divBdr>
        <w:top w:val="none" w:sz="0" w:space="0" w:color="auto"/>
        <w:left w:val="none" w:sz="0" w:space="0" w:color="auto"/>
        <w:bottom w:val="none" w:sz="0" w:space="0" w:color="auto"/>
        <w:right w:val="none" w:sz="0" w:space="0" w:color="auto"/>
      </w:divBdr>
    </w:div>
    <w:div w:id="856382859">
      <w:bodyDiv w:val="1"/>
      <w:marLeft w:val="0"/>
      <w:marRight w:val="0"/>
      <w:marTop w:val="0"/>
      <w:marBottom w:val="0"/>
      <w:divBdr>
        <w:top w:val="none" w:sz="0" w:space="0" w:color="auto"/>
        <w:left w:val="none" w:sz="0" w:space="0" w:color="auto"/>
        <w:bottom w:val="none" w:sz="0" w:space="0" w:color="auto"/>
        <w:right w:val="none" w:sz="0" w:space="0" w:color="auto"/>
      </w:divBdr>
    </w:div>
    <w:div w:id="857935405">
      <w:bodyDiv w:val="1"/>
      <w:marLeft w:val="0"/>
      <w:marRight w:val="0"/>
      <w:marTop w:val="0"/>
      <w:marBottom w:val="0"/>
      <w:divBdr>
        <w:top w:val="none" w:sz="0" w:space="0" w:color="auto"/>
        <w:left w:val="none" w:sz="0" w:space="0" w:color="auto"/>
        <w:bottom w:val="none" w:sz="0" w:space="0" w:color="auto"/>
        <w:right w:val="none" w:sz="0" w:space="0" w:color="auto"/>
      </w:divBdr>
    </w:div>
    <w:div w:id="859439682">
      <w:bodyDiv w:val="1"/>
      <w:marLeft w:val="0"/>
      <w:marRight w:val="0"/>
      <w:marTop w:val="0"/>
      <w:marBottom w:val="0"/>
      <w:divBdr>
        <w:top w:val="none" w:sz="0" w:space="0" w:color="auto"/>
        <w:left w:val="none" w:sz="0" w:space="0" w:color="auto"/>
        <w:bottom w:val="none" w:sz="0" w:space="0" w:color="auto"/>
        <w:right w:val="none" w:sz="0" w:space="0" w:color="auto"/>
      </w:divBdr>
    </w:div>
    <w:div w:id="861164045">
      <w:bodyDiv w:val="1"/>
      <w:marLeft w:val="0"/>
      <w:marRight w:val="0"/>
      <w:marTop w:val="0"/>
      <w:marBottom w:val="0"/>
      <w:divBdr>
        <w:top w:val="none" w:sz="0" w:space="0" w:color="auto"/>
        <w:left w:val="none" w:sz="0" w:space="0" w:color="auto"/>
        <w:bottom w:val="none" w:sz="0" w:space="0" w:color="auto"/>
        <w:right w:val="none" w:sz="0" w:space="0" w:color="auto"/>
      </w:divBdr>
    </w:div>
    <w:div w:id="862593747">
      <w:bodyDiv w:val="1"/>
      <w:marLeft w:val="0"/>
      <w:marRight w:val="0"/>
      <w:marTop w:val="0"/>
      <w:marBottom w:val="0"/>
      <w:divBdr>
        <w:top w:val="none" w:sz="0" w:space="0" w:color="auto"/>
        <w:left w:val="none" w:sz="0" w:space="0" w:color="auto"/>
        <w:bottom w:val="none" w:sz="0" w:space="0" w:color="auto"/>
        <w:right w:val="none" w:sz="0" w:space="0" w:color="auto"/>
      </w:divBdr>
    </w:div>
    <w:div w:id="862787384">
      <w:bodyDiv w:val="1"/>
      <w:marLeft w:val="0"/>
      <w:marRight w:val="0"/>
      <w:marTop w:val="0"/>
      <w:marBottom w:val="0"/>
      <w:divBdr>
        <w:top w:val="none" w:sz="0" w:space="0" w:color="auto"/>
        <w:left w:val="none" w:sz="0" w:space="0" w:color="auto"/>
        <w:bottom w:val="none" w:sz="0" w:space="0" w:color="auto"/>
        <w:right w:val="none" w:sz="0" w:space="0" w:color="auto"/>
      </w:divBdr>
    </w:div>
    <w:div w:id="866024949">
      <w:bodyDiv w:val="1"/>
      <w:marLeft w:val="0"/>
      <w:marRight w:val="0"/>
      <w:marTop w:val="0"/>
      <w:marBottom w:val="0"/>
      <w:divBdr>
        <w:top w:val="none" w:sz="0" w:space="0" w:color="auto"/>
        <w:left w:val="none" w:sz="0" w:space="0" w:color="auto"/>
        <w:bottom w:val="none" w:sz="0" w:space="0" w:color="auto"/>
        <w:right w:val="none" w:sz="0" w:space="0" w:color="auto"/>
      </w:divBdr>
    </w:div>
    <w:div w:id="866797750">
      <w:bodyDiv w:val="1"/>
      <w:marLeft w:val="0"/>
      <w:marRight w:val="0"/>
      <w:marTop w:val="0"/>
      <w:marBottom w:val="0"/>
      <w:divBdr>
        <w:top w:val="none" w:sz="0" w:space="0" w:color="auto"/>
        <w:left w:val="none" w:sz="0" w:space="0" w:color="auto"/>
        <w:bottom w:val="none" w:sz="0" w:space="0" w:color="auto"/>
        <w:right w:val="none" w:sz="0" w:space="0" w:color="auto"/>
      </w:divBdr>
    </w:div>
    <w:div w:id="869613766">
      <w:bodyDiv w:val="1"/>
      <w:marLeft w:val="0"/>
      <w:marRight w:val="0"/>
      <w:marTop w:val="0"/>
      <w:marBottom w:val="0"/>
      <w:divBdr>
        <w:top w:val="none" w:sz="0" w:space="0" w:color="auto"/>
        <w:left w:val="none" w:sz="0" w:space="0" w:color="auto"/>
        <w:bottom w:val="none" w:sz="0" w:space="0" w:color="auto"/>
        <w:right w:val="none" w:sz="0" w:space="0" w:color="auto"/>
      </w:divBdr>
    </w:div>
    <w:div w:id="870384398">
      <w:bodyDiv w:val="1"/>
      <w:marLeft w:val="0"/>
      <w:marRight w:val="0"/>
      <w:marTop w:val="0"/>
      <w:marBottom w:val="0"/>
      <w:divBdr>
        <w:top w:val="none" w:sz="0" w:space="0" w:color="auto"/>
        <w:left w:val="none" w:sz="0" w:space="0" w:color="auto"/>
        <w:bottom w:val="none" w:sz="0" w:space="0" w:color="auto"/>
        <w:right w:val="none" w:sz="0" w:space="0" w:color="auto"/>
      </w:divBdr>
    </w:div>
    <w:div w:id="871113946">
      <w:bodyDiv w:val="1"/>
      <w:marLeft w:val="0"/>
      <w:marRight w:val="0"/>
      <w:marTop w:val="0"/>
      <w:marBottom w:val="0"/>
      <w:divBdr>
        <w:top w:val="none" w:sz="0" w:space="0" w:color="auto"/>
        <w:left w:val="none" w:sz="0" w:space="0" w:color="auto"/>
        <w:bottom w:val="none" w:sz="0" w:space="0" w:color="auto"/>
        <w:right w:val="none" w:sz="0" w:space="0" w:color="auto"/>
      </w:divBdr>
    </w:div>
    <w:div w:id="871302741">
      <w:bodyDiv w:val="1"/>
      <w:marLeft w:val="0"/>
      <w:marRight w:val="0"/>
      <w:marTop w:val="0"/>
      <w:marBottom w:val="0"/>
      <w:divBdr>
        <w:top w:val="none" w:sz="0" w:space="0" w:color="auto"/>
        <w:left w:val="none" w:sz="0" w:space="0" w:color="auto"/>
        <w:bottom w:val="none" w:sz="0" w:space="0" w:color="auto"/>
        <w:right w:val="none" w:sz="0" w:space="0" w:color="auto"/>
      </w:divBdr>
    </w:div>
    <w:div w:id="877936254">
      <w:bodyDiv w:val="1"/>
      <w:marLeft w:val="0"/>
      <w:marRight w:val="0"/>
      <w:marTop w:val="0"/>
      <w:marBottom w:val="0"/>
      <w:divBdr>
        <w:top w:val="none" w:sz="0" w:space="0" w:color="auto"/>
        <w:left w:val="none" w:sz="0" w:space="0" w:color="auto"/>
        <w:bottom w:val="none" w:sz="0" w:space="0" w:color="auto"/>
        <w:right w:val="none" w:sz="0" w:space="0" w:color="auto"/>
      </w:divBdr>
    </w:div>
    <w:div w:id="881284160">
      <w:bodyDiv w:val="1"/>
      <w:marLeft w:val="0"/>
      <w:marRight w:val="0"/>
      <w:marTop w:val="0"/>
      <w:marBottom w:val="0"/>
      <w:divBdr>
        <w:top w:val="none" w:sz="0" w:space="0" w:color="auto"/>
        <w:left w:val="none" w:sz="0" w:space="0" w:color="auto"/>
        <w:bottom w:val="none" w:sz="0" w:space="0" w:color="auto"/>
        <w:right w:val="none" w:sz="0" w:space="0" w:color="auto"/>
      </w:divBdr>
    </w:div>
    <w:div w:id="881866965">
      <w:bodyDiv w:val="1"/>
      <w:marLeft w:val="0"/>
      <w:marRight w:val="0"/>
      <w:marTop w:val="0"/>
      <w:marBottom w:val="0"/>
      <w:divBdr>
        <w:top w:val="none" w:sz="0" w:space="0" w:color="auto"/>
        <w:left w:val="none" w:sz="0" w:space="0" w:color="auto"/>
        <w:bottom w:val="none" w:sz="0" w:space="0" w:color="auto"/>
        <w:right w:val="none" w:sz="0" w:space="0" w:color="auto"/>
      </w:divBdr>
    </w:div>
    <w:div w:id="883709723">
      <w:bodyDiv w:val="1"/>
      <w:marLeft w:val="0"/>
      <w:marRight w:val="0"/>
      <w:marTop w:val="0"/>
      <w:marBottom w:val="0"/>
      <w:divBdr>
        <w:top w:val="none" w:sz="0" w:space="0" w:color="auto"/>
        <w:left w:val="none" w:sz="0" w:space="0" w:color="auto"/>
        <w:bottom w:val="none" w:sz="0" w:space="0" w:color="auto"/>
        <w:right w:val="none" w:sz="0" w:space="0" w:color="auto"/>
      </w:divBdr>
    </w:div>
    <w:div w:id="887450782">
      <w:bodyDiv w:val="1"/>
      <w:marLeft w:val="0"/>
      <w:marRight w:val="0"/>
      <w:marTop w:val="0"/>
      <w:marBottom w:val="0"/>
      <w:divBdr>
        <w:top w:val="none" w:sz="0" w:space="0" w:color="auto"/>
        <w:left w:val="none" w:sz="0" w:space="0" w:color="auto"/>
        <w:bottom w:val="none" w:sz="0" w:space="0" w:color="auto"/>
        <w:right w:val="none" w:sz="0" w:space="0" w:color="auto"/>
      </w:divBdr>
    </w:div>
    <w:div w:id="887717430">
      <w:bodyDiv w:val="1"/>
      <w:marLeft w:val="0"/>
      <w:marRight w:val="0"/>
      <w:marTop w:val="0"/>
      <w:marBottom w:val="0"/>
      <w:divBdr>
        <w:top w:val="none" w:sz="0" w:space="0" w:color="auto"/>
        <w:left w:val="none" w:sz="0" w:space="0" w:color="auto"/>
        <w:bottom w:val="none" w:sz="0" w:space="0" w:color="auto"/>
        <w:right w:val="none" w:sz="0" w:space="0" w:color="auto"/>
      </w:divBdr>
    </w:div>
    <w:div w:id="889073827">
      <w:bodyDiv w:val="1"/>
      <w:marLeft w:val="0"/>
      <w:marRight w:val="0"/>
      <w:marTop w:val="0"/>
      <w:marBottom w:val="0"/>
      <w:divBdr>
        <w:top w:val="none" w:sz="0" w:space="0" w:color="auto"/>
        <w:left w:val="none" w:sz="0" w:space="0" w:color="auto"/>
        <w:bottom w:val="none" w:sz="0" w:space="0" w:color="auto"/>
        <w:right w:val="none" w:sz="0" w:space="0" w:color="auto"/>
      </w:divBdr>
    </w:div>
    <w:div w:id="892236389">
      <w:bodyDiv w:val="1"/>
      <w:marLeft w:val="0"/>
      <w:marRight w:val="0"/>
      <w:marTop w:val="0"/>
      <w:marBottom w:val="0"/>
      <w:divBdr>
        <w:top w:val="none" w:sz="0" w:space="0" w:color="auto"/>
        <w:left w:val="none" w:sz="0" w:space="0" w:color="auto"/>
        <w:bottom w:val="none" w:sz="0" w:space="0" w:color="auto"/>
        <w:right w:val="none" w:sz="0" w:space="0" w:color="auto"/>
      </w:divBdr>
    </w:div>
    <w:div w:id="895704687">
      <w:bodyDiv w:val="1"/>
      <w:marLeft w:val="0"/>
      <w:marRight w:val="0"/>
      <w:marTop w:val="0"/>
      <w:marBottom w:val="0"/>
      <w:divBdr>
        <w:top w:val="none" w:sz="0" w:space="0" w:color="auto"/>
        <w:left w:val="none" w:sz="0" w:space="0" w:color="auto"/>
        <w:bottom w:val="none" w:sz="0" w:space="0" w:color="auto"/>
        <w:right w:val="none" w:sz="0" w:space="0" w:color="auto"/>
      </w:divBdr>
    </w:div>
    <w:div w:id="896084049">
      <w:bodyDiv w:val="1"/>
      <w:marLeft w:val="0"/>
      <w:marRight w:val="0"/>
      <w:marTop w:val="0"/>
      <w:marBottom w:val="0"/>
      <w:divBdr>
        <w:top w:val="none" w:sz="0" w:space="0" w:color="auto"/>
        <w:left w:val="none" w:sz="0" w:space="0" w:color="auto"/>
        <w:bottom w:val="none" w:sz="0" w:space="0" w:color="auto"/>
        <w:right w:val="none" w:sz="0" w:space="0" w:color="auto"/>
      </w:divBdr>
    </w:div>
    <w:div w:id="899095673">
      <w:bodyDiv w:val="1"/>
      <w:marLeft w:val="0"/>
      <w:marRight w:val="0"/>
      <w:marTop w:val="0"/>
      <w:marBottom w:val="0"/>
      <w:divBdr>
        <w:top w:val="none" w:sz="0" w:space="0" w:color="auto"/>
        <w:left w:val="none" w:sz="0" w:space="0" w:color="auto"/>
        <w:bottom w:val="none" w:sz="0" w:space="0" w:color="auto"/>
        <w:right w:val="none" w:sz="0" w:space="0" w:color="auto"/>
      </w:divBdr>
    </w:div>
    <w:div w:id="900823708">
      <w:bodyDiv w:val="1"/>
      <w:marLeft w:val="0"/>
      <w:marRight w:val="0"/>
      <w:marTop w:val="0"/>
      <w:marBottom w:val="0"/>
      <w:divBdr>
        <w:top w:val="none" w:sz="0" w:space="0" w:color="auto"/>
        <w:left w:val="none" w:sz="0" w:space="0" w:color="auto"/>
        <w:bottom w:val="none" w:sz="0" w:space="0" w:color="auto"/>
        <w:right w:val="none" w:sz="0" w:space="0" w:color="auto"/>
      </w:divBdr>
    </w:div>
    <w:div w:id="902330731">
      <w:bodyDiv w:val="1"/>
      <w:marLeft w:val="0"/>
      <w:marRight w:val="0"/>
      <w:marTop w:val="0"/>
      <w:marBottom w:val="0"/>
      <w:divBdr>
        <w:top w:val="none" w:sz="0" w:space="0" w:color="auto"/>
        <w:left w:val="none" w:sz="0" w:space="0" w:color="auto"/>
        <w:bottom w:val="none" w:sz="0" w:space="0" w:color="auto"/>
        <w:right w:val="none" w:sz="0" w:space="0" w:color="auto"/>
      </w:divBdr>
    </w:div>
    <w:div w:id="904921928">
      <w:bodyDiv w:val="1"/>
      <w:marLeft w:val="0"/>
      <w:marRight w:val="0"/>
      <w:marTop w:val="0"/>
      <w:marBottom w:val="0"/>
      <w:divBdr>
        <w:top w:val="none" w:sz="0" w:space="0" w:color="auto"/>
        <w:left w:val="none" w:sz="0" w:space="0" w:color="auto"/>
        <w:bottom w:val="none" w:sz="0" w:space="0" w:color="auto"/>
        <w:right w:val="none" w:sz="0" w:space="0" w:color="auto"/>
      </w:divBdr>
    </w:div>
    <w:div w:id="911235995">
      <w:bodyDiv w:val="1"/>
      <w:marLeft w:val="0"/>
      <w:marRight w:val="0"/>
      <w:marTop w:val="0"/>
      <w:marBottom w:val="0"/>
      <w:divBdr>
        <w:top w:val="none" w:sz="0" w:space="0" w:color="auto"/>
        <w:left w:val="none" w:sz="0" w:space="0" w:color="auto"/>
        <w:bottom w:val="none" w:sz="0" w:space="0" w:color="auto"/>
        <w:right w:val="none" w:sz="0" w:space="0" w:color="auto"/>
      </w:divBdr>
    </w:div>
    <w:div w:id="911818223">
      <w:bodyDiv w:val="1"/>
      <w:marLeft w:val="0"/>
      <w:marRight w:val="0"/>
      <w:marTop w:val="0"/>
      <w:marBottom w:val="0"/>
      <w:divBdr>
        <w:top w:val="none" w:sz="0" w:space="0" w:color="auto"/>
        <w:left w:val="none" w:sz="0" w:space="0" w:color="auto"/>
        <w:bottom w:val="none" w:sz="0" w:space="0" w:color="auto"/>
        <w:right w:val="none" w:sz="0" w:space="0" w:color="auto"/>
      </w:divBdr>
    </w:div>
    <w:div w:id="914507746">
      <w:bodyDiv w:val="1"/>
      <w:marLeft w:val="0"/>
      <w:marRight w:val="0"/>
      <w:marTop w:val="0"/>
      <w:marBottom w:val="0"/>
      <w:divBdr>
        <w:top w:val="none" w:sz="0" w:space="0" w:color="auto"/>
        <w:left w:val="none" w:sz="0" w:space="0" w:color="auto"/>
        <w:bottom w:val="none" w:sz="0" w:space="0" w:color="auto"/>
        <w:right w:val="none" w:sz="0" w:space="0" w:color="auto"/>
      </w:divBdr>
    </w:div>
    <w:div w:id="917443283">
      <w:bodyDiv w:val="1"/>
      <w:marLeft w:val="0"/>
      <w:marRight w:val="0"/>
      <w:marTop w:val="0"/>
      <w:marBottom w:val="0"/>
      <w:divBdr>
        <w:top w:val="none" w:sz="0" w:space="0" w:color="auto"/>
        <w:left w:val="none" w:sz="0" w:space="0" w:color="auto"/>
        <w:bottom w:val="none" w:sz="0" w:space="0" w:color="auto"/>
        <w:right w:val="none" w:sz="0" w:space="0" w:color="auto"/>
      </w:divBdr>
    </w:div>
    <w:div w:id="919483535">
      <w:bodyDiv w:val="1"/>
      <w:marLeft w:val="0"/>
      <w:marRight w:val="0"/>
      <w:marTop w:val="0"/>
      <w:marBottom w:val="0"/>
      <w:divBdr>
        <w:top w:val="none" w:sz="0" w:space="0" w:color="auto"/>
        <w:left w:val="none" w:sz="0" w:space="0" w:color="auto"/>
        <w:bottom w:val="none" w:sz="0" w:space="0" w:color="auto"/>
        <w:right w:val="none" w:sz="0" w:space="0" w:color="auto"/>
      </w:divBdr>
    </w:div>
    <w:div w:id="919604149">
      <w:bodyDiv w:val="1"/>
      <w:marLeft w:val="0"/>
      <w:marRight w:val="0"/>
      <w:marTop w:val="0"/>
      <w:marBottom w:val="0"/>
      <w:divBdr>
        <w:top w:val="none" w:sz="0" w:space="0" w:color="auto"/>
        <w:left w:val="none" w:sz="0" w:space="0" w:color="auto"/>
        <w:bottom w:val="none" w:sz="0" w:space="0" w:color="auto"/>
        <w:right w:val="none" w:sz="0" w:space="0" w:color="auto"/>
      </w:divBdr>
    </w:div>
    <w:div w:id="921258153">
      <w:bodyDiv w:val="1"/>
      <w:marLeft w:val="0"/>
      <w:marRight w:val="0"/>
      <w:marTop w:val="0"/>
      <w:marBottom w:val="0"/>
      <w:divBdr>
        <w:top w:val="none" w:sz="0" w:space="0" w:color="auto"/>
        <w:left w:val="none" w:sz="0" w:space="0" w:color="auto"/>
        <w:bottom w:val="none" w:sz="0" w:space="0" w:color="auto"/>
        <w:right w:val="none" w:sz="0" w:space="0" w:color="auto"/>
      </w:divBdr>
    </w:div>
    <w:div w:id="922182604">
      <w:bodyDiv w:val="1"/>
      <w:marLeft w:val="0"/>
      <w:marRight w:val="0"/>
      <w:marTop w:val="0"/>
      <w:marBottom w:val="0"/>
      <w:divBdr>
        <w:top w:val="none" w:sz="0" w:space="0" w:color="auto"/>
        <w:left w:val="none" w:sz="0" w:space="0" w:color="auto"/>
        <w:bottom w:val="none" w:sz="0" w:space="0" w:color="auto"/>
        <w:right w:val="none" w:sz="0" w:space="0" w:color="auto"/>
      </w:divBdr>
    </w:div>
    <w:div w:id="922302191">
      <w:bodyDiv w:val="1"/>
      <w:marLeft w:val="0"/>
      <w:marRight w:val="0"/>
      <w:marTop w:val="0"/>
      <w:marBottom w:val="0"/>
      <w:divBdr>
        <w:top w:val="none" w:sz="0" w:space="0" w:color="auto"/>
        <w:left w:val="none" w:sz="0" w:space="0" w:color="auto"/>
        <w:bottom w:val="none" w:sz="0" w:space="0" w:color="auto"/>
        <w:right w:val="none" w:sz="0" w:space="0" w:color="auto"/>
      </w:divBdr>
    </w:div>
    <w:div w:id="924415971">
      <w:bodyDiv w:val="1"/>
      <w:marLeft w:val="0"/>
      <w:marRight w:val="0"/>
      <w:marTop w:val="0"/>
      <w:marBottom w:val="0"/>
      <w:divBdr>
        <w:top w:val="none" w:sz="0" w:space="0" w:color="auto"/>
        <w:left w:val="none" w:sz="0" w:space="0" w:color="auto"/>
        <w:bottom w:val="none" w:sz="0" w:space="0" w:color="auto"/>
        <w:right w:val="none" w:sz="0" w:space="0" w:color="auto"/>
      </w:divBdr>
    </w:div>
    <w:div w:id="924803548">
      <w:bodyDiv w:val="1"/>
      <w:marLeft w:val="0"/>
      <w:marRight w:val="0"/>
      <w:marTop w:val="0"/>
      <w:marBottom w:val="0"/>
      <w:divBdr>
        <w:top w:val="none" w:sz="0" w:space="0" w:color="auto"/>
        <w:left w:val="none" w:sz="0" w:space="0" w:color="auto"/>
        <w:bottom w:val="none" w:sz="0" w:space="0" w:color="auto"/>
        <w:right w:val="none" w:sz="0" w:space="0" w:color="auto"/>
      </w:divBdr>
    </w:div>
    <w:div w:id="927351051">
      <w:bodyDiv w:val="1"/>
      <w:marLeft w:val="0"/>
      <w:marRight w:val="0"/>
      <w:marTop w:val="0"/>
      <w:marBottom w:val="0"/>
      <w:divBdr>
        <w:top w:val="none" w:sz="0" w:space="0" w:color="auto"/>
        <w:left w:val="none" w:sz="0" w:space="0" w:color="auto"/>
        <w:bottom w:val="none" w:sz="0" w:space="0" w:color="auto"/>
        <w:right w:val="none" w:sz="0" w:space="0" w:color="auto"/>
      </w:divBdr>
    </w:div>
    <w:div w:id="928083971">
      <w:bodyDiv w:val="1"/>
      <w:marLeft w:val="0"/>
      <w:marRight w:val="0"/>
      <w:marTop w:val="0"/>
      <w:marBottom w:val="0"/>
      <w:divBdr>
        <w:top w:val="none" w:sz="0" w:space="0" w:color="auto"/>
        <w:left w:val="none" w:sz="0" w:space="0" w:color="auto"/>
        <w:bottom w:val="none" w:sz="0" w:space="0" w:color="auto"/>
        <w:right w:val="none" w:sz="0" w:space="0" w:color="auto"/>
      </w:divBdr>
    </w:div>
    <w:div w:id="929460634">
      <w:bodyDiv w:val="1"/>
      <w:marLeft w:val="0"/>
      <w:marRight w:val="0"/>
      <w:marTop w:val="0"/>
      <w:marBottom w:val="0"/>
      <w:divBdr>
        <w:top w:val="none" w:sz="0" w:space="0" w:color="auto"/>
        <w:left w:val="none" w:sz="0" w:space="0" w:color="auto"/>
        <w:bottom w:val="none" w:sz="0" w:space="0" w:color="auto"/>
        <w:right w:val="none" w:sz="0" w:space="0" w:color="auto"/>
      </w:divBdr>
    </w:div>
    <w:div w:id="932274849">
      <w:bodyDiv w:val="1"/>
      <w:marLeft w:val="0"/>
      <w:marRight w:val="0"/>
      <w:marTop w:val="0"/>
      <w:marBottom w:val="0"/>
      <w:divBdr>
        <w:top w:val="none" w:sz="0" w:space="0" w:color="auto"/>
        <w:left w:val="none" w:sz="0" w:space="0" w:color="auto"/>
        <w:bottom w:val="none" w:sz="0" w:space="0" w:color="auto"/>
        <w:right w:val="none" w:sz="0" w:space="0" w:color="auto"/>
      </w:divBdr>
    </w:div>
    <w:div w:id="933904662">
      <w:bodyDiv w:val="1"/>
      <w:marLeft w:val="0"/>
      <w:marRight w:val="0"/>
      <w:marTop w:val="0"/>
      <w:marBottom w:val="0"/>
      <w:divBdr>
        <w:top w:val="none" w:sz="0" w:space="0" w:color="auto"/>
        <w:left w:val="none" w:sz="0" w:space="0" w:color="auto"/>
        <w:bottom w:val="none" w:sz="0" w:space="0" w:color="auto"/>
        <w:right w:val="none" w:sz="0" w:space="0" w:color="auto"/>
      </w:divBdr>
    </w:div>
    <w:div w:id="935330927">
      <w:bodyDiv w:val="1"/>
      <w:marLeft w:val="0"/>
      <w:marRight w:val="0"/>
      <w:marTop w:val="0"/>
      <w:marBottom w:val="0"/>
      <w:divBdr>
        <w:top w:val="none" w:sz="0" w:space="0" w:color="auto"/>
        <w:left w:val="none" w:sz="0" w:space="0" w:color="auto"/>
        <w:bottom w:val="none" w:sz="0" w:space="0" w:color="auto"/>
        <w:right w:val="none" w:sz="0" w:space="0" w:color="auto"/>
      </w:divBdr>
    </w:div>
    <w:div w:id="938219674">
      <w:bodyDiv w:val="1"/>
      <w:marLeft w:val="0"/>
      <w:marRight w:val="0"/>
      <w:marTop w:val="0"/>
      <w:marBottom w:val="0"/>
      <w:divBdr>
        <w:top w:val="none" w:sz="0" w:space="0" w:color="auto"/>
        <w:left w:val="none" w:sz="0" w:space="0" w:color="auto"/>
        <w:bottom w:val="none" w:sz="0" w:space="0" w:color="auto"/>
        <w:right w:val="none" w:sz="0" w:space="0" w:color="auto"/>
      </w:divBdr>
    </w:div>
    <w:div w:id="939265812">
      <w:bodyDiv w:val="1"/>
      <w:marLeft w:val="0"/>
      <w:marRight w:val="0"/>
      <w:marTop w:val="0"/>
      <w:marBottom w:val="0"/>
      <w:divBdr>
        <w:top w:val="none" w:sz="0" w:space="0" w:color="auto"/>
        <w:left w:val="none" w:sz="0" w:space="0" w:color="auto"/>
        <w:bottom w:val="none" w:sz="0" w:space="0" w:color="auto"/>
        <w:right w:val="none" w:sz="0" w:space="0" w:color="auto"/>
      </w:divBdr>
    </w:div>
    <w:div w:id="947346959">
      <w:bodyDiv w:val="1"/>
      <w:marLeft w:val="0"/>
      <w:marRight w:val="0"/>
      <w:marTop w:val="0"/>
      <w:marBottom w:val="0"/>
      <w:divBdr>
        <w:top w:val="none" w:sz="0" w:space="0" w:color="auto"/>
        <w:left w:val="none" w:sz="0" w:space="0" w:color="auto"/>
        <w:bottom w:val="none" w:sz="0" w:space="0" w:color="auto"/>
        <w:right w:val="none" w:sz="0" w:space="0" w:color="auto"/>
      </w:divBdr>
    </w:div>
    <w:div w:id="948506470">
      <w:bodyDiv w:val="1"/>
      <w:marLeft w:val="0"/>
      <w:marRight w:val="0"/>
      <w:marTop w:val="0"/>
      <w:marBottom w:val="0"/>
      <w:divBdr>
        <w:top w:val="none" w:sz="0" w:space="0" w:color="auto"/>
        <w:left w:val="none" w:sz="0" w:space="0" w:color="auto"/>
        <w:bottom w:val="none" w:sz="0" w:space="0" w:color="auto"/>
        <w:right w:val="none" w:sz="0" w:space="0" w:color="auto"/>
      </w:divBdr>
    </w:div>
    <w:div w:id="953562713">
      <w:bodyDiv w:val="1"/>
      <w:marLeft w:val="0"/>
      <w:marRight w:val="0"/>
      <w:marTop w:val="0"/>
      <w:marBottom w:val="0"/>
      <w:divBdr>
        <w:top w:val="none" w:sz="0" w:space="0" w:color="auto"/>
        <w:left w:val="none" w:sz="0" w:space="0" w:color="auto"/>
        <w:bottom w:val="none" w:sz="0" w:space="0" w:color="auto"/>
        <w:right w:val="none" w:sz="0" w:space="0" w:color="auto"/>
      </w:divBdr>
    </w:div>
    <w:div w:id="953630529">
      <w:bodyDiv w:val="1"/>
      <w:marLeft w:val="0"/>
      <w:marRight w:val="0"/>
      <w:marTop w:val="0"/>
      <w:marBottom w:val="0"/>
      <w:divBdr>
        <w:top w:val="none" w:sz="0" w:space="0" w:color="auto"/>
        <w:left w:val="none" w:sz="0" w:space="0" w:color="auto"/>
        <w:bottom w:val="none" w:sz="0" w:space="0" w:color="auto"/>
        <w:right w:val="none" w:sz="0" w:space="0" w:color="auto"/>
      </w:divBdr>
    </w:div>
    <w:div w:id="956061560">
      <w:bodyDiv w:val="1"/>
      <w:marLeft w:val="0"/>
      <w:marRight w:val="0"/>
      <w:marTop w:val="0"/>
      <w:marBottom w:val="0"/>
      <w:divBdr>
        <w:top w:val="none" w:sz="0" w:space="0" w:color="auto"/>
        <w:left w:val="none" w:sz="0" w:space="0" w:color="auto"/>
        <w:bottom w:val="none" w:sz="0" w:space="0" w:color="auto"/>
        <w:right w:val="none" w:sz="0" w:space="0" w:color="auto"/>
      </w:divBdr>
    </w:div>
    <w:div w:id="958533158">
      <w:bodyDiv w:val="1"/>
      <w:marLeft w:val="0"/>
      <w:marRight w:val="0"/>
      <w:marTop w:val="0"/>
      <w:marBottom w:val="0"/>
      <w:divBdr>
        <w:top w:val="none" w:sz="0" w:space="0" w:color="auto"/>
        <w:left w:val="none" w:sz="0" w:space="0" w:color="auto"/>
        <w:bottom w:val="none" w:sz="0" w:space="0" w:color="auto"/>
        <w:right w:val="none" w:sz="0" w:space="0" w:color="auto"/>
      </w:divBdr>
    </w:div>
    <w:div w:id="959342869">
      <w:bodyDiv w:val="1"/>
      <w:marLeft w:val="0"/>
      <w:marRight w:val="0"/>
      <w:marTop w:val="0"/>
      <w:marBottom w:val="0"/>
      <w:divBdr>
        <w:top w:val="none" w:sz="0" w:space="0" w:color="auto"/>
        <w:left w:val="none" w:sz="0" w:space="0" w:color="auto"/>
        <w:bottom w:val="none" w:sz="0" w:space="0" w:color="auto"/>
        <w:right w:val="none" w:sz="0" w:space="0" w:color="auto"/>
      </w:divBdr>
    </w:div>
    <w:div w:id="959722099">
      <w:bodyDiv w:val="1"/>
      <w:marLeft w:val="0"/>
      <w:marRight w:val="0"/>
      <w:marTop w:val="0"/>
      <w:marBottom w:val="0"/>
      <w:divBdr>
        <w:top w:val="none" w:sz="0" w:space="0" w:color="auto"/>
        <w:left w:val="none" w:sz="0" w:space="0" w:color="auto"/>
        <w:bottom w:val="none" w:sz="0" w:space="0" w:color="auto"/>
        <w:right w:val="none" w:sz="0" w:space="0" w:color="auto"/>
      </w:divBdr>
    </w:div>
    <w:div w:id="960264125">
      <w:bodyDiv w:val="1"/>
      <w:marLeft w:val="0"/>
      <w:marRight w:val="0"/>
      <w:marTop w:val="0"/>
      <w:marBottom w:val="0"/>
      <w:divBdr>
        <w:top w:val="none" w:sz="0" w:space="0" w:color="auto"/>
        <w:left w:val="none" w:sz="0" w:space="0" w:color="auto"/>
        <w:bottom w:val="none" w:sz="0" w:space="0" w:color="auto"/>
        <w:right w:val="none" w:sz="0" w:space="0" w:color="auto"/>
      </w:divBdr>
    </w:div>
    <w:div w:id="963930382">
      <w:bodyDiv w:val="1"/>
      <w:marLeft w:val="0"/>
      <w:marRight w:val="0"/>
      <w:marTop w:val="0"/>
      <w:marBottom w:val="0"/>
      <w:divBdr>
        <w:top w:val="none" w:sz="0" w:space="0" w:color="auto"/>
        <w:left w:val="none" w:sz="0" w:space="0" w:color="auto"/>
        <w:bottom w:val="none" w:sz="0" w:space="0" w:color="auto"/>
        <w:right w:val="none" w:sz="0" w:space="0" w:color="auto"/>
      </w:divBdr>
    </w:div>
    <w:div w:id="967860221">
      <w:bodyDiv w:val="1"/>
      <w:marLeft w:val="0"/>
      <w:marRight w:val="0"/>
      <w:marTop w:val="0"/>
      <w:marBottom w:val="0"/>
      <w:divBdr>
        <w:top w:val="none" w:sz="0" w:space="0" w:color="auto"/>
        <w:left w:val="none" w:sz="0" w:space="0" w:color="auto"/>
        <w:bottom w:val="none" w:sz="0" w:space="0" w:color="auto"/>
        <w:right w:val="none" w:sz="0" w:space="0" w:color="auto"/>
      </w:divBdr>
    </w:div>
    <w:div w:id="969356557">
      <w:bodyDiv w:val="1"/>
      <w:marLeft w:val="0"/>
      <w:marRight w:val="0"/>
      <w:marTop w:val="0"/>
      <w:marBottom w:val="0"/>
      <w:divBdr>
        <w:top w:val="none" w:sz="0" w:space="0" w:color="auto"/>
        <w:left w:val="none" w:sz="0" w:space="0" w:color="auto"/>
        <w:bottom w:val="none" w:sz="0" w:space="0" w:color="auto"/>
        <w:right w:val="none" w:sz="0" w:space="0" w:color="auto"/>
      </w:divBdr>
    </w:div>
    <w:div w:id="970208282">
      <w:bodyDiv w:val="1"/>
      <w:marLeft w:val="0"/>
      <w:marRight w:val="0"/>
      <w:marTop w:val="0"/>
      <w:marBottom w:val="0"/>
      <w:divBdr>
        <w:top w:val="none" w:sz="0" w:space="0" w:color="auto"/>
        <w:left w:val="none" w:sz="0" w:space="0" w:color="auto"/>
        <w:bottom w:val="none" w:sz="0" w:space="0" w:color="auto"/>
        <w:right w:val="none" w:sz="0" w:space="0" w:color="auto"/>
      </w:divBdr>
    </w:div>
    <w:div w:id="970869642">
      <w:bodyDiv w:val="1"/>
      <w:marLeft w:val="0"/>
      <w:marRight w:val="0"/>
      <w:marTop w:val="0"/>
      <w:marBottom w:val="0"/>
      <w:divBdr>
        <w:top w:val="none" w:sz="0" w:space="0" w:color="auto"/>
        <w:left w:val="none" w:sz="0" w:space="0" w:color="auto"/>
        <w:bottom w:val="none" w:sz="0" w:space="0" w:color="auto"/>
        <w:right w:val="none" w:sz="0" w:space="0" w:color="auto"/>
      </w:divBdr>
    </w:div>
    <w:div w:id="971903643">
      <w:bodyDiv w:val="1"/>
      <w:marLeft w:val="0"/>
      <w:marRight w:val="0"/>
      <w:marTop w:val="0"/>
      <w:marBottom w:val="0"/>
      <w:divBdr>
        <w:top w:val="none" w:sz="0" w:space="0" w:color="auto"/>
        <w:left w:val="none" w:sz="0" w:space="0" w:color="auto"/>
        <w:bottom w:val="none" w:sz="0" w:space="0" w:color="auto"/>
        <w:right w:val="none" w:sz="0" w:space="0" w:color="auto"/>
      </w:divBdr>
    </w:div>
    <w:div w:id="973023567">
      <w:bodyDiv w:val="1"/>
      <w:marLeft w:val="0"/>
      <w:marRight w:val="0"/>
      <w:marTop w:val="0"/>
      <w:marBottom w:val="0"/>
      <w:divBdr>
        <w:top w:val="none" w:sz="0" w:space="0" w:color="auto"/>
        <w:left w:val="none" w:sz="0" w:space="0" w:color="auto"/>
        <w:bottom w:val="none" w:sz="0" w:space="0" w:color="auto"/>
        <w:right w:val="none" w:sz="0" w:space="0" w:color="auto"/>
      </w:divBdr>
    </w:div>
    <w:div w:id="974794447">
      <w:bodyDiv w:val="1"/>
      <w:marLeft w:val="0"/>
      <w:marRight w:val="0"/>
      <w:marTop w:val="0"/>
      <w:marBottom w:val="0"/>
      <w:divBdr>
        <w:top w:val="none" w:sz="0" w:space="0" w:color="auto"/>
        <w:left w:val="none" w:sz="0" w:space="0" w:color="auto"/>
        <w:bottom w:val="none" w:sz="0" w:space="0" w:color="auto"/>
        <w:right w:val="none" w:sz="0" w:space="0" w:color="auto"/>
      </w:divBdr>
    </w:div>
    <w:div w:id="977808992">
      <w:bodyDiv w:val="1"/>
      <w:marLeft w:val="0"/>
      <w:marRight w:val="0"/>
      <w:marTop w:val="0"/>
      <w:marBottom w:val="0"/>
      <w:divBdr>
        <w:top w:val="none" w:sz="0" w:space="0" w:color="auto"/>
        <w:left w:val="none" w:sz="0" w:space="0" w:color="auto"/>
        <w:bottom w:val="none" w:sz="0" w:space="0" w:color="auto"/>
        <w:right w:val="none" w:sz="0" w:space="0" w:color="auto"/>
      </w:divBdr>
    </w:div>
    <w:div w:id="978798730">
      <w:bodyDiv w:val="1"/>
      <w:marLeft w:val="0"/>
      <w:marRight w:val="0"/>
      <w:marTop w:val="0"/>
      <w:marBottom w:val="0"/>
      <w:divBdr>
        <w:top w:val="none" w:sz="0" w:space="0" w:color="auto"/>
        <w:left w:val="none" w:sz="0" w:space="0" w:color="auto"/>
        <w:bottom w:val="none" w:sz="0" w:space="0" w:color="auto"/>
        <w:right w:val="none" w:sz="0" w:space="0" w:color="auto"/>
      </w:divBdr>
    </w:div>
    <w:div w:id="980160542">
      <w:bodyDiv w:val="1"/>
      <w:marLeft w:val="0"/>
      <w:marRight w:val="0"/>
      <w:marTop w:val="0"/>
      <w:marBottom w:val="0"/>
      <w:divBdr>
        <w:top w:val="none" w:sz="0" w:space="0" w:color="auto"/>
        <w:left w:val="none" w:sz="0" w:space="0" w:color="auto"/>
        <w:bottom w:val="none" w:sz="0" w:space="0" w:color="auto"/>
        <w:right w:val="none" w:sz="0" w:space="0" w:color="auto"/>
      </w:divBdr>
    </w:div>
    <w:div w:id="983698914">
      <w:bodyDiv w:val="1"/>
      <w:marLeft w:val="0"/>
      <w:marRight w:val="0"/>
      <w:marTop w:val="0"/>
      <w:marBottom w:val="0"/>
      <w:divBdr>
        <w:top w:val="none" w:sz="0" w:space="0" w:color="auto"/>
        <w:left w:val="none" w:sz="0" w:space="0" w:color="auto"/>
        <w:bottom w:val="none" w:sz="0" w:space="0" w:color="auto"/>
        <w:right w:val="none" w:sz="0" w:space="0" w:color="auto"/>
      </w:divBdr>
    </w:div>
    <w:div w:id="984745775">
      <w:bodyDiv w:val="1"/>
      <w:marLeft w:val="0"/>
      <w:marRight w:val="0"/>
      <w:marTop w:val="0"/>
      <w:marBottom w:val="0"/>
      <w:divBdr>
        <w:top w:val="none" w:sz="0" w:space="0" w:color="auto"/>
        <w:left w:val="none" w:sz="0" w:space="0" w:color="auto"/>
        <w:bottom w:val="none" w:sz="0" w:space="0" w:color="auto"/>
        <w:right w:val="none" w:sz="0" w:space="0" w:color="auto"/>
      </w:divBdr>
    </w:div>
    <w:div w:id="986084726">
      <w:bodyDiv w:val="1"/>
      <w:marLeft w:val="0"/>
      <w:marRight w:val="0"/>
      <w:marTop w:val="0"/>
      <w:marBottom w:val="0"/>
      <w:divBdr>
        <w:top w:val="none" w:sz="0" w:space="0" w:color="auto"/>
        <w:left w:val="none" w:sz="0" w:space="0" w:color="auto"/>
        <w:bottom w:val="none" w:sz="0" w:space="0" w:color="auto"/>
        <w:right w:val="none" w:sz="0" w:space="0" w:color="auto"/>
      </w:divBdr>
    </w:div>
    <w:div w:id="988899179">
      <w:bodyDiv w:val="1"/>
      <w:marLeft w:val="0"/>
      <w:marRight w:val="0"/>
      <w:marTop w:val="0"/>
      <w:marBottom w:val="0"/>
      <w:divBdr>
        <w:top w:val="none" w:sz="0" w:space="0" w:color="auto"/>
        <w:left w:val="none" w:sz="0" w:space="0" w:color="auto"/>
        <w:bottom w:val="none" w:sz="0" w:space="0" w:color="auto"/>
        <w:right w:val="none" w:sz="0" w:space="0" w:color="auto"/>
      </w:divBdr>
    </w:div>
    <w:div w:id="990476583">
      <w:bodyDiv w:val="1"/>
      <w:marLeft w:val="0"/>
      <w:marRight w:val="0"/>
      <w:marTop w:val="0"/>
      <w:marBottom w:val="0"/>
      <w:divBdr>
        <w:top w:val="none" w:sz="0" w:space="0" w:color="auto"/>
        <w:left w:val="none" w:sz="0" w:space="0" w:color="auto"/>
        <w:bottom w:val="none" w:sz="0" w:space="0" w:color="auto"/>
        <w:right w:val="none" w:sz="0" w:space="0" w:color="auto"/>
      </w:divBdr>
    </w:div>
    <w:div w:id="993221454">
      <w:bodyDiv w:val="1"/>
      <w:marLeft w:val="0"/>
      <w:marRight w:val="0"/>
      <w:marTop w:val="0"/>
      <w:marBottom w:val="0"/>
      <w:divBdr>
        <w:top w:val="none" w:sz="0" w:space="0" w:color="auto"/>
        <w:left w:val="none" w:sz="0" w:space="0" w:color="auto"/>
        <w:bottom w:val="none" w:sz="0" w:space="0" w:color="auto"/>
        <w:right w:val="none" w:sz="0" w:space="0" w:color="auto"/>
      </w:divBdr>
    </w:div>
    <w:div w:id="993988672">
      <w:bodyDiv w:val="1"/>
      <w:marLeft w:val="0"/>
      <w:marRight w:val="0"/>
      <w:marTop w:val="0"/>
      <w:marBottom w:val="0"/>
      <w:divBdr>
        <w:top w:val="none" w:sz="0" w:space="0" w:color="auto"/>
        <w:left w:val="none" w:sz="0" w:space="0" w:color="auto"/>
        <w:bottom w:val="none" w:sz="0" w:space="0" w:color="auto"/>
        <w:right w:val="none" w:sz="0" w:space="0" w:color="auto"/>
      </w:divBdr>
    </w:div>
    <w:div w:id="995958161">
      <w:bodyDiv w:val="1"/>
      <w:marLeft w:val="0"/>
      <w:marRight w:val="0"/>
      <w:marTop w:val="0"/>
      <w:marBottom w:val="0"/>
      <w:divBdr>
        <w:top w:val="none" w:sz="0" w:space="0" w:color="auto"/>
        <w:left w:val="none" w:sz="0" w:space="0" w:color="auto"/>
        <w:bottom w:val="none" w:sz="0" w:space="0" w:color="auto"/>
        <w:right w:val="none" w:sz="0" w:space="0" w:color="auto"/>
      </w:divBdr>
    </w:div>
    <w:div w:id="1000230924">
      <w:bodyDiv w:val="1"/>
      <w:marLeft w:val="0"/>
      <w:marRight w:val="0"/>
      <w:marTop w:val="0"/>
      <w:marBottom w:val="0"/>
      <w:divBdr>
        <w:top w:val="none" w:sz="0" w:space="0" w:color="auto"/>
        <w:left w:val="none" w:sz="0" w:space="0" w:color="auto"/>
        <w:bottom w:val="none" w:sz="0" w:space="0" w:color="auto"/>
        <w:right w:val="none" w:sz="0" w:space="0" w:color="auto"/>
      </w:divBdr>
    </w:div>
    <w:div w:id="1001394509">
      <w:bodyDiv w:val="1"/>
      <w:marLeft w:val="0"/>
      <w:marRight w:val="0"/>
      <w:marTop w:val="0"/>
      <w:marBottom w:val="0"/>
      <w:divBdr>
        <w:top w:val="none" w:sz="0" w:space="0" w:color="auto"/>
        <w:left w:val="none" w:sz="0" w:space="0" w:color="auto"/>
        <w:bottom w:val="none" w:sz="0" w:space="0" w:color="auto"/>
        <w:right w:val="none" w:sz="0" w:space="0" w:color="auto"/>
      </w:divBdr>
    </w:div>
    <w:div w:id="1002007305">
      <w:bodyDiv w:val="1"/>
      <w:marLeft w:val="0"/>
      <w:marRight w:val="0"/>
      <w:marTop w:val="0"/>
      <w:marBottom w:val="0"/>
      <w:divBdr>
        <w:top w:val="none" w:sz="0" w:space="0" w:color="auto"/>
        <w:left w:val="none" w:sz="0" w:space="0" w:color="auto"/>
        <w:bottom w:val="none" w:sz="0" w:space="0" w:color="auto"/>
        <w:right w:val="none" w:sz="0" w:space="0" w:color="auto"/>
      </w:divBdr>
    </w:div>
    <w:div w:id="1004941686">
      <w:bodyDiv w:val="1"/>
      <w:marLeft w:val="0"/>
      <w:marRight w:val="0"/>
      <w:marTop w:val="0"/>
      <w:marBottom w:val="0"/>
      <w:divBdr>
        <w:top w:val="none" w:sz="0" w:space="0" w:color="auto"/>
        <w:left w:val="none" w:sz="0" w:space="0" w:color="auto"/>
        <w:bottom w:val="none" w:sz="0" w:space="0" w:color="auto"/>
        <w:right w:val="none" w:sz="0" w:space="0" w:color="auto"/>
      </w:divBdr>
    </w:div>
    <w:div w:id="1007249884">
      <w:bodyDiv w:val="1"/>
      <w:marLeft w:val="0"/>
      <w:marRight w:val="0"/>
      <w:marTop w:val="0"/>
      <w:marBottom w:val="0"/>
      <w:divBdr>
        <w:top w:val="none" w:sz="0" w:space="0" w:color="auto"/>
        <w:left w:val="none" w:sz="0" w:space="0" w:color="auto"/>
        <w:bottom w:val="none" w:sz="0" w:space="0" w:color="auto"/>
        <w:right w:val="none" w:sz="0" w:space="0" w:color="auto"/>
      </w:divBdr>
    </w:div>
    <w:div w:id="1007370059">
      <w:bodyDiv w:val="1"/>
      <w:marLeft w:val="0"/>
      <w:marRight w:val="0"/>
      <w:marTop w:val="0"/>
      <w:marBottom w:val="0"/>
      <w:divBdr>
        <w:top w:val="none" w:sz="0" w:space="0" w:color="auto"/>
        <w:left w:val="none" w:sz="0" w:space="0" w:color="auto"/>
        <w:bottom w:val="none" w:sz="0" w:space="0" w:color="auto"/>
        <w:right w:val="none" w:sz="0" w:space="0" w:color="auto"/>
      </w:divBdr>
    </w:div>
    <w:div w:id="1007442414">
      <w:bodyDiv w:val="1"/>
      <w:marLeft w:val="0"/>
      <w:marRight w:val="0"/>
      <w:marTop w:val="0"/>
      <w:marBottom w:val="0"/>
      <w:divBdr>
        <w:top w:val="none" w:sz="0" w:space="0" w:color="auto"/>
        <w:left w:val="none" w:sz="0" w:space="0" w:color="auto"/>
        <w:bottom w:val="none" w:sz="0" w:space="0" w:color="auto"/>
        <w:right w:val="none" w:sz="0" w:space="0" w:color="auto"/>
      </w:divBdr>
    </w:div>
    <w:div w:id="1008140884">
      <w:bodyDiv w:val="1"/>
      <w:marLeft w:val="0"/>
      <w:marRight w:val="0"/>
      <w:marTop w:val="0"/>
      <w:marBottom w:val="0"/>
      <w:divBdr>
        <w:top w:val="none" w:sz="0" w:space="0" w:color="auto"/>
        <w:left w:val="none" w:sz="0" w:space="0" w:color="auto"/>
        <w:bottom w:val="none" w:sz="0" w:space="0" w:color="auto"/>
        <w:right w:val="none" w:sz="0" w:space="0" w:color="auto"/>
      </w:divBdr>
    </w:div>
    <w:div w:id="1008676529">
      <w:bodyDiv w:val="1"/>
      <w:marLeft w:val="0"/>
      <w:marRight w:val="0"/>
      <w:marTop w:val="0"/>
      <w:marBottom w:val="0"/>
      <w:divBdr>
        <w:top w:val="none" w:sz="0" w:space="0" w:color="auto"/>
        <w:left w:val="none" w:sz="0" w:space="0" w:color="auto"/>
        <w:bottom w:val="none" w:sz="0" w:space="0" w:color="auto"/>
        <w:right w:val="none" w:sz="0" w:space="0" w:color="auto"/>
      </w:divBdr>
    </w:div>
    <w:div w:id="1009219353">
      <w:bodyDiv w:val="1"/>
      <w:marLeft w:val="0"/>
      <w:marRight w:val="0"/>
      <w:marTop w:val="0"/>
      <w:marBottom w:val="0"/>
      <w:divBdr>
        <w:top w:val="none" w:sz="0" w:space="0" w:color="auto"/>
        <w:left w:val="none" w:sz="0" w:space="0" w:color="auto"/>
        <w:bottom w:val="none" w:sz="0" w:space="0" w:color="auto"/>
        <w:right w:val="none" w:sz="0" w:space="0" w:color="auto"/>
      </w:divBdr>
    </w:div>
    <w:div w:id="1011644171">
      <w:bodyDiv w:val="1"/>
      <w:marLeft w:val="0"/>
      <w:marRight w:val="0"/>
      <w:marTop w:val="0"/>
      <w:marBottom w:val="0"/>
      <w:divBdr>
        <w:top w:val="none" w:sz="0" w:space="0" w:color="auto"/>
        <w:left w:val="none" w:sz="0" w:space="0" w:color="auto"/>
        <w:bottom w:val="none" w:sz="0" w:space="0" w:color="auto"/>
        <w:right w:val="none" w:sz="0" w:space="0" w:color="auto"/>
      </w:divBdr>
    </w:div>
    <w:div w:id="1014696115">
      <w:bodyDiv w:val="1"/>
      <w:marLeft w:val="0"/>
      <w:marRight w:val="0"/>
      <w:marTop w:val="0"/>
      <w:marBottom w:val="0"/>
      <w:divBdr>
        <w:top w:val="none" w:sz="0" w:space="0" w:color="auto"/>
        <w:left w:val="none" w:sz="0" w:space="0" w:color="auto"/>
        <w:bottom w:val="none" w:sz="0" w:space="0" w:color="auto"/>
        <w:right w:val="none" w:sz="0" w:space="0" w:color="auto"/>
      </w:divBdr>
    </w:div>
    <w:div w:id="1015569270">
      <w:bodyDiv w:val="1"/>
      <w:marLeft w:val="0"/>
      <w:marRight w:val="0"/>
      <w:marTop w:val="0"/>
      <w:marBottom w:val="0"/>
      <w:divBdr>
        <w:top w:val="none" w:sz="0" w:space="0" w:color="auto"/>
        <w:left w:val="none" w:sz="0" w:space="0" w:color="auto"/>
        <w:bottom w:val="none" w:sz="0" w:space="0" w:color="auto"/>
        <w:right w:val="none" w:sz="0" w:space="0" w:color="auto"/>
      </w:divBdr>
    </w:div>
    <w:div w:id="1018504092">
      <w:bodyDiv w:val="1"/>
      <w:marLeft w:val="0"/>
      <w:marRight w:val="0"/>
      <w:marTop w:val="0"/>
      <w:marBottom w:val="0"/>
      <w:divBdr>
        <w:top w:val="none" w:sz="0" w:space="0" w:color="auto"/>
        <w:left w:val="none" w:sz="0" w:space="0" w:color="auto"/>
        <w:bottom w:val="none" w:sz="0" w:space="0" w:color="auto"/>
        <w:right w:val="none" w:sz="0" w:space="0" w:color="auto"/>
      </w:divBdr>
    </w:div>
    <w:div w:id="1020668589">
      <w:bodyDiv w:val="1"/>
      <w:marLeft w:val="0"/>
      <w:marRight w:val="0"/>
      <w:marTop w:val="0"/>
      <w:marBottom w:val="0"/>
      <w:divBdr>
        <w:top w:val="none" w:sz="0" w:space="0" w:color="auto"/>
        <w:left w:val="none" w:sz="0" w:space="0" w:color="auto"/>
        <w:bottom w:val="none" w:sz="0" w:space="0" w:color="auto"/>
        <w:right w:val="none" w:sz="0" w:space="0" w:color="auto"/>
      </w:divBdr>
    </w:div>
    <w:div w:id="1021975008">
      <w:bodyDiv w:val="1"/>
      <w:marLeft w:val="0"/>
      <w:marRight w:val="0"/>
      <w:marTop w:val="0"/>
      <w:marBottom w:val="0"/>
      <w:divBdr>
        <w:top w:val="none" w:sz="0" w:space="0" w:color="auto"/>
        <w:left w:val="none" w:sz="0" w:space="0" w:color="auto"/>
        <w:bottom w:val="none" w:sz="0" w:space="0" w:color="auto"/>
        <w:right w:val="none" w:sz="0" w:space="0" w:color="auto"/>
      </w:divBdr>
    </w:div>
    <w:div w:id="1025596790">
      <w:bodyDiv w:val="1"/>
      <w:marLeft w:val="0"/>
      <w:marRight w:val="0"/>
      <w:marTop w:val="0"/>
      <w:marBottom w:val="0"/>
      <w:divBdr>
        <w:top w:val="none" w:sz="0" w:space="0" w:color="auto"/>
        <w:left w:val="none" w:sz="0" w:space="0" w:color="auto"/>
        <w:bottom w:val="none" w:sz="0" w:space="0" w:color="auto"/>
        <w:right w:val="none" w:sz="0" w:space="0" w:color="auto"/>
      </w:divBdr>
    </w:div>
    <w:div w:id="1026905805">
      <w:bodyDiv w:val="1"/>
      <w:marLeft w:val="0"/>
      <w:marRight w:val="0"/>
      <w:marTop w:val="0"/>
      <w:marBottom w:val="0"/>
      <w:divBdr>
        <w:top w:val="none" w:sz="0" w:space="0" w:color="auto"/>
        <w:left w:val="none" w:sz="0" w:space="0" w:color="auto"/>
        <w:bottom w:val="none" w:sz="0" w:space="0" w:color="auto"/>
        <w:right w:val="none" w:sz="0" w:space="0" w:color="auto"/>
      </w:divBdr>
    </w:div>
    <w:div w:id="1029531561">
      <w:bodyDiv w:val="1"/>
      <w:marLeft w:val="0"/>
      <w:marRight w:val="0"/>
      <w:marTop w:val="0"/>
      <w:marBottom w:val="0"/>
      <w:divBdr>
        <w:top w:val="none" w:sz="0" w:space="0" w:color="auto"/>
        <w:left w:val="none" w:sz="0" w:space="0" w:color="auto"/>
        <w:bottom w:val="none" w:sz="0" w:space="0" w:color="auto"/>
        <w:right w:val="none" w:sz="0" w:space="0" w:color="auto"/>
      </w:divBdr>
    </w:div>
    <w:div w:id="1030838418">
      <w:bodyDiv w:val="1"/>
      <w:marLeft w:val="0"/>
      <w:marRight w:val="0"/>
      <w:marTop w:val="0"/>
      <w:marBottom w:val="0"/>
      <w:divBdr>
        <w:top w:val="none" w:sz="0" w:space="0" w:color="auto"/>
        <w:left w:val="none" w:sz="0" w:space="0" w:color="auto"/>
        <w:bottom w:val="none" w:sz="0" w:space="0" w:color="auto"/>
        <w:right w:val="none" w:sz="0" w:space="0" w:color="auto"/>
      </w:divBdr>
    </w:div>
    <w:div w:id="1035543638">
      <w:bodyDiv w:val="1"/>
      <w:marLeft w:val="0"/>
      <w:marRight w:val="0"/>
      <w:marTop w:val="0"/>
      <w:marBottom w:val="0"/>
      <w:divBdr>
        <w:top w:val="none" w:sz="0" w:space="0" w:color="auto"/>
        <w:left w:val="none" w:sz="0" w:space="0" w:color="auto"/>
        <w:bottom w:val="none" w:sz="0" w:space="0" w:color="auto"/>
        <w:right w:val="none" w:sz="0" w:space="0" w:color="auto"/>
      </w:divBdr>
    </w:div>
    <w:div w:id="1036125812">
      <w:bodyDiv w:val="1"/>
      <w:marLeft w:val="0"/>
      <w:marRight w:val="0"/>
      <w:marTop w:val="0"/>
      <w:marBottom w:val="0"/>
      <w:divBdr>
        <w:top w:val="none" w:sz="0" w:space="0" w:color="auto"/>
        <w:left w:val="none" w:sz="0" w:space="0" w:color="auto"/>
        <w:bottom w:val="none" w:sz="0" w:space="0" w:color="auto"/>
        <w:right w:val="none" w:sz="0" w:space="0" w:color="auto"/>
      </w:divBdr>
    </w:div>
    <w:div w:id="1036538691">
      <w:bodyDiv w:val="1"/>
      <w:marLeft w:val="0"/>
      <w:marRight w:val="0"/>
      <w:marTop w:val="0"/>
      <w:marBottom w:val="0"/>
      <w:divBdr>
        <w:top w:val="none" w:sz="0" w:space="0" w:color="auto"/>
        <w:left w:val="none" w:sz="0" w:space="0" w:color="auto"/>
        <w:bottom w:val="none" w:sz="0" w:space="0" w:color="auto"/>
        <w:right w:val="none" w:sz="0" w:space="0" w:color="auto"/>
      </w:divBdr>
    </w:div>
    <w:div w:id="1036810783">
      <w:bodyDiv w:val="1"/>
      <w:marLeft w:val="0"/>
      <w:marRight w:val="0"/>
      <w:marTop w:val="0"/>
      <w:marBottom w:val="0"/>
      <w:divBdr>
        <w:top w:val="none" w:sz="0" w:space="0" w:color="auto"/>
        <w:left w:val="none" w:sz="0" w:space="0" w:color="auto"/>
        <w:bottom w:val="none" w:sz="0" w:space="0" w:color="auto"/>
        <w:right w:val="none" w:sz="0" w:space="0" w:color="auto"/>
      </w:divBdr>
    </w:div>
    <w:div w:id="1040085257">
      <w:bodyDiv w:val="1"/>
      <w:marLeft w:val="0"/>
      <w:marRight w:val="0"/>
      <w:marTop w:val="0"/>
      <w:marBottom w:val="0"/>
      <w:divBdr>
        <w:top w:val="none" w:sz="0" w:space="0" w:color="auto"/>
        <w:left w:val="none" w:sz="0" w:space="0" w:color="auto"/>
        <w:bottom w:val="none" w:sz="0" w:space="0" w:color="auto"/>
        <w:right w:val="none" w:sz="0" w:space="0" w:color="auto"/>
      </w:divBdr>
    </w:div>
    <w:div w:id="1041126776">
      <w:bodyDiv w:val="1"/>
      <w:marLeft w:val="0"/>
      <w:marRight w:val="0"/>
      <w:marTop w:val="0"/>
      <w:marBottom w:val="0"/>
      <w:divBdr>
        <w:top w:val="none" w:sz="0" w:space="0" w:color="auto"/>
        <w:left w:val="none" w:sz="0" w:space="0" w:color="auto"/>
        <w:bottom w:val="none" w:sz="0" w:space="0" w:color="auto"/>
        <w:right w:val="none" w:sz="0" w:space="0" w:color="auto"/>
      </w:divBdr>
    </w:div>
    <w:div w:id="1042630019">
      <w:bodyDiv w:val="1"/>
      <w:marLeft w:val="0"/>
      <w:marRight w:val="0"/>
      <w:marTop w:val="0"/>
      <w:marBottom w:val="0"/>
      <w:divBdr>
        <w:top w:val="none" w:sz="0" w:space="0" w:color="auto"/>
        <w:left w:val="none" w:sz="0" w:space="0" w:color="auto"/>
        <w:bottom w:val="none" w:sz="0" w:space="0" w:color="auto"/>
        <w:right w:val="none" w:sz="0" w:space="0" w:color="auto"/>
      </w:divBdr>
    </w:div>
    <w:div w:id="1043751319">
      <w:bodyDiv w:val="1"/>
      <w:marLeft w:val="0"/>
      <w:marRight w:val="0"/>
      <w:marTop w:val="0"/>
      <w:marBottom w:val="0"/>
      <w:divBdr>
        <w:top w:val="none" w:sz="0" w:space="0" w:color="auto"/>
        <w:left w:val="none" w:sz="0" w:space="0" w:color="auto"/>
        <w:bottom w:val="none" w:sz="0" w:space="0" w:color="auto"/>
        <w:right w:val="none" w:sz="0" w:space="0" w:color="auto"/>
      </w:divBdr>
      <w:divsChild>
        <w:div w:id="330836293">
          <w:marLeft w:val="360"/>
          <w:marRight w:val="0"/>
          <w:marTop w:val="360"/>
          <w:marBottom w:val="0"/>
          <w:divBdr>
            <w:top w:val="none" w:sz="0" w:space="0" w:color="auto"/>
            <w:left w:val="none" w:sz="0" w:space="0" w:color="auto"/>
            <w:bottom w:val="none" w:sz="0" w:space="0" w:color="auto"/>
            <w:right w:val="none" w:sz="0" w:space="0" w:color="auto"/>
          </w:divBdr>
        </w:div>
      </w:divsChild>
    </w:div>
    <w:div w:id="1044522073">
      <w:bodyDiv w:val="1"/>
      <w:marLeft w:val="0"/>
      <w:marRight w:val="0"/>
      <w:marTop w:val="0"/>
      <w:marBottom w:val="0"/>
      <w:divBdr>
        <w:top w:val="none" w:sz="0" w:space="0" w:color="auto"/>
        <w:left w:val="none" w:sz="0" w:space="0" w:color="auto"/>
        <w:bottom w:val="none" w:sz="0" w:space="0" w:color="auto"/>
        <w:right w:val="none" w:sz="0" w:space="0" w:color="auto"/>
      </w:divBdr>
    </w:div>
    <w:div w:id="1045904871">
      <w:bodyDiv w:val="1"/>
      <w:marLeft w:val="0"/>
      <w:marRight w:val="0"/>
      <w:marTop w:val="0"/>
      <w:marBottom w:val="0"/>
      <w:divBdr>
        <w:top w:val="none" w:sz="0" w:space="0" w:color="auto"/>
        <w:left w:val="none" w:sz="0" w:space="0" w:color="auto"/>
        <w:bottom w:val="none" w:sz="0" w:space="0" w:color="auto"/>
        <w:right w:val="none" w:sz="0" w:space="0" w:color="auto"/>
      </w:divBdr>
    </w:div>
    <w:div w:id="1046030439">
      <w:bodyDiv w:val="1"/>
      <w:marLeft w:val="0"/>
      <w:marRight w:val="0"/>
      <w:marTop w:val="0"/>
      <w:marBottom w:val="0"/>
      <w:divBdr>
        <w:top w:val="none" w:sz="0" w:space="0" w:color="auto"/>
        <w:left w:val="none" w:sz="0" w:space="0" w:color="auto"/>
        <w:bottom w:val="none" w:sz="0" w:space="0" w:color="auto"/>
        <w:right w:val="none" w:sz="0" w:space="0" w:color="auto"/>
      </w:divBdr>
    </w:div>
    <w:div w:id="1046566495">
      <w:bodyDiv w:val="1"/>
      <w:marLeft w:val="0"/>
      <w:marRight w:val="0"/>
      <w:marTop w:val="0"/>
      <w:marBottom w:val="0"/>
      <w:divBdr>
        <w:top w:val="none" w:sz="0" w:space="0" w:color="auto"/>
        <w:left w:val="none" w:sz="0" w:space="0" w:color="auto"/>
        <w:bottom w:val="none" w:sz="0" w:space="0" w:color="auto"/>
        <w:right w:val="none" w:sz="0" w:space="0" w:color="auto"/>
      </w:divBdr>
    </w:div>
    <w:div w:id="1047605712">
      <w:bodyDiv w:val="1"/>
      <w:marLeft w:val="0"/>
      <w:marRight w:val="0"/>
      <w:marTop w:val="0"/>
      <w:marBottom w:val="0"/>
      <w:divBdr>
        <w:top w:val="none" w:sz="0" w:space="0" w:color="auto"/>
        <w:left w:val="none" w:sz="0" w:space="0" w:color="auto"/>
        <w:bottom w:val="none" w:sz="0" w:space="0" w:color="auto"/>
        <w:right w:val="none" w:sz="0" w:space="0" w:color="auto"/>
      </w:divBdr>
    </w:div>
    <w:div w:id="1047752802">
      <w:bodyDiv w:val="1"/>
      <w:marLeft w:val="0"/>
      <w:marRight w:val="0"/>
      <w:marTop w:val="0"/>
      <w:marBottom w:val="0"/>
      <w:divBdr>
        <w:top w:val="none" w:sz="0" w:space="0" w:color="auto"/>
        <w:left w:val="none" w:sz="0" w:space="0" w:color="auto"/>
        <w:bottom w:val="none" w:sz="0" w:space="0" w:color="auto"/>
        <w:right w:val="none" w:sz="0" w:space="0" w:color="auto"/>
      </w:divBdr>
    </w:div>
    <w:div w:id="1051002582">
      <w:bodyDiv w:val="1"/>
      <w:marLeft w:val="0"/>
      <w:marRight w:val="0"/>
      <w:marTop w:val="0"/>
      <w:marBottom w:val="0"/>
      <w:divBdr>
        <w:top w:val="none" w:sz="0" w:space="0" w:color="auto"/>
        <w:left w:val="none" w:sz="0" w:space="0" w:color="auto"/>
        <w:bottom w:val="none" w:sz="0" w:space="0" w:color="auto"/>
        <w:right w:val="none" w:sz="0" w:space="0" w:color="auto"/>
      </w:divBdr>
    </w:div>
    <w:div w:id="1051348852">
      <w:bodyDiv w:val="1"/>
      <w:marLeft w:val="0"/>
      <w:marRight w:val="0"/>
      <w:marTop w:val="0"/>
      <w:marBottom w:val="0"/>
      <w:divBdr>
        <w:top w:val="none" w:sz="0" w:space="0" w:color="auto"/>
        <w:left w:val="none" w:sz="0" w:space="0" w:color="auto"/>
        <w:bottom w:val="none" w:sz="0" w:space="0" w:color="auto"/>
        <w:right w:val="none" w:sz="0" w:space="0" w:color="auto"/>
      </w:divBdr>
    </w:div>
    <w:div w:id="1053193209">
      <w:bodyDiv w:val="1"/>
      <w:marLeft w:val="0"/>
      <w:marRight w:val="0"/>
      <w:marTop w:val="0"/>
      <w:marBottom w:val="0"/>
      <w:divBdr>
        <w:top w:val="none" w:sz="0" w:space="0" w:color="auto"/>
        <w:left w:val="none" w:sz="0" w:space="0" w:color="auto"/>
        <w:bottom w:val="none" w:sz="0" w:space="0" w:color="auto"/>
        <w:right w:val="none" w:sz="0" w:space="0" w:color="auto"/>
      </w:divBdr>
      <w:divsChild>
        <w:div w:id="10500265">
          <w:marLeft w:val="360"/>
          <w:marRight w:val="0"/>
          <w:marTop w:val="360"/>
          <w:marBottom w:val="0"/>
          <w:divBdr>
            <w:top w:val="none" w:sz="0" w:space="0" w:color="auto"/>
            <w:left w:val="none" w:sz="0" w:space="0" w:color="auto"/>
            <w:bottom w:val="none" w:sz="0" w:space="0" w:color="auto"/>
            <w:right w:val="none" w:sz="0" w:space="0" w:color="auto"/>
          </w:divBdr>
        </w:div>
      </w:divsChild>
    </w:div>
    <w:div w:id="1056663796">
      <w:bodyDiv w:val="1"/>
      <w:marLeft w:val="0"/>
      <w:marRight w:val="0"/>
      <w:marTop w:val="0"/>
      <w:marBottom w:val="0"/>
      <w:divBdr>
        <w:top w:val="none" w:sz="0" w:space="0" w:color="auto"/>
        <w:left w:val="none" w:sz="0" w:space="0" w:color="auto"/>
        <w:bottom w:val="none" w:sz="0" w:space="0" w:color="auto"/>
        <w:right w:val="none" w:sz="0" w:space="0" w:color="auto"/>
      </w:divBdr>
    </w:div>
    <w:div w:id="1057558025">
      <w:bodyDiv w:val="1"/>
      <w:marLeft w:val="0"/>
      <w:marRight w:val="0"/>
      <w:marTop w:val="0"/>
      <w:marBottom w:val="0"/>
      <w:divBdr>
        <w:top w:val="none" w:sz="0" w:space="0" w:color="auto"/>
        <w:left w:val="none" w:sz="0" w:space="0" w:color="auto"/>
        <w:bottom w:val="none" w:sz="0" w:space="0" w:color="auto"/>
        <w:right w:val="none" w:sz="0" w:space="0" w:color="auto"/>
      </w:divBdr>
    </w:div>
    <w:div w:id="1059205968">
      <w:bodyDiv w:val="1"/>
      <w:marLeft w:val="0"/>
      <w:marRight w:val="0"/>
      <w:marTop w:val="0"/>
      <w:marBottom w:val="0"/>
      <w:divBdr>
        <w:top w:val="none" w:sz="0" w:space="0" w:color="auto"/>
        <w:left w:val="none" w:sz="0" w:space="0" w:color="auto"/>
        <w:bottom w:val="none" w:sz="0" w:space="0" w:color="auto"/>
        <w:right w:val="none" w:sz="0" w:space="0" w:color="auto"/>
      </w:divBdr>
      <w:divsChild>
        <w:div w:id="493183501">
          <w:marLeft w:val="1080"/>
          <w:marRight w:val="0"/>
          <w:marTop w:val="120"/>
          <w:marBottom w:val="0"/>
          <w:divBdr>
            <w:top w:val="none" w:sz="0" w:space="0" w:color="auto"/>
            <w:left w:val="none" w:sz="0" w:space="0" w:color="auto"/>
            <w:bottom w:val="none" w:sz="0" w:space="0" w:color="auto"/>
            <w:right w:val="none" w:sz="0" w:space="0" w:color="auto"/>
          </w:divBdr>
        </w:div>
      </w:divsChild>
    </w:div>
    <w:div w:id="1065031264">
      <w:bodyDiv w:val="1"/>
      <w:marLeft w:val="0"/>
      <w:marRight w:val="0"/>
      <w:marTop w:val="0"/>
      <w:marBottom w:val="0"/>
      <w:divBdr>
        <w:top w:val="none" w:sz="0" w:space="0" w:color="auto"/>
        <w:left w:val="none" w:sz="0" w:space="0" w:color="auto"/>
        <w:bottom w:val="none" w:sz="0" w:space="0" w:color="auto"/>
        <w:right w:val="none" w:sz="0" w:space="0" w:color="auto"/>
      </w:divBdr>
    </w:div>
    <w:div w:id="1065685373">
      <w:bodyDiv w:val="1"/>
      <w:marLeft w:val="0"/>
      <w:marRight w:val="0"/>
      <w:marTop w:val="0"/>
      <w:marBottom w:val="0"/>
      <w:divBdr>
        <w:top w:val="none" w:sz="0" w:space="0" w:color="auto"/>
        <w:left w:val="none" w:sz="0" w:space="0" w:color="auto"/>
        <w:bottom w:val="none" w:sz="0" w:space="0" w:color="auto"/>
        <w:right w:val="none" w:sz="0" w:space="0" w:color="auto"/>
      </w:divBdr>
    </w:div>
    <w:div w:id="1067992356">
      <w:bodyDiv w:val="1"/>
      <w:marLeft w:val="0"/>
      <w:marRight w:val="0"/>
      <w:marTop w:val="0"/>
      <w:marBottom w:val="0"/>
      <w:divBdr>
        <w:top w:val="none" w:sz="0" w:space="0" w:color="auto"/>
        <w:left w:val="none" w:sz="0" w:space="0" w:color="auto"/>
        <w:bottom w:val="none" w:sz="0" w:space="0" w:color="auto"/>
        <w:right w:val="none" w:sz="0" w:space="0" w:color="auto"/>
      </w:divBdr>
    </w:div>
    <w:div w:id="1069351881">
      <w:bodyDiv w:val="1"/>
      <w:marLeft w:val="0"/>
      <w:marRight w:val="0"/>
      <w:marTop w:val="0"/>
      <w:marBottom w:val="0"/>
      <w:divBdr>
        <w:top w:val="none" w:sz="0" w:space="0" w:color="auto"/>
        <w:left w:val="none" w:sz="0" w:space="0" w:color="auto"/>
        <w:bottom w:val="none" w:sz="0" w:space="0" w:color="auto"/>
        <w:right w:val="none" w:sz="0" w:space="0" w:color="auto"/>
      </w:divBdr>
    </w:div>
    <w:div w:id="1070233099">
      <w:bodyDiv w:val="1"/>
      <w:marLeft w:val="0"/>
      <w:marRight w:val="0"/>
      <w:marTop w:val="0"/>
      <w:marBottom w:val="0"/>
      <w:divBdr>
        <w:top w:val="none" w:sz="0" w:space="0" w:color="auto"/>
        <w:left w:val="none" w:sz="0" w:space="0" w:color="auto"/>
        <w:bottom w:val="none" w:sz="0" w:space="0" w:color="auto"/>
        <w:right w:val="none" w:sz="0" w:space="0" w:color="auto"/>
      </w:divBdr>
    </w:div>
    <w:div w:id="1071125025">
      <w:bodyDiv w:val="1"/>
      <w:marLeft w:val="0"/>
      <w:marRight w:val="0"/>
      <w:marTop w:val="0"/>
      <w:marBottom w:val="0"/>
      <w:divBdr>
        <w:top w:val="none" w:sz="0" w:space="0" w:color="auto"/>
        <w:left w:val="none" w:sz="0" w:space="0" w:color="auto"/>
        <w:bottom w:val="none" w:sz="0" w:space="0" w:color="auto"/>
        <w:right w:val="none" w:sz="0" w:space="0" w:color="auto"/>
      </w:divBdr>
    </w:div>
    <w:div w:id="1075280079">
      <w:bodyDiv w:val="1"/>
      <w:marLeft w:val="0"/>
      <w:marRight w:val="0"/>
      <w:marTop w:val="0"/>
      <w:marBottom w:val="0"/>
      <w:divBdr>
        <w:top w:val="none" w:sz="0" w:space="0" w:color="auto"/>
        <w:left w:val="none" w:sz="0" w:space="0" w:color="auto"/>
        <w:bottom w:val="none" w:sz="0" w:space="0" w:color="auto"/>
        <w:right w:val="none" w:sz="0" w:space="0" w:color="auto"/>
      </w:divBdr>
    </w:div>
    <w:div w:id="1077049480">
      <w:bodyDiv w:val="1"/>
      <w:marLeft w:val="0"/>
      <w:marRight w:val="0"/>
      <w:marTop w:val="0"/>
      <w:marBottom w:val="0"/>
      <w:divBdr>
        <w:top w:val="none" w:sz="0" w:space="0" w:color="auto"/>
        <w:left w:val="none" w:sz="0" w:space="0" w:color="auto"/>
        <w:bottom w:val="none" w:sz="0" w:space="0" w:color="auto"/>
        <w:right w:val="none" w:sz="0" w:space="0" w:color="auto"/>
      </w:divBdr>
    </w:div>
    <w:div w:id="1077825664">
      <w:bodyDiv w:val="1"/>
      <w:marLeft w:val="0"/>
      <w:marRight w:val="0"/>
      <w:marTop w:val="0"/>
      <w:marBottom w:val="0"/>
      <w:divBdr>
        <w:top w:val="none" w:sz="0" w:space="0" w:color="auto"/>
        <w:left w:val="none" w:sz="0" w:space="0" w:color="auto"/>
        <w:bottom w:val="none" w:sz="0" w:space="0" w:color="auto"/>
        <w:right w:val="none" w:sz="0" w:space="0" w:color="auto"/>
      </w:divBdr>
    </w:div>
    <w:div w:id="1080634383">
      <w:bodyDiv w:val="1"/>
      <w:marLeft w:val="0"/>
      <w:marRight w:val="0"/>
      <w:marTop w:val="0"/>
      <w:marBottom w:val="0"/>
      <w:divBdr>
        <w:top w:val="none" w:sz="0" w:space="0" w:color="auto"/>
        <w:left w:val="none" w:sz="0" w:space="0" w:color="auto"/>
        <w:bottom w:val="none" w:sz="0" w:space="0" w:color="auto"/>
        <w:right w:val="none" w:sz="0" w:space="0" w:color="auto"/>
      </w:divBdr>
    </w:div>
    <w:div w:id="1082752472">
      <w:bodyDiv w:val="1"/>
      <w:marLeft w:val="0"/>
      <w:marRight w:val="0"/>
      <w:marTop w:val="0"/>
      <w:marBottom w:val="0"/>
      <w:divBdr>
        <w:top w:val="none" w:sz="0" w:space="0" w:color="auto"/>
        <w:left w:val="none" w:sz="0" w:space="0" w:color="auto"/>
        <w:bottom w:val="none" w:sz="0" w:space="0" w:color="auto"/>
        <w:right w:val="none" w:sz="0" w:space="0" w:color="auto"/>
      </w:divBdr>
    </w:div>
    <w:div w:id="1084456307">
      <w:bodyDiv w:val="1"/>
      <w:marLeft w:val="0"/>
      <w:marRight w:val="0"/>
      <w:marTop w:val="0"/>
      <w:marBottom w:val="0"/>
      <w:divBdr>
        <w:top w:val="none" w:sz="0" w:space="0" w:color="auto"/>
        <w:left w:val="none" w:sz="0" w:space="0" w:color="auto"/>
        <w:bottom w:val="none" w:sz="0" w:space="0" w:color="auto"/>
        <w:right w:val="none" w:sz="0" w:space="0" w:color="auto"/>
      </w:divBdr>
    </w:div>
    <w:div w:id="1085610301">
      <w:bodyDiv w:val="1"/>
      <w:marLeft w:val="0"/>
      <w:marRight w:val="0"/>
      <w:marTop w:val="0"/>
      <w:marBottom w:val="0"/>
      <w:divBdr>
        <w:top w:val="none" w:sz="0" w:space="0" w:color="auto"/>
        <w:left w:val="none" w:sz="0" w:space="0" w:color="auto"/>
        <w:bottom w:val="none" w:sz="0" w:space="0" w:color="auto"/>
        <w:right w:val="none" w:sz="0" w:space="0" w:color="auto"/>
      </w:divBdr>
    </w:div>
    <w:div w:id="1086222598">
      <w:bodyDiv w:val="1"/>
      <w:marLeft w:val="0"/>
      <w:marRight w:val="0"/>
      <w:marTop w:val="0"/>
      <w:marBottom w:val="0"/>
      <w:divBdr>
        <w:top w:val="none" w:sz="0" w:space="0" w:color="auto"/>
        <w:left w:val="none" w:sz="0" w:space="0" w:color="auto"/>
        <w:bottom w:val="none" w:sz="0" w:space="0" w:color="auto"/>
        <w:right w:val="none" w:sz="0" w:space="0" w:color="auto"/>
      </w:divBdr>
    </w:div>
    <w:div w:id="1088769468">
      <w:bodyDiv w:val="1"/>
      <w:marLeft w:val="0"/>
      <w:marRight w:val="0"/>
      <w:marTop w:val="0"/>
      <w:marBottom w:val="0"/>
      <w:divBdr>
        <w:top w:val="none" w:sz="0" w:space="0" w:color="auto"/>
        <w:left w:val="none" w:sz="0" w:space="0" w:color="auto"/>
        <w:bottom w:val="none" w:sz="0" w:space="0" w:color="auto"/>
        <w:right w:val="none" w:sz="0" w:space="0" w:color="auto"/>
      </w:divBdr>
    </w:div>
    <w:div w:id="1088968549">
      <w:bodyDiv w:val="1"/>
      <w:marLeft w:val="0"/>
      <w:marRight w:val="0"/>
      <w:marTop w:val="0"/>
      <w:marBottom w:val="0"/>
      <w:divBdr>
        <w:top w:val="none" w:sz="0" w:space="0" w:color="auto"/>
        <w:left w:val="none" w:sz="0" w:space="0" w:color="auto"/>
        <w:bottom w:val="none" w:sz="0" w:space="0" w:color="auto"/>
        <w:right w:val="none" w:sz="0" w:space="0" w:color="auto"/>
      </w:divBdr>
    </w:div>
    <w:div w:id="1090279061">
      <w:bodyDiv w:val="1"/>
      <w:marLeft w:val="0"/>
      <w:marRight w:val="0"/>
      <w:marTop w:val="0"/>
      <w:marBottom w:val="0"/>
      <w:divBdr>
        <w:top w:val="none" w:sz="0" w:space="0" w:color="auto"/>
        <w:left w:val="none" w:sz="0" w:space="0" w:color="auto"/>
        <w:bottom w:val="none" w:sz="0" w:space="0" w:color="auto"/>
        <w:right w:val="none" w:sz="0" w:space="0" w:color="auto"/>
      </w:divBdr>
    </w:div>
    <w:div w:id="1090279372">
      <w:bodyDiv w:val="1"/>
      <w:marLeft w:val="0"/>
      <w:marRight w:val="0"/>
      <w:marTop w:val="0"/>
      <w:marBottom w:val="0"/>
      <w:divBdr>
        <w:top w:val="none" w:sz="0" w:space="0" w:color="auto"/>
        <w:left w:val="none" w:sz="0" w:space="0" w:color="auto"/>
        <w:bottom w:val="none" w:sz="0" w:space="0" w:color="auto"/>
        <w:right w:val="none" w:sz="0" w:space="0" w:color="auto"/>
      </w:divBdr>
    </w:div>
    <w:div w:id="1090614286">
      <w:bodyDiv w:val="1"/>
      <w:marLeft w:val="0"/>
      <w:marRight w:val="0"/>
      <w:marTop w:val="0"/>
      <w:marBottom w:val="0"/>
      <w:divBdr>
        <w:top w:val="none" w:sz="0" w:space="0" w:color="auto"/>
        <w:left w:val="none" w:sz="0" w:space="0" w:color="auto"/>
        <w:bottom w:val="none" w:sz="0" w:space="0" w:color="auto"/>
        <w:right w:val="none" w:sz="0" w:space="0" w:color="auto"/>
      </w:divBdr>
    </w:div>
    <w:div w:id="1091076008">
      <w:bodyDiv w:val="1"/>
      <w:marLeft w:val="0"/>
      <w:marRight w:val="0"/>
      <w:marTop w:val="0"/>
      <w:marBottom w:val="0"/>
      <w:divBdr>
        <w:top w:val="none" w:sz="0" w:space="0" w:color="auto"/>
        <w:left w:val="none" w:sz="0" w:space="0" w:color="auto"/>
        <w:bottom w:val="none" w:sz="0" w:space="0" w:color="auto"/>
        <w:right w:val="none" w:sz="0" w:space="0" w:color="auto"/>
      </w:divBdr>
    </w:div>
    <w:div w:id="1093742421">
      <w:bodyDiv w:val="1"/>
      <w:marLeft w:val="0"/>
      <w:marRight w:val="0"/>
      <w:marTop w:val="0"/>
      <w:marBottom w:val="0"/>
      <w:divBdr>
        <w:top w:val="none" w:sz="0" w:space="0" w:color="auto"/>
        <w:left w:val="none" w:sz="0" w:space="0" w:color="auto"/>
        <w:bottom w:val="none" w:sz="0" w:space="0" w:color="auto"/>
        <w:right w:val="none" w:sz="0" w:space="0" w:color="auto"/>
      </w:divBdr>
    </w:div>
    <w:div w:id="1102074323">
      <w:bodyDiv w:val="1"/>
      <w:marLeft w:val="0"/>
      <w:marRight w:val="0"/>
      <w:marTop w:val="0"/>
      <w:marBottom w:val="0"/>
      <w:divBdr>
        <w:top w:val="none" w:sz="0" w:space="0" w:color="auto"/>
        <w:left w:val="none" w:sz="0" w:space="0" w:color="auto"/>
        <w:bottom w:val="none" w:sz="0" w:space="0" w:color="auto"/>
        <w:right w:val="none" w:sz="0" w:space="0" w:color="auto"/>
      </w:divBdr>
    </w:div>
    <w:div w:id="1102996587">
      <w:bodyDiv w:val="1"/>
      <w:marLeft w:val="0"/>
      <w:marRight w:val="0"/>
      <w:marTop w:val="0"/>
      <w:marBottom w:val="0"/>
      <w:divBdr>
        <w:top w:val="none" w:sz="0" w:space="0" w:color="auto"/>
        <w:left w:val="none" w:sz="0" w:space="0" w:color="auto"/>
        <w:bottom w:val="none" w:sz="0" w:space="0" w:color="auto"/>
        <w:right w:val="none" w:sz="0" w:space="0" w:color="auto"/>
      </w:divBdr>
    </w:div>
    <w:div w:id="1103111962">
      <w:bodyDiv w:val="1"/>
      <w:marLeft w:val="0"/>
      <w:marRight w:val="0"/>
      <w:marTop w:val="0"/>
      <w:marBottom w:val="0"/>
      <w:divBdr>
        <w:top w:val="none" w:sz="0" w:space="0" w:color="auto"/>
        <w:left w:val="none" w:sz="0" w:space="0" w:color="auto"/>
        <w:bottom w:val="none" w:sz="0" w:space="0" w:color="auto"/>
        <w:right w:val="none" w:sz="0" w:space="0" w:color="auto"/>
      </w:divBdr>
    </w:div>
    <w:div w:id="1103379857">
      <w:bodyDiv w:val="1"/>
      <w:marLeft w:val="0"/>
      <w:marRight w:val="0"/>
      <w:marTop w:val="0"/>
      <w:marBottom w:val="0"/>
      <w:divBdr>
        <w:top w:val="none" w:sz="0" w:space="0" w:color="auto"/>
        <w:left w:val="none" w:sz="0" w:space="0" w:color="auto"/>
        <w:bottom w:val="none" w:sz="0" w:space="0" w:color="auto"/>
        <w:right w:val="none" w:sz="0" w:space="0" w:color="auto"/>
      </w:divBdr>
    </w:div>
    <w:div w:id="1106005446">
      <w:bodyDiv w:val="1"/>
      <w:marLeft w:val="0"/>
      <w:marRight w:val="0"/>
      <w:marTop w:val="0"/>
      <w:marBottom w:val="0"/>
      <w:divBdr>
        <w:top w:val="none" w:sz="0" w:space="0" w:color="auto"/>
        <w:left w:val="none" w:sz="0" w:space="0" w:color="auto"/>
        <w:bottom w:val="none" w:sz="0" w:space="0" w:color="auto"/>
        <w:right w:val="none" w:sz="0" w:space="0" w:color="auto"/>
      </w:divBdr>
    </w:div>
    <w:div w:id="1111511997">
      <w:bodyDiv w:val="1"/>
      <w:marLeft w:val="0"/>
      <w:marRight w:val="0"/>
      <w:marTop w:val="0"/>
      <w:marBottom w:val="0"/>
      <w:divBdr>
        <w:top w:val="none" w:sz="0" w:space="0" w:color="auto"/>
        <w:left w:val="none" w:sz="0" w:space="0" w:color="auto"/>
        <w:bottom w:val="none" w:sz="0" w:space="0" w:color="auto"/>
        <w:right w:val="none" w:sz="0" w:space="0" w:color="auto"/>
      </w:divBdr>
    </w:div>
    <w:div w:id="1111513638">
      <w:bodyDiv w:val="1"/>
      <w:marLeft w:val="0"/>
      <w:marRight w:val="0"/>
      <w:marTop w:val="0"/>
      <w:marBottom w:val="0"/>
      <w:divBdr>
        <w:top w:val="none" w:sz="0" w:space="0" w:color="auto"/>
        <w:left w:val="none" w:sz="0" w:space="0" w:color="auto"/>
        <w:bottom w:val="none" w:sz="0" w:space="0" w:color="auto"/>
        <w:right w:val="none" w:sz="0" w:space="0" w:color="auto"/>
      </w:divBdr>
    </w:div>
    <w:div w:id="1112625247">
      <w:bodyDiv w:val="1"/>
      <w:marLeft w:val="0"/>
      <w:marRight w:val="0"/>
      <w:marTop w:val="0"/>
      <w:marBottom w:val="0"/>
      <w:divBdr>
        <w:top w:val="none" w:sz="0" w:space="0" w:color="auto"/>
        <w:left w:val="none" w:sz="0" w:space="0" w:color="auto"/>
        <w:bottom w:val="none" w:sz="0" w:space="0" w:color="auto"/>
        <w:right w:val="none" w:sz="0" w:space="0" w:color="auto"/>
      </w:divBdr>
    </w:div>
    <w:div w:id="1112674692">
      <w:bodyDiv w:val="1"/>
      <w:marLeft w:val="0"/>
      <w:marRight w:val="0"/>
      <w:marTop w:val="0"/>
      <w:marBottom w:val="0"/>
      <w:divBdr>
        <w:top w:val="none" w:sz="0" w:space="0" w:color="auto"/>
        <w:left w:val="none" w:sz="0" w:space="0" w:color="auto"/>
        <w:bottom w:val="none" w:sz="0" w:space="0" w:color="auto"/>
        <w:right w:val="none" w:sz="0" w:space="0" w:color="auto"/>
      </w:divBdr>
    </w:div>
    <w:div w:id="1113942272">
      <w:bodyDiv w:val="1"/>
      <w:marLeft w:val="0"/>
      <w:marRight w:val="0"/>
      <w:marTop w:val="0"/>
      <w:marBottom w:val="0"/>
      <w:divBdr>
        <w:top w:val="none" w:sz="0" w:space="0" w:color="auto"/>
        <w:left w:val="none" w:sz="0" w:space="0" w:color="auto"/>
        <w:bottom w:val="none" w:sz="0" w:space="0" w:color="auto"/>
        <w:right w:val="none" w:sz="0" w:space="0" w:color="auto"/>
      </w:divBdr>
    </w:div>
    <w:div w:id="1115056915">
      <w:bodyDiv w:val="1"/>
      <w:marLeft w:val="0"/>
      <w:marRight w:val="0"/>
      <w:marTop w:val="0"/>
      <w:marBottom w:val="0"/>
      <w:divBdr>
        <w:top w:val="none" w:sz="0" w:space="0" w:color="auto"/>
        <w:left w:val="none" w:sz="0" w:space="0" w:color="auto"/>
        <w:bottom w:val="none" w:sz="0" w:space="0" w:color="auto"/>
        <w:right w:val="none" w:sz="0" w:space="0" w:color="auto"/>
      </w:divBdr>
    </w:div>
    <w:div w:id="1115059810">
      <w:bodyDiv w:val="1"/>
      <w:marLeft w:val="0"/>
      <w:marRight w:val="0"/>
      <w:marTop w:val="0"/>
      <w:marBottom w:val="0"/>
      <w:divBdr>
        <w:top w:val="none" w:sz="0" w:space="0" w:color="auto"/>
        <w:left w:val="none" w:sz="0" w:space="0" w:color="auto"/>
        <w:bottom w:val="none" w:sz="0" w:space="0" w:color="auto"/>
        <w:right w:val="none" w:sz="0" w:space="0" w:color="auto"/>
      </w:divBdr>
    </w:div>
    <w:div w:id="1117287906">
      <w:bodyDiv w:val="1"/>
      <w:marLeft w:val="0"/>
      <w:marRight w:val="0"/>
      <w:marTop w:val="0"/>
      <w:marBottom w:val="0"/>
      <w:divBdr>
        <w:top w:val="none" w:sz="0" w:space="0" w:color="auto"/>
        <w:left w:val="none" w:sz="0" w:space="0" w:color="auto"/>
        <w:bottom w:val="none" w:sz="0" w:space="0" w:color="auto"/>
        <w:right w:val="none" w:sz="0" w:space="0" w:color="auto"/>
      </w:divBdr>
    </w:div>
    <w:div w:id="1119030280">
      <w:bodyDiv w:val="1"/>
      <w:marLeft w:val="0"/>
      <w:marRight w:val="0"/>
      <w:marTop w:val="0"/>
      <w:marBottom w:val="0"/>
      <w:divBdr>
        <w:top w:val="none" w:sz="0" w:space="0" w:color="auto"/>
        <w:left w:val="none" w:sz="0" w:space="0" w:color="auto"/>
        <w:bottom w:val="none" w:sz="0" w:space="0" w:color="auto"/>
        <w:right w:val="none" w:sz="0" w:space="0" w:color="auto"/>
      </w:divBdr>
    </w:div>
    <w:div w:id="1126117000">
      <w:bodyDiv w:val="1"/>
      <w:marLeft w:val="0"/>
      <w:marRight w:val="0"/>
      <w:marTop w:val="0"/>
      <w:marBottom w:val="0"/>
      <w:divBdr>
        <w:top w:val="none" w:sz="0" w:space="0" w:color="auto"/>
        <w:left w:val="none" w:sz="0" w:space="0" w:color="auto"/>
        <w:bottom w:val="none" w:sz="0" w:space="0" w:color="auto"/>
        <w:right w:val="none" w:sz="0" w:space="0" w:color="auto"/>
      </w:divBdr>
    </w:div>
    <w:div w:id="1130172313">
      <w:bodyDiv w:val="1"/>
      <w:marLeft w:val="0"/>
      <w:marRight w:val="0"/>
      <w:marTop w:val="0"/>
      <w:marBottom w:val="0"/>
      <w:divBdr>
        <w:top w:val="none" w:sz="0" w:space="0" w:color="auto"/>
        <w:left w:val="none" w:sz="0" w:space="0" w:color="auto"/>
        <w:bottom w:val="none" w:sz="0" w:space="0" w:color="auto"/>
        <w:right w:val="none" w:sz="0" w:space="0" w:color="auto"/>
      </w:divBdr>
    </w:div>
    <w:div w:id="1131749909">
      <w:bodyDiv w:val="1"/>
      <w:marLeft w:val="0"/>
      <w:marRight w:val="0"/>
      <w:marTop w:val="0"/>
      <w:marBottom w:val="0"/>
      <w:divBdr>
        <w:top w:val="none" w:sz="0" w:space="0" w:color="auto"/>
        <w:left w:val="none" w:sz="0" w:space="0" w:color="auto"/>
        <w:bottom w:val="none" w:sz="0" w:space="0" w:color="auto"/>
        <w:right w:val="none" w:sz="0" w:space="0" w:color="auto"/>
      </w:divBdr>
    </w:div>
    <w:div w:id="1132359183">
      <w:bodyDiv w:val="1"/>
      <w:marLeft w:val="0"/>
      <w:marRight w:val="0"/>
      <w:marTop w:val="0"/>
      <w:marBottom w:val="0"/>
      <w:divBdr>
        <w:top w:val="none" w:sz="0" w:space="0" w:color="auto"/>
        <w:left w:val="none" w:sz="0" w:space="0" w:color="auto"/>
        <w:bottom w:val="none" w:sz="0" w:space="0" w:color="auto"/>
        <w:right w:val="none" w:sz="0" w:space="0" w:color="auto"/>
      </w:divBdr>
    </w:div>
    <w:div w:id="1133476820">
      <w:bodyDiv w:val="1"/>
      <w:marLeft w:val="0"/>
      <w:marRight w:val="0"/>
      <w:marTop w:val="0"/>
      <w:marBottom w:val="0"/>
      <w:divBdr>
        <w:top w:val="none" w:sz="0" w:space="0" w:color="auto"/>
        <w:left w:val="none" w:sz="0" w:space="0" w:color="auto"/>
        <w:bottom w:val="none" w:sz="0" w:space="0" w:color="auto"/>
        <w:right w:val="none" w:sz="0" w:space="0" w:color="auto"/>
      </w:divBdr>
    </w:div>
    <w:div w:id="1136070658">
      <w:bodyDiv w:val="1"/>
      <w:marLeft w:val="0"/>
      <w:marRight w:val="0"/>
      <w:marTop w:val="0"/>
      <w:marBottom w:val="0"/>
      <w:divBdr>
        <w:top w:val="none" w:sz="0" w:space="0" w:color="auto"/>
        <w:left w:val="none" w:sz="0" w:space="0" w:color="auto"/>
        <w:bottom w:val="none" w:sz="0" w:space="0" w:color="auto"/>
        <w:right w:val="none" w:sz="0" w:space="0" w:color="auto"/>
      </w:divBdr>
    </w:div>
    <w:div w:id="1136752536">
      <w:bodyDiv w:val="1"/>
      <w:marLeft w:val="0"/>
      <w:marRight w:val="0"/>
      <w:marTop w:val="0"/>
      <w:marBottom w:val="0"/>
      <w:divBdr>
        <w:top w:val="none" w:sz="0" w:space="0" w:color="auto"/>
        <w:left w:val="none" w:sz="0" w:space="0" w:color="auto"/>
        <w:bottom w:val="none" w:sz="0" w:space="0" w:color="auto"/>
        <w:right w:val="none" w:sz="0" w:space="0" w:color="auto"/>
      </w:divBdr>
    </w:div>
    <w:div w:id="1140540951">
      <w:bodyDiv w:val="1"/>
      <w:marLeft w:val="0"/>
      <w:marRight w:val="0"/>
      <w:marTop w:val="0"/>
      <w:marBottom w:val="0"/>
      <w:divBdr>
        <w:top w:val="none" w:sz="0" w:space="0" w:color="auto"/>
        <w:left w:val="none" w:sz="0" w:space="0" w:color="auto"/>
        <w:bottom w:val="none" w:sz="0" w:space="0" w:color="auto"/>
        <w:right w:val="none" w:sz="0" w:space="0" w:color="auto"/>
      </w:divBdr>
    </w:div>
    <w:div w:id="1142114278">
      <w:bodyDiv w:val="1"/>
      <w:marLeft w:val="0"/>
      <w:marRight w:val="0"/>
      <w:marTop w:val="0"/>
      <w:marBottom w:val="0"/>
      <w:divBdr>
        <w:top w:val="none" w:sz="0" w:space="0" w:color="auto"/>
        <w:left w:val="none" w:sz="0" w:space="0" w:color="auto"/>
        <w:bottom w:val="none" w:sz="0" w:space="0" w:color="auto"/>
        <w:right w:val="none" w:sz="0" w:space="0" w:color="auto"/>
      </w:divBdr>
    </w:div>
    <w:div w:id="1143275591">
      <w:bodyDiv w:val="1"/>
      <w:marLeft w:val="0"/>
      <w:marRight w:val="0"/>
      <w:marTop w:val="0"/>
      <w:marBottom w:val="0"/>
      <w:divBdr>
        <w:top w:val="none" w:sz="0" w:space="0" w:color="auto"/>
        <w:left w:val="none" w:sz="0" w:space="0" w:color="auto"/>
        <w:bottom w:val="none" w:sz="0" w:space="0" w:color="auto"/>
        <w:right w:val="none" w:sz="0" w:space="0" w:color="auto"/>
      </w:divBdr>
    </w:div>
    <w:div w:id="1143546271">
      <w:bodyDiv w:val="1"/>
      <w:marLeft w:val="0"/>
      <w:marRight w:val="0"/>
      <w:marTop w:val="0"/>
      <w:marBottom w:val="0"/>
      <w:divBdr>
        <w:top w:val="none" w:sz="0" w:space="0" w:color="auto"/>
        <w:left w:val="none" w:sz="0" w:space="0" w:color="auto"/>
        <w:bottom w:val="none" w:sz="0" w:space="0" w:color="auto"/>
        <w:right w:val="none" w:sz="0" w:space="0" w:color="auto"/>
      </w:divBdr>
    </w:div>
    <w:div w:id="1144003039">
      <w:bodyDiv w:val="1"/>
      <w:marLeft w:val="0"/>
      <w:marRight w:val="0"/>
      <w:marTop w:val="0"/>
      <w:marBottom w:val="0"/>
      <w:divBdr>
        <w:top w:val="none" w:sz="0" w:space="0" w:color="auto"/>
        <w:left w:val="none" w:sz="0" w:space="0" w:color="auto"/>
        <w:bottom w:val="none" w:sz="0" w:space="0" w:color="auto"/>
        <w:right w:val="none" w:sz="0" w:space="0" w:color="auto"/>
      </w:divBdr>
    </w:div>
    <w:div w:id="1144660827">
      <w:bodyDiv w:val="1"/>
      <w:marLeft w:val="0"/>
      <w:marRight w:val="0"/>
      <w:marTop w:val="0"/>
      <w:marBottom w:val="0"/>
      <w:divBdr>
        <w:top w:val="none" w:sz="0" w:space="0" w:color="auto"/>
        <w:left w:val="none" w:sz="0" w:space="0" w:color="auto"/>
        <w:bottom w:val="none" w:sz="0" w:space="0" w:color="auto"/>
        <w:right w:val="none" w:sz="0" w:space="0" w:color="auto"/>
      </w:divBdr>
    </w:div>
    <w:div w:id="1144734782">
      <w:bodyDiv w:val="1"/>
      <w:marLeft w:val="0"/>
      <w:marRight w:val="0"/>
      <w:marTop w:val="0"/>
      <w:marBottom w:val="0"/>
      <w:divBdr>
        <w:top w:val="none" w:sz="0" w:space="0" w:color="auto"/>
        <w:left w:val="none" w:sz="0" w:space="0" w:color="auto"/>
        <w:bottom w:val="none" w:sz="0" w:space="0" w:color="auto"/>
        <w:right w:val="none" w:sz="0" w:space="0" w:color="auto"/>
      </w:divBdr>
    </w:div>
    <w:div w:id="1145700674">
      <w:bodyDiv w:val="1"/>
      <w:marLeft w:val="0"/>
      <w:marRight w:val="0"/>
      <w:marTop w:val="0"/>
      <w:marBottom w:val="0"/>
      <w:divBdr>
        <w:top w:val="none" w:sz="0" w:space="0" w:color="auto"/>
        <w:left w:val="none" w:sz="0" w:space="0" w:color="auto"/>
        <w:bottom w:val="none" w:sz="0" w:space="0" w:color="auto"/>
        <w:right w:val="none" w:sz="0" w:space="0" w:color="auto"/>
      </w:divBdr>
    </w:div>
    <w:div w:id="1146509015">
      <w:bodyDiv w:val="1"/>
      <w:marLeft w:val="0"/>
      <w:marRight w:val="0"/>
      <w:marTop w:val="0"/>
      <w:marBottom w:val="0"/>
      <w:divBdr>
        <w:top w:val="none" w:sz="0" w:space="0" w:color="auto"/>
        <w:left w:val="none" w:sz="0" w:space="0" w:color="auto"/>
        <w:bottom w:val="none" w:sz="0" w:space="0" w:color="auto"/>
        <w:right w:val="none" w:sz="0" w:space="0" w:color="auto"/>
      </w:divBdr>
    </w:div>
    <w:div w:id="1147085986">
      <w:bodyDiv w:val="1"/>
      <w:marLeft w:val="0"/>
      <w:marRight w:val="0"/>
      <w:marTop w:val="0"/>
      <w:marBottom w:val="0"/>
      <w:divBdr>
        <w:top w:val="none" w:sz="0" w:space="0" w:color="auto"/>
        <w:left w:val="none" w:sz="0" w:space="0" w:color="auto"/>
        <w:bottom w:val="none" w:sz="0" w:space="0" w:color="auto"/>
        <w:right w:val="none" w:sz="0" w:space="0" w:color="auto"/>
      </w:divBdr>
    </w:div>
    <w:div w:id="1147817513">
      <w:bodyDiv w:val="1"/>
      <w:marLeft w:val="0"/>
      <w:marRight w:val="0"/>
      <w:marTop w:val="0"/>
      <w:marBottom w:val="0"/>
      <w:divBdr>
        <w:top w:val="none" w:sz="0" w:space="0" w:color="auto"/>
        <w:left w:val="none" w:sz="0" w:space="0" w:color="auto"/>
        <w:bottom w:val="none" w:sz="0" w:space="0" w:color="auto"/>
        <w:right w:val="none" w:sz="0" w:space="0" w:color="auto"/>
      </w:divBdr>
    </w:div>
    <w:div w:id="1151216969">
      <w:bodyDiv w:val="1"/>
      <w:marLeft w:val="0"/>
      <w:marRight w:val="0"/>
      <w:marTop w:val="0"/>
      <w:marBottom w:val="0"/>
      <w:divBdr>
        <w:top w:val="none" w:sz="0" w:space="0" w:color="auto"/>
        <w:left w:val="none" w:sz="0" w:space="0" w:color="auto"/>
        <w:bottom w:val="none" w:sz="0" w:space="0" w:color="auto"/>
        <w:right w:val="none" w:sz="0" w:space="0" w:color="auto"/>
      </w:divBdr>
    </w:div>
    <w:div w:id="1152217148">
      <w:bodyDiv w:val="1"/>
      <w:marLeft w:val="0"/>
      <w:marRight w:val="0"/>
      <w:marTop w:val="0"/>
      <w:marBottom w:val="0"/>
      <w:divBdr>
        <w:top w:val="none" w:sz="0" w:space="0" w:color="auto"/>
        <w:left w:val="none" w:sz="0" w:space="0" w:color="auto"/>
        <w:bottom w:val="none" w:sz="0" w:space="0" w:color="auto"/>
        <w:right w:val="none" w:sz="0" w:space="0" w:color="auto"/>
      </w:divBdr>
    </w:div>
    <w:div w:id="1152523508">
      <w:bodyDiv w:val="1"/>
      <w:marLeft w:val="0"/>
      <w:marRight w:val="0"/>
      <w:marTop w:val="0"/>
      <w:marBottom w:val="0"/>
      <w:divBdr>
        <w:top w:val="none" w:sz="0" w:space="0" w:color="auto"/>
        <w:left w:val="none" w:sz="0" w:space="0" w:color="auto"/>
        <w:bottom w:val="none" w:sz="0" w:space="0" w:color="auto"/>
        <w:right w:val="none" w:sz="0" w:space="0" w:color="auto"/>
      </w:divBdr>
    </w:div>
    <w:div w:id="1155485632">
      <w:bodyDiv w:val="1"/>
      <w:marLeft w:val="0"/>
      <w:marRight w:val="0"/>
      <w:marTop w:val="0"/>
      <w:marBottom w:val="0"/>
      <w:divBdr>
        <w:top w:val="none" w:sz="0" w:space="0" w:color="auto"/>
        <w:left w:val="none" w:sz="0" w:space="0" w:color="auto"/>
        <w:bottom w:val="none" w:sz="0" w:space="0" w:color="auto"/>
        <w:right w:val="none" w:sz="0" w:space="0" w:color="auto"/>
      </w:divBdr>
    </w:div>
    <w:div w:id="1156412315">
      <w:bodyDiv w:val="1"/>
      <w:marLeft w:val="0"/>
      <w:marRight w:val="0"/>
      <w:marTop w:val="0"/>
      <w:marBottom w:val="0"/>
      <w:divBdr>
        <w:top w:val="none" w:sz="0" w:space="0" w:color="auto"/>
        <w:left w:val="none" w:sz="0" w:space="0" w:color="auto"/>
        <w:bottom w:val="none" w:sz="0" w:space="0" w:color="auto"/>
        <w:right w:val="none" w:sz="0" w:space="0" w:color="auto"/>
      </w:divBdr>
    </w:div>
    <w:div w:id="1161920329">
      <w:bodyDiv w:val="1"/>
      <w:marLeft w:val="0"/>
      <w:marRight w:val="0"/>
      <w:marTop w:val="0"/>
      <w:marBottom w:val="0"/>
      <w:divBdr>
        <w:top w:val="none" w:sz="0" w:space="0" w:color="auto"/>
        <w:left w:val="none" w:sz="0" w:space="0" w:color="auto"/>
        <w:bottom w:val="none" w:sz="0" w:space="0" w:color="auto"/>
        <w:right w:val="none" w:sz="0" w:space="0" w:color="auto"/>
      </w:divBdr>
    </w:div>
    <w:div w:id="1162044242">
      <w:bodyDiv w:val="1"/>
      <w:marLeft w:val="0"/>
      <w:marRight w:val="0"/>
      <w:marTop w:val="0"/>
      <w:marBottom w:val="0"/>
      <w:divBdr>
        <w:top w:val="none" w:sz="0" w:space="0" w:color="auto"/>
        <w:left w:val="none" w:sz="0" w:space="0" w:color="auto"/>
        <w:bottom w:val="none" w:sz="0" w:space="0" w:color="auto"/>
        <w:right w:val="none" w:sz="0" w:space="0" w:color="auto"/>
      </w:divBdr>
    </w:div>
    <w:div w:id="1163860824">
      <w:bodyDiv w:val="1"/>
      <w:marLeft w:val="0"/>
      <w:marRight w:val="0"/>
      <w:marTop w:val="0"/>
      <w:marBottom w:val="0"/>
      <w:divBdr>
        <w:top w:val="none" w:sz="0" w:space="0" w:color="auto"/>
        <w:left w:val="none" w:sz="0" w:space="0" w:color="auto"/>
        <w:bottom w:val="none" w:sz="0" w:space="0" w:color="auto"/>
        <w:right w:val="none" w:sz="0" w:space="0" w:color="auto"/>
      </w:divBdr>
    </w:div>
    <w:div w:id="1169636913">
      <w:bodyDiv w:val="1"/>
      <w:marLeft w:val="0"/>
      <w:marRight w:val="0"/>
      <w:marTop w:val="0"/>
      <w:marBottom w:val="0"/>
      <w:divBdr>
        <w:top w:val="none" w:sz="0" w:space="0" w:color="auto"/>
        <w:left w:val="none" w:sz="0" w:space="0" w:color="auto"/>
        <w:bottom w:val="none" w:sz="0" w:space="0" w:color="auto"/>
        <w:right w:val="none" w:sz="0" w:space="0" w:color="auto"/>
      </w:divBdr>
    </w:div>
    <w:div w:id="1169951378">
      <w:bodyDiv w:val="1"/>
      <w:marLeft w:val="0"/>
      <w:marRight w:val="0"/>
      <w:marTop w:val="0"/>
      <w:marBottom w:val="0"/>
      <w:divBdr>
        <w:top w:val="none" w:sz="0" w:space="0" w:color="auto"/>
        <w:left w:val="none" w:sz="0" w:space="0" w:color="auto"/>
        <w:bottom w:val="none" w:sz="0" w:space="0" w:color="auto"/>
        <w:right w:val="none" w:sz="0" w:space="0" w:color="auto"/>
      </w:divBdr>
      <w:divsChild>
        <w:div w:id="384530113">
          <w:marLeft w:val="360"/>
          <w:marRight w:val="0"/>
          <w:marTop w:val="360"/>
          <w:marBottom w:val="0"/>
          <w:divBdr>
            <w:top w:val="none" w:sz="0" w:space="0" w:color="auto"/>
            <w:left w:val="none" w:sz="0" w:space="0" w:color="auto"/>
            <w:bottom w:val="none" w:sz="0" w:space="0" w:color="auto"/>
            <w:right w:val="none" w:sz="0" w:space="0" w:color="auto"/>
          </w:divBdr>
        </w:div>
        <w:div w:id="73936898">
          <w:marLeft w:val="360"/>
          <w:marRight w:val="0"/>
          <w:marTop w:val="360"/>
          <w:marBottom w:val="0"/>
          <w:divBdr>
            <w:top w:val="none" w:sz="0" w:space="0" w:color="auto"/>
            <w:left w:val="none" w:sz="0" w:space="0" w:color="auto"/>
            <w:bottom w:val="none" w:sz="0" w:space="0" w:color="auto"/>
            <w:right w:val="none" w:sz="0" w:space="0" w:color="auto"/>
          </w:divBdr>
        </w:div>
        <w:div w:id="1052146703">
          <w:marLeft w:val="360"/>
          <w:marRight w:val="0"/>
          <w:marTop w:val="360"/>
          <w:marBottom w:val="0"/>
          <w:divBdr>
            <w:top w:val="none" w:sz="0" w:space="0" w:color="auto"/>
            <w:left w:val="none" w:sz="0" w:space="0" w:color="auto"/>
            <w:bottom w:val="none" w:sz="0" w:space="0" w:color="auto"/>
            <w:right w:val="none" w:sz="0" w:space="0" w:color="auto"/>
          </w:divBdr>
        </w:div>
        <w:div w:id="1277369166">
          <w:marLeft w:val="360"/>
          <w:marRight w:val="0"/>
          <w:marTop w:val="360"/>
          <w:marBottom w:val="0"/>
          <w:divBdr>
            <w:top w:val="none" w:sz="0" w:space="0" w:color="auto"/>
            <w:left w:val="none" w:sz="0" w:space="0" w:color="auto"/>
            <w:bottom w:val="none" w:sz="0" w:space="0" w:color="auto"/>
            <w:right w:val="none" w:sz="0" w:space="0" w:color="auto"/>
          </w:divBdr>
        </w:div>
        <w:div w:id="1570186424">
          <w:marLeft w:val="360"/>
          <w:marRight w:val="0"/>
          <w:marTop w:val="360"/>
          <w:marBottom w:val="0"/>
          <w:divBdr>
            <w:top w:val="none" w:sz="0" w:space="0" w:color="auto"/>
            <w:left w:val="none" w:sz="0" w:space="0" w:color="auto"/>
            <w:bottom w:val="none" w:sz="0" w:space="0" w:color="auto"/>
            <w:right w:val="none" w:sz="0" w:space="0" w:color="auto"/>
          </w:divBdr>
        </w:div>
      </w:divsChild>
    </w:div>
    <w:div w:id="1170439345">
      <w:bodyDiv w:val="1"/>
      <w:marLeft w:val="0"/>
      <w:marRight w:val="0"/>
      <w:marTop w:val="0"/>
      <w:marBottom w:val="0"/>
      <w:divBdr>
        <w:top w:val="none" w:sz="0" w:space="0" w:color="auto"/>
        <w:left w:val="none" w:sz="0" w:space="0" w:color="auto"/>
        <w:bottom w:val="none" w:sz="0" w:space="0" w:color="auto"/>
        <w:right w:val="none" w:sz="0" w:space="0" w:color="auto"/>
      </w:divBdr>
    </w:div>
    <w:div w:id="1171524279">
      <w:bodyDiv w:val="1"/>
      <w:marLeft w:val="0"/>
      <w:marRight w:val="0"/>
      <w:marTop w:val="0"/>
      <w:marBottom w:val="0"/>
      <w:divBdr>
        <w:top w:val="none" w:sz="0" w:space="0" w:color="auto"/>
        <w:left w:val="none" w:sz="0" w:space="0" w:color="auto"/>
        <w:bottom w:val="none" w:sz="0" w:space="0" w:color="auto"/>
        <w:right w:val="none" w:sz="0" w:space="0" w:color="auto"/>
      </w:divBdr>
    </w:div>
    <w:div w:id="1171532376">
      <w:bodyDiv w:val="1"/>
      <w:marLeft w:val="0"/>
      <w:marRight w:val="0"/>
      <w:marTop w:val="0"/>
      <w:marBottom w:val="0"/>
      <w:divBdr>
        <w:top w:val="none" w:sz="0" w:space="0" w:color="auto"/>
        <w:left w:val="none" w:sz="0" w:space="0" w:color="auto"/>
        <w:bottom w:val="none" w:sz="0" w:space="0" w:color="auto"/>
        <w:right w:val="none" w:sz="0" w:space="0" w:color="auto"/>
      </w:divBdr>
    </w:div>
    <w:div w:id="1173227984">
      <w:bodyDiv w:val="1"/>
      <w:marLeft w:val="0"/>
      <w:marRight w:val="0"/>
      <w:marTop w:val="0"/>
      <w:marBottom w:val="0"/>
      <w:divBdr>
        <w:top w:val="none" w:sz="0" w:space="0" w:color="auto"/>
        <w:left w:val="none" w:sz="0" w:space="0" w:color="auto"/>
        <w:bottom w:val="none" w:sz="0" w:space="0" w:color="auto"/>
        <w:right w:val="none" w:sz="0" w:space="0" w:color="auto"/>
      </w:divBdr>
    </w:div>
    <w:div w:id="1176456563">
      <w:bodyDiv w:val="1"/>
      <w:marLeft w:val="0"/>
      <w:marRight w:val="0"/>
      <w:marTop w:val="0"/>
      <w:marBottom w:val="0"/>
      <w:divBdr>
        <w:top w:val="none" w:sz="0" w:space="0" w:color="auto"/>
        <w:left w:val="none" w:sz="0" w:space="0" w:color="auto"/>
        <w:bottom w:val="none" w:sz="0" w:space="0" w:color="auto"/>
        <w:right w:val="none" w:sz="0" w:space="0" w:color="auto"/>
      </w:divBdr>
    </w:div>
    <w:div w:id="1181435034">
      <w:bodyDiv w:val="1"/>
      <w:marLeft w:val="0"/>
      <w:marRight w:val="0"/>
      <w:marTop w:val="0"/>
      <w:marBottom w:val="0"/>
      <w:divBdr>
        <w:top w:val="none" w:sz="0" w:space="0" w:color="auto"/>
        <w:left w:val="none" w:sz="0" w:space="0" w:color="auto"/>
        <w:bottom w:val="none" w:sz="0" w:space="0" w:color="auto"/>
        <w:right w:val="none" w:sz="0" w:space="0" w:color="auto"/>
      </w:divBdr>
    </w:div>
    <w:div w:id="1184397161">
      <w:bodyDiv w:val="1"/>
      <w:marLeft w:val="0"/>
      <w:marRight w:val="0"/>
      <w:marTop w:val="0"/>
      <w:marBottom w:val="0"/>
      <w:divBdr>
        <w:top w:val="none" w:sz="0" w:space="0" w:color="auto"/>
        <w:left w:val="none" w:sz="0" w:space="0" w:color="auto"/>
        <w:bottom w:val="none" w:sz="0" w:space="0" w:color="auto"/>
        <w:right w:val="none" w:sz="0" w:space="0" w:color="auto"/>
      </w:divBdr>
    </w:div>
    <w:div w:id="1186794887">
      <w:bodyDiv w:val="1"/>
      <w:marLeft w:val="0"/>
      <w:marRight w:val="0"/>
      <w:marTop w:val="0"/>
      <w:marBottom w:val="0"/>
      <w:divBdr>
        <w:top w:val="none" w:sz="0" w:space="0" w:color="auto"/>
        <w:left w:val="none" w:sz="0" w:space="0" w:color="auto"/>
        <w:bottom w:val="none" w:sz="0" w:space="0" w:color="auto"/>
        <w:right w:val="none" w:sz="0" w:space="0" w:color="auto"/>
      </w:divBdr>
    </w:div>
    <w:div w:id="1191065194">
      <w:bodyDiv w:val="1"/>
      <w:marLeft w:val="0"/>
      <w:marRight w:val="0"/>
      <w:marTop w:val="0"/>
      <w:marBottom w:val="0"/>
      <w:divBdr>
        <w:top w:val="none" w:sz="0" w:space="0" w:color="auto"/>
        <w:left w:val="none" w:sz="0" w:space="0" w:color="auto"/>
        <w:bottom w:val="none" w:sz="0" w:space="0" w:color="auto"/>
        <w:right w:val="none" w:sz="0" w:space="0" w:color="auto"/>
      </w:divBdr>
    </w:div>
    <w:div w:id="1191332148">
      <w:bodyDiv w:val="1"/>
      <w:marLeft w:val="0"/>
      <w:marRight w:val="0"/>
      <w:marTop w:val="0"/>
      <w:marBottom w:val="0"/>
      <w:divBdr>
        <w:top w:val="none" w:sz="0" w:space="0" w:color="auto"/>
        <w:left w:val="none" w:sz="0" w:space="0" w:color="auto"/>
        <w:bottom w:val="none" w:sz="0" w:space="0" w:color="auto"/>
        <w:right w:val="none" w:sz="0" w:space="0" w:color="auto"/>
      </w:divBdr>
    </w:div>
    <w:div w:id="1191800247">
      <w:bodyDiv w:val="1"/>
      <w:marLeft w:val="0"/>
      <w:marRight w:val="0"/>
      <w:marTop w:val="0"/>
      <w:marBottom w:val="0"/>
      <w:divBdr>
        <w:top w:val="none" w:sz="0" w:space="0" w:color="auto"/>
        <w:left w:val="none" w:sz="0" w:space="0" w:color="auto"/>
        <w:bottom w:val="none" w:sz="0" w:space="0" w:color="auto"/>
        <w:right w:val="none" w:sz="0" w:space="0" w:color="auto"/>
      </w:divBdr>
    </w:div>
    <w:div w:id="1192231949">
      <w:bodyDiv w:val="1"/>
      <w:marLeft w:val="0"/>
      <w:marRight w:val="0"/>
      <w:marTop w:val="0"/>
      <w:marBottom w:val="0"/>
      <w:divBdr>
        <w:top w:val="none" w:sz="0" w:space="0" w:color="auto"/>
        <w:left w:val="none" w:sz="0" w:space="0" w:color="auto"/>
        <w:bottom w:val="none" w:sz="0" w:space="0" w:color="auto"/>
        <w:right w:val="none" w:sz="0" w:space="0" w:color="auto"/>
      </w:divBdr>
    </w:div>
    <w:div w:id="1193617338">
      <w:bodyDiv w:val="1"/>
      <w:marLeft w:val="0"/>
      <w:marRight w:val="0"/>
      <w:marTop w:val="0"/>
      <w:marBottom w:val="0"/>
      <w:divBdr>
        <w:top w:val="none" w:sz="0" w:space="0" w:color="auto"/>
        <w:left w:val="none" w:sz="0" w:space="0" w:color="auto"/>
        <w:bottom w:val="none" w:sz="0" w:space="0" w:color="auto"/>
        <w:right w:val="none" w:sz="0" w:space="0" w:color="auto"/>
      </w:divBdr>
    </w:div>
    <w:div w:id="1194265997">
      <w:bodyDiv w:val="1"/>
      <w:marLeft w:val="0"/>
      <w:marRight w:val="0"/>
      <w:marTop w:val="0"/>
      <w:marBottom w:val="0"/>
      <w:divBdr>
        <w:top w:val="none" w:sz="0" w:space="0" w:color="auto"/>
        <w:left w:val="none" w:sz="0" w:space="0" w:color="auto"/>
        <w:bottom w:val="none" w:sz="0" w:space="0" w:color="auto"/>
        <w:right w:val="none" w:sz="0" w:space="0" w:color="auto"/>
      </w:divBdr>
    </w:div>
    <w:div w:id="1195116445">
      <w:bodyDiv w:val="1"/>
      <w:marLeft w:val="0"/>
      <w:marRight w:val="0"/>
      <w:marTop w:val="0"/>
      <w:marBottom w:val="0"/>
      <w:divBdr>
        <w:top w:val="none" w:sz="0" w:space="0" w:color="auto"/>
        <w:left w:val="none" w:sz="0" w:space="0" w:color="auto"/>
        <w:bottom w:val="none" w:sz="0" w:space="0" w:color="auto"/>
        <w:right w:val="none" w:sz="0" w:space="0" w:color="auto"/>
      </w:divBdr>
    </w:div>
    <w:div w:id="1196038287">
      <w:bodyDiv w:val="1"/>
      <w:marLeft w:val="0"/>
      <w:marRight w:val="0"/>
      <w:marTop w:val="0"/>
      <w:marBottom w:val="0"/>
      <w:divBdr>
        <w:top w:val="none" w:sz="0" w:space="0" w:color="auto"/>
        <w:left w:val="none" w:sz="0" w:space="0" w:color="auto"/>
        <w:bottom w:val="none" w:sz="0" w:space="0" w:color="auto"/>
        <w:right w:val="none" w:sz="0" w:space="0" w:color="auto"/>
      </w:divBdr>
    </w:div>
    <w:div w:id="1196040683">
      <w:bodyDiv w:val="1"/>
      <w:marLeft w:val="0"/>
      <w:marRight w:val="0"/>
      <w:marTop w:val="0"/>
      <w:marBottom w:val="0"/>
      <w:divBdr>
        <w:top w:val="none" w:sz="0" w:space="0" w:color="auto"/>
        <w:left w:val="none" w:sz="0" w:space="0" w:color="auto"/>
        <w:bottom w:val="none" w:sz="0" w:space="0" w:color="auto"/>
        <w:right w:val="none" w:sz="0" w:space="0" w:color="auto"/>
      </w:divBdr>
    </w:div>
    <w:div w:id="1199704808">
      <w:bodyDiv w:val="1"/>
      <w:marLeft w:val="0"/>
      <w:marRight w:val="0"/>
      <w:marTop w:val="0"/>
      <w:marBottom w:val="0"/>
      <w:divBdr>
        <w:top w:val="none" w:sz="0" w:space="0" w:color="auto"/>
        <w:left w:val="none" w:sz="0" w:space="0" w:color="auto"/>
        <w:bottom w:val="none" w:sz="0" w:space="0" w:color="auto"/>
        <w:right w:val="none" w:sz="0" w:space="0" w:color="auto"/>
      </w:divBdr>
      <w:divsChild>
        <w:div w:id="133715002">
          <w:marLeft w:val="360"/>
          <w:marRight w:val="0"/>
          <w:marTop w:val="360"/>
          <w:marBottom w:val="0"/>
          <w:divBdr>
            <w:top w:val="none" w:sz="0" w:space="0" w:color="auto"/>
            <w:left w:val="none" w:sz="0" w:space="0" w:color="auto"/>
            <w:bottom w:val="none" w:sz="0" w:space="0" w:color="auto"/>
            <w:right w:val="none" w:sz="0" w:space="0" w:color="auto"/>
          </w:divBdr>
        </w:div>
      </w:divsChild>
    </w:div>
    <w:div w:id="1204827387">
      <w:bodyDiv w:val="1"/>
      <w:marLeft w:val="0"/>
      <w:marRight w:val="0"/>
      <w:marTop w:val="0"/>
      <w:marBottom w:val="0"/>
      <w:divBdr>
        <w:top w:val="none" w:sz="0" w:space="0" w:color="auto"/>
        <w:left w:val="none" w:sz="0" w:space="0" w:color="auto"/>
        <w:bottom w:val="none" w:sz="0" w:space="0" w:color="auto"/>
        <w:right w:val="none" w:sz="0" w:space="0" w:color="auto"/>
      </w:divBdr>
    </w:div>
    <w:div w:id="1207447051">
      <w:bodyDiv w:val="1"/>
      <w:marLeft w:val="0"/>
      <w:marRight w:val="0"/>
      <w:marTop w:val="0"/>
      <w:marBottom w:val="0"/>
      <w:divBdr>
        <w:top w:val="none" w:sz="0" w:space="0" w:color="auto"/>
        <w:left w:val="none" w:sz="0" w:space="0" w:color="auto"/>
        <w:bottom w:val="none" w:sz="0" w:space="0" w:color="auto"/>
        <w:right w:val="none" w:sz="0" w:space="0" w:color="auto"/>
      </w:divBdr>
    </w:div>
    <w:div w:id="1207791536">
      <w:bodyDiv w:val="1"/>
      <w:marLeft w:val="0"/>
      <w:marRight w:val="0"/>
      <w:marTop w:val="0"/>
      <w:marBottom w:val="0"/>
      <w:divBdr>
        <w:top w:val="none" w:sz="0" w:space="0" w:color="auto"/>
        <w:left w:val="none" w:sz="0" w:space="0" w:color="auto"/>
        <w:bottom w:val="none" w:sz="0" w:space="0" w:color="auto"/>
        <w:right w:val="none" w:sz="0" w:space="0" w:color="auto"/>
      </w:divBdr>
    </w:div>
    <w:div w:id="1209881264">
      <w:bodyDiv w:val="1"/>
      <w:marLeft w:val="0"/>
      <w:marRight w:val="0"/>
      <w:marTop w:val="0"/>
      <w:marBottom w:val="0"/>
      <w:divBdr>
        <w:top w:val="none" w:sz="0" w:space="0" w:color="auto"/>
        <w:left w:val="none" w:sz="0" w:space="0" w:color="auto"/>
        <w:bottom w:val="none" w:sz="0" w:space="0" w:color="auto"/>
        <w:right w:val="none" w:sz="0" w:space="0" w:color="auto"/>
      </w:divBdr>
    </w:div>
    <w:div w:id="1210066521">
      <w:bodyDiv w:val="1"/>
      <w:marLeft w:val="0"/>
      <w:marRight w:val="0"/>
      <w:marTop w:val="0"/>
      <w:marBottom w:val="0"/>
      <w:divBdr>
        <w:top w:val="none" w:sz="0" w:space="0" w:color="auto"/>
        <w:left w:val="none" w:sz="0" w:space="0" w:color="auto"/>
        <w:bottom w:val="none" w:sz="0" w:space="0" w:color="auto"/>
        <w:right w:val="none" w:sz="0" w:space="0" w:color="auto"/>
      </w:divBdr>
    </w:div>
    <w:div w:id="1210384692">
      <w:bodyDiv w:val="1"/>
      <w:marLeft w:val="0"/>
      <w:marRight w:val="0"/>
      <w:marTop w:val="0"/>
      <w:marBottom w:val="0"/>
      <w:divBdr>
        <w:top w:val="none" w:sz="0" w:space="0" w:color="auto"/>
        <w:left w:val="none" w:sz="0" w:space="0" w:color="auto"/>
        <w:bottom w:val="none" w:sz="0" w:space="0" w:color="auto"/>
        <w:right w:val="none" w:sz="0" w:space="0" w:color="auto"/>
      </w:divBdr>
    </w:div>
    <w:div w:id="1211334044">
      <w:bodyDiv w:val="1"/>
      <w:marLeft w:val="0"/>
      <w:marRight w:val="0"/>
      <w:marTop w:val="0"/>
      <w:marBottom w:val="0"/>
      <w:divBdr>
        <w:top w:val="none" w:sz="0" w:space="0" w:color="auto"/>
        <w:left w:val="none" w:sz="0" w:space="0" w:color="auto"/>
        <w:bottom w:val="none" w:sz="0" w:space="0" w:color="auto"/>
        <w:right w:val="none" w:sz="0" w:space="0" w:color="auto"/>
      </w:divBdr>
    </w:div>
    <w:div w:id="1211384893">
      <w:bodyDiv w:val="1"/>
      <w:marLeft w:val="0"/>
      <w:marRight w:val="0"/>
      <w:marTop w:val="0"/>
      <w:marBottom w:val="0"/>
      <w:divBdr>
        <w:top w:val="none" w:sz="0" w:space="0" w:color="auto"/>
        <w:left w:val="none" w:sz="0" w:space="0" w:color="auto"/>
        <w:bottom w:val="none" w:sz="0" w:space="0" w:color="auto"/>
        <w:right w:val="none" w:sz="0" w:space="0" w:color="auto"/>
      </w:divBdr>
    </w:div>
    <w:div w:id="1215430998">
      <w:bodyDiv w:val="1"/>
      <w:marLeft w:val="0"/>
      <w:marRight w:val="0"/>
      <w:marTop w:val="0"/>
      <w:marBottom w:val="0"/>
      <w:divBdr>
        <w:top w:val="none" w:sz="0" w:space="0" w:color="auto"/>
        <w:left w:val="none" w:sz="0" w:space="0" w:color="auto"/>
        <w:bottom w:val="none" w:sz="0" w:space="0" w:color="auto"/>
        <w:right w:val="none" w:sz="0" w:space="0" w:color="auto"/>
      </w:divBdr>
    </w:div>
    <w:div w:id="1220289777">
      <w:bodyDiv w:val="1"/>
      <w:marLeft w:val="0"/>
      <w:marRight w:val="0"/>
      <w:marTop w:val="0"/>
      <w:marBottom w:val="0"/>
      <w:divBdr>
        <w:top w:val="none" w:sz="0" w:space="0" w:color="auto"/>
        <w:left w:val="none" w:sz="0" w:space="0" w:color="auto"/>
        <w:bottom w:val="none" w:sz="0" w:space="0" w:color="auto"/>
        <w:right w:val="none" w:sz="0" w:space="0" w:color="auto"/>
      </w:divBdr>
    </w:div>
    <w:div w:id="1224170977">
      <w:bodyDiv w:val="1"/>
      <w:marLeft w:val="0"/>
      <w:marRight w:val="0"/>
      <w:marTop w:val="0"/>
      <w:marBottom w:val="0"/>
      <w:divBdr>
        <w:top w:val="none" w:sz="0" w:space="0" w:color="auto"/>
        <w:left w:val="none" w:sz="0" w:space="0" w:color="auto"/>
        <w:bottom w:val="none" w:sz="0" w:space="0" w:color="auto"/>
        <w:right w:val="none" w:sz="0" w:space="0" w:color="auto"/>
      </w:divBdr>
    </w:div>
    <w:div w:id="1231884263">
      <w:bodyDiv w:val="1"/>
      <w:marLeft w:val="0"/>
      <w:marRight w:val="0"/>
      <w:marTop w:val="0"/>
      <w:marBottom w:val="0"/>
      <w:divBdr>
        <w:top w:val="none" w:sz="0" w:space="0" w:color="auto"/>
        <w:left w:val="none" w:sz="0" w:space="0" w:color="auto"/>
        <w:bottom w:val="none" w:sz="0" w:space="0" w:color="auto"/>
        <w:right w:val="none" w:sz="0" w:space="0" w:color="auto"/>
      </w:divBdr>
    </w:div>
    <w:div w:id="1233588642">
      <w:bodyDiv w:val="1"/>
      <w:marLeft w:val="0"/>
      <w:marRight w:val="0"/>
      <w:marTop w:val="0"/>
      <w:marBottom w:val="0"/>
      <w:divBdr>
        <w:top w:val="none" w:sz="0" w:space="0" w:color="auto"/>
        <w:left w:val="none" w:sz="0" w:space="0" w:color="auto"/>
        <w:bottom w:val="none" w:sz="0" w:space="0" w:color="auto"/>
        <w:right w:val="none" w:sz="0" w:space="0" w:color="auto"/>
      </w:divBdr>
    </w:div>
    <w:div w:id="1237132694">
      <w:bodyDiv w:val="1"/>
      <w:marLeft w:val="0"/>
      <w:marRight w:val="0"/>
      <w:marTop w:val="0"/>
      <w:marBottom w:val="0"/>
      <w:divBdr>
        <w:top w:val="none" w:sz="0" w:space="0" w:color="auto"/>
        <w:left w:val="none" w:sz="0" w:space="0" w:color="auto"/>
        <w:bottom w:val="none" w:sz="0" w:space="0" w:color="auto"/>
        <w:right w:val="none" w:sz="0" w:space="0" w:color="auto"/>
      </w:divBdr>
    </w:div>
    <w:div w:id="1237202443">
      <w:bodyDiv w:val="1"/>
      <w:marLeft w:val="0"/>
      <w:marRight w:val="0"/>
      <w:marTop w:val="0"/>
      <w:marBottom w:val="0"/>
      <w:divBdr>
        <w:top w:val="none" w:sz="0" w:space="0" w:color="auto"/>
        <w:left w:val="none" w:sz="0" w:space="0" w:color="auto"/>
        <w:bottom w:val="none" w:sz="0" w:space="0" w:color="auto"/>
        <w:right w:val="none" w:sz="0" w:space="0" w:color="auto"/>
      </w:divBdr>
    </w:div>
    <w:div w:id="1238662929">
      <w:bodyDiv w:val="1"/>
      <w:marLeft w:val="0"/>
      <w:marRight w:val="0"/>
      <w:marTop w:val="0"/>
      <w:marBottom w:val="0"/>
      <w:divBdr>
        <w:top w:val="none" w:sz="0" w:space="0" w:color="auto"/>
        <w:left w:val="none" w:sz="0" w:space="0" w:color="auto"/>
        <w:bottom w:val="none" w:sz="0" w:space="0" w:color="auto"/>
        <w:right w:val="none" w:sz="0" w:space="0" w:color="auto"/>
      </w:divBdr>
    </w:div>
    <w:div w:id="1239443998">
      <w:bodyDiv w:val="1"/>
      <w:marLeft w:val="0"/>
      <w:marRight w:val="0"/>
      <w:marTop w:val="0"/>
      <w:marBottom w:val="0"/>
      <w:divBdr>
        <w:top w:val="none" w:sz="0" w:space="0" w:color="auto"/>
        <w:left w:val="none" w:sz="0" w:space="0" w:color="auto"/>
        <w:bottom w:val="none" w:sz="0" w:space="0" w:color="auto"/>
        <w:right w:val="none" w:sz="0" w:space="0" w:color="auto"/>
      </w:divBdr>
    </w:div>
    <w:div w:id="1239559981">
      <w:bodyDiv w:val="1"/>
      <w:marLeft w:val="0"/>
      <w:marRight w:val="0"/>
      <w:marTop w:val="0"/>
      <w:marBottom w:val="0"/>
      <w:divBdr>
        <w:top w:val="none" w:sz="0" w:space="0" w:color="auto"/>
        <w:left w:val="none" w:sz="0" w:space="0" w:color="auto"/>
        <w:bottom w:val="none" w:sz="0" w:space="0" w:color="auto"/>
        <w:right w:val="none" w:sz="0" w:space="0" w:color="auto"/>
      </w:divBdr>
    </w:div>
    <w:div w:id="1242717927">
      <w:bodyDiv w:val="1"/>
      <w:marLeft w:val="0"/>
      <w:marRight w:val="0"/>
      <w:marTop w:val="0"/>
      <w:marBottom w:val="0"/>
      <w:divBdr>
        <w:top w:val="none" w:sz="0" w:space="0" w:color="auto"/>
        <w:left w:val="none" w:sz="0" w:space="0" w:color="auto"/>
        <w:bottom w:val="none" w:sz="0" w:space="0" w:color="auto"/>
        <w:right w:val="none" w:sz="0" w:space="0" w:color="auto"/>
      </w:divBdr>
    </w:div>
    <w:div w:id="1243612385">
      <w:bodyDiv w:val="1"/>
      <w:marLeft w:val="0"/>
      <w:marRight w:val="0"/>
      <w:marTop w:val="0"/>
      <w:marBottom w:val="0"/>
      <w:divBdr>
        <w:top w:val="none" w:sz="0" w:space="0" w:color="auto"/>
        <w:left w:val="none" w:sz="0" w:space="0" w:color="auto"/>
        <w:bottom w:val="none" w:sz="0" w:space="0" w:color="auto"/>
        <w:right w:val="none" w:sz="0" w:space="0" w:color="auto"/>
      </w:divBdr>
    </w:div>
    <w:div w:id="1246763238">
      <w:bodyDiv w:val="1"/>
      <w:marLeft w:val="0"/>
      <w:marRight w:val="0"/>
      <w:marTop w:val="0"/>
      <w:marBottom w:val="0"/>
      <w:divBdr>
        <w:top w:val="none" w:sz="0" w:space="0" w:color="auto"/>
        <w:left w:val="none" w:sz="0" w:space="0" w:color="auto"/>
        <w:bottom w:val="none" w:sz="0" w:space="0" w:color="auto"/>
        <w:right w:val="none" w:sz="0" w:space="0" w:color="auto"/>
      </w:divBdr>
    </w:div>
    <w:div w:id="1250306894">
      <w:bodyDiv w:val="1"/>
      <w:marLeft w:val="0"/>
      <w:marRight w:val="0"/>
      <w:marTop w:val="0"/>
      <w:marBottom w:val="0"/>
      <w:divBdr>
        <w:top w:val="none" w:sz="0" w:space="0" w:color="auto"/>
        <w:left w:val="none" w:sz="0" w:space="0" w:color="auto"/>
        <w:bottom w:val="none" w:sz="0" w:space="0" w:color="auto"/>
        <w:right w:val="none" w:sz="0" w:space="0" w:color="auto"/>
      </w:divBdr>
    </w:div>
    <w:div w:id="1253583561">
      <w:bodyDiv w:val="1"/>
      <w:marLeft w:val="0"/>
      <w:marRight w:val="0"/>
      <w:marTop w:val="0"/>
      <w:marBottom w:val="0"/>
      <w:divBdr>
        <w:top w:val="none" w:sz="0" w:space="0" w:color="auto"/>
        <w:left w:val="none" w:sz="0" w:space="0" w:color="auto"/>
        <w:bottom w:val="none" w:sz="0" w:space="0" w:color="auto"/>
        <w:right w:val="none" w:sz="0" w:space="0" w:color="auto"/>
      </w:divBdr>
    </w:div>
    <w:div w:id="1254238080">
      <w:bodyDiv w:val="1"/>
      <w:marLeft w:val="0"/>
      <w:marRight w:val="0"/>
      <w:marTop w:val="0"/>
      <w:marBottom w:val="0"/>
      <w:divBdr>
        <w:top w:val="none" w:sz="0" w:space="0" w:color="auto"/>
        <w:left w:val="none" w:sz="0" w:space="0" w:color="auto"/>
        <w:bottom w:val="none" w:sz="0" w:space="0" w:color="auto"/>
        <w:right w:val="none" w:sz="0" w:space="0" w:color="auto"/>
      </w:divBdr>
    </w:div>
    <w:div w:id="1254777417">
      <w:bodyDiv w:val="1"/>
      <w:marLeft w:val="0"/>
      <w:marRight w:val="0"/>
      <w:marTop w:val="0"/>
      <w:marBottom w:val="0"/>
      <w:divBdr>
        <w:top w:val="none" w:sz="0" w:space="0" w:color="auto"/>
        <w:left w:val="none" w:sz="0" w:space="0" w:color="auto"/>
        <w:bottom w:val="none" w:sz="0" w:space="0" w:color="auto"/>
        <w:right w:val="none" w:sz="0" w:space="0" w:color="auto"/>
      </w:divBdr>
    </w:div>
    <w:div w:id="1256402857">
      <w:bodyDiv w:val="1"/>
      <w:marLeft w:val="0"/>
      <w:marRight w:val="0"/>
      <w:marTop w:val="0"/>
      <w:marBottom w:val="0"/>
      <w:divBdr>
        <w:top w:val="none" w:sz="0" w:space="0" w:color="auto"/>
        <w:left w:val="none" w:sz="0" w:space="0" w:color="auto"/>
        <w:bottom w:val="none" w:sz="0" w:space="0" w:color="auto"/>
        <w:right w:val="none" w:sz="0" w:space="0" w:color="auto"/>
      </w:divBdr>
    </w:div>
    <w:div w:id="1256747817">
      <w:bodyDiv w:val="1"/>
      <w:marLeft w:val="0"/>
      <w:marRight w:val="0"/>
      <w:marTop w:val="0"/>
      <w:marBottom w:val="0"/>
      <w:divBdr>
        <w:top w:val="none" w:sz="0" w:space="0" w:color="auto"/>
        <w:left w:val="none" w:sz="0" w:space="0" w:color="auto"/>
        <w:bottom w:val="none" w:sz="0" w:space="0" w:color="auto"/>
        <w:right w:val="none" w:sz="0" w:space="0" w:color="auto"/>
      </w:divBdr>
    </w:div>
    <w:div w:id="1257518709">
      <w:bodyDiv w:val="1"/>
      <w:marLeft w:val="0"/>
      <w:marRight w:val="0"/>
      <w:marTop w:val="0"/>
      <w:marBottom w:val="0"/>
      <w:divBdr>
        <w:top w:val="none" w:sz="0" w:space="0" w:color="auto"/>
        <w:left w:val="none" w:sz="0" w:space="0" w:color="auto"/>
        <w:bottom w:val="none" w:sz="0" w:space="0" w:color="auto"/>
        <w:right w:val="none" w:sz="0" w:space="0" w:color="auto"/>
      </w:divBdr>
    </w:div>
    <w:div w:id="1257860487">
      <w:bodyDiv w:val="1"/>
      <w:marLeft w:val="0"/>
      <w:marRight w:val="0"/>
      <w:marTop w:val="0"/>
      <w:marBottom w:val="0"/>
      <w:divBdr>
        <w:top w:val="none" w:sz="0" w:space="0" w:color="auto"/>
        <w:left w:val="none" w:sz="0" w:space="0" w:color="auto"/>
        <w:bottom w:val="none" w:sz="0" w:space="0" w:color="auto"/>
        <w:right w:val="none" w:sz="0" w:space="0" w:color="auto"/>
      </w:divBdr>
    </w:div>
    <w:div w:id="1258101950">
      <w:bodyDiv w:val="1"/>
      <w:marLeft w:val="0"/>
      <w:marRight w:val="0"/>
      <w:marTop w:val="0"/>
      <w:marBottom w:val="0"/>
      <w:divBdr>
        <w:top w:val="none" w:sz="0" w:space="0" w:color="auto"/>
        <w:left w:val="none" w:sz="0" w:space="0" w:color="auto"/>
        <w:bottom w:val="none" w:sz="0" w:space="0" w:color="auto"/>
        <w:right w:val="none" w:sz="0" w:space="0" w:color="auto"/>
      </w:divBdr>
    </w:div>
    <w:div w:id="1258831151">
      <w:bodyDiv w:val="1"/>
      <w:marLeft w:val="0"/>
      <w:marRight w:val="0"/>
      <w:marTop w:val="0"/>
      <w:marBottom w:val="0"/>
      <w:divBdr>
        <w:top w:val="none" w:sz="0" w:space="0" w:color="auto"/>
        <w:left w:val="none" w:sz="0" w:space="0" w:color="auto"/>
        <w:bottom w:val="none" w:sz="0" w:space="0" w:color="auto"/>
        <w:right w:val="none" w:sz="0" w:space="0" w:color="auto"/>
      </w:divBdr>
    </w:div>
    <w:div w:id="1264340185">
      <w:bodyDiv w:val="1"/>
      <w:marLeft w:val="0"/>
      <w:marRight w:val="0"/>
      <w:marTop w:val="0"/>
      <w:marBottom w:val="0"/>
      <w:divBdr>
        <w:top w:val="none" w:sz="0" w:space="0" w:color="auto"/>
        <w:left w:val="none" w:sz="0" w:space="0" w:color="auto"/>
        <w:bottom w:val="none" w:sz="0" w:space="0" w:color="auto"/>
        <w:right w:val="none" w:sz="0" w:space="0" w:color="auto"/>
      </w:divBdr>
    </w:div>
    <w:div w:id="1264531076">
      <w:bodyDiv w:val="1"/>
      <w:marLeft w:val="0"/>
      <w:marRight w:val="0"/>
      <w:marTop w:val="0"/>
      <w:marBottom w:val="0"/>
      <w:divBdr>
        <w:top w:val="none" w:sz="0" w:space="0" w:color="auto"/>
        <w:left w:val="none" w:sz="0" w:space="0" w:color="auto"/>
        <w:bottom w:val="none" w:sz="0" w:space="0" w:color="auto"/>
        <w:right w:val="none" w:sz="0" w:space="0" w:color="auto"/>
      </w:divBdr>
    </w:div>
    <w:div w:id="1264805232">
      <w:bodyDiv w:val="1"/>
      <w:marLeft w:val="0"/>
      <w:marRight w:val="0"/>
      <w:marTop w:val="0"/>
      <w:marBottom w:val="0"/>
      <w:divBdr>
        <w:top w:val="none" w:sz="0" w:space="0" w:color="auto"/>
        <w:left w:val="none" w:sz="0" w:space="0" w:color="auto"/>
        <w:bottom w:val="none" w:sz="0" w:space="0" w:color="auto"/>
        <w:right w:val="none" w:sz="0" w:space="0" w:color="auto"/>
      </w:divBdr>
    </w:div>
    <w:div w:id="1265461148">
      <w:bodyDiv w:val="1"/>
      <w:marLeft w:val="0"/>
      <w:marRight w:val="0"/>
      <w:marTop w:val="0"/>
      <w:marBottom w:val="0"/>
      <w:divBdr>
        <w:top w:val="none" w:sz="0" w:space="0" w:color="auto"/>
        <w:left w:val="none" w:sz="0" w:space="0" w:color="auto"/>
        <w:bottom w:val="none" w:sz="0" w:space="0" w:color="auto"/>
        <w:right w:val="none" w:sz="0" w:space="0" w:color="auto"/>
      </w:divBdr>
    </w:div>
    <w:div w:id="1266425174">
      <w:bodyDiv w:val="1"/>
      <w:marLeft w:val="0"/>
      <w:marRight w:val="0"/>
      <w:marTop w:val="0"/>
      <w:marBottom w:val="0"/>
      <w:divBdr>
        <w:top w:val="none" w:sz="0" w:space="0" w:color="auto"/>
        <w:left w:val="none" w:sz="0" w:space="0" w:color="auto"/>
        <w:bottom w:val="none" w:sz="0" w:space="0" w:color="auto"/>
        <w:right w:val="none" w:sz="0" w:space="0" w:color="auto"/>
      </w:divBdr>
    </w:div>
    <w:div w:id="1267663791">
      <w:bodyDiv w:val="1"/>
      <w:marLeft w:val="0"/>
      <w:marRight w:val="0"/>
      <w:marTop w:val="0"/>
      <w:marBottom w:val="0"/>
      <w:divBdr>
        <w:top w:val="none" w:sz="0" w:space="0" w:color="auto"/>
        <w:left w:val="none" w:sz="0" w:space="0" w:color="auto"/>
        <w:bottom w:val="none" w:sz="0" w:space="0" w:color="auto"/>
        <w:right w:val="none" w:sz="0" w:space="0" w:color="auto"/>
      </w:divBdr>
    </w:div>
    <w:div w:id="1268076546">
      <w:bodyDiv w:val="1"/>
      <w:marLeft w:val="0"/>
      <w:marRight w:val="0"/>
      <w:marTop w:val="0"/>
      <w:marBottom w:val="0"/>
      <w:divBdr>
        <w:top w:val="none" w:sz="0" w:space="0" w:color="auto"/>
        <w:left w:val="none" w:sz="0" w:space="0" w:color="auto"/>
        <w:bottom w:val="none" w:sz="0" w:space="0" w:color="auto"/>
        <w:right w:val="none" w:sz="0" w:space="0" w:color="auto"/>
      </w:divBdr>
    </w:div>
    <w:div w:id="1268319256">
      <w:bodyDiv w:val="1"/>
      <w:marLeft w:val="0"/>
      <w:marRight w:val="0"/>
      <w:marTop w:val="0"/>
      <w:marBottom w:val="0"/>
      <w:divBdr>
        <w:top w:val="none" w:sz="0" w:space="0" w:color="auto"/>
        <w:left w:val="none" w:sz="0" w:space="0" w:color="auto"/>
        <w:bottom w:val="none" w:sz="0" w:space="0" w:color="auto"/>
        <w:right w:val="none" w:sz="0" w:space="0" w:color="auto"/>
      </w:divBdr>
    </w:div>
    <w:div w:id="1269123166">
      <w:bodyDiv w:val="1"/>
      <w:marLeft w:val="0"/>
      <w:marRight w:val="0"/>
      <w:marTop w:val="0"/>
      <w:marBottom w:val="0"/>
      <w:divBdr>
        <w:top w:val="none" w:sz="0" w:space="0" w:color="auto"/>
        <w:left w:val="none" w:sz="0" w:space="0" w:color="auto"/>
        <w:bottom w:val="none" w:sz="0" w:space="0" w:color="auto"/>
        <w:right w:val="none" w:sz="0" w:space="0" w:color="auto"/>
      </w:divBdr>
    </w:div>
    <w:div w:id="1269392633">
      <w:bodyDiv w:val="1"/>
      <w:marLeft w:val="0"/>
      <w:marRight w:val="0"/>
      <w:marTop w:val="0"/>
      <w:marBottom w:val="0"/>
      <w:divBdr>
        <w:top w:val="none" w:sz="0" w:space="0" w:color="auto"/>
        <w:left w:val="none" w:sz="0" w:space="0" w:color="auto"/>
        <w:bottom w:val="none" w:sz="0" w:space="0" w:color="auto"/>
        <w:right w:val="none" w:sz="0" w:space="0" w:color="auto"/>
      </w:divBdr>
    </w:div>
    <w:div w:id="1271358325">
      <w:bodyDiv w:val="1"/>
      <w:marLeft w:val="0"/>
      <w:marRight w:val="0"/>
      <w:marTop w:val="0"/>
      <w:marBottom w:val="0"/>
      <w:divBdr>
        <w:top w:val="none" w:sz="0" w:space="0" w:color="auto"/>
        <w:left w:val="none" w:sz="0" w:space="0" w:color="auto"/>
        <w:bottom w:val="none" w:sz="0" w:space="0" w:color="auto"/>
        <w:right w:val="none" w:sz="0" w:space="0" w:color="auto"/>
      </w:divBdr>
    </w:div>
    <w:div w:id="1273783723">
      <w:bodyDiv w:val="1"/>
      <w:marLeft w:val="0"/>
      <w:marRight w:val="0"/>
      <w:marTop w:val="0"/>
      <w:marBottom w:val="0"/>
      <w:divBdr>
        <w:top w:val="none" w:sz="0" w:space="0" w:color="auto"/>
        <w:left w:val="none" w:sz="0" w:space="0" w:color="auto"/>
        <w:bottom w:val="none" w:sz="0" w:space="0" w:color="auto"/>
        <w:right w:val="none" w:sz="0" w:space="0" w:color="auto"/>
      </w:divBdr>
    </w:div>
    <w:div w:id="1275285120">
      <w:bodyDiv w:val="1"/>
      <w:marLeft w:val="0"/>
      <w:marRight w:val="0"/>
      <w:marTop w:val="0"/>
      <w:marBottom w:val="0"/>
      <w:divBdr>
        <w:top w:val="none" w:sz="0" w:space="0" w:color="auto"/>
        <w:left w:val="none" w:sz="0" w:space="0" w:color="auto"/>
        <w:bottom w:val="none" w:sz="0" w:space="0" w:color="auto"/>
        <w:right w:val="none" w:sz="0" w:space="0" w:color="auto"/>
      </w:divBdr>
    </w:div>
    <w:div w:id="1276136794">
      <w:bodyDiv w:val="1"/>
      <w:marLeft w:val="0"/>
      <w:marRight w:val="0"/>
      <w:marTop w:val="0"/>
      <w:marBottom w:val="0"/>
      <w:divBdr>
        <w:top w:val="none" w:sz="0" w:space="0" w:color="auto"/>
        <w:left w:val="none" w:sz="0" w:space="0" w:color="auto"/>
        <w:bottom w:val="none" w:sz="0" w:space="0" w:color="auto"/>
        <w:right w:val="none" w:sz="0" w:space="0" w:color="auto"/>
      </w:divBdr>
    </w:div>
    <w:div w:id="1277055290">
      <w:bodyDiv w:val="1"/>
      <w:marLeft w:val="0"/>
      <w:marRight w:val="0"/>
      <w:marTop w:val="0"/>
      <w:marBottom w:val="0"/>
      <w:divBdr>
        <w:top w:val="none" w:sz="0" w:space="0" w:color="auto"/>
        <w:left w:val="none" w:sz="0" w:space="0" w:color="auto"/>
        <w:bottom w:val="none" w:sz="0" w:space="0" w:color="auto"/>
        <w:right w:val="none" w:sz="0" w:space="0" w:color="auto"/>
      </w:divBdr>
    </w:div>
    <w:div w:id="1277253706">
      <w:bodyDiv w:val="1"/>
      <w:marLeft w:val="0"/>
      <w:marRight w:val="0"/>
      <w:marTop w:val="0"/>
      <w:marBottom w:val="0"/>
      <w:divBdr>
        <w:top w:val="none" w:sz="0" w:space="0" w:color="auto"/>
        <w:left w:val="none" w:sz="0" w:space="0" w:color="auto"/>
        <w:bottom w:val="none" w:sz="0" w:space="0" w:color="auto"/>
        <w:right w:val="none" w:sz="0" w:space="0" w:color="auto"/>
      </w:divBdr>
    </w:div>
    <w:div w:id="1280337441">
      <w:bodyDiv w:val="1"/>
      <w:marLeft w:val="0"/>
      <w:marRight w:val="0"/>
      <w:marTop w:val="0"/>
      <w:marBottom w:val="0"/>
      <w:divBdr>
        <w:top w:val="none" w:sz="0" w:space="0" w:color="auto"/>
        <w:left w:val="none" w:sz="0" w:space="0" w:color="auto"/>
        <w:bottom w:val="none" w:sz="0" w:space="0" w:color="auto"/>
        <w:right w:val="none" w:sz="0" w:space="0" w:color="auto"/>
      </w:divBdr>
    </w:div>
    <w:div w:id="1281301406">
      <w:bodyDiv w:val="1"/>
      <w:marLeft w:val="0"/>
      <w:marRight w:val="0"/>
      <w:marTop w:val="0"/>
      <w:marBottom w:val="0"/>
      <w:divBdr>
        <w:top w:val="none" w:sz="0" w:space="0" w:color="auto"/>
        <w:left w:val="none" w:sz="0" w:space="0" w:color="auto"/>
        <w:bottom w:val="none" w:sz="0" w:space="0" w:color="auto"/>
        <w:right w:val="none" w:sz="0" w:space="0" w:color="auto"/>
      </w:divBdr>
    </w:div>
    <w:div w:id="1283734556">
      <w:bodyDiv w:val="1"/>
      <w:marLeft w:val="0"/>
      <w:marRight w:val="0"/>
      <w:marTop w:val="0"/>
      <w:marBottom w:val="0"/>
      <w:divBdr>
        <w:top w:val="none" w:sz="0" w:space="0" w:color="auto"/>
        <w:left w:val="none" w:sz="0" w:space="0" w:color="auto"/>
        <w:bottom w:val="none" w:sz="0" w:space="0" w:color="auto"/>
        <w:right w:val="none" w:sz="0" w:space="0" w:color="auto"/>
      </w:divBdr>
    </w:div>
    <w:div w:id="1291281493">
      <w:bodyDiv w:val="1"/>
      <w:marLeft w:val="0"/>
      <w:marRight w:val="0"/>
      <w:marTop w:val="0"/>
      <w:marBottom w:val="0"/>
      <w:divBdr>
        <w:top w:val="none" w:sz="0" w:space="0" w:color="auto"/>
        <w:left w:val="none" w:sz="0" w:space="0" w:color="auto"/>
        <w:bottom w:val="none" w:sz="0" w:space="0" w:color="auto"/>
        <w:right w:val="none" w:sz="0" w:space="0" w:color="auto"/>
      </w:divBdr>
    </w:div>
    <w:div w:id="1292201586">
      <w:bodyDiv w:val="1"/>
      <w:marLeft w:val="0"/>
      <w:marRight w:val="0"/>
      <w:marTop w:val="0"/>
      <w:marBottom w:val="0"/>
      <w:divBdr>
        <w:top w:val="none" w:sz="0" w:space="0" w:color="auto"/>
        <w:left w:val="none" w:sz="0" w:space="0" w:color="auto"/>
        <w:bottom w:val="none" w:sz="0" w:space="0" w:color="auto"/>
        <w:right w:val="none" w:sz="0" w:space="0" w:color="auto"/>
      </w:divBdr>
    </w:div>
    <w:div w:id="1292635940">
      <w:bodyDiv w:val="1"/>
      <w:marLeft w:val="0"/>
      <w:marRight w:val="0"/>
      <w:marTop w:val="0"/>
      <w:marBottom w:val="0"/>
      <w:divBdr>
        <w:top w:val="none" w:sz="0" w:space="0" w:color="auto"/>
        <w:left w:val="none" w:sz="0" w:space="0" w:color="auto"/>
        <w:bottom w:val="none" w:sz="0" w:space="0" w:color="auto"/>
        <w:right w:val="none" w:sz="0" w:space="0" w:color="auto"/>
      </w:divBdr>
    </w:div>
    <w:div w:id="1293825339">
      <w:bodyDiv w:val="1"/>
      <w:marLeft w:val="0"/>
      <w:marRight w:val="0"/>
      <w:marTop w:val="0"/>
      <w:marBottom w:val="0"/>
      <w:divBdr>
        <w:top w:val="none" w:sz="0" w:space="0" w:color="auto"/>
        <w:left w:val="none" w:sz="0" w:space="0" w:color="auto"/>
        <w:bottom w:val="none" w:sz="0" w:space="0" w:color="auto"/>
        <w:right w:val="none" w:sz="0" w:space="0" w:color="auto"/>
      </w:divBdr>
    </w:div>
    <w:div w:id="1298530915">
      <w:bodyDiv w:val="1"/>
      <w:marLeft w:val="0"/>
      <w:marRight w:val="0"/>
      <w:marTop w:val="0"/>
      <w:marBottom w:val="0"/>
      <w:divBdr>
        <w:top w:val="none" w:sz="0" w:space="0" w:color="auto"/>
        <w:left w:val="none" w:sz="0" w:space="0" w:color="auto"/>
        <w:bottom w:val="none" w:sz="0" w:space="0" w:color="auto"/>
        <w:right w:val="none" w:sz="0" w:space="0" w:color="auto"/>
      </w:divBdr>
    </w:div>
    <w:div w:id="1302467929">
      <w:bodyDiv w:val="1"/>
      <w:marLeft w:val="0"/>
      <w:marRight w:val="0"/>
      <w:marTop w:val="0"/>
      <w:marBottom w:val="0"/>
      <w:divBdr>
        <w:top w:val="none" w:sz="0" w:space="0" w:color="auto"/>
        <w:left w:val="none" w:sz="0" w:space="0" w:color="auto"/>
        <w:bottom w:val="none" w:sz="0" w:space="0" w:color="auto"/>
        <w:right w:val="none" w:sz="0" w:space="0" w:color="auto"/>
      </w:divBdr>
    </w:div>
    <w:div w:id="1303852819">
      <w:bodyDiv w:val="1"/>
      <w:marLeft w:val="0"/>
      <w:marRight w:val="0"/>
      <w:marTop w:val="0"/>
      <w:marBottom w:val="0"/>
      <w:divBdr>
        <w:top w:val="none" w:sz="0" w:space="0" w:color="auto"/>
        <w:left w:val="none" w:sz="0" w:space="0" w:color="auto"/>
        <w:bottom w:val="none" w:sz="0" w:space="0" w:color="auto"/>
        <w:right w:val="none" w:sz="0" w:space="0" w:color="auto"/>
      </w:divBdr>
    </w:div>
    <w:div w:id="1304114384">
      <w:bodyDiv w:val="1"/>
      <w:marLeft w:val="0"/>
      <w:marRight w:val="0"/>
      <w:marTop w:val="0"/>
      <w:marBottom w:val="0"/>
      <w:divBdr>
        <w:top w:val="none" w:sz="0" w:space="0" w:color="auto"/>
        <w:left w:val="none" w:sz="0" w:space="0" w:color="auto"/>
        <w:bottom w:val="none" w:sz="0" w:space="0" w:color="auto"/>
        <w:right w:val="none" w:sz="0" w:space="0" w:color="auto"/>
      </w:divBdr>
    </w:div>
    <w:div w:id="1305506521">
      <w:bodyDiv w:val="1"/>
      <w:marLeft w:val="0"/>
      <w:marRight w:val="0"/>
      <w:marTop w:val="0"/>
      <w:marBottom w:val="0"/>
      <w:divBdr>
        <w:top w:val="none" w:sz="0" w:space="0" w:color="auto"/>
        <w:left w:val="none" w:sz="0" w:space="0" w:color="auto"/>
        <w:bottom w:val="none" w:sz="0" w:space="0" w:color="auto"/>
        <w:right w:val="none" w:sz="0" w:space="0" w:color="auto"/>
      </w:divBdr>
    </w:div>
    <w:div w:id="1306469076">
      <w:bodyDiv w:val="1"/>
      <w:marLeft w:val="0"/>
      <w:marRight w:val="0"/>
      <w:marTop w:val="0"/>
      <w:marBottom w:val="0"/>
      <w:divBdr>
        <w:top w:val="none" w:sz="0" w:space="0" w:color="auto"/>
        <w:left w:val="none" w:sz="0" w:space="0" w:color="auto"/>
        <w:bottom w:val="none" w:sz="0" w:space="0" w:color="auto"/>
        <w:right w:val="none" w:sz="0" w:space="0" w:color="auto"/>
      </w:divBdr>
    </w:div>
    <w:div w:id="1311639170">
      <w:bodyDiv w:val="1"/>
      <w:marLeft w:val="0"/>
      <w:marRight w:val="0"/>
      <w:marTop w:val="0"/>
      <w:marBottom w:val="0"/>
      <w:divBdr>
        <w:top w:val="none" w:sz="0" w:space="0" w:color="auto"/>
        <w:left w:val="none" w:sz="0" w:space="0" w:color="auto"/>
        <w:bottom w:val="none" w:sz="0" w:space="0" w:color="auto"/>
        <w:right w:val="none" w:sz="0" w:space="0" w:color="auto"/>
      </w:divBdr>
    </w:div>
    <w:div w:id="1311712609">
      <w:bodyDiv w:val="1"/>
      <w:marLeft w:val="0"/>
      <w:marRight w:val="0"/>
      <w:marTop w:val="0"/>
      <w:marBottom w:val="0"/>
      <w:divBdr>
        <w:top w:val="none" w:sz="0" w:space="0" w:color="auto"/>
        <w:left w:val="none" w:sz="0" w:space="0" w:color="auto"/>
        <w:bottom w:val="none" w:sz="0" w:space="0" w:color="auto"/>
        <w:right w:val="none" w:sz="0" w:space="0" w:color="auto"/>
      </w:divBdr>
    </w:div>
    <w:div w:id="1313607071">
      <w:bodyDiv w:val="1"/>
      <w:marLeft w:val="0"/>
      <w:marRight w:val="0"/>
      <w:marTop w:val="0"/>
      <w:marBottom w:val="0"/>
      <w:divBdr>
        <w:top w:val="none" w:sz="0" w:space="0" w:color="auto"/>
        <w:left w:val="none" w:sz="0" w:space="0" w:color="auto"/>
        <w:bottom w:val="none" w:sz="0" w:space="0" w:color="auto"/>
        <w:right w:val="none" w:sz="0" w:space="0" w:color="auto"/>
      </w:divBdr>
    </w:div>
    <w:div w:id="1316445723">
      <w:bodyDiv w:val="1"/>
      <w:marLeft w:val="0"/>
      <w:marRight w:val="0"/>
      <w:marTop w:val="0"/>
      <w:marBottom w:val="0"/>
      <w:divBdr>
        <w:top w:val="none" w:sz="0" w:space="0" w:color="auto"/>
        <w:left w:val="none" w:sz="0" w:space="0" w:color="auto"/>
        <w:bottom w:val="none" w:sz="0" w:space="0" w:color="auto"/>
        <w:right w:val="none" w:sz="0" w:space="0" w:color="auto"/>
      </w:divBdr>
    </w:div>
    <w:div w:id="1317302209">
      <w:bodyDiv w:val="1"/>
      <w:marLeft w:val="0"/>
      <w:marRight w:val="0"/>
      <w:marTop w:val="0"/>
      <w:marBottom w:val="0"/>
      <w:divBdr>
        <w:top w:val="none" w:sz="0" w:space="0" w:color="auto"/>
        <w:left w:val="none" w:sz="0" w:space="0" w:color="auto"/>
        <w:bottom w:val="none" w:sz="0" w:space="0" w:color="auto"/>
        <w:right w:val="none" w:sz="0" w:space="0" w:color="auto"/>
      </w:divBdr>
    </w:div>
    <w:div w:id="1318418056">
      <w:bodyDiv w:val="1"/>
      <w:marLeft w:val="0"/>
      <w:marRight w:val="0"/>
      <w:marTop w:val="0"/>
      <w:marBottom w:val="0"/>
      <w:divBdr>
        <w:top w:val="none" w:sz="0" w:space="0" w:color="auto"/>
        <w:left w:val="none" w:sz="0" w:space="0" w:color="auto"/>
        <w:bottom w:val="none" w:sz="0" w:space="0" w:color="auto"/>
        <w:right w:val="none" w:sz="0" w:space="0" w:color="auto"/>
      </w:divBdr>
    </w:div>
    <w:div w:id="1321158786">
      <w:bodyDiv w:val="1"/>
      <w:marLeft w:val="0"/>
      <w:marRight w:val="0"/>
      <w:marTop w:val="0"/>
      <w:marBottom w:val="0"/>
      <w:divBdr>
        <w:top w:val="none" w:sz="0" w:space="0" w:color="auto"/>
        <w:left w:val="none" w:sz="0" w:space="0" w:color="auto"/>
        <w:bottom w:val="none" w:sz="0" w:space="0" w:color="auto"/>
        <w:right w:val="none" w:sz="0" w:space="0" w:color="auto"/>
      </w:divBdr>
    </w:div>
    <w:div w:id="1321234189">
      <w:bodyDiv w:val="1"/>
      <w:marLeft w:val="0"/>
      <w:marRight w:val="0"/>
      <w:marTop w:val="0"/>
      <w:marBottom w:val="0"/>
      <w:divBdr>
        <w:top w:val="none" w:sz="0" w:space="0" w:color="auto"/>
        <w:left w:val="none" w:sz="0" w:space="0" w:color="auto"/>
        <w:bottom w:val="none" w:sz="0" w:space="0" w:color="auto"/>
        <w:right w:val="none" w:sz="0" w:space="0" w:color="auto"/>
      </w:divBdr>
    </w:div>
    <w:div w:id="1322076306">
      <w:bodyDiv w:val="1"/>
      <w:marLeft w:val="0"/>
      <w:marRight w:val="0"/>
      <w:marTop w:val="0"/>
      <w:marBottom w:val="0"/>
      <w:divBdr>
        <w:top w:val="none" w:sz="0" w:space="0" w:color="auto"/>
        <w:left w:val="none" w:sz="0" w:space="0" w:color="auto"/>
        <w:bottom w:val="none" w:sz="0" w:space="0" w:color="auto"/>
        <w:right w:val="none" w:sz="0" w:space="0" w:color="auto"/>
      </w:divBdr>
    </w:div>
    <w:div w:id="1324432883">
      <w:bodyDiv w:val="1"/>
      <w:marLeft w:val="0"/>
      <w:marRight w:val="0"/>
      <w:marTop w:val="0"/>
      <w:marBottom w:val="0"/>
      <w:divBdr>
        <w:top w:val="none" w:sz="0" w:space="0" w:color="auto"/>
        <w:left w:val="none" w:sz="0" w:space="0" w:color="auto"/>
        <w:bottom w:val="none" w:sz="0" w:space="0" w:color="auto"/>
        <w:right w:val="none" w:sz="0" w:space="0" w:color="auto"/>
      </w:divBdr>
    </w:div>
    <w:div w:id="1325662693">
      <w:bodyDiv w:val="1"/>
      <w:marLeft w:val="0"/>
      <w:marRight w:val="0"/>
      <w:marTop w:val="0"/>
      <w:marBottom w:val="0"/>
      <w:divBdr>
        <w:top w:val="none" w:sz="0" w:space="0" w:color="auto"/>
        <w:left w:val="none" w:sz="0" w:space="0" w:color="auto"/>
        <w:bottom w:val="none" w:sz="0" w:space="0" w:color="auto"/>
        <w:right w:val="none" w:sz="0" w:space="0" w:color="auto"/>
      </w:divBdr>
    </w:div>
    <w:div w:id="1327589136">
      <w:bodyDiv w:val="1"/>
      <w:marLeft w:val="0"/>
      <w:marRight w:val="0"/>
      <w:marTop w:val="0"/>
      <w:marBottom w:val="0"/>
      <w:divBdr>
        <w:top w:val="none" w:sz="0" w:space="0" w:color="auto"/>
        <w:left w:val="none" w:sz="0" w:space="0" w:color="auto"/>
        <w:bottom w:val="none" w:sz="0" w:space="0" w:color="auto"/>
        <w:right w:val="none" w:sz="0" w:space="0" w:color="auto"/>
      </w:divBdr>
    </w:div>
    <w:div w:id="1327632662">
      <w:bodyDiv w:val="1"/>
      <w:marLeft w:val="0"/>
      <w:marRight w:val="0"/>
      <w:marTop w:val="0"/>
      <w:marBottom w:val="0"/>
      <w:divBdr>
        <w:top w:val="none" w:sz="0" w:space="0" w:color="auto"/>
        <w:left w:val="none" w:sz="0" w:space="0" w:color="auto"/>
        <w:bottom w:val="none" w:sz="0" w:space="0" w:color="auto"/>
        <w:right w:val="none" w:sz="0" w:space="0" w:color="auto"/>
      </w:divBdr>
    </w:div>
    <w:div w:id="1328629046">
      <w:bodyDiv w:val="1"/>
      <w:marLeft w:val="0"/>
      <w:marRight w:val="0"/>
      <w:marTop w:val="0"/>
      <w:marBottom w:val="0"/>
      <w:divBdr>
        <w:top w:val="none" w:sz="0" w:space="0" w:color="auto"/>
        <w:left w:val="none" w:sz="0" w:space="0" w:color="auto"/>
        <w:bottom w:val="none" w:sz="0" w:space="0" w:color="auto"/>
        <w:right w:val="none" w:sz="0" w:space="0" w:color="auto"/>
      </w:divBdr>
    </w:div>
    <w:div w:id="1333534036">
      <w:bodyDiv w:val="1"/>
      <w:marLeft w:val="0"/>
      <w:marRight w:val="0"/>
      <w:marTop w:val="0"/>
      <w:marBottom w:val="0"/>
      <w:divBdr>
        <w:top w:val="none" w:sz="0" w:space="0" w:color="auto"/>
        <w:left w:val="none" w:sz="0" w:space="0" w:color="auto"/>
        <w:bottom w:val="none" w:sz="0" w:space="0" w:color="auto"/>
        <w:right w:val="none" w:sz="0" w:space="0" w:color="auto"/>
      </w:divBdr>
    </w:div>
    <w:div w:id="1336374314">
      <w:bodyDiv w:val="1"/>
      <w:marLeft w:val="0"/>
      <w:marRight w:val="0"/>
      <w:marTop w:val="0"/>
      <w:marBottom w:val="0"/>
      <w:divBdr>
        <w:top w:val="none" w:sz="0" w:space="0" w:color="auto"/>
        <w:left w:val="none" w:sz="0" w:space="0" w:color="auto"/>
        <w:bottom w:val="none" w:sz="0" w:space="0" w:color="auto"/>
        <w:right w:val="none" w:sz="0" w:space="0" w:color="auto"/>
      </w:divBdr>
    </w:div>
    <w:div w:id="1336493128">
      <w:bodyDiv w:val="1"/>
      <w:marLeft w:val="0"/>
      <w:marRight w:val="0"/>
      <w:marTop w:val="0"/>
      <w:marBottom w:val="0"/>
      <w:divBdr>
        <w:top w:val="none" w:sz="0" w:space="0" w:color="auto"/>
        <w:left w:val="none" w:sz="0" w:space="0" w:color="auto"/>
        <w:bottom w:val="none" w:sz="0" w:space="0" w:color="auto"/>
        <w:right w:val="none" w:sz="0" w:space="0" w:color="auto"/>
      </w:divBdr>
    </w:div>
    <w:div w:id="1336568269">
      <w:bodyDiv w:val="1"/>
      <w:marLeft w:val="0"/>
      <w:marRight w:val="0"/>
      <w:marTop w:val="0"/>
      <w:marBottom w:val="0"/>
      <w:divBdr>
        <w:top w:val="none" w:sz="0" w:space="0" w:color="auto"/>
        <w:left w:val="none" w:sz="0" w:space="0" w:color="auto"/>
        <w:bottom w:val="none" w:sz="0" w:space="0" w:color="auto"/>
        <w:right w:val="none" w:sz="0" w:space="0" w:color="auto"/>
      </w:divBdr>
    </w:div>
    <w:div w:id="1336882727">
      <w:bodyDiv w:val="1"/>
      <w:marLeft w:val="0"/>
      <w:marRight w:val="0"/>
      <w:marTop w:val="0"/>
      <w:marBottom w:val="0"/>
      <w:divBdr>
        <w:top w:val="none" w:sz="0" w:space="0" w:color="auto"/>
        <w:left w:val="none" w:sz="0" w:space="0" w:color="auto"/>
        <w:bottom w:val="none" w:sz="0" w:space="0" w:color="auto"/>
        <w:right w:val="none" w:sz="0" w:space="0" w:color="auto"/>
      </w:divBdr>
    </w:div>
    <w:div w:id="1336955638">
      <w:bodyDiv w:val="1"/>
      <w:marLeft w:val="0"/>
      <w:marRight w:val="0"/>
      <w:marTop w:val="0"/>
      <w:marBottom w:val="0"/>
      <w:divBdr>
        <w:top w:val="none" w:sz="0" w:space="0" w:color="auto"/>
        <w:left w:val="none" w:sz="0" w:space="0" w:color="auto"/>
        <w:bottom w:val="none" w:sz="0" w:space="0" w:color="auto"/>
        <w:right w:val="none" w:sz="0" w:space="0" w:color="auto"/>
      </w:divBdr>
    </w:div>
    <w:div w:id="1338077222">
      <w:bodyDiv w:val="1"/>
      <w:marLeft w:val="0"/>
      <w:marRight w:val="0"/>
      <w:marTop w:val="0"/>
      <w:marBottom w:val="0"/>
      <w:divBdr>
        <w:top w:val="none" w:sz="0" w:space="0" w:color="auto"/>
        <w:left w:val="none" w:sz="0" w:space="0" w:color="auto"/>
        <w:bottom w:val="none" w:sz="0" w:space="0" w:color="auto"/>
        <w:right w:val="none" w:sz="0" w:space="0" w:color="auto"/>
      </w:divBdr>
    </w:div>
    <w:div w:id="1338264014">
      <w:bodyDiv w:val="1"/>
      <w:marLeft w:val="0"/>
      <w:marRight w:val="0"/>
      <w:marTop w:val="0"/>
      <w:marBottom w:val="0"/>
      <w:divBdr>
        <w:top w:val="none" w:sz="0" w:space="0" w:color="auto"/>
        <w:left w:val="none" w:sz="0" w:space="0" w:color="auto"/>
        <w:bottom w:val="none" w:sz="0" w:space="0" w:color="auto"/>
        <w:right w:val="none" w:sz="0" w:space="0" w:color="auto"/>
      </w:divBdr>
    </w:div>
    <w:div w:id="1339621888">
      <w:bodyDiv w:val="1"/>
      <w:marLeft w:val="0"/>
      <w:marRight w:val="0"/>
      <w:marTop w:val="0"/>
      <w:marBottom w:val="0"/>
      <w:divBdr>
        <w:top w:val="none" w:sz="0" w:space="0" w:color="auto"/>
        <w:left w:val="none" w:sz="0" w:space="0" w:color="auto"/>
        <w:bottom w:val="none" w:sz="0" w:space="0" w:color="auto"/>
        <w:right w:val="none" w:sz="0" w:space="0" w:color="auto"/>
      </w:divBdr>
    </w:div>
    <w:div w:id="1342078658">
      <w:bodyDiv w:val="1"/>
      <w:marLeft w:val="0"/>
      <w:marRight w:val="0"/>
      <w:marTop w:val="0"/>
      <w:marBottom w:val="0"/>
      <w:divBdr>
        <w:top w:val="none" w:sz="0" w:space="0" w:color="auto"/>
        <w:left w:val="none" w:sz="0" w:space="0" w:color="auto"/>
        <w:bottom w:val="none" w:sz="0" w:space="0" w:color="auto"/>
        <w:right w:val="none" w:sz="0" w:space="0" w:color="auto"/>
      </w:divBdr>
    </w:div>
    <w:div w:id="1345132020">
      <w:bodyDiv w:val="1"/>
      <w:marLeft w:val="0"/>
      <w:marRight w:val="0"/>
      <w:marTop w:val="0"/>
      <w:marBottom w:val="0"/>
      <w:divBdr>
        <w:top w:val="none" w:sz="0" w:space="0" w:color="auto"/>
        <w:left w:val="none" w:sz="0" w:space="0" w:color="auto"/>
        <w:bottom w:val="none" w:sz="0" w:space="0" w:color="auto"/>
        <w:right w:val="none" w:sz="0" w:space="0" w:color="auto"/>
      </w:divBdr>
    </w:div>
    <w:div w:id="1347637155">
      <w:bodyDiv w:val="1"/>
      <w:marLeft w:val="0"/>
      <w:marRight w:val="0"/>
      <w:marTop w:val="0"/>
      <w:marBottom w:val="0"/>
      <w:divBdr>
        <w:top w:val="none" w:sz="0" w:space="0" w:color="auto"/>
        <w:left w:val="none" w:sz="0" w:space="0" w:color="auto"/>
        <w:bottom w:val="none" w:sz="0" w:space="0" w:color="auto"/>
        <w:right w:val="none" w:sz="0" w:space="0" w:color="auto"/>
      </w:divBdr>
    </w:div>
    <w:div w:id="1350792369">
      <w:bodyDiv w:val="1"/>
      <w:marLeft w:val="0"/>
      <w:marRight w:val="0"/>
      <w:marTop w:val="0"/>
      <w:marBottom w:val="0"/>
      <w:divBdr>
        <w:top w:val="none" w:sz="0" w:space="0" w:color="auto"/>
        <w:left w:val="none" w:sz="0" w:space="0" w:color="auto"/>
        <w:bottom w:val="none" w:sz="0" w:space="0" w:color="auto"/>
        <w:right w:val="none" w:sz="0" w:space="0" w:color="auto"/>
      </w:divBdr>
    </w:div>
    <w:div w:id="1351642087">
      <w:bodyDiv w:val="1"/>
      <w:marLeft w:val="0"/>
      <w:marRight w:val="0"/>
      <w:marTop w:val="0"/>
      <w:marBottom w:val="0"/>
      <w:divBdr>
        <w:top w:val="none" w:sz="0" w:space="0" w:color="auto"/>
        <w:left w:val="none" w:sz="0" w:space="0" w:color="auto"/>
        <w:bottom w:val="none" w:sz="0" w:space="0" w:color="auto"/>
        <w:right w:val="none" w:sz="0" w:space="0" w:color="auto"/>
      </w:divBdr>
      <w:divsChild>
        <w:div w:id="2128312236">
          <w:marLeft w:val="446"/>
          <w:marRight w:val="0"/>
          <w:marTop w:val="0"/>
          <w:marBottom w:val="0"/>
          <w:divBdr>
            <w:top w:val="none" w:sz="0" w:space="0" w:color="auto"/>
            <w:left w:val="none" w:sz="0" w:space="0" w:color="auto"/>
            <w:bottom w:val="none" w:sz="0" w:space="0" w:color="auto"/>
            <w:right w:val="none" w:sz="0" w:space="0" w:color="auto"/>
          </w:divBdr>
        </w:div>
        <w:div w:id="2128818013">
          <w:marLeft w:val="446"/>
          <w:marRight w:val="0"/>
          <w:marTop w:val="0"/>
          <w:marBottom w:val="0"/>
          <w:divBdr>
            <w:top w:val="none" w:sz="0" w:space="0" w:color="auto"/>
            <w:left w:val="none" w:sz="0" w:space="0" w:color="auto"/>
            <w:bottom w:val="none" w:sz="0" w:space="0" w:color="auto"/>
            <w:right w:val="none" w:sz="0" w:space="0" w:color="auto"/>
          </w:divBdr>
        </w:div>
        <w:div w:id="26375851">
          <w:marLeft w:val="446"/>
          <w:marRight w:val="0"/>
          <w:marTop w:val="0"/>
          <w:marBottom w:val="0"/>
          <w:divBdr>
            <w:top w:val="none" w:sz="0" w:space="0" w:color="auto"/>
            <w:left w:val="none" w:sz="0" w:space="0" w:color="auto"/>
            <w:bottom w:val="none" w:sz="0" w:space="0" w:color="auto"/>
            <w:right w:val="none" w:sz="0" w:space="0" w:color="auto"/>
          </w:divBdr>
        </w:div>
        <w:div w:id="1029136514">
          <w:marLeft w:val="446"/>
          <w:marRight w:val="0"/>
          <w:marTop w:val="0"/>
          <w:marBottom w:val="0"/>
          <w:divBdr>
            <w:top w:val="none" w:sz="0" w:space="0" w:color="auto"/>
            <w:left w:val="none" w:sz="0" w:space="0" w:color="auto"/>
            <w:bottom w:val="none" w:sz="0" w:space="0" w:color="auto"/>
            <w:right w:val="none" w:sz="0" w:space="0" w:color="auto"/>
          </w:divBdr>
        </w:div>
        <w:div w:id="1028719103">
          <w:marLeft w:val="446"/>
          <w:marRight w:val="0"/>
          <w:marTop w:val="0"/>
          <w:marBottom w:val="0"/>
          <w:divBdr>
            <w:top w:val="none" w:sz="0" w:space="0" w:color="auto"/>
            <w:left w:val="none" w:sz="0" w:space="0" w:color="auto"/>
            <w:bottom w:val="none" w:sz="0" w:space="0" w:color="auto"/>
            <w:right w:val="none" w:sz="0" w:space="0" w:color="auto"/>
          </w:divBdr>
        </w:div>
        <w:div w:id="913664079">
          <w:marLeft w:val="446"/>
          <w:marRight w:val="0"/>
          <w:marTop w:val="0"/>
          <w:marBottom w:val="0"/>
          <w:divBdr>
            <w:top w:val="none" w:sz="0" w:space="0" w:color="auto"/>
            <w:left w:val="none" w:sz="0" w:space="0" w:color="auto"/>
            <w:bottom w:val="none" w:sz="0" w:space="0" w:color="auto"/>
            <w:right w:val="none" w:sz="0" w:space="0" w:color="auto"/>
          </w:divBdr>
        </w:div>
        <w:div w:id="528959314">
          <w:marLeft w:val="446"/>
          <w:marRight w:val="0"/>
          <w:marTop w:val="0"/>
          <w:marBottom w:val="0"/>
          <w:divBdr>
            <w:top w:val="none" w:sz="0" w:space="0" w:color="auto"/>
            <w:left w:val="none" w:sz="0" w:space="0" w:color="auto"/>
            <w:bottom w:val="none" w:sz="0" w:space="0" w:color="auto"/>
            <w:right w:val="none" w:sz="0" w:space="0" w:color="auto"/>
          </w:divBdr>
        </w:div>
        <w:div w:id="1534877913">
          <w:marLeft w:val="446"/>
          <w:marRight w:val="0"/>
          <w:marTop w:val="0"/>
          <w:marBottom w:val="0"/>
          <w:divBdr>
            <w:top w:val="none" w:sz="0" w:space="0" w:color="auto"/>
            <w:left w:val="none" w:sz="0" w:space="0" w:color="auto"/>
            <w:bottom w:val="none" w:sz="0" w:space="0" w:color="auto"/>
            <w:right w:val="none" w:sz="0" w:space="0" w:color="auto"/>
          </w:divBdr>
        </w:div>
        <w:div w:id="1023436471">
          <w:marLeft w:val="446"/>
          <w:marRight w:val="0"/>
          <w:marTop w:val="0"/>
          <w:marBottom w:val="0"/>
          <w:divBdr>
            <w:top w:val="none" w:sz="0" w:space="0" w:color="auto"/>
            <w:left w:val="none" w:sz="0" w:space="0" w:color="auto"/>
            <w:bottom w:val="none" w:sz="0" w:space="0" w:color="auto"/>
            <w:right w:val="none" w:sz="0" w:space="0" w:color="auto"/>
          </w:divBdr>
        </w:div>
        <w:div w:id="336081499">
          <w:marLeft w:val="446"/>
          <w:marRight w:val="0"/>
          <w:marTop w:val="0"/>
          <w:marBottom w:val="0"/>
          <w:divBdr>
            <w:top w:val="none" w:sz="0" w:space="0" w:color="auto"/>
            <w:left w:val="none" w:sz="0" w:space="0" w:color="auto"/>
            <w:bottom w:val="none" w:sz="0" w:space="0" w:color="auto"/>
            <w:right w:val="none" w:sz="0" w:space="0" w:color="auto"/>
          </w:divBdr>
        </w:div>
        <w:div w:id="2142110789">
          <w:marLeft w:val="446"/>
          <w:marRight w:val="0"/>
          <w:marTop w:val="0"/>
          <w:marBottom w:val="0"/>
          <w:divBdr>
            <w:top w:val="none" w:sz="0" w:space="0" w:color="auto"/>
            <w:left w:val="none" w:sz="0" w:space="0" w:color="auto"/>
            <w:bottom w:val="none" w:sz="0" w:space="0" w:color="auto"/>
            <w:right w:val="none" w:sz="0" w:space="0" w:color="auto"/>
          </w:divBdr>
        </w:div>
        <w:div w:id="612515961">
          <w:marLeft w:val="446"/>
          <w:marRight w:val="0"/>
          <w:marTop w:val="0"/>
          <w:marBottom w:val="0"/>
          <w:divBdr>
            <w:top w:val="none" w:sz="0" w:space="0" w:color="auto"/>
            <w:left w:val="none" w:sz="0" w:space="0" w:color="auto"/>
            <w:bottom w:val="none" w:sz="0" w:space="0" w:color="auto"/>
            <w:right w:val="none" w:sz="0" w:space="0" w:color="auto"/>
          </w:divBdr>
        </w:div>
      </w:divsChild>
    </w:div>
    <w:div w:id="1355570762">
      <w:bodyDiv w:val="1"/>
      <w:marLeft w:val="0"/>
      <w:marRight w:val="0"/>
      <w:marTop w:val="0"/>
      <w:marBottom w:val="0"/>
      <w:divBdr>
        <w:top w:val="none" w:sz="0" w:space="0" w:color="auto"/>
        <w:left w:val="none" w:sz="0" w:space="0" w:color="auto"/>
        <w:bottom w:val="none" w:sz="0" w:space="0" w:color="auto"/>
        <w:right w:val="none" w:sz="0" w:space="0" w:color="auto"/>
      </w:divBdr>
    </w:div>
    <w:div w:id="1356806554">
      <w:bodyDiv w:val="1"/>
      <w:marLeft w:val="0"/>
      <w:marRight w:val="0"/>
      <w:marTop w:val="0"/>
      <w:marBottom w:val="0"/>
      <w:divBdr>
        <w:top w:val="none" w:sz="0" w:space="0" w:color="auto"/>
        <w:left w:val="none" w:sz="0" w:space="0" w:color="auto"/>
        <w:bottom w:val="none" w:sz="0" w:space="0" w:color="auto"/>
        <w:right w:val="none" w:sz="0" w:space="0" w:color="auto"/>
      </w:divBdr>
    </w:div>
    <w:div w:id="1357271258">
      <w:bodyDiv w:val="1"/>
      <w:marLeft w:val="0"/>
      <w:marRight w:val="0"/>
      <w:marTop w:val="0"/>
      <w:marBottom w:val="0"/>
      <w:divBdr>
        <w:top w:val="none" w:sz="0" w:space="0" w:color="auto"/>
        <w:left w:val="none" w:sz="0" w:space="0" w:color="auto"/>
        <w:bottom w:val="none" w:sz="0" w:space="0" w:color="auto"/>
        <w:right w:val="none" w:sz="0" w:space="0" w:color="auto"/>
      </w:divBdr>
    </w:div>
    <w:div w:id="1358970510">
      <w:bodyDiv w:val="1"/>
      <w:marLeft w:val="0"/>
      <w:marRight w:val="0"/>
      <w:marTop w:val="0"/>
      <w:marBottom w:val="0"/>
      <w:divBdr>
        <w:top w:val="none" w:sz="0" w:space="0" w:color="auto"/>
        <w:left w:val="none" w:sz="0" w:space="0" w:color="auto"/>
        <w:bottom w:val="none" w:sz="0" w:space="0" w:color="auto"/>
        <w:right w:val="none" w:sz="0" w:space="0" w:color="auto"/>
      </w:divBdr>
    </w:div>
    <w:div w:id="1361470711">
      <w:bodyDiv w:val="1"/>
      <w:marLeft w:val="0"/>
      <w:marRight w:val="0"/>
      <w:marTop w:val="0"/>
      <w:marBottom w:val="0"/>
      <w:divBdr>
        <w:top w:val="none" w:sz="0" w:space="0" w:color="auto"/>
        <w:left w:val="none" w:sz="0" w:space="0" w:color="auto"/>
        <w:bottom w:val="none" w:sz="0" w:space="0" w:color="auto"/>
        <w:right w:val="none" w:sz="0" w:space="0" w:color="auto"/>
      </w:divBdr>
    </w:div>
    <w:div w:id="1364750607">
      <w:bodyDiv w:val="1"/>
      <w:marLeft w:val="0"/>
      <w:marRight w:val="0"/>
      <w:marTop w:val="0"/>
      <w:marBottom w:val="0"/>
      <w:divBdr>
        <w:top w:val="none" w:sz="0" w:space="0" w:color="auto"/>
        <w:left w:val="none" w:sz="0" w:space="0" w:color="auto"/>
        <w:bottom w:val="none" w:sz="0" w:space="0" w:color="auto"/>
        <w:right w:val="none" w:sz="0" w:space="0" w:color="auto"/>
      </w:divBdr>
    </w:div>
    <w:div w:id="1365013417">
      <w:bodyDiv w:val="1"/>
      <w:marLeft w:val="0"/>
      <w:marRight w:val="0"/>
      <w:marTop w:val="0"/>
      <w:marBottom w:val="0"/>
      <w:divBdr>
        <w:top w:val="none" w:sz="0" w:space="0" w:color="auto"/>
        <w:left w:val="none" w:sz="0" w:space="0" w:color="auto"/>
        <w:bottom w:val="none" w:sz="0" w:space="0" w:color="auto"/>
        <w:right w:val="none" w:sz="0" w:space="0" w:color="auto"/>
      </w:divBdr>
    </w:div>
    <w:div w:id="1366828485">
      <w:bodyDiv w:val="1"/>
      <w:marLeft w:val="0"/>
      <w:marRight w:val="0"/>
      <w:marTop w:val="0"/>
      <w:marBottom w:val="0"/>
      <w:divBdr>
        <w:top w:val="none" w:sz="0" w:space="0" w:color="auto"/>
        <w:left w:val="none" w:sz="0" w:space="0" w:color="auto"/>
        <w:bottom w:val="none" w:sz="0" w:space="0" w:color="auto"/>
        <w:right w:val="none" w:sz="0" w:space="0" w:color="auto"/>
      </w:divBdr>
    </w:div>
    <w:div w:id="1369793247">
      <w:bodyDiv w:val="1"/>
      <w:marLeft w:val="0"/>
      <w:marRight w:val="0"/>
      <w:marTop w:val="0"/>
      <w:marBottom w:val="0"/>
      <w:divBdr>
        <w:top w:val="none" w:sz="0" w:space="0" w:color="auto"/>
        <w:left w:val="none" w:sz="0" w:space="0" w:color="auto"/>
        <w:bottom w:val="none" w:sz="0" w:space="0" w:color="auto"/>
        <w:right w:val="none" w:sz="0" w:space="0" w:color="auto"/>
      </w:divBdr>
    </w:div>
    <w:div w:id="1370253999">
      <w:bodyDiv w:val="1"/>
      <w:marLeft w:val="0"/>
      <w:marRight w:val="0"/>
      <w:marTop w:val="0"/>
      <w:marBottom w:val="0"/>
      <w:divBdr>
        <w:top w:val="none" w:sz="0" w:space="0" w:color="auto"/>
        <w:left w:val="none" w:sz="0" w:space="0" w:color="auto"/>
        <w:bottom w:val="none" w:sz="0" w:space="0" w:color="auto"/>
        <w:right w:val="none" w:sz="0" w:space="0" w:color="auto"/>
      </w:divBdr>
    </w:div>
    <w:div w:id="1371344579">
      <w:bodyDiv w:val="1"/>
      <w:marLeft w:val="0"/>
      <w:marRight w:val="0"/>
      <w:marTop w:val="0"/>
      <w:marBottom w:val="0"/>
      <w:divBdr>
        <w:top w:val="none" w:sz="0" w:space="0" w:color="auto"/>
        <w:left w:val="none" w:sz="0" w:space="0" w:color="auto"/>
        <w:bottom w:val="none" w:sz="0" w:space="0" w:color="auto"/>
        <w:right w:val="none" w:sz="0" w:space="0" w:color="auto"/>
      </w:divBdr>
    </w:div>
    <w:div w:id="1372344122">
      <w:bodyDiv w:val="1"/>
      <w:marLeft w:val="0"/>
      <w:marRight w:val="0"/>
      <w:marTop w:val="0"/>
      <w:marBottom w:val="0"/>
      <w:divBdr>
        <w:top w:val="none" w:sz="0" w:space="0" w:color="auto"/>
        <w:left w:val="none" w:sz="0" w:space="0" w:color="auto"/>
        <w:bottom w:val="none" w:sz="0" w:space="0" w:color="auto"/>
        <w:right w:val="none" w:sz="0" w:space="0" w:color="auto"/>
      </w:divBdr>
    </w:div>
    <w:div w:id="1373337329">
      <w:bodyDiv w:val="1"/>
      <w:marLeft w:val="0"/>
      <w:marRight w:val="0"/>
      <w:marTop w:val="0"/>
      <w:marBottom w:val="0"/>
      <w:divBdr>
        <w:top w:val="none" w:sz="0" w:space="0" w:color="auto"/>
        <w:left w:val="none" w:sz="0" w:space="0" w:color="auto"/>
        <w:bottom w:val="none" w:sz="0" w:space="0" w:color="auto"/>
        <w:right w:val="none" w:sz="0" w:space="0" w:color="auto"/>
      </w:divBdr>
    </w:div>
    <w:div w:id="1376351703">
      <w:bodyDiv w:val="1"/>
      <w:marLeft w:val="0"/>
      <w:marRight w:val="0"/>
      <w:marTop w:val="0"/>
      <w:marBottom w:val="0"/>
      <w:divBdr>
        <w:top w:val="none" w:sz="0" w:space="0" w:color="auto"/>
        <w:left w:val="none" w:sz="0" w:space="0" w:color="auto"/>
        <w:bottom w:val="none" w:sz="0" w:space="0" w:color="auto"/>
        <w:right w:val="none" w:sz="0" w:space="0" w:color="auto"/>
      </w:divBdr>
    </w:div>
    <w:div w:id="1376739775">
      <w:bodyDiv w:val="1"/>
      <w:marLeft w:val="0"/>
      <w:marRight w:val="0"/>
      <w:marTop w:val="0"/>
      <w:marBottom w:val="0"/>
      <w:divBdr>
        <w:top w:val="none" w:sz="0" w:space="0" w:color="auto"/>
        <w:left w:val="none" w:sz="0" w:space="0" w:color="auto"/>
        <w:bottom w:val="none" w:sz="0" w:space="0" w:color="auto"/>
        <w:right w:val="none" w:sz="0" w:space="0" w:color="auto"/>
      </w:divBdr>
    </w:div>
    <w:div w:id="1380015549">
      <w:bodyDiv w:val="1"/>
      <w:marLeft w:val="0"/>
      <w:marRight w:val="0"/>
      <w:marTop w:val="0"/>
      <w:marBottom w:val="0"/>
      <w:divBdr>
        <w:top w:val="none" w:sz="0" w:space="0" w:color="auto"/>
        <w:left w:val="none" w:sz="0" w:space="0" w:color="auto"/>
        <w:bottom w:val="none" w:sz="0" w:space="0" w:color="auto"/>
        <w:right w:val="none" w:sz="0" w:space="0" w:color="auto"/>
      </w:divBdr>
    </w:div>
    <w:div w:id="1380586994">
      <w:bodyDiv w:val="1"/>
      <w:marLeft w:val="0"/>
      <w:marRight w:val="0"/>
      <w:marTop w:val="0"/>
      <w:marBottom w:val="0"/>
      <w:divBdr>
        <w:top w:val="none" w:sz="0" w:space="0" w:color="auto"/>
        <w:left w:val="none" w:sz="0" w:space="0" w:color="auto"/>
        <w:bottom w:val="none" w:sz="0" w:space="0" w:color="auto"/>
        <w:right w:val="none" w:sz="0" w:space="0" w:color="auto"/>
      </w:divBdr>
    </w:div>
    <w:div w:id="1380737750">
      <w:bodyDiv w:val="1"/>
      <w:marLeft w:val="0"/>
      <w:marRight w:val="0"/>
      <w:marTop w:val="0"/>
      <w:marBottom w:val="0"/>
      <w:divBdr>
        <w:top w:val="none" w:sz="0" w:space="0" w:color="auto"/>
        <w:left w:val="none" w:sz="0" w:space="0" w:color="auto"/>
        <w:bottom w:val="none" w:sz="0" w:space="0" w:color="auto"/>
        <w:right w:val="none" w:sz="0" w:space="0" w:color="auto"/>
      </w:divBdr>
    </w:div>
    <w:div w:id="1382753470">
      <w:bodyDiv w:val="1"/>
      <w:marLeft w:val="0"/>
      <w:marRight w:val="0"/>
      <w:marTop w:val="0"/>
      <w:marBottom w:val="0"/>
      <w:divBdr>
        <w:top w:val="none" w:sz="0" w:space="0" w:color="auto"/>
        <w:left w:val="none" w:sz="0" w:space="0" w:color="auto"/>
        <w:bottom w:val="none" w:sz="0" w:space="0" w:color="auto"/>
        <w:right w:val="none" w:sz="0" w:space="0" w:color="auto"/>
      </w:divBdr>
    </w:div>
    <w:div w:id="1383598267">
      <w:bodyDiv w:val="1"/>
      <w:marLeft w:val="0"/>
      <w:marRight w:val="0"/>
      <w:marTop w:val="0"/>
      <w:marBottom w:val="0"/>
      <w:divBdr>
        <w:top w:val="none" w:sz="0" w:space="0" w:color="auto"/>
        <w:left w:val="none" w:sz="0" w:space="0" w:color="auto"/>
        <w:bottom w:val="none" w:sz="0" w:space="0" w:color="auto"/>
        <w:right w:val="none" w:sz="0" w:space="0" w:color="auto"/>
      </w:divBdr>
    </w:div>
    <w:div w:id="1383824248">
      <w:bodyDiv w:val="1"/>
      <w:marLeft w:val="0"/>
      <w:marRight w:val="0"/>
      <w:marTop w:val="0"/>
      <w:marBottom w:val="0"/>
      <w:divBdr>
        <w:top w:val="none" w:sz="0" w:space="0" w:color="auto"/>
        <w:left w:val="none" w:sz="0" w:space="0" w:color="auto"/>
        <w:bottom w:val="none" w:sz="0" w:space="0" w:color="auto"/>
        <w:right w:val="none" w:sz="0" w:space="0" w:color="auto"/>
      </w:divBdr>
    </w:div>
    <w:div w:id="1384138647">
      <w:bodyDiv w:val="1"/>
      <w:marLeft w:val="0"/>
      <w:marRight w:val="0"/>
      <w:marTop w:val="0"/>
      <w:marBottom w:val="0"/>
      <w:divBdr>
        <w:top w:val="none" w:sz="0" w:space="0" w:color="auto"/>
        <w:left w:val="none" w:sz="0" w:space="0" w:color="auto"/>
        <w:bottom w:val="none" w:sz="0" w:space="0" w:color="auto"/>
        <w:right w:val="none" w:sz="0" w:space="0" w:color="auto"/>
      </w:divBdr>
    </w:div>
    <w:div w:id="1384252844">
      <w:bodyDiv w:val="1"/>
      <w:marLeft w:val="0"/>
      <w:marRight w:val="0"/>
      <w:marTop w:val="0"/>
      <w:marBottom w:val="0"/>
      <w:divBdr>
        <w:top w:val="none" w:sz="0" w:space="0" w:color="auto"/>
        <w:left w:val="none" w:sz="0" w:space="0" w:color="auto"/>
        <w:bottom w:val="none" w:sz="0" w:space="0" w:color="auto"/>
        <w:right w:val="none" w:sz="0" w:space="0" w:color="auto"/>
      </w:divBdr>
    </w:div>
    <w:div w:id="1389576625">
      <w:bodyDiv w:val="1"/>
      <w:marLeft w:val="0"/>
      <w:marRight w:val="0"/>
      <w:marTop w:val="0"/>
      <w:marBottom w:val="0"/>
      <w:divBdr>
        <w:top w:val="none" w:sz="0" w:space="0" w:color="auto"/>
        <w:left w:val="none" w:sz="0" w:space="0" w:color="auto"/>
        <w:bottom w:val="none" w:sz="0" w:space="0" w:color="auto"/>
        <w:right w:val="none" w:sz="0" w:space="0" w:color="auto"/>
      </w:divBdr>
    </w:div>
    <w:div w:id="1391922272">
      <w:bodyDiv w:val="1"/>
      <w:marLeft w:val="0"/>
      <w:marRight w:val="0"/>
      <w:marTop w:val="0"/>
      <w:marBottom w:val="0"/>
      <w:divBdr>
        <w:top w:val="none" w:sz="0" w:space="0" w:color="auto"/>
        <w:left w:val="none" w:sz="0" w:space="0" w:color="auto"/>
        <w:bottom w:val="none" w:sz="0" w:space="0" w:color="auto"/>
        <w:right w:val="none" w:sz="0" w:space="0" w:color="auto"/>
      </w:divBdr>
    </w:div>
    <w:div w:id="1392314061">
      <w:bodyDiv w:val="1"/>
      <w:marLeft w:val="0"/>
      <w:marRight w:val="0"/>
      <w:marTop w:val="0"/>
      <w:marBottom w:val="0"/>
      <w:divBdr>
        <w:top w:val="none" w:sz="0" w:space="0" w:color="auto"/>
        <w:left w:val="none" w:sz="0" w:space="0" w:color="auto"/>
        <w:bottom w:val="none" w:sz="0" w:space="0" w:color="auto"/>
        <w:right w:val="none" w:sz="0" w:space="0" w:color="auto"/>
      </w:divBdr>
    </w:div>
    <w:div w:id="1395615322">
      <w:bodyDiv w:val="1"/>
      <w:marLeft w:val="0"/>
      <w:marRight w:val="0"/>
      <w:marTop w:val="0"/>
      <w:marBottom w:val="0"/>
      <w:divBdr>
        <w:top w:val="none" w:sz="0" w:space="0" w:color="auto"/>
        <w:left w:val="none" w:sz="0" w:space="0" w:color="auto"/>
        <w:bottom w:val="none" w:sz="0" w:space="0" w:color="auto"/>
        <w:right w:val="none" w:sz="0" w:space="0" w:color="auto"/>
      </w:divBdr>
    </w:div>
    <w:div w:id="1401901381">
      <w:bodyDiv w:val="1"/>
      <w:marLeft w:val="0"/>
      <w:marRight w:val="0"/>
      <w:marTop w:val="0"/>
      <w:marBottom w:val="0"/>
      <w:divBdr>
        <w:top w:val="none" w:sz="0" w:space="0" w:color="auto"/>
        <w:left w:val="none" w:sz="0" w:space="0" w:color="auto"/>
        <w:bottom w:val="none" w:sz="0" w:space="0" w:color="auto"/>
        <w:right w:val="none" w:sz="0" w:space="0" w:color="auto"/>
      </w:divBdr>
    </w:div>
    <w:div w:id="1402097168">
      <w:bodyDiv w:val="1"/>
      <w:marLeft w:val="0"/>
      <w:marRight w:val="0"/>
      <w:marTop w:val="0"/>
      <w:marBottom w:val="0"/>
      <w:divBdr>
        <w:top w:val="none" w:sz="0" w:space="0" w:color="auto"/>
        <w:left w:val="none" w:sz="0" w:space="0" w:color="auto"/>
        <w:bottom w:val="none" w:sz="0" w:space="0" w:color="auto"/>
        <w:right w:val="none" w:sz="0" w:space="0" w:color="auto"/>
      </w:divBdr>
    </w:div>
    <w:div w:id="1404983734">
      <w:bodyDiv w:val="1"/>
      <w:marLeft w:val="0"/>
      <w:marRight w:val="0"/>
      <w:marTop w:val="0"/>
      <w:marBottom w:val="0"/>
      <w:divBdr>
        <w:top w:val="none" w:sz="0" w:space="0" w:color="auto"/>
        <w:left w:val="none" w:sz="0" w:space="0" w:color="auto"/>
        <w:bottom w:val="none" w:sz="0" w:space="0" w:color="auto"/>
        <w:right w:val="none" w:sz="0" w:space="0" w:color="auto"/>
      </w:divBdr>
    </w:div>
    <w:div w:id="1405100479">
      <w:bodyDiv w:val="1"/>
      <w:marLeft w:val="0"/>
      <w:marRight w:val="0"/>
      <w:marTop w:val="0"/>
      <w:marBottom w:val="0"/>
      <w:divBdr>
        <w:top w:val="none" w:sz="0" w:space="0" w:color="auto"/>
        <w:left w:val="none" w:sz="0" w:space="0" w:color="auto"/>
        <w:bottom w:val="none" w:sz="0" w:space="0" w:color="auto"/>
        <w:right w:val="none" w:sz="0" w:space="0" w:color="auto"/>
      </w:divBdr>
    </w:div>
    <w:div w:id="1405184236">
      <w:bodyDiv w:val="1"/>
      <w:marLeft w:val="0"/>
      <w:marRight w:val="0"/>
      <w:marTop w:val="0"/>
      <w:marBottom w:val="0"/>
      <w:divBdr>
        <w:top w:val="none" w:sz="0" w:space="0" w:color="auto"/>
        <w:left w:val="none" w:sz="0" w:space="0" w:color="auto"/>
        <w:bottom w:val="none" w:sz="0" w:space="0" w:color="auto"/>
        <w:right w:val="none" w:sz="0" w:space="0" w:color="auto"/>
      </w:divBdr>
    </w:div>
    <w:div w:id="1405881520">
      <w:bodyDiv w:val="1"/>
      <w:marLeft w:val="0"/>
      <w:marRight w:val="0"/>
      <w:marTop w:val="0"/>
      <w:marBottom w:val="0"/>
      <w:divBdr>
        <w:top w:val="none" w:sz="0" w:space="0" w:color="auto"/>
        <w:left w:val="none" w:sz="0" w:space="0" w:color="auto"/>
        <w:bottom w:val="none" w:sz="0" w:space="0" w:color="auto"/>
        <w:right w:val="none" w:sz="0" w:space="0" w:color="auto"/>
      </w:divBdr>
    </w:div>
    <w:div w:id="1410691139">
      <w:bodyDiv w:val="1"/>
      <w:marLeft w:val="0"/>
      <w:marRight w:val="0"/>
      <w:marTop w:val="0"/>
      <w:marBottom w:val="0"/>
      <w:divBdr>
        <w:top w:val="none" w:sz="0" w:space="0" w:color="auto"/>
        <w:left w:val="none" w:sz="0" w:space="0" w:color="auto"/>
        <w:bottom w:val="none" w:sz="0" w:space="0" w:color="auto"/>
        <w:right w:val="none" w:sz="0" w:space="0" w:color="auto"/>
      </w:divBdr>
    </w:div>
    <w:div w:id="1415935163">
      <w:bodyDiv w:val="1"/>
      <w:marLeft w:val="0"/>
      <w:marRight w:val="0"/>
      <w:marTop w:val="0"/>
      <w:marBottom w:val="0"/>
      <w:divBdr>
        <w:top w:val="none" w:sz="0" w:space="0" w:color="auto"/>
        <w:left w:val="none" w:sz="0" w:space="0" w:color="auto"/>
        <w:bottom w:val="none" w:sz="0" w:space="0" w:color="auto"/>
        <w:right w:val="none" w:sz="0" w:space="0" w:color="auto"/>
      </w:divBdr>
    </w:div>
    <w:div w:id="1416634424">
      <w:bodyDiv w:val="1"/>
      <w:marLeft w:val="0"/>
      <w:marRight w:val="0"/>
      <w:marTop w:val="0"/>
      <w:marBottom w:val="0"/>
      <w:divBdr>
        <w:top w:val="none" w:sz="0" w:space="0" w:color="auto"/>
        <w:left w:val="none" w:sz="0" w:space="0" w:color="auto"/>
        <w:bottom w:val="none" w:sz="0" w:space="0" w:color="auto"/>
        <w:right w:val="none" w:sz="0" w:space="0" w:color="auto"/>
      </w:divBdr>
    </w:div>
    <w:div w:id="1422406743">
      <w:bodyDiv w:val="1"/>
      <w:marLeft w:val="0"/>
      <w:marRight w:val="0"/>
      <w:marTop w:val="0"/>
      <w:marBottom w:val="0"/>
      <w:divBdr>
        <w:top w:val="none" w:sz="0" w:space="0" w:color="auto"/>
        <w:left w:val="none" w:sz="0" w:space="0" w:color="auto"/>
        <w:bottom w:val="none" w:sz="0" w:space="0" w:color="auto"/>
        <w:right w:val="none" w:sz="0" w:space="0" w:color="auto"/>
      </w:divBdr>
    </w:div>
    <w:div w:id="1424179152">
      <w:bodyDiv w:val="1"/>
      <w:marLeft w:val="0"/>
      <w:marRight w:val="0"/>
      <w:marTop w:val="0"/>
      <w:marBottom w:val="0"/>
      <w:divBdr>
        <w:top w:val="none" w:sz="0" w:space="0" w:color="auto"/>
        <w:left w:val="none" w:sz="0" w:space="0" w:color="auto"/>
        <w:bottom w:val="none" w:sz="0" w:space="0" w:color="auto"/>
        <w:right w:val="none" w:sz="0" w:space="0" w:color="auto"/>
      </w:divBdr>
    </w:div>
    <w:div w:id="1424763334">
      <w:bodyDiv w:val="1"/>
      <w:marLeft w:val="0"/>
      <w:marRight w:val="0"/>
      <w:marTop w:val="0"/>
      <w:marBottom w:val="0"/>
      <w:divBdr>
        <w:top w:val="none" w:sz="0" w:space="0" w:color="auto"/>
        <w:left w:val="none" w:sz="0" w:space="0" w:color="auto"/>
        <w:bottom w:val="none" w:sz="0" w:space="0" w:color="auto"/>
        <w:right w:val="none" w:sz="0" w:space="0" w:color="auto"/>
      </w:divBdr>
    </w:div>
    <w:div w:id="1427650368">
      <w:bodyDiv w:val="1"/>
      <w:marLeft w:val="0"/>
      <w:marRight w:val="0"/>
      <w:marTop w:val="0"/>
      <w:marBottom w:val="0"/>
      <w:divBdr>
        <w:top w:val="none" w:sz="0" w:space="0" w:color="auto"/>
        <w:left w:val="none" w:sz="0" w:space="0" w:color="auto"/>
        <w:bottom w:val="none" w:sz="0" w:space="0" w:color="auto"/>
        <w:right w:val="none" w:sz="0" w:space="0" w:color="auto"/>
      </w:divBdr>
    </w:div>
    <w:div w:id="1427920751">
      <w:bodyDiv w:val="1"/>
      <w:marLeft w:val="0"/>
      <w:marRight w:val="0"/>
      <w:marTop w:val="0"/>
      <w:marBottom w:val="0"/>
      <w:divBdr>
        <w:top w:val="none" w:sz="0" w:space="0" w:color="auto"/>
        <w:left w:val="none" w:sz="0" w:space="0" w:color="auto"/>
        <w:bottom w:val="none" w:sz="0" w:space="0" w:color="auto"/>
        <w:right w:val="none" w:sz="0" w:space="0" w:color="auto"/>
      </w:divBdr>
    </w:div>
    <w:div w:id="1429042070">
      <w:bodyDiv w:val="1"/>
      <w:marLeft w:val="0"/>
      <w:marRight w:val="0"/>
      <w:marTop w:val="0"/>
      <w:marBottom w:val="0"/>
      <w:divBdr>
        <w:top w:val="none" w:sz="0" w:space="0" w:color="auto"/>
        <w:left w:val="none" w:sz="0" w:space="0" w:color="auto"/>
        <w:bottom w:val="none" w:sz="0" w:space="0" w:color="auto"/>
        <w:right w:val="none" w:sz="0" w:space="0" w:color="auto"/>
      </w:divBdr>
    </w:div>
    <w:div w:id="1439329941">
      <w:bodyDiv w:val="1"/>
      <w:marLeft w:val="0"/>
      <w:marRight w:val="0"/>
      <w:marTop w:val="0"/>
      <w:marBottom w:val="0"/>
      <w:divBdr>
        <w:top w:val="none" w:sz="0" w:space="0" w:color="auto"/>
        <w:left w:val="none" w:sz="0" w:space="0" w:color="auto"/>
        <w:bottom w:val="none" w:sz="0" w:space="0" w:color="auto"/>
        <w:right w:val="none" w:sz="0" w:space="0" w:color="auto"/>
      </w:divBdr>
    </w:div>
    <w:div w:id="1440025486">
      <w:bodyDiv w:val="1"/>
      <w:marLeft w:val="0"/>
      <w:marRight w:val="0"/>
      <w:marTop w:val="0"/>
      <w:marBottom w:val="0"/>
      <w:divBdr>
        <w:top w:val="none" w:sz="0" w:space="0" w:color="auto"/>
        <w:left w:val="none" w:sz="0" w:space="0" w:color="auto"/>
        <w:bottom w:val="none" w:sz="0" w:space="0" w:color="auto"/>
        <w:right w:val="none" w:sz="0" w:space="0" w:color="auto"/>
      </w:divBdr>
    </w:div>
    <w:div w:id="1443109402">
      <w:bodyDiv w:val="1"/>
      <w:marLeft w:val="0"/>
      <w:marRight w:val="0"/>
      <w:marTop w:val="0"/>
      <w:marBottom w:val="0"/>
      <w:divBdr>
        <w:top w:val="none" w:sz="0" w:space="0" w:color="auto"/>
        <w:left w:val="none" w:sz="0" w:space="0" w:color="auto"/>
        <w:bottom w:val="none" w:sz="0" w:space="0" w:color="auto"/>
        <w:right w:val="none" w:sz="0" w:space="0" w:color="auto"/>
      </w:divBdr>
    </w:div>
    <w:div w:id="1445803400">
      <w:bodyDiv w:val="1"/>
      <w:marLeft w:val="0"/>
      <w:marRight w:val="0"/>
      <w:marTop w:val="0"/>
      <w:marBottom w:val="0"/>
      <w:divBdr>
        <w:top w:val="none" w:sz="0" w:space="0" w:color="auto"/>
        <w:left w:val="none" w:sz="0" w:space="0" w:color="auto"/>
        <w:bottom w:val="none" w:sz="0" w:space="0" w:color="auto"/>
        <w:right w:val="none" w:sz="0" w:space="0" w:color="auto"/>
      </w:divBdr>
    </w:div>
    <w:div w:id="1445921823">
      <w:bodyDiv w:val="1"/>
      <w:marLeft w:val="0"/>
      <w:marRight w:val="0"/>
      <w:marTop w:val="0"/>
      <w:marBottom w:val="0"/>
      <w:divBdr>
        <w:top w:val="none" w:sz="0" w:space="0" w:color="auto"/>
        <w:left w:val="none" w:sz="0" w:space="0" w:color="auto"/>
        <w:bottom w:val="none" w:sz="0" w:space="0" w:color="auto"/>
        <w:right w:val="none" w:sz="0" w:space="0" w:color="auto"/>
      </w:divBdr>
    </w:div>
    <w:div w:id="1446655360">
      <w:bodyDiv w:val="1"/>
      <w:marLeft w:val="0"/>
      <w:marRight w:val="0"/>
      <w:marTop w:val="0"/>
      <w:marBottom w:val="0"/>
      <w:divBdr>
        <w:top w:val="none" w:sz="0" w:space="0" w:color="auto"/>
        <w:left w:val="none" w:sz="0" w:space="0" w:color="auto"/>
        <w:bottom w:val="none" w:sz="0" w:space="0" w:color="auto"/>
        <w:right w:val="none" w:sz="0" w:space="0" w:color="auto"/>
      </w:divBdr>
    </w:div>
    <w:div w:id="1450392056">
      <w:bodyDiv w:val="1"/>
      <w:marLeft w:val="0"/>
      <w:marRight w:val="0"/>
      <w:marTop w:val="0"/>
      <w:marBottom w:val="0"/>
      <w:divBdr>
        <w:top w:val="none" w:sz="0" w:space="0" w:color="auto"/>
        <w:left w:val="none" w:sz="0" w:space="0" w:color="auto"/>
        <w:bottom w:val="none" w:sz="0" w:space="0" w:color="auto"/>
        <w:right w:val="none" w:sz="0" w:space="0" w:color="auto"/>
      </w:divBdr>
    </w:div>
    <w:div w:id="1452440015">
      <w:bodyDiv w:val="1"/>
      <w:marLeft w:val="0"/>
      <w:marRight w:val="0"/>
      <w:marTop w:val="0"/>
      <w:marBottom w:val="0"/>
      <w:divBdr>
        <w:top w:val="none" w:sz="0" w:space="0" w:color="auto"/>
        <w:left w:val="none" w:sz="0" w:space="0" w:color="auto"/>
        <w:bottom w:val="none" w:sz="0" w:space="0" w:color="auto"/>
        <w:right w:val="none" w:sz="0" w:space="0" w:color="auto"/>
      </w:divBdr>
    </w:div>
    <w:div w:id="1455519023">
      <w:bodyDiv w:val="1"/>
      <w:marLeft w:val="0"/>
      <w:marRight w:val="0"/>
      <w:marTop w:val="0"/>
      <w:marBottom w:val="0"/>
      <w:divBdr>
        <w:top w:val="none" w:sz="0" w:space="0" w:color="auto"/>
        <w:left w:val="none" w:sz="0" w:space="0" w:color="auto"/>
        <w:bottom w:val="none" w:sz="0" w:space="0" w:color="auto"/>
        <w:right w:val="none" w:sz="0" w:space="0" w:color="auto"/>
      </w:divBdr>
    </w:div>
    <w:div w:id="1455520427">
      <w:bodyDiv w:val="1"/>
      <w:marLeft w:val="0"/>
      <w:marRight w:val="0"/>
      <w:marTop w:val="0"/>
      <w:marBottom w:val="0"/>
      <w:divBdr>
        <w:top w:val="none" w:sz="0" w:space="0" w:color="auto"/>
        <w:left w:val="none" w:sz="0" w:space="0" w:color="auto"/>
        <w:bottom w:val="none" w:sz="0" w:space="0" w:color="auto"/>
        <w:right w:val="none" w:sz="0" w:space="0" w:color="auto"/>
      </w:divBdr>
    </w:div>
    <w:div w:id="1458067590">
      <w:bodyDiv w:val="1"/>
      <w:marLeft w:val="0"/>
      <w:marRight w:val="0"/>
      <w:marTop w:val="0"/>
      <w:marBottom w:val="0"/>
      <w:divBdr>
        <w:top w:val="none" w:sz="0" w:space="0" w:color="auto"/>
        <w:left w:val="none" w:sz="0" w:space="0" w:color="auto"/>
        <w:bottom w:val="none" w:sz="0" w:space="0" w:color="auto"/>
        <w:right w:val="none" w:sz="0" w:space="0" w:color="auto"/>
      </w:divBdr>
    </w:div>
    <w:div w:id="1458138350">
      <w:bodyDiv w:val="1"/>
      <w:marLeft w:val="0"/>
      <w:marRight w:val="0"/>
      <w:marTop w:val="0"/>
      <w:marBottom w:val="0"/>
      <w:divBdr>
        <w:top w:val="none" w:sz="0" w:space="0" w:color="auto"/>
        <w:left w:val="none" w:sz="0" w:space="0" w:color="auto"/>
        <w:bottom w:val="none" w:sz="0" w:space="0" w:color="auto"/>
        <w:right w:val="none" w:sz="0" w:space="0" w:color="auto"/>
      </w:divBdr>
    </w:div>
    <w:div w:id="1460106775">
      <w:bodyDiv w:val="1"/>
      <w:marLeft w:val="0"/>
      <w:marRight w:val="0"/>
      <w:marTop w:val="0"/>
      <w:marBottom w:val="0"/>
      <w:divBdr>
        <w:top w:val="none" w:sz="0" w:space="0" w:color="auto"/>
        <w:left w:val="none" w:sz="0" w:space="0" w:color="auto"/>
        <w:bottom w:val="none" w:sz="0" w:space="0" w:color="auto"/>
        <w:right w:val="none" w:sz="0" w:space="0" w:color="auto"/>
      </w:divBdr>
    </w:div>
    <w:div w:id="1463184251">
      <w:bodyDiv w:val="1"/>
      <w:marLeft w:val="0"/>
      <w:marRight w:val="0"/>
      <w:marTop w:val="0"/>
      <w:marBottom w:val="0"/>
      <w:divBdr>
        <w:top w:val="none" w:sz="0" w:space="0" w:color="auto"/>
        <w:left w:val="none" w:sz="0" w:space="0" w:color="auto"/>
        <w:bottom w:val="none" w:sz="0" w:space="0" w:color="auto"/>
        <w:right w:val="none" w:sz="0" w:space="0" w:color="auto"/>
      </w:divBdr>
    </w:div>
    <w:div w:id="1469014451">
      <w:bodyDiv w:val="1"/>
      <w:marLeft w:val="0"/>
      <w:marRight w:val="0"/>
      <w:marTop w:val="0"/>
      <w:marBottom w:val="0"/>
      <w:divBdr>
        <w:top w:val="none" w:sz="0" w:space="0" w:color="auto"/>
        <w:left w:val="none" w:sz="0" w:space="0" w:color="auto"/>
        <w:bottom w:val="none" w:sz="0" w:space="0" w:color="auto"/>
        <w:right w:val="none" w:sz="0" w:space="0" w:color="auto"/>
      </w:divBdr>
    </w:div>
    <w:div w:id="1469974765">
      <w:bodyDiv w:val="1"/>
      <w:marLeft w:val="0"/>
      <w:marRight w:val="0"/>
      <w:marTop w:val="0"/>
      <w:marBottom w:val="0"/>
      <w:divBdr>
        <w:top w:val="none" w:sz="0" w:space="0" w:color="auto"/>
        <w:left w:val="none" w:sz="0" w:space="0" w:color="auto"/>
        <w:bottom w:val="none" w:sz="0" w:space="0" w:color="auto"/>
        <w:right w:val="none" w:sz="0" w:space="0" w:color="auto"/>
      </w:divBdr>
    </w:div>
    <w:div w:id="1473448719">
      <w:bodyDiv w:val="1"/>
      <w:marLeft w:val="0"/>
      <w:marRight w:val="0"/>
      <w:marTop w:val="0"/>
      <w:marBottom w:val="0"/>
      <w:divBdr>
        <w:top w:val="none" w:sz="0" w:space="0" w:color="auto"/>
        <w:left w:val="none" w:sz="0" w:space="0" w:color="auto"/>
        <w:bottom w:val="none" w:sz="0" w:space="0" w:color="auto"/>
        <w:right w:val="none" w:sz="0" w:space="0" w:color="auto"/>
      </w:divBdr>
    </w:div>
    <w:div w:id="1474787739">
      <w:bodyDiv w:val="1"/>
      <w:marLeft w:val="0"/>
      <w:marRight w:val="0"/>
      <w:marTop w:val="0"/>
      <w:marBottom w:val="0"/>
      <w:divBdr>
        <w:top w:val="none" w:sz="0" w:space="0" w:color="auto"/>
        <w:left w:val="none" w:sz="0" w:space="0" w:color="auto"/>
        <w:bottom w:val="none" w:sz="0" w:space="0" w:color="auto"/>
        <w:right w:val="none" w:sz="0" w:space="0" w:color="auto"/>
      </w:divBdr>
    </w:div>
    <w:div w:id="1479760303">
      <w:bodyDiv w:val="1"/>
      <w:marLeft w:val="0"/>
      <w:marRight w:val="0"/>
      <w:marTop w:val="0"/>
      <w:marBottom w:val="0"/>
      <w:divBdr>
        <w:top w:val="none" w:sz="0" w:space="0" w:color="auto"/>
        <w:left w:val="none" w:sz="0" w:space="0" w:color="auto"/>
        <w:bottom w:val="none" w:sz="0" w:space="0" w:color="auto"/>
        <w:right w:val="none" w:sz="0" w:space="0" w:color="auto"/>
      </w:divBdr>
    </w:div>
    <w:div w:id="1479957906">
      <w:bodyDiv w:val="1"/>
      <w:marLeft w:val="0"/>
      <w:marRight w:val="0"/>
      <w:marTop w:val="0"/>
      <w:marBottom w:val="0"/>
      <w:divBdr>
        <w:top w:val="none" w:sz="0" w:space="0" w:color="auto"/>
        <w:left w:val="none" w:sz="0" w:space="0" w:color="auto"/>
        <w:bottom w:val="none" w:sz="0" w:space="0" w:color="auto"/>
        <w:right w:val="none" w:sz="0" w:space="0" w:color="auto"/>
      </w:divBdr>
    </w:div>
    <w:div w:id="1480460957">
      <w:bodyDiv w:val="1"/>
      <w:marLeft w:val="0"/>
      <w:marRight w:val="0"/>
      <w:marTop w:val="0"/>
      <w:marBottom w:val="0"/>
      <w:divBdr>
        <w:top w:val="none" w:sz="0" w:space="0" w:color="auto"/>
        <w:left w:val="none" w:sz="0" w:space="0" w:color="auto"/>
        <w:bottom w:val="none" w:sz="0" w:space="0" w:color="auto"/>
        <w:right w:val="none" w:sz="0" w:space="0" w:color="auto"/>
      </w:divBdr>
    </w:div>
    <w:div w:id="1481845722">
      <w:bodyDiv w:val="1"/>
      <w:marLeft w:val="0"/>
      <w:marRight w:val="0"/>
      <w:marTop w:val="0"/>
      <w:marBottom w:val="0"/>
      <w:divBdr>
        <w:top w:val="none" w:sz="0" w:space="0" w:color="auto"/>
        <w:left w:val="none" w:sz="0" w:space="0" w:color="auto"/>
        <w:bottom w:val="none" w:sz="0" w:space="0" w:color="auto"/>
        <w:right w:val="none" w:sz="0" w:space="0" w:color="auto"/>
      </w:divBdr>
    </w:div>
    <w:div w:id="1482766243">
      <w:bodyDiv w:val="1"/>
      <w:marLeft w:val="0"/>
      <w:marRight w:val="0"/>
      <w:marTop w:val="0"/>
      <w:marBottom w:val="0"/>
      <w:divBdr>
        <w:top w:val="none" w:sz="0" w:space="0" w:color="auto"/>
        <w:left w:val="none" w:sz="0" w:space="0" w:color="auto"/>
        <w:bottom w:val="none" w:sz="0" w:space="0" w:color="auto"/>
        <w:right w:val="none" w:sz="0" w:space="0" w:color="auto"/>
      </w:divBdr>
    </w:div>
    <w:div w:id="1483348598">
      <w:bodyDiv w:val="1"/>
      <w:marLeft w:val="0"/>
      <w:marRight w:val="0"/>
      <w:marTop w:val="0"/>
      <w:marBottom w:val="0"/>
      <w:divBdr>
        <w:top w:val="none" w:sz="0" w:space="0" w:color="auto"/>
        <w:left w:val="none" w:sz="0" w:space="0" w:color="auto"/>
        <w:bottom w:val="none" w:sz="0" w:space="0" w:color="auto"/>
        <w:right w:val="none" w:sz="0" w:space="0" w:color="auto"/>
      </w:divBdr>
    </w:div>
    <w:div w:id="1486357623">
      <w:bodyDiv w:val="1"/>
      <w:marLeft w:val="0"/>
      <w:marRight w:val="0"/>
      <w:marTop w:val="0"/>
      <w:marBottom w:val="0"/>
      <w:divBdr>
        <w:top w:val="none" w:sz="0" w:space="0" w:color="auto"/>
        <w:left w:val="none" w:sz="0" w:space="0" w:color="auto"/>
        <w:bottom w:val="none" w:sz="0" w:space="0" w:color="auto"/>
        <w:right w:val="none" w:sz="0" w:space="0" w:color="auto"/>
      </w:divBdr>
    </w:div>
    <w:div w:id="1491483882">
      <w:bodyDiv w:val="1"/>
      <w:marLeft w:val="0"/>
      <w:marRight w:val="0"/>
      <w:marTop w:val="0"/>
      <w:marBottom w:val="0"/>
      <w:divBdr>
        <w:top w:val="none" w:sz="0" w:space="0" w:color="auto"/>
        <w:left w:val="none" w:sz="0" w:space="0" w:color="auto"/>
        <w:bottom w:val="none" w:sz="0" w:space="0" w:color="auto"/>
        <w:right w:val="none" w:sz="0" w:space="0" w:color="auto"/>
      </w:divBdr>
    </w:div>
    <w:div w:id="1491868241">
      <w:bodyDiv w:val="1"/>
      <w:marLeft w:val="0"/>
      <w:marRight w:val="0"/>
      <w:marTop w:val="0"/>
      <w:marBottom w:val="0"/>
      <w:divBdr>
        <w:top w:val="none" w:sz="0" w:space="0" w:color="auto"/>
        <w:left w:val="none" w:sz="0" w:space="0" w:color="auto"/>
        <w:bottom w:val="none" w:sz="0" w:space="0" w:color="auto"/>
        <w:right w:val="none" w:sz="0" w:space="0" w:color="auto"/>
      </w:divBdr>
    </w:div>
    <w:div w:id="1494032356">
      <w:bodyDiv w:val="1"/>
      <w:marLeft w:val="0"/>
      <w:marRight w:val="0"/>
      <w:marTop w:val="0"/>
      <w:marBottom w:val="0"/>
      <w:divBdr>
        <w:top w:val="none" w:sz="0" w:space="0" w:color="auto"/>
        <w:left w:val="none" w:sz="0" w:space="0" w:color="auto"/>
        <w:bottom w:val="none" w:sz="0" w:space="0" w:color="auto"/>
        <w:right w:val="none" w:sz="0" w:space="0" w:color="auto"/>
      </w:divBdr>
    </w:div>
    <w:div w:id="1494175773">
      <w:bodyDiv w:val="1"/>
      <w:marLeft w:val="0"/>
      <w:marRight w:val="0"/>
      <w:marTop w:val="0"/>
      <w:marBottom w:val="0"/>
      <w:divBdr>
        <w:top w:val="none" w:sz="0" w:space="0" w:color="auto"/>
        <w:left w:val="none" w:sz="0" w:space="0" w:color="auto"/>
        <w:bottom w:val="none" w:sz="0" w:space="0" w:color="auto"/>
        <w:right w:val="none" w:sz="0" w:space="0" w:color="auto"/>
      </w:divBdr>
    </w:div>
    <w:div w:id="1497112635">
      <w:bodyDiv w:val="1"/>
      <w:marLeft w:val="0"/>
      <w:marRight w:val="0"/>
      <w:marTop w:val="0"/>
      <w:marBottom w:val="0"/>
      <w:divBdr>
        <w:top w:val="none" w:sz="0" w:space="0" w:color="auto"/>
        <w:left w:val="none" w:sz="0" w:space="0" w:color="auto"/>
        <w:bottom w:val="none" w:sz="0" w:space="0" w:color="auto"/>
        <w:right w:val="none" w:sz="0" w:space="0" w:color="auto"/>
      </w:divBdr>
    </w:div>
    <w:div w:id="1504199102">
      <w:bodyDiv w:val="1"/>
      <w:marLeft w:val="0"/>
      <w:marRight w:val="0"/>
      <w:marTop w:val="0"/>
      <w:marBottom w:val="0"/>
      <w:divBdr>
        <w:top w:val="none" w:sz="0" w:space="0" w:color="auto"/>
        <w:left w:val="none" w:sz="0" w:space="0" w:color="auto"/>
        <w:bottom w:val="none" w:sz="0" w:space="0" w:color="auto"/>
        <w:right w:val="none" w:sz="0" w:space="0" w:color="auto"/>
      </w:divBdr>
    </w:div>
    <w:div w:id="1505436625">
      <w:bodyDiv w:val="1"/>
      <w:marLeft w:val="0"/>
      <w:marRight w:val="0"/>
      <w:marTop w:val="0"/>
      <w:marBottom w:val="0"/>
      <w:divBdr>
        <w:top w:val="none" w:sz="0" w:space="0" w:color="auto"/>
        <w:left w:val="none" w:sz="0" w:space="0" w:color="auto"/>
        <w:bottom w:val="none" w:sz="0" w:space="0" w:color="auto"/>
        <w:right w:val="none" w:sz="0" w:space="0" w:color="auto"/>
      </w:divBdr>
    </w:div>
    <w:div w:id="1506747095">
      <w:bodyDiv w:val="1"/>
      <w:marLeft w:val="0"/>
      <w:marRight w:val="0"/>
      <w:marTop w:val="0"/>
      <w:marBottom w:val="0"/>
      <w:divBdr>
        <w:top w:val="none" w:sz="0" w:space="0" w:color="auto"/>
        <w:left w:val="none" w:sz="0" w:space="0" w:color="auto"/>
        <w:bottom w:val="none" w:sz="0" w:space="0" w:color="auto"/>
        <w:right w:val="none" w:sz="0" w:space="0" w:color="auto"/>
      </w:divBdr>
    </w:div>
    <w:div w:id="1506941771">
      <w:bodyDiv w:val="1"/>
      <w:marLeft w:val="0"/>
      <w:marRight w:val="0"/>
      <w:marTop w:val="0"/>
      <w:marBottom w:val="0"/>
      <w:divBdr>
        <w:top w:val="none" w:sz="0" w:space="0" w:color="auto"/>
        <w:left w:val="none" w:sz="0" w:space="0" w:color="auto"/>
        <w:bottom w:val="none" w:sz="0" w:space="0" w:color="auto"/>
        <w:right w:val="none" w:sz="0" w:space="0" w:color="auto"/>
      </w:divBdr>
    </w:div>
    <w:div w:id="1508010665">
      <w:bodyDiv w:val="1"/>
      <w:marLeft w:val="0"/>
      <w:marRight w:val="0"/>
      <w:marTop w:val="0"/>
      <w:marBottom w:val="0"/>
      <w:divBdr>
        <w:top w:val="none" w:sz="0" w:space="0" w:color="auto"/>
        <w:left w:val="none" w:sz="0" w:space="0" w:color="auto"/>
        <w:bottom w:val="none" w:sz="0" w:space="0" w:color="auto"/>
        <w:right w:val="none" w:sz="0" w:space="0" w:color="auto"/>
      </w:divBdr>
    </w:div>
    <w:div w:id="1511676601">
      <w:bodyDiv w:val="1"/>
      <w:marLeft w:val="0"/>
      <w:marRight w:val="0"/>
      <w:marTop w:val="0"/>
      <w:marBottom w:val="0"/>
      <w:divBdr>
        <w:top w:val="none" w:sz="0" w:space="0" w:color="auto"/>
        <w:left w:val="none" w:sz="0" w:space="0" w:color="auto"/>
        <w:bottom w:val="none" w:sz="0" w:space="0" w:color="auto"/>
        <w:right w:val="none" w:sz="0" w:space="0" w:color="auto"/>
      </w:divBdr>
    </w:div>
    <w:div w:id="1511680735">
      <w:bodyDiv w:val="1"/>
      <w:marLeft w:val="0"/>
      <w:marRight w:val="0"/>
      <w:marTop w:val="0"/>
      <w:marBottom w:val="0"/>
      <w:divBdr>
        <w:top w:val="none" w:sz="0" w:space="0" w:color="auto"/>
        <w:left w:val="none" w:sz="0" w:space="0" w:color="auto"/>
        <w:bottom w:val="none" w:sz="0" w:space="0" w:color="auto"/>
        <w:right w:val="none" w:sz="0" w:space="0" w:color="auto"/>
      </w:divBdr>
    </w:div>
    <w:div w:id="1511868335">
      <w:bodyDiv w:val="1"/>
      <w:marLeft w:val="0"/>
      <w:marRight w:val="0"/>
      <w:marTop w:val="0"/>
      <w:marBottom w:val="0"/>
      <w:divBdr>
        <w:top w:val="none" w:sz="0" w:space="0" w:color="auto"/>
        <w:left w:val="none" w:sz="0" w:space="0" w:color="auto"/>
        <w:bottom w:val="none" w:sz="0" w:space="0" w:color="auto"/>
        <w:right w:val="none" w:sz="0" w:space="0" w:color="auto"/>
      </w:divBdr>
    </w:div>
    <w:div w:id="1513032233">
      <w:bodyDiv w:val="1"/>
      <w:marLeft w:val="0"/>
      <w:marRight w:val="0"/>
      <w:marTop w:val="0"/>
      <w:marBottom w:val="0"/>
      <w:divBdr>
        <w:top w:val="none" w:sz="0" w:space="0" w:color="auto"/>
        <w:left w:val="none" w:sz="0" w:space="0" w:color="auto"/>
        <w:bottom w:val="none" w:sz="0" w:space="0" w:color="auto"/>
        <w:right w:val="none" w:sz="0" w:space="0" w:color="auto"/>
      </w:divBdr>
    </w:div>
    <w:div w:id="1518151816">
      <w:bodyDiv w:val="1"/>
      <w:marLeft w:val="0"/>
      <w:marRight w:val="0"/>
      <w:marTop w:val="0"/>
      <w:marBottom w:val="0"/>
      <w:divBdr>
        <w:top w:val="none" w:sz="0" w:space="0" w:color="auto"/>
        <w:left w:val="none" w:sz="0" w:space="0" w:color="auto"/>
        <w:bottom w:val="none" w:sz="0" w:space="0" w:color="auto"/>
        <w:right w:val="none" w:sz="0" w:space="0" w:color="auto"/>
      </w:divBdr>
    </w:div>
    <w:div w:id="1518544997">
      <w:bodyDiv w:val="1"/>
      <w:marLeft w:val="0"/>
      <w:marRight w:val="0"/>
      <w:marTop w:val="0"/>
      <w:marBottom w:val="0"/>
      <w:divBdr>
        <w:top w:val="none" w:sz="0" w:space="0" w:color="auto"/>
        <w:left w:val="none" w:sz="0" w:space="0" w:color="auto"/>
        <w:bottom w:val="none" w:sz="0" w:space="0" w:color="auto"/>
        <w:right w:val="none" w:sz="0" w:space="0" w:color="auto"/>
      </w:divBdr>
    </w:div>
    <w:div w:id="1521967666">
      <w:bodyDiv w:val="1"/>
      <w:marLeft w:val="0"/>
      <w:marRight w:val="0"/>
      <w:marTop w:val="0"/>
      <w:marBottom w:val="0"/>
      <w:divBdr>
        <w:top w:val="none" w:sz="0" w:space="0" w:color="auto"/>
        <w:left w:val="none" w:sz="0" w:space="0" w:color="auto"/>
        <w:bottom w:val="none" w:sz="0" w:space="0" w:color="auto"/>
        <w:right w:val="none" w:sz="0" w:space="0" w:color="auto"/>
      </w:divBdr>
    </w:div>
    <w:div w:id="1527065037">
      <w:bodyDiv w:val="1"/>
      <w:marLeft w:val="0"/>
      <w:marRight w:val="0"/>
      <w:marTop w:val="0"/>
      <w:marBottom w:val="0"/>
      <w:divBdr>
        <w:top w:val="none" w:sz="0" w:space="0" w:color="auto"/>
        <w:left w:val="none" w:sz="0" w:space="0" w:color="auto"/>
        <w:bottom w:val="none" w:sz="0" w:space="0" w:color="auto"/>
        <w:right w:val="none" w:sz="0" w:space="0" w:color="auto"/>
      </w:divBdr>
    </w:div>
    <w:div w:id="1528330343">
      <w:bodyDiv w:val="1"/>
      <w:marLeft w:val="0"/>
      <w:marRight w:val="0"/>
      <w:marTop w:val="0"/>
      <w:marBottom w:val="0"/>
      <w:divBdr>
        <w:top w:val="none" w:sz="0" w:space="0" w:color="auto"/>
        <w:left w:val="none" w:sz="0" w:space="0" w:color="auto"/>
        <w:bottom w:val="none" w:sz="0" w:space="0" w:color="auto"/>
        <w:right w:val="none" w:sz="0" w:space="0" w:color="auto"/>
      </w:divBdr>
    </w:div>
    <w:div w:id="1530534100">
      <w:bodyDiv w:val="1"/>
      <w:marLeft w:val="0"/>
      <w:marRight w:val="0"/>
      <w:marTop w:val="0"/>
      <w:marBottom w:val="0"/>
      <w:divBdr>
        <w:top w:val="none" w:sz="0" w:space="0" w:color="auto"/>
        <w:left w:val="none" w:sz="0" w:space="0" w:color="auto"/>
        <w:bottom w:val="none" w:sz="0" w:space="0" w:color="auto"/>
        <w:right w:val="none" w:sz="0" w:space="0" w:color="auto"/>
      </w:divBdr>
    </w:div>
    <w:div w:id="1531533771">
      <w:bodyDiv w:val="1"/>
      <w:marLeft w:val="0"/>
      <w:marRight w:val="0"/>
      <w:marTop w:val="0"/>
      <w:marBottom w:val="0"/>
      <w:divBdr>
        <w:top w:val="none" w:sz="0" w:space="0" w:color="auto"/>
        <w:left w:val="none" w:sz="0" w:space="0" w:color="auto"/>
        <w:bottom w:val="none" w:sz="0" w:space="0" w:color="auto"/>
        <w:right w:val="none" w:sz="0" w:space="0" w:color="auto"/>
      </w:divBdr>
    </w:div>
    <w:div w:id="1541088950">
      <w:bodyDiv w:val="1"/>
      <w:marLeft w:val="0"/>
      <w:marRight w:val="0"/>
      <w:marTop w:val="0"/>
      <w:marBottom w:val="0"/>
      <w:divBdr>
        <w:top w:val="none" w:sz="0" w:space="0" w:color="auto"/>
        <w:left w:val="none" w:sz="0" w:space="0" w:color="auto"/>
        <w:bottom w:val="none" w:sz="0" w:space="0" w:color="auto"/>
        <w:right w:val="none" w:sz="0" w:space="0" w:color="auto"/>
      </w:divBdr>
    </w:div>
    <w:div w:id="1542136234">
      <w:bodyDiv w:val="1"/>
      <w:marLeft w:val="0"/>
      <w:marRight w:val="0"/>
      <w:marTop w:val="0"/>
      <w:marBottom w:val="0"/>
      <w:divBdr>
        <w:top w:val="none" w:sz="0" w:space="0" w:color="auto"/>
        <w:left w:val="none" w:sz="0" w:space="0" w:color="auto"/>
        <w:bottom w:val="none" w:sz="0" w:space="0" w:color="auto"/>
        <w:right w:val="none" w:sz="0" w:space="0" w:color="auto"/>
      </w:divBdr>
    </w:div>
    <w:div w:id="1543588166">
      <w:bodyDiv w:val="1"/>
      <w:marLeft w:val="0"/>
      <w:marRight w:val="0"/>
      <w:marTop w:val="0"/>
      <w:marBottom w:val="0"/>
      <w:divBdr>
        <w:top w:val="none" w:sz="0" w:space="0" w:color="auto"/>
        <w:left w:val="none" w:sz="0" w:space="0" w:color="auto"/>
        <w:bottom w:val="none" w:sz="0" w:space="0" w:color="auto"/>
        <w:right w:val="none" w:sz="0" w:space="0" w:color="auto"/>
      </w:divBdr>
    </w:div>
    <w:div w:id="1545209896">
      <w:bodyDiv w:val="1"/>
      <w:marLeft w:val="0"/>
      <w:marRight w:val="0"/>
      <w:marTop w:val="0"/>
      <w:marBottom w:val="0"/>
      <w:divBdr>
        <w:top w:val="none" w:sz="0" w:space="0" w:color="auto"/>
        <w:left w:val="none" w:sz="0" w:space="0" w:color="auto"/>
        <w:bottom w:val="none" w:sz="0" w:space="0" w:color="auto"/>
        <w:right w:val="none" w:sz="0" w:space="0" w:color="auto"/>
      </w:divBdr>
    </w:div>
    <w:div w:id="1546721430">
      <w:bodyDiv w:val="1"/>
      <w:marLeft w:val="0"/>
      <w:marRight w:val="0"/>
      <w:marTop w:val="0"/>
      <w:marBottom w:val="0"/>
      <w:divBdr>
        <w:top w:val="none" w:sz="0" w:space="0" w:color="auto"/>
        <w:left w:val="none" w:sz="0" w:space="0" w:color="auto"/>
        <w:bottom w:val="none" w:sz="0" w:space="0" w:color="auto"/>
        <w:right w:val="none" w:sz="0" w:space="0" w:color="auto"/>
      </w:divBdr>
    </w:div>
    <w:div w:id="1547108803">
      <w:bodyDiv w:val="1"/>
      <w:marLeft w:val="0"/>
      <w:marRight w:val="0"/>
      <w:marTop w:val="0"/>
      <w:marBottom w:val="0"/>
      <w:divBdr>
        <w:top w:val="none" w:sz="0" w:space="0" w:color="auto"/>
        <w:left w:val="none" w:sz="0" w:space="0" w:color="auto"/>
        <w:bottom w:val="none" w:sz="0" w:space="0" w:color="auto"/>
        <w:right w:val="none" w:sz="0" w:space="0" w:color="auto"/>
      </w:divBdr>
    </w:div>
    <w:div w:id="1547637967">
      <w:bodyDiv w:val="1"/>
      <w:marLeft w:val="0"/>
      <w:marRight w:val="0"/>
      <w:marTop w:val="0"/>
      <w:marBottom w:val="0"/>
      <w:divBdr>
        <w:top w:val="none" w:sz="0" w:space="0" w:color="auto"/>
        <w:left w:val="none" w:sz="0" w:space="0" w:color="auto"/>
        <w:bottom w:val="none" w:sz="0" w:space="0" w:color="auto"/>
        <w:right w:val="none" w:sz="0" w:space="0" w:color="auto"/>
      </w:divBdr>
    </w:div>
    <w:div w:id="1549997316">
      <w:bodyDiv w:val="1"/>
      <w:marLeft w:val="0"/>
      <w:marRight w:val="0"/>
      <w:marTop w:val="0"/>
      <w:marBottom w:val="0"/>
      <w:divBdr>
        <w:top w:val="none" w:sz="0" w:space="0" w:color="auto"/>
        <w:left w:val="none" w:sz="0" w:space="0" w:color="auto"/>
        <w:bottom w:val="none" w:sz="0" w:space="0" w:color="auto"/>
        <w:right w:val="none" w:sz="0" w:space="0" w:color="auto"/>
      </w:divBdr>
    </w:div>
    <w:div w:id="1557279083">
      <w:bodyDiv w:val="1"/>
      <w:marLeft w:val="0"/>
      <w:marRight w:val="0"/>
      <w:marTop w:val="0"/>
      <w:marBottom w:val="0"/>
      <w:divBdr>
        <w:top w:val="none" w:sz="0" w:space="0" w:color="auto"/>
        <w:left w:val="none" w:sz="0" w:space="0" w:color="auto"/>
        <w:bottom w:val="none" w:sz="0" w:space="0" w:color="auto"/>
        <w:right w:val="none" w:sz="0" w:space="0" w:color="auto"/>
      </w:divBdr>
    </w:div>
    <w:div w:id="1559128562">
      <w:bodyDiv w:val="1"/>
      <w:marLeft w:val="0"/>
      <w:marRight w:val="0"/>
      <w:marTop w:val="0"/>
      <w:marBottom w:val="0"/>
      <w:divBdr>
        <w:top w:val="none" w:sz="0" w:space="0" w:color="auto"/>
        <w:left w:val="none" w:sz="0" w:space="0" w:color="auto"/>
        <w:bottom w:val="none" w:sz="0" w:space="0" w:color="auto"/>
        <w:right w:val="none" w:sz="0" w:space="0" w:color="auto"/>
      </w:divBdr>
    </w:div>
    <w:div w:id="1565217595">
      <w:bodyDiv w:val="1"/>
      <w:marLeft w:val="0"/>
      <w:marRight w:val="0"/>
      <w:marTop w:val="0"/>
      <w:marBottom w:val="0"/>
      <w:divBdr>
        <w:top w:val="none" w:sz="0" w:space="0" w:color="auto"/>
        <w:left w:val="none" w:sz="0" w:space="0" w:color="auto"/>
        <w:bottom w:val="none" w:sz="0" w:space="0" w:color="auto"/>
        <w:right w:val="none" w:sz="0" w:space="0" w:color="auto"/>
      </w:divBdr>
    </w:div>
    <w:div w:id="1566337187">
      <w:bodyDiv w:val="1"/>
      <w:marLeft w:val="0"/>
      <w:marRight w:val="0"/>
      <w:marTop w:val="0"/>
      <w:marBottom w:val="0"/>
      <w:divBdr>
        <w:top w:val="none" w:sz="0" w:space="0" w:color="auto"/>
        <w:left w:val="none" w:sz="0" w:space="0" w:color="auto"/>
        <w:bottom w:val="none" w:sz="0" w:space="0" w:color="auto"/>
        <w:right w:val="none" w:sz="0" w:space="0" w:color="auto"/>
      </w:divBdr>
    </w:div>
    <w:div w:id="1570340553">
      <w:bodyDiv w:val="1"/>
      <w:marLeft w:val="0"/>
      <w:marRight w:val="0"/>
      <w:marTop w:val="0"/>
      <w:marBottom w:val="0"/>
      <w:divBdr>
        <w:top w:val="none" w:sz="0" w:space="0" w:color="auto"/>
        <w:left w:val="none" w:sz="0" w:space="0" w:color="auto"/>
        <w:bottom w:val="none" w:sz="0" w:space="0" w:color="auto"/>
        <w:right w:val="none" w:sz="0" w:space="0" w:color="auto"/>
      </w:divBdr>
    </w:div>
    <w:div w:id="1571111653">
      <w:bodyDiv w:val="1"/>
      <w:marLeft w:val="0"/>
      <w:marRight w:val="0"/>
      <w:marTop w:val="0"/>
      <w:marBottom w:val="0"/>
      <w:divBdr>
        <w:top w:val="none" w:sz="0" w:space="0" w:color="auto"/>
        <w:left w:val="none" w:sz="0" w:space="0" w:color="auto"/>
        <w:bottom w:val="none" w:sz="0" w:space="0" w:color="auto"/>
        <w:right w:val="none" w:sz="0" w:space="0" w:color="auto"/>
      </w:divBdr>
    </w:div>
    <w:div w:id="1573466680">
      <w:bodyDiv w:val="1"/>
      <w:marLeft w:val="0"/>
      <w:marRight w:val="0"/>
      <w:marTop w:val="0"/>
      <w:marBottom w:val="0"/>
      <w:divBdr>
        <w:top w:val="none" w:sz="0" w:space="0" w:color="auto"/>
        <w:left w:val="none" w:sz="0" w:space="0" w:color="auto"/>
        <w:bottom w:val="none" w:sz="0" w:space="0" w:color="auto"/>
        <w:right w:val="none" w:sz="0" w:space="0" w:color="auto"/>
      </w:divBdr>
    </w:div>
    <w:div w:id="1573655276">
      <w:bodyDiv w:val="1"/>
      <w:marLeft w:val="0"/>
      <w:marRight w:val="0"/>
      <w:marTop w:val="0"/>
      <w:marBottom w:val="0"/>
      <w:divBdr>
        <w:top w:val="none" w:sz="0" w:space="0" w:color="auto"/>
        <w:left w:val="none" w:sz="0" w:space="0" w:color="auto"/>
        <w:bottom w:val="none" w:sz="0" w:space="0" w:color="auto"/>
        <w:right w:val="none" w:sz="0" w:space="0" w:color="auto"/>
      </w:divBdr>
    </w:div>
    <w:div w:id="1575890362">
      <w:bodyDiv w:val="1"/>
      <w:marLeft w:val="0"/>
      <w:marRight w:val="0"/>
      <w:marTop w:val="0"/>
      <w:marBottom w:val="0"/>
      <w:divBdr>
        <w:top w:val="none" w:sz="0" w:space="0" w:color="auto"/>
        <w:left w:val="none" w:sz="0" w:space="0" w:color="auto"/>
        <w:bottom w:val="none" w:sz="0" w:space="0" w:color="auto"/>
        <w:right w:val="none" w:sz="0" w:space="0" w:color="auto"/>
      </w:divBdr>
    </w:div>
    <w:div w:id="1576738647">
      <w:bodyDiv w:val="1"/>
      <w:marLeft w:val="0"/>
      <w:marRight w:val="0"/>
      <w:marTop w:val="0"/>
      <w:marBottom w:val="0"/>
      <w:divBdr>
        <w:top w:val="none" w:sz="0" w:space="0" w:color="auto"/>
        <w:left w:val="none" w:sz="0" w:space="0" w:color="auto"/>
        <w:bottom w:val="none" w:sz="0" w:space="0" w:color="auto"/>
        <w:right w:val="none" w:sz="0" w:space="0" w:color="auto"/>
      </w:divBdr>
    </w:div>
    <w:div w:id="1578789061">
      <w:bodyDiv w:val="1"/>
      <w:marLeft w:val="0"/>
      <w:marRight w:val="0"/>
      <w:marTop w:val="0"/>
      <w:marBottom w:val="0"/>
      <w:divBdr>
        <w:top w:val="none" w:sz="0" w:space="0" w:color="auto"/>
        <w:left w:val="none" w:sz="0" w:space="0" w:color="auto"/>
        <w:bottom w:val="none" w:sz="0" w:space="0" w:color="auto"/>
        <w:right w:val="none" w:sz="0" w:space="0" w:color="auto"/>
      </w:divBdr>
    </w:div>
    <w:div w:id="1579248083">
      <w:bodyDiv w:val="1"/>
      <w:marLeft w:val="0"/>
      <w:marRight w:val="0"/>
      <w:marTop w:val="0"/>
      <w:marBottom w:val="0"/>
      <w:divBdr>
        <w:top w:val="none" w:sz="0" w:space="0" w:color="auto"/>
        <w:left w:val="none" w:sz="0" w:space="0" w:color="auto"/>
        <w:bottom w:val="none" w:sz="0" w:space="0" w:color="auto"/>
        <w:right w:val="none" w:sz="0" w:space="0" w:color="auto"/>
      </w:divBdr>
    </w:div>
    <w:div w:id="1582565858">
      <w:bodyDiv w:val="1"/>
      <w:marLeft w:val="0"/>
      <w:marRight w:val="0"/>
      <w:marTop w:val="0"/>
      <w:marBottom w:val="0"/>
      <w:divBdr>
        <w:top w:val="none" w:sz="0" w:space="0" w:color="auto"/>
        <w:left w:val="none" w:sz="0" w:space="0" w:color="auto"/>
        <w:bottom w:val="none" w:sz="0" w:space="0" w:color="auto"/>
        <w:right w:val="none" w:sz="0" w:space="0" w:color="auto"/>
      </w:divBdr>
    </w:div>
    <w:div w:id="1583487564">
      <w:bodyDiv w:val="1"/>
      <w:marLeft w:val="0"/>
      <w:marRight w:val="0"/>
      <w:marTop w:val="0"/>
      <w:marBottom w:val="0"/>
      <w:divBdr>
        <w:top w:val="none" w:sz="0" w:space="0" w:color="auto"/>
        <w:left w:val="none" w:sz="0" w:space="0" w:color="auto"/>
        <w:bottom w:val="none" w:sz="0" w:space="0" w:color="auto"/>
        <w:right w:val="none" w:sz="0" w:space="0" w:color="auto"/>
      </w:divBdr>
    </w:div>
    <w:div w:id="1583561101">
      <w:bodyDiv w:val="1"/>
      <w:marLeft w:val="0"/>
      <w:marRight w:val="0"/>
      <w:marTop w:val="0"/>
      <w:marBottom w:val="0"/>
      <w:divBdr>
        <w:top w:val="none" w:sz="0" w:space="0" w:color="auto"/>
        <w:left w:val="none" w:sz="0" w:space="0" w:color="auto"/>
        <w:bottom w:val="none" w:sz="0" w:space="0" w:color="auto"/>
        <w:right w:val="none" w:sz="0" w:space="0" w:color="auto"/>
      </w:divBdr>
    </w:div>
    <w:div w:id="1584224134">
      <w:bodyDiv w:val="1"/>
      <w:marLeft w:val="0"/>
      <w:marRight w:val="0"/>
      <w:marTop w:val="0"/>
      <w:marBottom w:val="0"/>
      <w:divBdr>
        <w:top w:val="none" w:sz="0" w:space="0" w:color="auto"/>
        <w:left w:val="none" w:sz="0" w:space="0" w:color="auto"/>
        <w:bottom w:val="none" w:sz="0" w:space="0" w:color="auto"/>
        <w:right w:val="none" w:sz="0" w:space="0" w:color="auto"/>
      </w:divBdr>
    </w:div>
    <w:div w:id="1587110769">
      <w:bodyDiv w:val="1"/>
      <w:marLeft w:val="0"/>
      <w:marRight w:val="0"/>
      <w:marTop w:val="0"/>
      <w:marBottom w:val="0"/>
      <w:divBdr>
        <w:top w:val="none" w:sz="0" w:space="0" w:color="auto"/>
        <w:left w:val="none" w:sz="0" w:space="0" w:color="auto"/>
        <w:bottom w:val="none" w:sz="0" w:space="0" w:color="auto"/>
        <w:right w:val="none" w:sz="0" w:space="0" w:color="auto"/>
      </w:divBdr>
    </w:div>
    <w:div w:id="1589264699">
      <w:bodyDiv w:val="1"/>
      <w:marLeft w:val="0"/>
      <w:marRight w:val="0"/>
      <w:marTop w:val="0"/>
      <w:marBottom w:val="0"/>
      <w:divBdr>
        <w:top w:val="none" w:sz="0" w:space="0" w:color="auto"/>
        <w:left w:val="none" w:sz="0" w:space="0" w:color="auto"/>
        <w:bottom w:val="none" w:sz="0" w:space="0" w:color="auto"/>
        <w:right w:val="none" w:sz="0" w:space="0" w:color="auto"/>
      </w:divBdr>
    </w:div>
    <w:div w:id="1589969930">
      <w:bodyDiv w:val="1"/>
      <w:marLeft w:val="0"/>
      <w:marRight w:val="0"/>
      <w:marTop w:val="0"/>
      <w:marBottom w:val="0"/>
      <w:divBdr>
        <w:top w:val="none" w:sz="0" w:space="0" w:color="auto"/>
        <w:left w:val="none" w:sz="0" w:space="0" w:color="auto"/>
        <w:bottom w:val="none" w:sz="0" w:space="0" w:color="auto"/>
        <w:right w:val="none" w:sz="0" w:space="0" w:color="auto"/>
      </w:divBdr>
    </w:div>
    <w:div w:id="1590506968">
      <w:bodyDiv w:val="1"/>
      <w:marLeft w:val="0"/>
      <w:marRight w:val="0"/>
      <w:marTop w:val="0"/>
      <w:marBottom w:val="0"/>
      <w:divBdr>
        <w:top w:val="none" w:sz="0" w:space="0" w:color="auto"/>
        <w:left w:val="none" w:sz="0" w:space="0" w:color="auto"/>
        <w:bottom w:val="none" w:sz="0" w:space="0" w:color="auto"/>
        <w:right w:val="none" w:sz="0" w:space="0" w:color="auto"/>
      </w:divBdr>
    </w:div>
    <w:div w:id="1591086271">
      <w:bodyDiv w:val="1"/>
      <w:marLeft w:val="0"/>
      <w:marRight w:val="0"/>
      <w:marTop w:val="0"/>
      <w:marBottom w:val="0"/>
      <w:divBdr>
        <w:top w:val="none" w:sz="0" w:space="0" w:color="auto"/>
        <w:left w:val="none" w:sz="0" w:space="0" w:color="auto"/>
        <w:bottom w:val="none" w:sz="0" w:space="0" w:color="auto"/>
        <w:right w:val="none" w:sz="0" w:space="0" w:color="auto"/>
      </w:divBdr>
    </w:div>
    <w:div w:id="1591886086">
      <w:bodyDiv w:val="1"/>
      <w:marLeft w:val="0"/>
      <w:marRight w:val="0"/>
      <w:marTop w:val="0"/>
      <w:marBottom w:val="0"/>
      <w:divBdr>
        <w:top w:val="none" w:sz="0" w:space="0" w:color="auto"/>
        <w:left w:val="none" w:sz="0" w:space="0" w:color="auto"/>
        <w:bottom w:val="none" w:sz="0" w:space="0" w:color="auto"/>
        <w:right w:val="none" w:sz="0" w:space="0" w:color="auto"/>
      </w:divBdr>
    </w:div>
    <w:div w:id="1595431620">
      <w:bodyDiv w:val="1"/>
      <w:marLeft w:val="0"/>
      <w:marRight w:val="0"/>
      <w:marTop w:val="0"/>
      <w:marBottom w:val="0"/>
      <w:divBdr>
        <w:top w:val="none" w:sz="0" w:space="0" w:color="auto"/>
        <w:left w:val="none" w:sz="0" w:space="0" w:color="auto"/>
        <w:bottom w:val="none" w:sz="0" w:space="0" w:color="auto"/>
        <w:right w:val="none" w:sz="0" w:space="0" w:color="auto"/>
      </w:divBdr>
    </w:div>
    <w:div w:id="1596207947">
      <w:bodyDiv w:val="1"/>
      <w:marLeft w:val="0"/>
      <w:marRight w:val="0"/>
      <w:marTop w:val="0"/>
      <w:marBottom w:val="0"/>
      <w:divBdr>
        <w:top w:val="none" w:sz="0" w:space="0" w:color="auto"/>
        <w:left w:val="none" w:sz="0" w:space="0" w:color="auto"/>
        <w:bottom w:val="none" w:sz="0" w:space="0" w:color="auto"/>
        <w:right w:val="none" w:sz="0" w:space="0" w:color="auto"/>
      </w:divBdr>
    </w:div>
    <w:div w:id="1598752846">
      <w:bodyDiv w:val="1"/>
      <w:marLeft w:val="0"/>
      <w:marRight w:val="0"/>
      <w:marTop w:val="0"/>
      <w:marBottom w:val="0"/>
      <w:divBdr>
        <w:top w:val="none" w:sz="0" w:space="0" w:color="auto"/>
        <w:left w:val="none" w:sz="0" w:space="0" w:color="auto"/>
        <w:bottom w:val="none" w:sz="0" w:space="0" w:color="auto"/>
        <w:right w:val="none" w:sz="0" w:space="0" w:color="auto"/>
      </w:divBdr>
    </w:div>
    <w:div w:id="1601527879">
      <w:bodyDiv w:val="1"/>
      <w:marLeft w:val="0"/>
      <w:marRight w:val="0"/>
      <w:marTop w:val="0"/>
      <w:marBottom w:val="0"/>
      <w:divBdr>
        <w:top w:val="none" w:sz="0" w:space="0" w:color="auto"/>
        <w:left w:val="none" w:sz="0" w:space="0" w:color="auto"/>
        <w:bottom w:val="none" w:sz="0" w:space="0" w:color="auto"/>
        <w:right w:val="none" w:sz="0" w:space="0" w:color="auto"/>
      </w:divBdr>
    </w:div>
    <w:div w:id="1606381610">
      <w:bodyDiv w:val="1"/>
      <w:marLeft w:val="0"/>
      <w:marRight w:val="0"/>
      <w:marTop w:val="0"/>
      <w:marBottom w:val="0"/>
      <w:divBdr>
        <w:top w:val="none" w:sz="0" w:space="0" w:color="auto"/>
        <w:left w:val="none" w:sz="0" w:space="0" w:color="auto"/>
        <w:bottom w:val="none" w:sz="0" w:space="0" w:color="auto"/>
        <w:right w:val="none" w:sz="0" w:space="0" w:color="auto"/>
      </w:divBdr>
    </w:div>
    <w:div w:id="1607806842">
      <w:bodyDiv w:val="1"/>
      <w:marLeft w:val="0"/>
      <w:marRight w:val="0"/>
      <w:marTop w:val="0"/>
      <w:marBottom w:val="0"/>
      <w:divBdr>
        <w:top w:val="none" w:sz="0" w:space="0" w:color="auto"/>
        <w:left w:val="none" w:sz="0" w:space="0" w:color="auto"/>
        <w:bottom w:val="none" w:sz="0" w:space="0" w:color="auto"/>
        <w:right w:val="none" w:sz="0" w:space="0" w:color="auto"/>
      </w:divBdr>
    </w:div>
    <w:div w:id="1607928245">
      <w:bodyDiv w:val="1"/>
      <w:marLeft w:val="0"/>
      <w:marRight w:val="0"/>
      <w:marTop w:val="0"/>
      <w:marBottom w:val="0"/>
      <w:divBdr>
        <w:top w:val="none" w:sz="0" w:space="0" w:color="auto"/>
        <w:left w:val="none" w:sz="0" w:space="0" w:color="auto"/>
        <w:bottom w:val="none" w:sz="0" w:space="0" w:color="auto"/>
        <w:right w:val="none" w:sz="0" w:space="0" w:color="auto"/>
      </w:divBdr>
    </w:div>
    <w:div w:id="1608153785">
      <w:bodyDiv w:val="1"/>
      <w:marLeft w:val="0"/>
      <w:marRight w:val="0"/>
      <w:marTop w:val="0"/>
      <w:marBottom w:val="0"/>
      <w:divBdr>
        <w:top w:val="none" w:sz="0" w:space="0" w:color="auto"/>
        <w:left w:val="none" w:sz="0" w:space="0" w:color="auto"/>
        <w:bottom w:val="none" w:sz="0" w:space="0" w:color="auto"/>
        <w:right w:val="none" w:sz="0" w:space="0" w:color="auto"/>
      </w:divBdr>
    </w:div>
    <w:div w:id="1610309800">
      <w:bodyDiv w:val="1"/>
      <w:marLeft w:val="0"/>
      <w:marRight w:val="0"/>
      <w:marTop w:val="0"/>
      <w:marBottom w:val="0"/>
      <w:divBdr>
        <w:top w:val="none" w:sz="0" w:space="0" w:color="auto"/>
        <w:left w:val="none" w:sz="0" w:space="0" w:color="auto"/>
        <w:bottom w:val="none" w:sz="0" w:space="0" w:color="auto"/>
        <w:right w:val="none" w:sz="0" w:space="0" w:color="auto"/>
      </w:divBdr>
    </w:div>
    <w:div w:id="1616714953">
      <w:bodyDiv w:val="1"/>
      <w:marLeft w:val="0"/>
      <w:marRight w:val="0"/>
      <w:marTop w:val="0"/>
      <w:marBottom w:val="0"/>
      <w:divBdr>
        <w:top w:val="none" w:sz="0" w:space="0" w:color="auto"/>
        <w:left w:val="none" w:sz="0" w:space="0" w:color="auto"/>
        <w:bottom w:val="none" w:sz="0" w:space="0" w:color="auto"/>
        <w:right w:val="none" w:sz="0" w:space="0" w:color="auto"/>
      </w:divBdr>
    </w:div>
    <w:div w:id="1619407200">
      <w:bodyDiv w:val="1"/>
      <w:marLeft w:val="0"/>
      <w:marRight w:val="0"/>
      <w:marTop w:val="0"/>
      <w:marBottom w:val="0"/>
      <w:divBdr>
        <w:top w:val="none" w:sz="0" w:space="0" w:color="auto"/>
        <w:left w:val="none" w:sz="0" w:space="0" w:color="auto"/>
        <w:bottom w:val="none" w:sz="0" w:space="0" w:color="auto"/>
        <w:right w:val="none" w:sz="0" w:space="0" w:color="auto"/>
      </w:divBdr>
    </w:div>
    <w:div w:id="1619530966">
      <w:bodyDiv w:val="1"/>
      <w:marLeft w:val="0"/>
      <w:marRight w:val="0"/>
      <w:marTop w:val="0"/>
      <w:marBottom w:val="0"/>
      <w:divBdr>
        <w:top w:val="none" w:sz="0" w:space="0" w:color="auto"/>
        <w:left w:val="none" w:sz="0" w:space="0" w:color="auto"/>
        <w:bottom w:val="none" w:sz="0" w:space="0" w:color="auto"/>
        <w:right w:val="none" w:sz="0" w:space="0" w:color="auto"/>
      </w:divBdr>
    </w:div>
    <w:div w:id="1619993797">
      <w:bodyDiv w:val="1"/>
      <w:marLeft w:val="0"/>
      <w:marRight w:val="0"/>
      <w:marTop w:val="0"/>
      <w:marBottom w:val="0"/>
      <w:divBdr>
        <w:top w:val="none" w:sz="0" w:space="0" w:color="auto"/>
        <w:left w:val="none" w:sz="0" w:space="0" w:color="auto"/>
        <w:bottom w:val="none" w:sz="0" w:space="0" w:color="auto"/>
        <w:right w:val="none" w:sz="0" w:space="0" w:color="auto"/>
      </w:divBdr>
    </w:div>
    <w:div w:id="1620378307">
      <w:bodyDiv w:val="1"/>
      <w:marLeft w:val="0"/>
      <w:marRight w:val="0"/>
      <w:marTop w:val="0"/>
      <w:marBottom w:val="0"/>
      <w:divBdr>
        <w:top w:val="none" w:sz="0" w:space="0" w:color="auto"/>
        <w:left w:val="none" w:sz="0" w:space="0" w:color="auto"/>
        <w:bottom w:val="none" w:sz="0" w:space="0" w:color="auto"/>
        <w:right w:val="none" w:sz="0" w:space="0" w:color="auto"/>
      </w:divBdr>
    </w:div>
    <w:div w:id="1621373851">
      <w:bodyDiv w:val="1"/>
      <w:marLeft w:val="0"/>
      <w:marRight w:val="0"/>
      <w:marTop w:val="0"/>
      <w:marBottom w:val="0"/>
      <w:divBdr>
        <w:top w:val="none" w:sz="0" w:space="0" w:color="auto"/>
        <w:left w:val="none" w:sz="0" w:space="0" w:color="auto"/>
        <w:bottom w:val="none" w:sz="0" w:space="0" w:color="auto"/>
        <w:right w:val="none" w:sz="0" w:space="0" w:color="auto"/>
      </w:divBdr>
    </w:div>
    <w:div w:id="1624269466">
      <w:bodyDiv w:val="1"/>
      <w:marLeft w:val="0"/>
      <w:marRight w:val="0"/>
      <w:marTop w:val="0"/>
      <w:marBottom w:val="0"/>
      <w:divBdr>
        <w:top w:val="none" w:sz="0" w:space="0" w:color="auto"/>
        <w:left w:val="none" w:sz="0" w:space="0" w:color="auto"/>
        <w:bottom w:val="none" w:sz="0" w:space="0" w:color="auto"/>
        <w:right w:val="none" w:sz="0" w:space="0" w:color="auto"/>
      </w:divBdr>
    </w:div>
    <w:div w:id="1624917137">
      <w:bodyDiv w:val="1"/>
      <w:marLeft w:val="0"/>
      <w:marRight w:val="0"/>
      <w:marTop w:val="0"/>
      <w:marBottom w:val="0"/>
      <w:divBdr>
        <w:top w:val="none" w:sz="0" w:space="0" w:color="auto"/>
        <w:left w:val="none" w:sz="0" w:space="0" w:color="auto"/>
        <w:bottom w:val="none" w:sz="0" w:space="0" w:color="auto"/>
        <w:right w:val="none" w:sz="0" w:space="0" w:color="auto"/>
      </w:divBdr>
    </w:div>
    <w:div w:id="1627128192">
      <w:bodyDiv w:val="1"/>
      <w:marLeft w:val="0"/>
      <w:marRight w:val="0"/>
      <w:marTop w:val="0"/>
      <w:marBottom w:val="0"/>
      <w:divBdr>
        <w:top w:val="none" w:sz="0" w:space="0" w:color="auto"/>
        <w:left w:val="none" w:sz="0" w:space="0" w:color="auto"/>
        <w:bottom w:val="none" w:sz="0" w:space="0" w:color="auto"/>
        <w:right w:val="none" w:sz="0" w:space="0" w:color="auto"/>
      </w:divBdr>
    </w:div>
    <w:div w:id="1630433039">
      <w:bodyDiv w:val="1"/>
      <w:marLeft w:val="0"/>
      <w:marRight w:val="0"/>
      <w:marTop w:val="0"/>
      <w:marBottom w:val="0"/>
      <w:divBdr>
        <w:top w:val="none" w:sz="0" w:space="0" w:color="auto"/>
        <w:left w:val="none" w:sz="0" w:space="0" w:color="auto"/>
        <w:bottom w:val="none" w:sz="0" w:space="0" w:color="auto"/>
        <w:right w:val="none" w:sz="0" w:space="0" w:color="auto"/>
      </w:divBdr>
    </w:div>
    <w:div w:id="1631017055">
      <w:bodyDiv w:val="1"/>
      <w:marLeft w:val="0"/>
      <w:marRight w:val="0"/>
      <w:marTop w:val="0"/>
      <w:marBottom w:val="0"/>
      <w:divBdr>
        <w:top w:val="none" w:sz="0" w:space="0" w:color="auto"/>
        <w:left w:val="none" w:sz="0" w:space="0" w:color="auto"/>
        <w:bottom w:val="none" w:sz="0" w:space="0" w:color="auto"/>
        <w:right w:val="none" w:sz="0" w:space="0" w:color="auto"/>
      </w:divBdr>
    </w:div>
    <w:div w:id="1631401788">
      <w:bodyDiv w:val="1"/>
      <w:marLeft w:val="0"/>
      <w:marRight w:val="0"/>
      <w:marTop w:val="0"/>
      <w:marBottom w:val="0"/>
      <w:divBdr>
        <w:top w:val="none" w:sz="0" w:space="0" w:color="auto"/>
        <w:left w:val="none" w:sz="0" w:space="0" w:color="auto"/>
        <w:bottom w:val="none" w:sz="0" w:space="0" w:color="auto"/>
        <w:right w:val="none" w:sz="0" w:space="0" w:color="auto"/>
      </w:divBdr>
    </w:div>
    <w:div w:id="1632784369">
      <w:bodyDiv w:val="1"/>
      <w:marLeft w:val="0"/>
      <w:marRight w:val="0"/>
      <w:marTop w:val="0"/>
      <w:marBottom w:val="0"/>
      <w:divBdr>
        <w:top w:val="none" w:sz="0" w:space="0" w:color="auto"/>
        <w:left w:val="none" w:sz="0" w:space="0" w:color="auto"/>
        <w:bottom w:val="none" w:sz="0" w:space="0" w:color="auto"/>
        <w:right w:val="none" w:sz="0" w:space="0" w:color="auto"/>
      </w:divBdr>
    </w:div>
    <w:div w:id="1633754084">
      <w:bodyDiv w:val="1"/>
      <w:marLeft w:val="0"/>
      <w:marRight w:val="0"/>
      <w:marTop w:val="0"/>
      <w:marBottom w:val="0"/>
      <w:divBdr>
        <w:top w:val="none" w:sz="0" w:space="0" w:color="auto"/>
        <w:left w:val="none" w:sz="0" w:space="0" w:color="auto"/>
        <w:bottom w:val="none" w:sz="0" w:space="0" w:color="auto"/>
        <w:right w:val="none" w:sz="0" w:space="0" w:color="auto"/>
      </w:divBdr>
    </w:div>
    <w:div w:id="1635138173">
      <w:bodyDiv w:val="1"/>
      <w:marLeft w:val="0"/>
      <w:marRight w:val="0"/>
      <w:marTop w:val="0"/>
      <w:marBottom w:val="0"/>
      <w:divBdr>
        <w:top w:val="none" w:sz="0" w:space="0" w:color="auto"/>
        <w:left w:val="none" w:sz="0" w:space="0" w:color="auto"/>
        <w:bottom w:val="none" w:sz="0" w:space="0" w:color="auto"/>
        <w:right w:val="none" w:sz="0" w:space="0" w:color="auto"/>
      </w:divBdr>
    </w:div>
    <w:div w:id="1637643693">
      <w:bodyDiv w:val="1"/>
      <w:marLeft w:val="0"/>
      <w:marRight w:val="0"/>
      <w:marTop w:val="0"/>
      <w:marBottom w:val="0"/>
      <w:divBdr>
        <w:top w:val="none" w:sz="0" w:space="0" w:color="auto"/>
        <w:left w:val="none" w:sz="0" w:space="0" w:color="auto"/>
        <w:bottom w:val="none" w:sz="0" w:space="0" w:color="auto"/>
        <w:right w:val="none" w:sz="0" w:space="0" w:color="auto"/>
      </w:divBdr>
    </w:div>
    <w:div w:id="1638681028">
      <w:bodyDiv w:val="1"/>
      <w:marLeft w:val="0"/>
      <w:marRight w:val="0"/>
      <w:marTop w:val="0"/>
      <w:marBottom w:val="0"/>
      <w:divBdr>
        <w:top w:val="none" w:sz="0" w:space="0" w:color="auto"/>
        <w:left w:val="none" w:sz="0" w:space="0" w:color="auto"/>
        <w:bottom w:val="none" w:sz="0" w:space="0" w:color="auto"/>
        <w:right w:val="none" w:sz="0" w:space="0" w:color="auto"/>
      </w:divBdr>
    </w:div>
    <w:div w:id="1640066121">
      <w:bodyDiv w:val="1"/>
      <w:marLeft w:val="0"/>
      <w:marRight w:val="0"/>
      <w:marTop w:val="0"/>
      <w:marBottom w:val="0"/>
      <w:divBdr>
        <w:top w:val="none" w:sz="0" w:space="0" w:color="auto"/>
        <w:left w:val="none" w:sz="0" w:space="0" w:color="auto"/>
        <w:bottom w:val="none" w:sz="0" w:space="0" w:color="auto"/>
        <w:right w:val="none" w:sz="0" w:space="0" w:color="auto"/>
      </w:divBdr>
    </w:div>
    <w:div w:id="1647778649">
      <w:bodyDiv w:val="1"/>
      <w:marLeft w:val="0"/>
      <w:marRight w:val="0"/>
      <w:marTop w:val="0"/>
      <w:marBottom w:val="0"/>
      <w:divBdr>
        <w:top w:val="none" w:sz="0" w:space="0" w:color="auto"/>
        <w:left w:val="none" w:sz="0" w:space="0" w:color="auto"/>
        <w:bottom w:val="none" w:sz="0" w:space="0" w:color="auto"/>
        <w:right w:val="none" w:sz="0" w:space="0" w:color="auto"/>
      </w:divBdr>
    </w:div>
    <w:div w:id="1647969395">
      <w:bodyDiv w:val="1"/>
      <w:marLeft w:val="0"/>
      <w:marRight w:val="0"/>
      <w:marTop w:val="0"/>
      <w:marBottom w:val="0"/>
      <w:divBdr>
        <w:top w:val="none" w:sz="0" w:space="0" w:color="auto"/>
        <w:left w:val="none" w:sz="0" w:space="0" w:color="auto"/>
        <w:bottom w:val="none" w:sz="0" w:space="0" w:color="auto"/>
        <w:right w:val="none" w:sz="0" w:space="0" w:color="auto"/>
      </w:divBdr>
    </w:div>
    <w:div w:id="1650477512">
      <w:bodyDiv w:val="1"/>
      <w:marLeft w:val="0"/>
      <w:marRight w:val="0"/>
      <w:marTop w:val="0"/>
      <w:marBottom w:val="0"/>
      <w:divBdr>
        <w:top w:val="none" w:sz="0" w:space="0" w:color="auto"/>
        <w:left w:val="none" w:sz="0" w:space="0" w:color="auto"/>
        <w:bottom w:val="none" w:sz="0" w:space="0" w:color="auto"/>
        <w:right w:val="none" w:sz="0" w:space="0" w:color="auto"/>
      </w:divBdr>
    </w:div>
    <w:div w:id="1650790390">
      <w:bodyDiv w:val="1"/>
      <w:marLeft w:val="0"/>
      <w:marRight w:val="0"/>
      <w:marTop w:val="0"/>
      <w:marBottom w:val="0"/>
      <w:divBdr>
        <w:top w:val="none" w:sz="0" w:space="0" w:color="auto"/>
        <w:left w:val="none" w:sz="0" w:space="0" w:color="auto"/>
        <w:bottom w:val="none" w:sz="0" w:space="0" w:color="auto"/>
        <w:right w:val="none" w:sz="0" w:space="0" w:color="auto"/>
      </w:divBdr>
    </w:div>
    <w:div w:id="1653753392">
      <w:bodyDiv w:val="1"/>
      <w:marLeft w:val="0"/>
      <w:marRight w:val="0"/>
      <w:marTop w:val="0"/>
      <w:marBottom w:val="0"/>
      <w:divBdr>
        <w:top w:val="none" w:sz="0" w:space="0" w:color="auto"/>
        <w:left w:val="none" w:sz="0" w:space="0" w:color="auto"/>
        <w:bottom w:val="none" w:sz="0" w:space="0" w:color="auto"/>
        <w:right w:val="none" w:sz="0" w:space="0" w:color="auto"/>
      </w:divBdr>
    </w:div>
    <w:div w:id="1657951782">
      <w:bodyDiv w:val="1"/>
      <w:marLeft w:val="0"/>
      <w:marRight w:val="0"/>
      <w:marTop w:val="0"/>
      <w:marBottom w:val="0"/>
      <w:divBdr>
        <w:top w:val="none" w:sz="0" w:space="0" w:color="auto"/>
        <w:left w:val="none" w:sz="0" w:space="0" w:color="auto"/>
        <w:bottom w:val="none" w:sz="0" w:space="0" w:color="auto"/>
        <w:right w:val="none" w:sz="0" w:space="0" w:color="auto"/>
      </w:divBdr>
    </w:div>
    <w:div w:id="1659192891">
      <w:bodyDiv w:val="1"/>
      <w:marLeft w:val="0"/>
      <w:marRight w:val="0"/>
      <w:marTop w:val="0"/>
      <w:marBottom w:val="0"/>
      <w:divBdr>
        <w:top w:val="none" w:sz="0" w:space="0" w:color="auto"/>
        <w:left w:val="none" w:sz="0" w:space="0" w:color="auto"/>
        <w:bottom w:val="none" w:sz="0" w:space="0" w:color="auto"/>
        <w:right w:val="none" w:sz="0" w:space="0" w:color="auto"/>
      </w:divBdr>
    </w:div>
    <w:div w:id="1660957641">
      <w:bodyDiv w:val="1"/>
      <w:marLeft w:val="0"/>
      <w:marRight w:val="0"/>
      <w:marTop w:val="0"/>
      <w:marBottom w:val="0"/>
      <w:divBdr>
        <w:top w:val="none" w:sz="0" w:space="0" w:color="auto"/>
        <w:left w:val="none" w:sz="0" w:space="0" w:color="auto"/>
        <w:bottom w:val="none" w:sz="0" w:space="0" w:color="auto"/>
        <w:right w:val="none" w:sz="0" w:space="0" w:color="auto"/>
      </w:divBdr>
    </w:div>
    <w:div w:id="1661544376">
      <w:bodyDiv w:val="1"/>
      <w:marLeft w:val="0"/>
      <w:marRight w:val="0"/>
      <w:marTop w:val="0"/>
      <w:marBottom w:val="0"/>
      <w:divBdr>
        <w:top w:val="none" w:sz="0" w:space="0" w:color="auto"/>
        <w:left w:val="none" w:sz="0" w:space="0" w:color="auto"/>
        <w:bottom w:val="none" w:sz="0" w:space="0" w:color="auto"/>
        <w:right w:val="none" w:sz="0" w:space="0" w:color="auto"/>
      </w:divBdr>
    </w:div>
    <w:div w:id="1663120218">
      <w:bodyDiv w:val="1"/>
      <w:marLeft w:val="0"/>
      <w:marRight w:val="0"/>
      <w:marTop w:val="0"/>
      <w:marBottom w:val="0"/>
      <w:divBdr>
        <w:top w:val="none" w:sz="0" w:space="0" w:color="auto"/>
        <w:left w:val="none" w:sz="0" w:space="0" w:color="auto"/>
        <w:bottom w:val="none" w:sz="0" w:space="0" w:color="auto"/>
        <w:right w:val="none" w:sz="0" w:space="0" w:color="auto"/>
      </w:divBdr>
    </w:div>
    <w:div w:id="1669560176">
      <w:bodyDiv w:val="1"/>
      <w:marLeft w:val="0"/>
      <w:marRight w:val="0"/>
      <w:marTop w:val="0"/>
      <w:marBottom w:val="0"/>
      <w:divBdr>
        <w:top w:val="none" w:sz="0" w:space="0" w:color="auto"/>
        <w:left w:val="none" w:sz="0" w:space="0" w:color="auto"/>
        <w:bottom w:val="none" w:sz="0" w:space="0" w:color="auto"/>
        <w:right w:val="none" w:sz="0" w:space="0" w:color="auto"/>
      </w:divBdr>
    </w:div>
    <w:div w:id="1670676155">
      <w:bodyDiv w:val="1"/>
      <w:marLeft w:val="0"/>
      <w:marRight w:val="0"/>
      <w:marTop w:val="0"/>
      <w:marBottom w:val="0"/>
      <w:divBdr>
        <w:top w:val="none" w:sz="0" w:space="0" w:color="auto"/>
        <w:left w:val="none" w:sz="0" w:space="0" w:color="auto"/>
        <w:bottom w:val="none" w:sz="0" w:space="0" w:color="auto"/>
        <w:right w:val="none" w:sz="0" w:space="0" w:color="auto"/>
      </w:divBdr>
    </w:div>
    <w:div w:id="1674335454">
      <w:bodyDiv w:val="1"/>
      <w:marLeft w:val="0"/>
      <w:marRight w:val="0"/>
      <w:marTop w:val="0"/>
      <w:marBottom w:val="0"/>
      <w:divBdr>
        <w:top w:val="none" w:sz="0" w:space="0" w:color="auto"/>
        <w:left w:val="none" w:sz="0" w:space="0" w:color="auto"/>
        <w:bottom w:val="none" w:sz="0" w:space="0" w:color="auto"/>
        <w:right w:val="none" w:sz="0" w:space="0" w:color="auto"/>
      </w:divBdr>
    </w:div>
    <w:div w:id="1680740019">
      <w:bodyDiv w:val="1"/>
      <w:marLeft w:val="0"/>
      <w:marRight w:val="0"/>
      <w:marTop w:val="0"/>
      <w:marBottom w:val="0"/>
      <w:divBdr>
        <w:top w:val="none" w:sz="0" w:space="0" w:color="auto"/>
        <w:left w:val="none" w:sz="0" w:space="0" w:color="auto"/>
        <w:bottom w:val="none" w:sz="0" w:space="0" w:color="auto"/>
        <w:right w:val="none" w:sz="0" w:space="0" w:color="auto"/>
      </w:divBdr>
    </w:div>
    <w:div w:id="1681353647">
      <w:bodyDiv w:val="1"/>
      <w:marLeft w:val="0"/>
      <w:marRight w:val="0"/>
      <w:marTop w:val="0"/>
      <w:marBottom w:val="0"/>
      <w:divBdr>
        <w:top w:val="none" w:sz="0" w:space="0" w:color="auto"/>
        <w:left w:val="none" w:sz="0" w:space="0" w:color="auto"/>
        <w:bottom w:val="none" w:sz="0" w:space="0" w:color="auto"/>
        <w:right w:val="none" w:sz="0" w:space="0" w:color="auto"/>
      </w:divBdr>
    </w:div>
    <w:div w:id="1682706745">
      <w:bodyDiv w:val="1"/>
      <w:marLeft w:val="0"/>
      <w:marRight w:val="0"/>
      <w:marTop w:val="0"/>
      <w:marBottom w:val="0"/>
      <w:divBdr>
        <w:top w:val="none" w:sz="0" w:space="0" w:color="auto"/>
        <w:left w:val="none" w:sz="0" w:space="0" w:color="auto"/>
        <w:bottom w:val="none" w:sz="0" w:space="0" w:color="auto"/>
        <w:right w:val="none" w:sz="0" w:space="0" w:color="auto"/>
      </w:divBdr>
    </w:div>
    <w:div w:id="1694040238">
      <w:bodyDiv w:val="1"/>
      <w:marLeft w:val="0"/>
      <w:marRight w:val="0"/>
      <w:marTop w:val="0"/>
      <w:marBottom w:val="0"/>
      <w:divBdr>
        <w:top w:val="none" w:sz="0" w:space="0" w:color="auto"/>
        <w:left w:val="none" w:sz="0" w:space="0" w:color="auto"/>
        <w:bottom w:val="none" w:sz="0" w:space="0" w:color="auto"/>
        <w:right w:val="none" w:sz="0" w:space="0" w:color="auto"/>
      </w:divBdr>
    </w:div>
    <w:div w:id="1695502233">
      <w:bodyDiv w:val="1"/>
      <w:marLeft w:val="0"/>
      <w:marRight w:val="0"/>
      <w:marTop w:val="0"/>
      <w:marBottom w:val="0"/>
      <w:divBdr>
        <w:top w:val="none" w:sz="0" w:space="0" w:color="auto"/>
        <w:left w:val="none" w:sz="0" w:space="0" w:color="auto"/>
        <w:bottom w:val="none" w:sz="0" w:space="0" w:color="auto"/>
        <w:right w:val="none" w:sz="0" w:space="0" w:color="auto"/>
      </w:divBdr>
    </w:div>
    <w:div w:id="1696881059">
      <w:bodyDiv w:val="1"/>
      <w:marLeft w:val="0"/>
      <w:marRight w:val="0"/>
      <w:marTop w:val="0"/>
      <w:marBottom w:val="0"/>
      <w:divBdr>
        <w:top w:val="none" w:sz="0" w:space="0" w:color="auto"/>
        <w:left w:val="none" w:sz="0" w:space="0" w:color="auto"/>
        <w:bottom w:val="none" w:sz="0" w:space="0" w:color="auto"/>
        <w:right w:val="none" w:sz="0" w:space="0" w:color="auto"/>
      </w:divBdr>
    </w:div>
    <w:div w:id="1698316406">
      <w:bodyDiv w:val="1"/>
      <w:marLeft w:val="0"/>
      <w:marRight w:val="0"/>
      <w:marTop w:val="0"/>
      <w:marBottom w:val="0"/>
      <w:divBdr>
        <w:top w:val="none" w:sz="0" w:space="0" w:color="auto"/>
        <w:left w:val="none" w:sz="0" w:space="0" w:color="auto"/>
        <w:bottom w:val="none" w:sz="0" w:space="0" w:color="auto"/>
        <w:right w:val="none" w:sz="0" w:space="0" w:color="auto"/>
      </w:divBdr>
    </w:div>
    <w:div w:id="1698702274">
      <w:bodyDiv w:val="1"/>
      <w:marLeft w:val="0"/>
      <w:marRight w:val="0"/>
      <w:marTop w:val="0"/>
      <w:marBottom w:val="0"/>
      <w:divBdr>
        <w:top w:val="none" w:sz="0" w:space="0" w:color="auto"/>
        <w:left w:val="none" w:sz="0" w:space="0" w:color="auto"/>
        <w:bottom w:val="none" w:sz="0" w:space="0" w:color="auto"/>
        <w:right w:val="none" w:sz="0" w:space="0" w:color="auto"/>
      </w:divBdr>
    </w:div>
    <w:div w:id="1699046193">
      <w:bodyDiv w:val="1"/>
      <w:marLeft w:val="0"/>
      <w:marRight w:val="0"/>
      <w:marTop w:val="0"/>
      <w:marBottom w:val="0"/>
      <w:divBdr>
        <w:top w:val="none" w:sz="0" w:space="0" w:color="auto"/>
        <w:left w:val="none" w:sz="0" w:space="0" w:color="auto"/>
        <w:bottom w:val="none" w:sz="0" w:space="0" w:color="auto"/>
        <w:right w:val="none" w:sz="0" w:space="0" w:color="auto"/>
      </w:divBdr>
    </w:div>
    <w:div w:id="1699816377">
      <w:bodyDiv w:val="1"/>
      <w:marLeft w:val="0"/>
      <w:marRight w:val="0"/>
      <w:marTop w:val="0"/>
      <w:marBottom w:val="0"/>
      <w:divBdr>
        <w:top w:val="none" w:sz="0" w:space="0" w:color="auto"/>
        <w:left w:val="none" w:sz="0" w:space="0" w:color="auto"/>
        <w:bottom w:val="none" w:sz="0" w:space="0" w:color="auto"/>
        <w:right w:val="none" w:sz="0" w:space="0" w:color="auto"/>
      </w:divBdr>
    </w:div>
    <w:div w:id="1700282264">
      <w:bodyDiv w:val="1"/>
      <w:marLeft w:val="0"/>
      <w:marRight w:val="0"/>
      <w:marTop w:val="0"/>
      <w:marBottom w:val="0"/>
      <w:divBdr>
        <w:top w:val="none" w:sz="0" w:space="0" w:color="auto"/>
        <w:left w:val="none" w:sz="0" w:space="0" w:color="auto"/>
        <w:bottom w:val="none" w:sz="0" w:space="0" w:color="auto"/>
        <w:right w:val="none" w:sz="0" w:space="0" w:color="auto"/>
      </w:divBdr>
    </w:div>
    <w:div w:id="1702244203">
      <w:bodyDiv w:val="1"/>
      <w:marLeft w:val="0"/>
      <w:marRight w:val="0"/>
      <w:marTop w:val="0"/>
      <w:marBottom w:val="0"/>
      <w:divBdr>
        <w:top w:val="none" w:sz="0" w:space="0" w:color="auto"/>
        <w:left w:val="none" w:sz="0" w:space="0" w:color="auto"/>
        <w:bottom w:val="none" w:sz="0" w:space="0" w:color="auto"/>
        <w:right w:val="none" w:sz="0" w:space="0" w:color="auto"/>
      </w:divBdr>
    </w:div>
    <w:div w:id="1702512558">
      <w:bodyDiv w:val="1"/>
      <w:marLeft w:val="0"/>
      <w:marRight w:val="0"/>
      <w:marTop w:val="0"/>
      <w:marBottom w:val="0"/>
      <w:divBdr>
        <w:top w:val="none" w:sz="0" w:space="0" w:color="auto"/>
        <w:left w:val="none" w:sz="0" w:space="0" w:color="auto"/>
        <w:bottom w:val="none" w:sz="0" w:space="0" w:color="auto"/>
        <w:right w:val="none" w:sz="0" w:space="0" w:color="auto"/>
      </w:divBdr>
    </w:div>
    <w:div w:id="1703281553">
      <w:bodyDiv w:val="1"/>
      <w:marLeft w:val="0"/>
      <w:marRight w:val="0"/>
      <w:marTop w:val="0"/>
      <w:marBottom w:val="0"/>
      <w:divBdr>
        <w:top w:val="none" w:sz="0" w:space="0" w:color="auto"/>
        <w:left w:val="none" w:sz="0" w:space="0" w:color="auto"/>
        <w:bottom w:val="none" w:sz="0" w:space="0" w:color="auto"/>
        <w:right w:val="none" w:sz="0" w:space="0" w:color="auto"/>
      </w:divBdr>
    </w:div>
    <w:div w:id="1703897692">
      <w:bodyDiv w:val="1"/>
      <w:marLeft w:val="0"/>
      <w:marRight w:val="0"/>
      <w:marTop w:val="0"/>
      <w:marBottom w:val="0"/>
      <w:divBdr>
        <w:top w:val="none" w:sz="0" w:space="0" w:color="auto"/>
        <w:left w:val="none" w:sz="0" w:space="0" w:color="auto"/>
        <w:bottom w:val="none" w:sz="0" w:space="0" w:color="auto"/>
        <w:right w:val="none" w:sz="0" w:space="0" w:color="auto"/>
      </w:divBdr>
    </w:div>
    <w:div w:id="1704593416">
      <w:bodyDiv w:val="1"/>
      <w:marLeft w:val="0"/>
      <w:marRight w:val="0"/>
      <w:marTop w:val="0"/>
      <w:marBottom w:val="0"/>
      <w:divBdr>
        <w:top w:val="none" w:sz="0" w:space="0" w:color="auto"/>
        <w:left w:val="none" w:sz="0" w:space="0" w:color="auto"/>
        <w:bottom w:val="none" w:sz="0" w:space="0" w:color="auto"/>
        <w:right w:val="none" w:sz="0" w:space="0" w:color="auto"/>
      </w:divBdr>
    </w:div>
    <w:div w:id="1706175342">
      <w:bodyDiv w:val="1"/>
      <w:marLeft w:val="0"/>
      <w:marRight w:val="0"/>
      <w:marTop w:val="0"/>
      <w:marBottom w:val="0"/>
      <w:divBdr>
        <w:top w:val="none" w:sz="0" w:space="0" w:color="auto"/>
        <w:left w:val="none" w:sz="0" w:space="0" w:color="auto"/>
        <w:bottom w:val="none" w:sz="0" w:space="0" w:color="auto"/>
        <w:right w:val="none" w:sz="0" w:space="0" w:color="auto"/>
      </w:divBdr>
    </w:div>
    <w:div w:id="1709064100">
      <w:bodyDiv w:val="1"/>
      <w:marLeft w:val="0"/>
      <w:marRight w:val="0"/>
      <w:marTop w:val="0"/>
      <w:marBottom w:val="0"/>
      <w:divBdr>
        <w:top w:val="none" w:sz="0" w:space="0" w:color="auto"/>
        <w:left w:val="none" w:sz="0" w:space="0" w:color="auto"/>
        <w:bottom w:val="none" w:sz="0" w:space="0" w:color="auto"/>
        <w:right w:val="none" w:sz="0" w:space="0" w:color="auto"/>
      </w:divBdr>
    </w:div>
    <w:div w:id="1710300478">
      <w:bodyDiv w:val="1"/>
      <w:marLeft w:val="0"/>
      <w:marRight w:val="0"/>
      <w:marTop w:val="0"/>
      <w:marBottom w:val="0"/>
      <w:divBdr>
        <w:top w:val="none" w:sz="0" w:space="0" w:color="auto"/>
        <w:left w:val="none" w:sz="0" w:space="0" w:color="auto"/>
        <w:bottom w:val="none" w:sz="0" w:space="0" w:color="auto"/>
        <w:right w:val="none" w:sz="0" w:space="0" w:color="auto"/>
      </w:divBdr>
    </w:div>
    <w:div w:id="1710952176">
      <w:bodyDiv w:val="1"/>
      <w:marLeft w:val="0"/>
      <w:marRight w:val="0"/>
      <w:marTop w:val="0"/>
      <w:marBottom w:val="0"/>
      <w:divBdr>
        <w:top w:val="none" w:sz="0" w:space="0" w:color="auto"/>
        <w:left w:val="none" w:sz="0" w:space="0" w:color="auto"/>
        <w:bottom w:val="none" w:sz="0" w:space="0" w:color="auto"/>
        <w:right w:val="none" w:sz="0" w:space="0" w:color="auto"/>
      </w:divBdr>
    </w:div>
    <w:div w:id="1711226249">
      <w:bodyDiv w:val="1"/>
      <w:marLeft w:val="0"/>
      <w:marRight w:val="0"/>
      <w:marTop w:val="0"/>
      <w:marBottom w:val="0"/>
      <w:divBdr>
        <w:top w:val="none" w:sz="0" w:space="0" w:color="auto"/>
        <w:left w:val="none" w:sz="0" w:space="0" w:color="auto"/>
        <w:bottom w:val="none" w:sz="0" w:space="0" w:color="auto"/>
        <w:right w:val="none" w:sz="0" w:space="0" w:color="auto"/>
      </w:divBdr>
    </w:div>
    <w:div w:id="1712195076">
      <w:bodyDiv w:val="1"/>
      <w:marLeft w:val="0"/>
      <w:marRight w:val="0"/>
      <w:marTop w:val="0"/>
      <w:marBottom w:val="0"/>
      <w:divBdr>
        <w:top w:val="none" w:sz="0" w:space="0" w:color="auto"/>
        <w:left w:val="none" w:sz="0" w:space="0" w:color="auto"/>
        <w:bottom w:val="none" w:sz="0" w:space="0" w:color="auto"/>
        <w:right w:val="none" w:sz="0" w:space="0" w:color="auto"/>
      </w:divBdr>
    </w:div>
    <w:div w:id="1712925817">
      <w:bodyDiv w:val="1"/>
      <w:marLeft w:val="0"/>
      <w:marRight w:val="0"/>
      <w:marTop w:val="0"/>
      <w:marBottom w:val="0"/>
      <w:divBdr>
        <w:top w:val="none" w:sz="0" w:space="0" w:color="auto"/>
        <w:left w:val="none" w:sz="0" w:space="0" w:color="auto"/>
        <w:bottom w:val="none" w:sz="0" w:space="0" w:color="auto"/>
        <w:right w:val="none" w:sz="0" w:space="0" w:color="auto"/>
      </w:divBdr>
    </w:div>
    <w:div w:id="1716196225">
      <w:bodyDiv w:val="1"/>
      <w:marLeft w:val="0"/>
      <w:marRight w:val="0"/>
      <w:marTop w:val="0"/>
      <w:marBottom w:val="0"/>
      <w:divBdr>
        <w:top w:val="none" w:sz="0" w:space="0" w:color="auto"/>
        <w:left w:val="none" w:sz="0" w:space="0" w:color="auto"/>
        <w:bottom w:val="none" w:sz="0" w:space="0" w:color="auto"/>
        <w:right w:val="none" w:sz="0" w:space="0" w:color="auto"/>
      </w:divBdr>
    </w:div>
    <w:div w:id="1717121561">
      <w:bodyDiv w:val="1"/>
      <w:marLeft w:val="0"/>
      <w:marRight w:val="0"/>
      <w:marTop w:val="0"/>
      <w:marBottom w:val="0"/>
      <w:divBdr>
        <w:top w:val="none" w:sz="0" w:space="0" w:color="auto"/>
        <w:left w:val="none" w:sz="0" w:space="0" w:color="auto"/>
        <w:bottom w:val="none" w:sz="0" w:space="0" w:color="auto"/>
        <w:right w:val="none" w:sz="0" w:space="0" w:color="auto"/>
      </w:divBdr>
    </w:div>
    <w:div w:id="1718816272">
      <w:bodyDiv w:val="1"/>
      <w:marLeft w:val="0"/>
      <w:marRight w:val="0"/>
      <w:marTop w:val="0"/>
      <w:marBottom w:val="0"/>
      <w:divBdr>
        <w:top w:val="none" w:sz="0" w:space="0" w:color="auto"/>
        <w:left w:val="none" w:sz="0" w:space="0" w:color="auto"/>
        <w:bottom w:val="none" w:sz="0" w:space="0" w:color="auto"/>
        <w:right w:val="none" w:sz="0" w:space="0" w:color="auto"/>
      </w:divBdr>
    </w:div>
    <w:div w:id="1723363968">
      <w:bodyDiv w:val="1"/>
      <w:marLeft w:val="0"/>
      <w:marRight w:val="0"/>
      <w:marTop w:val="0"/>
      <w:marBottom w:val="0"/>
      <w:divBdr>
        <w:top w:val="none" w:sz="0" w:space="0" w:color="auto"/>
        <w:left w:val="none" w:sz="0" w:space="0" w:color="auto"/>
        <w:bottom w:val="none" w:sz="0" w:space="0" w:color="auto"/>
        <w:right w:val="none" w:sz="0" w:space="0" w:color="auto"/>
      </w:divBdr>
    </w:div>
    <w:div w:id="1724013260">
      <w:bodyDiv w:val="1"/>
      <w:marLeft w:val="0"/>
      <w:marRight w:val="0"/>
      <w:marTop w:val="0"/>
      <w:marBottom w:val="0"/>
      <w:divBdr>
        <w:top w:val="none" w:sz="0" w:space="0" w:color="auto"/>
        <w:left w:val="none" w:sz="0" w:space="0" w:color="auto"/>
        <w:bottom w:val="none" w:sz="0" w:space="0" w:color="auto"/>
        <w:right w:val="none" w:sz="0" w:space="0" w:color="auto"/>
      </w:divBdr>
    </w:div>
    <w:div w:id="1725983222">
      <w:bodyDiv w:val="1"/>
      <w:marLeft w:val="0"/>
      <w:marRight w:val="0"/>
      <w:marTop w:val="0"/>
      <w:marBottom w:val="0"/>
      <w:divBdr>
        <w:top w:val="none" w:sz="0" w:space="0" w:color="auto"/>
        <w:left w:val="none" w:sz="0" w:space="0" w:color="auto"/>
        <w:bottom w:val="none" w:sz="0" w:space="0" w:color="auto"/>
        <w:right w:val="none" w:sz="0" w:space="0" w:color="auto"/>
      </w:divBdr>
    </w:div>
    <w:div w:id="1728189794">
      <w:bodyDiv w:val="1"/>
      <w:marLeft w:val="0"/>
      <w:marRight w:val="0"/>
      <w:marTop w:val="0"/>
      <w:marBottom w:val="0"/>
      <w:divBdr>
        <w:top w:val="none" w:sz="0" w:space="0" w:color="auto"/>
        <w:left w:val="none" w:sz="0" w:space="0" w:color="auto"/>
        <w:bottom w:val="none" w:sz="0" w:space="0" w:color="auto"/>
        <w:right w:val="none" w:sz="0" w:space="0" w:color="auto"/>
      </w:divBdr>
    </w:div>
    <w:div w:id="1728532317">
      <w:bodyDiv w:val="1"/>
      <w:marLeft w:val="0"/>
      <w:marRight w:val="0"/>
      <w:marTop w:val="0"/>
      <w:marBottom w:val="0"/>
      <w:divBdr>
        <w:top w:val="none" w:sz="0" w:space="0" w:color="auto"/>
        <w:left w:val="none" w:sz="0" w:space="0" w:color="auto"/>
        <w:bottom w:val="none" w:sz="0" w:space="0" w:color="auto"/>
        <w:right w:val="none" w:sz="0" w:space="0" w:color="auto"/>
      </w:divBdr>
    </w:div>
    <w:div w:id="1728844951">
      <w:bodyDiv w:val="1"/>
      <w:marLeft w:val="0"/>
      <w:marRight w:val="0"/>
      <w:marTop w:val="0"/>
      <w:marBottom w:val="0"/>
      <w:divBdr>
        <w:top w:val="none" w:sz="0" w:space="0" w:color="auto"/>
        <w:left w:val="none" w:sz="0" w:space="0" w:color="auto"/>
        <w:bottom w:val="none" w:sz="0" w:space="0" w:color="auto"/>
        <w:right w:val="none" w:sz="0" w:space="0" w:color="auto"/>
      </w:divBdr>
    </w:div>
    <w:div w:id="1730492938">
      <w:bodyDiv w:val="1"/>
      <w:marLeft w:val="0"/>
      <w:marRight w:val="0"/>
      <w:marTop w:val="0"/>
      <w:marBottom w:val="0"/>
      <w:divBdr>
        <w:top w:val="none" w:sz="0" w:space="0" w:color="auto"/>
        <w:left w:val="none" w:sz="0" w:space="0" w:color="auto"/>
        <w:bottom w:val="none" w:sz="0" w:space="0" w:color="auto"/>
        <w:right w:val="none" w:sz="0" w:space="0" w:color="auto"/>
      </w:divBdr>
    </w:div>
    <w:div w:id="1731690069">
      <w:bodyDiv w:val="1"/>
      <w:marLeft w:val="0"/>
      <w:marRight w:val="0"/>
      <w:marTop w:val="0"/>
      <w:marBottom w:val="0"/>
      <w:divBdr>
        <w:top w:val="none" w:sz="0" w:space="0" w:color="auto"/>
        <w:left w:val="none" w:sz="0" w:space="0" w:color="auto"/>
        <w:bottom w:val="none" w:sz="0" w:space="0" w:color="auto"/>
        <w:right w:val="none" w:sz="0" w:space="0" w:color="auto"/>
      </w:divBdr>
    </w:div>
    <w:div w:id="1733306052">
      <w:bodyDiv w:val="1"/>
      <w:marLeft w:val="0"/>
      <w:marRight w:val="0"/>
      <w:marTop w:val="0"/>
      <w:marBottom w:val="0"/>
      <w:divBdr>
        <w:top w:val="none" w:sz="0" w:space="0" w:color="auto"/>
        <w:left w:val="none" w:sz="0" w:space="0" w:color="auto"/>
        <w:bottom w:val="none" w:sz="0" w:space="0" w:color="auto"/>
        <w:right w:val="none" w:sz="0" w:space="0" w:color="auto"/>
      </w:divBdr>
    </w:div>
    <w:div w:id="1734770567">
      <w:bodyDiv w:val="1"/>
      <w:marLeft w:val="0"/>
      <w:marRight w:val="0"/>
      <w:marTop w:val="0"/>
      <w:marBottom w:val="0"/>
      <w:divBdr>
        <w:top w:val="none" w:sz="0" w:space="0" w:color="auto"/>
        <w:left w:val="none" w:sz="0" w:space="0" w:color="auto"/>
        <w:bottom w:val="none" w:sz="0" w:space="0" w:color="auto"/>
        <w:right w:val="none" w:sz="0" w:space="0" w:color="auto"/>
      </w:divBdr>
    </w:div>
    <w:div w:id="1736049639">
      <w:bodyDiv w:val="1"/>
      <w:marLeft w:val="0"/>
      <w:marRight w:val="0"/>
      <w:marTop w:val="0"/>
      <w:marBottom w:val="0"/>
      <w:divBdr>
        <w:top w:val="none" w:sz="0" w:space="0" w:color="auto"/>
        <w:left w:val="none" w:sz="0" w:space="0" w:color="auto"/>
        <w:bottom w:val="none" w:sz="0" w:space="0" w:color="auto"/>
        <w:right w:val="none" w:sz="0" w:space="0" w:color="auto"/>
      </w:divBdr>
    </w:div>
    <w:div w:id="1736126400">
      <w:bodyDiv w:val="1"/>
      <w:marLeft w:val="0"/>
      <w:marRight w:val="0"/>
      <w:marTop w:val="0"/>
      <w:marBottom w:val="0"/>
      <w:divBdr>
        <w:top w:val="none" w:sz="0" w:space="0" w:color="auto"/>
        <w:left w:val="none" w:sz="0" w:space="0" w:color="auto"/>
        <w:bottom w:val="none" w:sz="0" w:space="0" w:color="auto"/>
        <w:right w:val="none" w:sz="0" w:space="0" w:color="auto"/>
      </w:divBdr>
    </w:div>
    <w:div w:id="1737045658">
      <w:bodyDiv w:val="1"/>
      <w:marLeft w:val="0"/>
      <w:marRight w:val="0"/>
      <w:marTop w:val="0"/>
      <w:marBottom w:val="0"/>
      <w:divBdr>
        <w:top w:val="none" w:sz="0" w:space="0" w:color="auto"/>
        <w:left w:val="none" w:sz="0" w:space="0" w:color="auto"/>
        <w:bottom w:val="none" w:sz="0" w:space="0" w:color="auto"/>
        <w:right w:val="none" w:sz="0" w:space="0" w:color="auto"/>
      </w:divBdr>
    </w:div>
    <w:div w:id="1739018511">
      <w:bodyDiv w:val="1"/>
      <w:marLeft w:val="0"/>
      <w:marRight w:val="0"/>
      <w:marTop w:val="0"/>
      <w:marBottom w:val="0"/>
      <w:divBdr>
        <w:top w:val="none" w:sz="0" w:space="0" w:color="auto"/>
        <w:left w:val="none" w:sz="0" w:space="0" w:color="auto"/>
        <w:bottom w:val="none" w:sz="0" w:space="0" w:color="auto"/>
        <w:right w:val="none" w:sz="0" w:space="0" w:color="auto"/>
      </w:divBdr>
    </w:div>
    <w:div w:id="1741050184">
      <w:bodyDiv w:val="1"/>
      <w:marLeft w:val="0"/>
      <w:marRight w:val="0"/>
      <w:marTop w:val="0"/>
      <w:marBottom w:val="0"/>
      <w:divBdr>
        <w:top w:val="none" w:sz="0" w:space="0" w:color="auto"/>
        <w:left w:val="none" w:sz="0" w:space="0" w:color="auto"/>
        <w:bottom w:val="none" w:sz="0" w:space="0" w:color="auto"/>
        <w:right w:val="none" w:sz="0" w:space="0" w:color="auto"/>
      </w:divBdr>
    </w:div>
    <w:div w:id="1742944417">
      <w:bodyDiv w:val="1"/>
      <w:marLeft w:val="0"/>
      <w:marRight w:val="0"/>
      <w:marTop w:val="0"/>
      <w:marBottom w:val="0"/>
      <w:divBdr>
        <w:top w:val="none" w:sz="0" w:space="0" w:color="auto"/>
        <w:left w:val="none" w:sz="0" w:space="0" w:color="auto"/>
        <w:bottom w:val="none" w:sz="0" w:space="0" w:color="auto"/>
        <w:right w:val="none" w:sz="0" w:space="0" w:color="auto"/>
      </w:divBdr>
    </w:div>
    <w:div w:id="1747147670">
      <w:bodyDiv w:val="1"/>
      <w:marLeft w:val="0"/>
      <w:marRight w:val="0"/>
      <w:marTop w:val="0"/>
      <w:marBottom w:val="0"/>
      <w:divBdr>
        <w:top w:val="none" w:sz="0" w:space="0" w:color="auto"/>
        <w:left w:val="none" w:sz="0" w:space="0" w:color="auto"/>
        <w:bottom w:val="none" w:sz="0" w:space="0" w:color="auto"/>
        <w:right w:val="none" w:sz="0" w:space="0" w:color="auto"/>
      </w:divBdr>
    </w:div>
    <w:div w:id="1747341245">
      <w:bodyDiv w:val="1"/>
      <w:marLeft w:val="0"/>
      <w:marRight w:val="0"/>
      <w:marTop w:val="0"/>
      <w:marBottom w:val="0"/>
      <w:divBdr>
        <w:top w:val="none" w:sz="0" w:space="0" w:color="auto"/>
        <w:left w:val="none" w:sz="0" w:space="0" w:color="auto"/>
        <w:bottom w:val="none" w:sz="0" w:space="0" w:color="auto"/>
        <w:right w:val="none" w:sz="0" w:space="0" w:color="auto"/>
      </w:divBdr>
    </w:div>
    <w:div w:id="1751586338">
      <w:bodyDiv w:val="1"/>
      <w:marLeft w:val="0"/>
      <w:marRight w:val="0"/>
      <w:marTop w:val="0"/>
      <w:marBottom w:val="0"/>
      <w:divBdr>
        <w:top w:val="none" w:sz="0" w:space="0" w:color="auto"/>
        <w:left w:val="none" w:sz="0" w:space="0" w:color="auto"/>
        <w:bottom w:val="none" w:sz="0" w:space="0" w:color="auto"/>
        <w:right w:val="none" w:sz="0" w:space="0" w:color="auto"/>
      </w:divBdr>
    </w:div>
    <w:div w:id="1751847114">
      <w:bodyDiv w:val="1"/>
      <w:marLeft w:val="0"/>
      <w:marRight w:val="0"/>
      <w:marTop w:val="0"/>
      <w:marBottom w:val="0"/>
      <w:divBdr>
        <w:top w:val="none" w:sz="0" w:space="0" w:color="auto"/>
        <w:left w:val="none" w:sz="0" w:space="0" w:color="auto"/>
        <w:bottom w:val="none" w:sz="0" w:space="0" w:color="auto"/>
        <w:right w:val="none" w:sz="0" w:space="0" w:color="auto"/>
      </w:divBdr>
    </w:div>
    <w:div w:id="1753354090">
      <w:bodyDiv w:val="1"/>
      <w:marLeft w:val="0"/>
      <w:marRight w:val="0"/>
      <w:marTop w:val="0"/>
      <w:marBottom w:val="0"/>
      <w:divBdr>
        <w:top w:val="none" w:sz="0" w:space="0" w:color="auto"/>
        <w:left w:val="none" w:sz="0" w:space="0" w:color="auto"/>
        <w:bottom w:val="none" w:sz="0" w:space="0" w:color="auto"/>
        <w:right w:val="none" w:sz="0" w:space="0" w:color="auto"/>
      </w:divBdr>
    </w:div>
    <w:div w:id="1754890029">
      <w:bodyDiv w:val="1"/>
      <w:marLeft w:val="0"/>
      <w:marRight w:val="0"/>
      <w:marTop w:val="0"/>
      <w:marBottom w:val="0"/>
      <w:divBdr>
        <w:top w:val="none" w:sz="0" w:space="0" w:color="auto"/>
        <w:left w:val="none" w:sz="0" w:space="0" w:color="auto"/>
        <w:bottom w:val="none" w:sz="0" w:space="0" w:color="auto"/>
        <w:right w:val="none" w:sz="0" w:space="0" w:color="auto"/>
      </w:divBdr>
    </w:div>
    <w:div w:id="1755008338">
      <w:bodyDiv w:val="1"/>
      <w:marLeft w:val="0"/>
      <w:marRight w:val="0"/>
      <w:marTop w:val="0"/>
      <w:marBottom w:val="0"/>
      <w:divBdr>
        <w:top w:val="none" w:sz="0" w:space="0" w:color="auto"/>
        <w:left w:val="none" w:sz="0" w:space="0" w:color="auto"/>
        <w:bottom w:val="none" w:sz="0" w:space="0" w:color="auto"/>
        <w:right w:val="none" w:sz="0" w:space="0" w:color="auto"/>
      </w:divBdr>
    </w:div>
    <w:div w:id="1755542023">
      <w:bodyDiv w:val="1"/>
      <w:marLeft w:val="0"/>
      <w:marRight w:val="0"/>
      <w:marTop w:val="0"/>
      <w:marBottom w:val="0"/>
      <w:divBdr>
        <w:top w:val="none" w:sz="0" w:space="0" w:color="auto"/>
        <w:left w:val="none" w:sz="0" w:space="0" w:color="auto"/>
        <w:bottom w:val="none" w:sz="0" w:space="0" w:color="auto"/>
        <w:right w:val="none" w:sz="0" w:space="0" w:color="auto"/>
      </w:divBdr>
    </w:div>
    <w:div w:id="1756199999">
      <w:bodyDiv w:val="1"/>
      <w:marLeft w:val="0"/>
      <w:marRight w:val="0"/>
      <w:marTop w:val="0"/>
      <w:marBottom w:val="0"/>
      <w:divBdr>
        <w:top w:val="none" w:sz="0" w:space="0" w:color="auto"/>
        <w:left w:val="none" w:sz="0" w:space="0" w:color="auto"/>
        <w:bottom w:val="none" w:sz="0" w:space="0" w:color="auto"/>
        <w:right w:val="none" w:sz="0" w:space="0" w:color="auto"/>
      </w:divBdr>
    </w:div>
    <w:div w:id="1759322623">
      <w:bodyDiv w:val="1"/>
      <w:marLeft w:val="0"/>
      <w:marRight w:val="0"/>
      <w:marTop w:val="0"/>
      <w:marBottom w:val="0"/>
      <w:divBdr>
        <w:top w:val="none" w:sz="0" w:space="0" w:color="auto"/>
        <w:left w:val="none" w:sz="0" w:space="0" w:color="auto"/>
        <w:bottom w:val="none" w:sz="0" w:space="0" w:color="auto"/>
        <w:right w:val="none" w:sz="0" w:space="0" w:color="auto"/>
      </w:divBdr>
    </w:div>
    <w:div w:id="1761022992">
      <w:bodyDiv w:val="1"/>
      <w:marLeft w:val="0"/>
      <w:marRight w:val="0"/>
      <w:marTop w:val="0"/>
      <w:marBottom w:val="0"/>
      <w:divBdr>
        <w:top w:val="none" w:sz="0" w:space="0" w:color="auto"/>
        <w:left w:val="none" w:sz="0" w:space="0" w:color="auto"/>
        <w:bottom w:val="none" w:sz="0" w:space="0" w:color="auto"/>
        <w:right w:val="none" w:sz="0" w:space="0" w:color="auto"/>
      </w:divBdr>
    </w:div>
    <w:div w:id="1761025488">
      <w:bodyDiv w:val="1"/>
      <w:marLeft w:val="0"/>
      <w:marRight w:val="0"/>
      <w:marTop w:val="0"/>
      <w:marBottom w:val="0"/>
      <w:divBdr>
        <w:top w:val="none" w:sz="0" w:space="0" w:color="auto"/>
        <w:left w:val="none" w:sz="0" w:space="0" w:color="auto"/>
        <w:bottom w:val="none" w:sz="0" w:space="0" w:color="auto"/>
        <w:right w:val="none" w:sz="0" w:space="0" w:color="auto"/>
      </w:divBdr>
    </w:div>
    <w:div w:id="1763259711">
      <w:bodyDiv w:val="1"/>
      <w:marLeft w:val="0"/>
      <w:marRight w:val="0"/>
      <w:marTop w:val="0"/>
      <w:marBottom w:val="0"/>
      <w:divBdr>
        <w:top w:val="none" w:sz="0" w:space="0" w:color="auto"/>
        <w:left w:val="none" w:sz="0" w:space="0" w:color="auto"/>
        <w:bottom w:val="none" w:sz="0" w:space="0" w:color="auto"/>
        <w:right w:val="none" w:sz="0" w:space="0" w:color="auto"/>
      </w:divBdr>
    </w:div>
    <w:div w:id="1765884653">
      <w:bodyDiv w:val="1"/>
      <w:marLeft w:val="0"/>
      <w:marRight w:val="0"/>
      <w:marTop w:val="0"/>
      <w:marBottom w:val="0"/>
      <w:divBdr>
        <w:top w:val="none" w:sz="0" w:space="0" w:color="auto"/>
        <w:left w:val="none" w:sz="0" w:space="0" w:color="auto"/>
        <w:bottom w:val="none" w:sz="0" w:space="0" w:color="auto"/>
        <w:right w:val="none" w:sz="0" w:space="0" w:color="auto"/>
      </w:divBdr>
    </w:div>
    <w:div w:id="1768190774">
      <w:bodyDiv w:val="1"/>
      <w:marLeft w:val="0"/>
      <w:marRight w:val="0"/>
      <w:marTop w:val="0"/>
      <w:marBottom w:val="0"/>
      <w:divBdr>
        <w:top w:val="none" w:sz="0" w:space="0" w:color="auto"/>
        <w:left w:val="none" w:sz="0" w:space="0" w:color="auto"/>
        <w:bottom w:val="none" w:sz="0" w:space="0" w:color="auto"/>
        <w:right w:val="none" w:sz="0" w:space="0" w:color="auto"/>
      </w:divBdr>
    </w:div>
    <w:div w:id="1770657423">
      <w:bodyDiv w:val="1"/>
      <w:marLeft w:val="0"/>
      <w:marRight w:val="0"/>
      <w:marTop w:val="0"/>
      <w:marBottom w:val="0"/>
      <w:divBdr>
        <w:top w:val="none" w:sz="0" w:space="0" w:color="auto"/>
        <w:left w:val="none" w:sz="0" w:space="0" w:color="auto"/>
        <w:bottom w:val="none" w:sz="0" w:space="0" w:color="auto"/>
        <w:right w:val="none" w:sz="0" w:space="0" w:color="auto"/>
      </w:divBdr>
    </w:div>
    <w:div w:id="1770664483">
      <w:bodyDiv w:val="1"/>
      <w:marLeft w:val="0"/>
      <w:marRight w:val="0"/>
      <w:marTop w:val="0"/>
      <w:marBottom w:val="0"/>
      <w:divBdr>
        <w:top w:val="none" w:sz="0" w:space="0" w:color="auto"/>
        <w:left w:val="none" w:sz="0" w:space="0" w:color="auto"/>
        <w:bottom w:val="none" w:sz="0" w:space="0" w:color="auto"/>
        <w:right w:val="none" w:sz="0" w:space="0" w:color="auto"/>
      </w:divBdr>
    </w:div>
    <w:div w:id="1772972204">
      <w:bodyDiv w:val="1"/>
      <w:marLeft w:val="0"/>
      <w:marRight w:val="0"/>
      <w:marTop w:val="0"/>
      <w:marBottom w:val="0"/>
      <w:divBdr>
        <w:top w:val="none" w:sz="0" w:space="0" w:color="auto"/>
        <w:left w:val="none" w:sz="0" w:space="0" w:color="auto"/>
        <w:bottom w:val="none" w:sz="0" w:space="0" w:color="auto"/>
        <w:right w:val="none" w:sz="0" w:space="0" w:color="auto"/>
      </w:divBdr>
    </w:div>
    <w:div w:id="1776513483">
      <w:bodyDiv w:val="1"/>
      <w:marLeft w:val="0"/>
      <w:marRight w:val="0"/>
      <w:marTop w:val="0"/>
      <w:marBottom w:val="0"/>
      <w:divBdr>
        <w:top w:val="none" w:sz="0" w:space="0" w:color="auto"/>
        <w:left w:val="none" w:sz="0" w:space="0" w:color="auto"/>
        <w:bottom w:val="none" w:sz="0" w:space="0" w:color="auto"/>
        <w:right w:val="none" w:sz="0" w:space="0" w:color="auto"/>
      </w:divBdr>
    </w:div>
    <w:div w:id="1777674820">
      <w:bodyDiv w:val="1"/>
      <w:marLeft w:val="0"/>
      <w:marRight w:val="0"/>
      <w:marTop w:val="0"/>
      <w:marBottom w:val="0"/>
      <w:divBdr>
        <w:top w:val="none" w:sz="0" w:space="0" w:color="auto"/>
        <w:left w:val="none" w:sz="0" w:space="0" w:color="auto"/>
        <w:bottom w:val="none" w:sz="0" w:space="0" w:color="auto"/>
        <w:right w:val="none" w:sz="0" w:space="0" w:color="auto"/>
      </w:divBdr>
    </w:div>
    <w:div w:id="1780443704">
      <w:bodyDiv w:val="1"/>
      <w:marLeft w:val="0"/>
      <w:marRight w:val="0"/>
      <w:marTop w:val="0"/>
      <w:marBottom w:val="0"/>
      <w:divBdr>
        <w:top w:val="none" w:sz="0" w:space="0" w:color="auto"/>
        <w:left w:val="none" w:sz="0" w:space="0" w:color="auto"/>
        <w:bottom w:val="none" w:sz="0" w:space="0" w:color="auto"/>
        <w:right w:val="none" w:sz="0" w:space="0" w:color="auto"/>
      </w:divBdr>
    </w:div>
    <w:div w:id="1782408604">
      <w:bodyDiv w:val="1"/>
      <w:marLeft w:val="0"/>
      <w:marRight w:val="0"/>
      <w:marTop w:val="0"/>
      <w:marBottom w:val="0"/>
      <w:divBdr>
        <w:top w:val="none" w:sz="0" w:space="0" w:color="auto"/>
        <w:left w:val="none" w:sz="0" w:space="0" w:color="auto"/>
        <w:bottom w:val="none" w:sz="0" w:space="0" w:color="auto"/>
        <w:right w:val="none" w:sz="0" w:space="0" w:color="auto"/>
      </w:divBdr>
    </w:div>
    <w:div w:id="1782842988">
      <w:bodyDiv w:val="1"/>
      <w:marLeft w:val="0"/>
      <w:marRight w:val="0"/>
      <w:marTop w:val="0"/>
      <w:marBottom w:val="0"/>
      <w:divBdr>
        <w:top w:val="none" w:sz="0" w:space="0" w:color="auto"/>
        <w:left w:val="none" w:sz="0" w:space="0" w:color="auto"/>
        <w:bottom w:val="none" w:sz="0" w:space="0" w:color="auto"/>
        <w:right w:val="none" w:sz="0" w:space="0" w:color="auto"/>
      </w:divBdr>
    </w:div>
    <w:div w:id="1782844590">
      <w:bodyDiv w:val="1"/>
      <w:marLeft w:val="0"/>
      <w:marRight w:val="0"/>
      <w:marTop w:val="0"/>
      <w:marBottom w:val="0"/>
      <w:divBdr>
        <w:top w:val="none" w:sz="0" w:space="0" w:color="auto"/>
        <w:left w:val="none" w:sz="0" w:space="0" w:color="auto"/>
        <w:bottom w:val="none" w:sz="0" w:space="0" w:color="auto"/>
        <w:right w:val="none" w:sz="0" w:space="0" w:color="auto"/>
      </w:divBdr>
    </w:div>
    <w:div w:id="1787002471">
      <w:bodyDiv w:val="1"/>
      <w:marLeft w:val="0"/>
      <w:marRight w:val="0"/>
      <w:marTop w:val="0"/>
      <w:marBottom w:val="0"/>
      <w:divBdr>
        <w:top w:val="none" w:sz="0" w:space="0" w:color="auto"/>
        <w:left w:val="none" w:sz="0" w:space="0" w:color="auto"/>
        <w:bottom w:val="none" w:sz="0" w:space="0" w:color="auto"/>
        <w:right w:val="none" w:sz="0" w:space="0" w:color="auto"/>
      </w:divBdr>
    </w:div>
    <w:div w:id="1788698694">
      <w:bodyDiv w:val="1"/>
      <w:marLeft w:val="0"/>
      <w:marRight w:val="0"/>
      <w:marTop w:val="0"/>
      <w:marBottom w:val="0"/>
      <w:divBdr>
        <w:top w:val="none" w:sz="0" w:space="0" w:color="auto"/>
        <w:left w:val="none" w:sz="0" w:space="0" w:color="auto"/>
        <w:bottom w:val="none" w:sz="0" w:space="0" w:color="auto"/>
        <w:right w:val="none" w:sz="0" w:space="0" w:color="auto"/>
      </w:divBdr>
    </w:div>
    <w:div w:id="1790856665">
      <w:bodyDiv w:val="1"/>
      <w:marLeft w:val="0"/>
      <w:marRight w:val="0"/>
      <w:marTop w:val="0"/>
      <w:marBottom w:val="0"/>
      <w:divBdr>
        <w:top w:val="none" w:sz="0" w:space="0" w:color="auto"/>
        <w:left w:val="none" w:sz="0" w:space="0" w:color="auto"/>
        <w:bottom w:val="none" w:sz="0" w:space="0" w:color="auto"/>
        <w:right w:val="none" w:sz="0" w:space="0" w:color="auto"/>
      </w:divBdr>
    </w:div>
    <w:div w:id="1791513685">
      <w:bodyDiv w:val="1"/>
      <w:marLeft w:val="0"/>
      <w:marRight w:val="0"/>
      <w:marTop w:val="0"/>
      <w:marBottom w:val="0"/>
      <w:divBdr>
        <w:top w:val="none" w:sz="0" w:space="0" w:color="auto"/>
        <w:left w:val="none" w:sz="0" w:space="0" w:color="auto"/>
        <w:bottom w:val="none" w:sz="0" w:space="0" w:color="auto"/>
        <w:right w:val="none" w:sz="0" w:space="0" w:color="auto"/>
      </w:divBdr>
    </w:div>
    <w:div w:id="1791897877">
      <w:bodyDiv w:val="1"/>
      <w:marLeft w:val="0"/>
      <w:marRight w:val="0"/>
      <w:marTop w:val="0"/>
      <w:marBottom w:val="0"/>
      <w:divBdr>
        <w:top w:val="none" w:sz="0" w:space="0" w:color="auto"/>
        <w:left w:val="none" w:sz="0" w:space="0" w:color="auto"/>
        <w:bottom w:val="none" w:sz="0" w:space="0" w:color="auto"/>
        <w:right w:val="none" w:sz="0" w:space="0" w:color="auto"/>
      </w:divBdr>
    </w:div>
    <w:div w:id="1793092643">
      <w:bodyDiv w:val="1"/>
      <w:marLeft w:val="0"/>
      <w:marRight w:val="0"/>
      <w:marTop w:val="0"/>
      <w:marBottom w:val="0"/>
      <w:divBdr>
        <w:top w:val="none" w:sz="0" w:space="0" w:color="auto"/>
        <w:left w:val="none" w:sz="0" w:space="0" w:color="auto"/>
        <w:bottom w:val="none" w:sz="0" w:space="0" w:color="auto"/>
        <w:right w:val="none" w:sz="0" w:space="0" w:color="auto"/>
      </w:divBdr>
    </w:div>
    <w:div w:id="1795714523">
      <w:bodyDiv w:val="1"/>
      <w:marLeft w:val="0"/>
      <w:marRight w:val="0"/>
      <w:marTop w:val="0"/>
      <w:marBottom w:val="0"/>
      <w:divBdr>
        <w:top w:val="none" w:sz="0" w:space="0" w:color="auto"/>
        <w:left w:val="none" w:sz="0" w:space="0" w:color="auto"/>
        <w:bottom w:val="none" w:sz="0" w:space="0" w:color="auto"/>
        <w:right w:val="none" w:sz="0" w:space="0" w:color="auto"/>
      </w:divBdr>
    </w:div>
    <w:div w:id="1795906719">
      <w:bodyDiv w:val="1"/>
      <w:marLeft w:val="0"/>
      <w:marRight w:val="0"/>
      <w:marTop w:val="0"/>
      <w:marBottom w:val="0"/>
      <w:divBdr>
        <w:top w:val="none" w:sz="0" w:space="0" w:color="auto"/>
        <w:left w:val="none" w:sz="0" w:space="0" w:color="auto"/>
        <w:bottom w:val="none" w:sz="0" w:space="0" w:color="auto"/>
        <w:right w:val="none" w:sz="0" w:space="0" w:color="auto"/>
      </w:divBdr>
    </w:div>
    <w:div w:id="1797403632">
      <w:bodyDiv w:val="1"/>
      <w:marLeft w:val="0"/>
      <w:marRight w:val="0"/>
      <w:marTop w:val="0"/>
      <w:marBottom w:val="0"/>
      <w:divBdr>
        <w:top w:val="none" w:sz="0" w:space="0" w:color="auto"/>
        <w:left w:val="none" w:sz="0" w:space="0" w:color="auto"/>
        <w:bottom w:val="none" w:sz="0" w:space="0" w:color="auto"/>
        <w:right w:val="none" w:sz="0" w:space="0" w:color="auto"/>
      </w:divBdr>
    </w:div>
    <w:div w:id="1799955171">
      <w:bodyDiv w:val="1"/>
      <w:marLeft w:val="0"/>
      <w:marRight w:val="0"/>
      <w:marTop w:val="0"/>
      <w:marBottom w:val="0"/>
      <w:divBdr>
        <w:top w:val="none" w:sz="0" w:space="0" w:color="auto"/>
        <w:left w:val="none" w:sz="0" w:space="0" w:color="auto"/>
        <w:bottom w:val="none" w:sz="0" w:space="0" w:color="auto"/>
        <w:right w:val="none" w:sz="0" w:space="0" w:color="auto"/>
      </w:divBdr>
    </w:div>
    <w:div w:id="1801604915">
      <w:bodyDiv w:val="1"/>
      <w:marLeft w:val="0"/>
      <w:marRight w:val="0"/>
      <w:marTop w:val="0"/>
      <w:marBottom w:val="0"/>
      <w:divBdr>
        <w:top w:val="none" w:sz="0" w:space="0" w:color="auto"/>
        <w:left w:val="none" w:sz="0" w:space="0" w:color="auto"/>
        <w:bottom w:val="none" w:sz="0" w:space="0" w:color="auto"/>
        <w:right w:val="none" w:sz="0" w:space="0" w:color="auto"/>
      </w:divBdr>
    </w:div>
    <w:div w:id="1801992815">
      <w:bodyDiv w:val="1"/>
      <w:marLeft w:val="0"/>
      <w:marRight w:val="0"/>
      <w:marTop w:val="0"/>
      <w:marBottom w:val="0"/>
      <w:divBdr>
        <w:top w:val="none" w:sz="0" w:space="0" w:color="auto"/>
        <w:left w:val="none" w:sz="0" w:space="0" w:color="auto"/>
        <w:bottom w:val="none" w:sz="0" w:space="0" w:color="auto"/>
        <w:right w:val="none" w:sz="0" w:space="0" w:color="auto"/>
      </w:divBdr>
    </w:div>
    <w:div w:id="1803033124">
      <w:bodyDiv w:val="1"/>
      <w:marLeft w:val="0"/>
      <w:marRight w:val="0"/>
      <w:marTop w:val="0"/>
      <w:marBottom w:val="0"/>
      <w:divBdr>
        <w:top w:val="none" w:sz="0" w:space="0" w:color="auto"/>
        <w:left w:val="none" w:sz="0" w:space="0" w:color="auto"/>
        <w:bottom w:val="none" w:sz="0" w:space="0" w:color="auto"/>
        <w:right w:val="none" w:sz="0" w:space="0" w:color="auto"/>
      </w:divBdr>
    </w:div>
    <w:div w:id="1803110321">
      <w:bodyDiv w:val="1"/>
      <w:marLeft w:val="0"/>
      <w:marRight w:val="0"/>
      <w:marTop w:val="0"/>
      <w:marBottom w:val="0"/>
      <w:divBdr>
        <w:top w:val="none" w:sz="0" w:space="0" w:color="auto"/>
        <w:left w:val="none" w:sz="0" w:space="0" w:color="auto"/>
        <w:bottom w:val="none" w:sz="0" w:space="0" w:color="auto"/>
        <w:right w:val="none" w:sz="0" w:space="0" w:color="auto"/>
      </w:divBdr>
    </w:div>
    <w:div w:id="1803885680">
      <w:bodyDiv w:val="1"/>
      <w:marLeft w:val="0"/>
      <w:marRight w:val="0"/>
      <w:marTop w:val="0"/>
      <w:marBottom w:val="0"/>
      <w:divBdr>
        <w:top w:val="none" w:sz="0" w:space="0" w:color="auto"/>
        <w:left w:val="none" w:sz="0" w:space="0" w:color="auto"/>
        <w:bottom w:val="none" w:sz="0" w:space="0" w:color="auto"/>
        <w:right w:val="none" w:sz="0" w:space="0" w:color="auto"/>
      </w:divBdr>
      <w:divsChild>
        <w:div w:id="1525706599">
          <w:marLeft w:val="446"/>
          <w:marRight w:val="0"/>
          <w:marTop w:val="240"/>
          <w:marBottom w:val="0"/>
          <w:divBdr>
            <w:top w:val="none" w:sz="0" w:space="0" w:color="auto"/>
            <w:left w:val="none" w:sz="0" w:space="0" w:color="auto"/>
            <w:bottom w:val="none" w:sz="0" w:space="0" w:color="auto"/>
            <w:right w:val="none" w:sz="0" w:space="0" w:color="auto"/>
          </w:divBdr>
        </w:div>
      </w:divsChild>
    </w:div>
    <w:div w:id="1804692567">
      <w:bodyDiv w:val="1"/>
      <w:marLeft w:val="0"/>
      <w:marRight w:val="0"/>
      <w:marTop w:val="0"/>
      <w:marBottom w:val="0"/>
      <w:divBdr>
        <w:top w:val="none" w:sz="0" w:space="0" w:color="auto"/>
        <w:left w:val="none" w:sz="0" w:space="0" w:color="auto"/>
        <w:bottom w:val="none" w:sz="0" w:space="0" w:color="auto"/>
        <w:right w:val="none" w:sz="0" w:space="0" w:color="auto"/>
      </w:divBdr>
    </w:div>
    <w:div w:id="1806047006">
      <w:bodyDiv w:val="1"/>
      <w:marLeft w:val="0"/>
      <w:marRight w:val="0"/>
      <w:marTop w:val="0"/>
      <w:marBottom w:val="0"/>
      <w:divBdr>
        <w:top w:val="none" w:sz="0" w:space="0" w:color="auto"/>
        <w:left w:val="none" w:sz="0" w:space="0" w:color="auto"/>
        <w:bottom w:val="none" w:sz="0" w:space="0" w:color="auto"/>
        <w:right w:val="none" w:sz="0" w:space="0" w:color="auto"/>
      </w:divBdr>
    </w:div>
    <w:div w:id="1806116046">
      <w:bodyDiv w:val="1"/>
      <w:marLeft w:val="0"/>
      <w:marRight w:val="0"/>
      <w:marTop w:val="0"/>
      <w:marBottom w:val="0"/>
      <w:divBdr>
        <w:top w:val="none" w:sz="0" w:space="0" w:color="auto"/>
        <w:left w:val="none" w:sz="0" w:space="0" w:color="auto"/>
        <w:bottom w:val="none" w:sz="0" w:space="0" w:color="auto"/>
        <w:right w:val="none" w:sz="0" w:space="0" w:color="auto"/>
      </w:divBdr>
    </w:div>
    <w:div w:id="1806120413">
      <w:bodyDiv w:val="1"/>
      <w:marLeft w:val="0"/>
      <w:marRight w:val="0"/>
      <w:marTop w:val="0"/>
      <w:marBottom w:val="0"/>
      <w:divBdr>
        <w:top w:val="none" w:sz="0" w:space="0" w:color="auto"/>
        <w:left w:val="none" w:sz="0" w:space="0" w:color="auto"/>
        <w:bottom w:val="none" w:sz="0" w:space="0" w:color="auto"/>
        <w:right w:val="none" w:sz="0" w:space="0" w:color="auto"/>
      </w:divBdr>
    </w:div>
    <w:div w:id="1807047553">
      <w:bodyDiv w:val="1"/>
      <w:marLeft w:val="0"/>
      <w:marRight w:val="0"/>
      <w:marTop w:val="0"/>
      <w:marBottom w:val="0"/>
      <w:divBdr>
        <w:top w:val="none" w:sz="0" w:space="0" w:color="auto"/>
        <w:left w:val="none" w:sz="0" w:space="0" w:color="auto"/>
        <w:bottom w:val="none" w:sz="0" w:space="0" w:color="auto"/>
        <w:right w:val="none" w:sz="0" w:space="0" w:color="auto"/>
      </w:divBdr>
    </w:div>
    <w:div w:id="1810248547">
      <w:bodyDiv w:val="1"/>
      <w:marLeft w:val="0"/>
      <w:marRight w:val="0"/>
      <w:marTop w:val="0"/>
      <w:marBottom w:val="0"/>
      <w:divBdr>
        <w:top w:val="none" w:sz="0" w:space="0" w:color="auto"/>
        <w:left w:val="none" w:sz="0" w:space="0" w:color="auto"/>
        <w:bottom w:val="none" w:sz="0" w:space="0" w:color="auto"/>
        <w:right w:val="none" w:sz="0" w:space="0" w:color="auto"/>
      </w:divBdr>
    </w:div>
    <w:div w:id="1813250967">
      <w:bodyDiv w:val="1"/>
      <w:marLeft w:val="0"/>
      <w:marRight w:val="0"/>
      <w:marTop w:val="0"/>
      <w:marBottom w:val="0"/>
      <w:divBdr>
        <w:top w:val="none" w:sz="0" w:space="0" w:color="auto"/>
        <w:left w:val="none" w:sz="0" w:space="0" w:color="auto"/>
        <w:bottom w:val="none" w:sz="0" w:space="0" w:color="auto"/>
        <w:right w:val="none" w:sz="0" w:space="0" w:color="auto"/>
      </w:divBdr>
    </w:div>
    <w:div w:id="1816724884">
      <w:bodyDiv w:val="1"/>
      <w:marLeft w:val="0"/>
      <w:marRight w:val="0"/>
      <w:marTop w:val="0"/>
      <w:marBottom w:val="0"/>
      <w:divBdr>
        <w:top w:val="none" w:sz="0" w:space="0" w:color="auto"/>
        <w:left w:val="none" w:sz="0" w:space="0" w:color="auto"/>
        <w:bottom w:val="none" w:sz="0" w:space="0" w:color="auto"/>
        <w:right w:val="none" w:sz="0" w:space="0" w:color="auto"/>
      </w:divBdr>
    </w:div>
    <w:div w:id="1817840772">
      <w:bodyDiv w:val="1"/>
      <w:marLeft w:val="0"/>
      <w:marRight w:val="0"/>
      <w:marTop w:val="0"/>
      <w:marBottom w:val="0"/>
      <w:divBdr>
        <w:top w:val="none" w:sz="0" w:space="0" w:color="auto"/>
        <w:left w:val="none" w:sz="0" w:space="0" w:color="auto"/>
        <w:bottom w:val="none" w:sz="0" w:space="0" w:color="auto"/>
        <w:right w:val="none" w:sz="0" w:space="0" w:color="auto"/>
      </w:divBdr>
    </w:div>
    <w:div w:id="1821916901">
      <w:bodyDiv w:val="1"/>
      <w:marLeft w:val="0"/>
      <w:marRight w:val="0"/>
      <w:marTop w:val="0"/>
      <w:marBottom w:val="0"/>
      <w:divBdr>
        <w:top w:val="none" w:sz="0" w:space="0" w:color="auto"/>
        <w:left w:val="none" w:sz="0" w:space="0" w:color="auto"/>
        <w:bottom w:val="none" w:sz="0" w:space="0" w:color="auto"/>
        <w:right w:val="none" w:sz="0" w:space="0" w:color="auto"/>
      </w:divBdr>
    </w:div>
    <w:div w:id="1822771559">
      <w:bodyDiv w:val="1"/>
      <w:marLeft w:val="0"/>
      <w:marRight w:val="0"/>
      <w:marTop w:val="0"/>
      <w:marBottom w:val="0"/>
      <w:divBdr>
        <w:top w:val="none" w:sz="0" w:space="0" w:color="auto"/>
        <w:left w:val="none" w:sz="0" w:space="0" w:color="auto"/>
        <w:bottom w:val="none" w:sz="0" w:space="0" w:color="auto"/>
        <w:right w:val="none" w:sz="0" w:space="0" w:color="auto"/>
      </w:divBdr>
    </w:div>
    <w:div w:id="1824201793">
      <w:bodyDiv w:val="1"/>
      <w:marLeft w:val="0"/>
      <w:marRight w:val="0"/>
      <w:marTop w:val="0"/>
      <w:marBottom w:val="0"/>
      <w:divBdr>
        <w:top w:val="none" w:sz="0" w:space="0" w:color="auto"/>
        <w:left w:val="none" w:sz="0" w:space="0" w:color="auto"/>
        <w:bottom w:val="none" w:sz="0" w:space="0" w:color="auto"/>
        <w:right w:val="none" w:sz="0" w:space="0" w:color="auto"/>
      </w:divBdr>
      <w:divsChild>
        <w:div w:id="910694826">
          <w:marLeft w:val="360"/>
          <w:marRight w:val="0"/>
          <w:marTop w:val="360"/>
          <w:marBottom w:val="0"/>
          <w:divBdr>
            <w:top w:val="none" w:sz="0" w:space="0" w:color="auto"/>
            <w:left w:val="none" w:sz="0" w:space="0" w:color="auto"/>
            <w:bottom w:val="none" w:sz="0" w:space="0" w:color="auto"/>
            <w:right w:val="none" w:sz="0" w:space="0" w:color="auto"/>
          </w:divBdr>
        </w:div>
        <w:div w:id="1741512213">
          <w:marLeft w:val="360"/>
          <w:marRight w:val="0"/>
          <w:marTop w:val="360"/>
          <w:marBottom w:val="0"/>
          <w:divBdr>
            <w:top w:val="none" w:sz="0" w:space="0" w:color="auto"/>
            <w:left w:val="none" w:sz="0" w:space="0" w:color="auto"/>
            <w:bottom w:val="none" w:sz="0" w:space="0" w:color="auto"/>
            <w:right w:val="none" w:sz="0" w:space="0" w:color="auto"/>
          </w:divBdr>
        </w:div>
      </w:divsChild>
    </w:div>
    <w:div w:id="1826772460">
      <w:bodyDiv w:val="1"/>
      <w:marLeft w:val="0"/>
      <w:marRight w:val="0"/>
      <w:marTop w:val="0"/>
      <w:marBottom w:val="0"/>
      <w:divBdr>
        <w:top w:val="none" w:sz="0" w:space="0" w:color="auto"/>
        <w:left w:val="none" w:sz="0" w:space="0" w:color="auto"/>
        <w:bottom w:val="none" w:sz="0" w:space="0" w:color="auto"/>
        <w:right w:val="none" w:sz="0" w:space="0" w:color="auto"/>
      </w:divBdr>
    </w:div>
    <w:div w:id="1826817577">
      <w:bodyDiv w:val="1"/>
      <w:marLeft w:val="0"/>
      <w:marRight w:val="0"/>
      <w:marTop w:val="0"/>
      <w:marBottom w:val="0"/>
      <w:divBdr>
        <w:top w:val="none" w:sz="0" w:space="0" w:color="auto"/>
        <w:left w:val="none" w:sz="0" w:space="0" w:color="auto"/>
        <w:bottom w:val="none" w:sz="0" w:space="0" w:color="auto"/>
        <w:right w:val="none" w:sz="0" w:space="0" w:color="auto"/>
      </w:divBdr>
    </w:div>
    <w:div w:id="1828276587">
      <w:bodyDiv w:val="1"/>
      <w:marLeft w:val="0"/>
      <w:marRight w:val="0"/>
      <w:marTop w:val="0"/>
      <w:marBottom w:val="0"/>
      <w:divBdr>
        <w:top w:val="none" w:sz="0" w:space="0" w:color="auto"/>
        <w:left w:val="none" w:sz="0" w:space="0" w:color="auto"/>
        <w:bottom w:val="none" w:sz="0" w:space="0" w:color="auto"/>
        <w:right w:val="none" w:sz="0" w:space="0" w:color="auto"/>
      </w:divBdr>
    </w:div>
    <w:div w:id="1828979729">
      <w:bodyDiv w:val="1"/>
      <w:marLeft w:val="0"/>
      <w:marRight w:val="0"/>
      <w:marTop w:val="0"/>
      <w:marBottom w:val="0"/>
      <w:divBdr>
        <w:top w:val="none" w:sz="0" w:space="0" w:color="auto"/>
        <w:left w:val="none" w:sz="0" w:space="0" w:color="auto"/>
        <w:bottom w:val="none" w:sz="0" w:space="0" w:color="auto"/>
        <w:right w:val="none" w:sz="0" w:space="0" w:color="auto"/>
      </w:divBdr>
    </w:div>
    <w:div w:id="1841433699">
      <w:bodyDiv w:val="1"/>
      <w:marLeft w:val="0"/>
      <w:marRight w:val="0"/>
      <w:marTop w:val="0"/>
      <w:marBottom w:val="0"/>
      <w:divBdr>
        <w:top w:val="none" w:sz="0" w:space="0" w:color="auto"/>
        <w:left w:val="none" w:sz="0" w:space="0" w:color="auto"/>
        <w:bottom w:val="none" w:sz="0" w:space="0" w:color="auto"/>
        <w:right w:val="none" w:sz="0" w:space="0" w:color="auto"/>
      </w:divBdr>
    </w:div>
    <w:div w:id="1842618109">
      <w:bodyDiv w:val="1"/>
      <w:marLeft w:val="0"/>
      <w:marRight w:val="0"/>
      <w:marTop w:val="0"/>
      <w:marBottom w:val="0"/>
      <w:divBdr>
        <w:top w:val="none" w:sz="0" w:space="0" w:color="auto"/>
        <w:left w:val="none" w:sz="0" w:space="0" w:color="auto"/>
        <w:bottom w:val="none" w:sz="0" w:space="0" w:color="auto"/>
        <w:right w:val="none" w:sz="0" w:space="0" w:color="auto"/>
      </w:divBdr>
    </w:div>
    <w:div w:id="1844202625">
      <w:bodyDiv w:val="1"/>
      <w:marLeft w:val="0"/>
      <w:marRight w:val="0"/>
      <w:marTop w:val="0"/>
      <w:marBottom w:val="0"/>
      <w:divBdr>
        <w:top w:val="none" w:sz="0" w:space="0" w:color="auto"/>
        <w:left w:val="none" w:sz="0" w:space="0" w:color="auto"/>
        <w:bottom w:val="none" w:sz="0" w:space="0" w:color="auto"/>
        <w:right w:val="none" w:sz="0" w:space="0" w:color="auto"/>
      </w:divBdr>
    </w:div>
    <w:div w:id="1846018419">
      <w:bodyDiv w:val="1"/>
      <w:marLeft w:val="0"/>
      <w:marRight w:val="0"/>
      <w:marTop w:val="0"/>
      <w:marBottom w:val="0"/>
      <w:divBdr>
        <w:top w:val="none" w:sz="0" w:space="0" w:color="auto"/>
        <w:left w:val="none" w:sz="0" w:space="0" w:color="auto"/>
        <w:bottom w:val="none" w:sz="0" w:space="0" w:color="auto"/>
        <w:right w:val="none" w:sz="0" w:space="0" w:color="auto"/>
      </w:divBdr>
    </w:div>
    <w:div w:id="1850870587">
      <w:bodyDiv w:val="1"/>
      <w:marLeft w:val="0"/>
      <w:marRight w:val="0"/>
      <w:marTop w:val="0"/>
      <w:marBottom w:val="0"/>
      <w:divBdr>
        <w:top w:val="none" w:sz="0" w:space="0" w:color="auto"/>
        <w:left w:val="none" w:sz="0" w:space="0" w:color="auto"/>
        <w:bottom w:val="none" w:sz="0" w:space="0" w:color="auto"/>
        <w:right w:val="none" w:sz="0" w:space="0" w:color="auto"/>
      </w:divBdr>
    </w:div>
    <w:div w:id="1851526002">
      <w:bodyDiv w:val="1"/>
      <w:marLeft w:val="0"/>
      <w:marRight w:val="0"/>
      <w:marTop w:val="0"/>
      <w:marBottom w:val="0"/>
      <w:divBdr>
        <w:top w:val="none" w:sz="0" w:space="0" w:color="auto"/>
        <w:left w:val="none" w:sz="0" w:space="0" w:color="auto"/>
        <w:bottom w:val="none" w:sz="0" w:space="0" w:color="auto"/>
        <w:right w:val="none" w:sz="0" w:space="0" w:color="auto"/>
      </w:divBdr>
    </w:div>
    <w:div w:id="1851916690">
      <w:bodyDiv w:val="1"/>
      <w:marLeft w:val="0"/>
      <w:marRight w:val="0"/>
      <w:marTop w:val="0"/>
      <w:marBottom w:val="0"/>
      <w:divBdr>
        <w:top w:val="none" w:sz="0" w:space="0" w:color="auto"/>
        <w:left w:val="none" w:sz="0" w:space="0" w:color="auto"/>
        <w:bottom w:val="none" w:sz="0" w:space="0" w:color="auto"/>
        <w:right w:val="none" w:sz="0" w:space="0" w:color="auto"/>
      </w:divBdr>
    </w:div>
    <w:div w:id="1851947443">
      <w:bodyDiv w:val="1"/>
      <w:marLeft w:val="0"/>
      <w:marRight w:val="0"/>
      <w:marTop w:val="0"/>
      <w:marBottom w:val="0"/>
      <w:divBdr>
        <w:top w:val="none" w:sz="0" w:space="0" w:color="auto"/>
        <w:left w:val="none" w:sz="0" w:space="0" w:color="auto"/>
        <w:bottom w:val="none" w:sz="0" w:space="0" w:color="auto"/>
        <w:right w:val="none" w:sz="0" w:space="0" w:color="auto"/>
      </w:divBdr>
    </w:div>
    <w:div w:id="1852379854">
      <w:bodyDiv w:val="1"/>
      <w:marLeft w:val="0"/>
      <w:marRight w:val="0"/>
      <w:marTop w:val="0"/>
      <w:marBottom w:val="0"/>
      <w:divBdr>
        <w:top w:val="none" w:sz="0" w:space="0" w:color="auto"/>
        <w:left w:val="none" w:sz="0" w:space="0" w:color="auto"/>
        <w:bottom w:val="none" w:sz="0" w:space="0" w:color="auto"/>
        <w:right w:val="none" w:sz="0" w:space="0" w:color="auto"/>
      </w:divBdr>
    </w:div>
    <w:div w:id="1853953073">
      <w:bodyDiv w:val="1"/>
      <w:marLeft w:val="0"/>
      <w:marRight w:val="0"/>
      <w:marTop w:val="0"/>
      <w:marBottom w:val="0"/>
      <w:divBdr>
        <w:top w:val="none" w:sz="0" w:space="0" w:color="auto"/>
        <w:left w:val="none" w:sz="0" w:space="0" w:color="auto"/>
        <w:bottom w:val="none" w:sz="0" w:space="0" w:color="auto"/>
        <w:right w:val="none" w:sz="0" w:space="0" w:color="auto"/>
      </w:divBdr>
    </w:div>
    <w:div w:id="1854029611">
      <w:bodyDiv w:val="1"/>
      <w:marLeft w:val="0"/>
      <w:marRight w:val="0"/>
      <w:marTop w:val="0"/>
      <w:marBottom w:val="0"/>
      <w:divBdr>
        <w:top w:val="none" w:sz="0" w:space="0" w:color="auto"/>
        <w:left w:val="none" w:sz="0" w:space="0" w:color="auto"/>
        <w:bottom w:val="none" w:sz="0" w:space="0" w:color="auto"/>
        <w:right w:val="none" w:sz="0" w:space="0" w:color="auto"/>
      </w:divBdr>
    </w:div>
    <w:div w:id="1858500858">
      <w:bodyDiv w:val="1"/>
      <w:marLeft w:val="0"/>
      <w:marRight w:val="0"/>
      <w:marTop w:val="0"/>
      <w:marBottom w:val="0"/>
      <w:divBdr>
        <w:top w:val="none" w:sz="0" w:space="0" w:color="auto"/>
        <w:left w:val="none" w:sz="0" w:space="0" w:color="auto"/>
        <w:bottom w:val="none" w:sz="0" w:space="0" w:color="auto"/>
        <w:right w:val="none" w:sz="0" w:space="0" w:color="auto"/>
      </w:divBdr>
    </w:div>
    <w:div w:id="1859467434">
      <w:bodyDiv w:val="1"/>
      <w:marLeft w:val="0"/>
      <w:marRight w:val="0"/>
      <w:marTop w:val="0"/>
      <w:marBottom w:val="0"/>
      <w:divBdr>
        <w:top w:val="none" w:sz="0" w:space="0" w:color="auto"/>
        <w:left w:val="none" w:sz="0" w:space="0" w:color="auto"/>
        <w:bottom w:val="none" w:sz="0" w:space="0" w:color="auto"/>
        <w:right w:val="none" w:sz="0" w:space="0" w:color="auto"/>
      </w:divBdr>
    </w:div>
    <w:div w:id="1861774952">
      <w:bodyDiv w:val="1"/>
      <w:marLeft w:val="0"/>
      <w:marRight w:val="0"/>
      <w:marTop w:val="0"/>
      <w:marBottom w:val="0"/>
      <w:divBdr>
        <w:top w:val="none" w:sz="0" w:space="0" w:color="auto"/>
        <w:left w:val="none" w:sz="0" w:space="0" w:color="auto"/>
        <w:bottom w:val="none" w:sz="0" w:space="0" w:color="auto"/>
        <w:right w:val="none" w:sz="0" w:space="0" w:color="auto"/>
      </w:divBdr>
    </w:div>
    <w:div w:id="1862937606">
      <w:bodyDiv w:val="1"/>
      <w:marLeft w:val="0"/>
      <w:marRight w:val="0"/>
      <w:marTop w:val="0"/>
      <w:marBottom w:val="0"/>
      <w:divBdr>
        <w:top w:val="none" w:sz="0" w:space="0" w:color="auto"/>
        <w:left w:val="none" w:sz="0" w:space="0" w:color="auto"/>
        <w:bottom w:val="none" w:sz="0" w:space="0" w:color="auto"/>
        <w:right w:val="none" w:sz="0" w:space="0" w:color="auto"/>
      </w:divBdr>
    </w:div>
    <w:div w:id="1863014650">
      <w:bodyDiv w:val="1"/>
      <w:marLeft w:val="0"/>
      <w:marRight w:val="0"/>
      <w:marTop w:val="0"/>
      <w:marBottom w:val="0"/>
      <w:divBdr>
        <w:top w:val="none" w:sz="0" w:space="0" w:color="auto"/>
        <w:left w:val="none" w:sz="0" w:space="0" w:color="auto"/>
        <w:bottom w:val="none" w:sz="0" w:space="0" w:color="auto"/>
        <w:right w:val="none" w:sz="0" w:space="0" w:color="auto"/>
      </w:divBdr>
    </w:div>
    <w:div w:id="1863082794">
      <w:bodyDiv w:val="1"/>
      <w:marLeft w:val="0"/>
      <w:marRight w:val="0"/>
      <w:marTop w:val="0"/>
      <w:marBottom w:val="0"/>
      <w:divBdr>
        <w:top w:val="none" w:sz="0" w:space="0" w:color="auto"/>
        <w:left w:val="none" w:sz="0" w:space="0" w:color="auto"/>
        <w:bottom w:val="none" w:sz="0" w:space="0" w:color="auto"/>
        <w:right w:val="none" w:sz="0" w:space="0" w:color="auto"/>
      </w:divBdr>
    </w:div>
    <w:div w:id="1863324903">
      <w:bodyDiv w:val="1"/>
      <w:marLeft w:val="0"/>
      <w:marRight w:val="0"/>
      <w:marTop w:val="0"/>
      <w:marBottom w:val="0"/>
      <w:divBdr>
        <w:top w:val="none" w:sz="0" w:space="0" w:color="auto"/>
        <w:left w:val="none" w:sz="0" w:space="0" w:color="auto"/>
        <w:bottom w:val="none" w:sz="0" w:space="0" w:color="auto"/>
        <w:right w:val="none" w:sz="0" w:space="0" w:color="auto"/>
      </w:divBdr>
    </w:div>
    <w:div w:id="1866366464">
      <w:bodyDiv w:val="1"/>
      <w:marLeft w:val="0"/>
      <w:marRight w:val="0"/>
      <w:marTop w:val="0"/>
      <w:marBottom w:val="0"/>
      <w:divBdr>
        <w:top w:val="none" w:sz="0" w:space="0" w:color="auto"/>
        <w:left w:val="none" w:sz="0" w:space="0" w:color="auto"/>
        <w:bottom w:val="none" w:sz="0" w:space="0" w:color="auto"/>
        <w:right w:val="none" w:sz="0" w:space="0" w:color="auto"/>
      </w:divBdr>
    </w:div>
    <w:div w:id="1866864498">
      <w:bodyDiv w:val="1"/>
      <w:marLeft w:val="0"/>
      <w:marRight w:val="0"/>
      <w:marTop w:val="0"/>
      <w:marBottom w:val="0"/>
      <w:divBdr>
        <w:top w:val="none" w:sz="0" w:space="0" w:color="auto"/>
        <w:left w:val="none" w:sz="0" w:space="0" w:color="auto"/>
        <w:bottom w:val="none" w:sz="0" w:space="0" w:color="auto"/>
        <w:right w:val="none" w:sz="0" w:space="0" w:color="auto"/>
      </w:divBdr>
    </w:div>
    <w:div w:id="1869641521">
      <w:bodyDiv w:val="1"/>
      <w:marLeft w:val="0"/>
      <w:marRight w:val="0"/>
      <w:marTop w:val="0"/>
      <w:marBottom w:val="0"/>
      <w:divBdr>
        <w:top w:val="none" w:sz="0" w:space="0" w:color="auto"/>
        <w:left w:val="none" w:sz="0" w:space="0" w:color="auto"/>
        <w:bottom w:val="none" w:sz="0" w:space="0" w:color="auto"/>
        <w:right w:val="none" w:sz="0" w:space="0" w:color="auto"/>
      </w:divBdr>
    </w:div>
    <w:div w:id="1871911304">
      <w:bodyDiv w:val="1"/>
      <w:marLeft w:val="0"/>
      <w:marRight w:val="0"/>
      <w:marTop w:val="0"/>
      <w:marBottom w:val="0"/>
      <w:divBdr>
        <w:top w:val="none" w:sz="0" w:space="0" w:color="auto"/>
        <w:left w:val="none" w:sz="0" w:space="0" w:color="auto"/>
        <w:bottom w:val="none" w:sz="0" w:space="0" w:color="auto"/>
        <w:right w:val="none" w:sz="0" w:space="0" w:color="auto"/>
      </w:divBdr>
    </w:div>
    <w:div w:id="1872841389">
      <w:bodyDiv w:val="1"/>
      <w:marLeft w:val="0"/>
      <w:marRight w:val="0"/>
      <w:marTop w:val="0"/>
      <w:marBottom w:val="0"/>
      <w:divBdr>
        <w:top w:val="none" w:sz="0" w:space="0" w:color="auto"/>
        <w:left w:val="none" w:sz="0" w:space="0" w:color="auto"/>
        <w:bottom w:val="none" w:sz="0" w:space="0" w:color="auto"/>
        <w:right w:val="none" w:sz="0" w:space="0" w:color="auto"/>
      </w:divBdr>
    </w:div>
    <w:div w:id="1873179701">
      <w:bodyDiv w:val="1"/>
      <w:marLeft w:val="0"/>
      <w:marRight w:val="0"/>
      <w:marTop w:val="0"/>
      <w:marBottom w:val="0"/>
      <w:divBdr>
        <w:top w:val="none" w:sz="0" w:space="0" w:color="auto"/>
        <w:left w:val="none" w:sz="0" w:space="0" w:color="auto"/>
        <w:bottom w:val="none" w:sz="0" w:space="0" w:color="auto"/>
        <w:right w:val="none" w:sz="0" w:space="0" w:color="auto"/>
      </w:divBdr>
    </w:div>
    <w:div w:id="1874030614">
      <w:bodyDiv w:val="1"/>
      <w:marLeft w:val="0"/>
      <w:marRight w:val="0"/>
      <w:marTop w:val="0"/>
      <w:marBottom w:val="0"/>
      <w:divBdr>
        <w:top w:val="none" w:sz="0" w:space="0" w:color="auto"/>
        <w:left w:val="none" w:sz="0" w:space="0" w:color="auto"/>
        <w:bottom w:val="none" w:sz="0" w:space="0" w:color="auto"/>
        <w:right w:val="none" w:sz="0" w:space="0" w:color="auto"/>
      </w:divBdr>
    </w:div>
    <w:div w:id="1874227022">
      <w:bodyDiv w:val="1"/>
      <w:marLeft w:val="0"/>
      <w:marRight w:val="0"/>
      <w:marTop w:val="0"/>
      <w:marBottom w:val="0"/>
      <w:divBdr>
        <w:top w:val="none" w:sz="0" w:space="0" w:color="auto"/>
        <w:left w:val="none" w:sz="0" w:space="0" w:color="auto"/>
        <w:bottom w:val="none" w:sz="0" w:space="0" w:color="auto"/>
        <w:right w:val="none" w:sz="0" w:space="0" w:color="auto"/>
      </w:divBdr>
    </w:div>
    <w:div w:id="1877112695">
      <w:bodyDiv w:val="1"/>
      <w:marLeft w:val="0"/>
      <w:marRight w:val="0"/>
      <w:marTop w:val="0"/>
      <w:marBottom w:val="0"/>
      <w:divBdr>
        <w:top w:val="none" w:sz="0" w:space="0" w:color="auto"/>
        <w:left w:val="none" w:sz="0" w:space="0" w:color="auto"/>
        <w:bottom w:val="none" w:sz="0" w:space="0" w:color="auto"/>
        <w:right w:val="none" w:sz="0" w:space="0" w:color="auto"/>
      </w:divBdr>
    </w:div>
    <w:div w:id="1881086165">
      <w:bodyDiv w:val="1"/>
      <w:marLeft w:val="0"/>
      <w:marRight w:val="0"/>
      <w:marTop w:val="0"/>
      <w:marBottom w:val="0"/>
      <w:divBdr>
        <w:top w:val="none" w:sz="0" w:space="0" w:color="auto"/>
        <w:left w:val="none" w:sz="0" w:space="0" w:color="auto"/>
        <w:bottom w:val="none" w:sz="0" w:space="0" w:color="auto"/>
        <w:right w:val="none" w:sz="0" w:space="0" w:color="auto"/>
      </w:divBdr>
    </w:div>
    <w:div w:id="1884171152">
      <w:bodyDiv w:val="1"/>
      <w:marLeft w:val="0"/>
      <w:marRight w:val="0"/>
      <w:marTop w:val="0"/>
      <w:marBottom w:val="0"/>
      <w:divBdr>
        <w:top w:val="none" w:sz="0" w:space="0" w:color="auto"/>
        <w:left w:val="none" w:sz="0" w:space="0" w:color="auto"/>
        <w:bottom w:val="none" w:sz="0" w:space="0" w:color="auto"/>
        <w:right w:val="none" w:sz="0" w:space="0" w:color="auto"/>
      </w:divBdr>
    </w:div>
    <w:div w:id="1885024884">
      <w:bodyDiv w:val="1"/>
      <w:marLeft w:val="0"/>
      <w:marRight w:val="0"/>
      <w:marTop w:val="0"/>
      <w:marBottom w:val="0"/>
      <w:divBdr>
        <w:top w:val="none" w:sz="0" w:space="0" w:color="auto"/>
        <w:left w:val="none" w:sz="0" w:space="0" w:color="auto"/>
        <w:bottom w:val="none" w:sz="0" w:space="0" w:color="auto"/>
        <w:right w:val="none" w:sz="0" w:space="0" w:color="auto"/>
      </w:divBdr>
    </w:div>
    <w:div w:id="1886716294">
      <w:bodyDiv w:val="1"/>
      <w:marLeft w:val="0"/>
      <w:marRight w:val="0"/>
      <w:marTop w:val="0"/>
      <w:marBottom w:val="0"/>
      <w:divBdr>
        <w:top w:val="none" w:sz="0" w:space="0" w:color="auto"/>
        <w:left w:val="none" w:sz="0" w:space="0" w:color="auto"/>
        <w:bottom w:val="none" w:sz="0" w:space="0" w:color="auto"/>
        <w:right w:val="none" w:sz="0" w:space="0" w:color="auto"/>
      </w:divBdr>
    </w:div>
    <w:div w:id="1887258312">
      <w:bodyDiv w:val="1"/>
      <w:marLeft w:val="0"/>
      <w:marRight w:val="0"/>
      <w:marTop w:val="0"/>
      <w:marBottom w:val="0"/>
      <w:divBdr>
        <w:top w:val="none" w:sz="0" w:space="0" w:color="auto"/>
        <w:left w:val="none" w:sz="0" w:space="0" w:color="auto"/>
        <w:bottom w:val="none" w:sz="0" w:space="0" w:color="auto"/>
        <w:right w:val="none" w:sz="0" w:space="0" w:color="auto"/>
      </w:divBdr>
    </w:div>
    <w:div w:id="1891842464">
      <w:bodyDiv w:val="1"/>
      <w:marLeft w:val="0"/>
      <w:marRight w:val="0"/>
      <w:marTop w:val="0"/>
      <w:marBottom w:val="0"/>
      <w:divBdr>
        <w:top w:val="none" w:sz="0" w:space="0" w:color="auto"/>
        <w:left w:val="none" w:sz="0" w:space="0" w:color="auto"/>
        <w:bottom w:val="none" w:sz="0" w:space="0" w:color="auto"/>
        <w:right w:val="none" w:sz="0" w:space="0" w:color="auto"/>
      </w:divBdr>
    </w:div>
    <w:div w:id="1892036450">
      <w:bodyDiv w:val="1"/>
      <w:marLeft w:val="0"/>
      <w:marRight w:val="0"/>
      <w:marTop w:val="0"/>
      <w:marBottom w:val="0"/>
      <w:divBdr>
        <w:top w:val="none" w:sz="0" w:space="0" w:color="auto"/>
        <w:left w:val="none" w:sz="0" w:space="0" w:color="auto"/>
        <w:bottom w:val="none" w:sz="0" w:space="0" w:color="auto"/>
        <w:right w:val="none" w:sz="0" w:space="0" w:color="auto"/>
      </w:divBdr>
    </w:div>
    <w:div w:id="1894609708">
      <w:bodyDiv w:val="1"/>
      <w:marLeft w:val="0"/>
      <w:marRight w:val="0"/>
      <w:marTop w:val="0"/>
      <w:marBottom w:val="0"/>
      <w:divBdr>
        <w:top w:val="none" w:sz="0" w:space="0" w:color="auto"/>
        <w:left w:val="none" w:sz="0" w:space="0" w:color="auto"/>
        <w:bottom w:val="none" w:sz="0" w:space="0" w:color="auto"/>
        <w:right w:val="none" w:sz="0" w:space="0" w:color="auto"/>
      </w:divBdr>
    </w:div>
    <w:div w:id="1895966512">
      <w:bodyDiv w:val="1"/>
      <w:marLeft w:val="0"/>
      <w:marRight w:val="0"/>
      <w:marTop w:val="0"/>
      <w:marBottom w:val="0"/>
      <w:divBdr>
        <w:top w:val="none" w:sz="0" w:space="0" w:color="auto"/>
        <w:left w:val="none" w:sz="0" w:space="0" w:color="auto"/>
        <w:bottom w:val="none" w:sz="0" w:space="0" w:color="auto"/>
        <w:right w:val="none" w:sz="0" w:space="0" w:color="auto"/>
      </w:divBdr>
    </w:div>
    <w:div w:id="1896508648">
      <w:bodyDiv w:val="1"/>
      <w:marLeft w:val="0"/>
      <w:marRight w:val="0"/>
      <w:marTop w:val="0"/>
      <w:marBottom w:val="0"/>
      <w:divBdr>
        <w:top w:val="none" w:sz="0" w:space="0" w:color="auto"/>
        <w:left w:val="none" w:sz="0" w:space="0" w:color="auto"/>
        <w:bottom w:val="none" w:sz="0" w:space="0" w:color="auto"/>
        <w:right w:val="none" w:sz="0" w:space="0" w:color="auto"/>
      </w:divBdr>
    </w:div>
    <w:div w:id="1897006774">
      <w:bodyDiv w:val="1"/>
      <w:marLeft w:val="0"/>
      <w:marRight w:val="0"/>
      <w:marTop w:val="0"/>
      <w:marBottom w:val="0"/>
      <w:divBdr>
        <w:top w:val="none" w:sz="0" w:space="0" w:color="auto"/>
        <w:left w:val="none" w:sz="0" w:space="0" w:color="auto"/>
        <w:bottom w:val="none" w:sz="0" w:space="0" w:color="auto"/>
        <w:right w:val="none" w:sz="0" w:space="0" w:color="auto"/>
      </w:divBdr>
    </w:div>
    <w:div w:id="1900701501">
      <w:bodyDiv w:val="1"/>
      <w:marLeft w:val="0"/>
      <w:marRight w:val="0"/>
      <w:marTop w:val="0"/>
      <w:marBottom w:val="0"/>
      <w:divBdr>
        <w:top w:val="none" w:sz="0" w:space="0" w:color="auto"/>
        <w:left w:val="none" w:sz="0" w:space="0" w:color="auto"/>
        <w:bottom w:val="none" w:sz="0" w:space="0" w:color="auto"/>
        <w:right w:val="none" w:sz="0" w:space="0" w:color="auto"/>
      </w:divBdr>
    </w:div>
    <w:div w:id="1903632322">
      <w:bodyDiv w:val="1"/>
      <w:marLeft w:val="0"/>
      <w:marRight w:val="0"/>
      <w:marTop w:val="0"/>
      <w:marBottom w:val="0"/>
      <w:divBdr>
        <w:top w:val="none" w:sz="0" w:space="0" w:color="auto"/>
        <w:left w:val="none" w:sz="0" w:space="0" w:color="auto"/>
        <w:bottom w:val="none" w:sz="0" w:space="0" w:color="auto"/>
        <w:right w:val="none" w:sz="0" w:space="0" w:color="auto"/>
      </w:divBdr>
    </w:div>
    <w:div w:id="1907642014">
      <w:bodyDiv w:val="1"/>
      <w:marLeft w:val="0"/>
      <w:marRight w:val="0"/>
      <w:marTop w:val="0"/>
      <w:marBottom w:val="0"/>
      <w:divBdr>
        <w:top w:val="none" w:sz="0" w:space="0" w:color="auto"/>
        <w:left w:val="none" w:sz="0" w:space="0" w:color="auto"/>
        <w:bottom w:val="none" w:sz="0" w:space="0" w:color="auto"/>
        <w:right w:val="none" w:sz="0" w:space="0" w:color="auto"/>
      </w:divBdr>
    </w:div>
    <w:div w:id="1908954805">
      <w:bodyDiv w:val="1"/>
      <w:marLeft w:val="0"/>
      <w:marRight w:val="0"/>
      <w:marTop w:val="0"/>
      <w:marBottom w:val="0"/>
      <w:divBdr>
        <w:top w:val="none" w:sz="0" w:space="0" w:color="auto"/>
        <w:left w:val="none" w:sz="0" w:space="0" w:color="auto"/>
        <w:bottom w:val="none" w:sz="0" w:space="0" w:color="auto"/>
        <w:right w:val="none" w:sz="0" w:space="0" w:color="auto"/>
      </w:divBdr>
    </w:div>
    <w:div w:id="1915554631">
      <w:bodyDiv w:val="1"/>
      <w:marLeft w:val="0"/>
      <w:marRight w:val="0"/>
      <w:marTop w:val="0"/>
      <w:marBottom w:val="0"/>
      <w:divBdr>
        <w:top w:val="none" w:sz="0" w:space="0" w:color="auto"/>
        <w:left w:val="none" w:sz="0" w:space="0" w:color="auto"/>
        <w:bottom w:val="none" w:sz="0" w:space="0" w:color="auto"/>
        <w:right w:val="none" w:sz="0" w:space="0" w:color="auto"/>
      </w:divBdr>
    </w:div>
    <w:div w:id="1917280981">
      <w:bodyDiv w:val="1"/>
      <w:marLeft w:val="0"/>
      <w:marRight w:val="0"/>
      <w:marTop w:val="0"/>
      <w:marBottom w:val="0"/>
      <w:divBdr>
        <w:top w:val="none" w:sz="0" w:space="0" w:color="auto"/>
        <w:left w:val="none" w:sz="0" w:space="0" w:color="auto"/>
        <w:bottom w:val="none" w:sz="0" w:space="0" w:color="auto"/>
        <w:right w:val="none" w:sz="0" w:space="0" w:color="auto"/>
      </w:divBdr>
    </w:div>
    <w:div w:id="1920291218">
      <w:bodyDiv w:val="1"/>
      <w:marLeft w:val="0"/>
      <w:marRight w:val="0"/>
      <w:marTop w:val="0"/>
      <w:marBottom w:val="0"/>
      <w:divBdr>
        <w:top w:val="none" w:sz="0" w:space="0" w:color="auto"/>
        <w:left w:val="none" w:sz="0" w:space="0" w:color="auto"/>
        <w:bottom w:val="none" w:sz="0" w:space="0" w:color="auto"/>
        <w:right w:val="none" w:sz="0" w:space="0" w:color="auto"/>
      </w:divBdr>
    </w:div>
    <w:div w:id="1920866673">
      <w:bodyDiv w:val="1"/>
      <w:marLeft w:val="0"/>
      <w:marRight w:val="0"/>
      <w:marTop w:val="0"/>
      <w:marBottom w:val="0"/>
      <w:divBdr>
        <w:top w:val="none" w:sz="0" w:space="0" w:color="auto"/>
        <w:left w:val="none" w:sz="0" w:space="0" w:color="auto"/>
        <w:bottom w:val="none" w:sz="0" w:space="0" w:color="auto"/>
        <w:right w:val="none" w:sz="0" w:space="0" w:color="auto"/>
      </w:divBdr>
    </w:div>
    <w:div w:id="1922328235">
      <w:bodyDiv w:val="1"/>
      <w:marLeft w:val="0"/>
      <w:marRight w:val="0"/>
      <w:marTop w:val="0"/>
      <w:marBottom w:val="0"/>
      <w:divBdr>
        <w:top w:val="none" w:sz="0" w:space="0" w:color="auto"/>
        <w:left w:val="none" w:sz="0" w:space="0" w:color="auto"/>
        <w:bottom w:val="none" w:sz="0" w:space="0" w:color="auto"/>
        <w:right w:val="none" w:sz="0" w:space="0" w:color="auto"/>
      </w:divBdr>
    </w:div>
    <w:div w:id="1923759058">
      <w:bodyDiv w:val="1"/>
      <w:marLeft w:val="0"/>
      <w:marRight w:val="0"/>
      <w:marTop w:val="0"/>
      <w:marBottom w:val="0"/>
      <w:divBdr>
        <w:top w:val="none" w:sz="0" w:space="0" w:color="auto"/>
        <w:left w:val="none" w:sz="0" w:space="0" w:color="auto"/>
        <w:bottom w:val="none" w:sz="0" w:space="0" w:color="auto"/>
        <w:right w:val="none" w:sz="0" w:space="0" w:color="auto"/>
      </w:divBdr>
    </w:div>
    <w:div w:id="1923945966">
      <w:bodyDiv w:val="1"/>
      <w:marLeft w:val="0"/>
      <w:marRight w:val="0"/>
      <w:marTop w:val="0"/>
      <w:marBottom w:val="0"/>
      <w:divBdr>
        <w:top w:val="none" w:sz="0" w:space="0" w:color="auto"/>
        <w:left w:val="none" w:sz="0" w:space="0" w:color="auto"/>
        <w:bottom w:val="none" w:sz="0" w:space="0" w:color="auto"/>
        <w:right w:val="none" w:sz="0" w:space="0" w:color="auto"/>
      </w:divBdr>
    </w:div>
    <w:div w:id="1926376442">
      <w:bodyDiv w:val="1"/>
      <w:marLeft w:val="0"/>
      <w:marRight w:val="0"/>
      <w:marTop w:val="0"/>
      <w:marBottom w:val="0"/>
      <w:divBdr>
        <w:top w:val="none" w:sz="0" w:space="0" w:color="auto"/>
        <w:left w:val="none" w:sz="0" w:space="0" w:color="auto"/>
        <w:bottom w:val="none" w:sz="0" w:space="0" w:color="auto"/>
        <w:right w:val="none" w:sz="0" w:space="0" w:color="auto"/>
      </w:divBdr>
    </w:div>
    <w:div w:id="1926843375">
      <w:bodyDiv w:val="1"/>
      <w:marLeft w:val="0"/>
      <w:marRight w:val="0"/>
      <w:marTop w:val="0"/>
      <w:marBottom w:val="0"/>
      <w:divBdr>
        <w:top w:val="none" w:sz="0" w:space="0" w:color="auto"/>
        <w:left w:val="none" w:sz="0" w:space="0" w:color="auto"/>
        <w:bottom w:val="none" w:sz="0" w:space="0" w:color="auto"/>
        <w:right w:val="none" w:sz="0" w:space="0" w:color="auto"/>
      </w:divBdr>
    </w:div>
    <w:div w:id="1928881831">
      <w:bodyDiv w:val="1"/>
      <w:marLeft w:val="0"/>
      <w:marRight w:val="0"/>
      <w:marTop w:val="0"/>
      <w:marBottom w:val="0"/>
      <w:divBdr>
        <w:top w:val="none" w:sz="0" w:space="0" w:color="auto"/>
        <w:left w:val="none" w:sz="0" w:space="0" w:color="auto"/>
        <w:bottom w:val="none" w:sz="0" w:space="0" w:color="auto"/>
        <w:right w:val="none" w:sz="0" w:space="0" w:color="auto"/>
      </w:divBdr>
    </w:div>
    <w:div w:id="1929195982">
      <w:bodyDiv w:val="1"/>
      <w:marLeft w:val="0"/>
      <w:marRight w:val="0"/>
      <w:marTop w:val="0"/>
      <w:marBottom w:val="0"/>
      <w:divBdr>
        <w:top w:val="none" w:sz="0" w:space="0" w:color="auto"/>
        <w:left w:val="none" w:sz="0" w:space="0" w:color="auto"/>
        <w:bottom w:val="none" w:sz="0" w:space="0" w:color="auto"/>
        <w:right w:val="none" w:sz="0" w:space="0" w:color="auto"/>
      </w:divBdr>
    </w:div>
    <w:div w:id="1930768907">
      <w:bodyDiv w:val="1"/>
      <w:marLeft w:val="0"/>
      <w:marRight w:val="0"/>
      <w:marTop w:val="0"/>
      <w:marBottom w:val="0"/>
      <w:divBdr>
        <w:top w:val="none" w:sz="0" w:space="0" w:color="auto"/>
        <w:left w:val="none" w:sz="0" w:space="0" w:color="auto"/>
        <w:bottom w:val="none" w:sz="0" w:space="0" w:color="auto"/>
        <w:right w:val="none" w:sz="0" w:space="0" w:color="auto"/>
      </w:divBdr>
    </w:div>
    <w:div w:id="1931156143">
      <w:bodyDiv w:val="1"/>
      <w:marLeft w:val="0"/>
      <w:marRight w:val="0"/>
      <w:marTop w:val="0"/>
      <w:marBottom w:val="0"/>
      <w:divBdr>
        <w:top w:val="none" w:sz="0" w:space="0" w:color="auto"/>
        <w:left w:val="none" w:sz="0" w:space="0" w:color="auto"/>
        <w:bottom w:val="none" w:sz="0" w:space="0" w:color="auto"/>
        <w:right w:val="none" w:sz="0" w:space="0" w:color="auto"/>
      </w:divBdr>
    </w:div>
    <w:div w:id="1932009348">
      <w:bodyDiv w:val="1"/>
      <w:marLeft w:val="0"/>
      <w:marRight w:val="0"/>
      <w:marTop w:val="0"/>
      <w:marBottom w:val="0"/>
      <w:divBdr>
        <w:top w:val="none" w:sz="0" w:space="0" w:color="auto"/>
        <w:left w:val="none" w:sz="0" w:space="0" w:color="auto"/>
        <w:bottom w:val="none" w:sz="0" w:space="0" w:color="auto"/>
        <w:right w:val="none" w:sz="0" w:space="0" w:color="auto"/>
      </w:divBdr>
    </w:div>
    <w:div w:id="1933783526">
      <w:bodyDiv w:val="1"/>
      <w:marLeft w:val="0"/>
      <w:marRight w:val="0"/>
      <w:marTop w:val="0"/>
      <w:marBottom w:val="0"/>
      <w:divBdr>
        <w:top w:val="none" w:sz="0" w:space="0" w:color="auto"/>
        <w:left w:val="none" w:sz="0" w:space="0" w:color="auto"/>
        <w:bottom w:val="none" w:sz="0" w:space="0" w:color="auto"/>
        <w:right w:val="none" w:sz="0" w:space="0" w:color="auto"/>
      </w:divBdr>
    </w:div>
    <w:div w:id="1934976923">
      <w:bodyDiv w:val="1"/>
      <w:marLeft w:val="0"/>
      <w:marRight w:val="0"/>
      <w:marTop w:val="0"/>
      <w:marBottom w:val="0"/>
      <w:divBdr>
        <w:top w:val="none" w:sz="0" w:space="0" w:color="auto"/>
        <w:left w:val="none" w:sz="0" w:space="0" w:color="auto"/>
        <w:bottom w:val="none" w:sz="0" w:space="0" w:color="auto"/>
        <w:right w:val="none" w:sz="0" w:space="0" w:color="auto"/>
      </w:divBdr>
    </w:div>
    <w:div w:id="1935093559">
      <w:bodyDiv w:val="1"/>
      <w:marLeft w:val="0"/>
      <w:marRight w:val="0"/>
      <w:marTop w:val="0"/>
      <w:marBottom w:val="0"/>
      <w:divBdr>
        <w:top w:val="none" w:sz="0" w:space="0" w:color="auto"/>
        <w:left w:val="none" w:sz="0" w:space="0" w:color="auto"/>
        <w:bottom w:val="none" w:sz="0" w:space="0" w:color="auto"/>
        <w:right w:val="none" w:sz="0" w:space="0" w:color="auto"/>
      </w:divBdr>
    </w:div>
    <w:div w:id="1937010410">
      <w:bodyDiv w:val="1"/>
      <w:marLeft w:val="0"/>
      <w:marRight w:val="0"/>
      <w:marTop w:val="0"/>
      <w:marBottom w:val="0"/>
      <w:divBdr>
        <w:top w:val="none" w:sz="0" w:space="0" w:color="auto"/>
        <w:left w:val="none" w:sz="0" w:space="0" w:color="auto"/>
        <w:bottom w:val="none" w:sz="0" w:space="0" w:color="auto"/>
        <w:right w:val="none" w:sz="0" w:space="0" w:color="auto"/>
      </w:divBdr>
    </w:div>
    <w:div w:id="1940749174">
      <w:bodyDiv w:val="1"/>
      <w:marLeft w:val="0"/>
      <w:marRight w:val="0"/>
      <w:marTop w:val="0"/>
      <w:marBottom w:val="0"/>
      <w:divBdr>
        <w:top w:val="none" w:sz="0" w:space="0" w:color="auto"/>
        <w:left w:val="none" w:sz="0" w:space="0" w:color="auto"/>
        <w:bottom w:val="none" w:sz="0" w:space="0" w:color="auto"/>
        <w:right w:val="none" w:sz="0" w:space="0" w:color="auto"/>
      </w:divBdr>
    </w:div>
    <w:div w:id="1942755391">
      <w:bodyDiv w:val="1"/>
      <w:marLeft w:val="0"/>
      <w:marRight w:val="0"/>
      <w:marTop w:val="0"/>
      <w:marBottom w:val="0"/>
      <w:divBdr>
        <w:top w:val="none" w:sz="0" w:space="0" w:color="auto"/>
        <w:left w:val="none" w:sz="0" w:space="0" w:color="auto"/>
        <w:bottom w:val="none" w:sz="0" w:space="0" w:color="auto"/>
        <w:right w:val="none" w:sz="0" w:space="0" w:color="auto"/>
      </w:divBdr>
    </w:div>
    <w:div w:id="1944072339">
      <w:bodyDiv w:val="1"/>
      <w:marLeft w:val="0"/>
      <w:marRight w:val="0"/>
      <w:marTop w:val="0"/>
      <w:marBottom w:val="0"/>
      <w:divBdr>
        <w:top w:val="none" w:sz="0" w:space="0" w:color="auto"/>
        <w:left w:val="none" w:sz="0" w:space="0" w:color="auto"/>
        <w:bottom w:val="none" w:sz="0" w:space="0" w:color="auto"/>
        <w:right w:val="none" w:sz="0" w:space="0" w:color="auto"/>
      </w:divBdr>
    </w:div>
    <w:div w:id="1946230424">
      <w:bodyDiv w:val="1"/>
      <w:marLeft w:val="0"/>
      <w:marRight w:val="0"/>
      <w:marTop w:val="0"/>
      <w:marBottom w:val="0"/>
      <w:divBdr>
        <w:top w:val="none" w:sz="0" w:space="0" w:color="auto"/>
        <w:left w:val="none" w:sz="0" w:space="0" w:color="auto"/>
        <w:bottom w:val="none" w:sz="0" w:space="0" w:color="auto"/>
        <w:right w:val="none" w:sz="0" w:space="0" w:color="auto"/>
      </w:divBdr>
    </w:div>
    <w:div w:id="1948348645">
      <w:bodyDiv w:val="1"/>
      <w:marLeft w:val="0"/>
      <w:marRight w:val="0"/>
      <w:marTop w:val="0"/>
      <w:marBottom w:val="0"/>
      <w:divBdr>
        <w:top w:val="none" w:sz="0" w:space="0" w:color="auto"/>
        <w:left w:val="none" w:sz="0" w:space="0" w:color="auto"/>
        <w:bottom w:val="none" w:sz="0" w:space="0" w:color="auto"/>
        <w:right w:val="none" w:sz="0" w:space="0" w:color="auto"/>
      </w:divBdr>
    </w:div>
    <w:div w:id="1948652837">
      <w:bodyDiv w:val="1"/>
      <w:marLeft w:val="0"/>
      <w:marRight w:val="0"/>
      <w:marTop w:val="0"/>
      <w:marBottom w:val="0"/>
      <w:divBdr>
        <w:top w:val="none" w:sz="0" w:space="0" w:color="auto"/>
        <w:left w:val="none" w:sz="0" w:space="0" w:color="auto"/>
        <w:bottom w:val="none" w:sz="0" w:space="0" w:color="auto"/>
        <w:right w:val="none" w:sz="0" w:space="0" w:color="auto"/>
      </w:divBdr>
    </w:div>
    <w:div w:id="1952322347">
      <w:bodyDiv w:val="1"/>
      <w:marLeft w:val="0"/>
      <w:marRight w:val="0"/>
      <w:marTop w:val="0"/>
      <w:marBottom w:val="0"/>
      <w:divBdr>
        <w:top w:val="none" w:sz="0" w:space="0" w:color="auto"/>
        <w:left w:val="none" w:sz="0" w:space="0" w:color="auto"/>
        <w:bottom w:val="none" w:sz="0" w:space="0" w:color="auto"/>
        <w:right w:val="none" w:sz="0" w:space="0" w:color="auto"/>
      </w:divBdr>
    </w:div>
    <w:div w:id="1953245798">
      <w:bodyDiv w:val="1"/>
      <w:marLeft w:val="0"/>
      <w:marRight w:val="0"/>
      <w:marTop w:val="0"/>
      <w:marBottom w:val="0"/>
      <w:divBdr>
        <w:top w:val="none" w:sz="0" w:space="0" w:color="auto"/>
        <w:left w:val="none" w:sz="0" w:space="0" w:color="auto"/>
        <w:bottom w:val="none" w:sz="0" w:space="0" w:color="auto"/>
        <w:right w:val="none" w:sz="0" w:space="0" w:color="auto"/>
      </w:divBdr>
    </w:div>
    <w:div w:id="1956861653">
      <w:bodyDiv w:val="1"/>
      <w:marLeft w:val="0"/>
      <w:marRight w:val="0"/>
      <w:marTop w:val="0"/>
      <w:marBottom w:val="0"/>
      <w:divBdr>
        <w:top w:val="none" w:sz="0" w:space="0" w:color="auto"/>
        <w:left w:val="none" w:sz="0" w:space="0" w:color="auto"/>
        <w:bottom w:val="none" w:sz="0" w:space="0" w:color="auto"/>
        <w:right w:val="none" w:sz="0" w:space="0" w:color="auto"/>
      </w:divBdr>
    </w:div>
    <w:div w:id="1959490261">
      <w:bodyDiv w:val="1"/>
      <w:marLeft w:val="0"/>
      <w:marRight w:val="0"/>
      <w:marTop w:val="0"/>
      <w:marBottom w:val="0"/>
      <w:divBdr>
        <w:top w:val="none" w:sz="0" w:space="0" w:color="auto"/>
        <w:left w:val="none" w:sz="0" w:space="0" w:color="auto"/>
        <w:bottom w:val="none" w:sz="0" w:space="0" w:color="auto"/>
        <w:right w:val="none" w:sz="0" w:space="0" w:color="auto"/>
      </w:divBdr>
    </w:div>
    <w:div w:id="1959872779">
      <w:bodyDiv w:val="1"/>
      <w:marLeft w:val="0"/>
      <w:marRight w:val="0"/>
      <w:marTop w:val="0"/>
      <w:marBottom w:val="0"/>
      <w:divBdr>
        <w:top w:val="none" w:sz="0" w:space="0" w:color="auto"/>
        <w:left w:val="none" w:sz="0" w:space="0" w:color="auto"/>
        <w:bottom w:val="none" w:sz="0" w:space="0" w:color="auto"/>
        <w:right w:val="none" w:sz="0" w:space="0" w:color="auto"/>
      </w:divBdr>
    </w:div>
    <w:div w:id="1960650385">
      <w:bodyDiv w:val="1"/>
      <w:marLeft w:val="0"/>
      <w:marRight w:val="0"/>
      <w:marTop w:val="0"/>
      <w:marBottom w:val="0"/>
      <w:divBdr>
        <w:top w:val="none" w:sz="0" w:space="0" w:color="auto"/>
        <w:left w:val="none" w:sz="0" w:space="0" w:color="auto"/>
        <w:bottom w:val="none" w:sz="0" w:space="0" w:color="auto"/>
        <w:right w:val="none" w:sz="0" w:space="0" w:color="auto"/>
      </w:divBdr>
    </w:div>
    <w:div w:id="1963415348">
      <w:bodyDiv w:val="1"/>
      <w:marLeft w:val="0"/>
      <w:marRight w:val="0"/>
      <w:marTop w:val="0"/>
      <w:marBottom w:val="0"/>
      <w:divBdr>
        <w:top w:val="none" w:sz="0" w:space="0" w:color="auto"/>
        <w:left w:val="none" w:sz="0" w:space="0" w:color="auto"/>
        <w:bottom w:val="none" w:sz="0" w:space="0" w:color="auto"/>
        <w:right w:val="none" w:sz="0" w:space="0" w:color="auto"/>
      </w:divBdr>
    </w:div>
    <w:div w:id="1963925618">
      <w:bodyDiv w:val="1"/>
      <w:marLeft w:val="0"/>
      <w:marRight w:val="0"/>
      <w:marTop w:val="0"/>
      <w:marBottom w:val="0"/>
      <w:divBdr>
        <w:top w:val="none" w:sz="0" w:space="0" w:color="auto"/>
        <w:left w:val="none" w:sz="0" w:space="0" w:color="auto"/>
        <w:bottom w:val="none" w:sz="0" w:space="0" w:color="auto"/>
        <w:right w:val="none" w:sz="0" w:space="0" w:color="auto"/>
      </w:divBdr>
    </w:div>
    <w:div w:id="1964773048">
      <w:bodyDiv w:val="1"/>
      <w:marLeft w:val="0"/>
      <w:marRight w:val="0"/>
      <w:marTop w:val="0"/>
      <w:marBottom w:val="0"/>
      <w:divBdr>
        <w:top w:val="none" w:sz="0" w:space="0" w:color="auto"/>
        <w:left w:val="none" w:sz="0" w:space="0" w:color="auto"/>
        <w:bottom w:val="none" w:sz="0" w:space="0" w:color="auto"/>
        <w:right w:val="none" w:sz="0" w:space="0" w:color="auto"/>
      </w:divBdr>
    </w:div>
    <w:div w:id="1965496830">
      <w:bodyDiv w:val="1"/>
      <w:marLeft w:val="0"/>
      <w:marRight w:val="0"/>
      <w:marTop w:val="0"/>
      <w:marBottom w:val="0"/>
      <w:divBdr>
        <w:top w:val="none" w:sz="0" w:space="0" w:color="auto"/>
        <w:left w:val="none" w:sz="0" w:space="0" w:color="auto"/>
        <w:bottom w:val="none" w:sz="0" w:space="0" w:color="auto"/>
        <w:right w:val="none" w:sz="0" w:space="0" w:color="auto"/>
      </w:divBdr>
    </w:div>
    <w:div w:id="1966692168">
      <w:bodyDiv w:val="1"/>
      <w:marLeft w:val="0"/>
      <w:marRight w:val="0"/>
      <w:marTop w:val="0"/>
      <w:marBottom w:val="0"/>
      <w:divBdr>
        <w:top w:val="none" w:sz="0" w:space="0" w:color="auto"/>
        <w:left w:val="none" w:sz="0" w:space="0" w:color="auto"/>
        <w:bottom w:val="none" w:sz="0" w:space="0" w:color="auto"/>
        <w:right w:val="none" w:sz="0" w:space="0" w:color="auto"/>
      </w:divBdr>
    </w:div>
    <w:div w:id="1968390888">
      <w:bodyDiv w:val="1"/>
      <w:marLeft w:val="0"/>
      <w:marRight w:val="0"/>
      <w:marTop w:val="0"/>
      <w:marBottom w:val="0"/>
      <w:divBdr>
        <w:top w:val="none" w:sz="0" w:space="0" w:color="auto"/>
        <w:left w:val="none" w:sz="0" w:space="0" w:color="auto"/>
        <w:bottom w:val="none" w:sz="0" w:space="0" w:color="auto"/>
        <w:right w:val="none" w:sz="0" w:space="0" w:color="auto"/>
      </w:divBdr>
    </w:div>
    <w:div w:id="1968705708">
      <w:bodyDiv w:val="1"/>
      <w:marLeft w:val="0"/>
      <w:marRight w:val="0"/>
      <w:marTop w:val="0"/>
      <w:marBottom w:val="0"/>
      <w:divBdr>
        <w:top w:val="none" w:sz="0" w:space="0" w:color="auto"/>
        <w:left w:val="none" w:sz="0" w:space="0" w:color="auto"/>
        <w:bottom w:val="none" w:sz="0" w:space="0" w:color="auto"/>
        <w:right w:val="none" w:sz="0" w:space="0" w:color="auto"/>
      </w:divBdr>
    </w:div>
    <w:div w:id="1970747826">
      <w:bodyDiv w:val="1"/>
      <w:marLeft w:val="0"/>
      <w:marRight w:val="0"/>
      <w:marTop w:val="0"/>
      <w:marBottom w:val="0"/>
      <w:divBdr>
        <w:top w:val="none" w:sz="0" w:space="0" w:color="auto"/>
        <w:left w:val="none" w:sz="0" w:space="0" w:color="auto"/>
        <w:bottom w:val="none" w:sz="0" w:space="0" w:color="auto"/>
        <w:right w:val="none" w:sz="0" w:space="0" w:color="auto"/>
      </w:divBdr>
    </w:div>
    <w:div w:id="1971131713">
      <w:bodyDiv w:val="1"/>
      <w:marLeft w:val="0"/>
      <w:marRight w:val="0"/>
      <w:marTop w:val="0"/>
      <w:marBottom w:val="0"/>
      <w:divBdr>
        <w:top w:val="none" w:sz="0" w:space="0" w:color="auto"/>
        <w:left w:val="none" w:sz="0" w:space="0" w:color="auto"/>
        <w:bottom w:val="none" w:sz="0" w:space="0" w:color="auto"/>
        <w:right w:val="none" w:sz="0" w:space="0" w:color="auto"/>
      </w:divBdr>
    </w:div>
    <w:div w:id="1973125114">
      <w:bodyDiv w:val="1"/>
      <w:marLeft w:val="0"/>
      <w:marRight w:val="0"/>
      <w:marTop w:val="0"/>
      <w:marBottom w:val="0"/>
      <w:divBdr>
        <w:top w:val="none" w:sz="0" w:space="0" w:color="auto"/>
        <w:left w:val="none" w:sz="0" w:space="0" w:color="auto"/>
        <w:bottom w:val="none" w:sz="0" w:space="0" w:color="auto"/>
        <w:right w:val="none" w:sz="0" w:space="0" w:color="auto"/>
      </w:divBdr>
    </w:div>
    <w:div w:id="1973321723">
      <w:bodyDiv w:val="1"/>
      <w:marLeft w:val="0"/>
      <w:marRight w:val="0"/>
      <w:marTop w:val="0"/>
      <w:marBottom w:val="0"/>
      <w:divBdr>
        <w:top w:val="none" w:sz="0" w:space="0" w:color="auto"/>
        <w:left w:val="none" w:sz="0" w:space="0" w:color="auto"/>
        <w:bottom w:val="none" w:sz="0" w:space="0" w:color="auto"/>
        <w:right w:val="none" w:sz="0" w:space="0" w:color="auto"/>
      </w:divBdr>
    </w:div>
    <w:div w:id="1974098144">
      <w:bodyDiv w:val="1"/>
      <w:marLeft w:val="0"/>
      <w:marRight w:val="0"/>
      <w:marTop w:val="0"/>
      <w:marBottom w:val="0"/>
      <w:divBdr>
        <w:top w:val="none" w:sz="0" w:space="0" w:color="auto"/>
        <w:left w:val="none" w:sz="0" w:space="0" w:color="auto"/>
        <w:bottom w:val="none" w:sz="0" w:space="0" w:color="auto"/>
        <w:right w:val="none" w:sz="0" w:space="0" w:color="auto"/>
      </w:divBdr>
    </w:div>
    <w:div w:id="1976643027">
      <w:bodyDiv w:val="1"/>
      <w:marLeft w:val="0"/>
      <w:marRight w:val="0"/>
      <w:marTop w:val="0"/>
      <w:marBottom w:val="0"/>
      <w:divBdr>
        <w:top w:val="none" w:sz="0" w:space="0" w:color="auto"/>
        <w:left w:val="none" w:sz="0" w:space="0" w:color="auto"/>
        <w:bottom w:val="none" w:sz="0" w:space="0" w:color="auto"/>
        <w:right w:val="none" w:sz="0" w:space="0" w:color="auto"/>
      </w:divBdr>
    </w:div>
    <w:div w:id="1976715605">
      <w:bodyDiv w:val="1"/>
      <w:marLeft w:val="0"/>
      <w:marRight w:val="0"/>
      <w:marTop w:val="0"/>
      <w:marBottom w:val="0"/>
      <w:divBdr>
        <w:top w:val="none" w:sz="0" w:space="0" w:color="auto"/>
        <w:left w:val="none" w:sz="0" w:space="0" w:color="auto"/>
        <w:bottom w:val="none" w:sz="0" w:space="0" w:color="auto"/>
        <w:right w:val="none" w:sz="0" w:space="0" w:color="auto"/>
      </w:divBdr>
    </w:div>
    <w:div w:id="1976981362">
      <w:bodyDiv w:val="1"/>
      <w:marLeft w:val="0"/>
      <w:marRight w:val="0"/>
      <w:marTop w:val="0"/>
      <w:marBottom w:val="0"/>
      <w:divBdr>
        <w:top w:val="none" w:sz="0" w:space="0" w:color="auto"/>
        <w:left w:val="none" w:sz="0" w:space="0" w:color="auto"/>
        <w:bottom w:val="none" w:sz="0" w:space="0" w:color="auto"/>
        <w:right w:val="none" w:sz="0" w:space="0" w:color="auto"/>
      </w:divBdr>
    </w:div>
    <w:div w:id="1977179295">
      <w:bodyDiv w:val="1"/>
      <w:marLeft w:val="0"/>
      <w:marRight w:val="0"/>
      <w:marTop w:val="0"/>
      <w:marBottom w:val="0"/>
      <w:divBdr>
        <w:top w:val="none" w:sz="0" w:space="0" w:color="auto"/>
        <w:left w:val="none" w:sz="0" w:space="0" w:color="auto"/>
        <w:bottom w:val="none" w:sz="0" w:space="0" w:color="auto"/>
        <w:right w:val="none" w:sz="0" w:space="0" w:color="auto"/>
      </w:divBdr>
    </w:div>
    <w:div w:id="1977368187">
      <w:bodyDiv w:val="1"/>
      <w:marLeft w:val="0"/>
      <w:marRight w:val="0"/>
      <w:marTop w:val="0"/>
      <w:marBottom w:val="0"/>
      <w:divBdr>
        <w:top w:val="none" w:sz="0" w:space="0" w:color="auto"/>
        <w:left w:val="none" w:sz="0" w:space="0" w:color="auto"/>
        <w:bottom w:val="none" w:sz="0" w:space="0" w:color="auto"/>
        <w:right w:val="none" w:sz="0" w:space="0" w:color="auto"/>
      </w:divBdr>
    </w:div>
    <w:div w:id="1980912741">
      <w:bodyDiv w:val="1"/>
      <w:marLeft w:val="0"/>
      <w:marRight w:val="0"/>
      <w:marTop w:val="0"/>
      <w:marBottom w:val="0"/>
      <w:divBdr>
        <w:top w:val="none" w:sz="0" w:space="0" w:color="auto"/>
        <w:left w:val="none" w:sz="0" w:space="0" w:color="auto"/>
        <w:bottom w:val="none" w:sz="0" w:space="0" w:color="auto"/>
        <w:right w:val="none" w:sz="0" w:space="0" w:color="auto"/>
      </w:divBdr>
    </w:div>
    <w:div w:id="1983348184">
      <w:bodyDiv w:val="1"/>
      <w:marLeft w:val="0"/>
      <w:marRight w:val="0"/>
      <w:marTop w:val="0"/>
      <w:marBottom w:val="0"/>
      <w:divBdr>
        <w:top w:val="none" w:sz="0" w:space="0" w:color="auto"/>
        <w:left w:val="none" w:sz="0" w:space="0" w:color="auto"/>
        <w:bottom w:val="none" w:sz="0" w:space="0" w:color="auto"/>
        <w:right w:val="none" w:sz="0" w:space="0" w:color="auto"/>
      </w:divBdr>
    </w:div>
    <w:div w:id="1984308357">
      <w:bodyDiv w:val="1"/>
      <w:marLeft w:val="0"/>
      <w:marRight w:val="0"/>
      <w:marTop w:val="0"/>
      <w:marBottom w:val="0"/>
      <w:divBdr>
        <w:top w:val="none" w:sz="0" w:space="0" w:color="auto"/>
        <w:left w:val="none" w:sz="0" w:space="0" w:color="auto"/>
        <w:bottom w:val="none" w:sz="0" w:space="0" w:color="auto"/>
        <w:right w:val="none" w:sz="0" w:space="0" w:color="auto"/>
      </w:divBdr>
    </w:div>
    <w:div w:id="1987271543">
      <w:bodyDiv w:val="1"/>
      <w:marLeft w:val="0"/>
      <w:marRight w:val="0"/>
      <w:marTop w:val="0"/>
      <w:marBottom w:val="0"/>
      <w:divBdr>
        <w:top w:val="none" w:sz="0" w:space="0" w:color="auto"/>
        <w:left w:val="none" w:sz="0" w:space="0" w:color="auto"/>
        <w:bottom w:val="none" w:sz="0" w:space="0" w:color="auto"/>
        <w:right w:val="none" w:sz="0" w:space="0" w:color="auto"/>
      </w:divBdr>
    </w:div>
    <w:div w:id="1987275337">
      <w:bodyDiv w:val="1"/>
      <w:marLeft w:val="0"/>
      <w:marRight w:val="0"/>
      <w:marTop w:val="0"/>
      <w:marBottom w:val="0"/>
      <w:divBdr>
        <w:top w:val="none" w:sz="0" w:space="0" w:color="auto"/>
        <w:left w:val="none" w:sz="0" w:space="0" w:color="auto"/>
        <w:bottom w:val="none" w:sz="0" w:space="0" w:color="auto"/>
        <w:right w:val="none" w:sz="0" w:space="0" w:color="auto"/>
      </w:divBdr>
    </w:div>
    <w:div w:id="1987709167">
      <w:bodyDiv w:val="1"/>
      <w:marLeft w:val="0"/>
      <w:marRight w:val="0"/>
      <w:marTop w:val="0"/>
      <w:marBottom w:val="0"/>
      <w:divBdr>
        <w:top w:val="none" w:sz="0" w:space="0" w:color="auto"/>
        <w:left w:val="none" w:sz="0" w:space="0" w:color="auto"/>
        <w:bottom w:val="none" w:sz="0" w:space="0" w:color="auto"/>
        <w:right w:val="none" w:sz="0" w:space="0" w:color="auto"/>
      </w:divBdr>
    </w:div>
    <w:div w:id="1988633668">
      <w:bodyDiv w:val="1"/>
      <w:marLeft w:val="0"/>
      <w:marRight w:val="0"/>
      <w:marTop w:val="0"/>
      <w:marBottom w:val="0"/>
      <w:divBdr>
        <w:top w:val="none" w:sz="0" w:space="0" w:color="auto"/>
        <w:left w:val="none" w:sz="0" w:space="0" w:color="auto"/>
        <w:bottom w:val="none" w:sz="0" w:space="0" w:color="auto"/>
        <w:right w:val="none" w:sz="0" w:space="0" w:color="auto"/>
      </w:divBdr>
    </w:div>
    <w:div w:id="1989893888">
      <w:bodyDiv w:val="1"/>
      <w:marLeft w:val="0"/>
      <w:marRight w:val="0"/>
      <w:marTop w:val="0"/>
      <w:marBottom w:val="0"/>
      <w:divBdr>
        <w:top w:val="none" w:sz="0" w:space="0" w:color="auto"/>
        <w:left w:val="none" w:sz="0" w:space="0" w:color="auto"/>
        <w:bottom w:val="none" w:sz="0" w:space="0" w:color="auto"/>
        <w:right w:val="none" w:sz="0" w:space="0" w:color="auto"/>
      </w:divBdr>
    </w:div>
    <w:div w:id="1990861973">
      <w:bodyDiv w:val="1"/>
      <w:marLeft w:val="0"/>
      <w:marRight w:val="0"/>
      <w:marTop w:val="0"/>
      <w:marBottom w:val="0"/>
      <w:divBdr>
        <w:top w:val="none" w:sz="0" w:space="0" w:color="auto"/>
        <w:left w:val="none" w:sz="0" w:space="0" w:color="auto"/>
        <w:bottom w:val="none" w:sz="0" w:space="0" w:color="auto"/>
        <w:right w:val="none" w:sz="0" w:space="0" w:color="auto"/>
      </w:divBdr>
    </w:div>
    <w:div w:id="1991906261">
      <w:bodyDiv w:val="1"/>
      <w:marLeft w:val="0"/>
      <w:marRight w:val="0"/>
      <w:marTop w:val="0"/>
      <w:marBottom w:val="0"/>
      <w:divBdr>
        <w:top w:val="none" w:sz="0" w:space="0" w:color="auto"/>
        <w:left w:val="none" w:sz="0" w:space="0" w:color="auto"/>
        <w:bottom w:val="none" w:sz="0" w:space="0" w:color="auto"/>
        <w:right w:val="none" w:sz="0" w:space="0" w:color="auto"/>
      </w:divBdr>
    </w:div>
    <w:div w:id="1993631563">
      <w:bodyDiv w:val="1"/>
      <w:marLeft w:val="0"/>
      <w:marRight w:val="0"/>
      <w:marTop w:val="0"/>
      <w:marBottom w:val="0"/>
      <w:divBdr>
        <w:top w:val="none" w:sz="0" w:space="0" w:color="auto"/>
        <w:left w:val="none" w:sz="0" w:space="0" w:color="auto"/>
        <w:bottom w:val="none" w:sz="0" w:space="0" w:color="auto"/>
        <w:right w:val="none" w:sz="0" w:space="0" w:color="auto"/>
      </w:divBdr>
    </w:div>
    <w:div w:id="1995642550">
      <w:bodyDiv w:val="1"/>
      <w:marLeft w:val="0"/>
      <w:marRight w:val="0"/>
      <w:marTop w:val="0"/>
      <w:marBottom w:val="0"/>
      <w:divBdr>
        <w:top w:val="none" w:sz="0" w:space="0" w:color="auto"/>
        <w:left w:val="none" w:sz="0" w:space="0" w:color="auto"/>
        <w:bottom w:val="none" w:sz="0" w:space="0" w:color="auto"/>
        <w:right w:val="none" w:sz="0" w:space="0" w:color="auto"/>
      </w:divBdr>
    </w:div>
    <w:div w:id="1995644781">
      <w:bodyDiv w:val="1"/>
      <w:marLeft w:val="0"/>
      <w:marRight w:val="0"/>
      <w:marTop w:val="0"/>
      <w:marBottom w:val="0"/>
      <w:divBdr>
        <w:top w:val="none" w:sz="0" w:space="0" w:color="auto"/>
        <w:left w:val="none" w:sz="0" w:space="0" w:color="auto"/>
        <w:bottom w:val="none" w:sz="0" w:space="0" w:color="auto"/>
        <w:right w:val="none" w:sz="0" w:space="0" w:color="auto"/>
      </w:divBdr>
    </w:div>
    <w:div w:id="1997413438">
      <w:bodyDiv w:val="1"/>
      <w:marLeft w:val="0"/>
      <w:marRight w:val="0"/>
      <w:marTop w:val="0"/>
      <w:marBottom w:val="0"/>
      <w:divBdr>
        <w:top w:val="none" w:sz="0" w:space="0" w:color="auto"/>
        <w:left w:val="none" w:sz="0" w:space="0" w:color="auto"/>
        <w:bottom w:val="none" w:sz="0" w:space="0" w:color="auto"/>
        <w:right w:val="none" w:sz="0" w:space="0" w:color="auto"/>
      </w:divBdr>
    </w:div>
    <w:div w:id="1999965291">
      <w:bodyDiv w:val="1"/>
      <w:marLeft w:val="0"/>
      <w:marRight w:val="0"/>
      <w:marTop w:val="0"/>
      <w:marBottom w:val="0"/>
      <w:divBdr>
        <w:top w:val="none" w:sz="0" w:space="0" w:color="auto"/>
        <w:left w:val="none" w:sz="0" w:space="0" w:color="auto"/>
        <w:bottom w:val="none" w:sz="0" w:space="0" w:color="auto"/>
        <w:right w:val="none" w:sz="0" w:space="0" w:color="auto"/>
      </w:divBdr>
    </w:div>
    <w:div w:id="2000494376">
      <w:bodyDiv w:val="1"/>
      <w:marLeft w:val="0"/>
      <w:marRight w:val="0"/>
      <w:marTop w:val="0"/>
      <w:marBottom w:val="0"/>
      <w:divBdr>
        <w:top w:val="none" w:sz="0" w:space="0" w:color="auto"/>
        <w:left w:val="none" w:sz="0" w:space="0" w:color="auto"/>
        <w:bottom w:val="none" w:sz="0" w:space="0" w:color="auto"/>
        <w:right w:val="none" w:sz="0" w:space="0" w:color="auto"/>
      </w:divBdr>
    </w:div>
    <w:div w:id="2001960380">
      <w:bodyDiv w:val="1"/>
      <w:marLeft w:val="0"/>
      <w:marRight w:val="0"/>
      <w:marTop w:val="0"/>
      <w:marBottom w:val="0"/>
      <w:divBdr>
        <w:top w:val="none" w:sz="0" w:space="0" w:color="auto"/>
        <w:left w:val="none" w:sz="0" w:space="0" w:color="auto"/>
        <w:bottom w:val="none" w:sz="0" w:space="0" w:color="auto"/>
        <w:right w:val="none" w:sz="0" w:space="0" w:color="auto"/>
      </w:divBdr>
    </w:div>
    <w:div w:id="2003972049">
      <w:bodyDiv w:val="1"/>
      <w:marLeft w:val="0"/>
      <w:marRight w:val="0"/>
      <w:marTop w:val="0"/>
      <w:marBottom w:val="0"/>
      <w:divBdr>
        <w:top w:val="none" w:sz="0" w:space="0" w:color="auto"/>
        <w:left w:val="none" w:sz="0" w:space="0" w:color="auto"/>
        <w:bottom w:val="none" w:sz="0" w:space="0" w:color="auto"/>
        <w:right w:val="none" w:sz="0" w:space="0" w:color="auto"/>
      </w:divBdr>
    </w:div>
    <w:div w:id="2005434112">
      <w:bodyDiv w:val="1"/>
      <w:marLeft w:val="0"/>
      <w:marRight w:val="0"/>
      <w:marTop w:val="0"/>
      <w:marBottom w:val="0"/>
      <w:divBdr>
        <w:top w:val="none" w:sz="0" w:space="0" w:color="auto"/>
        <w:left w:val="none" w:sz="0" w:space="0" w:color="auto"/>
        <w:bottom w:val="none" w:sz="0" w:space="0" w:color="auto"/>
        <w:right w:val="none" w:sz="0" w:space="0" w:color="auto"/>
      </w:divBdr>
    </w:div>
    <w:div w:id="2008288686">
      <w:bodyDiv w:val="1"/>
      <w:marLeft w:val="0"/>
      <w:marRight w:val="0"/>
      <w:marTop w:val="0"/>
      <w:marBottom w:val="0"/>
      <w:divBdr>
        <w:top w:val="none" w:sz="0" w:space="0" w:color="auto"/>
        <w:left w:val="none" w:sz="0" w:space="0" w:color="auto"/>
        <w:bottom w:val="none" w:sz="0" w:space="0" w:color="auto"/>
        <w:right w:val="none" w:sz="0" w:space="0" w:color="auto"/>
      </w:divBdr>
    </w:div>
    <w:div w:id="2008513331">
      <w:bodyDiv w:val="1"/>
      <w:marLeft w:val="0"/>
      <w:marRight w:val="0"/>
      <w:marTop w:val="0"/>
      <w:marBottom w:val="0"/>
      <w:divBdr>
        <w:top w:val="none" w:sz="0" w:space="0" w:color="auto"/>
        <w:left w:val="none" w:sz="0" w:space="0" w:color="auto"/>
        <w:bottom w:val="none" w:sz="0" w:space="0" w:color="auto"/>
        <w:right w:val="none" w:sz="0" w:space="0" w:color="auto"/>
      </w:divBdr>
    </w:div>
    <w:div w:id="2009748167">
      <w:bodyDiv w:val="1"/>
      <w:marLeft w:val="0"/>
      <w:marRight w:val="0"/>
      <w:marTop w:val="0"/>
      <w:marBottom w:val="0"/>
      <w:divBdr>
        <w:top w:val="none" w:sz="0" w:space="0" w:color="auto"/>
        <w:left w:val="none" w:sz="0" w:space="0" w:color="auto"/>
        <w:bottom w:val="none" w:sz="0" w:space="0" w:color="auto"/>
        <w:right w:val="none" w:sz="0" w:space="0" w:color="auto"/>
      </w:divBdr>
    </w:div>
    <w:div w:id="2010936479">
      <w:bodyDiv w:val="1"/>
      <w:marLeft w:val="0"/>
      <w:marRight w:val="0"/>
      <w:marTop w:val="0"/>
      <w:marBottom w:val="0"/>
      <w:divBdr>
        <w:top w:val="none" w:sz="0" w:space="0" w:color="auto"/>
        <w:left w:val="none" w:sz="0" w:space="0" w:color="auto"/>
        <w:bottom w:val="none" w:sz="0" w:space="0" w:color="auto"/>
        <w:right w:val="none" w:sz="0" w:space="0" w:color="auto"/>
      </w:divBdr>
    </w:div>
    <w:div w:id="2012876201">
      <w:bodyDiv w:val="1"/>
      <w:marLeft w:val="0"/>
      <w:marRight w:val="0"/>
      <w:marTop w:val="0"/>
      <w:marBottom w:val="0"/>
      <w:divBdr>
        <w:top w:val="none" w:sz="0" w:space="0" w:color="auto"/>
        <w:left w:val="none" w:sz="0" w:space="0" w:color="auto"/>
        <w:bottom w:val="none" w:sz="0" w:space="0" w:color="auto"/>
        <w:right w:val="none" w:sz="0" w:space="0" w:color="auto"/>
      </w:divBdr>
    </w:div>
    <w:div w:id="2013683126">
      <w:bodyDiv w:val="1"/>
      <w:marLeft w:val="0"/>
      <w:marRight w:val="0"/>
      <w:marTop w:val="0"/>
      <w:marBottom w:val="0"/>
      <w:divBdr>
        <w:top w:val="none" w:sz="0" w:space="0" w:color="auto"/>
        <w:left w:val="none" w:sz="0" w:space="0" w:color="auto"/>
        <w:bottom w:val="none" w:sz="0" w:space="0" w:color="auto"/>
        <w:right w:val="none" w:sz="0" w:space="0" w:color="auto"/>
      </w:divBdr>
    </w:div>
    <w:div w:id="2016372403">
      <w:bodyDiv w:val="1"/>
      <w:marLeft w:val="0"/>
      <w:marRight w:val="0"/>
      <w:marTop w:val="0"/>
      <w:marBottom w:val="0"/>
      <w:divBdr>
        <w:top w:val="none" w:sz="0" w:space="0" w:color="auto"/>
        <w:left w:val="none" w:sz="0" w:space="0" w:color="auto"/>
        <w:bottom w:val="none" w:sz="0" w:space="0" w:color="auto"/>
        <w:right w:val="none" w:sz="0" w:space="0" w:color="auto"/>
      </w:divBdr>
    </w:div>
    <w:div w:id="2016808880">
      <w:bodyDiv w:val="1"/>
      <w:marLeft w:val="0"/>
      <w:marRight w:val="0"/>
      <w:marTop w:val="0"/>
      <w:marBottom w:val="0"/>
      <w:divBdr>
        <w:top w:val="none" w:sz="0" w:space="0" w:color="auto"/>
        <w:left w:val="none" w:sz="0" w:space="0" w:color="auto"/>
        <w:bottom w:val="none" w:sz="0" w:space="0" w:color="auto"/>
        <w:right w:val="none" w:sz="0" w:space="0" w:color="auto"/>
      </w:divBdr>
    </w:div>
    <w:div w:id="2016958453">
      <w:bodyDiv w:val="1"/>
      <w:marLeft w:val="0"/>
      <w:marRight w:val="0"/>
      <w:marTop w:val="0"/>
      <w:marBottom w:val="0"/>
      <w:divBdr>
        <w:top w:val="none" w:sz="0" w:space="0" w:color="auto"/>
        <w:left w:val="none" w:sz="0" w:space="0" w:color="auto"/>
        <w:bottom w:val="none" w:sz="0" w:space="0" w:color="auto"/>
        <w:right w:val="none" w:sz="0" w:space="0" w:color="auto"/>
      </w:divBdr>
    </w:div>
    <w:div w:id="2017078337">
      <w:bodyDiv w:val="1"/>
      <w:marLeft w:val="0"/>
      <w:marRight w:val="0"/>
      <w:marTop w:val="0"/>
      <w:marBottom w:val="0"/>
      <w:divBdr>
        <w:top w:val="none" w:sz="0" w:space="0" w:color="auto"/>
        <w:left w:val="none" w:sz="0" w:space="0" w:color="auto"/>
        <w:bottom w:val="none" w:sz="0" w:space="0" w:color="auto"/>
        <w:right w:val="none" w:sz="0" w:space="0" w:color="auto"/>
      </w:divBdr>
    </w:div>
    <w:div w:id="2018117720">
      <w:bodyDiv w:val="1"/>
      <w:marLeft w:val="0"/>
      <w:marRight w:val="0"/>
      <w:marTop w:val="0"/>
      <w:marBottom w:val="0"/>
      <w:divBdr>
        <w:top w:val="none" w:sz="0" w:space="0" w:color="auto"/>
        <w:left w:val="none" w:sz="0" w:space="0" w:color="auto"/>
        <w:bottom w:val="none" w:sz="0" w:space="0" w:color="auto"/>
        <w:right w:val="none" w:sz="0" w:space="0" w:color="auto"/>
      </w:divBdr>
    </w:div>
    <w:div w:id="2018653449">
      <w:bodyDiv w:val="1"/>
      <w:marLeft w:val="0"/>
      <w:marRight w:val="0"/>
      <w:marTop w:val="0"/>
      <w:marBottom w:val="0"/>
      <w:divBdr>
        <w:top w:val="none" w:sz="0" w:space="0" w:color="auto"/>
        <w:left w:val="none" w:sz="0" w:space="0" w:color="auto"/>
        <w:bottom w:val="none" w:sz="0" w:space="0" w:color="auto"/>
        <w:right w:val="none" w:sz="0" w:space="0" w:color="auto"/>
      </w:divBdr>
    </w:div>
    <w:div w:id="2019386847">
      <w:bodyDiv w:val="1"/>
      <w:marLeft w:val="0"/>
      <w:marRight w:val="0"/>
      <w:marTop w:val="0"/>
      <w:marBottom w:val="0"/>
      <w:divBdr>
        <w:top w:val="none" w:sz="0" w:space="0" w:color="auto"/>
        <w:left w:val="none" w:sz="0" w:space="0" w:color="auto"/>
        <w:bottom w:val="none" w:sz="0" w:space="0" w:color="auto"/>
        <w:right w:val="none" w:sz="0" w:space="0" w:color="auto"/>
      </w:divBdr>
    </w:div>
    <w:div w:id="2019573759">
      <w:bodyDiv w:val="1"/>
      <w:marLeft w:val="0"/>
      <w:marRight w:val="0"/>
      <w:marTop w:val="0"/>
      <w:marBottom w:val="0"/>
      <w:divBdr>
        <w:top w:val="none" w:sz="0" w:space="0" w:color="auto"/>
        <w:left w:val="none" w:sz="0" w:space="0" w:color="auto"/>
        <w:bottom w:val="none" w:sz="0" w:space="0" w:color="auto"/>
        <w:right w:val="none" w:sz="0" w:space="0" w:color="auto"/>
      </w:divBdr>
    </w:div>
    <w:div w:id="2020036985">
      <w:bodyDiv w:val="1"/>
      <w:marLeft w:val="0"/>
      <w:marRight w:val="0"/>
      <w:marTop w:val="0"/>
      <w:marBottom w:val="0"/>
      <w:divBdr>
        <w:top w:val="none" w:sz="0" w:space="0" w:color="auto"/>
        <w:left w:val="none" w:sz="0" w:space="0" w:color="auto"/>
        <w:bottom w:val="none" w:sz="0" w:space="0" w:color="auto"/>
        <w:right w:val="none" w:sz="0" w:space="0" w:color="auto"/>
      </w:divBdr>
    </w:div>
    <w:div w:id="2020306711">
      <w:bodyDiv w:val="1"/>
      <w:marLeft w:val="0"/>
      <w:marRight w:val="0"/>
      <w:marTop w:val="0"/>
      <w:marBottom w:val="0"/>
      <w:divBdr>
        <w:top w:val="none" w:sz="0" w:space="0" w:color="auto"/>
        <w:left w:val="none" w:sz="0" w:space="0" w:color="auto"/>
        <w:bottom w:val="none" w:sz="0" w:space="0" w:color="auto"/>
        <w:right w:val="none" w:sz="0" w:space="0" w:color="auto"/>
      </w:divBdr>
    </w:div>
    <w:div w:id="2020963762">
      <w:bodyDiv w:val="1"/>
      <w:marLeft w:val="0"/>
      <w:marRight w:val="0"/>
      <w:marTop w:val="0"/>
      <w:marBottom w:val="0"/>
      <w:divBdr>
        <w:top w:val="none" w:sz="0" w:space="0" w:color="auto"/>
        <w:left w:val="none" w:sz="0" w:space="0" w:color="auto"/>
        <w:bottom w:val="none" w:sz="0" w:space="0" w:color="auto"/>
        <w:right w:val="none" w:sz="0" w:space="0" w:color="auto"/>
      </w:divBdr>
    </w:div>
    <w:div w:id="2022008704">
      <w:bodyDiv w:val="1"/>
      <w:marLeft w:val="0"/>
      <w:marRight w:val="0"/>
      <w:marTop w:val="0"/>
      <w:marBottom w:val="0"/>
      <w:divBdr>
        <w:top w:val="none" w:sz="0" w:space="0" w:color="auto"/>
        <w:left w:val="none" w:sz="0" w:space="0" w:color="auto"/>
        <w:bottom w:val="none" w:sz="0" w:space="0" w:color="auto"/>
        <w:right w:val="none" w:sz="0" w:space="0" w:color="auto"/>
      </w:divBdr>
    </w:div>
    <w:div w:id="2025939844">
      <w:bodyDiv w:val="1"/>
      <w:marLeft w:val="0"/>
      <w:marRight w:val="0"/>
      <w:marTop w:val="0"/>
      <w:marBottom w:val="0"/>
      <w:divBdr>
        <w:top w:val="none" w:sz="0" w:space="0" w:color="auto"/>
        <w:left w:val="none" w:sz="0" w:space="0" w:color="auto"/>
        <w:bottom w:val="none" w:sz="0" w:space="0" w:color="auto"/>
        <w:right w:val="none" w:sz="0" w:space="0" w:color="auto"/>
      </w:divBdr>
    </w:div>
    <w:div w:id="2026900530">
      <w:bodyDiv w:val="1"/>
      <w:marLeft w:val="0"/>
      <w:marRight w:val="0"/>
      <w:marTop w:val="0"/>
      <w:marBottom w:val="0"/>
      <w:divBdr>
        <w:top w:val="none" w:sz="0" w:space="0" w:color="auto"/>
        <w:left w:val="none" w:sz="0" w:space="0" w:color="auto"/>
        <w:bottom w:val="none" w:sz="0" w:space="0" w:color="auto"/>
        <w:right w:val="none" w:sz="0" w:space="0" w:color="auto"/>
      </w:divBdr>
    </w:div>
    <w:div w:id="2028946363">
      <w:bodyDiv w:val="1"/>
      <w:marLeft w:val="0"/>
      <w:marRight w:val="0"/>
      <w:marTop w:val="0"/>
      <w:marBottom w:val="0"/>
      <w:divBdr>
        <w:top w:val="none" w:sz="0" w:space="0" w:color="auto"/>
        <w:left w:val="none" w:sz="0" w:space="0" w:color="auto"/>
        <w:bottom w:val="none" w:sz="0" w:space="0" w:color="auto"/>
        <w:right w:val="none" w:sz="0" w:space="0" w:color="auto"/>
      </w:divBdr>
    </w:div>
    <w:div w:id="2035231521">
      <w:bodyDiv w:val="1"/>
      <w:marLeft w:val="0"/>
      <w:marRight w:val="0"/>
      <w:marTop w:val="0"/>
      <w:marBottom w:val="0"/>
      <w:divBdr>
        <w:top w:val="none" w:sz="0" w:space="0" w:color="auto"/>
        <w:left w:val="none" w:sz="0" w:space="0" w:color="auto"/>
        <w:bottom w:val="none" w:sz="0" w:space="0" w:color="auto"/>
        <w:right w:val="none" w:sz="0" w:space="0" w:color="auto"/>
      </w:divBdr>
    </w:div>
    <w:div w:id="2038001461">
      <w:bodyDiv w:val="1"/>
      <w:marLeft w:val="0"/>
      <w:marRight w:val="0"/>
      <w:marTop w:val="0"/>
      <w:marBottom w:val="0"/>
      <w:divBdr>
        <w:top w:val="none" w:sz="0" w:space="0" w:color="auto"/>
        <w:left w:val="none" w:sz="0" w:space="0" w:color="auto"/>
        <w:bottom w:val="none" w:sz="0" w:space="0" w:color="auto"/>
        <w:right w:val="none" w:sz="0" w:space="0" w:color="auto"/>
      </w:divBdr>
    </w:div>
    <w:div w:id="2042050505">
      <w:bodyDiv w:val="1"/>
      <w:marLeft w:val="0"/>
      <w:marRight w:val="0"/>
      <w:marTop w:val="0"/>
      <w:marBottom w:val="0"/>
      <w:divBdr>
        <w:top w:val="none" w:sz="0" w:space="0" w:color="auto"/>
        <w:left w:val="none" w:sz="0" w:space="0" w:color="auto"/>
        <w:bottom w:val="none" w:sz="0" w:space="0" w:color="auto"/>
        <w:right w:val="none" w:sz="0" w:space="0" w:color="auto"/>
      </w:divBdr>
    </w:div>
    <w:div w:id="2044164635">
      <w:bodyDiv w:val="1"/>
      <w:marLeft w:val="0"/>
      <w:marRight w:val="0"/>
      <w:marTop w:val="0"/>
      <w:marBottom w:val="0"/>
      <w:divBdr>
        <w:top w:val="none" w:sz="0" w:space="0" w:color="auto"/>
        <w:left w:val="none" w:sz="0" w:space="0" w:color="auto"/>
        <w:bottom w:val="none" w:sz="0" w:space="0" w:color="auto"/>
        <w:right w:val="none" w:sz="0" w:space="0" w:color="auto"/>
      </w:divBdr>
    </w:div>
    <w:div w:id="2047754274">
      <w:bodyDiv w:val="1"/>
      <w:marLeft w:val="0"/>
      <w:marRight w:val="0"/>
      <w:marTop w:val="0"/>
      <w:marBottom w:val="0"/>
      <w:divBdr>
        <w:top w:val="none" w:sz="0" w:space="0" w:color="auto"/>
        <w:left w:val="none" w:sz="0" w:space="0" w:color="auto"/>
        <w:bottom w:val="none" w:sz="0" w:space="0" w:color="auto"/>
        <w:right w:val="none" w:sz="0" w:space="0" w:color="auto"/>
      </w:divBdr>
    </w:div>
    <w:div w:id="2048750256">
      <w:bodyDiv w:val="1"/>
      <w:marLeft w:val="0"/>
      <w:marRight w:val="0"/>
      <w:marTop w:val="0"/>
      <w:marBottom w:val="0"/>
      <w:divBdr>
        <w:top w:val="none" w:sz="0" w:space="0" w:color="auto"/>
        <w:left w:val="none" w:sz="0" w:space="0" w:color="auto"/>
        <w:bottom w:val="none" w:sz="0" w:space="0" w:color="auto"/>
        <w:right w:val="none" w:sz="0" w:space="0" w:color="auto"/>
      </w:divBdr>
    </w:div>
    <w:div w:id="2055807796">
      <w:bodyDiv w:val="1"/>
      <w:marLeft w:val="0"/>
      <w:marRight w:val="0"/>
      <w:marTop w:val="0"/>
      <w:marBottom w:val="0"/>
      <w:divBdr>
        <w:top w:val="none" w:sz="0" w:space="0" w:color="auto"/>
        <w:left w:val="none" w:sz="0" w:space="0" w:color="auto"/>
        <w:bottom w:val="none" w:sz="0" w:space="0" w:color="auto"/>
        <w:right w:val="none" w:sz="0" w:space="0" w:color="auto"/>
      </w:divBdr>
    </w:div>
    <w:div w:id="2056154769">
      <w:bodyDiv w:val="1"/>
      <w:marLeft w:val="0"/>
      <w:marRight w:val="0"/>
      <w:marTop w:val="0"/>
      <w:marBottom w:val="0"/>
      <w:divBdr>
        <w:top w:val="none" w:sz="0" w:space="0" w:color="auto"/>
        <w:left w:val="none" w:sz="0" w:space="0" w:color="auto"/>
        <w:bottom w:val="none" w:sz="0" w:space="0" w:color="auto"/>
        <w:right w:val="none" w:sz="0" w:space="0" w:color="auto"/>
      </w:divBdr>
    </w:div>
    <w:div w:id="2058308533">
      <w:bodyDiv w:val="1"/>
      <w:marLeft w:val="0"/>
      <w:marRight w:val="0"/>
      <w:marTop w:val="0"/>
      <w:marBottom w:val="0"/>
      <w:divBdr>
        <w:top w:val="none" w:sz="0" w:space="0" w:color="auto"/>
        <w:left w:val="none" w:sz="0" w:space="0" w:color="auto"/>
        <w:bottom w:val="none" w:sz="0" w:space="0" w:color="auto"/>
        <w:right w:val="none" w:sz="0" w:space="0" w:color="auto"/>
      </w:divBdr>
    </w:div>
    <w:div w:id="2061053174">
      <w:bodyDiv w:val="1"/>
      <w:marLeft w:val="0"/>
      <w:marRight w:val="0"/>
      <w:marTop w:val="0"/>
      <w:marBottom w:val="0"/>
      <w:divBdr>
        <w:top w:val="none" w:sz="0" w:space="0" w:color="auto"/>
        <w:left w:val="none" w:sz="0" w:space="0" w:color="auto"/>
        <w:bottom w:val="none" w:sz="0" w:space="0" w:color="auto"/>
        <w:right w:val="none" w:sz="0" w:space="0" w:color="auto"/>
      </w:divBdr>
    </w:div>
    <w:div w:id="2068531060">
      <w:bodyDiv w:val="1"/>
      <w:marLeft w:val="0"/>
      <w:marRight w:val="0"/>
      <w:marTop w:val="0"/>
      <w:marBottom w:val="0"/>
      <w:divBdr>
        <w:top w:val="none" w:sz="0" w:space="0" w:color="auto"/>
        <w:left w:val="none" w:sz="0" w:space="0" w:color="auto"/>
        <w:bottom w:val="none" w:sz="0" w:space="0" w:color="auto"/>
        <w:right w:val="none" w:sz="0" w:space="0" w:color="auto"/>
      </w:divBdr>
    </w:div>
    <w:div w:id="2069069487">
      <w:bodyDiv w:val="1"/>
      <w:marLeft w:val="0"/>
      <w:marRight w:val="0"/>
      <w:marTop w:val="0"/>
      <w:marBottom w:val="0"/>
      <w:divBdr>
        <w:top w:val="none" w:sz="0" w:space="0" w:color="auto"/>
        <w:left w:val="none" w:sz="0" w:space="0" w:color="auto"/>
        <w:bottom w:val="none" w:sz="0" w:space="0" w:color="auto"/>
        <w:right w:val="none" w:sz="0" w:space="0" w:color="auto"/>
      </w:divBdr>
    </w:div>
    <w:div w:id="2070617425">
      <w:bodyDiv w:val="1"/>
      <w:marLeft w:val="0"/>
      <w:marRight w:val="0"/>
      <w:marTop w:val="0"/>
      <w:marBottom w:val="0"/>
      <w:divBdr>
        <w:top w:val="none" w:sz="0" w:space="0" w:color="auto"/>
        <w:left w:val="none" w:sz="0" w:space="0" w:color="auto"/>
        <w:bottom w:val="none" w:sz="0" w:space="0" w:color="auto"/>
        <w:right w:val="none" w:sz="0" w:space="0" w:color="auto"/>
      </w:divBdr>
    </w:div>
    <w:div w:id="2074817299">
      <w:bodyDiv w:val="1"/>
      <w:marLeft w:val="0"/>
      <w:marRight w:val="0"/>
      <w:marTop w:val="0"/>
      <w:marBottom w:val="0"/>
      <w:divBdr>
        <w:top w:val="none" w:sz="0" w:space="0" w:color="auto"/>
        <w:left w:val="none" w:sz="0" w:space="0" w:color="auto"/>
        <w:bottom w:val="none" w:sz="0" w:space="0" w:color="auto"/>
        <w:right w:val="none" w:sz="0" w:space="0" w:color="auto"/>
      </w:divBdr>
    </w:div>
    <w:div w:id="2075001464">
      <w:bodyDiv w:val="1"/>
      <w:marLeft w:val="0"/>
      <w:marRight w:val="0"/>
      <w:marTop w:val="0"/>
      <w:marBottom w:val="0"/>
      <w:divBdr>
        <w:top w:val="none" w:sz="0" w:space="0" w:color="auto"/>
        <w:left w:val="none" w:sz="0" w:space="0" w:color="auto"/>
        <w:bottom w:val="none" w:sz="0" w:space="0" w:color="auto"/>
        <w:right w:val="none" w:sz="0" w:space="0" w:color="auto"/>
      </w:divBdr>
    </w:div>
    <w:div w:id="2079548702">
      <w:bodyDiv w:val="1"/>
      <w:marLeft w:val="0"/>
      <w:marRight w:val="0"/>
      <w:marTop w:val="0"/>
      <w:marBottom w:val="0"/>
      <w:divBdr>
        <w:top w:val="none" w:sz="0" w:space="0" w:color="auto"/>
        <w:left w:val="none" w:sz="0" w:space="0" w:color="auto"/>
        <w:bottom w:val="none" w:sz="0" w:space="0" w:color="auto"/>
        <w:right w:val="none" w:sz="0" w:space="0" w:color="auto"/>
      </w:divBdr>
    </w:div>
    <w:div w:id="2079742685">
      <w:bodyDiv w:val="1"/>
      <w:marLeft w:val="0"/>
      <w:marRight w:val="0"/>
      <w:marTop w:val="0"/>
      <w:marBottom w:val="0"/>
      <w:divBdr>
        <w:top w:val="none" w:sz="0" w:space="0" w:color="auto"/>
        <w:left w:val="none" w:sz="0" w:space="0" w:color="auto"/>
        <w:bottom w:val="none" w:sz="0" w:space="0" w:color="auto"/>
        <w:right w:val="none" w:sz="0" w:space="0" w:color="auto"/>
      </w:divBdr>
    </w:div>
    <w:div w:id="2080396764">
      <w:bodyDiv w:val="1"/>
      <w:marLeft w:val="0"/>
      <w:marRight w:val="0"/>
      <w:marTop w:val="0"/>
      <w:marBottom w:val="0"/>
      <w:divBdr>
        <w:top w:val="none" w:sz="0" w:space="0" w:color="auto"/>
        <w:left w:val="none" w:sz="0" w:space="0" w:color="auto"/>
        <w:bottom w:val="none" w:sz="0" w:space="0" w:color="auto"/>
        <w:right w:val="none" w:sz="0" w:space="0" w:color="auto"/>
      </w:divBdr>
    </w:div>
    <w:div w:id="2081974431">
      <w:bodyDiv w:val="1"/>
      <w:marLeft w:val="0"/>
      <w:marRight w:val="0"/>
      <w:marTop w:val="0"/>
      <w:marBottom w:val="0"/>
      <w:divBdr>
        <w:top w:val="none" w:sz="0" w:space="0" w:color="auto"/>
        <w:left w:val="none" w:sz="0" w:space="0" w:color="auto"/>
        <w:bottom w:val="none" w:sz="0" w:space="0" w:color="auto"/>
        <w:right w:val="none" w:sz="0" w:space="0" w:color="auto"/>
      </w:divBdr>
    </w:div>
    <w:div w:id="2084259490">
      <w:bodyDiv w:val="1"/>
      <w:marLeft w:val="0"/>
      <w:marRight w:val="0"/>
      <w:marTop w:val="0"/>
      <w:marBottom w:val="0"/>
      <w:divBdr>
        <w:top w:val="none" w:sz="0" w:space="0" w:color="auto"/>
        <w:left w:val="none" w:sz="0" w:space="0" w:color="auto"/>
        <w:bottom w:val="none" w:sz="0" w:space="0" w:color="auto"/>
        <w:right w:val="none" w:sz="0" w:space="0" w:color="auto"/>
      </w:divBdr>
    </w:div>
    <w:div w:id="2087532890">
      <w:bodyDiv w:val="1"/>
      <w:marLeft w:val="0"/>
      <w:marRight w:val="0"/>
      <w:marTop w:val="0"/>
      <w:marBottom w:val="0"/>
      <w:divBdr>
        <w:top w:val="none" w:sz="0" w:space="0" w:color="auto"/>
        <w:left w:val="none" w:sz="0" w:space="0" w:color="auto"/>
        <w:bottom w:val="none" w:sz="0" w:space="0" w:color="auto"/>
        <w:right w:val="none" w:sz="0" w:space="0" w:color="auto"/>
      </w:divBdr>
    </w:div>
    <w:div w:id="2088186350">
      <w:bodyDiv w:val="1"/>
      <w:marLeft w:val="0"/>
      <w:marRight w:val="0"/>
      <w:marTop w:val="0"/>
      <w:marBottom w:val="0"/>
      <w:divBdr>
        <w:top w:val="none" w:sz="0" w:space="0" w:color="auto"/>
        <w:left w:val="none" w:sz="0" w:space="0" w:color="auto"/>
        <w:bottom w:val="none" w:sz="0" w:space="0" w:color="auto"/>
        <w:right w:val="none" w:sz="0" w:space="0" w:color="auto"/>
      </w:divBdr>
    </w:div>
    <w:div w:id="2090344032">
      <w:bodyDiv w:val="1"/>
      <w:marLeft w:val="0"/>
      <w:marRight w:val="0"/>
      <w:marTop w:val="0"/>
      <w:marBottom w:val="0"/>
      <w:divBdr>
        <w:top w:val="none" w:sz="0" w:space="0" w:color="auto"/>
        <w:left w:val="none" w:sz="0" w:space="0" w:color="auto"/>
        <w:bottom w:val="none" w:sz="0" w:space="0" w:color="auto"/>
        <w:right w:val="none" w:sz="0" w:space="0" w:color="auto"/>
      </w:divBdr>
    </w:div>
    <w:div w:id="2091851951">
      <w:bodyDiv w:val="1"/>
      <w:marLeft w:val="0"/>
      <w:marRight w:val="0"/>
      <w:marTop w:val="0"/>
      <w:marBottom w:val="0"/>
      <w:divBdr>
        <w:top w:val="none" w:sz="0" w:space="0" w:color="auto"/>
        <w:left w:val="none" w:sz="0" w:space="0" w:color="auto"/>
        <w:bottom w:val="none" w:sz="0" w:space="0" w:color="auto"/>
        <w:right w:val="none" w:sz="0" w:space="0" w:color="auto"/>
      </w:divBdr>
    </w:div>
    <w:div w:id="2091926707">
      <w:bodyDiv w:val="1"/>
      <w:marLeft w:val="0"/>
      <w:marRight w:val="0"/>
      <w:marTop w:val="0"/>
      <w:marBottom w:val="0"/>
      <w:divBdr>
        <w:top w:val="none" w:sz="0" w:space="0" w:color="auto"/>
        <w:left w:val="none" w:sz="0" w:space="0" w:color="auto"/>
        <w:bottom w:val="none" w:sz="0" w:space="0" w:color="auto"/>
        <w:right w:val="none" w:sz="0" w:space="0" w:color="auto"/>
      </w:divBdr>
    </w:div>
    <w:div w:id="2092775462">
      <w:bodyDiv w:val="1"/>
      <w:marLeft w:val="0"/>
      <w:marRight w:val="0"/>
      <w:marTop w:val="0"/>
      <w:marBottom w:val="0"/>
      <w:divBdr>
        <w:top w:val="none" w:sz="0" w:space="0" w:color="auto"/>
        <w:left w:val="none" w:sz="0" w:space="0" w:color="auto"/>
        <w:bottom w:val="none" w:sz="0" w:space="0" w:color="auto"/>
        <w:right w:val="none" w:sz="0" w:space="0" w:color="auto"/>
      </w:divBdr>
    </w:div>
    <w:div w:id="2093895913">
      <w:bodyDiv w:val="1"/>
      <w:marLeft w:val="0"/>
      <w:marRight w:val="0"/>
      <w:marTop w:val="0"/>
      <w:marBottom w:val="0"/>
      <w:divBdr>
        <w:top w:val="none" w:sz="0" w:space="0" w:color="auto"/>
        <w:left w:val="none" w:sz="0" w:space="0" w:color="auto"/>
        <w:bottom w:val="none" w:sz="0" w:space="0" w:color="auto"/>
        <w:right w:val="none" w:sz="0" w:space="0" w:color="auto"/>
      </w:divBdr>
    </w:div>
    <w:div w:id="2097943893">
      <w:bodyDiv w:val="1"/>
      <w:marLeft w:val="0"/>
      <w:marRight w:val="0"/>
      <w:marTop w:val="0"/>
      <w:marBottom w:val="0"/>
      <w:divBdr>
        <w:top w:val="none" w:sz="0" w:space="0" w:color="auto"/>
        <w:left w:val="none" w:sz="0" w:space="0" w:color="auto"/>
        <w:bottom w:val="none" w:sz="0" w:space="0" w:color="auto"/>
        <w:right w:val="none" w:sz="0" w:space="0" w:color="auto"/>
      </w:divBdr>
    </w:div>
    <w:div w:id="2102675689">
      <w:bodyDiv w:val="1"/>
      <w:marLeft w:val="0"/>
      <w:marRight w:val="0"/>
      <w:marTop w:val="0"/>
      <w:marBottom w:val="0"/>
      <w:divBdr>
        <w:top w:val="none" w:sz="0" w:space="0" w:color="auto"/>
        <w:left w:val="none" w:sz="0" w:space="0" w:color="auto"/>
        <w:bottom w:val="none" w:sz="0" w:space="0" w:color="auto"/>
        <w:right w:val="none" w:sz="0" w:space="0" w:color="auto"/>
      </w:divBdr>
    </w:div>
    <w:div w:id="2103408666">
      <w:bodyDiv w:val="1"/>
      <w:marLeft w:val="0"/>
      <w:marRight w:val="0"/>
      <w:marTop w:val="0"/>
      <w:marBottom w:val="0"/>
      <w:divBdr>
        <w:top w:val="none" w:sz="0" w:space="0" w:color="auto"/>
        <w:left w:val="none" w:sz="0" w:space="0" w:color="auto"/>
        <w:bottom w:val="none" w:sz="0" w:space="0" w:color="auto"/>
        <w:right w:val="none" w:sz="0" w:space="0" w:color="auto"/>
      </w:divBdr>
    </w:div>
    <w:div w:id="2105607790">
      <w:bodyDiv w:val="1"/>
      <w:marLeft w:val="0"/>
      <w:marRight w:val="0"/>
      <w:marTop w:val="0"/>
      <w:marBottom w:val="0"/>
      <w:divBdr>
        <w:top w:val="none" w:sz="0" w:space="0" w:color="auto"/>
        <w:left w:val="none" w:sz="0" w:space="0" w:color="auto"/>
        <w:bottom w:val="none" w:sz="0" w:space="0" w:color="auto"/>
        <w:right w:val="none" w:sz="0" w:space="0" w:color="auto"/>
      </w:divBdr>
    </w:div>
    <w:div w:id="2107727441">
      <w:bodyDiv w:val="1"/>
      <w:marLeft w:val="0"/>
      <w:marRight w:val="0"/>
      <w:marTop w:val="0"/>
      <w:marBottom w:val="0"/>
      <w:divBdr>
        <w:top w:val="none" w:sz="0" w:space="0" w:color="auto"/>
        <w:left w:val="none" w:sz="0" w:space="0" w:color="auto"/>
        <w:bottom w:val="none" w:sz="0" w:space="0" w:color="auto"/>
        <w:right w:val="none" w:sz="0" w:space="0" w:color="auto"/>
      </w:divBdr>
    </w:div>
    <w:div w:id="2111192263">
      <w:bodyDiv w:val="1"/>
      <w:marLeft w:val="0"/>
      <w:marRight w:val="0"/>
      <w:marTop w:val="0"/>
      <w:marBottom w:val="0"/>
      <w:divBdr>
        <w:top w:val="none" w:sz="0" w:space="0" w:color="auto"/>
        <w:left w:val="none" w:sz="0" w:space="0" w:color="auto"/>
        <w:bottom w:val="none" w:sz="0" w:space="0" w:color="auto"/>
        <w:right w:val="none" w:sz="0" w:space="0" w:color="auto"/>
      </w:divBdr>
    </w:div>
    <w:div w:id="2111580739">
      <w:bodyDiv w:val="1"/>
      <w:marLeft w:val="0"/>
      <w:marRight w:val="0"/>
      <w:marTop w:val="0"/>
      <w:marBottom w:val="0"/>
      <w:divBdr>
        <w:top w:val="none" w:sz="0" w:space="0" w:color="auto"/>
        <w:left w:val="none" w:sz="0" w:space="0" w:color="auto"/>
        <w:bottom w:val="none" w:sz="0" w:space="0" w:color="auto"/>
        <w:right w:val="none" w:sz="0" w:space="0" w:color="auto"/>
      </w:divBdr>
    </w:div>
    <w:div w:id="2112434985">
      <w:bodyDiv w:val="1"/>
      <w:marLeft w:val="0"/>
      <w:marRight w:val="0"/>
      <w:marTop w:val="0"/>
      <w:marBottom w:val="0"/>
      <w:divBdr>
        <w:top w:val="none" w:sz="0" w:space="0" w:color="auto"/>
        <w:left w:val="none" w:sz="0" w:space="0" w:color="auto"/>
        <w:bottom w:val="none" w:sz="0" w:space="0" w:color="auto"/>
        <w:right w:val="none" w:sz="0" w:space="0" w:color="auto"/>
      </w:divBdr>
    </w:div>
    <w:div w:id="2112583929">
      <w:bodyDiv w:val="1"/>
      <w:marLeft w:val="0"/>
      <w:marRight w:val="0"/>
      <w:marTop w:val="0"/>
      <w:marBottom w:val="0"/>
      <w:divBdr>
        <w:top w:val="none" w:sz="0" w:space="0" w:color="auto"/>
        <w:left w:val="none" w:sz="0" w:space="0" w:color="auto"/>
        <w:bottom w:val="none" w:sz="0" w:space="0" w:color="auto"/>
        <w:right w:val="none" w:sz="0" w:space="0" w:color="auto"/>
      </w:divBdr>
    </w:div>
    <w:div w:id="2117207901">
      <w:bodyDiv w:val="1"/>
      <w:marLeft w:val="0"/>
      <w:marRight w:val="0"/>
      <w:marTop w:val="0"/>
      <w:marBottom w:val="0"/>
      <w:divBdr>
        <w:top w:val="none" w:sz="0" w:space="0" w:color="auto"/>
        <w:left w:val="none" w:sz="0" w:space="0" w:color="auto"/>
        <w:bottom w:val="none" w:sz="0" w:space="0" w:color="auto"/>
        <w:right w:val="none" w:sz="0" w:space="0" w:color="auto"/>
      </w:divBdr>
    </w:div>
    <w:div w:id="2117751361">
      <w:bodyDiv w:val="1"/>
      <w:marLeft w:val="0"/>
      <w:marRight w:val="0"/>
      <w:marTop w:val="0"/>
      <w:marBottom w:val="0"/>
      <w:divBdr>
        <w:top w:val="none" w:sz="0" w:space="0" w:color="auto"/>
        <w:left w:val="none" w:sz="0" w:space="0" w:color="auto"/>
        <w:bottom w:val="none" w:sz="0" w:space="0" w:color="auto"/>
        <w:right w:val="none" w:sz="0" w:space="0" w:color="auto"/>
      </w:divBdr>
    </w:div>
    <w:div w:id="2119253716">
      <w:bodyDiv w:val="1"/>
      <w:marLeft w:val="0"/>
      <w:marRight w:val="0"/>
      <w:marTop w:val="0"/>
      <w:marBottom w:val="0"/>
      <w:divBdr>
        <w:top w:val="none" w:sz="0" w:space="0" w:color="auto"/>
        <w:left w:val="none" w:sz="0" w:space="0" w:color="auto"/>
        <w:bottom w:val="none" w:sz="0" w:space="0" w:color="auto"/>
        <w:right w:val="none" w:sz="0" w:space="0" w:color="auto"/>
      </w:divBdr>
    </w:div>
    <w:div w:id="2123064541">
      <w:bodyDiv w:val="1"/>
      <w:marLeft w:val="0"/>
      <w:marRight w:val="0"/>
      <w:marTop w:val="0"/>
      <w:marBottom w:val="0"/>
      <w:divBdr>
        <w:top w:val="none" w:sz="0" w:space="0" w:color="auto"/>
        <w:left w:val="none" w:sz="0" w:space="0" w:color="auto"/>
        <w:bottom w:val="none" w:sz="0" w:space="0" w:color="auto"/>
        <w:right w:val="none" w:sz="0" w:space="0" w:color="auto"/>
      </w:divBdr>
    </w:div>
    <w:div w:id="2123332593">
      <w:bodyDiv w:val="1"/>
      <w:marLeft w:val="0"/>
      <w:marRight w:val="0"/>
      <w:marTop w:val="0"/>
      <w:marBottom w:val="0"/>
      <w:divBdr>
        <w:top w:val="none" w:sz="0" w:space="0" w:color="auto"/>
        <w:left w:val="none" w:sz="0" w:space="0" w:color="auto"/>
        <w:bottom w:val="none" w:sz="0" w:space="0" w:color="auto"/>
        <w:right w:val="none" w:sz="0" w:space="0" w:color="auto"/>
      </w:divBdr>
    </w:div>
    <w:div w:id="2129657890">
      <w:bodyDiv w:val="1"/>
      <w:marLeft w:val="0"/>
      <w:marRight w:val="0"/>
      <w:marTop w:val="0"/>
      <w:marBottom w:val="0"/>
      <w:divBdr>
        <w:top w:val="none" w:sz="0" w:space="0" w:color="auto"/>
        <w:left w:val="none" w:sz="0" w:space="0" w:color="auto"/>
        <w:bottom w:val="none" w:sz="0" w:space="0" w:color="auto"/>
        <w:right w:val="none" w:sz="0" w:space="0" w:color="auto"/>
      </w:divBdr>
    </w:div>
    <w:div w:id="2130510771">
      <w:bodyDiv w:val="1"/>
      <w:marLeft w:val="0"/>
      <w:marRight w:val="0"/>
      <w:marTop w:val="0"/>
      <w:marBottom w:val="0"/>
      <w:divBdr>
        <w:top w:val="none" w:sz="0" w:space="0" w:color="auto"/>
        <w:left w:val="none" w:sz="0" w:space="0" w:color="auto"/>
        <w:bottom w:val="none" w:sz="0" w:space="0" w:color="auto"/>
        <w:right w:val="none" w:sz="0" w:space="0" w:color="auto"/>
      </w:divBdr>
    </w:div>
    <w:div w:id="2131315240">
      <w:bodyDiv w:val="1"/>
      <w:marLeft w:val="0"/>
      <w:marRight w:val="0"/>
      <w:marTop w:val="0"/>
      <w:marBottom w:val="0"/>
      <w:divBdr>
        <w:top w:val="none" w:sz="0" w:space="0" w:color="auto"/>
        <w:left w:val="none" w:sz="0" w:space="0" w:color="auto"/>
        <w:bottom w:val="none" w:sz="0" w:space="0" w:color="auto"/>
        <w:right w:val="none" w:sz="0" w:space="0" w:color="auto"/>
      </w:divBdr>
    </w:div>
    <w:div w:id="2133859955">
      <w:bodyDiv w:val="1"/>
      <w:marLeft w:val="0"/>
      <w:marRight w:val="0"/>
      <w:marTop w:val="0"/>
      <w:marBottom w:val="0"/>
      <w:divBdr>
        <w:top w:val="none" w:sz="0" w:space="0" w:color="auto"/>
        <w:left w:val="none" w:sz="0" w:space="0" w:color="auto"/>
        <w:bottom w:val="none" w:sz="0" w:space="0" w:color="auto"/>
        <w:right w:val="none" w:sz="0" w:space="0" w:color="auto"/>
      </w:divBdr>
    </w:div>
    <w:div w:id="2134206499">
      <w:bodyDiv w:val="1"/>
      <w:marLeft w:val="0"/>
      <w:marRight w:val="0"/>
      <w:marTop w:val="0"/>
      <w:marBottom w:val="0"/>
      <w:divBdr>
        <w:top w:val="none" w:sz="0" w:space="0" w:color="auto"/>
        <w:left w:val="none" w:sz="0" w:space="0" w:color="auto"/>
        <w:bottom w:val="none" w:sz="0" w:space="0" w:color="auto"/>
        <w:right w:val="none" w:sz="0" w:space="0" w:color="auto"/>
      </w:divBdr>
    </w:div>
    <w:div w:id="2134516120">
      <w:bodyDiv w:val="1"/>
      <w:marLeft w:val="0"/>
      <w:marRight w:val="0"/>
      <w:marTop w:val="0"/>
      <w:marBottom w:val="0"/>
      <w:divBdr>
        <w:top w:val="none" w:sz="0" w:space="0" w:color="auto"/>
        <w:left w:val="none" w:sz="0" w:space="0" w:color="auto"/>
        <w:bottom w:val="none" w:sz="0" w:space="0" w:color="auto"/>
        <w:right w:val="none" w:sz="0" w:space="0" w:color="auto"/>
      </w:divBdr>
    </w:div>
    <w:div w:id="2134866585">
      <w:bodyDiv w:val="1"/>
      <w:marLeft w:val="0"/>
      <w:marRight w:val="0"/>
      <w:marTop w:val="0"/>
      <w:marBottom w:val="0"/>
      <w:divBdr>
        <w:top w:val="none" w:sz="0" w:space="0" w:color="auto"/>
        <w:left w:val="none" w:sz="0" w:space="0" w:color="auto"/>
        <w:bottom w:val="none" w:sz="0" w:space="0" w:color="auto"/>
        <w:right w:val="none" w:sz="0" w:space="0" w:color="auto"/>
      </w:divBdr>
    </w:div>
    <w:div w:id="2136023586">
      <w:bodyDiv w:val="1"/>
      <w:marLeft w:val="0"/>
      <w:marRight w:val="0"/>
      <w:marTop w:val="0"/>
      <w:marBottom w:val="0"/>
      <w:divBdr>
        <w:top w:val="none" w:sz="0" w:space="0" w:color="auto"/>
        <w:left w:val="none" w:sz="0" w:space="0" w:color="auto"/>
        <w:bottom w:val="none" w:sz="0" w:space="0" w:color="auto"/>
        <w:right w:val="none" w:sz="0" w:space="0" w:color="auto"/>
      </w:divBdr>
    </w:div>
    <w:div w:id="2138989542">
      <w:bodyDiv w:val="1"/>
      <w:marLeft w:val="0"/>
      <w:marRight w:val="0"/>
      <w:marTop w:val="0"/>
      <w:marBottom w:val="0"/>
      <w:divBdr>
        <w:top w:val="none" w:sz="0" w:space="0" w:color="auto"/>
        <w:left w:val="none" w:sz="0" w:space="0" w:color="auto"/>
        <w:bottom w:val="none" w:sz="0" w:space="0" w:color="auto"/>
        <w:right w:val="none" w:sz="0" w:space="0" w:color="auto"/>
      </w:divBdr>
    </w:div>
    <w:div w:id="2139376764">
      <w:bodyDiv w:val="1"/>
      <w:marLeft w:val="0"/>
      <w:marRight w:val="0"/>
      <w:marTop w:val="0"/>
      <w:marBottom w:val="0"/>
      <w:divBdr>
        <w:top w:val="none" w:sz="0" w:space="0" w:color="auto"/>
        <w:left w:val="none" w:sz="0" w:space="0" w:color="auto"/>
        <w:bottom w:val="none" w:sz="0" w:space="0" w:color="auto"/>
        <w:right w:val="none" w:sz="0" w:space="0" w:color="auto"/>
      </w:divBdr>
    </w:div>
    <w:div w:id="2139757233">
      <w:bodyDiv w:val="1"/>
      <w:marLeft w:val="0"/>
      <w:marRight w:val="0"/>
      <w:marTop w:val="0"/>
      <w:marBottom w:val="0"/>
      <w:divBdr>
        <w:top w:val="none" w:sz="0" w:space="0" w:color="auto"/>
        <w:left w:val="none" w:sz="0" w:space="0" w:color="auto"/>
        <w:bottom w:val="none" w:sz="0" w:space="0" w:color="auto"/>
        <w:right w:val="none" w:sz="0" w:space="0" w:color="auto"/>
      </w:divBdr>
    </w:div>
    <w:div w:id="2140301344">
      <w:bodyDiv w:val="1"/>
      <w:marLeft w:val="0"/>
      <w:marRight w:val="0"/>
      <w:marTop w:val="0"/>
      <w:marBottom w:val="0"/>
      <w:divBdr>
        <w:top w:val="none" w:sz="0" w:space="0" w:color="auto"/>
        <w:left w:val="none" w:sz="0" w:space="0" w:color="auto"/>
        <w:bottom w:val="none" w:sz="0" w:space="0" w:color="auto"/>
        <w:right w:val="none" w:sz="0" w:space="0" w:color="auto"/>
      </w:divBdr>
    </w:div>
    <w:div w:id="2140368019">
      <w:bodyDiv w:val="1"/>
      <w:marLeft w:val="0"/>
      <w:marRight w:val="0"/>
      <w:marTop w:val="0"/>
      <w:marBottom w:val="0"/>
      <w:divBdr>
        <w:top w:val="none" w:sz="0" w:space="0" w:color="auto"/>
        <w:left w:val="none" w:sz="0" w:space="0" w:color="auto"/>
        <w:bottom w:val="none" w:sz="0" w:space="0" w:color="auto"/>
        <w:right w:val="none" w:sz="0" w:space="0" w:color="auto"/>
      </w:divBdr>
    </w:div>
    <w:div w:id="2143032641">
      <w:bodyDiv w:val="1"/>
      <w:marLeft w:val="0"/>
      <w:marRight w:val="0"/>
      <w:marTop w:val="0"/>
      <w:marBottom w:val="0"/>
      <w:divBdr>
        <w:top w:val="none" w:sz="0" w:space="0" w:color="auto"/>
        <w:left w:val="none" w:sz="0" w:space="0" w:color="auto"/>
        <w:bottom w:val="none" w:sz="0" w:space="0" w:color="auto"/>
        <w:right w:val="none" w:sz="0" w:space="0" w:color="auto"/>
      </w:divBdr>
    </w:div>
    <w:div w:id="21455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Dr Arasu RAMAN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Zhe18</b:Tag>
    <b:SourceType>JournalArticle</b:SourceType>
    <b:Guid>{FBEC9755-DD09-4B78-97E4-6D635A2A630F}</b:Guid>
    <b:Author>
      <b:Author>
        <b:NameList>
          <b:Person>
            <b:Last>Shao</b:Last>
            <b:First>Zhen</b:First>
          </b:Person>
          <b:Person>
            <b:Last>Zhang</b:Last>
            <b:First>Lin</b:First>
          </b:Person>
        </b:NameList>
      </b:Author>
    </b:Author>
    <b:Title>What Promotes Customers’ Trust in The Mobile Payment Platform: An Empirical Study Of Alipay In China</b:Title>
    <b:JournalName>CONF-IRM 2018 Proceedings</b:JournalName>
    <b:Year>2018</b:Year>
    <b:Pages>1-7</b:Pages>
    <b:RefOrder>10</b:RefOrder>
  </b:Source>
  <b:Source>
    <b:Tag>Lié</b:Tag>
    <b:SourceType>JournalArticle</b:SourceType>
    <b:Guid>{861CDA12-5945-47FF-8B10-BC5A5721E53D}</b:Guid>
    <b:Author>
      <b:Author>
        <b:NameList>
          <b:Person>
            <b:Last>Liébana-Cabanillas</b:Last>
            <b:First>F.</b:First>
          </b:Person>
          <b:Person>
            <b:Last>Muñoz-Leiva</b:Last>
            <b:First>F.</b:First>
          </b:Person>
          <b:Person>
            <b:Last>&amp; Sánchez-Fernández</b:Last>
            <b:First>J.</b:First>
          </b:Person>
        </b:NameList>
      </b:Author>
    </b:Author>
    <b:Title>A global approach to the analysis of user behavior in mobile payment systems in the new electronic environment</b:Title>
    <b:JournalName>Service Business</b:JournalName>
    <b:Year>2018</b:Year>
    <b:Pages>25-64</b:Pages>
    <b:Volume>12</b:Volume>
    <b:Issue>1</b:Issue>
    <b:RefOrder>2</b:RefOrder>
  </b:Source>
  <b:Source>
    <b:Tag>SAM15</b:Tag>
    <b:SourceType>InternetSite</b:SourceType>
    <b:Guid>{95B9A92C-5C20-4444-A659-8E80B75C609D}</b:Guid>
    <b:Title>Samsung Pay: Simple, Safe and Secure</b:Title>
    <b:Year>2015</b:Year>
    <b:Author>
      <b:Author>
        <b:NameList>
          <b:Person>
            <b:Last>SAMSUNG</b:Last>
          </b:Person>
        </b:NameList>
      </b:Author>
    </b:Author>
    <b:YearAccessed>2019</b:YearAccessed>
    <b:MonthAccessed>April</b:MonthAccessed>
    <b:DayAccessed>10</b:DayAccessed>
    <b:URL>https://news.samsung.com/global/samsung-pay-simple-safe-and-secure</b:URL>
    <b:RefOrder>8</b:RefOrder>
  </b:Source>
  <b:Source>
    <b:Tag>For16</b:Tag>
    <b:SourceType>InternetSite</b:SourceType>
    <b:Guid>{EAF24F6B-D361-482F-B447-E3584BF03981}</b:Guid>
    <b:Author>
      <b:Author>
        <b:NameList>
          <b:Person>
            <b:Last>Forrester</b:Last>
          </b:Person>
        </b:NameList>
      </b:Author>
    </b:Author>
    <b:Title>2016 China Mobile Banking Functionality Benchmark</b:Title>
    <b:Year>2016</b:Year>
    <b:YearAccessed>2019</b:YearAccessed>
    <b:MonthAccessed>April</b:MonthAccessed>
    <b:DayAccessed>10</b:DayAccessed>
    <b:URL>https://www.forrester.com/report/2016+China+Mobile+Banking+Functionality+Benchmark/-/E-RES133001#</b:URL>
    <b:InternetSiteTitle>Forrester Research</b:InternetSiteTitle>
    <b:RefOrder>6</b:RefOrder>
  </b:Source>
  <b:Source>
    <b:Tag>App14</b:Tag>
    <b:SourceType>InternetSite</b:SourceType>
    <b:Guid>{AEE774A7-6B33-4EFF-96FF-02B4377B0E82}</b:Guid>
    <b:Author>
      <b:Author>
        <b:NameList>
          <b:Person>
            <b:Last>Apple</b:Last>
          </b:Person>
        </b:NameList>
      </b:Author>
    </b:Author>
    <b:Title>Apple Announces Apple Pay</b:Title>
    <b:Year>2014</b:Year>
    <b:YearAccessed>2019</b:YearAccessed>
    <b:MonthAccessed>April</b:MonthAccessed>
    <b:DayAccessed>10</b:DayAccessed>
    <b:URL>https://www.apple.com/newsroom/2014/09/09Apple-Announces-Apple-Pay/</b:URL>
    <b:RefOrder>7</b:RefOrder>
  </b:Source>
  <b:Source>
    <b:Tag>BNM19</b:Tag>
    <b:SourceType>InternetSite</b:SourceType>
    <b:Guid>{05916FA8-894C-413C-8E1E-087E576477B0}</b:Guid>
    <b:Author>
      <b:Author>
        <b:NameList>
          <b:Person>
            <b:Last>BNM</b:Last>
          </b:Person>
        </b:NameList>
      </b:Author>
    </b:Author>
    <b:Title>Electronic payments on the rise</b:Title>
    <b:Year>2019a</b:Year>
    <b:YearAccessed>2019</b:YearAccessed>
    <b:MonthAccessed>April</b:MonthAccessed>
    <b:DayAccessed>10</b:DayAccessed>
    <b:URL>http://www.bnm.gov.my/index.php?ch=ps&amp;pg=ps_mep_rise&amp;ac=195&amp;lang=en</b:URL>
    <b:RefOrder>13</b:RefOrder>
  </b:Source>
  <b:Source>
    <b:Tag>BNM18</b:Tag>
    <b:SourceType>InternetSite</b:SourceType>
    <b:Guid>{12AF236A-07D7-49BA-A86B-06C20C9E4C39}</b:Guid>
    <b:Author>
      <b:Author>
        <b:NameList>
          <b:Person>
            <b:Last>BNM</b:Last>
          </b:Person>
        </b:NameList>
      </b:Author>
    </b:Author>
    <b:Title>Interoperable Credit Transfer Framework (ICTF)</b:Title>
    <b:Year>2018</b:Year>
    <b:YearAccessed>2019</b:YearAccessed>
    <b:MonthAccessed>April</b:MonthAccessed>
    <b:DayAccessed>11</b:DayAccessed>
    <b:URL>http://www.bnm.gov.my/index.php?ch=en_announcement&amp;pg=en_announcement&amp;ac=619</b:URL>
    <b:RefOrder>17</b:RefOrder>
  </b:Source>
  <b:Source>
    <b:Tag>Tha15</b:Tag>
    <b:SourceType>JournalArticle</b:SourceType>
    <b:Guid>{A4C52426-819A-4414-BA69-640883AB381B}</b:Guid>
    <b:Author>
      <b:Author>
        <b:NameList>
          <b:Person>
            <b:Last>Pham</b:Last>
            <b:First>Thanh-Thao</b:First>
            <b:Middle>T.</b:Middle>
          </b:Person>
          <b:Person>
            <b:Last>Ho</b:Last>
            <b:First>Jonathan</b:First>
            <b:Middle>C.</b:Middle>
          </b:Person>
        </b:NameList>
      </b:Author>
    </b:Author>
    <b:Title>The effects of product-related, personal-related factors and attractiveness of alternatives on consumer adoption of NFC-based mobile payments</b:Title>
    <b:Year>2015</b:Year>
    <b:JournalName>Technology in Society</b:JournalName>
    <b:Pages>159-172</b:Pages>
    <b:Volume>43</b:Volume>
    <b:Publisher>Science Direct</b:Publisher>
    <b:RefOrder>61</b:RefOrder>
  </b:Source>
  <b:Source>
    <b:Tag>Toy15</b:Tag>
    <b:SourceType>JournalArticle</b:SourceType>
    <b:Guid>{248F376E-511D-400B-BF82-74D99B1DC161}</b:Guid>
    <b:Author>
      <b:Author>
        <b:NameList>
          <b:Person>
            <b:Last>Van</b:Last>
            <b:First>Toyyeba</b:First>
            <b:Middle>Longyara</b:Middle>
          </b:Person>
          <b:Person>
            <b:Last>Trong</b:Last>
            <b:First>Hung</b:First>
          </b:Person>
        </b:NameList>
      </b:Author>
    </b:Author>
    <b:Title>Diffusion of Innovation in Asian: A Study of Mobile NFC (Near Field Communication) Payment in Korea and Thailand</b:Title>
    <b:JournalName>International Journal of Managerial Studies and Research (IJMSR)</b:JournalName>
    <b:Year>2015</b:Year>
    <b:Pages>36-42</b:Pages>
    <b:Volume>3</b:Volume>
    <b:Issue>10</b:Issue>
    <b:RefOrder>3</b:RefOrder>
  </b:Source>
  <b:Source>
    <b:Tag>Ell12</b:Tag>
    <b:SourceType>InternetSite</b:SourceType>
    <b:Guid>{EC4D5743-2A87-458D-9E0B-464D56C6C15D}</b:Guid>
    <b:Author>
      <b:Author>
        <b:NameList>
          <b:Person>
            <b:Last>Phneah</b:Last>
            <b:First>Ellyne</b:First>
          </b:Person>
        </b:NameList>
      </b:Author>
    </b:Author>
    <b:Title>Mobile payments top NFC application in Asia</b:Title>
    <b:Year>2012</b:Year>
    <b:YearAccessed>2019</b:YearAccessed>
    <b:MonthAccessed>April</b:MonthAccessed>
    <b:DayAccessed>11</b:DayAccessed>
    <b:URL>https://www.zdnet.com/article/mobile-payments-top-nfc-application-in-asia/</b:URL>
    <b:RefOrder>11</b:RefOrder>
  </b:Source>
  <b:Source>
    <b:Tag>Dha15</b:Tag>
    <b:SourceType>JournalArticle</b:SourceType>
    <b:Guid>{848342F2-7CD3-4A85-8589-9F573AA17C89}</b:Guid>
    <b:Title>Regression modelling of predicting NFC mobile payment adoption in Malaysia</b:Title>
    <b:Year>2015</b:Year>
    <b:Author>
      <b:Author>
        <b:NameList>
          <b:Person>
            <b:Last>Balachandran</b:Last>
            <b:First>Dhaarshini</b:First>
          </b:Person>
          <b:Person>
            <b:Last>Tan</b:Last>
            <b:First>Garry-Wei-Han</b:First>
          </b:Person>
        </b:NameList>
      </b:Author>
    </b:Author>
    <b:JournalName>Int. J. Modelling in Operations Management</b:JournalName>
    <b:Pages>100-116</b:Pages>
    <b:Volume>5</b:Volume>
    <b:Issue>2</b:Issue>
    <b:RefOrder>15</b:RefOrder>
  </b:Source>
  <b:Source>
    <b:Tag>Sta19</b:Tag>
    <b:SourceType>InternetSite</b:SourceType>
    <b:Guid>{892B03B7-CAF5-4E94-8C42-00AA3CC99987}</b:Guid>
    <b:Author>
      <b:Author>
        <b:NameList>
          <b:Person>
            <b:Last>Statista</b:Last>
          </b:Person>
        </b:NameList>
      </b:Author>
    </b:Author>
    <b:Title>Smartphone penetration rate as share of the population in Malaysia From 2017 to 2023</b:Title>
    <b:Year>2019a</b:Year>
    <b:YearAccessed>2019</b:YearAccessed>
    <b:MonthAccessed>April</b:MonthAccessed>
    <b:DayAccessed>10</b:DayAccessed>
    <b:URL>https://www.statista.com/statistics/625418/smartphone-user-penetration-in-malaysia/</b:URL>
    <b:RefOrder>14</b:RefOrder>
  </b:Source>
  <b:Source>
    <b:Tag>Sta9b</b:Tag>
    <b:SourceType>InternetSite</b:SourceType>
    <b:Guid>{4BAAEC73-3291-477F-AED4-909E14444F14}</b:Guid>
    <b:Author>
      <b:Author>
        <b:NameList>
          <b:Person>
            <b:Last>Statista</b:Last>
          </b:Person>
        </b:NameList>
      </b:Author>
    </b:Author>
    <b:Title>Market share of mobile operating systems in Malaysia from September 2017 to September 2018</b:Title>
    <b:Year>2019b</b:Year>
    <b:YearAccessed>2019</b:YearAccessed>
    <b:MonthAccessed>April</b:MonthAccessed>
    <b:DayAccessed>11</b:DayAccessed>
    <b:URL>https://www.statista.com/statistics/929845/malaysia-mobile-os-share/</b:URL>
    <b:RefOrder>62</b:RefOrder>
  </b:Source>
  <b:Source>
    <b:Tag>Eli14</b:Tag>
    <b:SourceType>JournalArticle</b:SourceType>
    <b:Guid>{3A5DE3E2-564D-4BB5-9324-B42A7A3DA079}</b:Guid>
    <b:Title>Acceptance and Value of Mobile Payment Service Designs in Complex Ecosystems </b:Title>
    <b:Year>2014</b:Year>
    <b:Author>
      <b:Author>
        <b:NameList>
          <b:Person>
            <b:Last>Pergler</b:Last>
            <b:First>Elisabeth</b:First>
          </b:Person>
          <b:Person>
            <b:Last>Daniela Glatz</b:Last>
            <b:First>Christian</b:First>
            <b:Middle>Adelsberger</b:Middle>
          </b:Person>
          <b:Person>
            <b:Last>Schamberger</b:Last>
            <b:First>Rainer</b:First>
          </b:Person>
        </b:NameList>
      </b:Author>
    </b:Author>
    <b:JournalName>InternationalJournalonAdvancesinInternetTechnology</b:JournalName>
    <b:Pages>183-192</b:Pages>
    <b:Volume>7</b:Volume>
    <b:Issue>3-4</b:Issue>
    <b:RefOrder>63</b:RefOrder>
  </b:Source>
  <b:Source>
    <b:Tag>Deb15</b:Tag>
    <b:SourceType>JournalArticle</b:SourceType>
    <b:Guid>{7BCD9C95-0926-456A-9C32-0247CF8F9817}</b:Guid>
    <b:Author>
      <b:Author>
        <b:NameList>
          <b:Person>
            <b:Last>Pala</b:Last>
            <b:First>Debajyoti</b:First>
          </b:Person>
          <b:Person>
            <b:Last>Vanijjab</b:Last>
            <b:First>Vajirasak</b:First>
          </b:Person>
          <b:Person>
            <b:Last>Papasratornc</b:Last>
            <b:First>Borworn</b:First>
          </b:Person>
        </b:NameList>
      </b:Author>
    </b:Author>
    <b:Title>An Empirical Analysis towards the Adoption of NFC Mobile Payment System by the End User </b:Title>
    <b:JournalName> Procedia Computer Science </b:JournalName>
    <b:Year>2015</b:Year>
    <b:Pages>13-25</b:Pages>
    <b:RefOrder>64</b:RefOrder>
  </b:Source>
  <b:Source>
    <b:Tag>Ivi17</b:Tag>
    <b:SourceType>JournalArticle</b:SourceType>
    <b:Guid>{79A8D2A1-C733-44A0-8AA9-DF4214119E30}</b:Guid>
    <b:Author>
      <b:Author>
        <b:NameList>
          <b:Person>
            <b:Last>Luna</b:Last>
            <b:First>Iviane</b:First>
            <b:Middle>Ramos de</b:Middle>
          </b:Person>
          <b:Person>
            <b:Last>Montoro-Ríos</b:Last>
            <b:First>Francisco</b:First>
          </b:Person>
          <b:Person>
            <b:Last>Liébana-Cabanillas</b:Last>
            <b:First>Francisco</b:First>
          </b:Person>
          <b:Person>
            <b:Last>Luna</b:Last>
            <b:First>João</b:First>
            <b:Middle>Gil de</b:Middle>
          </b:Person>
        </b:NameList>
      </b:Author>
    </b:Author>
    <b:Title>NFC technology acceptance for mobile payments: A Brazilian Perspective</b:Title>
    <b:JournalName>REVIEw Of BuSINESS MANAGEMENT  </b:JournalName>
    <b:Year>2017</b:Year>
    <b:Pages>82-103</b:Pages>
    <b:Volume>19</b:Volume>
    <b:Issue>63</b:Issue>
    <b:RefOrder>65</b:RefOrder>
  </b:Source>
  <b:Source>
    <b:Tag>Mik12</b:Tag>
    <b:SourceType>InternetSite</b:SourceType>
    <b:Guid>{9CAC7018-C3EA-4BAB-8216-0CDF1AC92AEC}</b:Guid>
    <b:Author>
      <b:Author>
        <b:NameList>
          <b:Person>
            <b:Last>Statista</b:Last>
          </b:Person>
        </b:NameList>
      </b:Author>
    </b:Author>
    <b:Title>Total revenue of global mobile payment market from 2015 to 2019 (in billion U.S. dollars)</b:Title>
    <b:Year>2019c</b:Year>
    <b:YearAccessed>2019</b:YearAccessed>
    <b:MonthAccessed>Feb</b:MonthAccessed>
    <b:DayAccessed>28</b:DayAccessed>
    <b:URL>https://www.statista.com/statistics/226530/mobile-payment-transaction-volume-forecast/</b:URL>
    <b:RefOrder>5</b:RefOrder>
  </b:Source>
  <b:Source>
    <b:Tag>Sta</b:Tag>
    <b:SourceType>InternetSite</b:SourceType>
    <b:Guid>{62CE56CA-FBF6-4974-8E74-8A9A6D118D44}</b:Guid>
    <b:Author>
      <b:Author>
        <b:NameList>
          <b:Person>
            <b:Last>Star</b:Last>
          </b:Person>
        </b:NameList>
      </b:Author>
    </b:Author>
    <b:InternetSiteTitle>Star Online</b:InternetSiteTitle>
    <b:ProductionCompany>Star Media Group Berhad</b:ProductionCompany>
    <b:Title>Maybank Introduces First Mobile Wallet for Smartphone Users</b:Title>
    <b:Year>2016</b:Year>
    <b:YearAccessed>2019</b:YearAccessed>
    <b:MonthAccessed>April</b:MonthAccessed>
    <b:DayAccessed>16</b:DayAccessed>
    <b:URL>https://www.thestar.com.my/news/nation/2016/07/22/a-smarter-way-to-pay-maybank-introduces-first-mobile-wallet-for-smartphone-users/</b:URL>
    <b:RefOrder>9</b:RefOrder>
  </b:Source>
  <b:Source>
    <b:Tag>Mei19</b:Tag>
    <b:SourceType>InternetSite</b:SourceType>
    <b:Guid>{EACB9C36-034B-4093-8E28-A3FD67C54E06}</b:Guid>
    <b:Author>
      <b:Author>
        <b:NameList>
          <b:Person>
            <b:Last>Yuen</b:Last>
            <b:First>Meikeng</b:First>
          </b:Person>
        </b:NameList>
      </b:Author>
    </b:Author>
    <b:Title>Cashing in on e-wallets</b:Title>
    <b:Year>2019</b:Year>
    <b:YearAccessed>2019</b:YearAccessed>
    <b:MonthAccessed>April</b:MonthAccessed>
    <b:DayAccessed>11</b:DayAccessed>
    <b:URL>https://www.thestar.com.my/news/nation/2019/02/03/cashing-in-on-ewallets-its-a-growing-trend-more-people-are-using-ewallets-in-their-phones-these-days/</b:URL>
    <b:InternetSiteTitle>Star Online</b:InternetSiteTitle>
    <b:ProductionCompany>Star Media Group Berhad</b:ProductionCompany>
    <b:RefOrder>16</b:RefOrder>
  </b:Source>
  <b:Source>
    <b:Tag>Yam67</b:Tag>
    <b:SourceType>Book</b:SourceType>
    <b:Guid>{0A23A2E4-1D71-4C50-BDD9-CF2C7988B049}</b:Guid>
    <b:Title>Statistics</b:Title>
    <b:Year>1967</b:Year>
    <b:Author>
      <b:Author>
        <b:NameList>
          <b:Person>
            <b:Last>Yamane</b:Last>
            <b:First>Taro</b:First>
          </b:Person>
        </b:NameList>
      </b:Author>
    </b:Author>
    <b:BookTitle>An Introductory Analysis</b:BookTitle>
    <b:City>New York</b:City>
    <b:Publisher>Harper and Row</b:Publisher>
    <b:RefOrder>66</b:RefOrder>
  </b:Source>
  <b:Source>
    <b:Tag>Ank15</b:Tag>
    <b:SourceType>JournalArticle</b:SourceType>
    <b:Guid>{8DBA62D6-405A-4CE9-B2F3-99CE64574C97}</b:Guid>
    <b:Title>Likert Scale: Explored and Explained</b:Title>
    <b:Year>2015</b:Year>
    <b:Author>
      <b:Author>
        <b:NameList>
          <b:Person>
            <b:Last>Joshi</b:Last>
            <b:First>Ankur</b:First>
          </b:Person>
          <b:Person>
            <b:Last>Kale</b:Last>
            <b:First>Saket</b:First>
          </b:Person>
          <b:Person>
            <b:Last>Pal</b:Last>
            <b:First>Satish</b:First>
            <b:Middle>Chandel and D. K.</b:Middle>
          </b:Person>
        </b:NameList>
      </b:Author>
    </b:Author>
    <b:JournalName>British Journal of Applied Science &amp; Technology</b:JournalName>
    <b:Pages>396-403</b:Pages>
    <b:Volume>7</b:Volume>
    <b:Issue>4</b:Issue>
    <b:RefOrder>21</b:RefOrder>
  </b:Source>
  <b:Source>
    <b:Tag>Bhu18</b:Tag>
    <b:SourceType>JournalArticle</b:SourceType>
    <b:Guid>{D7922DC9-C312-48A8-8588-995E415FF999}</b:Guid>
    <b:Author>
      <b:Author>
        <b:NameList>
          <b:Person>
            <b:Last>Bhullar</b:Last>
            <b:First>Arshan</b:First>
          </b:Person>
          <b:Person>
            <b:Last>Gill</b:Last>
            <b:First>and</b:First>
            <b:Middle>Pushpinder Singh</b:Middle>
          </b:Person>
        </b:NameList>
      </b:Author>
    </b:Author>
    <b:Title>Adoption of Mobile Commerce: An Empirical Study among Mobile Users</b:Title>
    <b:Year>2018</b:Year>
    <b:JournalName>International Journal of Engineering Technology Science and Research</b:JournalName>
    <b:Pages>438-449</b:Pages>
    <b:Volume>5</b:Volume>
    <b:Issue>5</b:Issue>
    <b:Month>May</b:Month>
    <b:RefOrder>25</b:RefOrder>
  </b:Source>
  <b:Source>
    <b:Tag>Yuz15</b:Tag>
    <b:SourceType>JournalArticle</b:SourceType>
    <b:Guid>{7B74E34C-B179-48F0-ADCD-FB4A4A7834F3}</b:Guid>
    <b:Author>
      <b:Author>
        <b:NameList>
          <b:Person>
            <b:Last>Cao</b:Last>
            <b:First>Yuzhi</b:First>
          </b:Person>
          <b:Person>
            <b:Last>Lu</b:Last>
            <b:First>Yaobin</b:First>
          </b:Person>
          <b:Person>
            <b:Last>Gupta</b:Last>
            <b:First>Sumeet</b:First>
          </b:Person>
          <b:Person>
            <b:Last>Yang</b:Last>
            <b:First>Shuiqing</b:First>
          </b:Person>
        </b:NameList>
      </b:Author>
    </b:Author>
    <b:Title>The effects of differences between e-commerce and m-commerce on the consumers’ usage transfer from online to mobile channel</b:Title>
    <b:JournalName>International Journal of Mobile Communications </b:JournalName>
    <b:Year>2015</b:Year>
    <b:Pages>51-70</b:Pages>
    <b:Volume>13</b:Volume>
    <b:Issue>1</b:Issue>
    <b:RefOrder>26</b:RefOrder>
  </b:Source>
  <b:Source>
    <b:Tag>WAR19</b:Tag>
    <b:SourceType>InternetSite</b:SourceType>
    <b:Guid>{8F57CDF8-0449-40DE-B34D-B9D573A7D649}</b:Guid>
    <b:Author>
      <b:Author>
        <b:NameList>
          <b:Person>
            <b:Last>WARC</b:Last>
          </b:Person>
        </b:NameList>
      </b:Author>
    </b:Author>
    <b:Title>Mobile adspend is set to top TV across key markets this year</b:Title>
    <b:Year>2019</b:Year>
    <b:YearAccessed>2019</b:YearAccessed>
    <b:MonthAccessed>April</b:MonthAccessed>
    <b:DayAccessed>20</b:DayAccessed>
    <b:URL>https://www.warc.com/content/paywall/article/warc-datapoints/mobile_adspend_is_set_to_top_tv_across_key_markets_this_year/124815</b:URL>
    <b:RefOrder>23</b:RefOrder>
  </b:Source>
  <b:Source>
    <b:Tag>Reb19</b:Tag>
    <b:SourceType>InternetSite</b:SourceType>
    <b:Guid>{B1283C49-1D2B-4A6E-AAFF-E15479055F98}</b:Guid>
    <b:Author>
      <b:Author>
        <b:NameList>
          <b:Person>
            <b:Last>Stewart</b:Last>
            <b:First>Rebecca</b:First>
          </b:Person>
        </b:NameList>
      </b:Author>
    </b:Author>
    <b:Title>Global mobile ad spend set to tip TV in 2019 thanks to programmatic 'boom' and 5G boost</b:Title>
    <b:Year>2019</b:Year>
    <b:YearAccessed>2019</b:YearAccessed>
    <b:MonthAccessed>April</b:MonthAccessed>
    <b:DayAccessed>21</b:DayAccessed>
    <b:URL>https://www.thedrum.com/news/2019/01/24/global-mobile-ad-spend-set-tip-tv-2019-thanks-programmatic-boom-and-5g-boost</b:URL>
    <b:RefOrder>24</b:RefOrder>
  </b:Source>
  <b:Source>
    <b:Tag>Dav18</b:Tag>
    <b:SourceType>InternetSite</b:SourceType>
    <b:Guid>{78B79D73-71FE-409F-8C41-3AE493963076}</b:Guid>
    <b:Author>
      <b:Author>
        <b:NameList>
          <b:Person>
            <b:Last>Chaffey</b:Last>
            <b:First>Dave</b:First>
          </b:Person>
        </b:NameList>
      </b:Author>
    </b:Author>
    <b:Title>Mobile marketing statistics compilation</b:Title>
    <b:Year>2018</b:Year>
    <b:YearAccessed>2019</b:YearAccessed>
    <b:MonthAccessed>April</b:MonthAccessed>
    <b:DayAccessed>21</b:DayAccessed>
    <b:URL>https://www.smartinsights.com/mobile-marketing/mobile-marketing-analytics/mobile-marketing-statistics/</b:URL>
    <b:RefOrder>22</b:RefOrder>
  </b:Source>
  <b:Source>
    <b:Tag>Fra14</b:Tag>
    <b:SourceType>InternetSite</b:SourceType>
    <b:Guid>{A9DD0BEA-6CD6-4FD5-89E2-CEE3E2E26756}</b:Guid>
    <b:Title>Different types of mobile payments explained</b:Title>
    <b:Year>2018</b:Year>
    <b:Author>
      <b:Author>
        <b:NameList>
          <b:Person>
            <b:Last>Sorensen</b:Last>
            <b:First>Emily</b:First>
          </b:Person>
        </b:NameList>
      </b:Author>
    </b:Author>
    <b:JournalName>Industrial Management &amp; Data Systems</b:JournalName>
    <b:Pages>220-240</b:Pages>
    <b:Volume>114</b:Volume>
    <b:Issue>2</b:Issue>
    <b:YearAccessed>2019</b:YearAccessed>
    <b:MonthAccessed>April</b:MonthAccessed>
    <b:DayAccessed>21</b:DayAccessed>
    <b:URL>https://www.mobiletransaction.org/different-types-of-mobile-payments/</b:URL>
    <b:RefOrder>27</b:RefOrder>
  </b:Source>
  <b:Source>
    <b:Tag>Yeo17</b:Tag>
    <b:SourceType>JournalArticle</b:SourceType>
    <b:Guid>{1BEDFB9F-1C85-4D63-A401-D390BC5439B2}</b:Guid>
    <b:Author>
      <b:Author>
        <b:NameList>
          <b:Person>
            <b:Last>Muna</b:Last>
            <b:First>Yeow</b:First>
            <b:Middle>Pooi</b:Middle>
          </b:Person>
          <b:Person>
            <b:Last>Khalidb</b:Last>
            <b:First>Haliyana</b:First>
          </b:Person>
          <b:Person>
            <b:Last>Nadarajaha</b:Last>
            <b:First>and</b:First>
            <b:Middle>Devika</b:Middle>
          </b:Person>
        </b:NameList>
      </b:Author>
    </b:Author>
    <b:Title>Millennials’ Perception on Mobile Payment Services in Malaysia</b:Title>
    <b:JournalName>Procedia Computer Science</b:JournalName>
    <b:Year>2017</b:Year>
    <b:Pages>397-404</b:Pages>
    <b:Volume>124</b:Volume>
    <b:RefOrder>28</b:RefOrder>
  </b:Source>
  <b:Source>
    <b:Tag>ICE16</b:Tag>
    <b:SourceType>InternetSite</b:SourceType>
    <b:Guid>{451DD7F5-B51D-48E9-8E5C-35BF79F869E7}</b:Guid>
    <b:Author>
      <b:Author>
        <b:NameList>
          <b:Person>
            <b:Last>ICEMD</b:Last>
          </b:Person>
        </b:NameList>
      </b:Author>
    </b:Author>
    <b:Title>Types of Mobile Payments</b:Title>
    <b:Year>2016</b:Year>
    <b:YearAccessed>2019</b:YearAccessed>
    <b:MonthAccessed>April</b:MonthAccessed>
    <b:DayAccessed>22</b:DayAccessed>
    <b:URL>http://blogs.icemd.com/blog-moma-trends-mobile-payments/types-of-mobile-payments/</b:URL>
    <b:RefOrder>29</b:RefOrder>
  </b:Source>
  <b:Source>
    <b:Tag>Lar13</b:Tag>
    <b:SourceType>JournalArticle</b:SourceType>
    <b:Guid>{E9EB372B-7829-4DCB-AE19-66FC92C80361}</b:Guid>
    <b:Author>
      <b:Author>
        <b:NameList>
          <b:Person>
            <b:Last>Larkotey</b:Last>
            <b:First>Winfred</b:First>
            <b:Middle>Ofoe</b:Middle>
          </b:Person>
          <b:Person>
            <b:Last>Amoako</b:Last>
            <b:First>Prince</b:First>
            <b:Middle>Yaw</b:Middle>
          </b:Person>
          <b:Person>
            <b:Last>Dey</b:Last>
            <b:First>Ebenezer</b:First>
            <b:Middle>Afotey Laryea and Ernest</b:Middle>
          </b:Person>
        </b:NameList>
      </b:Author>
    </b:Author>
    <b:Title>Adoption of Mobile Payment Systems in Ghana</b:Title>
    <b:Year>2013</b:Year>
    <b:JournalName>International Journal of Societal Applications of Computer Science</b:JournalName>
    <b:Pages>367-372</b:Pages>
    <b:Volume>2</b:Volume>
    <b:Issue>4</b:Issue>
    <b:RefOrder>30</b:RefOrder>
  </b:Source>
  <b:Source>
    <b:Tag>Sir18</b:Tag>
    <b:SourceType>JournalArticle</b:SourceType>
    <b:Guid>{478ACCC6-2FB0-4A47-AF7E-A9B75F5E1508}</b:Guid>
    <b:Author>
      <b:Author>
        <b:NameList>
          <b:Person>
            <b:Last>Ruangkanjanases</b:Last>
            <b:First>Athapol</b:First>
          </b:Person>
          <b:Person>
            <b:Last>Sirikulprasert</b:Last>
            <b:First>and</b:First>
            <b:Middle>Nicharee</b:Middle>
          </b:Person>
        </b:NameList>
      </b:Author>
    </b:Author>
    <b:Title>Predicting Consumer Intention to Adopt Near Field Communication Enabled Mobile Payment in Thailand</b:Title>
    <b:Year>2018</b:Year>
    <b:JournalName>Journal of Telecommunication, Electronic and Computer Engineering</b:JournalName>
    <b:Pages>147-152</b:Pages>
    <b:Volume>10</b:Volume>
    <b:RefOrder>1</b:RefOrder>
  </b:Source>
  <b:Source>
    <b:Tag>Tar17</b:Tag>
    <b:SourceType>JournalArticle</b:SourceType>
    <b:Guid>{429129C2-72ED-4C1B-9F14-296DC3F8735E}</b:Guid>
    <b:Author>
      <b:Author>
        <b:NameList>
          <b:Person>
            <b:Last>Tarang</b:Last>
          </b:Person>
          <b:Person>
            <b:Last>Tamalika</b:Last>
            <b:First>Rhythm</b:First>
            <b:Middle>and</b:Middle>
          </b:Person>
        </b:NameList>
      </b:Author>
    </b:Author>
    <b:Title>A Literature Survey on Near Field Communication (NFC) </b:Title>
    <b:JournalName>American International Journal of  Research in Science, Technology,  Engineering &amp; Mathematics </b:JournalName>
    <b:Year>2017</b:Year>
    <b:Pages>55-63</b:Pages>
    <b:RefOrder>33</b:RefOrder>
  </b:Source>
  <b:Source>
    <b:Tag>Ler13</b:Tag>
    <b:SourceType>Book</b:SourceType>
    <b:Guid>{662336AD-2F01-4343-9A8E-FEC6C608FC50}</b:Guid>
    <b:Title>Mobile Payment</b:Title>
    <b:Year>2013</b:Year>
    <b:Author>
      <b:Author>
        <b:NameList>
          <b:Person>
            <b:Last>Lerner</b:Last>
            <b:First>Thomas</b:First>
          </b:Person>
        </b:NameList>
      </b:Author>
    </b:Author>
    <b:City>Mainz</b:City>
    <b:Publisher>Springer Fachmedien Wiesbaden</b:Publisher>
    <b:CountryRegion>Germany</b:CountryRegion>
    <b:RefOrder>32</b:RefOrder>
  </b:Source>
  <b:Source>
    <b:Tag>Ved15</b:Tag>
    <b:SourceType>JournalArticle</b:SourceType>
    <b:Guid>{219480D4-3E83-41A9-A9D7-097337C636D8}</b:Guid>
    <b:Title>The Survey on Near Field Communication</b:Title>
    <b:Year>2015</b:Year>
    <b:Author>
      <b:Author>
        <b:NameList>
          <b:Person>
            <b:Last>Coskun</b:Last>
            <b:First>Vedat</b:First>
          </b:Person>
          <b:Person>
            <b:Last>Ozdenizci</b:Last>
            <b:First>Busra</b:First>
          </b:Person>
          <b:Person>
            <b:Last>Ok</b:Last>
            <b:First>and</b:First>
            <b:Middle>Kerem</b:Middle>
          </b:Person>
        </b:NameList>
      </b:Author>
    </b:Author>
    <b:JournalName>Sensors</b:JournalName>
    <b:Pages>13348-13405</b:Pages>
    <b:Volume>15</b:Volume>
    <b:Issue>6</b:Issue>
    <b:RefOrder>35</b:RefOrder>
  </b:Source>
  <b:Source>
    <b:Tag>Int13</b:Tag>
    <b:SourceType>InternetSite</b:SourceType>
    <b:Guid>{9AFBF2EA-407A-4003-ABE9-7C4E8310D510}</b:Guid>
    <b:Title>AN OVERVIEW OF NEAR FIELD COMMUNICATIONS (NFC)</b:Title>
    <b:Year>2013</b:Year>
    <b:Author>
      <b:Author>
        <b:NameList>
          <b:Person>
            <b:Last>Intel</b:Last>
          </b:Person>
        </b:NameList>
      </b:Author>
    </b:Author>
    <b:YearAccessed>2019</b:YearAccessed>
    <b:MonthAccessed>April</b:MonthAccessed>
    <b:DayAccessed>23</b:DayAccessed>
    <b:URL>https://01.org/blogs/sortiz/2013/overview-near-field-communications-nfc</b:URL>
    <b:RefOrder>34</b:RefOrder>
  </b:Source>
  <b:Source>
    <b:Tag>Sid13</b:Tag>
    <b:SourceType>InternetSite</b:SourceType>
    <b:Guid>{746D3773-774F-4C52-8792-866E0FEA5170}</b:Guid>
    <b:Author>
      <b:Author>
        <b:NameList>
          <b:Person>
            <b:Last>Wong</b:Last>
            <b:First>Sidney</b:First>
          </b:Person>
          <b:Person>
            <b:Last>Anand</b:Last>
            <b:First>and</b:First>
            <b:Middle>Vijay</b:Middle>
          </b:Person>
        </b:NameList>
      </b:Author>
    </b:Author>
    <b:Title>Getting Started on Near Field Communication (NFC) </b:Title>
    <b:Year>2013</b:Year>
    <b:YearAccessed>2019</b:YearAccessed>
    <b:MonthAccessed>April</b:MonthAccessed>
    <b:DayAccessed>23</b:DayAccessed>
    <b:URL>https://www.hardwarezone.com.sg/feature-introduction-near-field-communication-nfc-technology</b:URL>
    <b:RefOrder>37</b:RefOrder>
  </b:Source>
  <b:Source>
    <b:Tag>Gui14</b:Tag>
    <b:SourceType>InternetSite</b:SourceType>
    <b:Guid>{AF0167A4-B7F8-4BBB-96ED-9612FB557549}</b:Guid>
    <b:Author>
      <b:Author>
        <b:NameList>
          <b:Person>
            <b:Last>Guillaume</b:Last>
          </b:Person>
        </b:NameList>
      </b:Author>
    </b:Author>
    <b:Title>Tag Archives: secure element</b:Title>
    <b:Year>2014</b:Year>
    <b:YearAccessed>2019</b:YearAccessed>
    <b:MonthAccessed>April</b:MonthAccessed>
    <b:DayAccessed>24</b:DayAccessed>
    <b:URL>https://nfcforall.wordpress.com/tag/secure-element/</b:URL>
    <b:RefOrder>36</b:RefOrder>
  </b:Source>
  <b:Source>
    <b:Tag>Joe18</b:Tag>
    <b:SourceType>InternetSite</b:SourceType>
    <b:Guid>{008F183E-4744-477D-8861-E9B1C7225529}</b:Guid>
    <b:Author>
      <b:Author>
        <b:NameList>
          <b:Person>
            <b:Last>Maring</b:Last>
            <b:First>Joe</b:First>
          </b:Person>
        </b:NameList>
      </b:Author>
    </b:Author>
    <b:Title>Google Pay launches to replace Android Pay and Google Wallet</b:Title>
    <b:Year>2018</b:Year>
    <b:YearAccessed>2019</b:YearAccessed>
    <b:MonthAccessed>April</b:MonthAccessed>
    <b:DayAccessed>23</b:DayAccessed>
    <b:URL>https://www.androidcentral.com/google-pay-launches-replace-android-pay-and-google-wallet</b:URL>
    <b:RefOrder>38</b:RefOrder>
  </b:Source>
  <b:Source>
    <b:Tag>Dav89</b:Tag>
    <b:SourceType>JournalArticle</b:SourceType>
    <b:Guid>{8348FCC1-BB61-459C-9C72-C55AE13F0F52}</b:Guid>
    <b:Title>Perceived  usefulness,  perceived  ease  of  use,  and  user  acceptance of information technology</b:Title>
    <b:Year>1989</b:Year>
    <b:Author>
      <b:Author>
        <b:NameList>
          <b:Person>
            <b:Last>Davis</b:Last>
            <b:First>F.D</b:First>
          </b:Person>
        </b:NameList>
      </b:Author>
    </b:Author>
    <b:JournalName>MIS Quarterly</b:JournalName>
    <b:Pages>319-340</b:Pages>
    <b:Volume>13</b:Volume>
    <b:RefOrder>67</b:RefOrder>
  </b:Source>
  <b:Source>
    <b:Tag>Eve03</b:Tag>
    <b:SourceType>Book</b:SourceType>
    <b:Guid>{F2C31554-B05D-4B0B-977C-463E5BD3DEC5}</b:Guid>
    <b:Author>
      <b:Author>
        <b:NameList>
          <b:Person>
            <b:Last>Everett</b:Last>
            <b:First>M.</b:First>
            <b:Middle>Rogers</b:Middle>
          </b:Person>
        </b:NameList>
      </b:Author>
    </b:Author>
    <b:Title>Diffusion of Innovations</b:Title>
    <b:Year>2003</b:Year>
    <b:City>New York</b:City>
    <b:Publisher>The Free Press</b:Publisher>
    <b:RefOrder>68</b:RefOrder>
  </b:Source>
  <b:Source>
    <b:Tag>Ven00</b:Tag>
    <b:SourceType>JournalArticle</b:SourceType>
    <b:Guid>{F7D27BF5-FF32-497C-8FBA-8091C2340634}</b:Guid>
    <b:Title>A theoretical extension of technology acceptance model: Four longitudinal field studies</b:Title>
    <b:Year>2000</b:Year>
    <b:Author>
      <b:Author>
        <b:NameList>
          <b:Person>
            <b:Last>Venkatesh</b:Last>
            <b:First>V.</b:First>
          </b:Person>
          <b:Person>
            <b:Last>Davis</b:Last>
            <b:First>F.</b:First>
            <b:Middle>D.</b:Middle>
          </b:Person>
        </b:NameList>
      </b:Author>
    </b:Author>
    <b:JournalName>Management Science</b:JournalName>
    <b:Pages>186–204</b:Pages>
    <b:Volume>46</b:Volume>
    <b:RefOrder>69</b:RefOrder>
  </b:Source>
  <b:Source>
    <b:Tag>Vis12</b:Tag>
    <b:SourceType>JournalArticle</b:SourceType>
    <b:Guid>{B3909D24-E848-4CBA-8380-7F9DF3AB8B43}</b:Guid>
    <b:Author>
      <b:Author>
        <b:NameList>
          <b:Person>
            <b:Last>Venkatesh</b:Last>
            <b:First>Viswanath</b:First>
          </b:Person>
          <b:Person>
            <b:Last>Thong</b:Last>
            <b:First>James</b:First>
            <b:Middle>Y. L.</b:Middle>
          </b:Person>
          <b:Person>
            <b:Last>Xu</b:Last>
            <b:First>Xin</b:First>
          </b:Person>
        </b:NameList>
      </b:Author>
    </b:Author>
    <b:Title>Consumer Acceptance and Use of Technology :Extending the unified theory of Acceptance and use of Technology</b:Title>
    <b:JournalName>MIS Quarterly</b:JournalName>
    <b:Year>2012</b:Year>
    <b:Pages>157-178</b:Pages>
    <b:Volume>36</b:Volume>
    <b:Issue>1</b:Issue>
    <b:RefOrder>41</b:RefOrder>
  </b:Source>
  <b:Source>
    <b:Tag>Ajz91</b:Tag>
    <b:SourceType>JournalArticle</b:SourceType>
    <b:Guid>{BB3F5419-4FE5-4FAD-8D37-F07C58D65429}</b:Guid>
    <b:Author>
      <b:Author>
        <b:NameList>
          <b:Person>
            <b:Last>Ajzen</b:Last>
            <b:First>I.</b:First>
          </b:Person>
        </b:NameList>
      </b:Author>
    </b:Author>
    <b:Title>The Theory of Planned Behaviour</b:Title>
    <b:JournalName>Organisational Behaviour and Human Decision Processes</b:JournalName>
    <b:Year>1991</b:Year>
    <b:Pages>179-211</b:Pages>
    <b:Volume>50</b:Volume>
    <b:Issue>2</b:Issue>
    <b:RefOrder>43</b:RefOrder>
  </b:Source>
  <b:Source>
    <b:Tag>Rog03</b:Tag>
    <b:SourceType>Book</b:SourceType>
    <b:Guid>{56E0D378-C29F-4C03-8838-5F5A0320D148}</b:Guid>
    <b:Title>Diffusion of innovations</b:Title>
    <b:Year>2003</b:Year>
    <b:Author>
      <b:Author>
        <b:NameList>
          <b:Person>
            <b:Last>Rogers</b:Last>
            <b:First>E.</b:First>
            <b:Middle>M.</b:Middle>
          </b:Person>
        </b:NameList>
      </b:Author>
    </b:Author>
    <b:City>New York</b:City>
    <b:Publisher>The Free Press</b:Publisher>
    <b:RefOrder>70</b:RefOrder>
  </b:Source>
  <b:Source>
    <b:Tag>Glo11</b:Tag>
    <b:SourceType>Book</b:SourceType>
    <b:Guid>{628A0D69-0C80-43A2-ADB6-413B0F0E4409}</b:Guid>
    <b:Title>Statistics and Data Interpretation for Social Work</b:Title>
    <b:Year>2011</b:Year>
    <b:City>New York</b:City>
    <b:Publisher>Springer Publishing Company</b:Publisher>
    <b:Author>
      <b:Author>
        <b:NameList>
          <b:Person>
            <b:Last>Rosenthal</b:Last>
            <b:First>Gloria</b:First>
          </b:Person>
          <b:Person>
            <b:Last>Rosenthal</b:Last>
            <b:First>&amp;</b:First>
            <b:Middle>James A.</b:Middle>
          </b:Person>
        </b:NameList>
      </b:Author>
    </b:Author>
    <b:RefOrder>39</b:RefOrder>
  </b:Source>
  <b:Source>
    <b:Tag>GDM14</b:Tag>
    <b:SourceType>JournalArticle</b:SourceType>
    <b:Guid>{CED898BB-F49F-42E6-B7B7-7C83ADBA3AB3}</b:Guid>
    <b:Title>Comparison of existing technology acceptance theories and models</b:Title>
    <b:Year>2014</b:Year>
    <b:Author>
      <b:Author>
        <b:NameList>
          <b:Person>
            <b:Last>Samaradiwakara</b:Last>
            <b:First>G</b:First>
            <b:Middle>D M N</b:Middle>
          </b:Person>
          <b:Person>
            <b:Last>Gunawardena</b:Last>
            <b:First>C</b:First>
            <b:Middle>G</b:Middle>
          </b:Person>
        </b:NameList>
      </b:Author>
    </b:Author>
    <b:JournalName>International Technical Sciences Journal</b:JournalName>
    <b:Pages>21-36</b:Pages>
    <b:Volume>1</b:Volume>
    <b:Issue>1</b:Issue>
    <b:RefOrder>71</b:RefOrder>
  </b:Source>
  <b:Source>
    <b:Tag>Ven03</b:Tag>
    <b:SourceType>JournalArticle</b:SourceType>
    <b:Guid>{D62ED8FD-5490-4B17-B4A4-0D4DE4E84FF6}</b:Guid>
    <b:Author>
      <b:Author>
        <b:NameList>
          <b:Person>
            <b:Last>Venkatesh</b:Last>
            <b:First>V.,</b:First>
            <b:Middle>Morris, M. G., Davis, G. B. and Davis, F. D</b:Middle>
          </b:Person>
        </b:NameList>
      </b:Author>
    </b:Author>
    <b:Title>User acceptance of information technology: Toward a unified view</b:Title>
    <b:JournalName>MIS Quarterly</b:JournalName>
    <b:Year>2003</b:Year>
    <b:Pages>425–478</b:Pages>
    <b:Volume>27</b:Volume>
    <b:RefOrder>40</b:RefOrder>
  </b:Source>
  <b:Source>
    <b:Tag>Che17</b:Tag>
    <b:SourceType>JournalArticle</b:SourceType>
    <b:Guid>{2DD9F7A8-9A13-482B-8E92-7348B0600E76}</b:Guid>
    <b:Author>
      <b:Author>
        <b:NameList>
          <b:Person>
            <b:Last>Chang</b:Last>
            <b:First>Chen-Wei</b:First>
          </b:Person>
          <b:Person>
            <b:Last>Xue</b:Last>
            <b:First>Fei</b:First>
          </b:Person>
        </b:NameList>
      </b:Author>
    </b:Author>
    <b:Title>Why Do People Continue Using Facebook: An Empirical Study from the Perspectives of Technology Adoption and Social Contract</b:Title>
    <b:JournalName>Global Media Journal</b:JournalName>
    <b:Year>2017</b:Year>
    <b:Pages>15-28</b:Pages>
    <b:RefOrder>42</b:RefOrder>
  </b:Source>
  <b:Source>
    <b:Tag>Iva15</b:Tag>
    <b:SourceType>JournalArticle</b:SourceType>
    <b:Guid>{454719FF-9460-4B49-AEF8-34474E7A38B4}</b:Guid>
    <b:Author>
      <b:Author>
        <b:NameList>
          <b:Person>
            <b:Last>Lai</b:Last>
            <b:First>Ivan</b:First>
            <b:Middle>K. W.</b:Middle>
          </b:Person>
        </b:NameList>
      </b:Author>
    </b:Author>
    <b:Title>Traveler Acceptance of an App-Based Mobile Tour Guide</b:Title>
    <b:JournalName>Journal of Hospitality &amp; Tourism Research</b:JournalName>
    <b:Year>2015</b:Year>
    <b:Pages>401-432</b:Pages>
    <b:Volume>39</b:Volume>
    <b:Issue>3</b:Issue>
    <b:RefOrder>44</b:RefOrder>
  </b:Source>
  <b:Source>
    <b:Tag>TEs14</b:Tag>
    <b:SourceType>JournalArticle</b:SourceType>
    <b:Guid>{59265711-FFF1-4B38-BA1B-61AEDCA13752}</b:Guid>
    <b:Author>
      <b:Author>
        <b:NameList>
          <b:Person>
            <b:Last>Escobar-Rodrígueza</b:Last>
            <b:First>T.</b:First>
          </b:Person>
          <b:Person>
            <b:Last>Carvajal-Trujillob</b:Last>
            <b:First>E.</b:First>
          </b:Person>
        </b:NameList>
      </b:Author>
    </b:Author>
    <b:Title>Online purchasing tickets for low cost carriers: An application of the unified theory of acceptance and use of technology (UTAUT) model</b:Title>
    <b:JournalName>Tourism Management</b:JournalName>
    <b:Year>2014</b:Year>
    <b:Pages>70-88</b:Pages>
    <b:Volume>43</b:Volume>
    <b:RefOrder>72</b:RefOrder>
  </b:Source>
  <b:Source>
    <b:Tag>Shu08</b:Tag>
    <b:SourceType>InternetSite</b:SourceType>
    <b:Guid>{7E009A65-DDEB-48F4-85FE-5D96C10A4FB3}</b:Guid>
    <b:Title>Quantitative Research Design</b:Title>
    <b:Year>2008</b:Year>
    <b:Author>
      <b:Author>
        <b:NameList>
          <b:Person>
            <b:Last>Shuttleworth</b:Last>
            <b:First>Martyn</b:First>
          </b:Person>
        </b:NameList>
      </b:Author>
    </b:Author>
    <b:YearAccessed>2019</b:YearAccessed>
    <b:MonthAccessed>April</b:MonthAccessed>
    <b:DayAccessed>24</b:DayAccessed>
    <b:URL>https://explorable.com/quantitative-research-design</b:URL>
    <b:RefOrder>46</b:RefOrder>
  </b:Source>
  <b:Source>
    <b:Tag>Alm16</b:Tag>
    <b:SourceType>JournalArticle</b:SourceType>
    <b:Guid>{33F56B22-7685-4400-91CC-BDB6E31B99CD}</b:Guid>
    <b:Title>Integrating Quantitative and Qualitative Data in Mixed Methods Research--Challenges and Benefits</b:Title>
    <b:Year>2016</b:Year>
    <b:Author>
      <b:Author>
        <b:NameList>
          <b:Person>
            <b:Last>Almalki</b:Last>
            <b:First>Sami</b:First>
          </b:Person>
        </b:NameList>
      </b:Author>
    </b:Author>
    <b:JournalName>Sage</b:JournalName>
    <b:Pages>288-296 </b:Pages>
    <b:Volume>5</b:Volume>
    <b:Issue>3</b:Issue>
    <b:RefOrder>47</b:RefOrder>
  </b:Source>
  <b:Source>
    <b:Tag>CIR19</b:Tag>
    <b:SourceType>InternetSite</b:SourceType>
    <b:Guid>{2396368E-2E62-45D9-8B2B-84FC80EA3046}</b:Guid>
    <b:Title>Quantitative Approaches</b:Title>
    <b:Year>2019</b:Year>
    <b:Author>
      <b:Author>
        <b:NameList>
          <b:Person>
            <b:Last>CIRT</b:Last>
          </b:Person>
        </b:NameList>
      </b:Author>
    </b:Author>
    <b:YearAccessed>2019</b:YearAccessed>
    <b:MonthAccessed>April</b:MonthAccessed>
    <b:DayAccessed>26</b:DayAccessed>
    <b:URL>https://cirt.gcu.edu/research/developmentresources/research_ready/quantresearch/approaches</b:URL>
    <b:RefOrder>48</b:RefOrder>
  </b:Source>
  <b:Source>
    <b:Tag>Sek10</b:Tag>
    <b:SourceType>Book</b:SourceType>
    <b:Guid>{BBC051F7-CAA3-4E15-B9E3-32F0F7815E0D}</b:Guid>
    <b:Title>Research methods for business: A skill building</b:Title>
    <b:Year>2010</b:Year>
    <b:Author>
      <b:Author>
        <b:NameList>
          <b:Person>
            <b:Last>Sekaran</b:Last>
            <b:First>U.</b:First>
          </b:Person>
          <b:Person>
            <b:Last>Bougie</b:Last>
            <b:First>R.</b:First>
          </b:Person>
        </b:NameList>
      </b:Author>
    </b:Author>
    <b:City>Chichester</b:City>
    <b:Publisher>John Willey &amp; Sons Ltd</b:Publisher>
    <b:Edition>5th</b:Edition>
    <b:RefOrder>49</b:RefOrder>
  </b:Source>
  <b:Source>
    <b:Tag>Goe10</b:Tag>
    <b:SourceType>JournalArticle</b:SourceType>
    <b:Guid>{B53DF12A-B065-434A-AB8C-8089A2B50CD5}</b:Guid>
    <b:Title>A scenario-based analysis of mobile </b:Title>
    <b:Year>2010</b:Year>
    <b:Author>
      <b:Author>
        <b:NameList>
          <b:Person>
            <b:Last>Goeke</b:Last>
            <b:First>L.</b:First>
          </b:Person>
          <b:Person>
            <b:Last>Pousttchi</b:Last>
            <b:First>K.</b:First>
          </b:Person>
        </b:NameList>
      </b:Author>
    </b:Author>
    <b:JournalName>In Mobile Business and 2010 Ninth Global Mobility Roundtable (ICMBGMR), 2010 Ninth International Conference </b:JournalName>
    <b:Pages>371-378</b:Pages>
    <b:RefOrder>58</b:RefOrder>
  </b:Source>
  <b:Source>
    <b:Tag>Mon02</b:Tag>
    <b:SourceType>Book</b:SourceType>
    <b:Guid>{F35F32B4-19C6-48F4-9091-1B94EB9D5746}</b:Guid>
    <b:Title>Applied  social </b:Title>
    <b:Year>2002</b:Year>
    <b:Author>
      <b:Author>
        <b:NameList>
          <b:Person>
            <b:Last>Monette</b:Last>
            <b:First>D.</b:First>
            <b:Middle>R.</b:Middle>
          </b:Person>
          <b:Person>
            <b:Last>Sullivan</b:Last>
            <b:First>T.</b:First>
            <b:Middle>J.</b:Middle>
          </b:Person>
          <b:Person>
            <b:Last>DeJong</b:Last>
            <b:First>C.</b:First>
            <b:Middle>R.</b:Middle>
          </b:Person>
        </b:NameList>
      </b:Author>
    </b:Author>
    <b:City>Forth Worth</b:City>
    <b:Publisher>Harcourt Brace</b:Publisher>
    <b:Edition>3rd</b:Edition>
    <b:RefOrder>59</b:RefOrder>
  </b:Source>
  <b:Source>
    <b:Tag>Ger92</b:Tag>
    <b:SourceType>JournalArticle</b:SourceType>
    <b:Guid>{00CE308F-5791-403D-BB69-1AC8ABB25B39}</b:Guid>
    <b:Author>
      <b:Author>
        <b:NameList>
          <b:Person>
            <b:Last>Gerbing</b:Last>
            <b:First>D.</b:First>
            <b:Middle>W.</b:Middle>
          </b:Person>
          <b:Person>
            <b:Last>and Anderson</b:Last>
            <b:First>J.</b:First>
            <b:Middle>C.</b:Middle>
          </b:Person>
        </b:NameList>
      </b:Author>
    </b:Author>
    <b:Title>Monte Carlo evaluations of goodness of fit indices for structural equation models</b:Title>
    <b:Year>1992</b:Year>
    <b:JournalName>Sociological Methods and Research</b:JournalName>
    <b:Pages>132-160</b:Pages>
    <b:Volume>21</b:Volume>
    <b:Issue>2</b:Issue>
    <b:RefOrder>73</b:RefOrder>
  </b:Source>
  <b:Source>
    <b:Tag>Far18</b:Tag>
    <b:SourceType>InternetSite</b:SourceType>
    <b:Guid>{BAE5B57D-642B-45F4-9207-252C46A1C2A1}</b:Guid>
    <b:Author>
      <b:Author>
        <b:NameList>
          <b:Person>
            <b:Last>Gazi</b:Last>
            <b:First>Farhan</b:First>
          </b:Person>
        </b:NameList>
      </b:Author>
    </b:Author>
    <b:Title>What Is An E-Wallet And How Is It Different From A Credit Card?</b:Title>
    <b:Year>2018</b:Year>
    <b:YearAccessed>2019</b:YearAccessed>
    <b:MonthAccessed>July</b:MonthAccessed>
    <b:DayAccessed>6</b:DayAccessed>
    <b:URL>https://www.imoney.my/articles/choosing-e-wallet</b:URL>
    <b:RefOrder>12</b:RefOrder>
  </b:Source>
  <b:Source>
    <b:Tag>Num19</b:Tag>
    <b:SourceType>InternetSite</b:SourceType>
    <b:Guid>{85847A62-F1E8-4C75-BAAF-781FD98277E1}</b:Guid>
    <b:Author>
      <b:Author>
        <b:NameList>
          <b:Person>
            <b:Last>Numbeo</b:Last>
          </b:Person>
        </b:NameList>
      </b:Author>
    </b:Author>
    <b:Title>Crime Index for Country 2019 Mid-Year</b:Title>
    <b:Year>2019a</b:Year>
    <b:YearAccessed>2019</b:YearAccessed>
    <b:MonthAccessed>August</b:MonthAccessed>
    <b:DayAccessed>1</b:DayAccessed>
    <b:URL>https://www.numbeo.com/crime/rankings_by_country.jsp</b:URL>
    <b:RefOrder>18</b:RefOrder>
  </b:Source>
  <b:Source>
    <b:Tag>Num9b</b:Tag>
    <b:SourceType>InternetSite</b:SourceType>
    <b:Guid>{AC483B91-235D-48FF-943F-F32A6FD7EDCB}</b:Guid>
    <b:Author>
      <b:Author>
        <b:NameList>
          <b:Person>
            <b:Last>Numbeo</b:Last>
          </b:Person>
        </b:NameList>
      </b:Author>
    </b:Author>
    <b:Title>South-Eastern Asia: Crime Index by Country 2019 Mid-Year</b:Title>
    <b:Year>2019b</b:Year>
    <b:YearAccessed>2019</b:YearAccessed>
    <b:MonthAccessed>Aug</b:MonthAccessed>
    <b:DayAccessed>1</b:DayAccessed>
    <b:URL>https://www.numbeo.com/crime/rankings_by_country.jsp?title=2019-mid&amp;region=035</b:URL>
    <b:RefOrder>19</b:RefOrder>
  </b:Source>
  <b:Source>
    <b:Tag>Cap18</b:Tag>
    <b:SourceType>Report</b:SourceType>
    <b:Guid>{7D316393-AAAA-44DE-A4EF-A01DA90B6309}</b:Guid>
    <b:Title>World Payments Report 2018</b:Title>
    <b:Year>2018</b:Year>
    <b:Author>
      <b:Author>
        <b:NameList>
          <b:Person>
            <b:Last>Capgemini</b:Last>
          </b:Person>
          <b:Person>
            <b:Last>BNPParibas</b:Last>
          </b:Person>
        </b:NameList>
      </b:Author>
    </b:Author>
    <b:Publisher>World Payments Report</b:Publisher>
    <b:YearAccessed>2019</b:YearAccessed>
    <b:MonthAccessed>July</b:MonthAccessed>
    <b:DayAccessed>29</b:DayAccessed>
    <b:URL>https://worldpaymentsreport.com/wp-content/uploads/sites/5/2018/10/World-Payments-Report-2018.pdf</b:URL>
    <b:RefOrder>4</b:RefOrder>
  </b:Source>
  <b:Source>
    <b:Tag>Rao04</b:Tag>
    <b:SourceType>Book</b:SourceType>
    <b:Guid>{DCA1B208-DC15-438A-A37B-2FA62C92B844}</b:Guid>
    <b:Author>
      <b:Author>
        <b:NameList>
          <b:Person>
            <b:Last>Cohen</b:Last>
            <b:First>J.</b:First>
          </b:Person>
        </b:NameList>
      </b:Author>
    </b:Author>
    <b:Title>Statistical power analysis for the behavioral</b:Title>
    <b:Year>1988</b:Year>
    <b:YearAccessed>2018</b:YearAccessed>
    <b:MonthAccessed>Feb</b:MonthAccessed>
    <b:DayAccessed>28</b:DayAccessed>
    <b:URL>http://www.raosoft.com/samplesize.html</b:URL>
    <b:City>Hillsdale, NJ</b:City>
    <b:Publisher>Erlbaum</b:Publisher>
    <b:Edition>2nd</b:Edition>
    <b:RefOrder>20</b:RefOrder>
  </b:Source>
  <b:Source>
    <b:Tag>NFC19</b:Tag>
    <b:SourceType>InternetSite</b:SourceType>
    <b:Guid>{8BCB0DD9-3E69-4727-B872-B4447C589E72}</b:Guid>
    <b:Title>NFC Money Transfer Specification Alternative To QR Codes Announced</b:Title>
    <b:Year>2019</b:Year>
    <b:Author>
      <b:Author>
        <b:NameList>
          <b:Person>
            <b:Last>NFC</b:Last>
          </b:Person>
        </b:NameList>
      </b:Author>
    </b:Author>
    <b:YearAccessed>March</b:YearAccessed>
    <b:MonthAccessed>August</b:MonthAccessed>
    <b:DayAccessed>10</b:DayAccessed>
    <b:URL>https://nfc-forum.org/newsroom/nfc-money-transfer-specification-alternative-to-qr-codes-announced/</b:URL>
    <b:RefOrder>31</b:RefOrder>
  </b:Source>
  <b:Source>
    <b:Tag>Fra17</b:Tag>
    <b:SourceType>JournalArticle</b:SourceType>
    <b:Guid>{B7FDD179-3F8E-4440-8477-DE291EC358C6}</b:Guid>
    <b:Author>
      <b:Author>
        <b:NameList>
          <b:Person>
            <b:Last>Liébana-Cabanillas</b:Last>
            <b:First>Francisco</b:First>
          </b:Person>
          <b:Person>
            <b:Last>Luna</b:Last>
            <b:First>Iviane</b:First>
            <b:Middle>Ramos de</b:Middle>
          </b:Person>
          <b:Person>
            <b:Last>Montoro-Ríos</b:Last>
            <b:First>Francisco</b:First>
          </b:Person>
        </b:NameList>
      </b:Author>
    </b:Author>
    <b:Title>Intention to use new mobile payment systems: a comparative analysis of SMS and NFC payments</b:Title>
    <b:JournalName>Economic Research-Ekonomska Istraživanja</b:JournalName>
    <b:Year>2017</b:Year>
    <b:Pages>892-910</b:Pages>
    <b:Volume>30</b:Volume>
    <b:Issue>1</b:Issue>
    <b:RefOrder>45</b:RefOrder>
  </b:Source>
  <b:Source>
    <b:Tag>Gre15</b:Tag>
    <b:SourceType>Book</b:SourceType>
    <b:Guid>{0672F04B-92A0-4FA6-A8EE-0780C45BB93B}</b:Guid>
    <b:Author>
      <b:Author>
        <b:NameList>
          <b:Person>
            <b:Last>Greener</b:Last>
            <b:First>S.</b:First>
          </b:Person>
          <b:Person>
            <b:Last>Martelli</b:Last>
            <b:First>J.</b:First>
          </b:Person>
        </b:NameList>
      </b:Author>
    </b:Author>
    <b:Title>An introduction to business research methods.</b:Title>
    <b:Year>2015</b:Year>
    <b:RefOrder>50</b:RefOrder>
  </b:Source>
  <b:Source>
    <b:Tag>Uma13</b:Tag>
    <b:SourceType>Book</b:SourceType>
    <b:Guid>{7428B5DF-09C6-4B60-8B3D-0F2AFF9D67E0}</b:Guid>
    <b:Author>
      <b:Author>
        <b:NameList>
          <b:Person>
            <b:Last>Sekaran</b:Last>
            <b:First>Uma</b:First>
          </b:Person>
          <b:Person>
            <b:Last>Bougie</b:Last>
            <b:First>Roger</b:First>
          </b:Person>
        </b:NameList>
      </b:Author>
    </b:Author>
    <b:Title>Research Methods for Business: A Skill-Building Approach</b:Title>
    <b:Year>2013</b:Year>
    <b:Publisher>John Wiley &amp; Sons Ltd</b:Publisher>
    <b:City>West Sussex</b:City>
    <b:Edition>6th</b:Edition>
    <b:CountryRegion>UK</b:CountryRegion>
    <b:RefOrder>51</b:RefOrder>
  </b:Source>
  <b:Source>
    <b:Tag>Gre91</b:Tag>
    <b:SourceType>Book</b:SourceType>
    <b:Guid>{DA21D7B7-CD85-40D5-86F8-616E57F2CC2C}</b:Guid>
    <b:Title>Fundamental Research Statistics for the Behavioral Sciences</b:Title>
    <b:Year>1975</b:Year>
    <b:Author>
      <b:Author>
        <b:NameList>
          <b:Person>
            <b:Last>Roscoe</b:Last>
            <b:First>J.</b:First>
            <b:Middle>T.</b:Middle>
          </b:Person>
        </b:NameList>
      </b:Author>
    </b:Author>
    <b:JournalName>Multivariate Behavioral Research</b:JournalName>
    <b:Pages>499-510</b:Pages>
    <b:Volume>23</b:Volume>
    <b:Issue>6</b:Issue>
    <b:City>Holt, New York</b:City>
    <b:Publisher>Rinehart and Winston</b:Publisher>
    <b:Edition>2nd</b:Edition>
    <b:RefOrder>52</b:RefOrder>
  </b:Source>
  <b:Source>
    <b:Tag>Car14</b:Tag>
    <b:SourceType>JournalArticle</b:SourceType>
    <b:Guid>{5D562296-095A-47A1-81E8-88A184E88979}</b:Guid>
    <b:Author>
      <b:Author>
        <b:NameList>
          <b:Person>
            <b:Last>Martins</b:Last>
            <b:First>Carolina</b:First>
          </b:Person>
          <b:Person>
            <b:Last>TiagoOliveira</b:Last>
          </b:Person>
          <b:Person>
            <b:Last>Popovič</b:Last>
            <b:First>Aleš</b:First>
          </b:Person>
        </b:NameList>
      </b:Author>
    </b:Author>
    <b:Title>Understanding the Internet banking adoption: A unified theory of acceptance and use of technology and perceived risk application</b:Title>
    <b:JournalName>International Journal of Information Management</b:JournalName>
    <b:Year>2014</b:Year>
    <b:Pages>1-13</b:Pages>
    <b:Volume>34</b:Volume>
    <b:Issue>1</b:Issue>
    <b:RefOrder>74</b:RefOrder>
  </b:Source>
  <b:Source>
    <b:Tag>Tao12</b:Tag>
    <b:SourceType>JournalArticle</b:SourceType>
    <b:Guid>{9F3A28F2-1A37-4993-AFAB-064411E19D9F}</b:Guid>
    <b:Author>
      <b:Author>
        <b:NameList>
          <b:Person>
            <b:Last>Zhou</b:Last>
            <b:First>Tao</b:First>
          </b:Person>
        </b:NameList>
      </b:Author>
    </b:Author>
    <b:Title>EXAMINING LOCATION-BASED SERVICES USAGE FROM THE PERSPECTIVES OF UNIFIED THEORY OF ACCEPTANCE AND USE OF TECHNOLOGY AND PRIVACY RISK</b:Title>
    <b:JournalName>Journal of Electronic Commerce Research</b:JournalName>
    <b:Year>2012</b:Year>
    <b:Pages>135-144</b:Pages>
    <b:Volume>13</b:Volume>
    <b:Issue>2</b:Issue>
    <b:RefOrder>75</b:RefOrder>
  </b:Source>
  <b:Source>
    <b:Tag>Shu12</b:Tag>
    <b:SourceType>JournalArticle</b:SourceType>
    <b:Guid>{E43CD130-6531-4573-A2EF-B50A56FDCE87}</b:Guid>
    <b:Author>
      <b:Author>
        <b:NameList>
          <b:Person>
            <b:Last>Yang</b:Last>
            <b:First>Shuiqing</b:First>
          </b:Person>
          <b:Person>
            <b:Last>Lu</b:Last>
            <b:First>Yaobin</b:First>
          </b:Person>
          <b:Person>
            <b:Last>SumeetGupta</b:Last>
          </b:Person>
          <b:Person>
            <b:Last>Cao</b:Last>
            <b:First>Yuzhi</b:First>
          </b:Person>
          <b:Person>
            <b:Last>Zhang</b:Last>
            <b:First>Rui</b:First>
          </b:Person>
        </b:NameList>
      </b:Author>
    </b:Author>
    <b:Title>Mobile payment services adoption across time: An empirical study of the effects of behavioral beliefs, social influences, and personal traits</b:Title>
    <b:JournalName>Computers in Human Behavior</b:JournalName>
    <b:Year>2012</b:Year>
    <b:Pages>129-142</b:Pages>
    <b:Volume>28</b:Volume>
    <b:Issue>1</b:Issue>
    <b:RefOrder>76</b:RefOrder>
  </b:Source>
  <b:Source>
    <b:Tag>Mal18</b:Tag>
    <b:SourceType>JournalArticle</b:SourceType>
    <b:Guid>{7EF2534C-8690-43F0-A0C2-2ED105F24AE9}</b:Guid>
    <b:Author>
      <b:Author>
        <b:NameList>
          <b:Person>
            <b:Last>Gharaibeh</b:Last>
            <b:First>Malik</b:First>
            <b:Middle>Khlaif</b:Middle>
          </b:Person>
          <b:Person>
            <b:Last>Arshad</b:Last>
            <b:First>Muhammad</b:First>
            <b:Middle>Rafie Mohd</b:Middle>
          </b:Person>
        </b:NameList>
      </b:Author>
    </b:Author>
    <b:Title>Using the UTAUT2 Model to Determine Factors Affecting Adoption of Mobile Banking Services: A Qualitative Approach </b:Title>
    <b:JournalName>iJIM</b:JournalName>
    <b:Year>2018</b:Year>
    <b:Pages>123-134</b:Pages>
    <b:Volume>12</b:Volume>
    <b:Issue>4</b:Issue>
    <b:RefOrder>77</b:RefOrder>
  </b:Source>
  <b:Source>
    <b:Tag>GWH14</b:Tag>
    <b:SourceType>JournalArticle</b:SourceType>
    <b:Guid>{BDFA15AE-4ACA-4DD0-89ED-177E4CAD82E9}</b:Guid>
    <b:Author>
      <b:Author>
        <b:NameList>
          <b:Person>
            <b:Last>Wei-HanTan</b:Last>
            <b:First>Garry</b:First>
          </b:Person>
          <b:Person>
            <b:Last>Keng-BoonOoi</b:Last>
            <b:First>Siong-ChoyChong</b:First>
          </b:Person>
          <b:Person>
            <b:Last>Hew</b:Last>
            <b:First>Teck-Soon</b:First>
          </b:Person>
        </b:NameList>
      </b:Author>
    </b:Author>
    <b:Title>NFC mobile credit card: the next frontier of mobile payment?</b:Title>
    <b:JournalName>Telematics and Informatics</b:JournalName>
    <b:Year>2014</b:Year>
    <b:Pages>292-307</b:Pages>
    <b:Volume>31</b:Volume>
    <b:Issue>2</b:Issue>
    <b:RefOrder>78</b:RefOrder>
  </b:Source>
  <b:Source>
    <b:Tag>Kar14</b:Tag>
    <b:SourceType>JournalArticle</b:SourceType>
    <b:Guid>{8AC5C878-FDBE-4A3C-A5C7-05C04AE29D65}</b:Guid>
    <b:Title>Exploratory FactorAnalysis as a Construct Validation Tool: (Mis) applications in Applied Linguistics Research</b:Title>
    <b:Year>2014</b:Year>
    <b:Author>
      <b:Author>
        <b:NameList>
          <b:Person>
            <b:Last>Karami</b:Last>
            <b:First>H</b:First>
          </b:Person>
        </b:NameList>
      </b:Author>
    </b:Author>
    <b:JournalName>TESOL Journal.</b:JournalName>
    <b:Pages>476-498</b:Pages>
    <b:Volume>6</b:Volume>
    <b:Issue>3</b:Issue>
    <b:RefOrder>53</b:RefOrder>
  </b:Source>
  <b:Source>
    <b:Tag>Pal13</b:Tag>
    <b:SourceType>Book</b:SourceType>
    <b:Guid>{982C93A4-ED25-43C9-8CDD-006821F6D62D}</b:Guid>
    <b:Author>
      <b:Author>
        <b:NameList>
          <b:Person>
            <b:Last>Pallant</b:Last>
            <b:First>J.</b:First>
          </b:Person>
        </b:NameList>
      </b:Author>
    </b:Author>
    <b:Title>SPSS Survival Manual. A step by step guide to data analysis using SPSS.</b:Title>
    <b:Year>2013</b:Year>
    <b:BookTitle>2013</b:BookTitle>
    <b:City>Maidenhead</b:City>
    <b:Publisher>Open University Press</b:Publisher>
    <b:Edition>4th</b:Edition>
    <b:RefOrder>54</b:RefOrder>
  </b:Source>
  <b:Source>
    <b:Tag>Gog17</b:Tag>
    <b:SourceType>JournalArticle</b:SourceType>
    <b:Guid>{C8FD1C9A-3969-421E-BD44-0DB3792F2CB2}</b:Guid>
    <b:Title>Principles of Correlation Analysis</b:Title>
    <b:Year>2017</b:Year>
    <b:Author>
      <b:Author>
        <b:NameList>
          <b:Person>
            <b:Last>Gogtay</b:Last>
            <b:First>N.</b:First>
          </b:Person>
          <b:Person>
            <b:Last>Thatte</b:Last>
            <b:First>U.</b:First>
          </b:Person>
        </b:NameList>
      </b:Author>
    </b:Author>
    <b:JournalName>Journal of The Association of Physicians of India</b:JournalName>
    <b:Pages>78-81</b:Pages>
    <b:Volume>65</b:Volume>
    <b:RefOrder>55</b:RefOrder>
  </b:Source>
  <b:Source>
    <b:Tag>Sch18</b:Tag>
    <b:SourceType>JournalArticle</b:SourceType>
    <b:Guid>{AE188E66-07A3-4DF2-9AAE-2197B67E1EC0}</b:Guid>
    <b:Title>Correlation Coefficients</b:Title>
    <b:JournalName>Anesthesia and Analgesia</b:JournalName>
    <b:Year>2018</b:Year>
    <b:Pages>1763-1768</b:Pages>
    <b:Volume>126</b:Volume>
    <b:Issue>5</b:Issue>
    <b:Author>
      <b:Author>
        <b:NameList>
          <b:Person>
            <b:Last>Schober</b:Last>
            <b:First>P.,</b:First>
            <b:Middle>Boer, C.</b:Middle>
          </b:Person>
          <b:Person>
            <b:Last>Schwarte</b:Last>
            <b:First>L.A.</b:First>
          </b:Person>
        </b:NameList>
      </b:Author>
    </b:Author>
    <b:RefOrder>56</b:RefOrder>
  </b:Source>
  <b:Source>
    <b:Tag>Coh09</b:Tag>
    <b:SourceType>Book</b:SourceType>
    <b:Guid>{F9A2BF39-06CC-4E43-855D-1B993420A70F}</b:Guid>
    <b:Title>Applied Multiple Regression/Correlation Analysis For The Behavioral Sciences</b:Title>
    <b:Year>2009</b:Year>
    <b:Author>
      <b:Author>
        <b:NameList>
          <b:Person>
            <b:Last>Cohen</b:Last>
            <b:First>J.</b:First>
          </b:Person>
          <b:Person>
            <b:Last>Cohen</b:Last>
            <b:First>P.C.</b:First>
          </b:Person>
        </b:NameList>
      </b:Author>
    </b:Author>
    <b:Publisher>Lawrence Erlbaum Associates</b:Publisher>
    <b:RefOrder>57</b:RefOrder>
  </b:Source>
  <b:Source>
    <b:Tag>Bru19</b:Tag>
    <b:SourceType>InternetSite</b:SourceType>
    <b:Guid>{D47A04B0-27FB-4FE1-B1B5-DDDC4403EDD5}</b:Guid>
    <b:Title>Newtest: command to compute new test. UCLA: Statistical</b:Title>
    <b:Year>2019</b:Year>
    <b:Author>
      <b:Author>
        <b:NameList>
          <b:Person>
            <b:Last>Bruin</b:Last>
            <b:First>J.</b:First>
          </b:Person>
        </b:NameList>
      </b:Author>
    </b:Author>
    <b:YearAccessed>2019</b:YearAccessed>
    <b:MonthAccessed>August</b:MonthAccessed>
    <b:DayAccessed>2</b:DayAccessed>
    <b:URL>http://www.ats.ucla.edu/stat/stata/ado/analysis/.</b:URL>
    <b:RefOrder>60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444C6F-768B-4F26-ADB8-F85FE162B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30722</TotalTime>
  <Pages>80</Pages>
  <Words>12360</Words>
  <Characters>70453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Research on User Level of Acceptance NFC Mobile Payment Services in Malaysia</vt:lpstr>
    </vt:vector>
  </TitlesOfParts>
  <Company>MASTER OF BUSINESS ADMINISTRATION   |   MGT 6202 BUSINESS RESEARCH METHODS</Company>
  <LinksUpToDate>false</LinksUpToDate>
  <CharactersWithSpaces>82648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on User Level of Acceptance NFC Mobile Payment Services in Malaysia</dc:title>
  <dc:subject>Research proposal</dc:subject>
  <dc:creator>GOH YEE MUN  |   I18014754</dc:creator>
  <cp:keywords/>
  <dc:description/>
  <cp:lastModifiedBy>Dell</cp:lastModifiedBy>
  <cp:revision>155</cp:revision>
  <dcterms:created xsi:type="dcterms:W3CDTF">2019-03-25T15:44:00Z</dcterms:created>
  <dcterms:modified xsi:type="dcterms:W3CDTF">2019-08-29T07:01:00Z</dcterms:modified>
</cp:coreProperties>
</file>